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63DF1" w14:textId="77777777" w:rsidR="00022258" w:rsidRDefault="00022258">
      <w:pPr>
        <w:spacing w:before="240" w:after="0" w:line="240" w:lineRule="auto"/>
        <w:jc w:val="right"/>
        <w:rPr>
          <w:rFonts w:ascii="Times New Roman" w:eastAsia="Times New Roman" w:hAnsi="Times New Roman" w:cs="Times New Roman"/>
          <w:b/>
          <w:i/>
          <w:color w:val="4A86E8"/>
          <w:sz w:val="24"/>
          <w:szCs w:val="24"/>
          <w:highlight w:val="white"/>
        </w:rPr>
      </w:pPr>
    </w:p>
    <w:p w14:paraId="37231753" w14:textId="77777777" w:rsidR="00022258" w:rsidRDefault="00022258">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14:paraId="4DA2577B" w14:textId="77777777" w:rsidR="0029686C" w:rsidRDefault="0029686C" w:rsidP="0029686C">
      <w:pPr>
        <w:spacing w:after="0" w:line="240" w:lineRule="auto"/>
        <w:ind w:left="-1418"/>
        <w:jc w:val="center"/>
        <w:rPr>
          <w:rFonts w:ascii="Times New Roman" w:eastAsia="Times New Roman" w:hAnsi="Times New Roman" w:cs="Times New Roman"/>
          <w:b/>
          <w:color w:val="000000"/>
          <w:sz w:val="24"/>
          <w:szCs w:val="24"/>
        </w:rPr>
      </w:pPr>
      <w:r w:rsidRPr="00485DA4">
        <w:rPr>
          <w:rFonts w:ascii="Times New Roman" w:eastAsia="Times New Roman" w:hAnsi="Times New Roman" w:cs="Times New Roman"/>
          <w:b/>
          <w:color w:val="000000"/>
          <w:sz w:val="28"/>
          <w:szCs w:val="28"/>
        </w:rPr>
        <w:t>КОМУНАЛЬНИЙ ЗАКЛАД ЛЬВІВСЬКОЇ ОБЛАСНОЇ РАДИ ЛЬВІВСЬКИЙ</w:t>
      </w:r>
      <w:r>
        <w:rPr>
          <w:rFonts w:ascii="Times New Roman" w:eastAsia="Times New Roman" w:hAnsi="Times New Roman" w:cs="Times New Roman"/>
          <w:b/>
          <w:color w:val="000000"/>
          <w:sz w:val="28"/>
          <w:szCs w:val="28"/>
        </w:rPr>
        <w:t xml:space="preserve">  </w:t>
      </w:r>
      <w:r w:rsidRPr="00485DA4">
        <w:rPr>
          <w:rFonts w:ascii="Times New Roman" w:eastAsia="Times New Roman" w:hAnsi="Times New Roman" w:cs="Times New Roman"/>
          <w:b/>
          <w:color w:val="000000"/>
          <w:sz w:val="28"/>
          <w:szCs w:val="28"/>
        </w:rPr>
        <w:t>МЕДИЧНИЙ ФАХОВИЙ КОЛЕДЖ ПІСЛЯДИПЛОМНОЇ ОСВІТИ</w:t>
      </w:r>
    </w:p>
    <w:p w14:paraId="428430B1" w14:textId="77777777" w:rsidR="00022258" w:rsidRDefault="00022258">
      <w:pPr>
        <w:spacing w:after="0" w:line="240" w:lineRule="auto"/>
        <w:ind w:left="-1418"/>
        <w:jc w:val="right"/>
        <w:rPr>
          <w:rFonts w:ascii="Times New Roman" w:eastAsia="Times New Roman" w:hAnsi="Times New Roman" w:cs="Times New Roman"/>
          <w:b/>
          <w:color w:val="000000"/>
          <w:sz w:val="24"/>
          <w:szCs w:val="24"/>
        </w:rPr>
      </w:pPr>
    </w:p>
    <w:p w14:paraId="644CC1E7" w14:textId="77777777" w:rsidR="00022258" w:rsidRDefault="00DF4487">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6FB79F52" w14:textId="77777777" w:rsidR="00022258" w:rsidRDefault="00DF4487">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Протокол</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Уповноваженої особи</w:t>
      </w:r>
    </w:p>
    <w:p w14:paraId="7267F5E9" w14:textId="245F9983" w:rsidR="00022258" w:rsidRDefault="00DF4487">
      <w:pPr>
        <w:spacing w:after="0" w:line="240" w:lineRule="auto"/>
        <w:ind w:left="-1418"/>
        <w:jc w:val="right"/>
        <w:rPr>
          <w:rFonts w:ascii="Times New Roman" w:eastAsia="Times New Roman" w:hAnsi="Times New Roman" w:cs="Times New Roman"/>
          <w:b/>
          <w:color w:val="FF0000"/>
          <w:sz w:val="24"/>
          <w:szCs w:val="24"/>
          <w:highlight w:val="yellow"/>
        </w:rPr>
      </w:pPr>
      <w:r>
        <w:rPr>
          <w:rFonts w:ascii="Times New Roman" w:eastAsia="Times New Roman" w:hAnsi="Times New Roman" w:cs="Times New Roman"/>
          <w:b/>
          <w:color w:val="FF0000"/>
          <w:sz w:val="24"/>
          <w:szCs w:val="24"/>
          <w:highlight w:val="white"/>
        </w:rPr>
        <w:t xml:space="preserve"> </w:t>
      </w:r>
    </w:p>
    <w:p w14:paraId="1951E5DB" w14:textId="2D6D8481" w:rsidR="00022258" w:rsidRDefault="00DF4487">
      <w:pPr>
        <w:spacing w:after="0" w:line="240"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697916">
        <w:rPr>
          <w:rFonts w:ascii="Times New Roman" w:eastAsia="Times New Roman" w:hAnsi="Times New Roman" w:cs="Times New Roman"/>
          <w:sz w:val="24"/>
          <w:szCs w:val="24"/>
        </w:rPr>
        <w:t xml:space="preserve">Зі змінами </w:t>
      </w:r>
      <w:r>
        <w:rPr>
          <w:rFonts w:ascii="Times New Roman" w:eastAsia="Times New Roman" w:hAnsi="Times New Roman" w:cs="Times New Roman"/>
          <w:sz w:val="24"/>
          <w:szCs w:val="24"/>
        </w:rPr>
        <w:t xml:space="preserve"> </w:t>
      </w:r>
      <w:r w:rsidR="00697916">
        <w:rPr>
          <w:rFonts w:ascii="Times New Roman" w:eastAsia="Times New Roman" w:hAnsi="Times New Roman" w:cs="Times New Roman"/>
          <w:sz w:val="24"/>
          <w:szCs w:val="24"/>
        </w:rPr>
        <w:t>в</w:t>
      </w:r>
      <w:r w:rsidR="00963AE7" w:rsidRPr="00963AE7">
        <w:rPr>
          <w:rFonts w:ascii="Times New Roman" w:eastAsia="Times New Roman" w:hAnsi="Times New Roman" w:cs="Times New Roman"/>
          <w:sz w:val="24"/>
          <w:szCs w:val="24"/>
        </w:rPr>
        <w:t xml:space="preserve">ід </w:t>
      </w:r>
      <w:r w:rsidR="00627339">
        <w:rPr>
          <w:rFonts w:ascii="Times New Roman" w:eastAsia="Times New Roman" w:hAnsi="Times New Roman" w:cs="Times New Roman"/>
          <w:sz w:val="24"/>
          <w:szCs w:val="24"/>
        </w:rPr>
        <w:t>1</w:t>
      </w:r>
      <w:r w:rsidR="00FF5673">
        <w:rPr>
          <w:rFonts w:ascii="Times New Roman" w:eastAsia="Times New Roman" w:hAnsi="Times New Roman" w:cs="Times New Roman"/>
          <w:sz w:val="24"/>
          <w:szCs w:val="24"/>
        </w:rPr>
        <w:t>6</w:t>
      </w:r>
      <w:r w:rsidRPr="00963AE7">
        <w:rPr>
          <w:rFonts w:ascii="Times New Roman" w:eastAsia="Times New Roman" w:hAnsi="Times New Roman" w:cs="Times New Roman"/>
          <w:sz w:val="24"/>
          <w:szCs w:val="24"/>
        </w:rPr>
        <w:t>.</w:t>
      </w:r>
      <w:r w:rsidR="00963AE7" w:rsidRPr="00963AE7">
        <w:rPr>
          <w:rFonts w:ascii="Times New Roman" w:eastAsia="Times New Roman" w:hAnsi="Times New Roman" w:cs="Times New Roman"/>
          <w:sz w:val="24"/>
          <w:szCs w:val="24"/>
        </w:rPr>
        <w:t>06</w:t>
      </w:r>
      <w:r w:rsidRPr="00963AE7">
        <w:rPr>
          <w:rFonts w:ascii="Times New Roman" w:eastAsia="Times New Roman" w:hAnsi="Times New Roman" w:cs="Times New Roman"/>
          <w:sz w:val="24"/>
          <w:szCs w:val="24"/>
        </w:rPr>
        <w:t>.20</w:t>
      </w:r>
      <w:r w:rsidR="00963AE7" w:rsidRPr="00963AE7">
        <w:rPr>
          <w:rFonts w:ascii="Times New Roman" w:eastAsia="Times New Roman" w:hAnsi="Times New Roman" w:cs="Times New Roman"/>
          <w:sz w:val="24"/>
          <w:szCs w:val="24"/>
        </w:rPr>
        <w:t>23</w:t>
      </w:r>
      <w:r w:rsidRPr="00963AE7">
        <w:rPr>
          <w:rFonts w:ascii="Times New Roman" w:eastAsia="Times New Roman" w:hAnsi="Times New Roman" w:cs="Times New Roman"/>
          <w:sz w:val="24"/>
          <w:szCs w:val="24"/>
        </w:rPr>
        <w:t xml:space="preserve"> №</w:t>
      </w:r>
      <w:r w:rsidR="00FF5673">
        <w:rPr>
          <w:rFonts w:ascii="Times New Roman" w:eastAsia="Times New Roman" w:hAnsi="Times New Roman" w:cs="Times New Roman"/>
          <w:sz w:val="24"/>
          <w:szCs w:val="24"/>
        </w:rPr>
        <w:t>7</w:t>
      </w:r>
      <w:r w:rsidR="00963AE7" w:rsidRPr="00963AE7">
        <w:rPr>
          <w:rFonts w:ascii="Times New Roman" w:eastAsia="Times New Roman" w:hAnsi="Times New Roman" w:cs="Times New Roman"/>
          <w:sz w:val="24"/>
          <w:szCs w:val="24"/>
        </w:rPr>
        <w:t>/6</w:t>
      </w:r>
    </w:p>
    <w:p w14:paraId="75EBBFEC" w14:textId="77777777" w:rsidR="00022258" w:rsidRDefault="00DF44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02EB7DE" w14:textId="77777777" w:rsidR="00022258" w:rsidRDefault="00022258">
      <w:pPr>
        <w:spacing w:after="0" w:line="240" w:lineRule="auto"/>
        <w:rPr>
          <w:rFonts w:ascii="Times New Roman" w:eastAsia="Times New Roman" w:hAnsi="Times New Roman" w:cs="Times New Roman"/>
          <w:b/>
          <w:color w:val="000000"/>
          <w:sz w:val="24"/>
          <w:szCs w:val="24"/>
        </w:rPr>
      </w:pPr>
    </w:p>
    <w:p w14:paraId="4B50B8A8" w14:textId="77777777" w:rsidR="00022258" w:rsidRDefault="00022258">
      <w:pPr>
        <w:spacing w:after="0" w:line="240" w:lineRule="auto"/>
        <w:rPr>
          <w:rFonts w:ascii="Times New Roman" w:eastAsia="Times New Roman" w:hAnsi="Times New Roman" w:cs="Times New Roman"/>
          <w:b/>
          <w:color w:val="000000"/>
          <w:sz w:val="24"/>
          <w:szCs w:val="24"/>
        </w:rPr>
      </w:pPr>
    </w:p>
    <w:p w14:paraId="72C8EC5B" w14:textId="77777777" w:rsidR="00022258" w:rsidRDefault="00022258">
      <w:pPr>
        <w:spacing w:after="0" w:line="240" w:lineRule="auto"/>
        <w:rPr>
          <w:rFonts w:ascii="Times New Roman" w:eastAsia="Times New Roman" w:hAnsi="Times New Roman" w:cs="Times New Roman"/>
          <w:b/>
          <w:color w:val="000000"/>
          <w:sz w:val="24"/>
          <w:szCs w:val="24"/>
        </w:rPr>
      </w:pPr>
    </w:p>
    <w:p w14:paraId="21204B68" w14:textId="77777777" w:rsidR="00022258" w:rsidRDefault="00022258">
      <w:pPr>
        <w:spacing w:after="0" w:line="240" w:lineRule="auto"/>
        <w:rPr>
          <w:rFonts w:ascii="Times New Roman" w:eastAsia="Times New Roman" w:hAnsi="Times New Roman" w:cs="Times New Roman"/>
          <w:b/>
          <w:color w:val="000000"/>
          <w:sz w:val="24"/>
          <w:szCs w:val="24"/>
        </w:rPr>
      </w:pPr>
    </w:p>
    <w:p w14:paraId="6EF9A16E" w14:textId="77777777" w:rsidR="00022258" w:rsidRDefault="00DF44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9B2F231" w14:textId="70F2053E" w:rsidR="00022258" w:rsidRDefault="00DF4487">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ТЕНДЕРНА ДОКУМЕНТАЦІЯ</w:t>
      </w:r>
    </w:p>
    <w:p w14:paraId="57144A67" w14:textId="18E40476" w:rsidR="002E647C" w:rsidRDefault="002E647C" w:rsidP="002E647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14:paraId="61023E1B" w14:textId="77777777" w:rsidR="00022258" w:rsidRDefault="00DF4487">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14:paraId="2E1578D6" w14:textId="31EDDBC8" w:rsidR="00022258" w:rsidRPr="001F1FBD" w:rsidRDefault="00DF4487">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на закупівл</w:t>
      </w:r>
      <w:r w:rsidRPr="001F1FBD">
        <w:rPr>
          <w:rFonts w:ascii="Times New Roman" w:eastAsia="Times New Roman" w:hAnsi="Times New Roman" w:cs="Times New Roman"/>
          <w:sz w:val="24"/>
          <w:szCs w:val="24"/>
        </w:rPr>
        <w:t xml:space="preserve">ю </w:t>
      </w:r>
      <w:r w:rsidR="0029686C">
        <w:rPr>
          <w:rFonts w:ascii="Times New Roman" w:eastAsia="Times New Roman" w:hAnsi="Times New Roman" w:cs="Times New Roman"/>
          <w:b/>
          <w:sz w:val="24"/>
          <w:szCs w:val="24"/>
        </w:rPr>
        <w:t>Робіт</w:t>
      </w:r>
    </w:p>
    <w:p w14:paraId="08C97A38" w14:textId="77777777" w:rsidR="00022258" w:rsidRPr="001F1FBD" w:rsidRDefault="00DF4487">
      <w:pPr>
        <w:spacing w:before="240" w:after="0" w:line="240" w:lineRule="auto"/>
        <w:jc w:val="cente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w:t>
      </w:r>
    </w:p>
    <w:p w14:paraId="040E6792" w14:textId="77777777" w:rsidR="0029686C" w:rsidRPr="00172EE8" w:rsidRDefault="0029686C" w:rsidP="0029686C">
      <w:pPr>
        <w:spacing w:before="240" w:after="0" w:line="240" w:lineRule="auto"/>
        <w:jc w:val="center"/>
        <w:rPr>
          <w:rFonts w:ascii="Times New Roman" w:eastAsia="Times New Roman" w:hAnsi="Times New Roman" w:cs="Times New Roman"/>
          <w:b/>
          <w:i/>
          <w:sz w:val="24"/>
          <w:szCs w:val="24"/>
        </w:rPr>
      </w:pPr>
      <w:bookmarkStart w:id="1" w:name="_Hlk133265115"/>
      <w:r>
        <w:rPr>
          <w:rFonts w:ascii="Times New Roman" w:eastAsia="Times New Roman" w:hAnsi="Times New Roman" w:cs="Times New Roman"/>
          <w:b/>
          <w:i/>
          <w:sz w:val="24"/>
          <w:szCs w:val="24"/>
        </w:rPr>
        <w:t>К</w:t>
      </w:r>
      <w:r w:rsidRPr="008F1E05">
        <w:rPr>
          <w:rFonts w:ascii="Times New Roman" w:eastAsia="Times New Roman" w:hAnsi="Times New Roman" w:cs="Times New Roman"/>
          <w:b/>
          <w:i/>
          <w:sz w:val="24"/>
          <w:szCs w:val="24"/>
        </w:rPr>
        <w:t xml:space="preserve">од ДК 021:2015 45453000-7 Капітальний ремонт і реставрація </w:t>
      </w:r>
      <w:r>
        <w:rPr>
          <w:rFonts w:ascii="Times New Roman" w:eastAsia="Times New Roman" w:hAnsi="Times New Roman" w:cs="Times New Roman"/>
          <w:b/>
          <w:i/>
          <w:sz w:val="24"/>
          <w:szCs w:val="24"/>
        </w:rPr>
        <w:t>(</w:t>
      </w:r>
      <w:r w:rsidRPr="008F1E05">
        <w:rPr>
          <w:rFonts w:ascii="Times New Roman" w:eastAsia="Times New Roman" w:hAnsi="Times New Roman" w:cs="Times New Roman"/>
          <w:b/>
          <w:i/>
          <w:sz w:val="24"/>
          <w:szCs w:val="24"/>
        </w:rPr>
        <w:t>Капітальний ремонт будівлі комунального закладу Львівської обласної ради Львівський медичний фаховий</w:t>
      </w:r>
      <w:r>
        <w:rPr>
          <w:rFonts w:ascii="Times New Roman" w:eastAsia="Times New Roman" w:hAnsi="Times New Roman" w:cs="Times New Roman"/>
          <w:b/>
          <w:i/>
          <w:sz w:val="24"/>
          <w:szCs w:val="24"/>
          <w:lang w:val="en-US"/>
        </w:rPr>
        <w:t xml:space="preserve"> </w:t>
      </w:r>
      <w:r w:rsidRPr="008F1E05">
        <w:rPr>
          <w:rFonts w:ascii="Times New Roman" w:eastAsia="Times New Roman" w:hAnsi="Times New Roman" w:cs="Times New Roman"/>
          <w:b/>
          <w:i/>
          <w:sz w:val="24"/>
          <w:szCs w:val="24"/>
        </w:rPr>
        <w:t>коледж післядипломної освіти за адресою м. Львів</w:t>
      </w:r>
      <w:r>
        <w:rPr>
          <w:rFonts w:ascii="Times New Roman" w:eastAsia="Times New Roman" w:hAnsi="Times New Roman" w:cs="Times New Roman"/>
          <w:b/>
          <w:i/>
          <w:sz w:val="24"/>
          <w:szCs w:val="24"/>
          <w:lang w:val="en-US"/>
        </w:rPr>
        <w:t xml:space="preserve"> </w:t>
      </w:r>
      <w:r w:rsidRPr="008F1E05">
        <w:rPr>
          <w:rFonts w:ascii="Times New Roman" w:eastAsia="Times New Roman" w:hAnsi="Times New Roman" w:cs="Times New Roman"/>
          <w:b/>
          <w:i/>
          <w:sz w:val="24"/>
          <w:szCs w:val="24"/>
        </w:rPr>
        <w:t>вул. Липинського, 54</w:t>
      </w:r>
      <w:r>
        <w:rPr>
          <w:rFonts w:ascii="Times New Roman" w:eastAsia="Times New Roman" w:hAnsi="Times New Roman" w:cs="Times New Roman"/>
          <w:b/>
          <w:i/>
          <w:sz w:val="24"/>
          <w:szCs w:val="24"/>
        </w:rPr>
        <w:t>)</w:t>
      </w:r>
    </w:p>
    <w:bookmarkEnd w:id="1"/>
    <w:p w14:paraId="44750C2A" w14:textId="77777777" w:rsidR="00022258" w:rsidRDefault="00DF448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59608537" w14:textId="77777777" w:rsidR="00022258" w:rsidRDefault="00022258">
      <w:pPr>
        <w:spacing w:before="240" w:after="0" w:line="240" w:lineRule="auto"/>
        <w:rPr>
          <w:rFonts w:ascii="Times New Roman" w:eastAsia="Times New Roman" w:hAnsi="Times New Roman" w:cs="Times New Roman"/>
          <w:sz w:val="24"/>
          <w:szCs w:val="24"/>
        </w:rPr>
      </w:pPr>
    </w:p>
    <w:p w14:paraId="66E386A4" w14:textId="77777777" w:rsidR="00022258" w:rsidRDefault="00DF4487">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41B11E7D" w14:textId="77777777" w:rsidR="00022258" w:rsidRDefault="00022258">
      <w:pPr>
        <w:spacing w:before="240" w:after="0" w:line="240" w:lineRule="auto"/>
        <w:rPr>
          <w:rFonts w:ascii="Times New Roman" w:eastAsia="Times New Roman" w:hAnsi="Times New Roman" w:cs="Times New Roman"/>
          <w:sz w:val="24"/>
          <w:szCs w:val="24"/>
        </w:rPr>
      </w:pPr>
    </w:p>
    <w:p w14:paraId="42EB843E" w14:textId="77777777" w:rsidR="00022258" w:rsidRDefault="00022258">
      <w:pPr>
        <w:spacing w:before="240" w:after="0" w:line="240" w:lineRule="auto"/>
        <w:rPr>
          <w:rFonts w:ascii="Times New Roman" w:eastAsia="Times New Roman" w:hAnsi="Times New Roman" w:cs="Times New Roman"/>
          <w:sz w:val="24"/>
          <w:szCs w:val="24"/>
        </w:rPr>
      </w:pPr>
    </w:p>
    <w:p w14:paraId="603D0867" w14:textId="77777777" w:rsidR="00022258" w:rsidRDefault="00022258">
      <w:pPr>
        <w:spacing w:before="240" w:after="0" w:line="240" w:lineRule="auto"/>
        <w:rPr>
          <w:rFonts w:ascii="Times New Roman" w:eastAsia="Times New Roman" w:hAnsi="Times New Roman" w:cs="Times New Roman"/>
          <w:sz w:val="24"/>
          <w:szCs w:val="24"/>
        </w:rPr>
      </w:pPr>
    </w:p>
    <w:p w14:paraId="20783501" w14:textId="77777777" w:rsidR="00022258" w:rsidRDefault="00022258">
      <w:pPr>
        <w:spacing w:before="240" w:after="0" w:line="240" w:lineRule="auto"/>
        <w:rPr>
          <w:rFonts w:ascii="Times New Roman" w:eastAsia="Times New Roman" w:hAnsi="Times New Roman" w:cs="Times New Roman"/>
          <w:sz w:val="24"/>
          <w:szCs w:val="24"/>
        </w:rPr>
      </w:pPr>
    </w:p>
    <w:p w14:paraId="0E1FAA01" w14:textId="77777777" w:rsidR="0029686C" w:rsidRPr="005B05BC" w:rsidRDefault="0029686C" w:rsidP="0029686C">
      <w:pPr>
        <w:spacing w:before="240" w:after="0" w:line="240" w:lineRule="auto"/>
        <w:jc w:val="center"/>
        <w:rPr>
          <w:rFonts w:ascii="Times New Roman" w:eastAsia="Times New Roman" w:hAnsi="Times New Roman" w:cs="Times New Roman"/>
          <w:color w:val="000000"/>
          <w:sz w:val="24"/>
          <w:szCs w:val="24"/>
          <w:highlight w:val="white"/>
        </w:rPr>
      </w:pPr>
      <w:bookmarkStart w:id="2" w:name="_heading=h.1fob9te" w:colFirst="0" w:colLast="0"/>
      <w:bookmarkEnd w:id="2"/>
      <w:r w:rsidRPr="005B05BC">
        <w:rPr>
          <w:rFonts w:ascii="Times New Roman" w:eastAsia="Times New Roman" w:hAnsi="Times New Roman" w:cs="Times New Roman"/>
          <w:sz w:val="24"/>
          <w:szCs w:val="24"/>
        </w:rPr>
        <w:t>м. Львів – 2023 р.</w:t>
      </w:r>
    </w:p>
    <w:p w14:paraId="248FA23B" w14:textId="77777777" w:rsidR="00022258" w:rsidRDefault="00022258">
      <w:pPr>
        <w:spacing w:after="0" w:line="240" w:lineRule="auto"/>
        <w:rPr>
          <w:rFonts w:ascii="Times New Roman" w:eastAsia="Times New Roman" w:hAnsi="Times New Roman" w:cs="Times New Roman"/>
          <w:sz w:val="24"/>
          <w:szCs w:val="24"/>
        </w:rPr>
      </w:pPr>
    </w:p>
    <w:p w14:paraId="55C2D5B9" w14:textId="77777777" w:rsidR="001F1FBD" w:rsidRDefault="001F1FBD">
      <w:pPr>
        <w:spacing w:after="0" w:line="240" w:lineRule="auto"/>
        <w:rPr>
          <w:rFonts w:ascii="Times New Roman" w:eastAsia="Times New Roman" w:hAnsi="Times New Roman" w:cs="Times New Roman"/>
          <w:sz w:val="24"/>
          <w:szCs w:val="24"/>
        </w:rPr>
      </w:pPr>
    </w:p>
    <w:p w14:paraId="166DE6D2" w14:textId="77777777" w:rsidR="001F1FBD" w:rsidRDefault="001F1FBD">
      <w:pPr>
        <w:spacing w:after="0" w:line="240" w:lineRule="auto"/>
        <w:rPr>
          <w:rFonts w:ascii="Times New Roman" w:eastAsia="Times New Roman" w:hAnsi="Times New Roman" w:cs="Times New Roman"/>
          <w:sz w:val="24"/>
          <w:szCs w:val="24"/>
        </w:rPr>
      </w:pPr>
    </w:p>
    <w:p w14:paraId="6178C855" w14:textId="77777777" w:rsidR="001F1FBD" w:rsidRDefault="001F1FBD">
      <w:pPr>
        <w:spacing w:after="0" w:line="240" w:lineRule="auto"/>
        <w:rPr>
          <w:rFonts w:ascii="Times New Roman" w:eastAsia="Times New Roman" w:hAnsi="Times New Roman" w:cs="Times New Roman"/>
          <w:sz w:val="24"/>
          <w:szCs w:val="24"/>
        </w:rPr>
      </w:pPr>
    </w:p>
    <w:p w14:paraId="2B600894" w14:textId="77777777" w:rsidR="001F1FBD" w:rsidRDefault="001F1FBD">
      <w:pPr>
        <w:spacing w:after="0" w:line="240" w:lineRule="auto"/>
        <w:rPr>
          <w:rFonts w:ascii="Times New Roman" w:eastAsia="Times New Roman" w:hAnsi="Times New Roman" w:cs="Times New Roman"/>
          <w:sz w:val="24"/>
          <w:szCs w:val="24"/>
        </w:rPr>
      </w:pPr>
    </w:p>
    <w:p w14:paraId="12A3C81C" w14:textId="77777777" w:rsidR="001F1FBD" w:rsidRDefault="001F1FBD">
      <w:pPr>
        <w:spacing w:after="0" w:line="240" w:lineRule="auto"/>
        <w:rPr>
          <w:rFonts w:ascii="Times New Roman" w:eastAsia="Times New Roman" w:hAnsi="Times New Roman" w:cs="Times New Roman"/>
          <w:sz w:val="24"/>
          <w:szCs w:val="24"/>
        </w:rPr>
      </w:pPr>
    </w:p>
    <w:p w14:paraId="38616126" w14:textId="77777777" w:rsidR="001F1FBD" w:rsidRDefault="001F1FBD">
      <w:pPr>
        <w:spacing w:after="0" w:line="240" w:lineRule="auto"/>
        <w:rPr>
          <w:rFonts w:ascii="Times New Roman" w:eastAsia="Times New Roman" w:hAnsi="Times New Roman" w:cs="Times New Roman"/>
          <w:sz w:val="24"/>
          <w:szCs w:val="24"/>
        </w:rPr>
      </w:pPr>
    </w:p>
    <w:p w14:paraId="38937F41" w14:textId="77777777" w:rsidR="001F1FBD" w:rsidRDefault="001F1FBD">
      <w:pPr>
        <w:spacing w:after="0" w:line="240" w:lineRule="auto"/>
        <w:rPr>
          <w:rFonts w:ascii="Times New Roman" w:eastAsia="Times New Roman" w:hAnsi="Times New Roman" w:cs="Times New Roman"/>
          <w:sz w:val="24"/>
          <w:szCs w:val="24"/>
        </w:rPr>
      </w:pPr>
    </w:p>
    <w:p w14:paraId="5C54DC93" w14:textId="77777777" w:rsidR="001F1FBD" w:rsidRDefault="001F1FBD">
      <w:pPr>
        <w:spacing w:after="0" w:line="240" w:lineRule="auto"/>
        <w:rPr>
          <w:rFonts w:ascii="Times New Roman" w:eastAsia="Times New Roman" w:hAnsi="Times New Roman" w:cs="Times New Roman"/>
          <w:sz w:val="24"/>
          <w:szCs w:val="24"/>
        </w:rPr>
      </w:pPr>
    </w:p>
    <w:p w14:paraId="6C995C2D" w14:textId="77777777" w:rsidR="001F1FBD" w:rsidRDefault="001F1FBD">
      <w:pPr>
        <w:spacing w:after="0" w:line="240" w:lineRule="auto"/>
        <w:rPr>
          <w:rFonts w:ascii="Times New Roman" w:eastAsia="Times New Roman" w:hAnsi="Times New Roman" w:cs="Times New Roman"/>
          <w:sz w:val="24"/>
          <w:szCs w:val="24"/>
        </w:rPr>
      </w:pPr>
    </w:p>
    <w:p w14:paraId="7FA0C2EF" w14:textId="77777777" w:rsidR="001F1FBD" w:rsidRDefault="001F1FBD">
      <w:pPr>
        <w:spacing w:after="0" w:line="240" w:lineRule="auto"/>
        <w:rPr>
          <w:rFonts w:ascii="Times New Roman" w:eastAsia="Times New Roman" w:hAnsi="Times New Roman" w:cs="Times New Roman"/>
          <w:sz w:val="24"/>
          <w:szCs w:val="24"/>
        </w:rPr>
      </w:pPr>
    </w:p>
    <w:p w14:paraId="354F6C07" w14:textId="77777777" w:rsidR="00022258" w:rsidRDefault="00022258">
      <w:pPr>
        <w:spacing w:after="0" w:line="240" w:lineRule="auto"/>
        <w:rPr>
          <w:rFonts w:ascii="Times New Roman" w:eastAsia="Times New Roman" w:hAnsi="Times New Roman" w:cs="Times New Roman"/>
          <w:sz w:val="24"/>
          <w:szCs w:val="24"/>
        </w:rPr>
      </w:pPr>
    </w:p>
    <w:p w14:paraId="42F02408" w14:textId="77777777" w:rsidR="00022258" w:rsidRDefault="0002225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22258" w14:paraId="770F5BF9" w14:textId="77777777">
        <w:trPr>
          <w:trHeight w:val="416"/>
          <w:jc w:val="center"/>
        </w:trPr>
        <w:tc>
          <w:tcPr>
            <w:tcW w:w="705" w:type="dxa"/>
            <w:vAlign w:val="center"/>
          </w:tcPr>
          <w:p w14:paraId="11A3186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8ECFF6A" w14:textId="77777777" w:rsidR="00022258" w:rsidRDefault="00DF448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22258" w14:paraId="36DE83A5" w14:textId="77777777">
        <w:trPr>
          <w:trHeight w:val="411"/>
          <w:jc w:val="center"/>
        </w:trPr>
        <w:tc>
          <w:tcPr>
            <w:tcW w:w="705" w:type="dxa"/>
            <w:vAlign w:val="center"/>
          </w:tcPr>
          <w:p w14:paraId="234850D3"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285181C0"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59EB6715"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22258" w14:paraId="5B3C76A9" w14:textId="77777777">
        <w:trPr>
          <w:trHeight w:val="1119"/>
          <w:jc w:val="center"/>
        </w:trPr>
        <w:tc>
          <w:tcPr>
            <w:tcW w:w="705" w:type="dxa"/>
          </w:tcPr>
          <w:p w14:paraId="116D23D1"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303B85C"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Терміни, які вживаються в тендерній документації</w:t>
            </w:r>
          </w:p>
        </w:tc>
        <w:tc>
          <w:tcPr>
            <w:tcW w:w="6450" w:type="dxa"/>
          </w:tcPr>
          <w:p w14:paraId="60C45412"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66DA2EA6" w14:textId="77777777" w:rsidR="00022258" w:rsidRPr="001F1FBD" w:rsidRDefault="00DF4487">
            <w:p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022258" w14:paraId="3D93F115" w14:textId="77777777">
        <w:trPr>
          <w:trHeight w:val="615"/>
          <w:jc w:val="center"/>
        </w:trPr>
        <w:tc>
          <w:tcPr>
            <w:tcW w:w="705" w:type="dxa"/>
          </w:tcPr>
          <w:p w14:paraId="39A121DD"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59CE769"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1F6695F7"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9686C" w14:paraId="13BF5359" w14:textId="77777777" w:rsidTr="00010C51">
        <w:trPr>
          <w:trHeight w:val="285"/>
          <w:jc w:val="center"/>
        </w:trPr>
        <w:tc>
          <w:tcPr>
            <w:tcW w:w="705" w:type="dxa"/>
          </w:tcPr>
          <w:p w14:paraId="6F948FFD"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3164C330"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повне найменування</w:t>
            </w:r>
          </w:p>
        </w:tc>
        <w:tc>
          <w:tcPr>
            <w:tcW w:w="6450" w:type="dxa"/>
            <w:vAlign w:val="center"/>
          </w:tcPr>
          <w:p w14:paraId="01A0E008" w14:textId="75D4DA45" w:rsidR="0029686C" w:rsidRPr="001F1FBD" w:rsidRDefault="0029686C" w:rsidP="0029686C">
            <w:pPr>
              <w:jc w:val="both"/>
              <w:rPr>
                <w:rFonts w:ascii="Times New Roman" w:eastAsia="Times New Roman" w:hAnsi="Times New Roman" w:cs="Times New Roman"/>
                <w:i/>
                <w:sz w:val="24"/>
                <w:szCs w:val="24"/>
              </w:rPr>
            </w:pPr>
            <w:r w:rsidRPr="00482582">
              <w:rPr>
                <w:rFonts w:ascii="Times New Roman" w:hAnsi="Times New Roman"/>
                <w:color w:val="000000"/>
                <w:sz w:val="24"/>
                <w:szCs w:val="24"/>
              </w:rPr>
              <w:t>КОМУНАЛЬНИЙ ЗАКЛАД ЛЬВІВСЬКОЇ ОБЛАСНОЇ РАДИ ЛЬВІВСЬКИЙ МЕДИЧНИЙ ФАХОВИЙ</w:t>
            </w:r>
            <w:r>
              <w:rPr>
                <w:rFonts w:ascii="Times New Roman" w:hAnsi="Times New Roman"/>
                <w:color w:val="000000"/>
                <w:sz w:val="24"/>
                <w:szCs w:val="24"/>
              </w:rPr>
              <w:t xml:space="preserve"> </w:t>
            </w:r>
            <w:r w:rsidRPr="00482582">
              <w:rPr>
                <w:rFonts w:ascii="Times New Roman" w:hAnsi="Times New Roman"/>
                <w:color w:val="000000"/>
                <w:sz w:val="24"/>
                <w:szCs w:val="24"/>
              </w:rPr>
              <w:t>КОЛЕДЖ ПІСЛЯДИПЛОМНОЇ ОСВІТИ</w:t>
            </w:r>
          </w:p>
        </w:tc>
      </w:tr>
      <w:tr w:rsidR="0029686C" w14:paraId="7BF83BC2" w14:textId="77777777">
        <w:trPr>
          <w:trHeight w:val="536"/>
          <w:jc w:val="center"/>
        </w:trPr>
        <w:tc>
          <w:tcPr>
            <w:tcW w:w="705" w:type="dxa"/>
          </w:tcPr>
          <w:p w14:paraId="2DED38E7"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00ACC469"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місцезнаходження</w:t>
            </w:r>
          </w:p>
        </w:tc>
        <w:tc>
          <w:tcPr>
            <w:tcW w:w="6450" w:type="dxa"/>
          </w:tcPr>
          <w:p w14:paraId="7EF79ABD" w14:textId="357F10FE" w:rsidR="0029686C" w:rsidRPr="001F1FBD" w:rsidRDefault="0029686C" w:rsidP="0029686C">
            <w:pPr>
              <w:jc w:val="both"/>
              <w:rPr>
                <w:rFonts w:ascii="Times New Roman" w:eastAsia="Times New Roman" w:hAnsi="Times New Roman" w:cs="Times New Roman"/>
                <w:sz w:val="24"/>
                <w:szCs w:val="24"/>
              </w:rPr>
            </w:pPr>
            <w:r w:rsidRPr="00482582">
              <w:rPr>
                <w:rFonts w:ascii="Times New Roman" w:eastAsia="Times New Roman" w:hAnsi="Times New Roman"/>
                <w:color w:val="0D0D0D"/>
                <w:sz w:val="24"/>
                <w:szCs w:val="24"/>
              </w:rPr>
              <w:t>Україна, 79059, Львівська обл., місто Львів, ВУЛИЦЯ І.МИКОЛАЙЧУКА, будинок 9</w:t>
            </w:r>
          </w:p>
        </w:tc>
      </w:tr>
      <w:tr w:rsidR="0029686C" w14:paraId="3321A7AE" w14:textId="77777777" w:rsidTr="00010C51">
        <w:trPr>
          <w:trHeight w:val="1119"/>
          <w:jc w:val="center"/>
        </w:trPr>
        <w:tc>
          <w:tcPr>
            <w:tcW w:w="705" w:type="dxa"/>
          </w:tcPr>
          <w:p w14:paraId="7D196F3E" w14:textId="77777777" w:rsidR="0029686C" w:rsidRDefault="0029686C" w:rsidP="002968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53CDA1C5" w14:textId="77777777" w:rsidR="0029686C" w:rsidRPr="001F1FBD" w:rsidRDefault="0029686C" w:rsidP="0029686C">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vAlign w:val="center"/>
          </w:tcPr>
          <w:p w14:paraId="475C1BB0" w14:textId="1877814A" w:rsidR="0029686C" w:rsidRDefault="0029686C" w:rsidP="00963AE7">
            <w:pPr>
              <w:jc w:val="both"/>
              <w:rPr>
                <w:rFonts w:ascii="Times New Roman" w:eastAsia="Times New Roman" w:hAnsi="Times New Roman"/>
                <w:sz w:val="24"/>
                <w:szCs w:val="24"/>
                <w:lang w:eastAsia="ar-SA"/>
              </w:rPr>
            </w:pPr>
            <w:r w:rsidRPr="00485DA4">
              <w:rPr>
                <w:rFonts w:ascii="Times New Roman" w:eastAsia="Times New Roman" w:hAnsi="Times New Roman"/>
                <w:sz w:val="24"/>
                <w:szCs w:val="24"/>
                <w:lang w:eastAsia="ar-SA"/>
              </w:rPr>
              <w:t xml:space="preserve">Уповноважена особа, </w:t>
            </w:r>
            <w:r w:rsidR="00963AE7" w:rsidRPr="00963AE7">
              <w:rPr>
                <w:rFonts w:ascii="Times New Roman" w:eastAsia="Times New Roman" w:hAnsi="Times New Roman"/>
                <w:sz w:val="24"/>
                <w:szCs w:val="24"/>
                <w:lang w:eastAsia="ar-SA"/>
              </w:rPr>
              <w:t xml:space="preserve">Федан Іван Степанович, фахівець з публічних закупівель, </w:t>
            </w:r>
            <w:r w:rsidRPr="00485DA4">
              <w:rPr>
                <w:rFonts w:ascii="Times New Roman" w:eastAsia="Times New Roman" w:hAnsi="Times New Roman"/>
                <w:sz w:val="24"/>
                <w:szCs w:val="24"/>
                <w:lang w:eastAsia="ar-SA"/>
              </w:rPr>
              <w:t xml:space="preserve">електронна пошта: medcolpo@gmail.com </w:t>
            </w:r>
          </w:p>
          <w:p w14:paraId="7517F512" w14:textId="339F172A" w:rsidR="0029686C" w:rsidRPr="001F1FBD" w:rsidRDefault="0029686C" w:rsidP="0029686C">
            <w:pPr>
              <w:jc w:val="both"/>
              <w:rPr>
                <w:rFonts w:ascii="Times New Roman" w:eastAsia="Times New Roman" w:hAnsi="Times New Roman" w:cs="Times New Roman"/>
                <w:i/>
                <w:sz w:val="24"/>
                <w:szCs w:val="24"/>
              </w:rPr>
            </w:pPr>
            <w:r w:rsidRPr="00F13BDE">
              <w:rPr>
                <w:rFonts w:ascii="Times New Roman" w:hAnsi="Times New Roman"/>
                <w:sz w:val="24"/>
                <w:szCs w:val="24"/>
              </w:rPr>
              <w:t>Усі відповіді стосовно проведення процедури закупівлі надаються через електронну систему закупівель. Роз’яснення щодо положень тендерної документації надаються в порядку, передбаченому Законом України «Про публічні закупівлі».</w:t>
            </w:r>
          </w:p>
        </w:tc>
      </w:tr>
      <w:tr w:rsidR="00022258" w14:paraId="61928ADB" w14:textId="77777777">
        <w:trPr>
          <w:trHeight w:val="15"/>
          <w:jc w:val="center"/>
        </w:trPr>
        <w:tc>
          <w:tcPr>
            <w:tcW w:w="705" w:type="dxa"/>
          </w:tcPr>
          <w:p w14:paraId="2D2A9D99"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6ECB2D3"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19523FD" w14:textId="77777777" w:rsidR="00022258" w:rsidRDefault="00DF4487">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4A86E8"/>
                <w:sz w:val="24"/>
                <w:szCs w:val="24"/>
              </w:rPr>
              <w:t>з особливостями</w:t>
            </w:r>
          </w:p>
        </w:tc>
      </w:tr>
      <w:tr w:rsidR="00022258" w14:paraId="0162A5C9" w14:textId="77777777">
        <w:trPr>
          <w:trHeight w:val="240"/>
          <w:jc w:val="center"/>
        </w:trPr>
        <w:tc>
          <w:tcPr>
            <w:tcW w:w="705" w:type="dxa"/>
          </w:tcPr>
          <w:p w14:paraId="4DE5ED9E"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8D99C1F" w14:textId="77777777" w:rsidR="00022258" w:rsidRDefault="00DF4487">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1F46FCF2" w14:textId="77777777" w:rsidR="00022258" w:rsidRDefault="00DF4487">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22258" w14:paraId="4738C1EC" w14:textId="77777777">
        <w:trPr>
          <w:jc w:val="center"/>
        </w:trPr>
        <w:tc>
          <w:tcPr>
            <w:tcW w:w="705" w:type="dxa"/>
          </w:tcPr>
          <w:p w14:paraId="407EC9A4" w14:textId="77777777" w:rsidR="00022258" w:rsidRDefault="00DF4487">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5B0A6634" w14:textId="77777777" w:rsidR="00022258" w:rsidRPr="001F1FBD" w:rsidRDefault="00DF4487">
            <w:pPr>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назва предмета закупівлі</w:t>
            </w:r>
          </w:p>
        </w:tc>
        <w:tc>
          <w:tcPr>
            <w:tcW w:w="6450" w:type="dxa"/>
          </w:tcPr>
          <w:p w14:paraId="38FFC516" w14:textId="2065067F" w:rsidR="00022258" w:rsidRPr="001F1FBD" w:rsidRDefault="0029686C">
            <w:pPr>
              <w:jc w:val="both"/>
              <w:rPr>
                <w:rFonts w:ascii="Times New Roman" w:eastAsia="Times New Roman" w:hAnsi="Times New Roman" w:cs="Times New Roman"/>
                <w:i/>
                <w:sz w:val="24"/>
                <w:szCs w:val="24"/>
              </w:rPr>
            </w:pPr>
            <w:r w:rsidRPr="00B55D5A">
              <w:rPr>
                <w:rFonts w:ascii="Times New Roman" w:eastAsia="Times New Roman" w:hAnsi="Times New Roman" w:cs="Times New Roman"/>
                <w:iCs/>
                <w:sz w:val="24"/>
                <w:szCs w:val="24"/>
              </w:rPr>
              <w:t>Код ДК 021:2015 45453000-7 Капітальний ремонт і реставрація (Капітальний ремонт будівлі комунального закладу Львівської обласної ради Львівський медичний фаховий коледж післядипломної освіти за адресою м. Львів вул. Липинського, 54)</w:t>
            </w:r>
          </w:p>
        </w:tc>
      </w:tr>
      <w:tr w:rsidR="00022258" w14:paraId="159209E9" w14:textId="77777777">
        <w:trPr>
          <w:trHeight w:val="1119"/>
          <w:jc w:val="center"/>
        </w:trPr>
        <w:tc>
          <w:tcPr>
            <w:tcW w:w="705" w:type="dxa"/>
          </w:tcPr>
          <w:p w14:paraId="677447E9" w14:textId="77777777" w:rsidR="00022258" w:rsidRDefault="00DF4487">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72F792E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1ECC93C6"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Закупівля здійснюється щодо предмета закупівлі в цілому.</w:t>
            </w:r>
          </w:p>
          <w:p w14:paraId="2806525A" w14:textId="77777777" w:rsidR="00022258" w:rsidRPr="001F1FBD" w:rsidRDefault="00022258" w:rsidP="001F1FBD">
            <w:pPr>
              <w:widowControl w:val="0"/>
              <w:ind w:right="120"/>
              <w:jc w:val="both"/>
              <w:rPr>
                <w:rFonts w:ascii="Times New Roman" w:eastAsia="Times New Roman" w:hAnsi="Times New Roman" w:cs="Times New Roman"/>
                <w:i/>
                <w:sz w:val="24"/>
                <w:szCs w:val="24"/>
              </w:rPr>
            </w:pPr>
          </w:p>
        </w:tc>
      </w:tr>
      <w:tr w:rsidR="00022258" w14:paraId="36A505AC" w14:textId="77777777">
        <w:trPr>
          <w:trHeight w:val="1119"/>
          <w:jc w:val="center"/>
        </w:trPr>
        <w:tc>
          <w:tcPr>
            <w:tcW w:w="705" w:type="dxa"/>
          </w:tcPr>
          <w:p w14:paraId="1E92E08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6399EC1B" w14:textId="02551939" w:rsidR="00022258" w:rsidRPr="001F1FBD" w:rsidRDefault="0029686C">
            <w:pPr>
              <w:widowControl w:val="0"/>
              <w:rPr>
                <w:rFonts w:ascii="Times New Roman" w:eastAsia="Times New Roman" w:hAnsi="Times New Roman" w:cs="Times New Roman"/>
                <w:sz w:val="24"/>
                <w:szCs w:val="24"/>
              </w:rPr>
            </w:pPr>
            <w:r>
              <w:rPr>
                <w:rFonts w:ascii="Times New Roman" w:hAnsi="Times New Roman"/>
                <w:sz w:val="24"/>
                <w:szCs w:val="24"/>
                <w:shd w:val="clear" w:color="auto" w:fill="FFFFFF"/>
              </w:rPr>
              <w:t>к</w:t>
            </w:r>
            <w:r w:rsidRPr="00E35874">
              <w:rPr>
                <w:rFonts w:ascii="Times New Roman" w:hAnsi="Times New Roman"/>
                <w:sz w:val="24"/>
                <w:szCs w:val="24"/>
                <w:shd w:val="clear" w:color="auto" w:fill="FFFFFF"/>
              </w:rPr>
              <w:t>ількість та місце поставки товарів, обсяг і місце виконання робіт чи надання послуг</w:t>
            </w:r>
            <w:r w:rsidRPr="001F1FBD">
              <w:rPr>
                <w:rFonts w:ascii="Times New Roman" w:eastAsia="Times New Roman" w:hAnsi="Times New Roman" w:cs="Times New Roman"/>
                <w:sz w:val="24"/>
                <w:szCs w:val="24"/>
              </w:rPr>
              <w:t xml:space="preserve"> </w:t>
            </w:r>
          </w:p>
        </w:tc>
        <w:tc>
          <w:tcPr>
            <w:tcW w:w="6450" w:type="dxa"/>
          </w:tcPr>
          <w:p w14:paraId="7BE40071" w14:textId="77777777" w:rsidR="0029686C" w:rsidRPr="0029686C" w:rsidRDefault="0029686C" w:rsidP="0029686C">
            <w:pPr>
              <w:widowControl w:val="0"/>
              <w:ind w:right="120"/>
              <w:jc w:val="both"/>
              <w:rPr>
                <w:rFonts w:ascii="Times New Roman" w:eastAsia="Times New Roman" w:hAnsi="Times New Roman" w:cs="Times New Roman"/>
                <w:sz w:val="24"/>
                <w:szCs w:val="24"/>
              </w:rPr>
            </w:pPr>
            <w:r w:rsidRPr="0029686C">
              <w:rPr>
                <w:rFonts w:ascii="Times New Roman" w:eastAsia="Times New Roman" w:hAnsi="Times New Roman" w:cs="Times New Roman"/>
                <w:sz w:val="24"/>
                <w:szCs w:val="24"/>
              </w:rPr>
              <w:t>Місце виконання робіт:</w:t>
            </w:r>
          </w:p>
          <w:p w14:paraId="74F1DFE4" w14:textId="7A8B7225" w:rsidR="0029686C" w:rsidRPr="0029686C" w:rsidRDefault="0029686C" w:rsidP="0029686C">
            <w:pPr>
              <w:widowControl w:val="0"/>
              <w:ind w:right="120"/>
              <w:jc w:val="both"/>
              <w:rPr>
                <w:rFonts w:ascii="Times New Roman" w:eastAsia="Times New Roman" w:hAnsi="Times New Roman" w:cs="Times New Roman"/>
                <w:sz w:val="24"/>
                <w:szCs w:val="24"/>
              </w:rPr>
            </w:pPr>
            <w:r w:rsidRPr="0029686C">
              <w:rPr>
                <w:rFonts w:ascii="Times New Roman" w:eastAsia="Times New Roman" w:hAnsi="Times New Roman" w:cs="Times New Roman"/>
                <w:sz w:val="24"/>
                <w:szCs w:val="24"/>
              </w:rPr>
              <w:t xml:space="preserve">м.Львів, вул. Липинського 54 </w:t>
            </w:r>
          </w:p>
          <w:p w14:paraId="736EBBA3" w14:textId="7E271CF1" w:rsidR="00022258" w:rsidRPr="001F1FBD" w:rsidRDefault="0029686C" w:rsidP="0029686C">
            <w:pPr>
              <w:widowControl w:val="0"/>
              <w:ind w:right="120"/>
              <w:jc w:val="both"/>
              <w:rPr>
                <w:rFonts w:ascii="Times New Roman" w:eastAsia="Times New Roman" w:hAnsi="Times New Roman" w:cs="Times New Roman"/>
                <w:i/>
                <w:sz w:val="20"/>
                <w:szCs w:val="20"/>
              </w:rPr>
            </w:pPr>
            <w:r w:rsidRPr="0029686C">
              <w:rPr>
                <w:rFonts w:ascii="Times New Roman" w:eastAsia="Times New Roman" w:hAnsi="Times New Roman" w:cs="Times New Roman"/>
                <w:sz w:val="24"/>
                <w:szCs w:val="24"/>
              </w:rPr>
              <w:t>Обсяг :  1 робота.</w:t>
            </w:r>
          </w:p>
          <w:p w14:paraId="7BDBB468" w14:textId="7F07D48D" w:rsidR="00022258" w:rsidRPr="001F1FBD" w:rsidRDefault="00022258">
            <w:pPr>
              <w:widowControl w:val="0"/>
              <w:ind w:right="120"/>
              <w:jc w:val="both"/>
              <w:rPr>
                <w:rFonts w:ascii="Times New Roman" w:eastAsia="Times New Roman" w:hAnsi="Times New Roman" w:cs="Times New Roman"/>
                <w:i/>
                <w:sz w:val="24"/>
                <w:szCs w:val="24"/>
              </w:rPr>
            </w:pPr>
          </w:p>
        </w:tc>
      </w:tr>
      <w:tr w:rsidR="00022258" w14:paraId="086E16F1" w14:textId="77777777">
        <w:trPr>
          <w:trHeight w:val="645"/>
          <w:jc w:val="center"/>
        </w:trPr>
        <w:tc>
          <w:tcPr>
            <w:tcW w:w="705" w:type="dxa"/>
          </w:tcPr>
          <w:p w14:paraId="73D776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BDB468D"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14:paraId="162E4732" w14:textId="48C010D9" w:rsidR="00022258" w:rsidRPr="001F1FBD" w:rsidRDefault="00DF4487">
            <w:pPr>
              <w:widowControl w:val="0"/>
              <w:rPr>
                <w:rFonts w:ascii="Times New Roman" w:eastAsia="Times New Roman" w:hAnsi="Times New Roman" w:cs="Times New Roman"/>
                <w:sz w:val="24"/>
                <w:szCs w:val="24"/>
                <w:highlight w:val="cyan"/>
              </w:rPr>
            </w:pPr>
            <w:r w:rsidRPr="001F1FBD">
              <w:rPr>
                <w:rFonts w:ascii="Times New Roman" w:eastAsia="Times New Roman" w:hAnsi="Times New Roman" w:cs="Times New Roman"/>
                <w:sz w:val="24"/>
                <w:szCs w:val="24"/>
              </w:rPr>
              <w:t>до  31 грудня  20</w:t>
            </w:r>
            <w:r w:rsidR="001F1FBD" w:rsidRPr="001F1FBD">
              <w:rPr>
                <w:rFonts w:ascii="Times New Roman" w:eastAsia="Times New Roman" w:hAnsi="Times New Roman" w:cs="Times New Roman"/>
                <w:sz w:val="24"/>
                <w:szCs w:val="24"/>
              </w:rPr>
              <w:t>23</w:t>
            </w:r>
            <w:r w:rsidRPr="001F1FBD">
              <w:rPr>
                <w:rFonts w:ascii="Times New Roman" w:eastAsia="Times New Roman" w:hAnsi="Times New Roman" w:cs="Times New Roman"/>
                <w:sz w:val="24"/>
                <w:szCs w:val="24"/>
              </w:rPr>
              <w:t xml:space="preserve"> року включно </w:t>
            </w:r>
          </w:p>
        </w:tc>
      </w:tr>
      <w:tr w:rsidR="00022258" w14:paraId="1FCCEE1A" w14:textId="77777777">
        <w:trPr>
          <w:trHeight w:val="841"/>
          <w:jc w:val="center"/>
        </w:trPr>
        <w:tc>
          <w:tcPr>
            <w:tcW w:w="705" w:type="dxa"/>
          </w:tcPr>
          <w:p w14:paraId="0272E3D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0C9C2D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E8141FA"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22258" w14:paraId="4195A7E3" w14:textId="77777777">
        <w:trPr>
          <w:trHeight w:val="1119"/>
          <w:jc w:val="center"/>
        </w:trPr>
        <w:tc>
          <w:tcPr>
            <w:tcW w:w="705" w:type="dxa"/>
          </w:tcPr>
          <w:p w14:paraId="13D721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3F2485B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772AD761" w14:textId="77777777" w:rsidR="00022258" w:rsidRDefault="00DF4487">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022258" w14:paraId="7135F283" w14:textId="77777777">
        <w:trPr>
          <w:trHeight w:val="1119"/>
          <w:jc w:val="center"/>
        </w:trPr>
        <w:tc>
          <w:tcPr>
            <w:tcW w:w="705" w:type="dxa"/>
          </w:tcPr>
          <w:p w14:paraId="25568ED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04B2FD71"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1B18D06"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737C092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78770AAE"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09E1B15F"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25E3C3D" w14:textId="77777777" w:rsidR="00022258" w:rsidRDefault="00DF4487">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439C8E0" w14:textId="77777777" w:rsidR="00022258" w:rsidRDefault="00DF4487">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7DC159D"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22258" w14:paraId="105B9A3E" w14:textId="77777777">
        <w:trPr>
          <w:trHeight w:val="501"/>
          <w:jc w:val="center"/>
        </w:trPr>
        <w:tc>
          <w:tcPr>
            <w:tcW w:w="9960" w:type="dxa"/>
            <w:gridSpan w:val="3"/>
            <w:vAlign w:val="center"/>
          </w:tcPr>
          <w:p w14:paraId="3DA57A8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22258" w14:paraId="00D04F68" w14:textId="77777777">
        <w:trPr>
          <w:trHeight w:val="1975"/>
          <w:jc w:val="center"/>
        </w:trPr>
        <w:tc>
          <w:tcPr>
            <w:tcW w:w="705" w:type="dxa"/>
          </w:tcPr>
          <w:p w14:paraId="2538EB4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14:paraId="13A6E9D3"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0564EDC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C022ED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ACB3E73"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227ADE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7472E83" w14:textId="77777777" w:rsidR="00022258" w:rsidRDefault="00DF4487">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22258" w14:paraId="17A94210" w14:textId="77777777">
        <w:trPr>
          <w:trHeight w:val="1119"/>
          <w:jc w:val="center"/>
        </w:trPr>
        <w:tc>
          <w:tcPr>
            <w:tcW w:w="705" w:type="dxa"/>
          </w:tcPr>
          <w:p w14:paraId="5282E6FA"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02E3E662"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7C09E935" w14:textId="77777777" w:rsidR="00022258" w:rsidRDefault="00DF4487">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r w:rsidRPr="00963AE7">
              <w:rPr>
                <w:rFonts w:ascii="Times New Roman" w:eastAsia="Times New Roman" w:hAnsi="Times New Roman" w:cs="Times New Roman"/>
                <w:sz w:val="24"/>
                <w:szCs w:val="24"/>
                <w:highlight w:val="white"/>
              </w:rPr>
              <w:t>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w:t>
            </w:r>
            <w:r>
              <w:rPr>
                <w:rFonts w:ascii="Times New Roman" w:eastAsia="Times New Roman" w:hAnsi="Times New Roman" w:cs="Times New Roman"/>
                <w:sz w:val="24"/>
                <w:szCs w:val="24"/>
                <w:highlight w:val="white"/>
              </w:rPr>
              <w:t xml:space="preserve"> тендерних пропозицій залишалося не менше чотирьох днів.</w:t>
            </w:r>
          </w:p>
          <w:p w14:paraId="23448B85"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22258" w14:paraId="7769D2B6" w14:textId="77777777">
        <w:trPr>
          <w:trHeight w:val="480"/>
          <w:jc w:val="center"/>
        </w:trPr>
        <w:tc>
          <w:tcPr>
            <w:tcW w:w="9960" w:type="dxa"/>
            <w:gridSpan w:val="3"/>
            <w:vAlign w:val="center"/>
          </w:tcPr>
          <w:p w14:paraId="535823FF"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22258" w14:paraId="6B840142" w14:textId="77777777">
        <w:trPr>
          <w:trHeight w:val="1119"/>
          <w:jc w:val="center"/>
        </w:trPr>
        <w:tc>
          <w:tcPr>
            <w:tcW w:w="705" w:type="dxa"/>
          </w:tcPr>
          <w:p w14:paraId="31C591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36F494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5F5A6F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B7070A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w:t>
            </w:r>
            <w:r w:rsidRPr="001F1FBD">
              <w:rPr>
                <w:rFonts w:ascii="Times New Roman" w:eastAsia="Times New Roman" w:hAnsi="Times New Roman" w:cs="Times New Roman"/>
                <w:sz w:val="24"/>
                <w:szCs w:val="24"/>
              </w:rPr>
              <w:lastRenderedPageBreak/>
              <w:t>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1F1FBD">
                <w:rPr>
                  <w:rFonts w:ascii="Times New Roman" w:eastAsia="Times New Roman" w:hAnsi="Times New Roman" w:cs="Times New Roman"/>
                  <w:sz w:val="24"/>
                  <w:szCs w:val="24"/>
                </w:rPr>
                <w:t>пункті 47</w:t>
              </w:r>
            </w:hyperlink>
            <w:r w:rsidRPr="001F1FBD">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39E6CEB"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1F1FBD">
              <w:rPr>
                <w:rFonts w:ascii="Times New Roman" w:eastAsia="Times New Roman" w:hAnsi="Times New Roman" w:cs="Times New Roman"/>
                <w:b/>
                <w:i/>
                <w:sz w:val="24"/>
                <w:szCs w:val="24"/>
              </w:rPr>
              <w:t>згідно</w:t>
            </w:r>
            <w:r w:rsidRPr="001F1FBD">
              <w:rPr>
                <w:rFonts w:ascii="Times New Roman" w:eastAsia="Times New Roman" w:hAnsi="Times New Roman" w:cs="Times New Roman"/>
                <w:sz w:val="24"/>
                <w:szCs w:val="24"/>
              </w:rPr>
              <w:t xml:space="preserve"> з </w:t>
            </w:r>
            <w:r w:rsidRPr="001F1FBD">
              <w:rPr>
                <w:rFonts w:ascii="Times New Roman" w:eastAsia="Times New Roman" w:hAnsi="Times New Roman" w:cs="Times New Roman"/>
                <w:b/>
                <w:i/>
                <w:sz w:val="24"/>
                <w:szCs w:val="24"/>
              </w:rPr>
              <w:t>Додатком 1</w:t>
            </w:r>
            <w:r w:rsidRPr="001F1FBD">
              <w:rPr>
                <w:rFonts w:ascii="Times New Roman" w:eastAsia="Times New Roman" w:hAnsi="Times New Roman" w:cs="Times New Roman"/>
                <w:sz w:val="24"/>
                <w:szCs w:val="24"/>
              </w:rPr>
              <w:t xml:space="preserve"> до цієї тендерної документації;</w:t>
            </w:r>
          </w:p>
          <w:p w14:paraId="3FC53A54"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1F1FBD">
              <w:rPr>
                <w:rFonts w:ascii="Times New Roman" w:eastAsia="Times New Roman" w:hAnsi="Times New Roman" w:cs="Times New Roman"/>
                <w:b/>
                <w:i/>
                <w:sz w:val="24"/>
                <w:szCs w:val="24"/>
              </w:rPr>
              <w:t>згідно з Додатком 1</w:t>
            </w:r>
            <w:r w:rsidRPr="001F1FBD">
              <w:rPr>
                <w:rFonts w:ascii="Times New Roman" w:eastAsia="Times New Roman" w:hAnsi="Times New Roman" w:cs="Times New Roman"/>
                <w:sz w:val="24"/>
                <w:szCs w:val="24"/>
              </w:rPr>
              <w:t xml:space="preserve"> до цієї тендерної документації;</w:t>
            </w:r>
          </w:p>
          <w:p w14:paraId="0C5B82E2"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 - згідно з </w:t>
            </w:r>
            <w:r w:rsidRPr="001F1FBD">
              <w:rPr>
                <w:rFonts w:ascii="Times New Roman" w:eastAsia="Times New Roman" w:hAnsi="Times New Roman" w:cs="Times New Roman"/>
                <w:b/>
                <w:i/>
                <w:sz w:val="24"/>
                <w:szCs w:val="24"/>
              </w:rPr>
              <w:t xml:space="preserve">Додатком 1 </w:t>
            </w:r>
            <w:r w:rsidRPr="001F1FBD">
              <w:rPr>
                <w:rFonts w:ascii="Times New Roman" w:eastAsia="Times New Roman" w:hAnsi="Times New Roman" w:cs="Times New Roman"/>
                <w:sz w:val="24"/>
                <w:szCs w:val="24"/>
              </w:rPr>
              <w:t>до цієї тендерної документації;</w:t>
            </w:r>
          </w:p>
          <w:p w14:paraId="2DB8CDD4" w14:textId="77777777" w:rsidR="00022258"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F1FBD">
              <w:rPr>
                <w:rFonts w:ascii="Times New Roman" w:eastAsia="Times New Roman" w:hAnsi="Times New Roman" w:cs="Times New Roman"/>
                <w:i/>
                <w:sz w:val="24"/>
                <w:szCs w:val="24"/>
              </w:rPr>
              <w:t>(у разі встановлення даної вимоги в Додатку 2),</w:t>
            </w:r>
            <w:r w:rsidRPr="001F1FBD">
              <w:rPr>
                <w:rFonts w:ascii="Times New Roman" w:eastAsia="Times New Roman" w:hAnsi="Times New Roman" w:cs="Times New Roman"/>
                <w:sz w:val="24"/>
                <w:szCs w:val="24"/>
              </w:rPr>
              <w:t xml:space="preserve"> — </w:t>
            </w:r>
            <w:r w:rsidRPr="001F1FBD">
              <w:rPr>
                <w:rFonts w:ascii="Times New Roman" w:eastAsia="Times New Roman" w:hAnsi="Times New Roman" w:cs="Times New Roman"/>
                <w:b/>
                <w:i/>
                <w:sz w:val="24"/>
                <w:szCs w:val="24"/>
              </w:rPr>
              <w:t>згідно з Додатком 2</w:t>
            </w:r>
            <w:r w:rsidRPr="001F1FBD">
              <w:rPr>
                <w:rFonts w:ascii="Times New Roman" w:eastAsia="Times New Roman" w:hAnsi="Times New Roman" w:cs="Times New Roman"/>
                <w:sz w:val="24"/>
                <w:szCs w:val="24"/>
              </w:rPr>
              <w:t xml:space="preserve"> до тендерної документації;</w:t>
            </w:r>
          </w:p>
          <w:p w14:paraId="3A81A3BC" w14:textId="77777777" w:rsidR="0029686C" w:rsidRPr="00485DA4"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 4 –Проект договору</w:t>
            </w:r>
            <w:r>
              <w:t xml:space="preserve">, </w:t>
            </w:r>
            <w:r w:rsidRPr="004E00DD">
              <w:rPr>
                <w:rFonts w:ascii="Times New Roman" w:eastAsia="Times New Roman" w:hAnsi="Times New Roman" w:cs="Times New Roman"/>
                <w:sz w:val="24"/>
                <w:szCs w:val="24"/>
              </w:rPr>
              <w:t>який повинен бути заповнений</w:t>
            </w:r>
            <w:r>
              <w:rPr>
                <w:rFonts w:ascii="Times New Roman" w:eastAsia="Times New Roman" w:hAnsi="Times New Roman" w:cs="Times New Roman"/>
                <w:sz w:val="24"/>
                <w:szCs w:val="24"/>
              </w:rPr>
              <w:t xml:space="preserve"> зі сторони учасника</w:t>
            </w:r>
            <w:r w:rsidRPr="004E00DD">
              <w:rPr>
                <w:rFonts w:ascii="Times New Roman" w:eastAsia="Times New Roman" w:hAnsi="Times New Roman" w:cs="Times New Roman"/>
                <w:sz w:val="24"/>
                <w:szCs w:val="24"/>
              </w:rPr>
              <w:t xml:space="preserve"> та підписаний уповноваженою на те особою учасника та містити печатку (у разі наявності);</w:t>
            </w:r>
          </w:p>
          <w:p w14:paraId="690D57F0" w14:textId="77777777" w:rsidR="0029686C" w:rsidRDefault="0029686C" w:rsidP="0029686C">
            <w:pPr>
              <w:widowControl w:val="0"/>
              <w:numPr>
                <w:ilvl w:val="0"/>
                <w:numId w:val="1"/>
              </w:numPr>
              <w:jc w:val="both"/>
              <w:rPr>
                <w:rFonts w:ascii="Times New Roman" w:eastAsia="Times New Roman" w:hAnsi="Times New Roman" w:cs="Times New Roman"/>
                <w:sz w:val="24"/>
                <w:szCs w:val="24"/>
              </w:rPr>
            </w:pPr>
            <w:r w:rsidRPr="00485DA4">
              <w:rPr>
                <w:rFonts w:ascii="Times New Roman" w:eastAsia="Times New Roman" w:hAnsi="Times New Roman" w:cs="Times New Roman"/>
                <w:sz w:val="24"/>
                <w:szCs w:val="24"/>
              </w:rPr>
              <w:t>Додатку №</w:t>
            </w:r>
            <w:r>
              <w:rPr>
                <w:rFonts w:ascii="Times New Roman" w:eastAsia="Times New Roman" w:hAnsi="Times New Roman" w:cs="Times New Roman"/>
                <w:sz w:val="24"/>
                <w:szCs w:val="24"/>
              </w:rPr>
              <w:t>3</w:t>
            </w:r>
            <w:r w:rsidRPr="00485DA4">
              <w:rPr>
                <w:rFonts w:ascii="Times New Roman" w:eastAsia="Times New Roman" w:hAnsi="Times New Roman" w:cs="Times New Roman"/>
                <w:sz w:val="24"/>
                <w:szCs w:val="24"/>
              </w:rPr>
              <w:t xml:space="preserve"> – Тендерна пропозиція</w:t>
            </w:r>
          </w:p>
          <w:p w14:paraId="0D84CB8D" w14:textId="1949DAE3" w:rsidR="0029686C" w:rsidRPr="0029686C" w:rsidRDefault="0029686C" w:rsidP="0029686C">
            <w:pPr>
              <w:widowControl w:val="0"/>
              <w:numPr>
                <w:ilvl w:val="0"/>
                <w:numId w:val="1"/>
              </w:numPr>
              <w:jc w:val="both"/>
              <w:rPr>
                <w:rFonts w:ascii="Times New Roman" w:eastAsia="Times New Roman" w:hAnsi="Times New Roman" w:cs="Times New Roman"/>
                <w:sz w:val="24"/>
                <w:szCs w:val="24"/>
              </w:rPr>
            </w:pPr>
            <w:r>
              <w:rPr>
                <w:rFonts w:ascii="Times New Roman" w:hAnsi="Times New Roman" w:cs="Times New Roman"/>
                <w:sz w:val="24"/>
                <w:szCs w:val="24"/>
              </w:rPr>
              <w:t>Л</w:t>
            </w:r>
            <w:r w:rsidRPr="000642CD">
              <w:rPr>
                <w:rFonts w:ascii="Times New Roman" w:hAnsi="Times New Roman" w:cs="Times New Roman"/>
                <w:sz w:val="24"/>
                <w:szCs w:val="24"/>
              </w:rPr>
              <w:t>ист-згод</w:t>
            </w:r>
            <w:r>
              <w:rPr>
                <w:rFonts w:ascii="Times New Roman" w:hAnsi="Times New Roman" w:cs="Times New Roman"/>
                <w:sz w:val="24"/>
                <w:szCs w:val="24"/>
              </w:rPr>
              <w:t>а</w:t>
            </w:r>
            <w:r w:rsidRPr="000642CD">
              <w:rPr>
                <w:rFonts w:ascii="Times New Roman" w:hAnsi="Times New Roman" w:cs="Times New Roman"/>
                <w:sz w:val="24"/>
                <w:szCs w:val="24"/>
              </w:rPr>
              <w:t xml:space="preserve"> на обробку персональних даних (Додаток </w:t>
            </w:r>
            <w:r>
              <w:rPr>
                <w:rFonts w:ascii="Times New Roman" w:hAnsi="Times New Roman" w:cs="Times New Roman"/>
                <w:sz w:val="24"/>
                <w:szCs w:val="24"/>
              </w:rPr>
              <w:t>5</w:t>
            </w:r>
            <w:r w:rsidRPr="000642CD">
              <w:rPr>
                <w:rFonts w:ascii="Times New Roman" w:hAnsi="Times New Roman" w:cs="Times New Roman"/>
                <w:sz w:val="24"/>
                <w:szCs w:val="24"/>
              </w:rPr>
              <w:t xml:space="preserve"> до тендерної документації).</w:t>
            </w:r>
          </w:p>
          <w:p w14:paraId="25BCFA8F"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1F1FBD">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5DE510CC"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1F1FBD">
              <w:rPr>
                <w:rFonts w:ascii="Times New Roman" w:eastAsia="Times New Roman" w:hAnsi="Times New Roman" w:cs="Times New Roman"/>
                <w:i/>
                <w:sz w:val="24"/>
                <w:szCs w:val="24"/>
              </w:rPr>
              <w:t>(застосовується для робіт або послуг)</w:t>
            </w:r>
            <w:r w:rsidRPr="001F1FBD">
              <w:rPr>
                <w:rFonts w:ascii="Times New Roman" w:eastAsia="Times New Roman" w:hAnsi="Times New Roman" w:cs="Times New Roman"/>
                <w:sz w:val="24"/>
                <w:szCs w:val="24"/>
              </w:rPr>
              <w:t>;</w:t>
            </w:r>
          </w:p>
          <w:p w14:paraId="37C23B93"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1744B99" w14:textId="77777777" w:rsidR="00022258" w:rsidRPr="001F1FBD" w:rsidRDefault="00DF4487" w:rsidP="0029686C">
            <w:pPr>
              <w:widowControl w:val="0"/>
              <w:numPr>
                <w:ilvl w:val="0"/>
                <w:numId w:val="1"/>
              </w:numP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8F2D89D" w14:textId="6D4EE8E7" w:rsidR="009858F7"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sidRPr="001F1FBD">
              <w:rPr>
                <w:rFonts w:ascii="Times New Roman" w:eastAsia="Times New Roman" w:hAnsi="Times New Roman" w:cs="Times New Roman"/>
                <w:sz w:val="24"/>
                <w:szCs w:val="24"/>
              </w:rPr>
              <w:lastRenderedPageBreak/>
              <w:t>відповідно до змісту документа.</w:t>
            </w:r>
          </w:p>
          <w:p w14:paraId="6899AE5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Переможець процедури закупівлі у строк, що не перевищує </w:t>
            </w:r>
            <w:r w:rsidRPr="001F1FBD">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F1FBD">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AC1D03D" w14:textId="77777777" w:rsidR="00022258" w:rsidRPr="001F1FBD" w:rsidRDefault="00DF4487">
            <w:pPr>
              <w:widowControl w:val="0"/>
              <w:jc w:val="both"/>
              <w:rPr>
                <w:rFonts w:ascii="Times New Roman" w:eastAsia="Times New Roman" w:hAnsi="Times New Roman" w:cs="Times New Roman"/>
                <w:b/>
                <w:sz w:val="24"/>
                <w:szCs w:val="24"/>
              </w:rPr>
            </w:pPr>
            <w:r w:rsidRPr="001F1FB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85E9A70" w14:textId="77777777"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b/>
                <w:i/>
                <w:sz w:val="24"/>
                <w:szCs w:val="24"/>
              </w:rPr>
              <w:t>Опис та приклади формальних несуттєвих помилок.</w:t>
            </w:r>
          </w:p>
          <w:p w14:paraId="5057923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A90B4B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C720343"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Опис формальних помилок:</w:t>
            </w:r>
          </w:p>
          <w:p w14:paraId="2CF3E3F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w:t>
            </w:r>
            <w:r w:rsidRPr="001F1FB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237CCD7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великої літери;</w:t>
            </w:r>
          </w:p>
          <w:p w14:paraId="05E37FE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уживання розділових знаків та відмінювання слів у реченні;</w:t>
            </w:r>
          </w:p>
          <w:p w14:paraId="03ADF4A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використання слова або мовного звороту, запозичених з іншої мови;</w:t>
            </w:r>
          </w:p>
          <w:p w14:paraId="438F14D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320419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застосування правил переносу частини слова з рядка в рядок;</w:t>
            </w:r>
          </w:p>
          <w:p w14:paraId="67813FD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sz w:val="24"/>
                <w:szCs w:val="24"/>
              </w:rPr>
              <w:tab/>
              <w:t>написання слів разом та/або окремо, та/або через дефіс;</w:t>
            </w:r>
          </w:p>
          <w:p w14:paraId="647B940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3EA470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w:t>
            </w:r>
            <w:r w:rsidRPr="001F1FBD">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sidRPr="001F1FBD">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DB3AEC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3.</w:t>
            </w:r>
            <w:r w:rsidRPr="001F1FB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14432CC"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4.</w:t>
            </w:r>
            <w:r w:rsidRPr="001F1FB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05DB2B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5.</w:t>
            </w:r>
            <w:r w:rsidRPr="001F1FB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59E2B5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6.</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1FF2658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12EB91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8.</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87FDCF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w:t>
            </w:r>
            <w:r w:rsidRPr="001F1FB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C4D6E6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1919B3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w:t>
            </w:r>
            <w:r w:rsidRPr="001F1FB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9FB99F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12.</w:t>
            </w:r>
            <w:r w:rsidRPr="001F1FBD">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w:t>
            </w:r>
            <w:r w:rsidRPr="001F1FBD">
              <w:rPr>
                <w:rFonts w:ascii="Times New Roman" w:eastAsia="Times New Roman" w:hAnsi="Times New Roman" w:cs="Times New Roman"/>
                <w:sz w:val="24"/>
                <w:szCs w:val="24"/>
              </w:rPr>
              <w:lastRenderedPageBreak/>
              <w:t>формат документа забезпечує можливість його перегляду.</w:t>
            </w:r>
          </w:p>
          <w:p w14:paraId="644E7989" w14:textId="77777777" w:rsidR="00022258" w:rsidRPr="001F1FBD" w:rsidRDefault="00DF4487">
            <w:pPr>
              <w:widowControl w:val="0"/>
              <w:jc w:val="both"/>
              <w:rPr>
                <w:rFonts w:ascii="Times New Roman" w:eastAsia="Times New Roman" w:hAnsi="Times New Roman" w:cs="Times New Roman"/>
                <w:b/>
                <w:i/>
                <w:sz w:val="24"/>
                <w:szCs w:val="24"/>
                <w:u w:val="single"/>
              </w:rPr>
            </w:pPr>
            <w:r w:rsidRPr="001F1FBD">
              <w:rPr>
                <w:rFonts w:ascii="Times New Roman" w:eastAsia="Times New Roman" w:hAnsi="Times New Roman" w:cs="Times New Roman"/>
                <w:b/>
                <w:i/>
                <w:sz w:val="24"/>
                <w:szCs w:val="24"/>
                <w:u w:val="single"/>
              </w:rPr>
              <w:t>Приклади формальних помилок:</w:t>
            </w:r>
          </w:p>
          <w:p w14:paraId="319970A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684C35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«м.київ» замість «м.Київ»;</w:t>
            </w:r>
          </w:p>
          <w:p w14:paraId="0E46AB5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«поряд -ок» замість «поря – док»;</w:t>
            </w:r>
          </w:p>
          <w:p w14:paraId="4826D336"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«ненадається» замість «не надається»»;</w:t>
            </w:r>
          </w:p>
          <w:p w14:paraId="14818C78"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«______________№_____________» замість «14.08.2020 №320/13/14-01»</w:t>
            </w:r>
          </w:p>
          <w:p w14:paraId="48F6A6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396C733B"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sidRPr="001F1FBD">
              <w:rPr>
                <w:rFonts w:ascii="Times New Roman" w:eastAsia="Times New Roman" w:hAnsi="Times New Roman" w:cs="Times New Roman"/>
                <w:b/>
                <w:sz w:val="24"/>
                <w:szCs w:val="24"/>
              </w:rPr>
              <w:t>у</w:t>
            </w:r>
            <w:r w:rsidRPr="001F1FBD">
              <w:rPr>
                <w:rFonts w:ascii="Times New Roman" w:eastAsia="Times New Roman" w:hAnsi="Times New Roman" w:cs="Times New Roman"/>
                <w:b/>
                <w:color w:val="000000"/>
                <w:sz w:val="24"/>
                <w:szCs w:val="24"/>
              </w:rPr>
              <w:t xml:space="preserve">часники при формуванні ціни пропозиції повинні враховувати вимоги </w:t>
            </w:r>
            <w:r w:rsidRPr="001F1FBD">
              <w:rPr>
                <w:rFonts w:ascii="Times New Roman" w:eastAsia="Times New Roman" w:hAnsi="Times New Roman" w:cs="Times New Roman"/>
                <w:b/>
                <w:sz w:val="24"/>
                <w:szCs w:val="24"/>
              </w:rPr>
              <w:t>п</w:t>
            </w:r>
            <w:r w:rsidRPr="001F1FBD">
              <w:rPr>
                <w:rFonts w:ascii="Times New Roman" w:eastAsia="Times New Roman" w:hAnsi="Times New Roman" w:cs="Times New Roman"/>
                <w:b/>
                <w:color w:val="000000"/>
                <w:sz w:val="24"/>
                <w:szCs w:val="24"/>
              </w:rPr>
              <w:t>останови Кабінету Міністрів України № 332 від 04.04.2001 р.</w:t>
            </w:r>
          </w:p>
          <w:p w14:paraId="108D7D72" w14:textId="77777777" w:rsidR="00022258" w:rsidRPr="001F1FBD" w:rsidRDefault="00DF4487">
            <w:pPr>
              <w:widowControl w:val="0"/>
              <w:ind w:left="40" w:hanging="20"/>
              <w:jc w:val="both"/>
              <w:rPr>
                <w:rFonts w:ascii="Times New Roman" w:eastAsia="Times New Roman" w:hAnsi="Times New Roman" w:cs="Times New Roman"/>
                <w:color w:val="000000"/>
                <w:sz w:val="24"/>
                <w:szCs w:val="24"/>
              </w:rPr>
            </w:pPr>
            <w:r w:rsidRPr="001F1FB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1F1FBD">
              <w:rPr>
                <w:rFonts w:ascii="Times New Roman" w:eastAsia="Times New Roman" w:hAnsi="Times New Roman" w:cs="Times New Roman"/>
                <w:sz w:val="24"/>
                <w:szCs w:val="24"/>
              </w:rPr>
              <w:t>—</w:t>
            </w:r>
            <w:r w:rsidRPr="001F1FB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1F123E2E" w14:textId="77777777"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УВАГА!!!</w:t>
            </w:r>
          </w:p>
          <w:p w14:paraId="19E8344B" w14:textId="77777777" w:rsidR="00022258" w:rsidRPr="001F1FBD" w:rsidRDefault="00DF4487">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1F1FB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7C2AE2F4"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1451B64F" w14:textId="2543C33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w:t>
            </w:r>
            <w:r w:rsidR="00EB0B24">
              <w:rPr>
                <w:rFonts w:ascii="Times New Roman" w:eastAsia="Times New Roman" w:hAnsi="Times New Roman" w:cs="Times New Roman"/>
                <w:b/>
                <w:color w:val="000000"/>
                <w:sz w:val="24"/>
                <w:szCs w:val="24"/>
              </w:rPr>
              <w:t>.</w:t>
            </w:r>
          </w:p>
          <w:p w14:paraId="1DCBBE5B" w14:textId="330106B1"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2C5271BE" w14:textId="77777777"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Винятки:</w:t>
            </w:r>
          </w:p>
          <w:p w14:paraId="71E240D7" w14:textId="60324883" w:rsidR="00022258" w:rsidRPr="001F1FBD" w:rsidRDefault="00DF4487">
            <w:pPr>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КЕП </w:t>
            </w:r>
            <w:r w:rsidRPr="001F1FBD">
              <w:rPr>
                <w:rFonts w:ascii="Times New Roman" w:eastAsia="Times New Roman" w:hAnsi="Times New Roman" w:cs="Times New Roman"/>
                <w:b/>
                <w:color w:val="000000"/>
                <w:sz w:val="24"/>
                <w:szCs w:val="24"/>
              </w:rPr>
              <w:lastRenderedPageBreak/>
              <w:t>цієї організації, учаснику не потрібно накладати на нього свій КЕП.</w:t>
            </w:r>
          </w:p>
          <w:p w14:paraId="0FDE6880" w14:textId="2D82DE94" w:rsidR="00022258" w:rsidRPr="001F1FBD" w:rsidRDefault="00DF4487">
            <w:pPr>
              <w:widowControl w:val="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w:t>
            </w:r>
            <w:r w:rsidR="00EB0B24">
              <w:rPr>
                <w:rFonts w:ascii="Times New Roman" w:eastAsia="Times New Roman" w:hAnsi="Times New Roman" w:cs="Times New Roman"/>
                <w:b/>
                <w:color w:val="000000"/>
                <w:sz w:val="24"/>
                <w:szCs w:val="24"/>
              </w:rPr>
              <w:t>)</w:t>
            </w:r>
            <w:r w:rsidRPr="001F1FBD">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625BBBA8" w14:textId="77777777" w:rsidR="00022258" w:rsidRPr="001F1FBD" w:rsidRDefault="00DF4487">
            <w:pPr>
              <w:widowControl w:val="0"/>
              <w:ind w:left="40" w:hanging="20"/>
              <w:jc w:val="both"/>
              <w:rPr>
                <w:rFonts w:ascii="Times New Roman" w:eastAsia="Times New Roman" w:hAnsi="Times New Roman" w:cs="Times New Roman"/>
                <w:b/>
                <w:sz w:val="24"/>
                <w:szCs w:val="24"/>
              </w:rPr>
            </w:pPr>
            <w:r w:rsidRPr="001F1FB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1F1FB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43B0EF8" w14:textId="06BDD0D3" w:rsidR="00022258" w:rsidRPr="001F1FBD" w:rsidRDefault="00DF4487">
            <w:pPr>
              <w:widowControl w:val="0"/>
              <w:ind w:left="40" w:hanging="20"/>
              <w:jc w:val="both"/>
              <w:rPr>
                <w:rFonts w:ascii="Times New Roman" w:eastAsia="Times New Roman" w:hAnsi="Times New Roman" w:cs="Times New Roman"/>
                <w:b/>
                <w:color w:val="000000"/>
                <w:sz w:val="24"/>
                <w:szCs w:val="24"/>
              </w:rPr>
            </w:pPr>
            <w:r w:rsidRPr="001F1FBD">
              <w:rPr>
                <w:rFonts w:ascii="Times New Roman" w:eastAsia="Times New Roman" w:hAnsi="Times New Roman" w:cs="Times New Roman"/>
                <w:b/>
                <w:color w:val="000000"/>
                <w:sz w:val="24"/>
                <w:szCs w:val="24"/>
              </w:rPr>
              <w:t xml:space="preserve">Замовник перевіряє КЕП учасника на сайті центрального засвідчувального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18BA325D" w14:textId="77777777" w:rsidR="00022258" w:rsidRPr="001F1FBD" w:rsidRDefault="00DF4487">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1F1FB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1F1FBD">
              <w:rPr>
                <w:rFonts w:ascii="Times New Roman" w:eastAsia="Times New Roman" w:hAnsi="Times New Roman" w:cs="Times New Roman"/>
                <w:color w:val="0D0D0D"/>
                <w:sz w:val="24"/>
                <w:szCs w:val="24"/>
              </w:rPr>
              <w:t xml:space="preserve"> </w:t>
            </w:r>
          </w:p>
          <w:p w14:paraId="3A2ACD69" w14:textId="77777777" w:rsidR="00022258" w:rsidRPr="001F1FBD" w:rsidRDefault="00DF4487">
            <w:pPr>
              <w:widowControl w:val="0"/>
              <w:jc w:val="both"/>
              <w:rPr>
                <w:rFonts w:ascii="Times New Roman" w:eastAsia="Times New Roman" w:hAnsi="Times New Roman" w:cs="Times New Roman"/>
                <w:sz w:val="24"/>
                <w:szCs w:val="24"/>
              </w:rPr>
            </w:pPr>
            <w:bookmarkStart w:id="5" w:name="_heading=h.hjqm8skarbdr" w:colFirst="0" w:colLast="0"/>
            <w:bookmarkEnd w:id="5"/>
            <w:r w:rsidRPr="001F1FB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171714C1" w14:textId="77777777" w:rsidR="00022258" w:rsidRPr="001F1FBD" w:rsidRDefault="00DF4487">
            <w:pPr>
              <w:widowControl w:val="0"/>
              <w:jc w:val="both"/>
              <w:rPr>
                <w:rFonts w:ascii="Times New Roman" w:eastAsia="Times New Roman" w:hAnsi="Times New Roman" w:cs="Times New Roman"/>
                <w:sz w:val="24"/>
                <w:szCs w:val="24"/>
              </w:rPr>
            </w:pPr>
            <w:bookmarkStart w:id="6" w:name="_heading=h.ftj7vaqoric" w:colFirst="0" w:colLast="0"/>
            <w:bookmarkEnd w:id="6"/>
            <w:r w:rsidRPr="001F1FBD">
              <w:rPr>
                <w:rFonts w:ascii="Times New Roman" w:eastAsia="Times New Roman" w:hAnsi="Times New Roman" w:cs="Times New Roman"/>
                <w:sz w:val="24"/>
                <w:szCs w:val="24"/>
              </w:rPr>
              <w:t>Кожен учасник має право подати тільки одну тендерну пропозицію</w:t>
            </w:r>
            <w:r w:rsidRPr="001F1FBD">
              <w:rPr>
                <w:rFonts w:ascii="Times New Roman" w:eastAsia="Times New Roman" w:hAnsi="Times New Roman" w:cs="Times New Roman"/>
                <w:b/>
                <w:sz w:val="24"/>
                <w:szCs w:val="24"/>
              </w:rPr>
              <w:t xml:space="preserve"> </w:t>
            </w:r>
            <w:r w:rsidRPr="001F1FB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1F1FBD">
              <w:rPr>
                <w:rFonts w:ascii="Times New Roman" w:eastAsia="Times New Roman" w:hAnsi="Times New Roman" w:cs="Times New Roman"/>
                <w:i/>
                <w:sz w:val="24"/>
                <w:szCs w:val="24"/>
              </w:rPr>
              <w:t>(у разі здійснення закупівлі за лотами)</w:t>
            </w:r>
            <w:r w:rsidRPr="001F1FBD">
              <w:rPr>
                <w:rFonts w:ascii="Times New Roman" w:eastAsia="Times New Roman" w:hAnsi="Times New Roman" w:cs="Times New Roman"/>
                <w:sz w:val="24"/>
                <w:szCs w:val="24"/>
              </w:rPr>
              <w:t xml:space="preserve">. </w:t>
            </w:r>
          </w:p>
        </w:tc>
      </w:tr>
      <w:tr w:rsidR="00162C78" w14:paraId="7B4CD806" w14:textId="77777777" w:rsidTr="00010C51">
        <w:trPr>
          <w:trHeight w:val="913"/>
          <w:jc w:val="center"/>
        </w:trPr>
        <w:tc>
          <w:tcPr>
            <w:tcW w:w="705" w:type="dxa"/>
          </w:tcPr>
          <w:p w14:paraId="42313651" w14:textId="19091B6A"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2</w:t>
            </w:r>
          </w:p>
        </w:tc>
        <w:tc>
          <w:tcPr>
            <w:tcW w:w="2805" w:type="dxa"/>
          </w:tcPr>
          <w:p w14:paraId="74FD8648" w14:textId="3A20D9B3" w:rsidR="00162C78" w:rsidRPr="00162C78" w:rsidRDefault="00162C78" w:rsidP="00162C78">
            <w:pPr>
              <w:widowControl w:val="0"/>
              <w:rPr>
                <w:rFonts w:ascii="Times New Roman" w:eastAsia="Times New Roman" w:hAnsi="Times New Roman" w:cs="Times New Roman"/>
                <w:sz w:val="24"/>
                <w:szCs w:val="24"/>
              </w:rPr>
            </w:pPr>
            <w:bookmarkStart w:id="7" w:name="_heading=h.tyjcwt" w:colFirst="0" w:colLast="0"/>
            <w:bookmarkEnd w:id="7"/>
            <w:r w:rsidRPr="00162C78">
              <w:rPr>
                <w:rFonts w:ascii="Times New Roman" w:eastAsia="Times New Roman" w:hAnsi="Times New Roman" w:cs="Times New Roman"/>
                <w:sz w:val="24"/>
                <w:szCs w:val="24"/>
              </w:rPr>
              <w:t>Забезпечення тендерної пропозиції</w:t>
            </w:r>
          </w:p>
        </w:tc>
        <w:tc>
          <w:tcPr>
            <w:tcW w:w="6450" w:type="dxa"/>
          </w:tcPr>
          <w:p w14:paraId="27AEACDB" w14:textId="77777777" w:rsidR="00162C78" w:rsidRPr="00162C78" w:rsidRDefault="00162C78" w:rsidP="00162C78">
            <w:pPr>
              <w:shd w:val="clear" w:color="auto" w:fill="FFFFFF"/>
              <w:spacing w:before="120"/>
              <w:ind w:hanging="2"/>
              <w:jc w:val="both"/>
              <w:rPr>
                <w:rFonts w:ascii="Times New Roman" w:eastAsia="Times New Roman" w:hAnsi="Times New Roman" w:cs="Times New Roman"/>
                <w:strike/>
                <w:sz w:val="24"/>
                <w:szCs w:val="24"/>
              </w:rPr>
            </w:pPr>
            <w:r w:rsidRPr="00162C78">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25 Закону з урахуванням положень пункту 47 Особливостей.</w:t>
            </w:r>
          </w:p>
          <w:p w14:paraId="732A18B5" w14:textId="26854E1C" w:rsidR="00162C78" w:rsidRPr="00162C78" w:rsidRDefault="00162C78" w:rsidP="00162C78">
            <w:pPr>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Гарантія надається за формою (далі — Форма), наведеною в </w:t>
            </w:r>
            <w:r w:rsidRPr="00162C78">
              <w:rPr>
                <w:rFonts w:ascii="Times New Roman" w:eastAsia="Times New Roman" w:hAnsi="Times New Roman" w:cs="Times New Roman"/>
                <w:b/>
                <w:i/>
                <w:sz w:val="24"/>
                <w:szCs w:val="24"/>
              </w:rPr>
              <w:t xml:space="preserve">Додатку 6 </w:t>
            </w:r>
            <w:r w:rsidRPr="00162C78">
              <w:rPr>
                <w:rFonts w:ascii="Times New Roman" w:eastAsia="Times New Roman" w:hAnsi="Times New Roman" w:cs="Times New Roman"/>
                <w:sz w:val="24"/>
                <w:szCs w:val="24"/>
              </w:rPr>
              <w:t xml:space="preserve">до цієї Тендерної документації з урахуванням умов, викладених в даному пункті. </w:t>
            </w:r>
            <w:r w:rsidRPr="00162C78">
              <w:rPr>
                <w:rFonts w:ascii="Times New Roman" w:eastAsia="Times New Roman" w:hAnsi="Times New Roman" w:cs="Times New Roman"/>
                <w:b/>
                <w:sz w:val="24"/>
                <w:szCs w:val="24"/>
              </w:rPr>
              <w:t>Учасникам заборонено відступати від форми гарантії. </w:t>
            </w:r>
          </w:p>
          <w:p w14:paraId="3102DF13" w14:textId="034B8CDD"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b/>
                <w:sz w:val="24"/>
                <w:szCs w:val="24"/>
              </w:rPr>
              <w:t>Розмір забезпечення тендерної пропозиції:</w:t>
            </w:r>
            <w:r w:rsidRPr="00162C78">
              <w:rPr>
                <w:rFonts w:ascii="Times New Roman" w:eastAsia="Times New Roman" w:hAnsi="Times New Roman" w:cs="Times New Roman"/>
                <w:sz w:val="24"/>
                <w:szCs w:val="24"/>
              </w:rPr>
              <w:t xml:space="preserve"> </w:t>
            </w:r>
            <w:r w:rsidR="005D1CB5">
              <w:rPr>
                <w:rFonts w:ascii="Times New Roman" w:eastAsia="Times New Roman" w:hAnsi="Times New Roman" w:cs="Times New Roman"/>
                <w:sz w:val="24"/>
                <w:szCs w:val="24"/>
              </w:rPr>
              <w:t>66000.00</w:t>
            </w:r>
            <w:r w:rsidRPr="00162C78">
              <w:rPr>
                <w:rFonts w:ascii="Times New Roman" w:eastAsia="Times New Roman" w:hAnsi="Times New Roman" w:cs="Times New Roman"/>
                <w:sz w:val="24"/>
                <w:szCs w:val="24"/>
              </w:rPr>
              <w:t xml:space="preserve"> (</w:t>
            </w:r>
            <w:r w:rsidR="005D1CB5">
              <w:rPr>
                <w:rFonts w:ascii="Times New Roman" w:eastAsia="Times New Roman" w:hAnsi="Times New Roman" w:cs="Times New Roman"/>
                <w:i/>
                <w:sz w:val="24"/>
                <w:szCs w:val="24"/>
              </w:rPr>
              <w:t>шістдесят  шість тисяч гривень 00 коп</w:t>
            </w:r>
            <w:r w:rsidRPr="00162C78">
              <w:rPr>
                <w:rFonts w:ascii="Times New Roman" w:eastAsia="Times New Roman" w:hAnsi="Times New Roman" w:cs="Times New Roman"/>
                <w:sz w:val="24"/>
                <w:szCs w:val="24"/>
              </w:rPr>
              <w:t>).</w:t>
            </w:r>
          </w:p>
          <w:p w14:paraId="5634B78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b/>
                <w:sz w:val="24"/>
                <w:szCs w:val="24"/>
              </w:rPr>
              <w:t xml:space="preserve">Вид забезпечення тендерної пропозиції: </w:t>
            </w:r>
            <w:r w:rsidRPr="00162C78">
              <w:rPr>
                <w:rFonts w:ascii="Times New Roman" w:eastAsia="Times New Roman" w:hAnsi="Times New Roman" w:cs="Times New Roman"/>
                <w:i/>
                <w:sz w:val="24"/>
                <w:szCs w:val="24"/>
              </w:rPr>
              <w:t>електронна</w:t>
            </w:r>
            <w:r w:rsidRPr="00162C78">
              <w:rPr>
                <w:rFonts w:ascii="Times New Roman" w:eastAsia="Times New Roman" w:hAnsi="Times New Roman" w:cs="Times New Roman"/>
                <w:color w:val="454545"/>
                <w:sz w:val="21"/>
                <w:szCs w:val="21"/>
              </w:rPr>
              <w:t xml:space="preserve"> </w:t>
            </w:r>
            <w:r w:rsidRPr="00162C78">
              <w:rPr>
                <w:rFonts w:ascii="Times New Roman" w:eastAsia="Times New Roman" w:hAnsi="Times New Roman" w:cs="Times New Roman"/>
                <w:i/>
                <w:sz w:val="24"/>
                <w:szCs w:val="24"/>
              </w:rPr>
              <w:t>банківська гарантія.</w:t>
            </w:r>
          </w:p>
          <w:p w14:paraId="3F720898" w14:textId="25EB6DF3" w:rsidR="00162C78" w:rsidRPr="00162C78" w:rsidRDefault="00162C78" w:rsidP="00162C78">
            <w:pPr>
              <w:spacing w:after="160" w:line="259" w:lineRule="auto"/>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Строк дії забезпечення  тендерної пропозиції учасника (банківської гарантії) має дорівнювати або</w:t>
            </w:r>
            <w:r w:rsidRPr="00162C78">
              <w:rPr>
                <w:rFonts w:ascii="Times New Roman" w:eastAsia="Times New Roman" w:hAnsi="Times New Roman" w:cs="Times New Roman"/>
                <w:b/>
                <w:i/>
                <w:sz w:val="24"/>
                <w:szCs w:val="24"/>
              </w:rPr>
              <w:t xml:space="preserve"> </w:t>
            </w:r>
            <w:r w:rsidRPr="00162C78">
              <w:rPr>
                <w:rFonts w:ascii="Times New Roman" w:eastAsia="Times New Roman" w:hAnsi="Times New Roman" w:cs="Times New Roman"/>
                <w:sz w:val="24"/>
                <w:szCs w:val="24"/>
              </w:rPr>
              <w:t>перевищувати</w:t>
            </w:r>
            <w:r w:rsidRPr="00162C78">
              <w:rPr>
                <w:rFonts w:ascii="Times New Roman" w:eastAsia="Times New Roman" w:hAnsi="Times New Roman" w:cs="Times New Roman"/>
                <w:b/>
                <w:i/>
                <w:sz w:val="24"/>
                <w:szCs w:val="24"/>
              </w:rPr>
              <w:t xml:space="preserve"> </w:t>
            </w:r>
            <w:r>
              <w:rPr>
                <w:rFonts w:ascii="Times New Roman" w:eastAsia="Times New Roman" w:hAnsi="Times New Roman" w:cs="Times New Roman"/>
                <w:b/>
                <w:i/>
                <w:sz w:val="24"/>
                <w:szCs w:val="24"/>
                <w:u w:val="single"/>
              </w:rPr>
              <w:t>120</w:t>
            </w:r>
            <w:r w:rsidRPr="00162C78">
              <w:rPr>
                <w:rFonts w:ascii="Times New Roman" w:eastAsia="Times New Roman" w:hAnsi="Times New Roman" w:cs="Times New Roman"/>
                <w:b/>
                <w:i/>
                <w:sz w:val="24"/>
                <w:szCs w:val="24"/>
                <w:u w:val="single"/>
              </w:rPr>
              <w:t xml:space="preserve"> (</w:t>
            </w:r>
            <w:r>
              <w:rPr>
                <w:rFonts w:ascii="Times New Roman" w:eastAsia="Times New Roman" w:hAnsi="Times New Roman" w:cs="Times New Roman"/>
                <w:b/>
                <w:i/>
                <w:sz w:val="24"/>
                <w:szCs w:val="24"/>
                <w:u w:val="single"/>
              </w:rPr>
              <w:t>ста двадцяти</w:t>
            </w:r>
            <w:r w:rsidRPr="00162C78">
              <w:rPr>
                <w:rFonts w:ascii="Times New Roman" w:eastAsia="Times New Roman" w:hAnsi="Times New Roman" w:cs="Times New Roman"/>
                <w:b/>
                <w:i/>
                <w:sz w:val="24"/>
                <w:szCs w:val="24"/>
                <w:u w:val="single"/>
              </w:rPr>
              <w:t xml:space="preserve">) </w:t>
            </w:r>
            <w:r w:rsidRPr="00162C78">
              <w:rPr>
                <w:rFonts w:ascii="Times New Roman" w:eastAsia="Times New Roman" w:hAnsi="Times New Roman" w:cs="Times New Roman"/>
                <w:b/>
                <w:i/>
                <w:sz w:val="24"/>
                <w:szCs w:val="24"/>
              </w:rPr>
              <w:t>днів</w:t>
            </w:r>
            <w:r w:rsidRPr="00162C78">
              <w:rPr>
                <w:rFonts w:ascii="Times New Roman" w:eastAsia="Times New Roman" w:hAnsi="Times New Roman" w:cs="Times New Roman"/>
                <w:sz w:val="24"/>
                <w:szCs w:val="24"/>
              </w:rPr>
              <w:t xml:space="preserve"> із дати кінцевого строку подання тендерних пропозицій включно.</w:t>
            </w:r>
          </w:p>
          <w:p w14:paraId="14C0726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1. Вимоги визначають обов'язкові вимоги до гарантії, яка надається як забезпечення тендерної пропозиції, </w:t>
            </w:r>
            <w:r w:rsidRPr="00162C78">
              <w:rPr>
                <w:rFonts w:ascii="Times New Roman" w:eastAsia="Times New Roman" w:hAnsi="Times New Roman" w:cs="Times New Roman"/>
                <w:sz w:val="24"/>
                <w:szCs w:val="24"/>
              </w:rPr>
              <w:lastRenderedPageBreak/>
              <w:t>передбаченої пунктом 10 частини 1 статті 1 Закону України «Про публічні закупівлі» (далі — гарантія) з урахуванням Особливостей, банками (далі — гарант). </w:t>
            </w:r>
          </w:p>
          <w:p w14:paraId="35F2BD2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 </w:t>
            </w:r>
          </w:p>
          <w:p w14:paraId="3C5051A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3. Реквізити гарантії, визначені у Формі, є обов'язковими для складання гарантії. </w:t>
            </w:r>
          </w:p>
          <w:p w14:paraId="705A03A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У реквізитах гарантії: </w:t>
            </w:r>
          </w:p>
          <w:p w14:paraId="484B2B8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 щодо повного найменування гаранта зазначається інформація: </w:t>
            </w:r>
          </w:p>
          <w:p w14:paraId="06D0EE3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w:t>
            </w:r>
          </w:p>
          <w:p w14:paraId="184FCBF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код банку (у разі наявності); </w:t>
            </w:r>
          </w:p>
          <w:p w14:paraId="484F77C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поштова адреса для листування; </w:t>
            </w:r>
          </w:p>
          <w:p w14:paraId="2BB1D81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електронної пошти гаранта, на яку отримуються документи; </w:t>
            </w:r>
          </w:p>
          <w:p w14:paraId="60BCC8C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SWIFT-адреса гаранта; </w:t>
            </w:r>
          </w:p>
          <w:p w14:paraId="457002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2) щодо повного найменування принципала, яким є учасник процедури закупівлі, зазначається інформація: </w:t>
            </w:r>
          </w:p>
          <w:p w14:paraId="750B21D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 для юридичної особи; </w:t>
            </w:r>
          </w:p>
          <w:p w14:paraId="471EC1C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прізвище, ім'я та по батькові (у разі наявності) — для фізичної особи; </w:t>
            </w:r>
          </w:p>
          <w:p w14:paraId="01FD970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 </w:t>
            </w:r>
          </w:p>
          <w:p w14:paraId="78980BA2"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реєстраційний номер облікової картки платника податків — для принципала фізичної особи — резидента (у разі наявності); </w:t>
            </w:r>
          </w:p>
          <w:p w14:paraId="7C033E1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2372BD79"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03DB83D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3) щодо повного найменування бенефіціара, яким є замовник, зазначається інформація: </w:t>
            </w:r>
          </w:p>
          <w:p w14:paraId="175D30B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повне найменування юридичної особи; ідентифікаційний код у Єдиному державному реєстрі юридичних осіб, фізичних осіб — підприємців та громадських формувань, його категорія</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 </w:t>
            </w:r>
          </w:p>
          <w:p w14:paraId="6D218D2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адреса місцезнаходження; </w:t>
            </w:r>
          </w:p>
          <w:p w14:paraId="3B30FA5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4) сума гарантії зазначається цифрами і словами, назва валюти — словами; </w:t>
            </w:r>
          </w:p>
          <w:p w14:paraId="6101C2E3"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B9E570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6) датою початку строку дії гарантії зазначається дата видачі гарантії або дата набрання нею чинності; </w:t>
            </w:r>
          </w:p>
          <w:p w14:paraId="247D9C35"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зазначається дата закінчення строку дії гарантії, якщо жодна з подій, передбачених у пункті 4 форми, не настане; </w:t>
            </w:r>
          </w:p>
          <w:p w14:paraId="01DE6FF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8) зазначаються унікальний номер оголошення про проведення конкурентної процедури закупівлі, присвоєний електронною системою закупівель, у форматі UA-XXXX-XX-XX-XXXXXX-X та назва і вебсайт інформаційно-телекомунікаційної системи «PROZORRO»; </w:t>
            </w:r>
          </w:p>
          <w:p w14:paraId="4D7A91AD"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9) в інформації щодо тендерної документації зазначаються: </w:t>
            </w:r>
          </w:p>
          <w:p w14:paraId="72337B1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дата рішення замовника, яким затверджена тендерна документація; </w:t>
            </w:r>
          </w:p>
          <w:p w14:paraId="3C06A2CF"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назва предмета закупівлі / частини предмета закупівлі (лота) згідно з оголошенням про проведення конкурентної процедури закупівлі; </w:t>
            </w:r>
          </w:p>
          <w:p w14:paraId="65A0BD88"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10) строк сплати коштів за гарантією зазначається в робочих або банківських днях; </w:t>
            </w:r>
          </w:p>
          <w:p w14:paraId="6293FE8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5. Гарантія та договір, який укладається між гарантом та принципалом, не може містити додаткових умов щодо: </w:t>
            </w:r>
          </w:p>
          <w:p w14:paraId="6299092A"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240174F7"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вимог надання третіми особами листів або документів, що підтверджують факт настання гарантійного випадку; </w:t>
            </w:r>
          </w:p>
          <w:p w14:paraId="66F0E000"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можливості часткової сплати суми гарантії. </w:t>
            </w:r>
          </w:p>
          <w:p w14:paraId="41CE49A6"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6. Гарантія, яка складається на паперовому носії, підписується уповноваженою(ими) особою(ами) гаранта та скріплюється печатками (у разі наявності) </w:t>
            </w:r>
            <w:r w:rsidRPr="00162C78">
              <w:rPr>
                <w:rFonts w:ascii="Times New Roman" w:eastAsia="Times New Roman" w:hAnsi="Times New Roman" w:cs="Times New Roman"/>
                <w:color w:val="4A86E8"/>
                <w:sz w:val="24"/>
                <w:szCs w:val="24"/>
              </w:rPr>
              <w:t>**</w:t>
            </w:r>
            <w:r w:rsidRPr="00162C78">
              <w:rPr>
                <w:rFonts w:ascii="Times New Roman" w:eastAsia="Times New Roman" w:hAnsi="Times New Roman" w:cs="Times New Roman"/>
                <w:sz w:val="24"/>
                <w:szCs w:val="24"/>
              </w:rPr>
              <w:t>.</w:t>
            </w:r>
          </w:p>
          <w:p w14:paraId="21EC437E"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7. 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7FE5F89C"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0C20CF1A" w14:textId="77777777" w:rsidR="00E244DC" w:rsidRPr="00E244DC" w:rsidRDefault="00162C78" w:rsidP="00E244DC">
            <w:pPr>
              <w:ind w:hanging="2"/>
              <w:jc w:val="both"/>
              <w:rPr>
                <w:rFonts w:ascii="Times New Roman" w:hAnsi="Times New Roman" w:cs="Times New Roman"/>
                <w:sz w:val="24"/>
                <w:szCs w:val="24"/>
              </w:rPr>
            </w:pPr>
            <w:r w:rsidRPr="00162C78">
              <w:rPr>
                <w:rFonts w:ascii="Times New Roman" w:eastAsia="Times New Roman" w:hAnsi="Times New Roman" w:cs="Times New Roman"/>
                <w:sz w:val="24"/>
                <w:szCs w:val="24"/>
              </w:rPr>
              <w:t>9.</w:t>
            </w:r>
            <w:r w:rsidRPr="00162C78">
              <w:t xml:space="preserve"> </w:t>
            </w:r>
            <w:r w:rsidR="00E244DC" w:rsidRPr="00E244DC">
              <w:rPr>
                <w:rFonts w:ascii="Times New Roman" w:hAnsi="Times New Roman" w:cs="Times New Roman"/>
                <w:sz w:val="24"/>
                <w:szCs w:val="24"/>
              </w:rPr>
              <w:t xml:space="preserve">Гарантія, яка надається в електронній формі, підписується шляхом накладання кваліфікованого(их) електронного(их) підпису(ів) та кваліфікованої електронної печатки (у разі наявності), що прирівняні до власноручного підпису(ів) уповноваженої(их) особи(іб) гаранта та його печатки відповідно. </w:t>
            </w:r>
          </w:p>
          <w:p w14:paraId="61B5D92E"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Разом із банківською гарантією надаються у електронному форматі *.pdf або *.jpeg: </w:t>
            </w:r>
          </w:p>
          <w:p w14:paraId="1859B785"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lastRenderedPageBreak/>
              <w:t xml:space="preserve">копія ліцензії, виданої банку (або витяг з Державного реєстру банків про право банків на здійснення банківської діяльності); </w:t>
            </w:r>
          </w:p>
          <w:p w14:paraId="44E21BD1"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копія документа про повноваження особи, котра підписує банківську гарантію;</w:t>
            </w:r>
          </w:p>
          <w:p w14:paraId="31520B1A"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 xml:space="preserve">довідка довільної форми, видану банком, у якій міститься  інформація про банківську гарантію забезпечену 100% грошовим покриттям та наявність грошових коштів, зарахованих учасником на рахунок під покриття банківської гарантії </w:t>
            </w:r>
          </w:p>
          <w:p w14:paraId="3380A6AF" w14:textId="77777777" w:rsidR="00E244DC" w:rsidRPr="00E244DC" w:rsidRDefault="00E244DC" w:rsidP="00E244DC">
            <w:pPr>
              <w:ind w:hanging="2"/>
              <w:jc w:val="both"/>
              <w:rPr>
                <w:rFonts w:ascii="Times New Roman" w:hAnsi="Times New Roman" w:cs="Times New Roman"/>
                <w:sz w:val="24"/>
                <w:szCs w:val="24"/>
              </w:rPr>
            </w:pPr>
            <w:r w:rsidRPr="00E244DC">
              <w:rPr>
                <w:rFonts w:ascii="Times New Roman" w:hAnsi="Times New Roman" w:cs="Times New Roman"/>
                <w:sz w:val="24"/>
                <w:szCs w:val="24"/>
              </w:rPr>
              <w:t>доказ транзакції – за формою, що передбачена діючим законодавством для платіжних документів, із відповідним підтвердженням проведення банківської операції (печатка, штемпель, штрих-код тощо, банківської установи, яка провела таку транзакцію).</w:t>
            </w:r>
          </w:p>
          <w:p w14:paraId="347F6F96" w14:textId="698750ED" w:rsidR="00162C78" w:rsidRPr="00E244DC" w:rsidRDefault="00E244DC" w:rsidP="00E244DC">
            <w:pPr>
              <w:ind w:hanging="2"/>
              <w:jc w:val="both"/>
              <w:rPr>
                <w:rFonts w:ascii="Times New Roman" w:eastAsia="Times New Roman" w:hAnsi="Times New Roman" w:cs="Times New Roman"/>
                <w:sz w:val="28"/>
                <w:szCs w:val="28"/>
              </w:rPr>
            </w:pPr>
            <w:r w:rsidRPr="00E244DC">
              <w:rPr>
                <w:rFonts w:ascii="Times New Roman" w:hAnsi="Times New Roman" w:cs="Times New Roman"/>
                <w:sz w:val="24"/>
                <w:szCs w:val="24"/>
              </w:rPr>
              <w:t>Банківська гарантія повинна бути надана банківською установою, в якій держава прямо чи опосередковано володіє часткою понад 75% статутного капіталу банку (надати у складі тендерних пропозицій відповідні документи, що підтверджують виконання цієї вимоги). Банківська установа, що видала банківську гарантію, повинна мати довгостроковий кредитний рейтинг за національною шкалою не нижче "uaAA";  у випадку відсутності рейтингу за національною школою у банків іноземних банківських груп рейтинг материнських іноземних банківських груп від однієї з рейтингових компаній Fitch, Moody’s, S&amp;P не нижче підвищеного інвестиційного класу (А- , або вищий), а також її не не має бути включено до переліку юридичних осіб, щодо яких державними органами України, США або країн ЄС застосовано спеціальні економічні чи інші обмежувальні санкції (надати у складі тендерних пропозицій відповідні документи, що підтверджують виконання цієї вимоги).</w:t>
            </w:r>
          </w:p>
          <w:p w14:paraId="17E88B29"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*Під терміном «категорія бенефіціара» мається на увазі категорія замовника відповідно до частини 4 статті 2 Закону України «Про публічні закупівлі».</w:t>
            </w:r>
          </w:p>
          <w:p w14:paraId="4F2F6A2D" w14:textId="77777777" w:rsidR="00162C78" w:rsidRPr="00162C78" w:rsidRDefault="00162C78" w:rsidP="00162C78">
            <w:pPr>
              <w:ind w:hanging="2"/>
              <w:jc w:val="both"/>
              <w:rPr>
                <w:rFonts w:ascii="Times New Roman" w:eastAsia="Times New Roman" w:hAnsi="Times New Roman" w:cs="Times New Roman"/>
                <w:i/>
                <w:sz w:val="24"/>
                <w:szCs w:val="24"/>
              </w:rPr>
            </w:pPr>
            <w:r w:rsidRPr="00162C78">
              <w:rPr>
                <w:rFonts w:ascii="Times New Roman" w:eastAsia="Times New Roman" w:hAnsi="Times New Roman" w:cs="Times New Roman"/>
                <w:i/>
                <w:sz w:val="24"/>
                <w:szCs w:val="24"/>
              </w:rPr>
              <w:t>**Цей пункт виконується у разі встановлення вимоги щодо надання гарантії на паперовому носії.</w:t>
            </w:r>
          </w:p>
          <w:p w14:paraId="690928B8" w14:textId="77777777" w:rsidR="00162C78" w:rsidRPr="00E81721" w:rsidRDefault="00162C78" w:rsidP="00162C78">
            <w:pPr>
              <w:ind w:hanging="2"/>
              <w:jc w:val="both"/>
              <w:rPr>
                <w:rFonts w:ascii="Times New Roman" w:eastAsia="Times New Roman" w:hAnsi="Times New Roman" w:cs="Times New Roman"/>
                <w:b/>
                <w:i/>
                <w:sz w:val="24"/>
                <w:szCs w:val="24"/>
              </w:rPr>
            </w:pPr>
            <w:r w:rsidRPr="00E81721">
              <w:rPr>
                <w:rFonts w:ascii="Times New Roman" w:eastAsia="Times New Roman" w:hAnsi="Times New Roman" w:cs="Times New Roman"/>
                <w:b/>
                <w:i/>
                <w:sz w:val="24"/>
                <w:szCs w:val="24"/>
              </w:rPr>
              <w:t>До уваги учасників інформація для оформлення банківської гарантії: </w:t>
            </w:r>
          </w:p>
          <w:p w14:paraId="1F6C1C06" w14:textId="274DFDCC" w:rsidR="00162C78" w:rsidRPr="00E81721" w:rsidRDefault="00162C78" w:rsidP="00162C78">
            <w:pPr>
              <w:ind w:hanging="2"/>
              <w:jc w:val="both"/>
              <w:rPr>
                <w:rFonts w:ascii="Times New Roman" w:eastAsia="Times New Roman" w:hAnsi="Times New Roman" w:cs="Times New Roman"/>
                <w:sz w:val="24"/>
                <w:szCs w:val="24"/>
              </w:rPr>
            </w:pPr>
            <w:r w:rsidRPr="00E81721">
              <w:rPr>
                <w:rFonts w:ascii="Times New Roman" w:eastAsia="Times New Roman" w:hAnsi="Times New Roman" w:cs="Times New Roman"/>
                <w:sz w:val="24"/>
                <w:szCs w:val="24"/>
              </w:rPr>
              <w:t xml:space="preserve">Назва Замовника: </w:t>
            </w:r>
            <w:r w:rsidR="00E244DC" w:rsidRPr="00E81721">
              <w:rPr>
                <w:rFonts w:ascii="Times New Roman" w:eastAsia="Times New Roman" w:hAnsi="Times New Roman" w:cs="Times New Roman"/>
                <w:sz w:val="24"/>
                <w:szCs w:val="24"/>
              </w:rPr>
              <w:tab/>
            </w:r>
            <w:r w:rsidR="00E81721" w:rsidRPr="00E81721">
              <w:rPr>
                <w:rFonts w:ascii="Times New Roman" w:eastAsia="Times New Roman" w:hAnsi="Times New Roman" w:cs="Times New Roman"/>
                <w:sz w:val="24"/>
                <w:szCs w:val="24"/>
              </w:rPr>
              <w:t>КОМУНАЛЬНИЙ ЗАКЛАД ЛЬВІВСЬКОЇ ОБЛАСНОЇ РАДИ ЛЬВІВСЬКИЙ МЕДИЧНИЙ ФАХОВИЙ КОЛЕДЖ ПІСЛЯДИПЛОМНОЇ ОСВІТИ</w:t>
            </w:r>
          </w:p>
          <w:p w14:paraId="117BCB5A" w14:textId="67ED80E0" w:rsidR="00162C78" w:rsidRPr="00E81721" w:rsidRDefault="00162C78" w:rsidP="00162C78">
            <w:pPr>
              <w:ind w:hanging="2"/>
              <w:jc w:val="both"/>
              <w:rPr>
                <w:rFonts w:ascii="Times New Roman" w:eastAsia="Times New Roman" w:hAnsi="Times New Roman" w:cs="Times New Roman"/>
                <w:sz w:val="24"/>
                <w:szCs w:val="24"/>
              </w:rPr>
            </w:pPr>
            <w:r w:rsidRPr="00E81721">
              <w:rPr>
                <w:rFonts w:ascii="Times New Roman" w:eastAsia="Times New Roman" w:hAnsi="Times New Roman" w:cs="Times New Roman"/>
                <w:sz w:val="24"/>
                <w:szCs w:val="24"/>
              </w:rPr>
              <w:t>Місцезнаходження Замовника: </w:t>
            </w:r>
            <w:r w:rsidR="00E244DC" w:rsidRPr="00E81721">
              <w:rPr>
                <w:rFonts w:ascii="Times New Roman" w:eastAsia="Times New Roman" w:hAnsi="Times New Roman" w:cs="Times New Roman"/>
                <w:sz w:val="24"/>
                <w:szCs w:val="24"/>
              </w:rPr>
              <w:tab/>
              <w:t>вул.Миколайчука, 9, місто Львів, Львівська область, Україна, 79059</w:t>
            </w:r>
          </w:p>
          <w:p w14:paraId="553505E0" w14:textId="30540BC1" w:rsidR="00162C78" w:rsidRPr="00E81721" w:rsidRDefault="00162C78" w:rsidP="00162C78">
            <w:pPr>
              <w:ind w:hanging="2"/>
              <w:jc w:val="both"/>
              <w:rPr>
                <w:rFonts w:ascii="Times New Roman" w:eastAsia="Times New Roman" w:hAnsi="Times New Roman" w:cs="Times New Roman"/>
                <w:sz w:val="24"/>
                <w:szCs w:val="24"/>
                <w:lang w:val="en-US"/>
              </w:rPr>
            </w:pPr>
            <w:r w:rsidRPr="00E81721">
              <w:rPr>
                <w:rFonts w:ascii="Times New Roman" w:eastAsia="Times New Roman" w:hAnsi="Times New Roman" w:cs="Times New Roman"/>
                <w:sz w:val="24"/>
                <w:szCs w:val="24"/>
              </w:rPr>
              <w:t>Код ЄДРПОУ: </w:t>
            </w:r>
            <w:r w:rsidR="00E244DC" w:rsidRPr="00E81721">
              <w:rPr>
                <w:rFonts w:ascii="Times New Roman" w:eastAsia="Times New Roman" w:hAnsi="Times New Roman" w:cs="Times New Roman"/>
                <w:sz w:val="24"/>
                <w:szCs w:val="24"/>
              </w:rPr>
              <w:tab/>
              <w:t>22333618</w:t>
            </w:r>
          </w:p>
          <w:p w14:paraId="6E2F3578" w14:textId="1DB3400B" w:rsidR="00162C78" w:rsidRPr="00E81721" w:rsidRDefault="00162C78" w:rsidP="00162C78">
            <w:pPr>
              <w:ind w:hanging="2"/>
              <w:jc w:val="both"/>
              <w:rPr>
                <w:rFonts w:ascii="Times New Roman" w:eastAsia="Times New Roman" w:hAnsi="Times New Roman" w:cs="Times New Roman"/>
                <w:i/>
                <w:sz w:val="24"/>
                <w:szCs w:val="24"/>
              </w:rPr>
            </w:pPr>
            <w:r w:rsidRPr="00E81721">
              <w:rPr>
                <w:rFonts w:ascii="Times New Roman" w:eastAsia="Times New Roman" w:hAnsi="Times New Roman" w:cs="Times New Roman"/>
                <w:sz w:val="24"/>
                <w:szCs w:val="24"/>
              </w:rPr>
              <w:t xml:space="preserve">IBAN № </w:t>
            </w:r>
            <w:r w:rsidR="00E81721" w:rsidRPr="00E81721">
              <w:rPr>
                <w:rFonts w:ascii="Times New Roman" w:eastAsia="Times New Roman" w:hAnsi="Times New Roman" w:cs="Times New Roman"/>
                <w:sz w:val="24"/>
                <w:szCs w:val="24"/>
              </w:rPr>
              <w:t xml:space="preserve">498201720314271005204019986 </w:t>
            </w:r>
            <w:r w:rsidRPr="00E81721">
              <w:rPr>
                <w:rFonts w:ascii="Times New Roman" w:eastAsia="Times New Roman" w:hAnsi="Times New Roman" w:cs="Times New Roman"/>
                <w:sz w:val="24"/>
                <w:szCs w:val="24"/>
              </w:rPr>
              <w:t xml:space="preserve">в   </w:t>
            </w:r>
            <w:r w:rsidR="00E81721" w:rsidRPr="00E81721">
              <w:rPr>
                <w:rFonts w:ascii="Times New Roman" w:eastAsia="Times New Roman" w:hAnsi="Times New Roman" w:cs="Times New Roman"/>
                <w:sz w:val="24"/>
                <w:szCs w:val="24"/>
              </w:rPr>
              <w:t>Держказначейська служба України в м.Київ</w:t>
            </w:r>
          </w:p>
          <w:p w14:paraId="3D157596" w14:textId="194C859E" w:rsidR="00162C78" w:rsidRPr="00162C78" w:rsidRDefault="00162C78" w:rsidP="00162C78">
            <w:pPr>
              <w:widowControl w:val="0"/>
              <w:ind w:right="120"/>
              <w:jc w:val="both"/>
              <w:rPr>
                <w:rFonts w:ascii="Times New Roman" w:eastAsia="Times New Roman" w:hAnsi="Times New Roman" w:cs="Times New Roman"/>
                <w:color w:val="00B050"/>
                <w:sz w:val="24"/>
                <w:szCs w:val="24"/>
              </w:rPr>
            </w:pPr>
          </w:p>
        </w:tc>
      </w:tr>
      <w:tr w:rsidR="00162C78" w14:paraId="4C2EC928" w14:textId="77777777" w:rsidTr="009E3251">
        <w:trPr>
          <w:trHeight w:val="1119"/>
          <w:jc w:val="center"/>
        </w:trPr>
        <w:tc>
          <w:tcPr>
            <w:tcW w:w="705" w:type="dxa"/>
          </w:tcPr>
          <w:p w14:paraId="4E086AE5" w14:textId="73A734E5" w:rsidR="00162C78" w:rsidRPr="00162C78" w:rsidRDefault="00162C78" w:rsidP="00162C78">
            <w:pPr>
              <w:widowControl w:val="0"/>
              <w:jc w:val="center"/>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lastRenderedPageBreak/>
              <w:t>3</w:t>
            </w:r>
          </w:p>
        </w:tc>
        <w:tc>
          <w:tcPr>
            <w:tcW w:w="2805" w:type="dxa"/>
          </w:tcPr>
          <w:p w14:paraId="33F9B1D4" w14:textId="0BF2E18B" w:rsidR="00162C78" w:rsidRPr="00162C78" w:rsidRDefault="00162C78" w:rsidP="00162C78">
            <w:pPr>
              <w:widowControl w:val="0"/>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Умови повернення чи неповернення забезпечення тендерної пропозиції</w:t>
            </w:r>
          </w:p>
        </w:tc>
        <w:tc>
          <w:tcPr>
            <w:tcW w:w="6450" w:type="dxa"/>
          </w:tcPr>
          <w:p w14:paraId="7FC35228" w14:textId="77777777" w:rsidR="00162C78" w:rsidRPr="00162C78" w:rsidRDefault="00162C78" w:rsidP="00162C78">
            <w:pPr>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 xml:space="preserve">повертається </w:t>
            </w:r>
            <w:r w:rsidRPr="00162C78">
              <w:rPr>
                <w:rFonts w:ascii="Times New Roman" w:eastAsia="Times New Roman" w:hAnsi="Times New Roman" w:cs="Times New Roman"/>
                <w:sz w:val="24"/>
                <w:szCs w:val="24"/>
              </w:rPr>
              <w:t>учаснику у разі:</w:t>
            </w:r>
          </w:p>
          <w:p w14:paraId="0333BF5F"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закінчення строку дії тендерної пропозиції та забезпечення тендерної пропозиції, зазначеного в тендерній документації;</w:t>
            </w:r>
          </w:p>
          <w:p w14:paraId="73415648"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укладення договору про закупівлю з учасником, який став переможцем процедури закупівлі;</w:t>
            </w:r>
          </w:p>
          <w:p w14:paraId="2C97FFE5" w14:textId="77777777" w:rsidR="00162C78" w:rsidRPr="00162C78" w:rsidRDefault="00162C78" w:rsidP="00162C78">
            <w:pPr>
              <w:numPr>
                <w:ilvl w:val="0"/>
                <w:numId w:val="3"/>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до закінчення строку її подання;</w:t>
            </w:r>
          </w:p>
          <w:p w14:paraId="5E40C8C9" w14:textId="77777777" w:rsidR="00162C78" w:rsidRPr="00162C78" w:rsidRDefault="00162C78" w:rsidP="00162C78">
            <w:pPr>
              <w:numPr>
                <w:ilvl w:val="0"/>
                <w:numId w:val="3"/>
              </w:numPr>
              <w:shd w:val="clear" w:color="auto" w:fill="FFFFFF"/>
              <w:spacing w:after="160"/>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закінчення тендеру в разі неукладення договору про закупівлю з жодним з учасників, які подали тендерні пропозиції.</w:t>
            </w:r>
          </w:p>
          <w:p w14:paraId="7663A3A1" w14:textId="77777777" w:rsidR="00162C78" w:rsidRPr="00162C78" w:rsidRDefault="00162C78" w:rsidP="00162C78">
            <w:pPr>
              <w:shd w:val="clear" w:color="auto" w:fill="FFFFFF"/>
              <w:ind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Забезпечення тендерної пропозиції </w:t>
            </w:r>
            <w:r w:rsidRPr="00162C78">
              <w:rPr>
                <w:rFonts w:ascii="Times New Roman" w:eastAsia="Times New Roman" w:hAnsi="Times New Roman" w:cs="Times New Roman"/>
                <w:b/>
                <w:i/>
                <w:sz w:val="24"/>
                <w:szCs w:val="24"/>
              </w:rPr>
              <w:t>не повертається</w:t>
            </w:r>
            <w:r w:rsidRPr="00162C78">
              <w:rPr>
                <w:rFonts w:ascii="Times New Roman" w:eastAsia="Times New Roman" w:hAnsi="Times New Roman" w:cs="Times New Roman"/>
                <w:sz w:val="24"/>
                <w:szCs w:val="24"/>
              </w:rPr>
              <w:t xml:space="preserve"> у разі:</w:t>
            </w:r>
          </w:p>
          <w:p w14:paraId="678944CE"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182193A4"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непідписання договору про закупівлю учасником, який став переможцем тендеру;</w:t>
            </w:r>
          </w:p>
          <w:p w14:paraId="5B29B745"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ненадання переможцем процедури закупівлі у строк, визначений абзацом 15 пункту 47 Особливостей, документів, що підтверджують відсутність підстав, установлених пунктом 47 Особливостей;</w:t>
            </w:r>
          </w:p>
          <w:p w14:paraId="6A68B0D9" w14:textId="77777777" w:rsidR="00162C78" w:rsidRPr="00162C78" w:rsidRDefault="00162C78" w:rsidP="00162C78">
            <w:pPr>
              <w:numPr>
                <w:ilvl w:val="0"/>
                <w:numId w:val="4"/>
              </w:numPr>
              <w:shd w:val="clear" w:color="auto" w:fill="FFFFFF"/>
              <w:ind w:left="0" w:right="120"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D556C6B" w14:textId="77777777" w:rsidR="00162C78" w:rsidRPr="00162C78" w:rsidRDefault="00162C78" w:rsidP="00162C78">
            <w:pPr>
              <w:ind w:hanging="2"/>
              <w:jc w:val="both"/>
              <w:rPr>
                <w:rFonts w:ascii="Times New Roman" w:eastAsia="Times New Roman" w:hAnsi="Times New Roman" w:cs="Times New Roman"/>
                <w:sz w:val="24"/>
                <w:szCs w:val="24"/>
              </w:rPr>
            </w:pPr>
            <w:r w:rsidRPr="00162C78">
              <w:rPr>
                <w:rFonts w:ascii="Times New Roman" w:eastAsia="Times New Roman" w:hAnsi="Times New Roman" w:cs="Times New Roman"/>
                <w:sz w:val="24"/>
                <w:szCs w:val="24"/>
              </w:rPr>
              <w:t xml:space="preserve">За зверненням учасника, яким було надано забезпечення тендерної пропозиції, </w:t>
            </w:r>
            <w:r w:rsidRPr="00162C78">
              <w:rPr>
                <w:rFonts w:ascii="Times New Roman" w:eastAsia="Times New Roman" w:hAnsi="Times New Roman" w:cs="Times New Roman"/>
                <w:b/>
                <w:i/>
                <w:sz w:val="24"/>
                <w:szCs w:val="24"/>
              </w:rPr>
              <w:t>замовник повідомляє установу</w:t>
            </w:r>
            <w:r w:rsidRPr="00162C78">
              <w:rPr>
                <w:rFonts w:ascii="Times New Roman" w:eastAsia="Times New Roman" w:hAnsi="Times New Roman" w:cs="Times New Roman"/>
                <w:sz w:val="24"/>
                <w:szCs w:val="24"/>
              </w:rPr>
              <w:t xml:space="preserve">, що видала такому учаснику гарантію, про настання підстави для повернення забезпечення тендерної пропозиції </w:t>
            </w:r>
            <w:r w:rsidRPr="00162C78">
              <w:rPr>
                <w:rFonts w:ascii="Times New Roman" w:eastAsia="Times New Roman" w:hAnsi="Times New Roman" w:cs="Times New Roman"/>
                <w:b/>
                <w:i/>
                <w:sz w:val="24"/>
                <w:szCs w:val="24"/>
              </w:rPr>
              <w:t>протягом п’яти днів</w:t>
            </w:r>
            <w:r w:rsidRPr="00162C78">
              <w:rPr>
                <w:rFonts w:ascii="Times New Roman" w:eastAsia="Times New Roman" w:hAnsi="Times New Roman" w:cs="Times New Roman"/>
                <w:sz w:val="24"/>
                <w:szCs w:val="24"/>
              </w:rPr>
              <w:t xml:space="preserve"> з дня настання однієї з підстав повернення забезпечення тендерної пропозиції.</w:t>
            </w:r>
          </w:p>
          <w:p w14:paraId="0D27D54E" w14:textId="658E4234" w:rsidR="00162C78" w:rsidRPr="00162C78" w:rsidRDefault="00162C78" w:rsidP="00162C78">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p>
        </w:tc>
      </w:tr>
      <w:tr w:rsidR="00022258" w14:paraId="2692018E" w14:textId="77777777">
        <w:trPr>
          <w:trHeight w:val="560"/>
          <w:jc w:val="center"/>
        </w:trPr>
        <w:tc>
          <w:tcPr>
            <w:tcW w:w="705" w:type="dxa"/>
          </w:tcPr>
          <w:p w14:paraId="39E7E9B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10FEA1D9"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1393BF6D"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Тендерні пропозиції вважаються дійсними </w:t>
            </w:r>
            <w:r w:rsidRPr="001F1FBD">
              <w:rPr>
                <w:rFonts w:ascii="Times New Roman" w:eastAsia="Times New Roman" w:hAnsi="Times New Roman" w:cs="Times New Roman"/>
                <w:b/>
                <w:i/>
                <w:sz w:val="24"/>
                <w:szCs w:val="24"/>
                <w:u w:val="single"/>
              </w:rPr>
              <w:t>протягом 120 (ста двадцяти) днів</w:t>
            </w:r>
            <w:r w:rsidRPr="001F1FBD">
              <w:rPr>
                <w:rFonts w:ascii="Times New Roman" w:eastAsia="Times New Roman" w:hAnsi="Times New Roman" w:cs="Times New Roman"/>
                <w:sz w:val="24"/>
                <w:szCs w:val="24"/>
              </w:rPr>
              <w:t xml:space="preserve"> із дати кінцевого строку подання тендерних пропозицій. </w:t>
            </w:r>
          </w:p>
          <w:p w14:paraId="262377EA"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39BC1224" w14:textId="77777777" w:rsidR="00022258" w:rsidRPr="001F1FBD" w:rsidRDefault="00DF4487">
            <w:pPr>
              <w:widowControl w:val="0"/>
              <w:jc w:val="both"/>
              <w:rPr>
                <w:rFonts w:ascii="Times New Roman" w:eastAsia="Times New Roman" w:hAnsi="Times New Roman" w:cs="Times New Roman"/>
                <w:sz w:val="24"/>
                <w:szCs w:val="24"/>
                <w:u w:val="single"/>
              </w:rPr>
            </w:pPr>
            <w:r w:rsidRPr="001F1FBD">
              <w:rPr>
                <w:rFonts w:ascii="Times New Roman" w:eastAsia="Times New Roman" w:hAnsi="Times New Roman" w:cs="Times New Roman"/>
                <w:sz w:val="24"/>
                <w:szCs w:val="24"/>
              </w:rPr>
              <w:t xml:space="preserve">Учасник процедури закупівлі </w:t>
            </w:r>
            <w:r w:rsidRPr="001F1FBD">
              <w:rPr>
                <w:rFonts w:ascii="Times New Roman" w:eastAsia="Times New Roman" w:hAnsi="Times New Roman" w:cs="Times New Roman"/>
                <w:sz w:val="24"/>
                <w:szCs w:val="24"/>
                <w:u w:val="single"/>
              </w:rPr>
              <w:t>має право:</w:t>
            </w:r>
          </w:p>
          <w:p w14:paraId="7F10C98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20FB002"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1F1FBD">
              <w:rPr>
                <w:rFonts w:ascii="Times New Roman" w:eastAsia="Times New Roman" w:hAnsi="Times New Roman" w:cs="Times New Roman"/>
                <w:i/>
                <w:sz w:val="24"/>
                <w:szCs w:val="24"/>
              </w:rPr>
              <w:t>(у разі якщо таке вимагалося)</w:t>
            </w:r>
            <w:r w:rsidRPr="001F1FBD">
              <w:rPr>
                <w:rFonts w:ascii="Times New Roman" w:eastAsia="Times New Roman" w:hAnsi="Times New Roman" w:cs="Times New Roman"/>
                <w:sz w:val="24"/>
                <w:szCs w:val="24"/>
              </w:rPr>
              <w:t>.</w:t>
            </w:r>
          </w:p>
          <w:p w14:paraId="6EE01BA8" w14:textId="77777777" w:rsidR="00022258" w:rsidRPr="001F1FBD" w:rsidRDefault="00DF4487">
            <w:pPr>
              <w:widowControl w:val="0"/>
              <w:jc w:val="both"/>
              <w:rPr>
                <w:rFonts w:ascii="Times New Roman" w:eastAsia="Times New Roman" w:hAnsi="Times New Roman" w:cs="Times New Roman"/>
                <w:strike/>
                <w:sz w:val="24"/>
                <w:szCs w:val="24"/>
              </w:rPr>
            </w:pPr>
            <w:r w:rsidRPr="001F1FBD">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22258" w14:paraId="5CE27D38" w14:textId="77777777">
        <w:trPr>
          <w:trHeight w:val="1119"/>
          <w:jc w:val="center"/>
        </w:trPr>
        <w:tc>
          <w:tcPr>
            <w:tcW w:w="705" w:type="dxa"/>
          </w:tcPr>
          <w:p w14:paraId="4A52727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05" w:type="dxa"/>
          </w:tcPr>
          <w:p w14:paraId="57FD01F6"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color w:val="00B050"/>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20411AF4"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7CB3BB48" w14:textId="77777777" w:rsidR="00022258" w:rsidRDefault="00DF4487">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1624C5A6" w14:textId="77777777" w:rsidR="00022258" w:rsidRDefault="00DF4487">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ED6CD2">
              <w:rPr>
                <w:rFonts w:ascii="Times New Roman" w:eastAsia="Times New Roman" w:hAnsi="Times New Roman" w:cs="Times New Roman"/>
                <w:b/>
                <w:sz w:val="24"/>
                <w:szCs w:val="24"/>
              </w:rPr>
              <w:t xml:space="preserve">пунктом </w:t>
            </w:r>
            <w:r w:rsidRPr="00ED6CD2">
              <w:rPr>
                <w:rFonts w:ascii="Times New Roman" w:eastAsia="Times New Roman" w:hAnsi="Times New Roman" w:cs="Times New Roman"/>
                <w:b/>
                <w:sz w:val="24"/>
                <w:szCs w:val="24"/>
                <w:highlight w:val="white"/>
              </w:rPr>
              <w:t xml:space="preserve">47 </w:t>
            </w:r>
            <w:r w:rsidRPr="00ED6CD2">
              <w:rPr>
                <w:rFonts w:ascii="Times New Roman" w:eastAsia="Times New Roman" w:hAnsi="Times New Roman" w:cs="Times New Roman"/>
                <w:b/>
                <w:sz w:val="24"/>
                <w:szCs w:val="24"/>
              </w:rPr>
              <w:t>Особливостей</w:t>
            </w:r>
            <w:r>
              <w:rPr>
                <w:rFonts w:ascii="Times New Roman" w:eastAsia="Times New Roman" w:hAnsi="Times New Roman" w:cs="Times New Roman"/>
                <w:b/>
                <w:sz w:val="24"/>
                <w:szCs w:val="24"/>
              </w:rPr>
              <w:t>.</w:t>
            </w:r>
          </w:p>
          <w:p w14:paraId="1BBF3AF6" w14:textId="77777777" w:rsidR="00022258"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45B8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7B2858B"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6B9EF8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626D334"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6A813E77"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B464D7E"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317DB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53B5A5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процедури закупівлі визнаний в установленому законом порядку банкрутом та стосовно </w:t>
            </w:r>
            <w:r>
              <w:rPr>
                <w:rFonts w:ascii="Times New Roman" w:eastAsia="Times New Roman" w:hAnsi="Times New Roman" w:cs="Times New Roman"/>
                <w:sz w:val="24"/>
                <w:szCs w:val="24"/>
              </w:rPr>
              <w:lastRenderedPageBreak/>
              <w:t>нього відкрита ліквідаційна процедура;</w:t>
            </w:r>
          </w:p>
          <w:p w14:paraId="6106770D"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01222AF" w14:textId="77777777" w:rsidR="00022258" w:rsidRDefault="00DF4487">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2C9822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211CBF">
              <w:rPr>
                <w:rFonts w:ascii="Times New Roman" w:eastAsia="Times New Roman" w:hAnsi="Times New Roman" w:cs="Times New Roman"/>
                <w:sz w:val="24"/>
                <w:szCs w:val="24"/>
              </w:rPr>
              <w:t>здійснення нею публічн</w:t>
            </w:r>
            <w:r>
              <w:rPr>
                <w:rFonts w:ascii="Times New Roman" w:eastAsia="Times New Roman" w:hAnsi="Times New Roman" w:cs="Times New Roman"/>
                <w:sz w:val="24"/>
                <w:szCs w:val="24"/>
                <w:highlight w:val="white"/>
              </w:rPr>
              <w:t>их закупівель товарів, робіт і послуг згідно із Законом України “Про санкції”;</w:t>
            </w:r>
          </w:p>
          <w:p w14:paraId="6793895B" w14:textId="77777777" w:rsidR="00022258" w:rsidRDefault="00DF4487">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2094AD1" w14:textId="77777777" w:rsidR="00022258" w:rsidRDefault="00022258">
            <w:pPr>
              <w:jc w:val="both"/>
              <w:rPr>
                <w:rFonts w:ascii="Times New Roman" w:eastAsia="Times New Roman" w:hAnsi="Times New Roman" w:cs="Times New Roman"/>
                <w:sz w:val="24"/>
                <w:szCs w:val="24"/>
                <w:highlight w:val="white"/>
              </w:rPr>
            </w:pPr>
          </w:p>
          <w:p w14:paraId="5987F6D6" w14:textId="77777777" w:rsidR="00022258" w:rsidRDefault="00DF4487">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ED6CD2">
              <w:rPr>
                <w:rFonts w:ascii="Times New Roman" w:eastAsia="Times New Roman" w:hAnsi="Times New Roman" w:cs="Times New Roman"/>
                <w:sz w:val="24"/>
                <w:szCs w:val="24"/>
                <w:highlight w:val="white"/>
              </w:rPr>
              <w:t>закупівлю із цим са</w:t>
            </w:r>
            <w:r>
              <w:rPr>
                <w:rFonts w:ascii="Times New Roman" w:eastAsia="Times New Roman" w:hAnsi="Times New Roman" w:cs="Times New Roman"/>
                <w:sz w:val="24"/>
                <w:szCs w:val="24"/>
                <w:highlight w:val="white"/>
              </w:rPr>
              <w:t>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0155173" w14:textId="77777777" w:rsidR="00022258" w:rsidRDefault="00DF4487">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Pr>
                <w:rFonts w:ascii="Times New Roman" w:eastAsia="Times New Roman" w:hAnsi="Times New Roman" w:cs="Times New Roman"/>
                <w:color w:val="00B050"/>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w:t>
            </w:r>
            <w:r>
              <w:rPr>
                <w:rFonts w:ascii="Times New Roman" w:eastAsia="Times New Roman" w:hAnsi="Times New Roman" w:cs="Times New Roman"/>
                <w:sz w:val="24"/>
                <w:szCs w:val="24"/>
                <w:highlight w:val="white"/>
              </w:rPr>
              <w:lastRenderedPageBreak/>
              <w:t>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9686C" w14:paraId="2D54D0FF" w14:textId="77777777">
        <w:trPr>
          <w:trHeight w:val="1119"/>
          <w:jc w:val="center"/>
        </w:trPr>
        <w:tc>
          <w:tcPr>
            <w:tcW w:w="705" w:type="dxa"/>
          </w:tcPr>
          <w:p w14:paraId="77EAC261" w14:textId="77777777" w:rsidR="0029686C" w:rsidRPr="00ED6CD2" w:rsidRDefault="0029686C" w:rsidP="0029686C">
            <w:pPr>
              <w:widowControl w:val="0"/>
              <w:jc w:val="center"/>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rPr>
              <w:lastRenderedPageBreak/>
              <w:t>6</w:t>
            </w:r>
          </w:p>
        </w:tc>
        <w:tc>
          <w:tcPr>
            <w:tcW w:w="2805" w:type="dxa"/>
          </w:tcPr>
          <w:p w14:paraId="042FF8CE" w14:textId="77777777" w:rsidR="0029686C" w:rsidRPr="00ED6CD2" w:rsidRDefault="0029686C" w:rsidP="0029686C">
            <w:pPr>
              <w:widowControl w:val="0"/>
              <w:rPr>
                <w:rFonts w:ascii="Times New Roman" w:eastAsia="Times New Roman" w:hAnsi="Times New Roman" w:cs="Times New Roman"/>
                <w:sz w:val="24"/>
                <w:szCs w:val="24"/>
              </w:rPr>
            </w:pPr>
            <w:r w:rsidRPr="00ED6CD2">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2A00BFEB" w14:textId="1F6647FD" w:rsidR="0029686C" w:rsidRPr="00ED6CD2" w:rsidRDefault="00010C51" w:rsidP="0029686C">
            <w:pPr>
              <w:tabs>
                <w:tab w:val="left" w:pos="0"/>
              </w:tabs>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 xml:space="preserve">Основні технічні характеристики:  </w:t>
            </w:r>
          </w:p>
          <w:p w14:paraId="79CF7089" w14:textId="77777777" w:rsidR="0029686C" w:rsidRPr="00ED6CD2" w:rsidRDefault="0029686C" w:rsidP="0029686C">
            <w:pPr>
              <w:shd w:val="clear" w:color="auto" w:fill="FFFFFA"/>
              <w:jc w:val="both"/>
              <w:rPr>
                <w:rFonts w:ascii="Times New Roman" w:hAnsi="Times New Roman"/>
                <w:b/>
                <w:color w:val="000000"/>
                <w:sz w:val="24"/>
                <w:szCs w:val="24"/>
              </w:rPr>
            </w:pPr>
            <w:r w:rsidRPr="00ED6CD2">
              <w:rPr>
                <w:rFonts w:ascii="Times New Roman" w:hAnsi="Times New Roman"/>
                <w:sz w:val="24"/>
                <w:szCs w:val="24"/>
              </w:rPr>
              <w:t>Найменування робіт:</w:t>
            </w:r>
            <w:r w:rsidRPr="00ED6CD2">
              <w:rPr>
                <w:sz w:val="24"/>
                <w:szCs w:val="24"/>
              </w:rPr>
              <w:t xml:space="preserve"> </w:t>
            </w:r>
            <w:r w:rsidRPr="00ED6CD2">
              <w:rPr>
                <w:rFonts w:ascii="Times New Roman" w:hAnsi="Times New Roman" w:cs="Times New Roman"/>
                <w:sz w:val="24"/>
                <w:szCs w:val="24"/>
              </w:rPr>
              <w:t>Код ДК 021:2015 45453000-7 Капітальний ремонт і реставрація (Капітальний ремонт будівлі комунального закладу Львівської обласної ради Львівський медичний фаховий коледж післядипломної освіти за адресою м. Львів вул. Липинського, 54)</w:t>
            </w:r>
          </w:p>
          <w:p w14:paraId="261D33A1" w14:textId="77777777" w:rsidR="0029686C" w:rsidRPr="00ED6CD2" w:rsidRDefault="0029686C" w:rsidP="0029686C">
            <w:pPr>
              <w:autoSpaceDN w:val="0"/>
              <w:adjustRightInd w:val="0"/>
              <w:jc w:val="both"/>
              <w:rPr>
                <w:rFonts w:ascii="Times New Roman" w:hAnsi="Times New Roman"/>
                <w:sz w:val="24"/>
                <w:szCs w:val="24"/>
              </w:rPr>
            </w:pPr>
            <w:r w:rsidRPr="00ED6CD2">
              <w:rPr>
                <w:rFonts w:ascii="Times New Roman" w:hAnsi="Times New Roman"/>
                <w:sz w:val="24"/>
                <w:szCs w:val="24"/>
              </w:rPr>
              <w:t>Виконання робіт проводиться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495264B4"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sidRPr="00ED6CD2">
                <w:rPr>
                  <w:rFonts w:ascii="Times New Roman" w:eastAsia="Times New Roman" w:hAnsi="Times New Roman" w:cs="Times New Roman"/>
                  <w:sz w:val="24"/>
                  <w:szCs w:val="24"/>
                </w:rPr>
                <w:t xml:space="preserve"> пунктом третім </w:t>
              </w:r>
            </w:hyperlink>
            <w:hyperlink r:id="rId13">
              <w:r w:rsidRPr="00ED6CD2">
                <w:rPr>
                  <w:rFonts w:ascii="Times New Roman" w:eastAsia="Times New Roman" w:hAnsi="Times New Roman" w:cs="Times New Roman"/>
                  <w:sz w:val="24"/>
                  <w:szCs w:val="24"/>
                  <w:u w:val="single"/>
                </w:rPr>
                <w:t>частини друго</w:t>
              </w:r>
            </w:hyperlink>
            <w:r w:rsidRPr="00ED6CD2">
              <w:rPr>
                <w:rFonts w:ascii="Times New Roman" w:eastAsia="Times New Roman" w:hAnsi="Times New Roman" w:cs="Times New Roman"/>
                <w:sz w:val="24"/>
                <w:szCs w:val="24"/>
              </w:rPr>
              <w:t xml:space="preserve">ї статті 22 Закону зазначено в </w:t>
            </w:r>
            <w:r w:rsidRPr="00ED6CD2">
              <w:rPr>
                <w:rFonts w:ascii="Times New Roman" w:eastAsia="Times New Roman" w:hAnsi="Times New Roman" w:cs="Times New Roman"/>
                <w:b/>
                <w:i/>
                <w:sz w:val="24"/>
                <w:szCs w:val="24"/>
              </w:rPr>
              <w:t>Додатку 2</w:t>
            </w:r>
            <w:r w:rsidRPr="00ED6CD2">
              <w:rPr>
                <w:rFonts w:ascii="Times New Roman" w:eastAsia="Times New Roman" w:hAnsi="Times New Roman" w:cs="Times New Roman"/>
                <w:b/>
                <w:sz w:val="24"/>
                <w:szCs w:val="24"/>
              </w:rPr>
              <w:t xml:space="preserve"> </w:t>
            </w:r>
            <w:r w:rsidRPr="00ED6CD2">
              <w:rPr>
                <w:rFonts w:ascii="Times New Roman" w:eastAsia="Times New Roman" w:hAnsi="Times New Roman" w:cs="Times New Roman"/>
                <w:sz w:val="24"/>
                <w:szCs w:val="24"/>
              </w:rPr>
              <w:t>до цієї тендерної документації.</w:t>
            </w:r>
          </w:p>
          <w:p w14:paraId="78EE3696" w14:textId="09FAE626" w:rsidR="0029686C" w:rsidRPr="00ED6CD2" w:rsidRDefault="00010C51"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2. </w:t>
            </w:r>
            <w:r w:rsidR="0029686C" w:rsidRPr="00ED6CD2">
              <w:rPr>
                <w:rFonts w:ascii="Times New Roman" w:eastAsia="Times New Roman" w:hAnsi="Times New Roman" w:cs="Times New Roman"/>
                <w:sz w:val="24"/>
                <w:szCs w:val="24"/>
              </w:rPr>
              <w:t>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 іншим нормативно-правовим актам і нормативним документам у галузі будівництва, проектній документації та умовам Договору,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7F3A3130" w14:textId="19639716" w:rsidR="0029686C" w:rsidRPr="00ED6CD2" w:rsidRDefault="005A56E3"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3. </w:t>
            </w:r>
            <w:r w:rsidR="0029686C" w:rsidRPr="00ED6CD2">
              <w:rPr>
                <w:rFonts w:ascii="Times New Roman" w:eastAsia="Times New Roman" w:hAnsi="Times New Roman" w:cs="Times New Roman"/>
                <w:sz w:val="24"/>
                <w:szCs w:val="24"/>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а саме</w:t>
            </w:r>
            <w:r w:rsidR="00A4015B" w:rsidRPr="00ED6CD2">
              <w:rPr>
                <w:rFonts w:ascii="Times New Roman" w:eastAsia="Times New Roman" w:hAnsi="Times New Roman" w:cs="Times New Roman"/>
                <w:sz w:val="24"/>
                <w:szCs w:val="24"/>
              </w:rPr>
              <w:t xml:space="preserve"> кошторисну документацію у складі</w:t>
            </w:r>
            <w:r w:rsidR="0029686C" w:rsidRPr="00ED6CD2">
              <w:rPr>
                <w:rFonts w:ascii="Times New Roman" w:eastAsia="Times New Roman" w:hAnsi="Times New Roman" w:cs="Times New Roman"/>
                <w:sz w:val="24"/>
                <w:szCs w:val="24"/>
              </w:rPr>
              <w:t>:</w:t>
            </w:r>
          </w:p>
          <w:p w14:paraId="767DF366"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Договірна ціна* </w:t>
            </w:r>
          </w:p>
          <w:p w14:paraId="58EF7EB9"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Розрахунок договірної відповідно до чинних кошторисних норм України «Настанова з визначення вартості будівництва» та «Настанова з визначення вартості проектних, науковопроектних, вишукувальних робіт та експертизи проектної документації на будівництво» затверджені наказом Мінрегіону  від 01.11.2021 № 281.</w:t>
            </w:r>
          </w:p>
          <w:p w14:paraId="76DD63FC"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Калькуляція (локальні кошториси) </w:t>
            </w:r>
          </w:p>
          <w:p w14:paraId="2651A027"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Зведений кошторисний розрахунок вартості будівництва з пояснювальною запискою </w:t>
            </w:r>
          </w:p>
          <w:p w14:paraId="2479B756"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Відомість ресурсів до зведеного кошторисного </w:t>
            </w:r>
            <w:r w:rsidRPr="00ED6CD2">
              <w:rPr>
                <w:rFonts w:ascii="Times New Roman" w:eastAsia="Times New Roman" w:hAnsi="Times New Roman" w:cs="Times New Roman"/>
                <w:sz w:val="24"/>
                <w:szCs w:val="24"/>
              </w:rPr>
              <w:lastRenderedPageBreak/>
              <w:t>розрахунку</w:t>
            </w:r>
          </w:p>
          <w:p w14:paraId="6C7B1670"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Розрахунок коштів на відрядження працівників </w:t>
            </w:r>
          </w:p>
          <w:p w14:paraId="4918A95E"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Розрахунки «Інших витрат» (у разі включення витрат до складу договірної ціни)</w:t>
            </w:r>
          </w:p>
          <w:p w14:paraId="52265D87"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Розрахунок загальновиробничих витрат</w:t>
            </w:r>
          </w:p>
          <w:p w14:paraId="24DEF0D7"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Розрахунок адміністративних витрат</w:t>
            </w:r>
          </w:p>
          <w:p w14:paraId="17CA380F"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Розрахунок прибутку</w:t>
            </w:r>
          </w:p>
          <w:p w14:paraId="43D543A8"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 Розрахунок заробітної плати проведений у відповідності до Порядку розрахунку  розміру кошторисної заробітної плати, який враховується при визначенні вартості </w:t>
            </w:r>
          </w:p>
          <w:p w14:paraId="67916450"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 xml:space="preserve">будівництва об’єктів, затвердженого наказом Міністерства регіонального розвитку, будівництва та житлово-комунального господарства України від 20.10.2016 № 281 </w:t>
            </w:r>
          </w:p>
          <w:p w14:paraId="4FC23A90" w14:textId="77777777" w:rsidR="0029686C" w:rsidRPr="00ED6CD2" w:rsidRDefault="0029686C" w:rsidP="0029686C">
            <w:pPr>
              <w:widowControl w:val="0"/>
              <w:ind w:right="120"/>
              <w:jc w:val="both"/>
              <w:rPr>
                <w:rFonts w:ascii="Times New Roman" w:eastAsia="Times New Roman" w:hAnsi="Times New Roman" w:cs="Times New Roman"/>
                <w:sz w:val="24"/>
                <w:szCs w:val="24"/>
              </w:rPr>
            </w:pPr>
            <w:r w:rsidRPr="00ED6CD2">
              <w:rPr>
                <w:rFonts w:ascii="Times New Roman" w:eastAsia="Times New Roman" w:hAnsi="Times New Roman" w:cs="Times New Roman"/>
                <w:sz w:val="24"/>
                <w:szCs w:val="24"/>
              </w:rPr>
              <w:t>(із змінами)</w:t>
            </w:r>
          </w:p>
          <w:p w14:paraId="5BCA3A64" w14:textId="77777777" w:rsidR="0029686C" w:rsidRPr="00ED6CD2" w:rsidRDefault="0029686C" w:rsidP="0029686C">
            <w:pPr>
              <w:widowControl w:val="0"/>
              <w:ind w:right="120"/>
              <w:jc w:val="both"/>
              <w:rPr>
                <w:rFonts w:ascii="Times New Roman" w:eastAsia="Times New Roman" w:hAnsi="Times New Roman" w:cs="Times New Roman"/>
                <w:i/>
                <w:sz w:val="24"/>
                <w:szCs w:val="24"/>
              </w:rPr>
            </w:pPr>
            <w:r w:rsidRPr="00ED6CD2">
              <w:rPr>
                <w:rFonts w:ascii="Times New Roman" w:eastAsia="Times New Roman" w:hAnsi="Times New Roman" w:cs="Times New Roman"/>
                <w:i/>
                <w:sz w:val="24"/>
                <w:szCs w:val="24"/>
              </w:rPr>
              <w:t>*Ціна тендерної пропозиції (договірна ціна) Учасника повинна бути визначена та  розрахована відповідно КНУ «Настанови з визначення вартості будівництва» з урахуванням змін та доповнень. Ціна тендерної пропозиції, за яку Учасник згоден виконати замовлення, розраховується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w:t>
            </w:r>
          </w:p>
          <w:p w14:paraId="27824DF7" w14:textId="439214FA" w:rsidR="00A4015B" w:rsidRPr="00ED6CD2" w:rsidRDefault="00A4015B" w:rsidP="00A4015B">
            <w:pPr>
              <w:jc w:val="both"/>
              <w:rPr>
                <w:rFonts w:ascii="Times New Roman" w:eastAsia="Times New Roman" w:hAnsi="Times New Roman" w:cs="Times New Roman"/>
                <w:color w:val="000000"/>
                <w:sz w:val="24"/>
                <w:szCs w:val="24"/>
              </w:rPr>
            </w:pPr>
            <w:r w:rsidRPr="00ED6CD2">
              <w:rPr>
                <w:rFonts w:ascii="Times New Roman" w:eastAsia="Times New Roman" w:hAnsi="Times New Roman" w:cs="Times New Roman"/>
                <w:color w:val="000000"/>
                <w:sz w:val="24"/>
                <w:szCs w:val="24"/>
              </w:rPr>
              <w:t>Кошторисна документація має бути розрахована у ліцензованому та актуальному на момент подачі програмному комплексі АВК-5, або іншому програмному комплексі, який взаємодіє в частині передачі (зчитування) кошторисної документації та розрахунків для Замовника. Для підтвердження учасники повинні надати в складі тендерної пропозицій ліцензію програмного комплексу «АВК-5» (або аналогічного) із зазначенням номеру на право використання даного програмного комплексу учасником.</w:t>
            </w:r>
          </w:p>
          <w:p w14:paraId="2C1467FB" w14:textId="563B890B" w:rsidR="00A4015B" w:rsidRPr="00ED6CD2" w:rsidRDefault="00A4015B" w:rsidP="00211CBF">
            <w:pPr>
              <w:tabs>
                <w:tab w:val="left" w:pos="0"/>
              </w:tabs>
              <w:jc w:val="both"/>
              <w:rPr>
                <w:rFonts w:ascii="Times New Roman" w:hAnsi="Times New Roman" w:cs="Times New Roman"/>
                <w:sz w:val="24"/>
                <w:szCs w:val="24"/>
                <w:lang w:eastAsia="en-US"/>
              </w:rPr>
            </w:pPr>
            <w:r w:rsidRPr="00ED6CD2">
              <w:rPr>
                <w:rFonts w:ascii="Times New Roman" w:eastAsia="Times New Roman" w:hAnsi="Times New Roman" w:cs="Times New Roman"/>
                <w:sz w:val="24"/>
                <w:szCs w:val="24"/>
              </w:rPr>
              <w:t>4. На підтвердження відповідності тендерної пропозиції учасника технічним, якісним, кількісним та іншим вимогам до предмета закупівлі вони повинні також надати:</w:t>
            </w:r>
          </w:p>
          <w:p w14:paraId="60935D9F" w14:textId="77777777" w:rsidR="00010C51" w:rsidRPr="00ED6CD2" w:rsidRDefault="00010C51" w:rsidP="00211CBF">
            <w:pPr>
              <w:tabs>
                <w:tab w:val="left" w:pos="0"/>
              </w:tabs>
              <w:jc w:val="both"/>
              <w:rPr>
                <w:rFonts w:ascii="Times New Roman" w:hAnsi="Times New Roman" w:cs="Times New Roman"/>
                <w:sz w:val="24"/>
                <w:szCs w:val="24"/>
                <w:lang w:eastAsia="en-US"/>
              </w:rPr>
            </w:pPr>
            <w:r w:rsidRPr="00ED6CD2">
              <w:rPr>
                <w:rFonts w:ascii="Times New Roman" w:hAnsi="Times New Roman" w:cs="Times New Roman"/>
                <w:sz w:val="24"/>
                <w:szCs w:val="24"/>
                <w:lang w:eastAsia="en-US"/>
              </w:rPr>
              <w:t>- проєкт календарного графіку виконання робіт/надання послуг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2009р. №2 «Про оприлюднення Рекомендацій зі складання додатків до договору підряду в капітальному будівництві»);</w:t>
            </w:r>
          </w:p>
          <w:p w14:paraId="7DF083CC" w14:textId="3444EFC0" w:rsidR="00010C51" w:rsidRPr="00ED6CD2" w:rsidRDefault="00010C51" w:rsidP="00211CBF">
            <w:pPr>
              <w:tabs>
                <w:tab w:val="left" w:pos="0"/>
              </w:tabs>
              <w:jc w:val="both"/>
              <w:rPr>
                <w:rFonts w:ascii="Times New Roman" w:hAnsi="Times New Roman" w:cs="Times New Roman"/>
                <w:sz w:val="24"/>
                <w:szCs w:val="24"/>
                <w:lang w:eastAsia="en-US"/>
              </w:rPr>
            </w:pPr>
            <w:r w:rsidRPr="00ED6CD2">
              <w:rPr>
                <w:rFonts w:ascii="Times New Roman" w:hAnsi="Times New Roman" w:cs="Times New Roman"/>
                <w:sz w:val="24"/>
                <w:szCs w:val="24"/>
                <w:lang w:eastAsia="en-US"/>
              </w:rPr>
              <w:t xml:space="preserve">- проєкт плану фінансування виконання робіт/надання послуг (має бути складений відповідно до Загальних умов укладення та виконання договорів підряду в капітальному будівництві, затверджених постановою Кабінету Міністрів України від 1 серпня 2005 р. №668, та «Рекомендацій зі складання додатків до договору підряду в капітальному будівництві», затверджених наказом Міністерства регіонального розвитку та будівництва України від 13 січня </w:t>
            </w:r>
            <w:r w:rsidRPr="00ED6CD2">
              <w:rPr>
                <w:rFonts w:ascii="Times New Roman" w:hAnsi="Times New Roman" w:cs="Times New Roman"/>
                <w:sz w:val="24"/>
                <w:szCs w:val="24"/>
                <w:lang w:eastAsia="en-US"/>
              </w:rPr>
              <w:lastRenderedPageBreak/>
              <w:t>2009р. №2 «Про оприлюднення Рекомендацій зі складання додатків до договору підряду в капітальному будівництві»).</w:t>
            </w:r>
          </w:p>
          <w:p w14:paraId="0EFD1DA0" w14:textId="79D1ED82" w:rsidR="00010C51" w:rsidRPr="00ED6CD2" w:rsidRDefault="00A4015B" w:rsidP="00211CBF">
            <w:pPr>
              <w:tabs>
                <w:tab w:val="left" w:pos="0"/>
              </w:tabs>
              <w:jc w:val="both"/>
              <w:rPr>
                <w:rFonts w:ascii="Times New Roman" w:hAnsi="Times New Roman" w:cs="Times New Roman"/>
                <w:sz w:val="24"/>
                <w:szCs w:val="24"/>
                <w:lang w:eastAsia="en-US"/>
              </w:rPr>
            </w:pPr>
            <w:r w:rsidRPr="00ED6CD2">
              <w:rPr>
                <w:rFonts w:ascii="Times New Roman" w:hAnsi="Times New Roman" w:cs="Times New Roman"/>
                <w:sz w:val="24"/>
                <w:szCs w:val="24"/>
                <w:lang w:eastAsia="en-US"/>
              </w:rPr>
              <w:t>5</w:t>
            </w:r>
            <w:r w:rsidR="005A56E3" w:rsidRPr="00ED6CD2">
              <w:rPr>
                <w:rFonts w:ascii="Times New Roman" w:hAnsi="Times New Roman" w:cs="Times New Roman"/>
                <w:sz w:val="24"/>
                <w:szCs w:val="24"/>
                <w:lang w:eastAsia="en-US"/>
              </w:rPr>
              <w:t xml:space="preserve">. </w:t>
            </w:r>
            <w:r w:rsidR="00010C51" w:rsidRPr="00ED6CD2">
              <w:rPr>
                <w:rFonts w:ascii="Times New Roman" w:hAnsi="Times New Roman" w:cs="Times New Roman"/>
                <w:sz w:val="24"/>
                <w:szCs w:val="24"/>
                <w:lang w:eastAsia="en-US"/>
              </w:rPr>
              <w:t>Учасник у складі пропозиції до закупівлі повинен надати дозвільні документи (ліцензії, дозволи, декларації, тощо), видані у встановленому порядку і які відповідно до вимог законодавства необхідні для поставки товару (виконання робіт, надання послуг) по даній закупівлі у повному обсязі (документи мають бути дійсними на момент 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w:t>
            </w:r>
            <w:r w:rsidR="005A56E3" w:rsidRPr="00ED6CD2">
              <w:rPr>
                <w:rFonts w:ascii="Times New Roman" w:hAnsi="Times New Roman" w:cs="Times New Roman"/>
                <w:sz w:val="24"/>
                <w:szCs w:val="24"/>
                <w:lang w:eastAsia="en-US"/>
              </w:rPr>
              <w:t>і).</w:t>
            </w:r>
          </w:p>
          <w:p w14:paraId="3F68AA2A" w14:textId="11A70ED6" w:rsidR="0029686C" w:rsidRPr="00ED6CD2" w:rsidRDefault="00A4015B" w:rsidP="00010C51">
            <w:pPr>
              <w:widowControl w:val="0"/>
              <w:ind w:right="120"/>
              <w:jc w:val="both"/>
              <w:rPr>
                <w:rFonts w:ascii="Times New Roman" w:eastAsia="Times New Roman" w:hAnsi="Times New Roman" w:cs="Times New Roman"/>
                <w:sz w:val="24"/>
                <w:szCs w:val="24"/>
              </w:rPr>
            </w:pPr>
            <w:r w:rsidRPr="00ED6CD2">
              <w:rPr>
                <w:rFonts w:ascii="Times New Roman" w:hAnsi="Times New Roman" w:cs="Times New Roman"/>
                <w:sz w:val="24"/>
                <w:szCs w:val="24"/>
                <w:lang w:eastAsia="en-US"/>
              </w:rPr>
              <w:t>6</w:t>
            </w:r>
            <w:r w:rsidR="005A56E3" w:rsidRPr="00ED6CD2">
              <w:rPr>
                <w:rFonts w:ascii="Times New Roman" w:hAnsi="Times New Roman" w:cs="Times New Roman"/>
                <w:sz w:val="24"/>
                <w:szCs w:val="24"/>
                <w:lang w:eastAsia="en-US"/>
              </w:rPr>
              <w:t xml:space="preserve">. </w:t>
            </w:r>
            <w:r w:rsidR="00010C51" w:rsidRPr="00ED6CD2">
              <w:rPr>
                <w:rFonts w:ascii="Times New Roman" w:hAnsi="Times New Roman" w:cs="Times New Roman"/>
                <w:sz w:val="24"/>
                <w:szCs w:val="24"/>
                <w:lang w:eastAsia="en-US"/>
              </w:rPr>
              <w:t xml:space="preserve">У складі тендерної пропозиції учасник має надати довідку про те, що поставка товару (виконання робіт, надання послуг) учасником </w:t>
            </w:r>
            <w:r w:rsidRPr="00ED6CD2">
              <w:rPr>
                <w:rFonts w:ascii="Times New Roman" w:hAnsi="Times New Roman" w:cs="Times New Roman"/>
                <w:sz w:val="24"/>
                <w:szCs w:val="24"/>
                <w:lang w:eastAsia="en-US"/>
              </w:rPr>
              <w:t xml:space="preserve">по даній закупівлі </w:t>
            </w:r>
            <w:r w:rsidR="00010C51" w:rsidRPr="00ED6CD2">
              <w:rPr>
                <w:rFonts w:ascii="Times New Roman" w:hAnsi="Times New Roman" w:cs="Times New Roman"/>
                <w:sz w:val="24"/>
                <w:szCs w:val="24"/>
                <w:lang w:eastAsia="en-US"/>
              </w:rPr>
              <w:t>передбачає застосування заходів із захисту довкілля (із зазначенням таких заходів).</w:t>
            </w:r>
          </w:p>
        </w:tc>
      </w:tr>
      <w:tr w:rsidR="0029686C" w14:paraId="65B23C28" w14:textId="77777777">
        <w:trPr>
          <w:trHeight w:val="1119"/>
          <w:jc w:val="center"/>
        </w:trPr>
        <w:tc>
          <w:tcPr>
            <w:tcW w:w="705" w:type="dxa"/>
          </w:tcPr>
          <w:p w14:paraId="29E281E8" w14:textId="77777777" w:rsidR="0029686C" w:rsidRDefault="0029686C" w:rsidP="0029686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05" w:type="dxa"/>
          </w:tcPr>
          <w:p w14:paraId="719E6EC1" w14:textId="77777777" w:rsidR="0029686C" w:rsidRPr="001F1FBD" w:rsidRDefault="0029686C" w:rsidP="0029686C">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color w:val="000000"/>
                <w:sz w:val="24"/>
                <w:szCs w:val="24"/>
              </w:rPr>
              <w:t xml:space="preserve">Інформація про </w:t>
            </w:r>
            <w:r w:rsidRPr="001F1FBD">
              <w:rPr>
                <w:rFonts w:ascii="Times New Roman" w:eastAsia="Times New Roman" w:hAnsi="Times New Roman" w:cs="Times New Roman"/>
                <w:b/>
                <w:sz w:val="24"/>
                <w:szCs w:val="24"/>
              </w:rPr>
              <w:t>субпідрядника /співвиконавця (у випадку закупівлі робіт чи послуг)</w:t>
            </w:r>
          </w:p>
        </w:tc>
        <w:tc>
          <w:tcPr>
            <w:tcW w:w="6450" w:type="dxa"/>
            <w:vAlign w:val="center"/>
          </w:tcPr>
          <w:p w14:paraId="782F047D" w14:textId="0E381CF5" w:rsidR="0029686C" w:rsidRPr="00ED6CD2" w:rsidRDefault="005A56E3" w:rsidP="00ED6CD2">
            <w:pPr>
              <w:ind w:left="-26"/>
              <w:jc w:val="both"/>
              <w:rPr>
                <w:rFonts w:ascii="Times New Roman" w:hAnsi="Times New Roman"/>
                <w:sz w:val="24"/>
                <w:szCs w:val="24"/>
              </w:rPr>
            </w:pPr>
            <w:r w:rsidRPr="00ED6CD2">
              <w:rPr>
                <w:rFonts w:ascii="Times New Roman" w:hAnsi="Times New Roman"/>
                <w:sz w:val="24"/>
                <w:szCs w:val="24"/>
              </w:rPr>
              <w:t xml:space="preserve">1. </w:t>
            </w:r>
            <w:r w:rsidR="0029686C" w:rsidRPr="00ED6CD2">
              <w:rPr>
                <w:rFonts w:ascii="Times New Roman" w:hAnsi="Times New Roman"/>
                <w:sz w:val="24"/>
                <w:szCs w:val="24"/>
              </w:rPr>
              <w:t>У разі, якщо учасник буде залучати до виконання робіт субпідрядника (субпідрядників) в обсязі не менше ніж 20 (двадцять) відсотків від вартості договору підряду, у складі тендерної пропозиції необхідно надати:</w:t>
            </w:r>
          </w:p>
          <w:p w14:paraId="3ECC1A68"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1). Довідку у довільній формі, в якій учасник повинен зазначити інформацію про:</w:t>
            </w:r>
          </w:p>
          <w:p w14:paraId="371DF04F"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повне найменування та місцезнаходження кожного суб’єкта господарювання, якого він планує залучити до виконання робіт як субпідрядника;</w:t>
            </w:r>
          </w:p>
          <w:p w14:paraId="1298C917"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вид робіт, які буде виконувати субпідрядник,</w:t>
            </w:r>
          </w:p>
          <w:p w14:paraId="0A67284A" w14:textId="77777777"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 розмір відсотку від вартості договору підряду, який буде надаватися субпідрядником (субпідрядниками);</w:t>
            </w:r>
          </w:p>
          <w:p w14:paraId="32814373" w14:textId="77777777" w:rsidR="0029686C" w:rsidRPr="00ED6CD2" w:rsidRDefault="0029686C" w:rsidP="00ED6CD2">
            <w:pPr>
              <w:pStyle w:val="af6"/>
              <w:ind w:left="47"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 xml:space="preserve">2). Відомості про субпідрядника за формою </w:t>
            </w:r>
          </w:p>
          <w:p w14:paraId="24055ED5" w14:textId="77777777" w:rsidR="0029686C" w:rsidRPr="00ED6CD2" w:rsidRDefault="0029686C" w:rsidP="00ED6CD2">
            <w:pPr>
              <w:pStyle w:val="af6"/>
              <w:ind w:left="708" w:firstLine="367"/>
              <w:jc w:val="both"/>
              <w:rPr>
                <w:rFonts w:ascii="Times New Roman" w:hAnsi="Times New Roman" w:cs="Times New Roman"/>
                <w:bCs/>
                <w:sz w:val="16"/>
                <w:szCs w:val="16"/>
                <w:lang w:val="uk-UA"/>
              </w:rPr>
            </w:pPr>
          </w:p>
          <w:p w14:paraId="7D13D2DD" w14:textId="77777777" w:rsidR="0029686C" w:rsidRPr="00ED6CD2" w:rsidRDefault="0029686C" w:rsidP="00ED6CD2">
            <w:pPr>
              <w:pStyle w:val="af6"/>
              <w:ind w:left="47" w:firstLine="367"/>
              <w:jc w:val="both"/>
              <w:rPr>
                <w:rFonts w:ascii="Times New Roman" w:hAnsi="Times New Roman" w:cs="Times New Roman"/>
                <w:b/>
                <w:bCs/>
                <w:sz w:val="24"/>
                <w:szCs w:val="24"/>
                <w:lang w:val="uk-UA"/>
              </w:rPr>
            </w:pPr>
            <w:r w:rsidRPr="00ED6CD2">
              <w:rPr>
                <w:rFonts w:ascii="Times New Roman" w:hAnsi="Times New Roman" w:cs="Times New Roman"/>
                <w:b/>
                <w:bCs/>
                <w:sz w:val="24"/>
                <w:szCs w:val="24"/>
                <w:lang w:val="uk-UA"/>
              </w:rPr>
              <w:t>ВІДОМОСТІ ПРО СУБПІДРЯДНИКА</w:t>
            </w:r>
          </w:p>
          <w:p w14:paraId="7C8D5F0B"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1. Повне найменування:</w:t>
            </w:r>
          </w:p>
          <w:p w14:paraId="56842573"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2. Код за ЄДРПОУ:</w:t>
            </w:r>
          </w:p>
          <w:p w14:paraId="269DA1BE"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3. Місцезнаходження (юридична та поштова адреси), телефон, телефакс:</w:t>
            </w:r>
          </w:p>
          <w:p w14:paraId="0852BE42"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4. Чисельність працівників:</w:t>
            </w:r>
          </w:p>
          <w:p w14:paraId="6959A159"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5. Досвід роботи у відповідній сфері діяльності:</w:t>
            </w:r>
          </w:p>
          <w:p w14:paraId="2E8FB617" w14:textId="77777777" w:rsidR="0029686C" w:rsidRPr="00ED6CD2" w:rsidRDefault="0029686C" w:rsidP="00ED6CD2">
            <w:pPr>
              <w:pStyle w:val="af6"/>
              <w:ind w:firstLine="367"/>
              <w:jc w:val="both"/>
              <w:rPr>
                <w:rFonts w:ascii="Times New Roman" w:hAnsi="Times New Roman" w:cs="Times New Roman"/>
                <w:sz w:val="24"/>
                <w:szCs w:val="24"/>
                <w:lang w:val="uk-UA"/>
              </w:rPr>
            </w:pPr>
            <w:r w:rsidRPr="00ED6CD2">
              <w:rPr>
                <w:rFonts w:ascii="Times New Roman" w:hAnsi="Times New Roman" w:cs="Times New Roman"/>
                <w:sz w:val="24"/>
                <w:szCs w:val="24"/>
                <w:lang w:val="uk-UA"/>
              </w:rPr>
              <w:t>6. Перелік суб’єктів господарювання, яким надавалися послуги (роботи) (найменування, місцезнаходження, телефон):</w:t>
            </w:r>
          </w:p>
          <w:p w14:paraId="5A495344" w14:textId="77777777" w:rsidR="0029686C" w:rsidRPr="00ED6CD2" w:rsidRDefault="0029686C" w:rsidP="00ED6CD2">
            <w:pPr>
              <w:pStyle w:val="af6"/>
              <w:ind w:firstLine="367"/>
              <w:jc w:val="both"/>
              <w:rPr>
                <w:rFonts w:ascii="Times New Roman" w:hAnsi="Times New Roman" w:cs="Times New Roman"/>
                <w:sz w:val="16"/>
                <w:szCs w:val="16"/>
                <w:lang w:val="uk-UA"/>
              </w:rPr>
            </w:pPr>
          </w:p>
          <w:tbl>
            <w:tblPr>
              <w:tblW w:w="0" w:type="auto"/>
              <w:tblInd w:w="108" w:type="dxa"/>
              <w:tblLayout w:type="fixed"/>
              <w:tblLook w:val="01E0" w:firstRow="1" w:lastRow="1" w:firstColumn="1" w:lastColumn="1" w:noHBand="0" w:noVBand="0"/>
            </w:tblPr>
            <w:tblGrid>
              <w:gridCol w:w="9498"/>
            </w:tblGrid>
            <w:tr w:rsidR="0029686C" w:rsidRPr="00ED6CD2" w14:paraId="52034597" w14:textId="77777777" w:rsidTr="00010C51">
              <w:tc>
                <w:tcPr>
                  <w:tcW w:w="9498" w:type="dxa"/>
                  <w:tcBorders>
                    <w:top w:val="single" w:sz="4" w:space="0" w:color="auto"/>
                  </w:tcBorders>
                  <w:shd w:val="clear" w:color="auto" w:fill="auto"/>
                </w:tcPr>
                <w:p w14:paraId="4A0C3969" w14:textId="77777777" w:rsidR="0029686C" w:rsidRPr="00ED6CD2" w:rsidRDefault="0029686C" w:rsidP="00ED6CD2">
                  <w:pPr>
                    <w:spacing w:line="240" w:lineRule="auto"/>
                    <w:ind w:firstLine="367"/>
                    <w:jc w:val="both"/>
                    <w:rPr>
                      <w:rFonts w:ascii="Times New Roman" w:hAnsi="Times New Roman"/>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субпідрядника, завірені печаткою (у разі наявності)</w:t>
                  </w:r>
                  <w:r w:rsidRPr="00ED6CD2">
                    <w:rPr>
                      <w:rFonts w:ascii="Times New Roman" w:hAnsi="Times New Roman"/>
                      <w:sz w:val="20"/>
                      <w:szCs w:val="20"/>
                    </w:rPr>
                    <w:t>)</w:t>
                  </w:r>
                </w:p>
              </w:tc>
            </w:tr>
          </w:tbl>
          <w:p w14:paraId="62918087"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2FCB09C"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331003ED" w14:textId="77777777" w:rsidR="0029686C" w:rsidRPr="00ED6CD2" w:rsidRDefault="0029686C" w:rsidP="00ED6CD2">
            <w:pPr>
              <w:ind w:firstLine="47"/>
              <w:jc w:val="both"/>
              <w:rPr>
                <w:rFonts w:ascii="Times New Roman" w:hAnsi="Times New Roman"/>
                <w:b/>
                <w:bCs/>
                <w:sz w:val="16"/>
                <w:szCs w:val="16"/>
              </w:rPr>
            </w:pPr>
            <w:r w:rsidRPr="00ED6CD2">
              <w:rPr>
                <w:rFonts w:ascii="Times New Roman" w:hAnsi="Times New Roman"/>
                <w:b/>
                <w:bCs/>
                <w:sz w:val="24"/>
                <w:szCs w:val="24"/>
              </w:rPr>
              <w:t>_______________________________________________________</w:t>
            </w:r>
          </w:p>
          <w:p w14:paraId="087357DF" w14:textId="77777777" w:rsidR="0029686C" w:rsidRPr="00ED6CD2" w:rsidRDefault="0029686C" w:rsidP="00ED6CD2">
            <w:pPr>
              <w:ind w:firstLine="47"/>
              <w:jc w:val="both"/>
              <w:rPr>
                <w:rFonts w:ascii="Times New Roman" w:hAnsi="Times New Roman"/>
                <w:b/>
                <w:bCs/>
                <w:sz w:val="20"/>
                <w:szCs w:val="20"/>
              </w:rPr>
            </w:pPr>
            <w:r w:rsidRPr="00ED6CD2">
              <w:rPr>
                <w:rFonts w:ascii="Times New Roman" w:hAnsi="Times New Roman"/>
                <w:sz w:val="20"/>
                <w:szCs w:val="20"/>
              </w:rPr>
              <w:t>(</w:t>
            </w:r>
            <w:r w:rsidRPr="00ED6CD2">
              <w:rPr>
                <w:rFonts w:ascii="Times New Roman" w:hAnsi="Times New Roman"/>
                <w:i/>
                <w:sz w:val="20"/>
                <w:szCs w:val="20"/>
              </w:rPr>
              <w:t>Посада, прізвище, ініціали, підпис керівника учасника, завірені печаткою (у разі наявності)</w:t>
            </w:r>
            <w:r w:rsidRPr="00ED6CD2">
              <w:rPr>
                <w:rFonts w:ascii="Times New Roman" w:hAnsi="Times New Roman"/>
                <w:sz w:val="20"/>
                <w:szCs w:val="20"/>
              </w:rPr>
              <w:t>)</w:t>
            </w:r>
          </w:p>
          <w:p w14:paraId="4BFEB60A" w14:textId="77777777" w:rsidR="0029686C" w:rsidRPr="00ED6CD2" w:rsidRDefault="0029686C" w:rsidP="00ED6CD2">
            <w:pPr>
              <w:ind w:firstLine="367"/>
              <w:jc w:val="both"/>
              <w:rPr>
                <w:rFonts w:ascii="Times New Roman" w:hAnsi="Times New Roman"/>
                <w:i/>
                <w:sz w:val="20"/>
                <w:szCs w:val="20"/>
              </w:rPr>
            </w:pPr>
            <w:r w:rsidRPr="00ED6CD2">
              <w:rPr>
                <w:rFonts w:ascii="Times New Roman" w:hAnsi="Times New Roman"/>
                <w:i/>
                <w:sz w:val="20"/>
                <w:szCs w:val="20"/>
              </w:rPr>
              <w:t>М.П.</w:t>
            </w:r>
          </w:p>
          <w:p w14:paraId="059A8809" w14:textId="77777777" w:rsidR="0029686C" w:rsidRPr="00ED6CD2" w:rsidRDefault="0029686C" w:rsidP="00ED6CD2">
            <w:pPr>
              <w:ind w:firstLine="367"/>
              <w:jc w:val="both"/>
              <w:rPr>
                <w:rFonts w:ascii="Times New Roman" w:hAnsi="Times New Roman"/>
                <w:sz w:val="24"/>
                <w:szCs w:val="24"/>
              </w:rPr>
            </w:pPr>
            <w:r w:rsidRPr="00ED6CD2">
              <w:rPr>
                <w:rFonts w:ascii="Times New Roman" w:hAnsi="Times New Roman"/>
                <w:sz w:val="24"/>
                <w:szCs w:val="24"/>
              </w:rPr>
              <w:t>“___” ___________ ________ року</w:t>
            </w:r>
          </w:p>
          <w:p w14:paraId="1461720D" w14:textId="6BDF0A8F" w:rsidR="0029686C" w:rsidRPr="00ED6CD2" w:rsidRDefault="0029686C" w:rsidP="00ED6CD2">
            <w:pPr>
              <w:ind w:left="-26" w:firstLine="367"/>
              <w:jc w:val="both"/>
              <w:rPr>
                <w:rFonts w:ascii="Times New Roman" w:hAnsi="Times New Roman"/>
                <w:sz w:val="24"/>
                <w:szCs w:val="24"/>
              </w:rPr>
            </w:pPr>
            <w:r w:rsidRPr="00ED6CD2">
              <w:rPr>
                <w:rFonts w:ascii="Times New Roman" w:hAnsi="Times New Roman"/>
                <w:sz w:val="24"/>
                <w:szCs w:val="24"/>
              </w:rPr>
              <w:t>3) Копії ліцензій та/або дозвільних документів субпідрядників на право виконання ро</w:t>
            </w:r>
            <w:r w:rsidR="005A56E3" w:rsidRPr="00ED6CD2">
              <w:rPr>
                <w:rFonts w:ascii="Times New Roman" w:hAnsi="Times New Roman"/>
                <w:sz w:val="24"/>
                <w:szCs w:val="24"/>
              </w:rPr>
              <w:t>біт, які вони будуть виконувати</w:t>
            </w:r>
            <w:r w:rsidR="005A56E3" w:rsidRPr="00ED6CD2">
              <w:rPr>
                <w:rFonts w:ascii="Times New Roman" w:hAnsi="Times New Roman" w:cs="Times New Roman"/>
                <w:sz w:val="24"/>
                <w:szCs w:val="24"/>
                <w:lang w:eastAsia="en-US"/>
              </w:rPr>
              <w:t xml:space="preserve"> (документи мають бути дійсними на момент </w:t>
            </w:r>
            <w:r w:rsidR="005A56E3" w:rsidRPr="00ED6CD2">
              <w:rPr>
                <w:rFonts w:ascii="Times New Roman" w:hAnsi="Times New Roman" w:cs="Times New Roman"/>
                <w:sz w:val="24"/>
                <w:szCs w:val="24"/>
                <w:lang w:eastAsia="en-US"/>
              </w:rPr>
              <w:lastRenderedPageBreak/>
              <w:t>розкриття тендерних пропозицій та чинними до кінця максимального строку (терміну), встановленого цією тендерною документацією для поставки товару (виконання робіт, надання послуг) по закупівлі у повному обсязі).</w:t>
            </w:r>
          </w:p>
          <w:p w14:paraId="4DB690C7" w14:textId="77777777" w:rsidR="0029686C" w:rsidRPr="00ED6CD2" w:rsidRDefault="005A56E3" w:rsidP="00ED6CD2">
            <w:pPr>
              <w:widowControl w:val="0"/>
              <w:ind w:right="120"/>
              <w:jc w:val="both"/>
              <w:rPr>
                <w:rFonts w:ascii="Times New Roman" w:hAnsi="Times New Roman"/>
                <w:sz w:val="24"/>
                <w:szCs w:val="24"/>
              </w:rPr>
            </w:pPr>
            <w:r w:rsidRPr="00ED6CD2">
              <w:rPr>
                <w:rFonts w:ascii="Times New Roman" w:hAnsi="Times New Roman"/>
                <w:sz w:val="24"/>
                <w:szCs w:val="24"/>
              </w:rPr>
              <w:t xml:space="preserve">2. </w:t>
            </w:r>
            <w:r w:rsidR="0029686C" w:rsidRPr="00ED6CD2">
              <w:rPr>
                <w:rFonts w:ascii="Times New Roman" w:hAnsi="Times New Roman"/>
                <w:sz w:val="24"/>
                <w:szCs w:val="24"/>
              </w:rPr>
              <w:t>У разі, якщо учасник не буде залучати до виконання робіт субпідрядника (субпідрядників) або буде залучати в обсязі, що не перевищує 20% від вартості договору підряду, у складі тендерної пропозиції необхідно надати: Довідку у довільній формі, в якій учасник повинен зазначити, що він не буде залучати до виконання робіт субпідрядника (субпідрядників) або залучатиме в обсязі менше 20% відсотків від вартості договору про закупівлю.</w:t>
            </w:r>
          </w:p>
          <w:p w14:paraId="2716E9ED" w14:textId="50F0EEB3"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3.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обладнання, матеріально-технічної бази та технологій, такий учасник надає окрему довідку відповідно до встановленого для учасника зразка про обладнання, матеріально-технічну базу та технологій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переліку техніки (машин, механізмів, техніки) субпідрядника / співвиконавця, що залучатиметься до виконання робіт (надання послуг) по даній закупівлі.</w:t>
            </w:r>
          </w:p>
          <w:p w14:paraId="56F3E558" w14:textId="2721E37C" w:rsidR="005A56E3" w:rsidRPr="00ED6CD2" w:rsidRDefault="005A56E3" w:rsidP="00ED6CD2">
            <w:pPr>
              <w:jc w:val="both"/>
              <w:rPr>
                <w:rFonts w:ascii="Times New Roman" w:hAnsi="Times New Roman" w:cs="Times New Roman"/>
                <w:bCs/>
                <w:sz w:val="24"/>
                <w:szCs w:val="24"/>
                <w:lang w:eastAsia="en-US"/>
              </w:rPr>
            </w:pPr>
            <w:r w:rsidRPr="00ED6CD2">
              <w:rPr>
                <w:rFonts w:ascii="Times New Roman" w:hAnsi="Times New Roman" w:cs="Times New Roman"/>
                <w:bCs/>
                <w:sz w:val="24"/>
                <w:szCs w:val="24"/>
                <w:lang w:eastAsia="en-US"/>
              </w:rPr>
              <w:t>4. Якщо учасник залучатиме потужності інших суб’єктів господарювання, як субпідрядників / співвиконавців для підтвердження своєї відповідності кваліфікаційним критеріям таким, як наявність працівників, які мають необхідні знання та досвід, такий учасник надає окрему довідку відповідно до встановленого для учасника зразка про працівників, які мають необхідні знання та досвід, субпідрядників / співвиконавців, що будуть залучатися. Додатково учасник надає у складі тендерної пропозиції оригінали листів-підтверджень від кожного з субпідрядників / співвиконавців із зазначенням учасника та замовника цієї закупівлі, які підтверджують можливість виконання робіт (надання послуг) як субпідрядника / співвиконавця протягом періоду виконання робіт (надання послуг) за предметом закупівлі (вказати конкретну назву предмету закупівлі) із зазначенням власних імен та прізвищ, а також посад працівників субпідрядника / співвиконавця, що залучатимуться до виконання робіт (надання послуг) по даній закупівлі.</w:t>
            </w:r>
          </w:p>
        </w:tc>
      </w:tr>
      <w:tr w:rsidR="00022258" w14:paraId="7D2ED669" w14:textId="77777777">
        <w:trPr>
          <w:trHeight w:val="841"/>
          <w:jc w:val="center"/>
        </w:trPr>
        <w:tc>
          <w:tcPr>
            <w:tcW w:w="705" w:type="dxa"/>
          </w:tcPr>
          <w:p w14:paraId="01BAA6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2805" w:type="dxa"/>
          </w:tcPr>
          <w:p w14:paraId="7093FE6E"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894BD4B"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Pr>
                <w:rFonts w:ascii="Times New Roman" w:eastAsia="Times New Roman" w:hAnsi="Times New Roman" w:cs="Times New Roman"/>
                <w:sz w:val="24"/>
                <w:szCs w:val="24"/>
              </w:rPr>
              <w:lastRenderedPageBreak/>
              <w:t>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22258" w14:paraId="3FBDBF83" w14:textId="77777777">
        <w:trPr>
          <w:trHeight w:val="442"/>
          <w:jc w:val="center"/>
        </w:trPr>
        <w:tc>
          <w:tcPr>
            <w:tcW w:w="9960" w:type="dxa"/>
            <w:gridSpan w:val="3"/>
            <w:vAlign w:val="center"/>
          </w:tcPr>
          <w:p w14:paraId="08E47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22258" w14:paraId="56D7E6DC" w14:textId="77777777">
        <w:trPr>
          <w:trHeight w:val="1119"/>
          <w:jc w:val="center"/>
        </w:trPr>
        <w:tc>
          <w:tcPr>
            <w:tcW w:w="705" w:type="dxa"/>
          </w:tcPr>
          <w:p w14:paraId="6D68D237" w14:textId="77777777" w:rsidR="00022258" w:rsidRDefault="00DF4487">
            <w:pPr>
              <w:widowControl w:val="0"/>
              <w:jc w:val="center"/>
              <w:rPr>
                <w:rFonts w:ascii="Times New Roman" w:eastAsia="Times New Roman" w:hAnsi="Times New Roman" w:cs="Times New Roman"/>
                <w:sz w:val="24"/>
                <w:szCs w:val="24"/>
              </w:rPr>
            </w:pPr>
            <w:bookmarkStart w:id="8" w:name="_Hlk137843161"/>
            <w:r>
              <w:rPr>
                <w:rFonts w:ascii="Times New Roman" w:eastAsia="Times New Roman" w:hAnsi="Times New Roman" w:cs="Times New Roman"/>
                <w:color w:val="000000"/>
                <w:sz w:val="24"/>
                <w:szCs w:val="24"/>
              </w:rPr>
              <w:t>1</w:t>
            </w:r>
          </w:p>
        </w:tc>
        <w:tc>
          <w:tcPr>
            <w:tcW w:w="2805" w:type="dxa"/>
          </w:tcPr>
          <w:p w14:paraId="695568B6"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Кінцевий строк подання тендерної пропозиції</w:t>
            </w:r>
          </w:p>
        </w:tc>
        <w:tc>
          <w:tcPr>
            <w:tcW w:w="6450" w:type="dxa"/>
            <w:vAlign w:val="center"/>
          </w:tcPr>
          <w:p w14:paraId="0C9EFB24" w14:textId="29B7CCF7" w:rsidR="00022258" w:rsidRPr="001F1FBD" w:rsidRDefault="00DF4487">
            <w:pPr>
              <w:widowControl w:val="0"/>
              <w:ind w:left="40"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Кінцевий строк подання тендерних пропозицій — </w:t>
            </w:r>
            <w:r w:rsidR="00627339">
              <w:rPr>
                <w:rFonts w:ascii="Times New Roman" w:eastAsia="Times New Roman" w:hAnsi="Times New Roman" w:cs="Times New Roman"/>
                <w:b/>
                <w:sz w:val="24"/>
                <w:szCs w:val="24"/>
              </w:rPr>
              <w:t>2</w:t>
            </w:r>
            <w:r w:rsidR="004E3D64">
              <w:rPr>
                <w:rFonts w:ascii="Times New Roman" w:eastAsia="Times New Roman" w:hAnsi="Times New Roman" w:cs="Times New Roman"/>
                <w:b/>
                <w:sz w:val="24"/>
                <w:szCs w:val="24"/>
                <w:lang w:val="en-US"/>
              </w:rPr>
              <w:t>2</w:t>
            </w:r>
            <w:r w:rsidR="00211CBF">
              <w:rPr>
                <w:rFonts w:ascii="Times New Roman" w:eastAsia="Times New Roman" w:hAnsi="Times New Roman" w:cs="Times New Roman"/>
                <w:b/>
                <w:sz w:val="24"/>
                <w:szCs w:val="24"/>
              </w:rPr>
              <w:t xml:space="preserve"> </w:t>
            </w:r>
            <w:r w:rsidR="0029686C">
              <w:rPr>
                <w:rFonts w:ascii="Times New Roman" w:eastAsia="Times New Roman" w:hAnsi="Times New Roman" w:cs="Times New Roman"/>
                <w:b/>
                <w:sz w:val="24"/>
                <w:szCs w:val="24"/>
              </w:rPr>
              <w:t xml:space="preserve">червня </w:t>
            </w:r>
            <w:r w:rsidRPr="001F1FBD">
              <w:rPr>
                <w:rFonts w:ascii="Times New Roman" w:eastAsia="Times New Roman" w:hAnsi="Times New Roman" w:cs="Times New Roman"/>
                <w:b/>
                <w:sz w:val="24"/>
                <w:szCs w:val="24"/>
              </w:rPr>
              <w:t xml:space="preserve"> 20</w:t>
            </w:r>
            <w:r w:rsidR="001F1FBD" w:rsidRPr="001F1FBD">
              <w:rPr>
                <w:rFonts w:ascii="Times New Roman" w:eastAsia="Times New Roman" w:hAnsi="Times New Roman" w:cs="Times New Roman"/>
                <w:b/>
                <w:sz w:val="24"/>
                <w:szCs w:val="24"/>
              </w:rPr>
              <w:t>23</w:t>
            </w:r>
            <w:r w:rsidRPr="001F1FBD">
              <w:rPr>
                <w:rFonts w:ascii="Times New Roman" w:eastAsia="Times New Roman" w:hAnsi="Times New Roman" w:cs="Times New Roman"/>
                <w:b/>
                <w:sz w:val="24"/>
                <w:szCs w:val="24"/>
              </w:rPr>
              <w:t xml:space="preserve"> року, </w:t>
            </w:r>
            <w:r w:rsidR="001F1FBD" w:rsidRPr="001F1FBD">
              <w:rPr>
                <w:rFonts w:ascii="Times New Roman" w:eastAsia="Times New Roman" w:hAnsi="Times New Roman" w:cs="Times New Roman"/>
                <w:b/>
                <w:sz w:val="24"/>
                <w:szCs w:val="24"/>
              </w:rPr>
              <w:t>0</w:t>
            </w:r>
            <w:r w:rsidRPr="001F1FBD">
              <w:rPr>
                <w:rFonts w:ascii="Times New Roman" w:eastAsia="Times New Roman" w:hAnsi="Times New Roman" w:cs="Times New Roman"/>
                <w:b/>
                <w:sz w:val="24"/>
                <w:szCs w:val="24"/>
              </w:rPr>
              <w:t>0:00 год.</w:t>
            </w:r>
            <w:r w:rsidRPr="001F1FBD">
              <w:rPr>
                <w:rFonts w:ascii="Times New Roman" w:eastAsia="Times New Roman" w:hAnsi="Times New Roman" w:cs="Times New Roman"/>
                <w:sz w:val="24"/>
                <w:szCs w:val="24"/>
              </w:rPr>
              <w:t xml:space="preserve"> </w:t>
            </w:r>
          </w:p>
          <w:p w14:paraId="4A155291" w14:textId="77777777" w:rsidR="00022258" w:rsidRPr="001F1FBD" w:rsidRDefault="00DF4487">
            <w:pPr>
              <w:widowControl w:val="0"/>
              <w:ind w:left="40" w:right="120"/>
              <w:jc w:val="both"/>
              <w:rPr>
                <w:rFonts w:ascii="Times New Roman" w:eastAsia="Times New Roman" w:hAnsi="Times New Roman" w:cs="Times New Roman"/>
                <w:i/>
                <w:sz w:val="24"/>
                <w:szCs w:val="24"/>
              </w:rPr>
            </w:pPr>
            <w:r w:rsidRPr="001F1FBD">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1F1FBD">
              <w:rPr>
                <w:rFonts w:ascii="Times New Roman" w:eastAsia="Times New Roman" w:hAnsi="Times New Roman" w:cs="Times New Roman"/>
                <w:i/>
                <w:strike/>
                <w:sz w:val="24"/>
                <w:szCs w:val="24"/>
              </w:rPr>
              <w:t xml:space="preserve"> </w:t>
            </w:r>
          </w:p>
          <w:p w14:paraId="2F0D714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31BE5F4B"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F5A9F2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029986E0" w14:textId="77777777"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bookmarkEnd w:id="8"/>
      <w:tr w:rsidR="00022258" w14:paraId="73AD76FE" w14:textId="77777777">
        <w:trPr>
          <w:trHeight w:val="1119"/>
          <w:jc w:val="center"/>
        </w:trPr>
        <w:tc>
          <w:tcPr>
            <w:tcW w:w="705" w:type="dxa"/>
          </w:tcPr>
          <w:p w14:paraId="33C07B90"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A511488" w14:textId="77777777" w:rsidR="00022258" w:rsidRPr="001F1FBD" w:rsidRDefault="00DF4487">
            <w:pPr>
              <w:widowControl w:val="0"/>
              <w:rPr>
                <w:rFonts w:ascii="Times New Roman" w:eastAsia="Times New Roman" w:hAnsi="Times New Roman" w:cs="Times New Roman"/>
                <w:strike/>
                <w:sz w:val="24"/>
                <w:szCs w:val="24"/>
              </w:rPr>
            </w:pPr>
            <w:r w:rsidRPr="001F1FBD">
              <w:rPr>
                <w:rFonts w:ascii="Times New Roman" w:eastAsia="Times New Roman" w:hAnsi="Times New Roman" w:cs="Times New Roman"/>
                <w:b/>
                <w:sz w:val="24"/>
                <w:szCs w:val="24"/>
              </w:rPr>
              <w:t>Дата та час розкриття тендерної пропозиції</w:t>
            </w:r>
            <w:r w:rsidRPr="001F1FBD">
              <w:rPr>
                <w:rFonts w:ascii="Times New Roman" w:eastAsia="Times New Roman" w:hAnsi="Times New Roman" w:cs="Times New Roman"/>
                <w:sz w:val="28"/>
                <w:szCs w:val="28"/>
              </w:rPr>
              <w:t xml:space="preserve"> </w:t>
            </w:r>
          </w:p>
        </w:tc>
        <w:tc>
          <w:tcPr>
            <w:tcW w:w="6450" w:type="dxa"/>
            <w:vAlign w:val="center"/>
          </w:tcPr>
          <w:p w14:paraId="138DA1B7"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B81AA25"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8691DE9" w14:textId="77777777" w:rsidR="00022258" w:rsidRPr="001F1FBD" w:rsidRDefault="00DF4487">
            <w:pPr>
              <w:shd w:val="clear" w:color="auto" w:fill="FFFFFF"/>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1F1FBD">
                <w:rPr>
                  <w:rFonts w:ascii="Times New Roman" w:eastAsia="Times New Roman" w:hAnsi="Times New Roman" w:cs="Times New Roman"/>
                  <w:sz w:val="24"/>
                  <w:szCs w:val="24"/>
                </w:rPr>
                <w:t>47</w:t>
              </w:r>
            </w:hyperlink>
            <w:r w:rsidRPr="001F1FBD">
              <w:rPr>
                <w:rFonts w:ascii="Times New Roman" w:eastAsia="Times New Roman" w:hAnsi="Times New Roman" w:cs="Times New Roman"/>
                <w:sz w:val="24"/>
                <w:szCs w:val="24"/>
              </w:rPr>
              <w:t xml:space="preserve"> Особливостей.</w:t>
            </w:r>
          </w:p>
        </w:tc>
      </w:tr>
      <w:tr w:rsidR="00022258" w14:paraId="7B02F69A" w14:textId="77777777">
        <w:trPr>
          <w:trHeight w:val="512"/>
          <w:jc w:val="center"/>
        </w:trPr>
        <w:tc>
          <w:tcPr>
            <w:tcW w:w="9960" w:type="dxa"/>
            <w:gridSpan w:val="3"/>
            <w:vAlign w:val="center"/>
          </w:tcPr>
          <w:p w14:paraId="60BAD825" w14:textId="77777777" w:rsidR="00022258" w:rsidRPr="001F1FBD" w:rsidRDefault="00DF4487">
            <w:pPr>
              <w:widowControl w:val="0"/>
              <w:jc w:val="center"/>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Розділ 5. Оцінка тендерної пропозиції</w:t>
            </w:r>
          </w:p>
        </w:tc>
      </w:tr>
      <w:tr w:rsidR="00022258" w14:paraId="09016E3E" w14:textId="77777777">
        <w:trPr>
          <w:trHeight w:val="1119"/>
          <w:jc w:val="center"/>
        </w:trPr>
        <w:tc>
          <w:tcPr>
            <w:tcW w:w="705" w:type="dxa"/>
          </w:tcPr>
          <w:p w14:paraId="3BBB791E"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2224174"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1735B28B"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1F1FBD">
                <w:rPr>
                  <w:rFonts w:ascii="Times New Roman" w:eastAsia="Times New Roman" w:hAnsi="Times New Roman" w:cs="Times New Roman"/>
                  <w:sz w:val="24"/>
                  <w:szCs w:val="24"/>
                  <w:highlight w:val="white"/>
                </w:rPr>
                <w:t>шістнадцятої</w:t>
              </w:r>
            </w:hyperlink>
            <w:r w:rsidRPr="001F1FBD">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20F493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F78070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5AB2D87C" w14:textId="77777777" w:rsidR="00022258" w:rsidRPr="001F1FBD" w:rsidRDefault="00DF4487">
            <w:pPr>
              <w:widowControl w:val="0"/>
              <w:jc w:val="both"/>
              <w:rPr>
                <w:rFonts w:ascii="Times New Roman" w:eastAsia="Times New Roman" w:hAnsi="Times New Roman" w:cs="Times New Roman"/>
                <w:b/>
                <w:sz w:val="24"/>
                <w:szCs w:val="24"/>
                <w:highlight w:val="white"/>
              </w:rPr>
            </w:pPr>
            <w:r w:rsidRPr="001F1FBD">
              <w:rPr>
                <w:rFonts w:ascii="Times New Roman" w:eastAsia="Times New Roman" w:hAnsi="Times New Roman" w:cs="Times New Roman"/>
                <w:b/>
                <w:sz w:val="24"/>
                <w:szCs w:val="24"/>
                <w:highlight w:val="white"/>
              </w:rPr>
              <w:lastRenderedPageBreak/>
              <w:t>Перелік критеріїв та методика оцінки тендерної пропозиції із зазначенням питомої ваги критерію:</w:t>
            </w:r>
          </w:p>
          <w:p w14:paraId="1A27F354"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AE8EAC" w14:textId="77777777" w:rsidR="00022258" w:rsidRPr="001F1FBD" w:rsidRDefault="00DF4487">
            <w:pPr>
              <w:widowControl w:val="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i/>
                <w:sz w:val="24"/>
                <w:szCs w:val="24"/>
                <w:highlight w:val="white"/>
              </w:rPr>
              <w:t>(у разі якщо подано дві і більше тендерних пропозицій).</w:t>
            </w:r>
          </w:p>
          <w:p w14:paraId="08A415F5"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9EB17B2" w14:textId="77777777" w:rsidR="00022258" w:rsidRPr="001F1FBD" w:rsidRDefault="00DF4487">
            <w:pPr>
              <w:widowControl w:val="0"/>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w:t>
            </w:r>
            <w:r w:rsidRPr="001F1FBD">
              <w:rPr>
                <w:rFonts w:ascii="Times New Roman" w:eastAsia="Times New Roman" w:hAnsi="Times New Roman" w:cs="Times New Roman"/>
                <w:sz w:val="24"/>
                <w:szCs w:val="24"/>
              </w:rPr>
              <w:t>одного дня з дня прийняття відповідного рішення.</w:t>
            </w:r>
          </w:p>
          <w:p w14:paraId="6AF8CA46" w14:textId="6FEE2C5A"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6574CBA0" w14:textId="6BF860A6" w:rsidR="00022258" w:rsidRPr="001F1FBD" w:rsidRDefault="00DF4487">
            <w:pPr>
              <w:widowControl w:val="0"/>
              <w:jc w:val="both"/>
              <w:rPr>
                <w:rFonts w:ascii="Times New Roman" w:eastAsia="Times New Roman" w:hAnsi="Times New Roman" w:cs="Times New Roman"/>
                <w:b/>
                <w:i/>
                <w:sz w:val="24"/>
                <w:szCs w:val="24"/>
              </w:rPr>
            </w:pPr>
            <w:r w:rsidRPr="001F1FBD">
              <w:rPr>
                <w:rFonts w:ascii="Times New Roman" w:eastAsia="Times New Roman" w:hAnsi="Times New Roman" w:cs="Times New Roman"/>
                <w:i/>
                <w:sz w:val="24"/>
                <w:szCs w:val="24"/>
              </w:rPr>
              <w:t xml:space="preserve">До розгляду </w:t>
            </w:r>
            <w:r w:rsidRPr="001F1FBD">
              <w:rPr>
                <w:rFonts w:ascii="Times New Roman" w:eastAsia="Times New Roman" w:hAnsi="Times New Roman" w:cs="Times New Roman"/>
                <w:i/>
                <w:sz w:val="24"/>
                <w:szCs w:val="24"/>
                <w:u w:val="single"/>
              </w:rPr>
              <w:t xml:space="preserve">не приймається </w:t>
            </w:r>
            <w:r w:rsidRPr="001F1FBD">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8204C43"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1A1A83A1"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638707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lastRenderedPageBreak/>
              <w:t>Оцінка здійснюється щодо предмета закупівлі в цілому.</w:t>
            </w:r>
          </w:p>
          <w:p w14:paraId="3730293A" w14:textId="08179CA0"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Учасник визначає ціни на </w:t>
            </w:r>
            <w:r w:rsidR="00856EE2">
              <w:rPr>
                <w:rFonts w:ascii="Times New Roman" w:eastAsia="Times New Roman" w:hAnsi="Times New Roman" w:cs="Times New Roman"/>
                <w:b/>
                <w:sz w:val="24"/>
                <w:szCs w:val="24"/>
              </w:rPr>
              <w:t>роботи</w:t>
            </w:r>
            <w:r w:rsidRPr="001F1FBD">
              <w:rPr>
                <w:rFonts w:ascii="Times New Roman" w:eastAsia="Times New Roman" w:hAnsi="Times New Roman" w:cs="Times New Roman"/>
                <w:sz w:val="24"/>
                <w:szCs w:val="24"/>
              </w:rPr>
              <w:t xml:space="preserve">, що він пропонує </w:t>
            </w:r>
            <w:r w:rsidR="00856EE2">
              <w:rPr>
                <w:rFonts w:ascii="Times New Roman" w:eastAsia="Times New Roman" w:hAnsi="Times New Roman" w:cs="Times New Roman"/>
                <w:b/>
                <w:sz w:val="24"/>
                <w:szCs w:val="24"/>
              </w:rPr>
              <w:t>виконати</w:t>
            </w:r>
            <w:r w:rsidRPr="001F1FBD">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856EE2">
              <w:rPr>
                <w:rFonts w:ascii="Times New Roman" w:eastAsia="Times New Roman" w:hAnsi="Times New Roman" w:cs="Times New Roman"/>
                <w:b/>
                <w:sz w:val="24"/>
                <w:szCs w:val="24"/>
              </w:rPr>
              <w:t>робіт</w:t>
            </w:r>
            <w:r w:rsidRPr="001F1FBD">
              <w:rPr>
                <w:rFonts w:ascii="Times New Roman" w:eastAsia="Times New Roman" w:hAnsi="Times New Roman" w:cs="Times New Roman"/>
                <w:sz w:val="24"/>
                <w:szCs w:val="24"/>
              </w:rPr>
              <w:t xml:space="preserve"> даного виду.</w:t>
            </w:r>
          </w:p>
          <w:p w14:paraId="4DAA6D5C" w14:textId="35712023" w:rsidR="00022258" w:rsidRPr="001F1FBD" w:rsidRDefault="00DF4487">
            <w:pPr>
              <w:widowControl w:val="0"/>
              <w:jc w:val="both"/>
              <w:rPr>
                <w:rFonts w:ascii="Times New Roman" w:eastAsia="Times New Roman" w:hAnsi="Times New Roman" w:cs="Times New Roman"/>
                <w:sz w:val="24"/>
                <w:szCs w:val="24"/>
                <w:highlight w:val="yellow"/>
              </w:rPr>
            </w:pPr>
            <w:r w:rsidRPr="001F1FBD">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856EE2">
              <w:rPr>
                <w:rFonts w:ascii="Times New Roman" w:eastAsia="Times New Roman" w:hAnsi="Times New Roman" w:cs="Times New Roman"/>
                <w:sz w:val="24"/>
                <w:szCs w:val="24"/>
                <w:highlight w:val="white"/>
              </w:rPr>
              <w:t>0.5</w:t>
            </w:r>
            <w:r w:rsidRPr="001F1FBD">
              <w:rPr>
                <w:rFonts w:ascii="Times New Roman" w:eastAsia="Times New Roman" w:hAnsi="Times New Roman" w:cs="Times New Roman"/>
                <w:sz w:val="24"/>
                <w:szCs w:val="24"/>
                <w:highlight w:val="white"/>
              </w:rPr>
              <w:t xml:space="preserve"> %.</w:t>
            </w:r>
          </w:p>
          <w:p w14:paraId="1E3253B7"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BC25F89" w14:textId="77777777" w:rsidR="00022258" w:rsidRPr="001F1FBD" w:rsidRDefault="00DF4487">
            <w:pPr>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D7CC42"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03C3D061" w14:textId="77777777" w:rsidR="00022258" w:rsidRPr="001F1FBD" w:rsidRDefault="00DF4487">
            <w:pPr>
              <w:keepNext/>
              <w:shd w:val="clear" w:color="auto" w:fill="FFFFFF"/>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A1DC8E5"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w:t>
            </w:r>
            <w:r w:rsidRPr="001F1FBD">
              <w:rPr>
                <w:rFonts w:ascii="Times New Roman" w:eastAsia="Times New Roman" w:hAnsi="Times New Roman" w:cs="Times New Roman"/>
                <w:sz w:val="24"/>
                <w:szCs w:val="24"/>
                <w:highlight w:val="white"/>
              </w:rPr>
              <w:lastRenderedPageBreak/>
              <w:t>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3B0C0C0" w14:textId="77777777" w:rsidR="00022258" w:rsidRPr="001F1FBD" w:rsidRDefault="00DF4487">
            <w:pPr>
              <w:jc w:val="both"/>
              <w:rPr>
                <w:rFonts w:ascii="Times New Roman" w:eastAsia="Times New Roman" w:hAnsi="Times New Roman" w:cs="Times New Roman"/>
                <w:strike/>
                <w:sz w:val="24"/>
                <w:szCs w:val="24"/>
                <w:highlight w:val="white"/>
              </w:rPr>
            </w:pPr>
            <w:r w:rsidRPr="001F1FBD">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EDF4B23"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F1FBD">
              <w:rPr>
                <w:rFonts w:ascii="Times New Roman" w:eastAsia="Times New Roman" w:hAnsi="Times New Roman" w:cs="Times New Roman"/>
                <w:b/>
                <w:i/>
                <w:sz w:val="24"/>
                <w:szCs w:val="24"/>
              </w:rPr>
              <w:t>протягом 24 годин</w:t>
            </w:r>
            <w:r w:rsidRPr="001F1FBD">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1F1FBD">
              <w:rPr>
                <w:rFonts w:ascii="Times New Roman" w:eastAsia="Times New Roman" w:hAnsi="Times New Roman" w:cs="Times New Roman"/>
                <w:sz w:val="24"/>
                <w:szCs w:val="24"/>
                <w:highlight w:val="white"/>
              </w:rPr>
              <w:t>лених невідповідностей.</w:t>
            </w:r>
          </w:p>
          <w:p w14:paraId="775238D5"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285B2948"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C4B8A32"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1F1FBD">
              <w:rPr>
                <w:rFonts w:ascii="Times New Roman" w:eastAsia="Times New Roman" w:hAnsi="Times New Roman" w:cs="Times New Roman"/>
                <w:i/>
                <w:sz w:val="24"/>
                <w:szCs w:val="24"/>
              </w:rPr>
              <w:t>(у разі здійснення закупівлі за лотами).</w:t>
            </w:r>
          </w:p>
        </w:tc>
      </w:tr>
      <w:tr w:rsidR="00022258" w14:paraId="2F5BF389" w14:textId="77777777">
        <w:trPr>
          <w:trHeight w:val="1119"/>
          <w:jc w:val="center"/>
        </w:trPr>
        <w:tc>
          <w:tcPr>
            <w:tcW w:w="705" w:type="dxa"/>
          </w:tcPr>
          <w:p w14:paraId="16EEFE5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9A023D3"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3F8B35C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5A9B3B95"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0499B9F"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F1FBD">
              <w:rPr>
                <w:rFonts w:ascii="Times New Roman" w:eastAsia="Times New Roman" w:hAnsi="Times New Roman" w:cs="Times New Roman"/>
                <w:i/>
                <w:sz w:val="24"/>
                <w:szCs w:val="24"/>
              </w:rPr>
              <w:t>(у разі встановлення такої вимоги)</w:t>
            </w:r>
            <w:r w:rsidRPr="001F1FBD">
              <w:rPr>
                <w:rFonts w:ascii="Times New Roman" w:eastAsia="Times New Roman" w:hAnsi="Times New Roman" w:cs="Times New Roman"/>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72E3EA1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C9871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F4968DE"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b/>
                <w:i/>
                <w:sz w:val="24"/>
                <w:szCs w:val="24"/>
                <w:u w:val="single"/>
              </w:rPr>
              <w:t>Інші умови тендерної документації:</w:t>
            </w:r>
          </w:p>
          <w:p w14:paraId="6E48F8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006E1C54"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B4169B5" w14:textId="0D896ECC"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w:t>
            </w:r>
            <w:r w:rsidR="00DF4487" w:rsidRPr="001F1FBD">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780F828" w14:textId="23CB2BCA"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w:t>
            </w:r>
            <w:r w:rsidR="00DF4487" w:rsidRPr="001F1FBD">
              <w:rPr>
                <w:rFonts w:ascii="Times New Roman" w:eastAsia="Times New Roman" w:hAnsi="Times New Roman" w:cs="Times New Roman"/>
                <w:sz w:val="24"/>
                <w:szCs w:val="24"/>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9BCECBC" w14:textId="10F16740"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w:t>
            </w:r>
            <w:r w:rsidR="00DF4487" w:rsidRPr="001F1FBD">
              <w:rPr>
                <w:rFonts w:ascii="Times New Roman" w:eastAsia="Times New Roman" w:hAnsi="Times New Roman" w:cs="Times New Roman"/>
                <w:sz w:val="24"/>
                <w:szCs w:val="24"/>
              </w:rPr>
              <w:t xml:space="preserve">Учасники торгів — нерезиденти для виконання вимог </w:t>
            </w:r>
            <w:r w:rsidR="00DF4487" w:rsidRPr="001F1FBD">
              <w:rPr>
                <w:rFonts w:ascii="Times New Roman" w:eastAsia="Times New Roman" w:hAnsi="Times New Roman" w:cs="Times New Roman"/>
                <w:sz w:val="24"/>
                <w:szCs w:val="24"/>
              </w:rPr>
              <w:lastRenderedPageBreak/>
              <w:t xml:space="preserve">щодо подання документів, передбачених </w:t>
            </w:r>
            <w:r w:rsidR="00DF4487" w:rsidRPr="001F1FBD">
              <w:rPr>
                <w:rFonts w:ascii="Times New Roman" w:eastAsia="Times New Roman" w:hAnsi="Times New Roman" w:cs="Times New Roman"/>
                <w:b/>
                <w:i/>
                <w:sz w:val="24"/>
                <w:szCs w:val="24"/>
              </w:rPr>
              <w:t>Додатком  1</w:t>
            </w:r>
            <w:r w:rsidR="00DF4487" w:rsidRPr="001F1FB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FD2D47F" w14:textId="2361D4C2" w:rsidR="00022258" w:rsidRPr="001F1FBD" w:rsidRDefault="001336E8">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w:t>
            </w:r>
            <w:r w:rsidR="00DF4487" w:rsidRPr="001F1FBD">
              <w:rPr>
                <w:rFonts w:ascii="Times New Roman" w:eastAsia="Times New Roman" w:hAnsi="Times New Roman" w:cs="Times New Roman"/>
                <w:sz w:val="24"/>
                <w:szCs w:val="24"/>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96B0A9F" w14:textId="77777777" w:rsidR="001336E8" w:rsidRDefault="00DF4487" w:rsidP="001336E8">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001336E8">
              <w:rPr>
                <w:rFonts w:ascii="Times New Roman" w:eastAsia="Times New Roman" w:hAnsi="Times New Roman" w:cs="Times New Roman"/>
                <w:sz w:val="24"/>
                <w:szCs w:val="24"/>
              </w:rPr>
              <w:t xml:space="preserve"> </w:t>
            </w:r>
          </w:p>
          <w:p w14:paraId="262ECAB4" w14:textId="17BF5F55" w:rsidR="00022258" w:rsidRPr="001F1FBD" w:rsidRDefault="001336E8" w:rsidP="001336E8">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Для додержання вимог Закону України «Про захист персональних даних» учасник повинен надати у складі тендерної пропозиції згоду на обробку персональних даних у довільній формі</w:t>
            </w:r>
            <w:r w:rsidRPr="005A345F">
              <w:rPr>
                <w:rFonts w:ascii="Times New Roman" w:hAnsi="Times New Roman" w:cs="Times New Roman"/>
                <w:lang w:eastAsia="en-US"/>
              </w:rPr>
              <w:t xml:space="preserve"> </w:t>
            </w:r>
            <w:r w:rsidRPr="005A345F">
              <w:rPr>
                <w:rFonts w:ascii="Times New Roman" w:eastAsia="Times New Roman" w:hAnsi="Times New Roman" w:cs="Times New Roman"/>
                <w:sz w:val="24"/>
                <w:szCs w:val="24"/>
                <w:lang w:eastAsia="en-US"/>
              </w:rPr>
              <w:t>або відповідно до взірця, що наведений у Додатку №5 до тендерної документації. Додатково учасник має також надати підтвердження, що здійснює передачу персональних даних замовнику правомірно.</w:t>
            </w:r>
          </w:p>
          <w:p w14:paraId="6C23289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BD81FF7"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1F1FBD">
              <w:rPr>
                <w:rFonts w:ascii="Times New Roman" w:eastAsia="Times New Roman" w:hAnsi="Times New Roman" w:cs="Times New Roman"/>
                <w:b/>
                <w:i/>
                <w:sz w:val="24"/>
                <w:szCs w:val="24"/>
              </w:rPr>
              <w:t>в п. 4 Розділу 3</w:t>
            </w:r>
            <w:r w:rsidRPr="001F1FBD">
              <w:rPr>
                <w:rFonts w:ascii="Times New Roman" w:eastAsia="Times New Roman" w:hAnsi="Times New Roman" w:cs="Times New Roman"/>
                <w:sz w:val="24"/>
                <w:szCs w:val="24"/>
              </w:rPr>
              <w:t xml:space="preserve"> до цієї тендерної документації.</w:t>
            </w:r>
          </w:p>
          <w:p w14:paraId="4D4EFFC0"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B64B5A"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6E75BD65"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35EFB5A4" w14:textId="1F265E3F"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12. Учасники при поданні тендерної пропозиції повинні враховувати </w:t>
            </w:r>
            <w:r w:rsidRPr="005A345F">
              <w:rPr>
                <w:rFonts w:ascii="Times New Roman" w:eastAsia="Times New Roman" w:hAnsi="Times New Roman" w:cs="Times New Roman"/>
                <w:sz w:val="24"/>
                <w:szCs w:val="24"/>
              </w:rPr>
              <w:t>норми</w:t>
            </w:r>
            <w:r w:rsidR="001336E8" w:rsidRPr="005A345F">
              <w:rPr>
                <w:rFonts w:ascii="Times New Roman" w:eastAsia="Times New Roman" w:hAnsi="Times New Roman" w:cs="Times New Roman"/>
                <w:sz w:val="24"/>
                <w:szCs w:val="24"/>
              </w:rPr>
              <w:t xml:space="preserve"> та підтвердити дотримання</w:t>
            </w:r>
            <w:r w:rsidR="00EB0B24" w:rsidRPr="005A345F">
              <w:rPr>
                <w:rFonts w:ascii="Times New Roman" w:eastAsia="Times New Roman" w:hAnsi="Times New Roman" w:cs="Times New Roman"/>
                <w:sz w:val="24"/>
                <w:szCs w:val="24"/>
              </w:rPr>
              <w:t>:</w:t>
            </w:r>
          </w:p>
          <w:p w14:paraId="4818286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1F1FBD">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61D39AE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DE9E6A3"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i/>
                <w:sz w:val="24"/>
                <w:szCs w:val="24"/>
              </w:rPr>
            </w:pPr>
            <w:r w:rsidRPr="001F1FBD">
              <w:rPr>
                <w:rFonts w:ascii="Times New Roman" w:eastAsia="Times New Roman" w:hAnsi="Times New Roman" w:cs="Times New Roman"/>
                <w:sz w:val="24"/>
                <w:szCs w:val="24"/>
              </w:rPr>
              <w:t xml:space="preserve">—   </w:t>
            </w:r>
            <w:r w:rsidRPr="001F1FB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299A23D" w14:textId="77777777" w:rsidR="00022258"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А також враховувати, що в Україні </w:t>
            </w:r>
            <w:r w:rsidRPr="001F1FBD">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141AB78" w14:textId="2B02BA63" w:rsidR="00B274F2" w:rsidRPr="001F1FBD" w:rsidRDefault="00B274F2">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13</w:t>
            </w:r>
            <w:r w:rsidRPr="005A345F">
              <w:rPr>
                <w:rFonts w:ascii="Times New Roman" w:eastAsia="Times New Roman" w:hAnsi="Times New Roman" w:cs="Times New Roman"/>
                <w:sz w:val="24"/>
                <w:szCs w:val="24"/>
              </w:rPr>
              <w:t xml:space="preserve">. </w:t>
            </w:r>
            <w:r w:rsidR="00D6607F" w:rsidRPr="005A345F">
              <w:rPr>
                <w:rFonts w:ascii="Times New Roman" w:eastAsia="Times New Roman" w:hAnsi="Times New Roman" w:cs="Times New Roman"/>
                <w:sz w:val="24"/>
                <w:szCs w:val="24"/>
              </w:rPr>
              <w:t>У складі своєї пропозиції учасниками надається л</w:t>
            </w:r>
            <w:r w:rsidRPr="005A345F">
              <w:rPr>
                <w:rFonts w:ascii="Times New Roman" w:eastAsia="Times New Roman" w:hAnsi="Times New Roman" w:cs="Times New Roman"/>
                <w:sz w:val="24"/>
                <w:szCs w:val="24"/>
              </w:rPr>
              <w:t>ист-гарантія щодо відсутності у переліку юридичних осіб та фізичних осіб-підприємців, до яких застосовуються обмежувальні заходи (санкції) відповідно до Закону України «Про санкції» та чинних указів Президента України і Рішень РНБО України щодо застосування персональних спеціальних е</w:t>
            </w:r>
            <w:r w:rsidR="00D6607F" w:rsidRPr="005A345F">
              <w:rPr>
                <w:rFonts w:ascii="Times New Roman" w:eastAsia="Times New Roman" w:hAnsi="Times New Roman" w:cs="Times New Roman"/>
                <w:sz w:val="24"/>
                <w:szCs w:val="24"/>
              </w:rPr>
              <w:t>кономічних</w:t>
            </w:r>
            <w:r w:rsidRPr="005A345F">
              <w:rPr>
                <w:rFonts w:ascii="Times New Roman" w:eastAsia="Times New Roman" w:hAnsi="Times New Roman" w:cs="Times New Roman"/>
                <w:sz w:val="24"/>
                <w:szCs w:val="24"/>
              </w:rPr>
              <w:t xml:space="preserve"> та інших обмежувальних заходів (санкцій). У разі наявності інформації </w:t>
            </w:r>
            <w:r w:rsidR="00D6607F" w:rsidRPr="005A345F">
              <w:rPr>
                <w:rFonts w:ascii="Times New Roman" w:eastAsia="Times New Roman" w:hAnsi="Times New Roman" w:cs="Times New Roman"/>
                <w:sz w:val="24"/>
                <w:szCs w:val="24"/>
              </w:rPr>
              <w:t xml:space="preserve">про учасника </w:t>
            </w:r>
            <w:r w:rsidRPr="005A345F">
              <w:rPr>
                <w:rFonts w:ascii="Times New Roman" w:eastAsia="Times New Roman" w:hAnsi="Times New Roman" w:cs="Times New Roman"/>
                <w:sz w:val="24"/>
                <w:szCs w:val="24"/>
              </w:rPr>
              <w:t>в переліку осіб, щодо яких застосовуються обмежувальні</w:t>
            </w:r>
            <w:r w:rsidRPr="00B274F2">
              <w:rPr>
                <w:rFonts w:ascii="Times New Roman" w:eastAsia="Times New Roman" w:hAnsi="Times New Roman" w:cs="Times New Roman"/>
                <w:sz w:val="24"/>
                <w:szCs w:val="24"/>
              </w:rPr>
              <w:t xml:space="preserve"> заходи (санкції), тендерна пропозиція Учасника відхиляється.</w:t>
            </w:r>
          </w:p>
        </w:tc>
      </w:tr>
      <w:tr w:rsidR="00022258" w14:paraId="4F1DFEA4" w14:textId="77777777">
        <w:trPr>
          <w:trHeight w:val="1119"/>
          <w:jc w:val="center"/>
        </w:trPr>
        <w:tc>
          <w:tcPr>
            <w:tcW w:w="705" w:type="dxa"/>
          </w:tcPr>
          <w:p w14:paraId="759A998C"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47017457"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1DD8F76A" w14:textId="77777777" w:rsidR="00022258" w:rsidRPr="001F1FBD" w:rsidRDefault="00DF4487">
            <w:pPr>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27984DC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w:t>
            </w:r>
          </w:p>
          <w:p w14:paraId="18EC0AC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3266657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зазначив у тендерній пропозиції недостовірну інформацію, що є суттєвою для визначення результатів </w:t>
            </w:r>
            <w:r w:rsidRPr="001F1FBD">
              <w:rPr>
                <w:rFonts w:ascii="Times New Roman" w:eastAsia="Times New Roman" w:hAnsi="Times New Roman" w:cs="Times New Roman"/>
                <w:sz w:val="24"/>
                <w:szCs w:val="24"/>
                <w:highlight w:val="white"/>
              </w:rPr>
              <w:lastRenderedPageBreak/>
              <w:t>відкритих торгів, яку замовником виявлено згідно з абзацом першим пункту 42 цих особливостей;</w:t>
            </w:r>
          </w:p>
          <w:p w14:paraId="1D4E37C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5CBFA39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EF2C153"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1EF6A38"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58CA8A62"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D2BB99A"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тендерна пропозиція:</w:t>
            </w:r>
          </w:p>
          <w:p w14:paraId="417C3E4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w:t>
            </w:r>
            <w:r w:rsidRPr="001F1FBD">
              <w:rPr>
                <w:rFonts w:ascii="Times New Roman" w:eastAsia="Times New Roman" w:hAnsi="Times New Roman" w:cs="Times New Roman"/>
                <w:sz w:val="24"/>
                <w:szCs w:val="24"/>
                <w:highlight w:val="white"/>
              </w:rPr>
              <w:lastRenderedPageBreak/>
              <w:t xml:space="preserve">крім невідповідності в інформації та/або документах, що може бути усунена учасником процедури закупівлі відповідно до </w:t>
            </w:r>
            <w:hyperlink r:id="rId16" w:anchor="n131">
              <w:r w:rsidRPr="001F1FBD">
                <w:rPr>
                  <w:rFonts w:ascii="Times New Roman" w:eastAsia="Times New Roman" w:hAnsi="Times New Roman" w:cs="Times New Roman"/>
                  <w:sz w:val="24"/>
                  <w:szCs w:val="24"/>
                  <w:highlight w:val="white"/>
                </w:rPr>
                <w:t>пункту 4</w:t>
              </w:r>
            </w:hyperlink>
            <w:r w:rsidRPr="001F1FBD">
              <w:rPr>
                <w:rFonts w:ascii="Times New Roman" w:eastAsia="Times New Roman" w:hAnsi="Times New Roman" w:cs="Times New Roman"/>
                <w:sz w:val="24"/>
                <w:szCs w:val="24"/>
                <w:highlight w:val="white"/>
              </w:rPr>
              <w:t>3 цих особливостей;</w:t>
            </w:r>
          </w:p>
          <w:p w14:paraId="566E3B61"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строк дії якої закінчився;</w:t>
            </w:r>
          </w:p>
          <w:p w14:paraId="5DE8CF4E"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765BFB9"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2578F4A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3) переможець процедури закупівлі:</w:t>
            </w:r>
          </w:p>
          <w:p w14:paraId="2C4D5E7D"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2F2EBC60"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EFD75F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CA4067C" w14:textId="77777777" w:rsidR="00022258" w:rsidRPr="001F1FBD" w:rsidRDefault="00DF4487">
            <w:pPr>
              <w:shd w:val="clear" w:color="auto" w:fill="FFFFFF"/>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B9996E4" w14:textId="77777777" w:rsidR="00022258" w:rsidRPr="001F1FBD" w:rsidRDefault="00DF4487">
            <w:pPr>
              <w:shd w:val="clear" w:color="auto" w:fill="FFFFFF"/>
              <w:ind w:firstLine="567"/>
              <w:jc w:val="both"/>
              <w:rPr>
                <w:rFonts w:ascii="Times New Roman" w:eastAsia="Times New Roman" w:hAnsi="Times New Roman" w:cs="Times New Roman"/>
                <w:b/>
                <w:i/>
                <w:sz w:val="24"/>
                <w:szCs w:val="24"/>
                <w:highlight w:val="white"/>
              </w:rPr>
            </w:pPr>
            <w:r w:rsidRPr="001F1FBD">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5E3E8C7B"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0A03ADA" w14:textId="77777777" w:rsidR="00022258" w:rsidRPr="001F1FBD" w:rsidRDefault="00DF4487">
            <w:pPr>
              <w:ind w:firstLine="567"/>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FE93D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w:t>
            </w:r>
            <w:r w:rsidRPr="001F1FBD">
              <w:rPr>
                <w:rFonts w:ascii="Times New Roman" w:eastAsia="Times New Roman" w:hAnsi="Times New Roman" w:cs="Times New Roman"/>
                <w:sz w:val="24"/>
                <w:szCs w:val="24"/>
                <w:highlight w:val="white"/>
              </w:rPr>
              <w:lastRenderedPageBreak/>
              <w:t>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A796B80" w14:textId="77777777" w:rsidR="00022258" w:rsidRPr="001F1FBD" w:rsidRDefault="00DF4487">
            <w:pPr>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022258" w14:paraId="4C8E0F2E" w14:textId="77777777">
        <w:trPr>
          <w:trHeight w:val="472"/>
          <w:jc w:val="center"/>
        </w:trPr>
        <w:tc>
          <w:tcPr>
            <w:tcW w:w="9960" w:type="dxa"/>
            <w:gridSpan w:val="3"/>
            <w:vAlign w:val="center"/>
          </w:tcPr>
          <w:p w14:paraId="4CBEBE0E" w14:textId="77777777" w:rsidR="00022258" w:rsidRDefault="00DF4487">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22258" w14:paraId="62A05800" w14:textId="77777777">
        <w:trPr>
          <w:trHeight w:val="1119"/>
          <w:jc w:val="center"/>
        </w:trPr>
        <w:tc>
          <w:tcPr>
            <w:tcW w:w="705" w:type="dxa"/>
          </w:tcPr>
          <w:p w14:paraId="00E9275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B97D17D" w14:textId="77777777" w:rsidR="00022258" w:rsidRDefault="00DF4487">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5A4C4C73"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3C1DCB48"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5E0C4FBD"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95BE38C"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5353C2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1652DE79"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042D8421" w14:textId="77777777" w:rsidR="00022258" w:rsidRDefault="00DF4487">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613293FE"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C64655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290B44A"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461541F"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04E50FEB"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022258" w14:paraId="4726F664" w14:textId="77777777">
        <w:trPr>
          <w:trHeight w:val="1119"/>
          <w:jc w:val="center"/>
        </w:trPr>
        <w:tc>
          <w:tcPr>
            <w:tcW w:w="705" w:type="dxa"/>
          </w:tcPr>
          <w:p w14:paraId="3C5CE99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37A2DC8"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113B2907"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w:t>
            </w:r>
            <w:r>
              <w:rPr>
                <w:rFonts w:ascii="Times New Roman" w:eastAsia="Times New Roman" w:hAnsi="Times New Roman" w:cs="Times New Roman"/>
                <w:sz w:val="24"/>
                <w:szCs w:val="24"/>
                <w:highlight w:val="white"/>
              </w:rPr>
              <w:lastRenderedPageBreak/>
              <w:t xml:space="preserve">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5A19D14" w14:textId="77777777" w:rsidR="00022258" w:rsidRDefault="00DF4487">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13D032" w14:textId="77777777" w:rsidR="00022258" w:rsidRDefault="00DF4487">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22258" w14:paraId="5F359E26" w14:textId="77777777">
        <w:trPr>
          <w:trHeight w:val="1119"/>
          <w:jc w:val="center"/>
        </w:trPr>
        <w:tc>
          <w:tcPr>
            <w:tcW w:w="705" w:type="dxa"/>
          </w:tcPr>
          <w:p w14:paraId="3CC72734"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3F37DDAB"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5D3FB28D" w14:textId="0740FDD5" w:rsidR="00022258" w:rsidRPr="005A345F" w:rsidRDefault="00DF4487" w:rsidP="005A345F">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Проєкт договору про закупівлю викладено в </w:t>
            </w:r>
            <w:r w:rsidRPr="001F1FBD">
              <w:rPr>
                <w:rFonts w:ascii="Times New Roman" w:eastAsia="Times New Roman" w:hAnsi="Times New Roman" w:cs="Times New Roman"/>
                <w:b/>
                <w:i/>
                <w:sz w:val="24"/>
                <w:szCs w:val="24"/>
              </w:rPr>
              <w:t>Додатку 3</w:t>
            </w:r>
            <w:r w:rsidRPr="001F1FBD">
              <w:rPr>
                <w:rFonts w:ascii="Times New Roman" w:eastAsia="Times New Roman" w:hAnsi="Times New Roman" w:cs="Times New Roman"/>
                <w:sz w:val="24"/>
                <w:szCs w:val="24"/>
              </w:rPr>
              <w:t xml:space="preserve"> до цієї </w:t>
            </w:r>
            <w:r w:rsidRPr="005A345F">
              <w:rPr>
                <w:rFonts w:ascii="Times New Roman" w:eastAsia="Times New Roman" w:hAnsi="Times New Roman" w:cs="Times New Roman"/>
                <w:sz w:val="24"/>
                <w:szCs w:val="24"/>
              </w:rPr>
              <w:t>тендерної документації</w:t>
            </w:r>
            <w:r w:rsidR="00D6607F" w:rsidRPr="005A345F">
              <w:rPr>
                <w:rFonts w:ascii="Times New Roman" w:eastAsia="Times New Roman" w:hAnsi="Times New Roman" w:cs="Times New Roman"/>
                <w:sz w:val="24"/>
                <w:szCs w:val="24"/>
              </w:rPr>
              <w:t>*</w:t>
            </w:r>
            <w:r w:rsidRPr="005A345F">
              <w:rPr>
                <w:rFonts w:ascii="Times New Roman" w:eastAsia="Times New Roman" w:hAnsi="Times New Roman" w:cs="Times New Roman"/>
                <w:sz w:val="24"/>
                <w:szCs w:val="24"/>
              </w:rPr>
              <w:t>.</w:t>
            </w:r>
          </w:p>
          <w:p w14:paraId="282C560D"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 xml:space="preserve">*Скан-копія проекту договору з підписами та печатками учасника на кожній сторінці проєкту договору подається в складі тендерної пропозиції. Кожна сторінка проєкту договору повинна бути засвідчена написом «З умовами договору згідні», підписом уповноваженої особи із зазначенням посади, ім’я та ПРІЗВИЩЕ, скріплена печаткою (за наявності). </w:t>
            </w:r>
          </w:p>
          <w:p w14:paraId="47EDF5BB"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Дана закупівля не передбачає надання авансу. Учасник у складі тендерної пропозиції повинен надати лист-згоду щодо можливості поставки товару (виконання робіт, надання послуг) по даній закупівлі без отримання авансового платежу.</w:t>
            </w:r>
          </w:p>
          <w:p w14:paraId="0EF8EBF1" w14:textId="77777777" w:rsidR="00D6607F" w:rsidRPr="005A345F" w:rsidRDefault="00D6607F" w:rsidP="005A345F">
            <w:pPr>
              <w:widowControl w:val="0"/>
              <w:jc w:val="both"/>
              <w:rPr>
                <w:rFonts w:ascii="Times New Roman" w:eastAsia="Times New Roman" w:hAnsi="Times New Roman" w:cs="Times New Roman"/>
                <w:sz w:val="24"/>
                <w:szCs w:val="24"/>
                <w:lang w:eastAsia="en-US"/>
              </w:rPr>
            </w:pPr>
            <w:r w:rsidRPr="005A345F">
              <w:rPr>
                <w:rFonts w:ascii="Times New Roman" w:eastAsia="Times New Roman" w:hAnsi="Times New Roman" w:cs="Times New Roman"/>
                <w:sz w:val="24"/>
                <w:szCs w:val="24"/>
                <w:lang w:eastAsia="en-US"/>
              </w:rPr>
              <w:t>Окрім того, на підтвердження фінансової спроможності виконати умови договору, надати у складі тендерної  пропозиції:  - скановану з оригіналу копію довідки або довідок (у разі відкриття рахунків у декількох банках) з обслуговуючого банку або обслуговуючих банків (у разі відкриття рахунків у декількох банках) про відкриття рахунку та відсутність (наявність) простроченої заборгованості за кредитами, датована або датовані не раніше дати оголошення цих відкрити торгів;</w:t>
            </w:r>
          </w:p>
          <w:p w14:paraId="34226FEB" w14:textId="13E85E0C" w:rsidR="00D6607F" w:rsidRPr="001F1FBD" w:rsidRDefault="00D6607F" w:rsidP="005A345F">
            <w:pPr>
              <w:widowControl w:val="0"/>
              <w:ind w:right="120"/>
              <w:jc w:val="both"/>
              <w:rPr>
                <w:rFonts w:ascii="Times New Roman" w:eastAsia="Times New Roman" w:hAnsi="Times New Roman" w:cs="Times New Roman"/>
                <w:sz w:val="24"/>
                <w:szCs w:val="24"/>
              </w:rPr>
            </w:pPr>
            <w:r w:rsidRPr="005A345F">
              <w:rPr>
                <w:rFonts w:ascii="Times New Roman" w:eastAsia="Times New Roman" w:hAnsi="Times New Roman" w:cs="Times New Roman"/>
                <w:sz w:val="24"/>
                <w:szCs w:val="24"/>
                <w:lang w:eastAsia="en-US"/>
              </w:rPr>
              <w:t>- податкову декларацію</w:t>
            </w:r>
            <w:r w:rsidR="005A345F">
              <w:rPr>
                <w:rFonts w:ascii="Times New Roman" w:eastAsia="Times New Roman" w:hAnsi="Times New Roman" w:cs="Times New Roman"/>
                <w:sz w:val="24"/>
                <w:szCs w:val="24"/>
                <w:lang w:eastAsia="en-US"/>
              </w:rPr>
              <w:t>/</w:t>
            </w:r>
            <w:r w:rsidR="005A345F" w:rsidRPr="005A345F">
              <w:rPr>
                <w:rFonts w:ascii="Times New Roman" w:eastAsia="Times New Roman" w:hAnsi="Times New Roman" w:cs="Times New Roman"/>
                <w:sz w:val="24"/>
                <w:szCs w:val="24"/>
                <w:lang w:eastAsia="en-US"/>
              </w:rPr>
              <w:t>«Баланс» (форма №1) та «Звіт про фінансові результати» (форма №2) або «Фінансовий звіт суб’єкта малого підприємництва»</w:t>
            </w:r>
            <w:r w:rsidRPr="005A345F">
              <w:rPr>
                <w:rFonts w:ascii="Times New Roman" w:eastAsia="Times New Roman" w:hAnsi="Times New Roman" w:cs="Times New Roman"/>
                <w:sz w:val="24"/>
                <w:szCs w:val="24"/>
                <w:lang w:eastAsia="en-US"/>
              </w:rPr>
              <w:t xml:space="preserve"> за останній звітній період (2022 р) з підтверджуючими документами про прийняття цієї декларації відповідним уповноваженим органом. При цьому обсяг річного доходу (виручки) учасника має складати не менше </w:t>
            </w:r>
            <w:r w:rsidR="00EB0B24" w:rsidRPr="005A345F">
              <w:rPr>
                <w:rFonts w:ascii="Times New Roman" w:eastAsia="Times New Roman" w:hAnsi="Times New Roman" w:cs="Times New Roman"/>
                <w:sz w:val="24"/>
                <w:szCs w:val="24"/>
                <w:lang w:eastAsia="en-US"/>
              </w:rPr>
              <w:t>5</w:t>
            </w:r>
            <w:r w:rsidRPr="005A345F">
              <w:rPr>
                <w:rFonts w:ascii="Times New Roman" w:eastAsia="Times New Roman" w:hAnsi="Times New Roman" w:cs="Times New Roman"/>
                <w:sz w:val="24"/>
                <w:szCs w:val="24"/>
                <w:lang w:eastAsia="en-US"/>
              </w:rPr>
              <w:t>0% від очікуваної вартості цих торгів.</w:t>
            </w:r>
          </w:p>
          <w:p w14:paraId="6FB1A55C" w14:textId="77777777"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0D21A7F8" w14:textId="77777777" w:rsidR="00022258" w:rsidRPr="001F1FBD" w:rsidRDefault="00DF4487">
            <w:pPr>
              <w:widowControl w:val="0"/>
              <w:ind w:right="120"/>
              <w:jc w:val="both"/>
              <w:rPr>
                <w:rFonts w:ascii="Times New Roman" w:eastAsia="Times New Roman" w:hAnsi="Times New Roman" w:cs="Times New Roman"/>
                <w:i/>
                <w:sz w:val="24"/>
                <w:szCs w:val="24"/>
                <w:highlight w:val="white"/>
              </w:rPr>
            </w:pPr>
            <w:r w:rsidRPr="001F1FBD">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22258" w14:paraId="1964BCE3" w14:textId="77777777">
        <w:trPr>
          <w:trHeight w:val="2100"/>
          <w:jc w:val="center"/>
        </w:trPr>
        <w:tc>
          <w:tcPr>
            <w:tcW w:w="705" w:type="dxa"/>
          </w:tcPr>
          <w:p w14:paraId="2700F578"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6AD5B204" w14:textId="77777777" w:rsidR="00022258" w:rsidRDefault="00DF4487">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1B30DA" w14:textId="77777777" w:rsidR="00022258" w:rsidRPr="001F1FBD" w:rsidRDefault="00DF4487">
            <w:pPr>
              <w:widowControl w:val="0"/>
              <w:jc w:val="both"/>
              <w:rPr>
                <w:rFonts w:ascii="Times New Roman" w:eastAsia="Times New Roman" w:hAnsi="Times New Roman" w:cs="Times New Roman"/>
                <w:sz w:val="24"/>
                <w:szCs w:val="24"/>
                <w:highlight w:val="white"/>
              </w:rPr>
            </w:pPr>
            <w:r w:rsidRPr="001F1FBD">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52DD629" w14:textId="77777777" w:rsidR="00022258" w:rsidRPr="001F1FBD" w:rsidRDefault="00DF4487">
            <w:pPr>
              <w:widowControl w:val="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A7DE13A" w14:textId="77777777" w:rsidR="00022258" w:rsidRPr="001F1FBD" w:rsidRDefault="00DF4487">
            <w:pPr>
              <w:shd w:val="clear" w:color="auto" w:fill="FFFFFF"/>
              <w:spacing w:before="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1F1FBD">
              <w:rPr>
                <w:rFonts w:ascii="Times New Roman" w:eastAsia="Times New Roman" w:hAnsi="Times New Roman" w:cs="Times New Roman"/>
                <w:sz w:val="24"/>
                <w:szCs w:val="24"/>
                <w:highlight w:val="white"/>
              </w:rPr>
              <w:t>у тому числі за результатами електронного аукціону, кр</w:t>
            </w:r>
            <w:r w:rsidRPr="001F1FBD">
              <w:rPr>
                <w:rFonts w:ascii="Times New Roman" w:eastAsia="Times New Roman" w:hAnsi="Times New Roman" w:cs="Times New Roman"/>
                <w:sz w:val="24"/>
                <w:szCs w:val="24"/>
              </w:rPr>
              <w:t>ім випадків:</w:t>
            </w:r>
          </w:p>
          <w:p w14:paraId="3A362AFD"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визначення грошового еквівалента зобов’язання в іноземній валюті;</w:t>
            </w:r>
          </w:p>
          <w:p w14:paraId="4B1BF93C" w14:textId="77777777" w:rsidR="00022258" w:rsidRPr="001F1FBD" w:rsidRDefault="00DF4487">
            <w:pPr>
              <w:widowControl w:val="0"/>
              <w:pBdr>
                <w:top w:val="nil"/>
                <w:left w:val="nil"/>
                <w:bottom w:val="nil"/>
                <w:right w:val="nil"/>
                <w:between w:val="nil"/>
              </w:pBdr>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0B355E06" w14:textId="0BC1EA5E" w:rsidR="00022258" w:rsidRPr="001F1FBD" w:rsidRDefault="00022258">
            <w:pPr>
              <w:widowControl w:val="0"/>
              <w:pBdr>
                <w:top w:val="nil"/>
                <w:left w:val="nil"/>
                <w:bottom w:val="nil"/>
                <w:right w:val="nil"/>
                <w:between w:val="nil"/>
              </w:pBdr>
              <w:jc w:val="both"/>
              <w:rPr>
                <w:rFonts w:ascii="Times New Roman" w:eastAsia="Times New Roman" w:hAnsi="Times New Roman" w:cs="Times New Roman"/>
                <w:sz w:val="24"/>
                <w:szCs w:val="24"/>
              </w:rPr>
            </w:pPr>
          </w:p>
        </w:tc>
      </w:tr>
      <w:tr w:rsidR="00022258" w14:paraId="64F3476D" w14:textId="77777777">
        <w:trPr>
          <w:trHeight w:val="1119"/>
          <w:jc w:val="center"/>
        </w:trPr>
        <w:tc>
          <w:tcPr>
            <w:tcW w:w="705" w:type="dxa"/>
          </w:tcPr>
          <w:p w14:paraId="48AF067D" w14:textId="77777777" w:rsidR="00022258" w:rsidRDefault="00DF448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7D98C1D2" w14:textId="77777777" w:rsidR="00022258" w:rsidRPr="001F1FBD" w:rsidRDefault="00DF4487">
            <w:pPr>
              <w:widowControl w:val="0"/>
              <w:rPr>
                <w:rFonts w:ascii="Times New Roman" w:eastAsia="Times New Roman" w:hAnsi="Times New Roman" w:cs="Times New Roman"/>
                <w:sz w:val="24"/>
                <w:szCs w:val="24"/>
              </w:rPr>
            </w:pPr>
            <w:r w:rsidRPr="001F1FBD">
              <w:rPr>
                <w:rFonts w:ascii="Times New Roman" w:eastAsia="Times New Roman" w:hAnsi="Times New Roman" w:cs="Times New Roman"/>
                <w:b/>
                <w:sz w:val="24"/>
                <w:szCs w:val="24"/>
              </w:rPr>
              <w:t>Забезпечення виконання договору про закупівлю</w:t>
            </w:r>
          </w:p>
        </w:tc>
        <w:tc>
          <w:tcPr>
            <w:tcW w:w="6450" w:type="dxa"/>
            <w:vAlign w:val="center"/>
          </w:tcPr>
          <w:p w14:paraId="18F0E3FB" w14:textId="74A25EC0" w:rsidR="00022258" w:rsidRPr="001F1FBD" w:rsidRDefault="00DF4487">
            <w:pPr>
              <w:widowControl w:val="0"/>
              <w:ind w:right="120"/>
              <w:jc w:val="both"/>
              <w:rPr>
                <w:rFonts w:ascii="Times New Roman" w:eastAsia="Times New Roman" w:hAnsi="Times New Roman" w:cs="Times New Roman"/>
                <w:sz w:val="24"/>
                <w:szCs w:val="24"/>
              </w:rPr>
            </w:pPr>
            <w:r w:rsidRPr="001F1FBD">
              <w:rPr>
                <w:rFonts w:ascii="Times New Roman" w:eastAsia="Times New Roman" w:hAnsi="Times New Roman" w:cs="Times New Roman"/>
                <w:sz w:val="24"/>
                <w:szCs w:val="24"/>
              </w:rPr>
              <w:t>Забезпечення виконання договору про закупівлю не вимагається.</w:t>
            </w:r>
          </w:p>
          <w:p w14:paraId="6C66CFF9" w14:textId="77777777" w:rsidR="00022258" w:rsidRPr="001F1FBD" w:rsidRDefault="00DF4487">
            <w:pPr>
              <w:shd w:val="clear" w:color="auto" w:fill="FFFFFF"/>
              <w:jc w:val="both"/>
              <w:rPr>
                <w:rFonts w:ascii="Times New Roman" w:eastAsia="Times New Roman" w:hAnsi="Times New Roman" w:cs="Times New Roman"/>
                <w:sz w:val="28"/>
                <w:szCs w:val="28"/>
              </w:rPr>
            </w:pPr>
            <w:r w:rsidRPr="001F1FBD">
              <w:rPr>
                <w:rFonts w:ascii="Times New Roman" w:eastAsia="Times New Roman" w:hAnsi="Times New Roman" w:cs="Times New Roman"/>
                <w:sz w:val="24"/>
                <w:szCs w:val="24"/>
              </w:rPr>
              <w:t>Під час здійснення цієї закупівлі відповідно до Особливостей застосовуються положення статті 27 Закону з урахуванням положень пункту 21 Особливостей.</w:t>
            </w:r>
          </w:p>
          <w:p w14:paraId="173EF2BF" w14:textId="61848090" w:rsidR="00022258" w:rsidRPr="001F1FBD" w:rsidRDefault="00022258">
            <w:pPr>
              <w:widowControl w:val="0"/>
              <w:jc w:val="both"/>
              <w:rPr>
                <w:rFonts w:ascii="Times New Roman" w:eastAsia="Times New Roman" w:hAnsi="Times New Roman" w:cs="Times New Roman"/>
                <w:sz w:val="24"/>
                <w:szCs w:val="24"/>
              </w:rPr>
            </w:pPr>
          </w:p>
        </w:tc>
      </w:tr>
    </w:tbl>
    <w:p w14:paraId="640809B8" w14:textId="77777777" w:rsidR="00022258" w:rsidRDefault="00022258">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6A33F9B9" w14:textId="351E1036" w:rsidR="00B274F2" w:rsidRPr="00CF5855" w:rsidRDefault="004C3818" w:rsidP="004C3818">
      <w:pPr>
        <w:widowControl w:val="0"/>
        <w:spacing w:after="0" w:line="240" w:lineRule="auto"/>
        <w:jc w:val="both"/>
        <w:rPr>
          <w:rFonts w:ascii="Times New Roman" w:eastAsia="Times New Roman" w:hAnsi="Times New Roman" w:cs="Times New Roman"/>
          <w:sz w:val="24"/>
          <w:szCs w:val="24"/>
        </w:rPr>
      </w:pPr>
      <w:r w:rsidRPr="00CF5855">
        <w:rPr>
          <w:rFonts w:ascii="Times New Roman" w:eastAsia="Times New Roman" w:hAnsi="Times New Roman" w:cs="Times New Roman"/>
          <w:sz w:val="24"/>
          <w:szCs w:val="24"/>
        </w:rPr>
        <w:t>Додатки до тендерної документації, що є її невід’ємною частиною:</w:t>
      </w:r>
    </w:p>
    <w:p w14:paraId="67002710" w14:textId="149912E7"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w:t>
      </w:r>
      <w:r w:rsidR="00B274F2">
        <w:rPr>
          <w:rFonts w:ascii="Times New Roman" w:eastAsia="Times New Roman" w:hAnsi="Times New Roman" w:cs="Times New Roman"/>
          <w:sz w:val="24"/>
          <w:szCs w:val="24"/>
          <w:highlight w:val="white"/>
        </w:rPr>
        <w:t xml:space="preserve"> </w:t>
      </w:r>
      <w:r w:rsidR="00B274F2" w:rsidRPr="006C4CFA">
        <w:rPr>
          <w:rFonts w:ascii="Times New Roman" w:eastAsia="Times New Roman" w:hAnsi="Times New Roman" w:cs="Times New Roman"/>
          <w:sz w:val="24"/>
          <w:szCs w:val="24"/>
        </w:rPr>
        <w:t>Додаток 1 до тендерної документації</w:t>
      </w:r>
      <w:r w:rsidR="00B274F2">
        <w:rPr>
          <w:rFonts w:ascii="Times New Roman" w:eastAsia="Times New Roman" w:hAnsi="Times New Roman" w:cs="Times New Roman"/>
          <w:sz w:val="24"/>
          <w:szCs w:val="24"/>
        </w:rPr>
        <w:t xml:space="preserve"> «Кваліфікаційні критерії».</w:t>
      </w:r>
    </w:p>
    <w:p w14:paraId="0BE7907E" w14:textId="0D587068" w:rsidR="00B274F2" w:rsidRPr="006C4CFA"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274F2" w:rsidRPr="006C4CFA">
        <w:rPr>
          <w:rFonts w:ascii="Times New Roman" w:eastAsia="Times New Roman" w:hAnsi="Times New Roman" w:cs="Times New Roman"/>
          <w:sz w:val="24"/>
          <w:szCs w:val="24"/>
        </w:rPr>
        <w:t xml:space="preserve"> Додаток 2 до тендерної документації</w:t>
      </w:r>
      <w:r w:rsidR="00B274F2">
        <w:rPr>
          <w:rFonts w:ascii="Times New Roman" w:eastAsia="Times New Roman" w:hAnsi="Times New Roman" w:cs="Times New Roman"/>
          <w:sz w:val="24"/>
          <w:szCs w:val="24"/>
        </w:rPr>
        <w:t xml:space="preserve"> «Технічна специфікація».</w:t>
      </w:r>
    </w:p>
    <w:p w14:paraId="4D9EF908" w14:textId="509F9FBE"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B274F2" w:rsidRPr="006C4CFA">
        <w:rPr>
          <w:rFonts w:ascii="Times New Roman" w:eastAsia="Times New Roman" w:hAnsi="Times New Roman" w:cs="Times New Roman"/>
          <w:sz w:val="24"/>
          <w:szCs w:val="24"/>
        </w:rPr>
        <w:t xml:space="preserve"> Додаток 3 до тендерної документації</w:t>
      </w:r>
      <w:r w:rsidR="00B274F2">
        <w:rPr>
          <w:rFonts w:ascii="Times New Roman" w:eastAsia="Times New Roman" w:hAnsi="Times New Roman" w:cs="Times New Roman"/>
          <w:sz w:val="24"/>
          <w:szCs w:val="24"/>
        </w:rPr>
        <w:t xml:space="preserve"> «Цінова пропозиція».</w:t>
      </w:r>
    </w:p>
    <w:p w14:paraId="66C477C7" w14:textId="5E30F797" w:rsidR="00B274F2" w:rsidRDefault="00E41334" w:rsidP="004C38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274F2" w:rsidRPr="006C4CFA">
        <w:rPr>
          <w:rFonts w:ascii="Times New Roman" w:eastAsia="Times New Roman" w:hAnsi="Times New Roman" w:cs="Times New Roman"/>
          <w:sz w:val="24"/>
          <w:szCs w:val="24"/>
        </w:rPr>
        <w:t xml:space="preserve"> Додаток 4 до тендерної документації</w:t>
      </w:r>
      <w:r w:rsidR="00B274F2">
        <w:rPr>
          <w:rFonts w:ascii="Times New Roman" w:eastAsia="Times New Roman" w:hAnsi="Times New Roman" w:cs="Times New Roman"/>
          <w:sz w:val="24"/>
          <w:szCs w:val="24"/>
        </w:rPr>
        <w:t xml:space="preserve"> «Проєкт договору».</w:t>
      </w:r>
    </w:p>
    <w:p w14:paraId="1A33FF43" w14:textId="4E4AE689" w:rsidR="00B274F2" w:rsidRDefault="00E4133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B274F2">
        <w:rPr>
          <w:rFonts w:ascii="Times New Roman" w:eastAsia="Times New Roman" w:hAnsi="Times New Roman" w:cs="Times New Roman"/>
          <w:sz w:val="24"/>
          <w:szCs w:val="24"/>
        </w:rPr>
        <w:t xml:space="preserve"> Додаток 5 до тендерної документації «Лист-згода на обробку персональних даних».</w:t>
      </w:r>
    </w:p>
    <w:p w14:paraId="43D59D47" w14:textId="6607A4D9" w:rsidR="00F54814" w:rsidRDefault="00F54814"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Додаток 6 до тендерної документації «</w:t>
      </w:r>
      <w:r w:rsidRPr="00F54814">
        <w:rPr>
          <w:rFonts w:ascii="Times New Roman" w:eastAsia="Times New Roman" w:hAnsi="Times New Roman" w:cs="Times New Roman"/>
          <w:sz w:val="24"/>
          <w:szCs w:val="24"/>
        </w:rPr>
        <w:t>Вимоги до оформлення забезпечення тендерної пропозиції у вигляді банківської гарантії</w:t>
      </w:r>
      <w:r>
        <w:rPr>
          <w:rFonts w:ascii="Times New Roman" w:eastAsia="Times New Roman" w:hAnsi="Times New Roman" w:cs="Times New Roman"/>
          <w:sz w:val="24"/>
          <w:szCs w:val="24"/>
        </w:rPr>
        <w:t>».</w:t>
      </w:r>
    </w:p>
    <w:p w14:paraId="15EE68D6" w14:textId="0E5F5738" w:rsidR="004E7427" w:rsidRPr="006C4CFA" w:rsidRDefault="004E7427" w:rsidP="004C3818">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Додаток 7 до тендерної документації «Відомість ресурсів».</w:t>
      </w:r>
    </w:p>
    <w:p w14:paraId="57D46B61" w14:textId="77777777" w:rsidR="00B274F2" w:rsidRDefault="00B274F2" w:rsidP="00B274F2">
      <w:pPr>
        <w:rPr>
          <w:rFonts w:ascii="Times New Roman" w:eastAsia="Times New Roman" w:hAnsi="Times New Roman" w:cs="Times New Roman"/>
          <w:sz w:val="24"/>
          <w:szCs w:val="24"/>
          <w:highlight w:val="white"/>
        </w:rPr>
      </w:pPr>
    </w:p>
    <w:p w14:paraId="4EC67369" w14:textId="0B28515E" w:rsidR="00022258" w:rsidRDefault="00022258" w:rsidP="00B274F2">
      <w:pPr>
        <w:widowControl w:val="0"/>
        <w:spacing w:after="0" w:line="240" w:lineRule="auto"/>
        <w:jc w:val="both"/>
        <w:rPr>
          <w:rFonts w:ascii="Times New Roman" w:eastAsia="Times New Roman" w:hAnsi="Times New Roman" w:cs="Times New Roman"/>
          <w:sz w:val="24"/>
          <w:szCs w:val="24"/>
        </w:rPr>
      </w:pPr>
    </w:p>
    <w:sectPr w:rsidR="00022258">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F047" w14:textId="77777777" w:rsidR="0092650F" w:rsidRDefault="0092650F">
      <w:pPr>
        <w:spacing w:after="0" w:line="240" w:lineRule="auto"/>
      </w:pPr>
      <w:r>
        <w:separator/>
      </w:r>
    </w:p>
  </w:endnote>
  <w:endnote w:type="continuationSeparator" w:id="0">
    <w:p w14:paraId="6EDA0E7D" w14:textId="77777777" w:rsidR="0092650F" w:rsidRDefault="00926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Arial"/>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swiss"/>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0113" w14:textId="77777777" w:rsidR="00010C51" w:rsidRDefault="00010C51">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41334">
      <w:rPr>
        <w:rFonts w:ascii="Times New Roman" w:eastAsia="Times New Roman" w:hAnsi="Times New Roman" w:cs="Times New Roman"/>
        <w:noProof/>
        <w:sz w:val="24"/>
        <w:szCs w:val="24"/>
      </w:rPr>
      <w:t>29</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75F07" w14:textId="77777777" w:rsidR="00010C51" w:rsidRDefault="00010C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900A5" w14:textId="77777777" w:rsidR="0092650F" w:rsidRDefault="0092650F">
      <w:pPr>
        <w:spacing w:after="0" w:line="240" w:lineRule="auto"/>
      </w:pPr>
      <w:r>
        <w:separator/>
      </w:r>
    </w:p>
  </w:footnote>
  <w:footnote w:type="continuationSeparator" w:id="0">
    <w:p w14:paraId="5194CED0" w14:textId="77777777" w:rsidR="0092650F" w:rsidRDefault="009265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DDC4" w14:textId="77777777" w:rsidR="00010C51" w:rsidRDefault="00010C51">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862BD"/>
    <w:multiLevelType w:val="multilevel"/>
    <w:tmpl w:val="66AEB31E"/>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17F13F83"/>
    <w:multiLevelType w:val="multilevel"/>
    <w:tmpl w:val="655E2AB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19C254CD"/>
    <w:multiLevelType w:val="multilevel"/>
    <w:tmpl w:val="0A06D05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F811474"/>
    <w:multiLevelType w:val="multilevel"/>
    <w:tmpl w:val="B994D4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701054767">
    <w:abstractNumId w:val="1"/>
  </w:num>
  <w:num w:numId="2" w16cid:durableId="1927419900">
    <w:abstractNumId w:val="0"/>
  </w:num>
  <w:num w:numId="3" w16cid:durableId="110712732">
    <w:abstractNumId w:val="2"/>
  </w:num>
  <w:num w:numId="4" w16cid:durableId="13173393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258"/>
    <w:rsid w:val="0000419F"/>
    <w:rsid w:val="00010C51"/>
    <w:rsid w:val="00022258"/>
    <w:rsid w:val="00122F21"/>
    <w:rsid w:val="00132B02"/>
    <w:rsid w:val="001336E8"/>
    <w:rsid w:val="00162C78"/>
    <w:rsid w:val="001F1FBD"/>
    <w:rsid w:val="001F5559"/>
    <w:rsid w:val="002064E0"/>
    <w:rsid w:val="00211CBF"/>
    <w:rsid w:val="00216B3E"/>
    <w:rsid w:val="0029686C"/>
    <w:rsid w:val="002E647C"/>
    <w:rsid w:val="00370322"/>
    <w:rsid w:val="003C7413"/>
    <w:rsid w:val="00405EB9"/>
    <w:rsid w:val="00456D5A"/>
    <w:rsid w:val="004C3818"/>
    <w:rsid w:val="004E3D64"/>
    <w:rsid w:val="004E7427"/>
    <w:rsid w:val="00554CBB"/>
    <w:rsid w:val="00595BAF"/>
    <w:rsid w:val="005A345F"/>
    <w:rsid w:val="005A56E3"/>
    <w:rsid w:val="005B05BC"/>
    <w:rsid w:val="005D1CB5"/>
    <w:rsid w:val="005E7E3C"/>
    <w:rsid w:val="00627339"/>
    <w:rsid w:val="00697916"/>
    <w:rsid w:val="006D216F"/>
    <w:rsid w:val="00856EE2"/>
    <w:rsid w:val="008579C3"/>
    <w:rsid w:val="00870F76"/>
    <w:rsid w:val="008F06D7"/>
    <w:rsid w:val="0092650F"/>
    <w:rsid w:val="00963AE7"/>
    <w:rsid w:val="009858F7"/>
    <w:rsid w:val="00A4015B"/>
    <w:rsid w:val="00B274F2"/>
    <w:rsid w:val="00B4180A"/>
    <w:rsid w:val="00B45157"/>
    <w:rsid w:val="00BB6412"/>
    <w:rsid w:val="00BF37B4"/>
    <w:rsid w:val="00CF5855"/>
    <w:rsid w:val="00D6607F"/>
    <w:rsid w:val="00DF4487"/>
    <w:rsid w:val="00E244DC"/>
    <w:rsid w:val="00E41334"/>
    <w:rsid w:val="00E81721"/>
    <w:rsid w:val="00EB0B24"/>
    <w:rsid w:val="00ED436F"/>
    <w:rsid w:val="00ED6CD2"/>
    <w:rsid w:val="00F13F5F"/>
    <w:rsid w:val="00F54814"/>
    <w:rsid w:val="00F75F2F"/>
    <w:rsid w:val="00FF56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0DB57"/>
  <w15:docId w15:val="{BF5D627F-68EA-4AB3-8089-48DAE289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paragraph" w:customStyle="1" w:styleId="af6">
    <w:name w:val="Знак Знак Знак Знак Знак"/>
    <w:basedOn w:val="a"/>
    <w:rsid w:val="0029686C"/>
    <w:pPr>
      <w:spacing w:after="0" w:line="240" w:lineRule="auto"/>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34438">
      <w:bodyDiv w:val="1"/>
      <w:marLeft w:val="0"/>
      <w:marRight w:val="0"/>
      <w:marTop w:val="0"/>
      <w:marBottom w:val="0"/>
      <w:divBdr>
        <w:top w:val="none" w:sz="0" w:space="0" w:color="auto"/>
        <w:left w:val="none" w:sz="0" w:space="0" w:color="auto"/>
        <w:bottom w:val="none" w:sz="0" w:space="0" w:color="auto"/>
        <w:right w:val="none" w:sz="0" w:space="0" w:color="auto"/>
      </w:divBdr>
    </w:div>
    <w:div w:id="685597287">
      <w:bodyDiv w:val="1"/>
      <w:marLeft w:val="0"/>
      <w:marRight w:val="0"/>
      <w:marTop w:val="0"/>
      <w:marBottom w:val="0"/>
      <w:divBdr>
        <w:top w:val="none" w:sz="0" w:space="0" w:color="auto"/>
        <w:left w:val="none" w:sz="0" w:space="0" w:color="auto"/>
        <w:bottom w:val="none" w:sz="0" w:space="0" w:color="auto"/>
        <w:right w:val="none" w:sz="0" w:space="0" w:color="auto"/>
      </w:divBdr>
    </w:div>
    <w:div w:id="14880928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31</Pages>
  <Words>49178</Words>
  <Characters>28033</Characters>
  <Application>Microsoft Office Word</Application>
  <DocSecurity>0</DocSecurity>
  <Lines>233</Lines>
  <Paragraphs>154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Іван Федан</cp:lastModifiedBy>
  <cp:revision>32</cp:revision>
  <dcterms:created xsi:type="dcterms:W3CDTF">2023-05-27T09:41:00Z</dcterms:created>
  <dcterms:modified xsi:type="dcterms:W3CDTF">2023-06-17T11:54:00Z</dcterms:modified>
</cp:coreProperties>
</file>