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5B" w:rsidRPr="00FC6BFE" w:rsidRDefault="0077725B">
      <w:pPr>
        <w:tabs>
          <w:tab w:val="left" w:pos="4219"/>
        </w:tabs>
        <w:spacing w:after="0" w:line="240" w:lineRule="auto"/>
        <w:ind w:left="4820"/>
        <w:rPr>
          <w:rFonts w:ascii="Times New Roman" w:hAnsi="Times New Roman" w:cs="Times New Roman"/>
          <w:b/>
          <w:bCs/>
        </w:rPr>
      </w:pPr>
      <w:r w:rsidRPr="00FC6BFE">
        <w:rPr>
          <w:rFonts w:ascii="Times New Roman" w:hAnsi="Times New Roman" w:cs="Times New Roman"/>
        </w:rPr>
        <w:t>ВЕЛИКОПИСАРІВСЬКА СЕЛИЩНА РАДА</w:t>
      </w:r>
      <w:r w:rsidRPr="00FC6BFE">
        <w:rPr>
          <w:rFonts w:ascii="Times New Roman" w:hAnsi="Times New Roman" w:cs="Times New Roman"/>
          <w:b/>
          <w:bCs/>
        </w:rPr>
        <w:t xml:space="preserve"> </w:t>
      </w:r>
    </w:p>
    <w:p w:rsidR="0077725B" w:rsidRDefault="0077725B">
      <w:pPr>
        <w:tabs>
          <w:tab w:val="left" w:pos="4219"/>
        </w:tabs>
        <w:spacing w:after="0" w:line="240" w:lineRule="auto"/>
        <w:ind w:left="4820"/>
        <w:rPr>
          <w:rFonts w:ascii="Times New Roman" w:hAnsi="Times New Roman" w:cs="Times New Roman"/>
          <w:b/>
          <w:bCs/>
        </w:rPr>
      </w:pPr>
    </w:p>
    <w:p w:rsidR="0077725B" w:rsidRPr="00904B7A" w:rsidRDefault="0077725B">
      <w:pPr>
        <w:tabs>
          <w:tab w:val="left" w:pos="4219"/>
        </w:tabs>
        <w:spacing w:after="0" w:line="240" w:lineRule="auto"/>
        <w:ind w:left="4820"/>
        <w:rPr>
          <w:rFonts w:ascii="Times New Roman" w:hAnsi="Times New Roman" w:cs="Times New Roman"/>
          <w:b/>
          <w:bCs/>
        </w:rPr>
      </w:pPr>
      <w:r w:rsidRPr="00904B7A">
        <w:rPr>
          <w:rFonts w:ascii="Times New Roman" w:hAnsi="Times New Roman" w:cs="Times New Roman"/>
          <w:b/>
          <w:bCs/>
        </w:rPr>
        <w:t>«ЗАТВЕРДЖЕНО»</w:t>
      </w:r>
    </w:p>
    <w:p w:rsidR="0077725B" w:rsidRPr="00904B7A" w:rsidRDefault="0077725B">
      <w:pPr>
        <w:spacing w:after="0" w:line="240" w:lineRule="auto"/>
        <w:ind w:left="4820"/>
        <w:rPr>
          <w:rFonts w:ascii="Times New Roman" w:hAnsi="Times New Roman" w:cs="Times New Roman"/>
        </w:rPr>
      </w:pPr>
      <w:r w:rsidRPr="00904B7A">
        <w:rPr>
          <w:rFonts w:ascii="Times New Roman" w:hAnsi="Times New Roman" w:cs="Times New Roman"/>
        </w:rPr>
        <w:t xml:space="preserve">рішенням уповноваженої особи </w:t>
      </w:r>
    </w:p>
    <w:p w:rsidR="0077725B" w:rsidRPr="00904B7A" w:rsidRDefault="0077725B">
      <w:pPr>
        <w:tabs>
          <w:tab w:val="left" w:pos="4219"/>
          <w:tab w:val="left" w:pos="8490"/>
        </w:tabs>
        <w:spacing w:after="0" w:line="240" w:lineRule="auto"/>
        <w:ind w:left="4820"/>
        <w:rPr>
          <w:rFonts w:ascii="Times New Roman" w:hAnsi="Times New Roman" w:cs="Times New Roman"/>
        </w:rPr>
      </w:pPr>
      <w:r w:rsidRPr="00904B7A">
        <w:rPr>
          <w:rFonts w:ascii="Times New Roman" w:hAnsi="Times New Roman" w:cs="Times New Roman"/>
        </w:rPr>
        <w:t xml:space="preserve">від </w:t>
      </w:r>
      <w:r w:rsidR="0041452B">
        <w:rPr>
          <w:rFonts w:ascii="Times New Roman" w:hAnsi="Times New Roman" w:cs="Times New Roman"/>
          <w:lang w:val="uk-UA"/>
        </w:rPr>
        <w:t>05</w:t>
      </w:r>
      <w:r w:rsidRPr="00904B7A">
        <w:rPr>
          <w:rFonts w:ascii="Times New Roman" w:hAnsi="Times New Roman" w:cs="Times New Roman"/>
        </w:rPr>
        <w:t xml:space="preserve"> </w:t>
      </w:r>
      <w:r w:rsidR="0041452B">
        <w:rPr>
          <w:rFonts w:ascii="Times New Roman" w:hAnsi="Times New Roman" w:cs="Times New Roman"/>
          <w:lang w:val="uk-UA"/>
        </w:rPr>
        <w:t>вересня</w:t>
      </w:r>
      <w:r w:rsidRPr="00904B7A">
        <w:rPr>
          <w:rFonts w:ascii="Times New Roman" w:hAnsi="Times New Roman" w:cs="Times New Roman"/>
        </w:rPr>
        <w:t xml:space="preserve"> 2023 року </w:t>
      </w:r>
    </w:p>
    <w:p w:rsidR="0077725B" w:rsidRPr="00CA2964" w:rsidRDefault="0077725B">
      <w:pPr>
        <w:tabs>
          <w:tab w:val="left" w:pos="4219"/>
          <w:tab w:val="left" w:pos="8490"/>
        </w:tabs>
        <w:spacing w:after="0" w:line="240" w:lineRule="auto"/>
        <w:ind w:left="4820"/>
        <w:rPr>
          <w:rFonts w:ascii="Times New Roman" w:hAnsi="Times New Roman" w:cs="Times New Roman"/>
        </w:rPr>
      </w:pPr>
      <w:r w:rsidRPr="00904B7A">
        <w:rPr>
          <w:rFonts w:ascii="Times New Roman" w:hAnsi="Times New Roman" w:cs="Times New Roman"/>
        </w:rPr>
        <w:t xml:space="preserve">протокол № </w:t>
      </w:r>
      <w:r w:rsidR="002E7031">
        <w:rPr>
          <w:rFonts w:ascii="Times New Roman" w:hAnsi="Times New Roman" w:cs="Times New Roman"/>
        </w:rPr>
        <w:t>С30</w:t>
      </w:r>
    </w:p>
    <w:p w:rsidR="0077725B" w:rsidRPr="00904B7A" w:rsidRDefault="0077725B">
      <w:pPr>
        <w:spacing w:after="0" w:line="240" w:lineRule="auto"/>
        <w:ind w:left="4820"/>
        <w:rPr>
          <w:rFonts w:ascii="Times New Roman" w:hAnsi="Times New Roman" w:cs="Times New Roman"/>
        </w:rPr>
      </w:pPr>
    </w:p>
    <w:p w:rsidR="0077725B" w:rsidRPr="00904B7A" w:rsidRDefault="0077725B">
      <w:pPr>
        <w:spacing w:after="0" w:line="240" w:lineRule="auto"/>
        <w:ind w:left="4820"/>
        <w:rPr>
          <w:rFonts w:ascii="Times New Roman" w:hAnsi="Times New Roman" w:cs="Times New Roman"/>
        </w:rPr>
      </w:pPr>
      <w:r w:rsidRPr="00904B7A">
        <w:rPr>
          <w:rFonts w:ascii="Times New Roman" w:hAnsi="Times New Roman" w:cs="Times New Roman"/>
        </w:rPr>
        <w:t>Уповноважена особа</w:t>
      </w:r>
    </w:p>
    <w:p w:rsidR="0077725B" w:rsidRPr="007D5383" w:rsidRDefault="0077725B">
      <w:pPr>
        <w:tabs>
          <w:tab w:val="left" w:pos="4219"/>
        </w:tabs>
        <w:spacing w:after="0" w:line="240" w:lineRule="auto"/>
        <w:ind w:left="4820"/>
        <w:rPr>
          <w:rFonts w:ascii="Times New Roman" w:hAnsi="Times New Roman" w:cs="Times New Roman"/>
          <w:lang w:val="uk-UA"/>
        </w:rPr>
      </w:pPr>
      <w:r w:rsidRPr="00904B7A">
        <w:rPr>
          <w:rFonts w:ascii="Times New Roman" w:hAnsi="Times New Roman" w:cs="Times New Roman"/>
        </w:rPr>
        <w:t xml:space="preserve">_________________  </w:t>
      </w:r>
      <w:r w:rsidRPr="00CA2964">
        <w:rPr>
          <w:rFonts w:ascii="Times New Roman" w:hAnsi="Times New Roman" w:cs="Times New Roman"/>
          <w:sz w:val="24"/>
          <w:szCs w:val="24"/>
          <w:lang w:val="uk-UA"/>
        </w:rPr>
        <w:t>БУРДА Людмила</w:t>
      </w:r>
    </w:p>
    <w:p w:rsidR="0077725B" w:rsidRPr="00904B7A" w:rsidRDefault="0077725B">
      <w:pPr>
        <w:tabs>
          <w:tab w:val="left" w:pos="4219"/>
        </w:tabs>
        <w:spacing w:after="0" w:line="240" w:lineRule="auto"/>
        <w:ind w:left="4820"/>
        <w:rPr>
          <w:rFonts w:ascii="Times New Roman" w:hAnsi="Times New Roman" w:cs="Times New Roman"/>
          <w:lang w:val="uk-UA"/>
        </w:rPr>
      </w:pP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rPr>
      </w:pPr>
      <w:r w:rsidRPr="00904B7A">
        <w:rPr>
          <w:rFonts w:ascii="Times New Roman" w:hAnsi="Times New Roman" w:cs="Times New Roman"/>
        </w:rPr>
        <w:t>ТЕНДЕРНА ДОКУМЕНТАЦІЯ</w:t>
      </w:r>
    </w:p>
    <w:p w:rsidR="0077725B" w:rsidRPr="00904B7A" w:rsidRDefault="0077725B">
      <w:pPr>
        <w:spacing w:after="0" w:line="240" w:lineRule="auto"/>
        <w:jc w:val="center"/>
        <w:rPr>
          <w:rFonts w:ascii="Times New Roman" w:hAnsi="Times New Roman" w:cs="Times New Roman"/>
        </w:rPr>
      </w:pPr>
    </w:p>
    <w:p w:rsidR="0077725B" w:rsidRPr="00904B7A" w:rsidRDefault="0077725B">
      <w:pPr>
        <w:spacing w:after="0" w:line="240" w:lineRule="auto"/>
        <w:jc w:val="center"/>
        <w:rPr>
          <w:rFonts w:ascii="Times New Roman" w:hAnsi="Times New Roman" w:cs="Times New Roman"/>
        </w:rPr>
      </w:pPr>
      <w:r w:rsidRPr="00904B7A">
        <w:rPr>
          <w:rFonts w:ascii="Times New Roman" w:hAnsi="Times New Roman" w:cs="Times New Roman"/>
        </w:rPr>
        <w:t>ВІДКРИТІ ТОРГИ З ОСОБЛИВОСТЯМИ</w:t>
      </w: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b/>
          <w:bCs/>
        </w:rPr>
      </w:pPr>
      <w:r w:rsidRPr="00904B7A">
        <w:rPr>
          <w:rFonts w:ascii="Times New Roman" w:hAnsi="Times New Roman" w:cs="Times New Roman"/>
          <w:b/>
          <w:bCs/>
        </w:rPr>
        <w:t xml:space="preserve">Національний класифікатор України ДК 021:2015 </w:t>
      </w:r>
    </w:p>
    <w:p w:rsidR="0077725B" w:rsidRPr="00904B7A" w:rsidRDefault="0077725B">
      <w:pPr>
        <w:spacing w:after="0" w:line="240" w:lineRule="auto"/>
        <w:jc w:val="center"/>
        <w:rPr>
          <w:rFonts w:ascii="Times New Roman" w:hAnsi="Times New Roman" w:cs="Times New Roman"/>
          <w:b/>
          <w:bCs/>
          <w:lang w:val="uk-UA"/>
        </w:rPr>
      </w:pPr>
      <w:r w:rsidRPr="00904B7A">
        <w:rPr>
          <w:rFonts w:ascii="Times New Roman" w:hAnsi="Times New Roman" w:cs="Times New Roman"/>
          <w:b/>
          <w:bCs/>
        </w:rPr>
        <w:t xml:space="preserve">«Єдиний закупівельний словник» </w:t>
      </w:r>
    </w:p>
    <w:p w:rsidR="0077725B" w:rsidRPr="00904B7A" w:rsidRDefault="0077725B">
      <w:pPr>
        <w:spacing w:after="0" w:line="240" w:lineRule="auto"/>
        <w:jc w:val="center"/>
        <w:rPr>
          <w:rFonts w:ascii="Times New Roman" w:hAnsi="Times New Roman" w:cs="Times New Roman"/>
          <w:b/>
          <w:bCs/>
          <w:lang w:val="uk-UA"/>
        </w:rPr>
      </w:pPr>
    </w:p>
    <w:p w:rsidR="0041452B" w:rsidRPr="0041452B" w:rsidRDefault="0041452B" w:rsidP="0041452B">
      <w:pPr>
        <w:pStyle w:val="1"/>
        <w:jc w:val="center"/>
        <w:rPr>
          <w:rFonts w:ascii="Times New Roman" w:hAnsi="Times New Roman" w:cs="Times New Roman"/>
          <w:sz w:val="26"/>
          <w:szCs w:val="26"/>
        </w:rPr>
      </w:pPr>
      <w:r w:rsidRPr="0041452B">
        <w:rPr>
          <w:rFonts w:ascii="Times New Roman" w:hAnsi="Times New Roman" w:cs="Times New Roman"/>
          <w:sz w:val="26"/>
          <w:szCs w:val="26"/>
        </w:rPr>
        <w:t xml:space="preserve">Поточний (середній) ремонт комунальної дороги по вулиці </w:t>
      </w:r>
      <w:r w:rsidR="00CF38A6">
        <w:rPr>
          <w:rFonts w:ascii="Times New Roman" w:hAnsi="Times New Roman" w:cs="Times New Roman"/>
          <w:sz w:val="26"/>
          <w:szCs w:val="26"/>
        </w:rPr>
        <w:t>Сумська</w:t>
      </w:r>
      <w:r w:rsidRPr="0041452B">
        <w:rPr>
          <w:rFonts w:ascii="Times New Roman" w:hAnsi="Times New Roman" w:cs="Times New Roman"/>
          <w:sz w:val="26"/>
          <w:szCs w:val="26"/>
        </w:rPr>
        <w:t xml:space="preserve"> в смт. Велика Писарівка Сумської області</w:t>
      </w:r>
    </w:p>
    <w:p w:rsidR="0041452B" w:rsidRDefault="0077725B" w:rsidP="0041452B">
      <w:pPr>
        <w:spacing w:after="0" w:line="240" w:lineRule="auto"/>
        <w:jc w:val="center"/>
        <w:rPr>
          <w:rFonts w:ascii="Times New Roman" w:hAnsi="Times New Roman" w:cs="Times New Roman"/>
          <w:b/>
          <w:sz w:val="26"/>
          <w:szCs w:val="26"/>
          <w:lang w:val="uk-UA"/>
        </w:rPr>
      </w:pPr>
      <w:r w:rsidRPr="0041452B">
        <w:rPr>
          <w:rFonts w:ascii="Times New Roman" w:hAnsi="Times New Roman" w:cs="Times New Roman"/>
          <w:b/>
          <w:bCs/>
          <w:sz w:val="26"/>
          <w:szCs w:val="26"/>
        </w:rPr>
        <w:t xml:space="preserve">ДК 021:2015 - </w:t>
      </w:r>
      <w:r w:rsidR="0041452B" w:rsidRPr="0041452B">
        <w:rPr>
          <w:rFonts w:ascii="Times New Roman" w:hAnsi="Times New Roman" w:cs="Times New Roman"/>
          <w:b/>
          <w:sz w:val="26"/>
          <w:szCs w:val="26"/>
        </w:rPr>
        <w:t xml:space="preserve">45000000-7 - Будівельні роботи та поточний ремонт </w:t>
      </w:r>
    </w:p>
    <w:p w:rsidR="0041452B" w:rsidRPr="0041452B" w:rsidRDefault="0041452B" w:rsidP="0041452B">
      <w:pPr>
        <w:spacing w:after="0" w:line="240" w:lineRule="auto"/>
        <w:jc w:val="center"/>
        <w:rPr>
          <w:rFonts w:ascii="Times New Roman" w:hAnsi="Times New Roman" w:cs="Times New Roman"/>
          <w:b/>
          <w:sz w:val="26"/>
          <w:szCs w:val="26"/>
          <w:lang w:val="uk-UA"/>
        </w:rPr>
      </w:pPr>
    </w:p>
    <w:p w:rsidR="0041452B" w:rsidRPr="0041452B" w:rsidRDefault="0041452B" w:rsidP="0041452B">
      <w:pPr>
        <w:spacing w:after="0" w:line="240" w:lineRule="auto"/>
        <w:jc w:val="center"/>
        <w:rPr>
          <w:rFonts w:ascii="Times New Roman" w:hAnsi="Times New Roman" w:cs="Times New Roman"/>
          <w:b/>
          <w:sz w:val="26"/>
          <w:szCs w:val="26"/>
        </w:rPr>
      </w:pPr>
      <w:r w:rsidRPr="0041452B">
        <w:rPr>
          <w:rFonts w:ascii="Times New Roman" w:hAnsi="Times New Roman" w:cs="Times New Roman"/>
          <w:b/>
          <w:sz w:val="26"/>
          <w:szCs w:val="26"/>
        </w:rPr>
        <w:t xml:space="preserve">Назва номенклатурної позиції предмета закупівлі "Поточний (середній) ремонт комунальної дороги по вулиці </w:t>
      </w:r>
      <w:r w:rsidR="00CF38A6">
        <w:rPr>
          <w:rFonts w:ascii="Times New Roman" w:hAnsi="Times New Roman" w:cs="Times New Roman"/>
          <w:b/>
          <w:sz w:val="26"/>
          <w:szCs w:val="26"/>
          <w:lang w:val="uk-UA"/>
        </w:rPr>
        <w:t>Сумська</w:t>
      </w:r>
      <w:r w:rsidRPr="0041452B">
        <w:rPr>
          <w:rFonts w:ascii="Times New Roman" w:hAnsi="Times New Roman" w:cs="Times New Roman"/>
          <w:b/>
          <w:sz w:val="26"/>
          <w:szCs w:val="26"/>
        </w:rPr>
        <w:t xml:space="preserve"> в смт. Велика Писарівка Сумської області", код згідно з Єдиним закупівельним словником ДК 021:2015, що найбільше відповідає назві номенклатурної позиції предмета закупівлі: 45233142-6 Ремонт доріг</w:t>
      </w:r>
    </w:p>
    <w:p w:rsidR="0041452B" w:rsidRPr="0041452B" w:rsidRDefault="0041452B" w:rsidP="00690670">
      <w:pPr>
        <w:spacing w:after="0" w:line="240" w:lineRule="auto"/>
        <w:jc w:val="center"/>
        <w:rPr>
          <w:rFonts w:ascii="Times New Roman" w:hAnsi="Times New Roman" w:cs="Times New Roman"/>
          <w:b/>
          <w:bCs/>
          <w:sz w:val="24"/>
          <w:szCs w:val="24"/>
        </w:rPr>
      </w:pPr>
    </w:p>
    <w:p w:rsidR="0077725B" w:rsidRPr="00690670" w:rsidRDefault="0077725B">
      <w:pPr>
        <w:spacing w:after="0" w:line="240" w:lineRule="auto"/>
        <w:jc w:val="center"/>
        <w:rPr>
          <w:rFonts w:ascii="Times New Roman" w:hAnsi="Times New Roman" w:cs="Times New Roman"/>
          <w:b/>
          <w:bCs/>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b/>
          <w:bCs/>
          <w:shd w:val="clear" w:color="auto" w:fill="FFFFFF"/>
          <w:lang w:val="uk-UA"/>
        </w:rPr>
      </w:pPr>
    </w:p>
    <w:p w:rsidR="0077725B" w:rsidRPr="00904B7A" w:rsidRDefault="0077725B">
      <w:pPr>
        <w:spacing w:after="0" w:line="240" w:lineRule="auto"/>
        <w:rPr>
          <w:rFonts w:ascii="Times New Roman" w:hAnsi="Times New Roman" w:cs="Times New Roman"/>
          <w:b/>
          <w:bCs/>
          <w:shd w:val="clear" w:color="auto" w:fill="FFFFFF"/>
          <w:lang w:val="uk-UA"/>
        </w:rPr>
      </w:pPr>
    </w:p>
    <w:p w:rsidR="0077725B" w:rsidRPr="00904B7A" w:rsidRDefault="0077725B">
      <w:pPr>
        <w:spacing w:after="0" w:line="240" w:lineRule="auto"/>
        <w:rPr>
          <w:rFonts w:ascii="Times New Roman" w:hAnsi="Times New Roman" w:cs="Times New Roman"/>
          <w:b/>
          <w:bCs/>
          <w:shd w:val="clear" w:color="auto" w:fill="FFFFFF"/>
          <w:lang w:val="uk-UA"/>
        </w:rPr>
      </w:pPr>
    </w:p>
    <w:p w:rsidR="0077725B" w:rsidRPr="00904B7A" w:rsidRDefault="0077725B">
      <w:pPr>
        <w:spacing w:after="0" w:line="240" w:lineRule="auto"/>
        <w:rPr>
          <w:rFonts w:ascii="Times New Roman" w:hAnsi="Times New Roman" w:cs="Times New Roman"/>
          <w:b/>
          <w:bCs/>
          <w:shd w:val="clear" w:color="auto" w:fill="FFFFFF"/>
          <w:lang w:val="uk-UA"/>
        </w:rPr>
      </w:pPr>
    </w:p>
    <w:p w:rsidR="0077725B" w:rsidRPr="00FE66A4" w:rsidRDefault="0077725B" w:rsidP="00FE66A4">
      <w:pPr>
        <w:spacing w:after="0" w:line="240" w:lineRule="auto"/>
        <w:jc w:val="center"/>
        <w:rPr>
          <w:rFonts w:ascii="Times New Roman" w:hAnsi="Times New Roman" w:cs="Times New Roman"/>
          <w:b/>
          <w:bCs/>
          <w:shd w:val="clear" w:color="auto" w:fill="FFFFFF"/>
          <w:lang w:val="uk-UA"/>
        </w:rPr>
      </w:pPr>
      <w:r w:rsidRPr="00904B7A">
        <w:rPr>
          <w:rFonts w:ascii="Times New Roman" w:hAnsi="Times New Roman" w:cs="Times New Roman"/>
          <w:b/>
          <w:bCs/>
          <w:shd w:val="clear" w:color="auto" w:fill="FFFFFF"/>
          <w:lang w:val="uk-UA"/>
        </w:rPr>
        <w:tab/>
      </w:r>
    </w:p>
    <w:tbl>
      <w:tblPr>
        <w:tblW w:w="0" w:type="auto"/>
        <w:jc w:val="center"/>
        <w:tblCellMar>
          <w:left w:w="10" w:type="dxa"/>
          <w:right w:w="10" w:type="dxa"/>
        </w:tblCellMar>
        <w:tblLook w:val="0000"/>
      </w:tblPr>
      <w:tblGrid>
        <w:gridCol w:w="228"/>
        <w:gridCol w:w="270"/>
        <w:gridCol w:w="1796"/>
        <w:gridCol w:w="7289"/>
      </w:tblGrid>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77725B" w:rsidRPr="00904B7A" w:rsidRDefault="0077725B">
            <w:pPr>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lastRenderedPageBreak/>
              <w:t xml:space="preserve"> </w:t>
            </w:r>
          </w:p>
          <w:p w:rsidR="0077725B" w:rsidRPr="00904B7A" w:rsidRDefault="0077725B">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77725B" w:rsidRPr="00904B7A" w:rsidRDefault="0077725B">
            <w:pPr>
              <w:spacing w:after="0" w:line="240" w:lineRule="auto"/>
              <w:ind w:left="-158"/>
              <w:jc w:val="center"/>
              <w:rPr>
                <w:rFonts w:ascii="Times New Roman" w:hAnsi="Times New Roman" w:cs="Times New Roman"/>
              </w:rPr>
            </w:pPr>
            <w:r w:rsidRPr="00904B7A">
              <w:rPr>
                <w:rFonts w:ascii="Times New Roman" w:hAnsi="Times New Roman" w:cs="Times New Roman"/>
                <w:b/>
                <w:bCs/>
                <w:shd w:val="clear" w:color="auto" w:fill="FFFFFF"/>
              </w:rPr>
              <w:t>I. Загальні положення</w:t>
            </w:r>
          </w:p>
        </w:tc>
      </w:tr>
      <w:tr w:rsidR="0077725B" w:rsidRPr="00904B7A">
        <w:trPr>
          <w:trHeight w:val="739"/>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904B7A">
              <w:rPr>
                <w:rFonts w:ascii="Times New Roman" w:hAnsi="Times New Roman" w:cs="Times New Roman"/>
                <w:lang w:val="uk-UA" w:eastAsia="en-US"/>
              </w:rPr>
              <w:t>постанови Кабінету Міністрів України від 12 жовтня 2022</w:t>
            </w:r>
            <w:r w:rsidRPr="00904B7A">
              <w:rPr>
                <w:rFonts w:ascii="Times New Roman" w:hAnsi="Times New Roman" w:cs="Times New Roman"/>
                <w:lang w:eastAsia="en-US"/>
              </w:rPr>
              <w:t> </w:t>
            </w:r>
            <w:r w:rsidRPr="00904B7A">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04B7A">
              <w:rPr>
                <w:rFonts w:ascii="Times New Roman" w:hAnsi="Times New Roman" w:cs="Times New Roman"/>
                <w:lang w:val="uk-UA"/>
              </w:rPr>
              <w:t>. Терміни вживаються у значенні, наведеному в Законі та Постанові.</w:t>
            </w: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замовника торгів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p>
        </w:tc>
      </w:tr>
      <w:tr w:rsidR="0077725B" w:rsidRPr="00904B7A">
        <w:trPr>
          <w:trHeight w:val="309"/>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C6BFE" w:rsidRDefault="0077725B" w:rsidP="002068E7">
            <w:pPr>
              <w:spacing w:after="0" w:line="240" w:lineRule="auto"/>
              <w:jc w:val="both"/>
              <w:rPr>
                <w:rFonts w:ascii="Times New Roman" w:hAnsi="Times New Roman" w:cs="Times New Roman"/>
                <w:shd w:val="clear" w:color="auto" w:fill="FFFFFF"/>
              </w:rPr>
            </w:pPr>
            <w:r w:rsidRPr="00FC6BFE">
              <w:rPr>
                <w:rFonts w:ascii="Times New Roman" w:hAnsi="Times New Roman" w:cs="Times New Roman"/>
              </w:rPr>
              <w:t>Великописарівська селищна рада</w:t>
            </w:r>
          </w:p>
        </w:tc>
      </w:tr>
      <w:tr w:rsidR="0077725B" w:rsidRPr="00904B7A">
        <w:trPr>
          <w:trHeight w:val="317"/>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C6BFE" w:rsidRDefault="0077725B" w:rsidP="002068E7">
            <w:pPr>
              <w:pStyle w:val="a3"/>
              <w:spacing w:before="0" w:beforeAutospacing="0" w:after="0" w:afterAutospacing="0"/>
              <w:ind w:firstLine="13"/>
              <w:jc w:val="both"/>
              <w:rPr>
                <w:rFonts w:ascii="Times New Roman" w:hAnsi="Times New Roman"/>
                <w:sz w:val="22"/>
                <w:szCs w:val="22"/>
                <w:shd w:val="clear" w:color="auto" w:fill="FFFFFF"/>
              </w:rPr>
            </w:pPr>
            <w:r w:rsidRPr="00FC6BFE">
              <w:rPr>
                <w:rFonts w:ascii="Times New Roman" w:hAnsi="Times New Roman"/>
              </w:rPr>
              <w:t>вул. Незалежності 9А, селище міського типу Велика Писарівка, Сумська область, Україна, 42800</w:t>
            </w:r>
          </w:p>
        </w:tc>
      </w:tr>
      <w:tr w:rsidR="0077725B" w:rsidRPr="00CF38A6">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77725B" w:rsidRPr="00CA2964" w:rsidRDefault="0077725B" w:rsidP="002068E7">
            <w:pPr>
              <w:spacing w:after="0" w:line="240" w:lineRule="auto"/>
              <w:jc w:val="both"/>
              <w:rPr>
                <w:rFonts w:ascii="Times New Roman" w:hAnsi="Times New Roman" w:cs="Times New Roman"/>
                <w:b/>
                <w:bCs/>
                <w:shd w:val="clear" w:color="auto" w:fill="FFFFFF"/>
                <w:lang w:val="uk-UA"/>
              </w:rPr>
            </w:pPr>
            <w:r w:rsidRPr="00CA2964">
              <w:rPr>
                <w:rFonts w:ascii="Times New Roman" w:hAnsi="Times New Roman" w:cs="Times New Roman"/>
                <w:sz w:val="24"/>
                <w:szCs w:val="24"/>
                <w:lang w:val="uk-UA"/>
              </w:rPr>
              <w:t>БУРДА Людмила Петрівна</w:t>
            </w:r>
            <w:r w:rsidRPr="00CA2964">
              <w:rPr>
                <w:rFonts w:ascii="Times New Roman" w:hAnsi="Times New Roman" w:cs="Times New Roman"/>
                <w:shd w:val="clear" w:color="auto" w:fill="FFFFFF"/>
              </w:rPr>
              <w:t xml:space="preserve"> посада: </w:t>
            </w:r>
            <w:r w:rsidRPr="00CA2964">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77725B" w:rsidRPr="00CA2964" w:rsidRDefault="0077725B"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Телефон: </w:t>
            </w:r>
            <w:r w:rsidRPr="00CA2964">
              <w:rPr>
                <w:rFonts w:ascii="Times New Roman" w:hAnsi="Times New Roman" w:cs="Times New Roman"/>
              </w:rPr>
              <w:t>+380</w:t>
            </w:r>
            <w:r w:rsidRPr="00CA2964">
              <w:rPr>
                <w:rFonts w:ascii="Times New Roman" w:hAnsi="Times New Roman" w:cs="Times New Roman"/>
                <w:lang w:val="uk-UA"/>
              </w:rPr>
              <w:t>666301625</w:t>
            </w:r>
          </w:p>
          <w:p w:rsidR="0077725B" w:rsidRPr="00CA2964" w:rsidRDefault="0077725B"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Тел./факс: </w:t>
            </w:r>
            <w:r w:rsidRPr="00CA2964">
              <w:rPr>
                <w:rFonts w:ascii="Times New Roman" w:hAnsi="Times New Roman" w:cs="Times New Roman"/>
              </w:rPr>
              <w:t>+3805457</w:t>
            </w:r>
            <w:r w:rsidRPr="00CA2964">
              <w:rPr>
                <w:rFonts w:ascii="Times New Roman" w:hAnsi="Times New Roman" w:cs="Times New Roman"/>
                <w:lang w:val="uk-UA"/>
              </w:rPr>
              <w:t>51369</w:t>
            </w:r>
          </w:p>
          <w:p w:rsidR="0077725B" w:rsidRPr="002E7031" w:rsidRDefault="0077725B" w:rsidP="00FC6BFE">
            <w:pPr>
              <w:spacing w:after="0" w:line="240" w:lineRule="auto"/>
              <w:jc w:val="both"/>
              <w:rPr>
                <w:rFonts w:ascii="Times New Roman" w:hAnsi="Times New Roman" w:cs="Times New Roman"/>
                <w:shd w:val="clear" w:color="auto" w:fill="FFFFFF"/>
              </w:rPr>
            </w:pPr>
            <w:r w:rsidRPr="00FC6BFE">
              <w:rPr>
                <w:rFonts w:ascii="Times New Roman" w:hAnsi="Times New Roman" w:cs="Times New Roman"/>
                <w:shd w:val="clear" w:color="auto" w:fill="FFFFFF"/>
              </w:rPr>
              <w:t>Е</w:t>
            </w:r>
            <w:r w:rsidRPr="002E7031">
              <w:rPr>
                <w:rFonts w:ascii="Times New Roman" w:hAnsi="Times New Roman" w:cs="Times New Roman"/>
                <w:shd w:val="clear" w:color="auto" w:fill="FFFFFF"/>
              </w:rPr>
              <w:t>-</w:t>
            </w:r>
            <w:r w:rsidRPr="00FC6BFE">
              <w:rPr>
                <w:rFonts w:ascii="Times New Roman" w:hAnsi="Times New Roman" w:cs="Times New Roman"/>
                <w:shd w:val="clear" w:color="auto" w:fill="FFFFFF"/>
                <w:lang w:val="en-US"/>
              </w:rPr>
              <w:t>mail</w:t>
            </w:r>
            <w:r w:rsidRPr="002E7031">
              <w:rPr>
                <w:rFonts w:ascii="Times New Roman" w:hAnsi="Times New Roman" w:cs="Times New Roman"/>
                <w:shd w:val="clear" w:color="auto" w:fill="FFFFFF"/>
              </w:rPr>
              <w:t xml:space="preserve">: </w:t>
            </w:r>
            <w:hyperlink r:id="rId5" w:history="1">
              <w:r w:rsidRPr="00FC6BFE">
                <w:rPr>
                  <w:rStyle w:val="a4"/>
                  <w:rFonts w:ascii="Times New Roman" w:hAnsi="Times New Roman" w:cs="Times New Roman"/>
                  <w:sz w:val="24"/>
                  <w:szCs w:val="24"/>
                  <w:lang w:val="en-US"/>
                </w:rPr>
                <w:t>vp</w:t>
              </w:r>
              <w:r w:rsidRPr="002E7031">
                <w:rPr>
                  <w:rStyle w:val="a4"/>
                  <w:rFonts w:ascii="Times New Roman" w:hAnsi="Times New Roman" w:cs="Times New Roman"/>
                  <w:sz w:val="24"/>
                  <w:szCs w:val="24"/>
                </w:rPr>
                <w:t>-</w:t>
              </w:r>
              <w:r w:rsidRPr="00FC6BFE">
                <w:rPr>
                  <w:rStyle w:val="a4"/>
                  <w:rFonts w:ascii="Times New Roman" w:hAnsi="Times New Roman" w:cs="Times New Roman"/>
                  <w:sz w:val="24"/>
                  <w:szCs w:val="24"/>
                  <w:lang w:val="en-US"/>
                </w:rPr>
                <w:t>selrad</w:t>
              </w:r>
              <w:r w:rsidRPr="002E7031">
                <w:rPr>
                  <w:rStyle w:val="a4"/>
                  <w:rFonts w:ascii="Times New Roman" w:hAnsi="Times New Roman" w:cs="Times New Roman"/>
                  <w:sz w:val="24"/>
                  <w:szCs w:val="24"/>
                </w:rPr>
                <w:t>@</w:t>
              </w:r>
              <w:r w:rsidRPr="00FC6BFE">
                <w:rPr>
                  <w:rStyle w:val="a4"/>
                  <w:rFonts w:ascii="Times New Roman" w:hAnsi="Times New Roman" w:cs="Times New Roman"/>
                  <w:sz w:val="24"/>
                  <w:szCs w:val="24"/>
                  <w:lang w:val="en-US"/>
                </w:rPr>
                <w:t>ukr</w:t>
              </w:r>
              <w:r w:rsidRPr="002E7031">
                <w:rPr>
                  <w:rStyle w:val="a4"/>
                  <w:rFonts w:ascii="Times New Roman" w:hAnsi="Times New Roman" w:cs="Times New Roman"/>
                  <w:sz w:val="24"/>
                  <w:szCs w:val="24"/>
                </w:rPr>
                <w:t>.</w:t>
              </w:r>
              <w:r w:rsidRPr="00FC6BFE">
                <w:rPr>
                  <w:rStyle w:val="a4"/>
                  <w:rFonts w:ascii="Times New Roman" w:hAnsi="Times New Roman" w:cs="Times New Roman"/>
                  <w:sz w:val="24"/>
                  <w:szCs w:val="24"/>
                  <w:lang w:val="en-US"/>
                </w:rPr>
                <w:t>net</w:t>
              </w:r>
            </w:hyperlink>
            <w:r w:rsidRPr="002E7031">
              <w:rPr>
                <w:rFonts w:ascii="Times New Roman" w:hAnsi="Times New Roman" w:cs="Times New Roman"/>
                <w:sz w:val="24"/>
                <w:szCs w:val="24"/>
              </w:rPr>
              <w:t xml:space="preserve"> </w:t>
            </w:r>
          </w:p>
          <w:p w:rsidR="0077725B" w:rsidRPr="002E7031" w:rsidRDefault="0077725B" w:rsidP="00FC6BFE">
            <w:pPr>
              <w:spacing w:after="0" w:line="240" w:lineRule="auto"/>
              <w:jc w:val="both"/>
              <w:rPr>
                <w:rFonts w:ascii="Times New Roman" w:hAnsi="Times New Roman" w:cs="Times New Roman"/>
                <w:shd w:val="clear" w:color="auto" w:fill="FFFFFF"/>
              </w:rPr>
            </w:pPr>
          </w:p>
        </w:tc>
      </w:tr>
      <w:tr w:rsidR="0077725B" w:rsidRPr="00904B7A">
        <w:trPr>
          <w:trHeight w:val="367"/>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Відкриті торги з особливостями</w:t>
            </w:r>
          </w:p>
        </w:tc>
      </w:tr>
      <w:tr w:rsidR="0077725B" w:rsidRPr="00904B7A">
        <w:trPr>
          <w:trHeight w:val="331"/>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предмет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назва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F38A6" w:rsidRPr="0041452B" w:rsidRDefault="00CF38A6" w:rsidP="00CF38A6">
            <w:pPr>
              <w:pStyle w:val="1"/>
              <w:jc w:val="center"/>
              <w:rPr>
                <w:rFonts w:ascii="Times New Roman" w:hAnsi="Times New Roman" w:cs="Times New Roman"/>
                <w:sz w:val="26"/>
                <w:szCs w:val="26"/>
              </w:rPr>
            </w:pPr>
            <w:r w:rsidRPr="0041452B">
              <w:rPr>
                <w:rFonts w:ascii="Times New Roman" w:hAnsi="Times New Roman" w:cs="Times New Roman"/>
                <w:sz w:val="26"/>
                <w:szCs w:val="26"/>
              </w:rPr>
              <w:t xml:space="preserve">Поточний (середній) ремонт комунальної дороги по вулиці </w:t>
            </w:r>
            <w:r>
              <w:rPr>
                <w:rFonts w:ascii="Times New Roman" w:hAnsi="Times New Roman" w:cs="Times New Roman"/>
                <w:sz w:val="26"/>
                <w:szCs w:val="26"/>
              </w:rPr>
              <w:t>Сумська</w:t>
            </w:r>
            <w:r w:rsidRPr="0041452B">
              <w:rPr>
                <w:rFonts w:ascii="Times New Roman" w:hAnsi="Times New Roman" w:cs="Times New Roman"/>
                <w:sz w:val="26"/>
                <w:szCs w:val="26"/>
              </w:rPr>
              <w:t xml:space="preserve"> в смт. Велика Писарівка Сумської області</w:t>
            </w:r>
          </w:p>
          <w:p w:rsidR="00CF38A6" w:rsidRDefault="00CF38A6" w:rsidP="00CF38A6">
            <w:pPr>
              <w:spacing w:after="0" w:line="240" w:lineRule="auto"/>
              <w:jc w:val="center"/>
              <w:rPr>
                <w:rFonts w:ascii="Times New Roman" w:hAnsi="Times New Roman" w:cs="Times New Roman"/>
                <w:b/>
                <w:sz w:val="26"/>
                <w:szCs w:val="26"/>
                <w:lang w:val="uk-UA"/>
              </w:rPr>
            </w:pPr>
            <w:r w:rsidRPr="0041452B">
              <w:rPr>
                <w:rFonts w:ascii="Times New Roman" w:hAnsi="Times New Roman" w:cs="Times New Roman"/>
                <w:b/>
                <w:bCs/>
                <w:sz w:val="26"/>
                <w:szCs w:val="26"/>
              </w:rPr>
              <w:t xml:space="preserve">ДК 021:2015 - </w:t>
            </w:r>
            <w:r w:rsidRPr="0041452B">
              <w:rPr>
                <w:rFonts w:ascii="Times New Roman" w:hAnsi="Times New Roman" w:cs="Times New Roman"/>
                <w:b/>
                <w:sz w:val="26"/>
                <w:szCs w:val="26"/>
              </w:rPr>
              <w:t xml:space="preserve">45000000-7 - Будівельні роботи та поточний ремонт </w:t>
            </w:r>
          </w:p>
          <w:p w:rsidR="00CF38A6" w:rsidRPr="0041452B" w:rsidRDefault="00CF38A6" w:rsidP="00CF38A6">
            <w:pPr>
              <w:spacing w:after="0" w:line="240" w:lineRule="auto"/>
              <w:jc w:val="center"/>
              <w:rPr>
                <w:rFonts w:ascii="Times New Roman" w:hAnsi="Times New Roman" w:cs="Times New Roman"/>
                <w:b/>
                <w:sz w:val="26"/>
                <w:szCs w:val="26"/>
                <w:lang w:val="uk-UA"/>
              </w:rPr>
            </w:pPr>
          </w:p>
          <w:p w:rsidR="0077725B" w:rsidRPr="00CF38A6" w:rsidRDefault="00CF38A6" w:rsidP="00CF38A6">
            <w:pPr>
              <w:spacing w:after="0" w:line="240" w:lineRule="auto"/>
              <w:jc w:val="center"/>
              <w:rPr>
                <w:rFonts w:ascii="Times New Roman" w:hAnsi="Times New Roman" w:cs="Times New Roman"/>
                <w:b/>
                <w:sz w:val="26"/>
                <w:szCs w:val="26"/>
              </w:rPr>
            </w:pPr>
            <w:r w:rsidRPr="0041452B">
              <w:rPr>
                <w:rFonts w:ascii="Times New Roman" w:hAnsi="Times New Roman" w:cs="Times New Roman"/>
                <w:b/>
                <w:sz w:val="26"/>
                <w:szCs w:val="26"/>
              </w:rPr>
              <w:t xml:space="preserve">Назва номенклатурної позиції предмета закупівлі "Поточний (середній) ремонт комунальної дороги по вулиці </w:t>
            </w:r>
            <w:r>
              <w:rPr>
                <w:rFonts w:ascii="Times New Roman" w:hAnsi="Times New Roman" w:cs="Times New Roman"/>
                <w:b/>
                <w:sz w:val="26"/>
                <w:szCs w:val="26"/>
                <w:lang w:val="uk-UA"/>
              </w:rPr>
              <w:t>Сумська</w:t>
            </w:r>
            <w:r w:rsidRPr="0041452B">
              <w:rPr>
                <w:rFonts w:ascii="Times New Roman" w:hAnsi="Times New Roman" w:cs="Times New Roman"/>
                <w:b/>
                <w:sz w:val="26"/>
                <w:szCs w:val="26"/>
              </w:rPr>
              <w:t xml:space="preserve"> в смт. Велика Писарівка Сумської області", код згідно з Єдиним закупівельним словником ДК 021:2015, що найбільше відповідає назві номенклатурної позиції предмета закупівлі: 45233142-6 Ремонт доріг</w:t>
            </w: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 xml:space="preserve">опис окремої частини або частин предмета закупівлі (лота), щодо яких можуть бути </w:t>
            </w:r>
            <w:r w:rsidRPr="00904B7A">
              <w:rPr>
                <w:rFonts w:ascii="Times New Roman" w:hAnsi="Times New Roman" w:cs="Times New Roman"/>
                <w:shd w:val="clear" w:color="auto" w:fill="FFFFFF"/>
              </w:rPr>
              <w:lastRenderedPageBreak/>
              <w:t>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lastRenderedPageBreak/>
              <w:t>Закупівля на лоти не поділяється.</w:t>
            </w:r>
          </w:p>
          <w:p w:rsidR="0077725B" w:rsidRPr="00904B7A" w:rsidRDefault="0077725B">
            <w:pPr>
              <w:spacing w:after="0" w:line="240" w:lineRule="auto"/>
              <w:jc w:val="both"/>
              <w:rPr>
                <w:rFonts w:ascii="Times New Roman" w:hAnsi="Times New Roman" w:cs="Times New Roman"/>
              </w:rPr>
            </w:pP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кількість товару та місце його 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ind w:right="-1"/>
              <w:rPr>
                <w:rFonts w:ascii="Times New Roman" w:hAnsi="Times New Roman" w:cs="Times New Roman"/>
              </w:rPr>
            </w:pPr>
            <w:r w:rsidRPr="00904B7A">
              <w:rPr>
                <w:rFonts w:ascii="Times New Roman" w:hAnsi="Times New Roman" w:cs="Times New Roman"/>
                <w:shd w:val="clear" w:color="auto" w:fill="FFFFFF"/>
              </w:rPr>
              <w:t>Згідно технічної специфікації (додаток 3 до тендерної документації)</w:t>
            </w: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7013F" w:rsidRDefault="0077725B" w:rsidP="0041452B">
            <w:pPr>
              <w:spacing w:after="0" w:line="240" w:lineRule="auto"/>
              <w:rPr>
                <w:rFonts w:ascii="Times New Roman" w:hAnsi="Times New Roman" w:cs="Times New Roman"/>
              </w:rPr>
            </w:pPr>
            <w:r w:rsidRPr="0097013F">
              <w:rPr>
                <w:rFonts w:ascii="Times New Roman" w:hAnsi="Times New Roman" w:cs="Times New Roman"/>
                <w:shd w:val="clear" w:color="auto" w:fill="FFFFFF"/>
              </w:rPr>
              <w:t xml:space="preserve">до  </w:t>
            </w:r>
            <w:r w:rsidRPr="0097013F">
              <w:rPr>
                <w:rFonts w:ascii="Times New Roman" w:hAnsi="Times New Roman" w:cs="Times New Roman"/>
                <w:shd w:val="clear" w:color="auto" w:fill="FFFFFF"/>
                <w:lang w:val="uk-UA"/>
              </w:rPr>
              <w:t xml:space="preserve">31 </w:t>
            </w:r>
            <w:r w:rsidRPr="0097013F">
              <w:rPr>
                <w:rFonts w:ascii="Times New Roman" w:hAnsi="Times New Roman" w:cs="Times New Roman"/>
                <w:shd w:val="clear" w:color="auto" w:fill="FFFFFF"/>
              </w:rPr>
              <w:t xml:space="preserve"> </w:t>
            </w:r>
            <w:r w:rsidR="0041452B">
              <w:rPr>
                <w:rFonts w:ascii="Times New Roman" w:hAnsi="Times New Roman" w:cs="Times New Roman"/>
                <w:shd w:val="clear" w:color="auto" w:fill="FFFFFF"/>
                <w:lang w:val="uk-UA"/>
              </w:rPr>
              <w:t>грудня</w:t>
            </w:r>
            <w:r w:rsidRPr="0097013F">
              <w:rPr>
                <w:rFonts w:ascii="Times New Roman" w:hAnsi="Times New Roman" w:cs="Times New Roman"/>
                <w:shd w:val="clear" w:color="auto" w:fill="FFFFFF"/>
              </w:rPr>
              <w:t xml:space="preserve">  202</w:t>
            </w:r>
            <w:r w:rsidRPr="0097013F">
              <w:rPr>
                <w:rFonts w:ascii="Times New Roman" w:hAnsi="Times New Roman" w:cs="Times New Roman"/>
                <w:shd w:val="clear" w:color="auto" w:fill="FFFFFF"/>
                <w:lang w:val="uk-UA"/>
              </w:rPr>
              <w:t>3</w:t>
            </w:r>
            <w:r w:rsidRPr="0097013F">
              <w:rPr>
                <w:rFonts w:ascii="Times New Roman" w:hAnsi="Times New Roman" w:cs="Times New Roman"/>
                <w:shd w:val="clear" w:color="auto" w:fill="FFFFFF"/>
              </w:rPr>
              <w:t xml:space="preserve"> року</w:t>
            </w: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Недискримінація учасників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валюту, у якій повинна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ind w:right="15"/>
              <w:jc w:val="both"/>
              <w:rPr>
                <w:rFonts w:ascii="Times New Roman" w:hAnsi="Times New Roman" w:cs="Times New Roman"/>
              </w:rPr>
            </w:pPr>
            <w:r w:rsidRPr="00904B7A">
              <w:rPr>
                <w:rFonts w:ascii="Times New Roman" w:hAnsi="Times New Roman" w:cs="Times New Roman"/>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77725B" w:rsidRPr="00904B7A" w:rsidRDefault="0077725B">
            <w:pPr>
              <w:spacing w:after="0" w:line="240" w:lineRule="auto"/>
              <w:ind w:right="15"/>
              <w:jc w:val="both"/>
              <w:rPr>
                <w:rFonts w:ascii="Times New Roman" w:hAnsi="Times New Roman" w:cs="Times New Roman"/>
              </w:rPr>
            </w:pPr>
            <w:r w:rsidRPr="00904B7A">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77725B" w:rsidRPr="00904B7A" w:rsidRDefault="0077725B">
            <w:pPr>
              <w:spacing w:after="0" w:line="240" w:lineRule="auto"/>
              <w:ind w:right="15"/>
              <w:jc w:val="both"/>
              <w:rPr>
                <w:rFonts w:ascii="Times New Roman" w:hAnsi="Times New Roman" w:cs="Times New Roman"/>
              </w:rPr>
            </w:pPr>
            <w:r w:rsidRPr="00904B7A">
              <w:rPr>
                <w:rFonts w:ascii="Times New Roman" w:hAnsi="Times New Roman" w:cs="Times New Roman"/>
              </w:rPr>
              <w:t>Перерахунок в національну валюту – гривню здійснюється за наступною формулою:</w:t>
            </w:r>
          </w:p>
          <w:p w:rsidR="0077725B" w:rsidRPr="00904B7A" w:rsidRDefault="0077725B">
            <w:pPr>
              <w:spacing w:after="0" w:line="240" w:lineRule="auto"/>
              <w:ind w:right="15" w:firstLine="426"/>
              <w:jc w:val="both"/>
              <w:rPr>
                <w:rFonts w:ascii="Times New Roman" w:hAnsi="Times New Roman" w:cs="Times New Roman"/>
              </w:rPr>
            </w:pPr>
            <w:r w:rsidRPr="00904B7A">
              <w:rPr>
                <w:rFonts w:ascii="Times New Roman" w:hAnsi="Times New Roman" w:cs="Times New Roman"/>
              </w:rPr>
              <w:t>К=К1*К2, де</w:t>
            </w:r>
          </w:p>
          <w:p w:rsidR="0077725B" w:rsidRPr="00904B7A" w:rsidRDefault="0077725B">
            <w:pPr>
              <w:spacing w:after="0" w:line="240" w:lineRule="auto"/>
              <w:ind w:right="15" w:firstLine="426"/>
              <w:jc w:val="both"/>
              <w:rPr>
                <w:rFonts w:ascii="Times New Roman" w:hAnsi="Times New Roman" w:cs="Times New Roman"/>
              </w:rPr>
            </w:pPr>
            <w:r w:rsidRPr="00904B7A">
              <w:rPr>
                <w:rFonts w:ascii="Times New Roman" w:hAnsi="Times New Roman" w:cs="Times New Roman"/>
              </w:rPr>
              <w:t>К1- ціна тендерної пропозиції в іноземній валюті (Євро чи долар США) на момент розкриття тендерних пропозицій;</w:t>
            </w:r>
          </w:p>
          <w:p w:rsidR="0077725B" w:rsidRPr="00904B7A" w:rsidRDefault="0077725B">
            <w:pPr>
              <w:spacing w:after="0" w:line="240" w:lineRule="auto"/>
              <w:ind w:right="15" w:firstLine="426"/>
              <w:jc w:val="both"/>
              <w:rPr>
                <w:rFonts w:ascii="Times New Roman" w:hAnsi="Times New Roman" w:cs="Times New Roman"/>
              </w:rPr>
            </w:pPr>
            <w:r w:rsidRPr="00904B7A">
              <w:rPr>
                <w:rFonts w:ascii="Times New Roman" w:hAnsi="Times New Roman" w:cs="Times New Roman"/>
              </w:rPr>
              <w:t xml:space="preserve">К2 - курс гривні до відповідної іноземної валюти (Євро чи долар США) на момент розкриття тендерних пропозицій. </w:t>
            </w: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77725B"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мову (мови), якою (якими) повинні бути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Відповідальність за якість та достовірність перекладу несе учасник.</w:t>
            </w:r>
          </w:p>
        </w:tc>
      </w:tr>
      <w:tr w:rsidR="0077725B"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p>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tabs>
                <w:tab w:val="left" w:pos="1276"/>
              </w:tabs>
              <w:spacing w:after="0" w:line="240" w:lineRule="auto"/>
              <w:jc w:val="both"/>
              <w:rPr>
                <w:rFonts w:ascii="Times New Roman" w:hAnsi="Times New Roman" w:cs="Times New Roman"/>
              </w:rPr>
            </w:pPr>
            <w:r w:rsidRPr="00904B7A">
              <w:rPr>
                <w:rFonts w:ascii="Times New Roman" w:hAnsi="Times New Roman" w:cs="Times New Roman"/>
              </w:rPr>
              <w:t>Відповідно до проєкту договору (Додаток №6 до тендерної документації)</w:t>
            </w:r>
          </w:p>
          <w:p w:rsidR="0077725B" w:rsidRPr="00904B7A" w:rsidRDefault="0077725B">
            <w:pPr>
              <w:spacing w:after="0" w:line="240" w:lineRule="auto"/>
              <w:jc w:val="both"/>
              <w:rPr>
                <w:rFonts w:ascii="Times New Roman" w:hAnsi="Times New Roman" w:cs="Times New Roman"/>
              </w:rPr>
            </w:pPr>
          </w:p>
        </w:tc>
      </w:tr>
      <w:tr w:rsidR="0077725B"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t>Джерело фінансування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Pr>
                <w:rFonts w:ascii="Times New Roman" w:hAnsi="Times New Roman" w:cs="Times New Roman"/>
                <w:lang w:val="uk-UA" w:eastAsia="ar-SA"/>
              </w:rPr>
              <w:t>Місцевий бюджет</w:t>
            </w:r>
          </w:p>
        </w:tc>
      </w:tr>
      <w:tr w:rsidR="0077725B"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t>10</w:t>
            </w:r>
            <w:r w:rsidRPr="00904B7A">
              <w:rPr>
                <w:rFonts w:ascii="Times New Roman" w:hAnsi="Times New Roman" w:cs="Times New Roman"/>
              </w:rPr>
              <w:lastRenderedPageBreak/>
              <w:t>.</w:t>
            </w:r>
          </w:p>
          <w:p w:rsidR="0077725B" w:rsidRPr="00904B7A" w:rsidRDefault="0077725B">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lastRenderedPageBreak/>
              <w:t xml:space="preserve">Розмір </w:t>
            </w:r>
            <w:r w:rsidRPr="00904B7A">
              <w:rPr>
                <w:rFonts w:ascii="Times New Roman" w:hAnsi="Times New Roman" w:cs="Times New Roman"/>
              </w:rPr>
              <w:lastRenderedPageBreak/>
              <w:t>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lastRenderedPageBreak/>
              <w:t>0,5%</w:t>
            </w:r>
          </w:p>
        </w:tc>
      </w:tr>
      <w:tr w:rsidR="0077725B"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lastRenderedPageBreak/>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t>Відповідно до інформації в електронній системі закупівель</w:t>
            </w:r>
          </w:p>
        </w:tc>
      </w:tr>
      <w:tr w:rsidR="0077725B" w:rsidRPr="00904B7A">
        <w:trPr>
          <w:trHeight w:val="520"/>
          <w:jc w:val="center"/>
        </w:trPr>
        <w:tc>
          <w:tcPr>
            <w:tcW w:w="9583" w:type="dxa"/>
            <w:gridSpan w:val="4"/>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77725B" w:rsidRPr="00904B7A" w:rsidRDefault="0077725B">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II. Порядок унесення змін та надання роз’яснень до тендерної документації.</w:t>
            </w:r>
          </w:p>
        </w:tc>
      </w:tr>
      <w:tr w:rsidR="0077725B" w:rsidRPr="00904B7A">
        <w:trPr>
          <w:trHeight w:val="4753"/>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ind w:firstLine="567"/>
              <w:jc w:val="both"/>
              <w:rPr>
                <w:rFonts w:ascii="Times New Roman" w:hAnsi="Times New Roman" w:cs="Times New Roman"/>
                <w:strike/>
                <w:shd w:val="clear" w:color="auto" w:fill="FFFFFF"/>
              </w:rPr>
            </w:pPr>
            <w:r w:rsidRPr="00904B7A">
              <w:rPr>
                <w:rFonts w:ascii="Times New Roman" w:hAnsi="Times New Roman" w:cs="Times New Roman"/>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7725B" w:rsidRPr="00904B7A" w:rsidRDefault="0077725B">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7725B" w:rsidRPr="00904B7A">
        <w:trPr>
          <w:trHeight w:val="4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7725B" w:rsidRPr="00904B7A">
        <w:trPr>
          <w:trHeight w:val="520"/>
          <w:jc w:val="center"/>
        </w:trPr>
        <w:tc>
          <w:tcPr>
            <w:tcW w:w="9583" w:type="dxa"/>
            <w:gridSpan w:val="4"/>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77725B" w:rsidRPr="00904B7A" w:rsidRDefault="0077725B">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III. Інструкція з підготовки тендерних пропозицій.</w:t>
            </w: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center"/>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b/>
                <w:bCs/>
                <w:shd w:val="clear" w:color="auto" w:fill="FFFFFF"/>
              </w:rPr>
              <w:t>Зміст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tabs>
                <w:tab w:val="left" w:pos="542"/>
              </w:tabs>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615" w:history="1">
              <w:r w:rsidRPr="00904B7A">
                <w:rPr>
                  <w:rStyle w:val="a4"/>
                  <w:rFonts w:ascii="Times New Roman" w:hAnsi="Times New Roman" w:cs="Times New Roman"/>
                  <w:color w:val="auto"/>
                  <w:shd w:val="clear" w:color="auto" w:fill="FFFFFF"/>
                </w:rPr>
                <w:t>пункті 47</w:t>
              </w:r>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 Постанови</w:t>
            </w:r>
            <w:r w:rsidRPr="00904B7A">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77725B" w:rsidRPr="00904B7A" w:rsidRDefault="0077725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lastRenderedPageBreak/>
              <w:t>--------------------------------------------------------------------------------</w:t>
            </w:r>
          </w:p>
          <w:p w:rsidR="0077725B" w:rsidRPr="00904B7A" w:rsidRDefault="0077725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Під час використання електронної системи закупівель з метою подання тендерних пропозицій та їх оцінки документи,які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7">
              <w:r w:rsidRPr="00904B7A">
                <w:rPr>
                  <w:rFonts w:ascii="Times New Roman" w:hAnsi="Times New Roman" w:cs="Times New Roman"/>
                  <w:u w:val="single"/>
                  <w:shd w:val="clear" w:color="auto" w:fill="FFFFFF"/>
                </w:rPr>
                <w:t>https://acskidd.gov.ua/sign</w:t>
              </w:r>
            </w:hyperlink>
            <w:r w:rsidRPr="00904B7A">
              <w:rPr>
                <w:rFonts w:ascii="Times New Roman" w:hAnsi="Times New Roman" w:cs="Times New Roman"/>
                <w:shd w:val="clear" w:color="auto" w:fill="FFFFFF"/>
              </w:rPr>
              <w:t>.</w:t>
            </w:r>
          </w:p>
          <w:p w:rsidR="0077725B" w:rsidRPr="00904B7A" w:rsidRDefault="0077725B">
            <w:pPr>
              <w:spacing w:before="150" w:after="150" w:line="240" w:lineRule="auto"/>
              <w:jc w:val="both"/>
              <w:rPr>
                <w:rFonts w:ascii="Times New Roman" w:hAnsi="Times New Roman" w:cs="Times New Roman"/>
              </w:rPr>
            </w:pPr>
            <w:r w:rsidRPr="00904B7A">
              <w:rPr>
                <w:rFonts w:ascii="Times New Roman" w:hAnsi="Times New Roman" w:cs="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Всі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904B7A">
              <w:rPr>
                <w:rFonts w:ascii="Times New Roman" w:hAnsi="Times New Roman" w:cs="Times New Roman"/>
                <w:shd w:val="clear" w:color="auto" w:fill="FFFFFF"/>
                <w:lang w:val="uk-UA"/>
              </w:rPr>
              <w:t xml:space="preserve">47 </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lastRenderedPageBreak/>
              <w:t>Постанови</w:t>
            </w:r>
            <w:r w:rsidRPr="00904B7A">
              <w:rPr>
                <w:rFonts w:ascii="Times New Roman" w:hAnsi="Times New Roman" w:cs="Times New Roman"/>
                <w:shd w:val="clear" w:color="auto" w:fill="FFFFFF"/>
              </w:rPr>
              <w:t>.</w:t>
            </w:r>
          </w:p>
        </w:tc>
      </w:tr>
      <w:tr w:rsidR="0077725B" w:rsidRPr="00904B7A">
        <w:trPr>
          <w:trHeight w:val="40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240" w:line="240" w:lineRule="auto"/>
              <w:rPr>
                <w:rFonts w:ascii="Times New Roman" w:hAnsi="Times New Roman" w:cs="Times New Roman"/>
              </w:rPr>
            </w:pPr>
            <w:r w:rsidRPr="00904B7A">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240" w:line="240" w:lineRule="auto"/>
              <w:rPr>
                <w:rFonts w:ascii="Times New Roman" w:hAnsi="Times New Roman" w:cs="Times New Roman"/>
              </w:rPr>
            </w:pPr>
            <w:r w:rsidRPr="00904B7A">
              <w:rPr>
                <w:rFonts w:ascii="Times New Roman" w:hAnsi="Times New Roman" w:cs="Times New Roman"/>
                <w:b/>
                <w:bCs/>
                <w:shd w:val="clear" w:color="auto" w:fill="FFFFFF"/>
              </w:rPr>
              <w:t>Розмір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tabs>
                <w:tab w:val="left" w:pos="271"/>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Не вимагається.</w:t>
            </w:r>
          </w:p>
          <w:p w:rsidR="0077725B" w:rsidRPr="00904B7A" w:rsidRDefault="0077725B">
            <w:pPr>
              <w:tabs>
                <w:tab w:val="left" w:pos="271"/>
                <w:tab w:val="left" w:pos="542"/>
              </w:tabs>
              <w:spacing w:after="0" w:line="240" w:lineRule="auto"/>
              <w:jc w:val="both"/>
              <w:rPr>
                <w:rFonts w:ascii="Times New Roman" w:hAnsi="Times New Roman" w:cs="Times New Roman"/>
              </w:rPr>
            </w:pP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tabs>
                <w:tab w:val="left" w:pos="271"/>
                <w:tab w:val="left" w:pos="542"/>
              </w:tabs>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відхилити таку вимогу;</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Кваліфікаційні критерії процедури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7725B" w:rsidRPr="002E7031">
        <w:trPr>
          <w:gridBefore w:val="1"/>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FB43FE">
            <w:pPr>
              <w:pStyle w:val="rvps2"/>
              <w:shd w:val="clear" w:color="auto" w:fill="FFFFFF"/>
              <w:spacing w:before="0" w:beforeAutospacing="0" w:after="167" w:afterAutospacing="0"/>
              <w:ind w:firstLine="502"/>
              <w:jc w:val="both"/>
              <w:rPr>
                <w:sz w:val="22"/>
                <w:szCs w:val="22"/>
              </w:rPr>
            </w:pPr>
            <w:r w:rsidRPr="00904B7A">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0" w:name="n616"/>
            <w:bookmarkEnd w:id="0"/>
            <w:r w:rsidRPr="00904B7A">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725B" w:rsidRPr="00116050" w:rsidRDefault="0077725B" w:rsidP="00FB43FE">
            <w:pPr>
              <w:pStyle w:val="rvps2"/>
              <w:shd w:val="clear" w:color="auto" w:fill="FFFFFF"/>
              <w:spacing w:before="0" w:beforeAutospacing="0" w:after="167" w:afterAutospacing="0"/>
              <w:ind w:firstLine="502"/>
              <w:jc w:val="both"/>
              <w:rPr>
                <w:sz w:val="22"/>
                <w:szCs w:val="22"/>
                <w:lang w:val="uk-UA"/>
              </w:rPr>
            </w:pPr>
            <w:bookmarkStart w:id="1" w:name="n617"/>
            <w:bookmarkEnd w:id="1"/>
            <w:r w:rsidRPr="00904B7A">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w:t>
            </w:r>
            <w:r>
              <w:rPr>
                <w:sz w:val="22"/>
                <w:szCs w:val="22"/>
              </w:rPr>
              <w:t>зані з корупцією правопорушення</w:t>
            </w:r>
          </w:p>
          <w:p w:rsidR="0077725B" w:rsidRPr="003F5C8D" w:rsidRDefault="0077725B" w:rsidP="00FB43FE">
            <w:pPr>
              <w:pStyle w:val="rvps2"/>
              <w:shd w:val="clear" w:color="auto" w:fill="FFFFFF"/>
              <w:spacing w:before="0" w:beforeAutospacing="0" w:after="167" w:afterAutospacing="0"/>
              <w:ind w:firstLine="502"/>
              <w:jc w:val="both"/>
              <w:rPr>
                <w:sz w:val="22"/>
                <w:szCs w:val="22"/>
                <w:lang w:val="uk-UA"/>
              </w:rPr>
            </w:pPr>
            <w:bookmarkStart w:id="2" w:name="n618"/>
            <w:bookmarkEnd w:id="2"/>
            <w:r w:rsidRPr="003F5C8D">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725B" w:rsidRPr="003F5C8D" w:rsidRDefault="0077725B" w:rsidP="00FB43FE">
            <w:pPr>
              <w:pStyle w:val="rvps2"/>
              <w:shd w:val="clear" w:color="auto" w:fill="FFFFFF"/>
              <w:spacing w:before="0" w:beforeAutospacing="0" w:after="167" w:afterAutospacing="0"/>
              <w:ind w:firstLine="502"/>
              <w:jc w:val="both"/>
              <w:rPr>
                <w:sz w:val="22"/>
                <w:szCs w:val="22"/>
                <w:lang w:val="uk-UA"/>
              </w:rPr>
            </w:pPr>
            <w:bookmarkStart w:id="3" w:name="n619"/>
            <w:bookmarkEnd w:id="3"/>
            <w:r w:rsidRPr="003F5C8D">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04B7A">
              <w:rPr>
                <w:sz w:val="22"/>
                <w:szCs w:val="22"/>
              </w:rPr>
              <w:t> </w:t>
            </w:r>
            <w:hyperlink r:id="rId8" w:anchor="n52" w:tgtFrame="_blank" w:history="1">
              <w:r w:rsidRPr="003F5C8D">
                <w:rPr>
                  <w:rStyle w:val="a4"/>
                  <w:color w:val="auto"/>
                  <w:sz w:val="22"/>
                  <w:szCs w:val="22"/>
                  <w:lang w:val="uk-UA"/>
                </w:rPr>
                <w:t>пунктом</w:t>
              </w:r>
            </w:hyperlink>
            <w:hyperlink r:id="rId9" w:anchor="n52" w:tgtFrame="_blank" w:history="1">
              <w:r w:rsidRPr="00904B7A">
                <w:rPr>
                  <w:rStyle w:val="a4"/>
                  <w:color w:val="auto"/>
                  <w:sz w:val="22"/>
                  <w:szCs w:val="22"/>
                </w:rPr>
                <w:t> </w:t>
              </w:r>
              <w:r w:rsidRPr="003F5C8D">
                <w:rPr>
                  <w:rStyle w:val="a4"/>
                  <w:color w:val="auto"/>
                  <w:sz w:val="22"/>
                  <w:szCs w:val="22"/>
                  <w:lang w:val="uk-UA"/>
                </w:rPr>
                <w:t>4</w:t>
              </w:r>
            </w:hyperlink>
            <w:r w:rsidRPr="00904B7A">
              <w:rPr>
                <w:sz w:val="22"/>
                <w:szCs w:val="22"/>
              </w:rPr>
              <w:t> </w:t>
            </w:r>
            <w:r w:rsidRPr="003F5C8D">
              <w:rPr>
                <w:sz w:val="22"/>
                <w:szCs w:val="22"/>
                <w:lang w:val="uk-UA"/>
              </w:rPr>
              <w:t>частини другої статті 6,</w:t>
            </w:r>
            <w:r w:rsidRPr="00904B7A">
              <w:rPr>
                <w:sz w:val="22"/>
                <w:szCs w:val="22"/>
              </w:rPr>
              <w:t> </w:t>
            </w:r>
            <w:hyperlink r:id="rId10" w:anchor="n456" w:tgtFrame="_blank" w:history="1">
              <w:r w:rsidRPr="003F5C8D">
                <w:rPr>
                  <w:rStyle w:val="a4"/>
                  <w:color w:val="auto"/>
                  <w:sz w:val="22"/>
                  <w:szCs w:val="22"/>
                  <w:lang w:val="uk-UA"/>
                </w:rPr>
                <w:t>пунктом 1</w:t>
              </w:r>
            </w:hyperlink>
            <w:r w:rsidRPr="00904B7A">
              <w:rPr>
                <w:sz w:val="22"/>
                <w:szCs w:val="22"/>
              </w:rPr>
              <w:t> </w:t>
            </w:r>
            <w:r w:rsidRPr="003F5C8D">
              <w:rPr>
                <w:sz w:val="22"/>
                <w:szCs w:val="22"/>
                <w:lang w:val="uk-UA"/>
              </w:rPr>
              <w:t xml:space="preserve">статті 50 Закону </w:t>
            </w:r>
            <w:r w:rsidRPr="003F5C8D">
              <w:rPr>
                <w:sz w:val="22"/>
                <w:szCs w:val="22"/>
                <w:lang w:val="uk-UA"/>
              </w:rP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4" w:name="n620"/>
            <w:bookmarkEnd w:id="4"/>
            <w:r w:rsidRPr="00904B7A">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5" w:name="n621"/>
            <w:bookmarkEnd w:id="5"/>
            <w:r w:rsidRPr="00904B7A">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6" w:name="n622"/>
            <w:bookmarkEnd w:id="6"/>
            <w:r w:rsidRPr="00904B7A">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7" w:name="n623"/>
            <w:bookmarkEnd w:id="7"/>
            <w:r w:rsidRPr="00904B7A">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8" w:name="n624"/>
            <w:bookmarkEnd w:id="8"/>
            <w:r w:rsidRPr="00904B7A">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904B7A">
                <w:rPr>
                  <w:rStyle w:val="a4"/>
                  <w:color w:val="auto"/>
                  <w:sz w:val="22"/>
                  <w:szCs w:val="22"/>
                </w:rPr>
                <w:t>пунктом 9</w:t>
              </w:r>
            </w:hyperlink>
            <w:r w:rsidRPr="00904B7A">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9" w:name="n625"/>
            <w:bookmarkEnd w:id="9"/>
            <w:r w:rsidRPr="00904B7A">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10" w:name="n626"/>
            <w:bookmarkEnd w:id="10"/>
            <w:r w:rsidRPr="00904B7A">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904B7A">
                <w:rPr>
                  <w:rStyle w:val="a4"/>
                  <w:color w:val="auto"/>
                  <w:sz w:val="22"/>
                  <w:szCs w:val="22"/>
                </w:rPr>
                <w:t>Законом України</w:t>
              </w:r>
            </w:hyperlink>
            <w:r w:rsidRPr="00904B7A">
              <w:rPr>
                <w:sz w:val="22"/>
                <w:szCs w:val="22"/>
              </w:rPr>
              <w:t> “Про санкції”;</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11" w:name="n627"/>
            <w:bookmarkEnd w:id="11"/>
            <w:r w:rsidRPr="00904B7A">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12" w:name="n628"/>
            <w:bookmarkEnd w:id="12"/>
            <w:r w:rsidRPr="00904B7A">
              <w:rPr>
                <w:sz w:val="22"/>
                <w:szCs w:val="22"/>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904B7A">
              <w:rPr>
                <w:sz w:val="22"/>
                <w:szCs w:val="22"/>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725B" w:rsidRPr="00904B7A" w:rsidRDefault="0077725B">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 xml:space="preserve"> </w:t>
            </w:r>
            <w:r w:rsidRPr="00904B7A">
              <w:rPr>
                <w:rFonts w:ascii="Times New Roman" w:hAnsi="Times New Roman" w:cs="Times New Roman"/>
                <w:shd w:val="clear" w:color="auto" w:fill="FFFFFF"/>
              </w:rPr>
              <w:t>Учасник процедури закупівлі підтверджує відсутність підстав, зазначених в цьому пункті (крім </w:t>
            </w:r>
            <w:hyperlink r:id="rId13" w:anchor="n616" w:history="1">
              <w:r w:rsidRPr="00904B7A">
                <w:rPr>
                  <w:rStyle w:val="a4"/>
                  <w:rFonts w:ascii="Times New Roman" w:hAnsi="Times New Roman" w:cs="Times New Roman"/>
                  <w:color w:val="auto"/>
                  <w:shd w:val="clear" w:color="auto" w:fill="FFFFFF"/>
                </w:rPr>
                <w:t>підпунктів 1</w:t>
              </w:r>
            </w:hyperlink>
            <w:r w:rsidRPr="00904B7A">
              <w:rPr>
                <w:rFonts w:ascii="Times New Roman" w:hAnsi="Times New Roman" w:cs="Times New Roman"/>
                <w:shd w:val="clear" w:color="auto" w:fill="FFFFFF"/>
              </w:rPr>
              <w:t> і </w:t>
            </w:r>
            <w:hyperlink r:id="rId14"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hyperlink r:id="rId15" w:anchor="n628" w:history="1">
              <w:r w:rsidRPr="00904B7A">
                <w:rPr>
                  <w:rStyle w:val="a4"/>
                  <w:rFonts w:ascii="Times New Roman" w:hAnsi="Times New Roman" w:cs="Times New Roman"/>
                  <w:color w:val="auto"/>
                  <w:shd w:val="clear" w:color="auto" w:fill="FFFFFF"/>
                </w:rPr>
                <w:t>абзацу чотирнадцятого</w:t>
              </w:r>
            </w:hyperlink>
            <w:r w:rsidRPr="00904B7A">
              <w:rPr>
                <w:rFonts w:ascii="Times New Roman" w:hAnsi="Times New Roman" w:cs="Times New Roman"/>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04B7A">
              <w:rPr>
                <w:rFonts w:ascii="Times New Roman" w:hAnsi="Times New Roman" w:cs="Times New Roman"/>
              </w:rPr>
              <w:t xml:space="preserve"> </w:t>
            </w:r>
          </w:p>
          <w:p w:rsidR="0077725B" w:rsidRPr="00904B7A" w:rsidRDefault="0077725B" w:rsidP="00FB43FE">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04B7A">
              <w:rPr>
                <w:sz w:val="22"/>
                <w:szCs w:val="22"/>
              </w:rPr>
              <w:t> </w:t>
            </w:r>
            <w:hyperlink r:id="rId16" w:anchor="n616" w:history="1">
              <w:r w:rsidRPr="00904B7A">
                <w:rPr>
                  <w:rStyle w:val="a4"/>
                  <w:color w:val="auto"/>
                  <w:sz w:val="22"/>
                  <w:szCs w:val="22"/>
                  <w:lang w:val="uk-UA"/>
                </w:rPr>
                <w:t>підпунктами 1</w:t>
              </w:r>
            </w:hyperlink>
            <w:r w:rsidRPr="00904B7A">
              <w:rPr>
                <w:sz w:val="22"/>
                <w:szCs w:val="22"/>
              </w:rPr>
              <w:t> </w:t>
            </w:r>
            <w:r w:rsidRPr="00904B7A">
              <w:rPr>
                <w:sz w:val="22"/>
                <w:szCs w:val="22"/>
                <w:lang w:val="uk-UA"/>
              </w:rPr>
              <w:t>і</w:t>
            </w:r>
            <w:r w:rsidRPr="00904B7A">
              <w:rPr>
                <w:sz w:val="22"/>
                <w:szCs w:val="22"/>
              </w:rPr>
              <w:t> </w:t>
            </w:r>
            <w:hyperlink r:id="rId17" w:anchor="n622" w:history="1">
              <w:r w:rsidRPr="00904B7A">
                <w:rPr>
                  <w:rStyle w:val="a4"/>
                  <w:color w:val="auto"/>
                  <w:sz w:val="22"/>
                  <w:szCs w:val="22"/>
                  <w:lang w:val="uk-UA"/>
                </w:rPr>
                <w:t>7</w:t>
              </w:r>
            </w:hyperlink>
            <w:r w:rsidRPr="00904B7A">
              <w:rPr>
                <w:sz w:val="22"/>
                <w:szCs w:val="22"/>
              </w:rPr>
              <w:t> </w:t>
            </w:r>
            <w:r w:rsidRPr="00904B7A">
              <w:rPr>
                <w:sz w:val="22"/>
                <w:szCs w:val="22"/>
                <w:lang w:val="uk-UA"/>
              </w:rPr>
              <w:t>цього пункту.</w:t>
            </w:r>
          </w:p>
          <w:p w:rsidR="0077725B" w:rsidRPr="00904B7A" w:rsidRDefault="0077725B">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r w:rsidRPr="00904B7A">
                <w:rPr>
                  <w:rFonts w:ascii="Times New Roman" w:hAnsi="Times New Roman" w:cs="Times New Roman"/>
                  <w:u w:val="single"/>
                  <w:lang w:val="uk-UA"/>
                </w:rPr>
                <w:t>абзацу чотирнадцятого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 xml:space="preserve">р. № 1178), крім самостійного декларування відсутності таких підстав учасником процедури закупівлі відповідно до </w:t>
            </w:r>
            <w:hyperlink r:id="rId19">
              <w:r w:rsidRPr="00904B7A">
                <w:rPr>
                  <w:rFonts w:ascii="Times New Roman" w:hAnsi="Times New Roman" w:cs="Times New Roman"/>
                  <w:u w:val="single"/>
                  <w:lang w:val="uk-UA"/>
                </w:rPr>
                <w:t>абзацу шістнадцятого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р. № 1178.</w:t>
            </w:r>
          </w:p>
          <w:p w:rsidR="0077725B" w:rsidRDefault="0077725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04B7A">
              <w:rPr>
                <w:rFonts w:ascii="Times New Roman" w:hAnsi="Times New Roman" w:cs="Times New Roman"/>
                <w:shd w:val="clear" w:color="auto" w:fill="FFFFFF"/>
              </w:rPr>
              <w:t> </w:t>
            </w:r>
            <w:hyperlink r:id="rId20" w:anchor="n1257" w:tgtFrame="_blank" w:history="1">
              <w:r w:rsidRPr="00904B7A">
                <w:rPr>
                  <w:rStyle w:val="a4"/>
                  <w:rFonts w:ascii="Times New Roman" w:hAnsi="Times New Roman" w:cs="Times New Roman"/>
                  <w:color w:val="auto"/>
                  <w:shd w:val="clear" w:color="auto" w:fill="FFFFFF"/>
                  <w:lang w:val="uk-UA"/>
                </w:rPr>
                <w:t>частини третьої</w:t>
              </w:r>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77725B" w:rsidRPr="00116050" w:rsidRDefault="0077725B">
            <w:pPr>
              <w:spacing w:after="0" w:line="240" w:lineRule="auto"/>
              <w:jc w:val="both"/>
              <w:rPr>
                <w:rFonts w:ascii="Times New Roman" w:hAnsi="Times New Roman" w:cs="Times New Roman"/>
                <w:shd w:val="clear" w:color="auto" w:fill="FFFFFF"/>
                <w:lang w:val="uk-UA"/>
              </w:rPr>
            </w:pPr>
            <w:r w:rsidRPr="00116050">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77725B" w:rsidRPr="00904B7A" w:rsidRDefault="0077725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77725B" w:rsidRPr="00904B7A" w:rsidRDefault="0077725B">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учасників:</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переможця(ів):</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77725B" w:rsidRDefault="0077725B">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r w:rsidRPr="00904B7A">
                <w:rPr>
                  <w:rFonts w:ascii="Times New Roman" w:hAnsi="Times New Roman" w:cs="Times New Roman"/>
                  <w:u w:val="single"/>
                </w:rPr>
                <w:t>підпунктах 3</w:t>
              </w:r>
            </w:hyperlink>
            <w:r w:rsidRPr="00904B7A">
              <w:rPr>
                <w:rFonts w:ascii="Times New Roman" w:hAnsi="Times New Roman" w:cs="Times New Roman"/>
              </w:rPr>
              <w:t xml:space="preserve">, </w:t>
            </w:r>
            <w:hyperlink r:id="rId22">
              <w:r w:rsidRPr="00904B7A">
                <w:rPr>
                  <w:rFonts w:ascii="Times New Roman" w:hAnsi="Times New Roman" w:cs="Times New Roman"/>
                  <w:u w:val="single"/>
                </w:rPr>
                <w:t>5</w:t>
              </w:r>
            </w:hyperlink>
            <w:r w:rsidRPr="00904B7A">
              <w:rPr>
                <w:rFonts w:ascii="Times New Roman" w:hAnsi="Times New Roman" w:cs="Times New Roman"/>
              </w:rPr>
              <w:t xml:space="preserve">, </w:t>
            </w:r>
            <w:hyperlink r:id="rId23">
              <w:r w:rsidRPr="00904B7A">
                <w:rPr>
                  <w:rFonts w:ascii="Times New Roman" w:hAnsi="Times New Roman" w:cs="Times New Roman"/>
                  <w:u w:val="single"/>
                </w:rPr>
                <w:t>6</w:t>
              </w:r>
            </w:hyperlink>
            <w:r w:rsidRPr="00904B7A">
              <w:rPr>
                <w:rFonts w:ascii="Times New Roman" w:hAnsi="Times New Roman" w:cs="Times New Roman"/>
              </w:rPr>
              <w:t xml:space="preserve"> і </w:t>
            </w:r>
            <w:hyperlink r:id="rId24">
              <w:r w:rsidRPr="00904B7A">
                <w:rPr>
                  <w:rFonts w:ascii="Times New Roman" w:hAnsi="Times New Roman" w:cs="Times New Roman"/>
                  <w:u w:val="single"/>
                </w:rPr>
                <w:t>12</w:t>
              </w:r>
            </w:hyperlink>
            <w:r w:rsidRPr="00904B7A">
              <w:rPr>
                <w:rFonts w:ascii="Times New Roman" w:hAnsi="Times New Roman" w:cs="Times New Roman"/>
              </w:rPr>
              <w:t xml:space="preserve"> та в </w:t>
            </w:r>
            <w:hyperlink r:id="rId25">
              <w:r w:rsidRPr="00904B7A">
                <w:rPr>
                  <w:rFonts w:ascii="Times New Roman" w:hAnsi="Times New Roman" w:cs="Times New Roman"/>
                  <w:u w:val="single"/>
                </w:rPr>
                <w:t>абзаці чотирнадцятому</w:t>
              </w:r>
            </w:hyperlink>
            <w:r w:rsidRPr="00904B7A">
              <w:rPr>
                <w:rFonts w:ascii="Times New Roman" w:hAnsi="Times New Roman" w:cs="Times New Roman"/>
              </w:rPr>
              <w:t xml:space="preserve"> пункту 4</w:t>
            </w:r>
            <w:r w:rsidRPr="00904B7A">
              <w:rPr>
                <w:rFonts w:ascii="Times New Roman" w:hAnsi="Times New Roman" w:cs="Times New Roman"/>
                <w:lang w:val="uk-UA"/>
              </w:rPr>
              <w:t>7</w:t>
            </w:r>
            <w:r w:rsidRPr="00904B7A">
              <w:rPr>
                <w:rFonts w:ascii="Times New Roman" w:hAnsi="Times New Roman" w:cs="Times New Roman"/>
              </w:rPr>
              <w:t xml:space="preserve"> Постанови Кабінету Міністрів України від 12 жовтня 20</w:t>
            </w:r>
          </w:p>
          <w:p w:rsidR="0077725B" w:rsidRPr="003F5C8D" w:rsidRDefault="0077725B">
            <w:pPr>
              <w:suppressAutoHyphens/>
              <w:spacing w:before="280" w:after="280" w:line="240" w:lineRule="auto"/>
              <w:jc w:val="both"/>
              <w:rPr>
                <w:rFonts w:ascii="Times New Roman" w:hAnsi="Times New Roman" w:cs="Times New Roman"/>
                <w:lang w:val="uk-UA"/>
              </w:rPr>
            </w:pPr>
            <w:r w:rsidRPr="003F5C8D">
              <w:rPr>
                <w:rFonts w:ascii="Times New Roman" w:hAnsi="Times New Roman" w:cs="Times New Roman"/>
                <w:lang w:val="uk-UA"/>
              </w:rPr>
              <w:t>22</w:t>
            </w:r>
            <w:r w:rsidRPr="00904B7A">
              <w:rPr>
                <w:rFonts w:ascii="Times New Roman" w:hAnsi="Times New Roman" w:cs="Times New Roman"/>
              </w:rPr>
              <w:t> </w:t>
            </w:r>
            <w:r w:rsidRPr="003F5C8D">
              <w:rPr>
                <w:rFonts w:ascii="Times New Roman" w:hAnsi="Times New Roman" w:cs="Times New Roman"/>
                <w:lang w:val="uk-UA"/>
              </w:rPr>
              <w:t xml:space="preserve">р. № 1178. Замовник не вимагає документального підтвердження </w:t>
            </w:r>
            <w:r w:rsidRPr="003F5C8D">
              <w:rPr>
                <w:rFonts w:ascii="Times New Roman" w:hAnsi="Times New Roman" w:cs="Times New Roman"/>
                <w:lang w:val="uk-UA"/>
              </w:rPr>
              <w:lastRenderedPageBreak/>
              <w:t xml:space="preserve">публічної інформації, що оприлюднена у формі відкритих даних згідно із </w:t>
            </w:r>
            <w:hyperlink r:id="rId26">
              <w:r w:rsidRPr="003F5C8D">
                <w:rPr>
                  <w:rFonts w:ascii="Times New Roman" w:hAnsi="Times New Roman" w:cs="Times New Roman"/>
                  <w:u w:val="single"/>
                  <w:lang w:val="uk-UA"/>
                </w:rPr>
                <w:t>Законом України</w:t>
              </w:r>
            </w:hyperlink>
            <w:r w:rsidRPr="003F5C8D">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77725B" w:rsidRPr="00904B7A" w:rsidRDefault="0077725B">
            <w:pPr>
              <w:spacing w:after="0" w:line="240" w:lineRule="auto"/>
              <w:jc w:val="both"/>
              <w:rPr>
                <w:rFonts w:ascii="Times New Roman" w:hAnsi="Times New Roman" w:cs="Times New Roman"/>
              </w:rPr>
            </w:pP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Згідно додатку 3 до тендерної документації (у разі потреби).</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Інформація про субпідрядника/</w:t>
            </w:r>
          </w:p>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Не вимагається</w:t>
            </w:r>
          </w:p>
        </w:tc>
      </w:tr>
      <w:tr w:rsidR="0077725B"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77725B" w:rsidRPr="00904B7A" w:rsidRDefault="0077725B">
            <w:pPr>
              <w:spacing w:after="0" w:line="240" w:lineRule="auto"/>
              <w:ind w:hanging="23"/>
              <w:jc w:val="center"/>
              <w:rPr>
                <w:rFonts w:ascii="Times New Roman" w:hAnsi="Times New Roman" w:cs="Times New Roman"/>
              </w:rPr>
            </w:pPr>
            <w:r w:rsidRPr="00904B7A">
              <w:rPr>
                <w:rFonts w:ascii="Times New Roman" w:hAnsi="Times New Roman" w:cs="Times New Roman"/>
                <w:b/>
                <w:bCs/>
                <w:shd w:val="clear" w:color="auto" w:fill="FFFFFF"/>
              </w:rPr>
              <w:t>IV. Подання, розкриття, розгляд та оцінка тендерної пропозиції</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w:t>
            </w:r>
            <w:r w:rsidRPr="00904B7A">
              <w:rPr>
                <w:rFonts w:ascii="Times New Roman" w:hAnsi="Times New Roman" w:cs="Times New Roman"/>
                <w:shd w:val="clear" w:color="auto" w:fill="FFFFFF"/>
              </w:rPr>
              <w:lastRenderedPageBreak/>
              <w:t>електронною системою закупівель</w:t>
            </w:r>
          </w:p>
        </w:tc>
      </w:tr>
      <w:tr w:rsidR="0077725B"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77725B" w:rsidRPr="00904B7A" w:rsidRDefault="0077725B">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lastRenderedPageBreak/>
              <w:t>V. Оцінка тендерної пропозиції</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Перелік критеріїв та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7" w:anchor="n1562" w:tgtFrame="_blank" w:history="1">
              <w:r w:rsidRPr="00904B7A">
                <w:rPr>
                  <w:rStyle w:val="a4"/>
                  <w:rFonts w:ascii="Times New Roman" w:hAnsi="Times New Roman" w:cs="Times New Roman"/>
                  <w:color w:val="auto"/>
                  <w:shd w:val="clear" w:color="auto" w:fill="FFFFFF"/>
                </w:rPr>
                <w:t>статті 30</w:t>
              </w:r>
            </w:hyperlink>
            <w:r w:rsidRPr="00904B7A">
              <w:rPr>
                <w:rFonts w:ascii="Times New Roman" w:hAnsi="Times New Roman" w:cs="Times New Roman"/>
                <w:shd w:val="clear" w:color="auto" w:fill="FFFFFF"/>
              </w:rPr>
              <w:t> Закону.</w:t>
            </w:r>
          </w:p>
          <w:p w:rsidR="0077725B" w:rsidRPr="00904B7A" w:rsidRDefault="0077725B" w:rsidP="000E6BD6">
            <w:pPr>
              <w:pStyle w:val="rvps2"/>
              <w:shd w:val="clear" w:color="auto" w:fill="FFFFFF"/>
              <w:spacing w:before="0" w:beforeAutospacing="0" w:after="167" w:afterAutospacing="0"/>
              <w:ind w:firstLine="502"/>
              <w:jc w:val="both"/>
              <w:rPr>
                <w:sz w:val="22"/>
                <w:szCs w:val="22"/>
              </w:rPr>
            </w:pPr>
            <w:r w:rsidRPr="00904B7A">
              <w:rPr>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04B7A">
              <w:rPr>
                <w:sz w:val="22"/>
                <w:szCs w:val="22"/>
              </w:rPr>
              <w:t> </w:t>
            </w:r>
            <w:hyperlink r:id="rId28" w:anchor="n584" w:history="1">
              <w:r w:rsidRPr="00904B7A">
                <w:rPr>
                  <w:rStyle w:val="a4"/>
                  <w:color w:val="auto"/>
                  <w:sz w:val="22"/>
                  <w:szCs w:val="22"/>
                  <w:lang w:val="uk-UA"/>
                </w:rPr>
                <w:t>пунктом 40</w:t>
              </w:r>
            </w:hyperlink>
            <w:r w:rsidRPr="00904B7A">
              <w:rPr>
                <w:sz w:val="22"/>
                <w:szCs w:val="22"/>
              </w:rPr>
              <w:t> </w:t>
            </w:r>
            <w:r w:rsidRPr="00904B7A">
              <w:rPr>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04B7A">
              <w:rPr>
                <w:sz w:val="22"/>
                <w:szCs w:val="22"/>
              </w:rPr>
              <w:t>Протокол розкриття тендерних пропозицій формується та оприлюднюється відповідно до частин </w:t>
            </w:r>
            <w:hyperlink r:id="rId29" w:anchor="n1499" w:tgtFrame="_blank" w:history="1">
              <w:r w:rsidRPr="00904B7A">
                <w:rPr>
                  <w:rStyle w:val="a4"/>
                  <w:color w:val="auto"/>
                  <w:sz w:val="22"/>
                  <w:szCs w:val="22"/>
                </w:rPr>
                <w:t>третьої</w:t>
              </w:r>
            </w:hyperlink>
            <w:r w:rsidRPr="00904B7A">
              <w:rPr>
                <w:sz w:val="22"/>
                <w:szCs w:val="22"/>
              </w:rPr>
              <w:t> та </w:t>
            </w:r>
            <w:hyperlink r:id="rId30" w:anchor="n1500" w:tgtFrame="_blank" w:history="1">
              <w:r w:rsidRPr="00904B7A">
                <w:rPr>
                  <w:rStyle w:val="a4"/>
                  <w:color w:val="auto"/>
                  <w:sz w:val="22"/>
                  <w:szCs w:val="22"/>
                </w:rPr>
                <w:t>четвертої</w:t>
              </w:r>
            </w:hyperlink>
            <w:r w:rsidRPr="00904B7A">
              <w:rPr>
                <w:sz w:val="22"/>
                <w:szCs w:val="22"/>
              </w:rPr>
              <w:t> статті 28 Закону.</w:t>
            </w:r>
          </w:p>
          <w:p w:rsidR="0077725B" w:rsidRPr="00904B7A" w:rsidRDefault="0077725B" w:rsidP="00A45674">
            <w:pPr>
              <w:pStyle w:val="rvps2"/>
              <w:shd w:val="clear" w:color="auto" w:fill="FFFFFF"/>
              <w:spacing w:before="0" w:beforeAutospacing="0" w:after="167" w:afterAutospacing="0"/>
              <w:ind w:firstLine="502"/>
              <w:jc w:val="both"/>
              <w:rPr>
                <w:sz w:val="22"/>
                <w:szCs w:val="22"/>
                <w:lang w:val="uk-UA"/>
              </w:rPr>
            </w:pPr>
            <w:bookmarkStart w:id="13" w:name="n570"/>
            <w:bookmarkEnd w:id="13"/>
            <w:r w:rsidRPr="00904B7A">
              <w:rPr>
                <w:sz w:val="22"/>
                <w:szCs w:val="22"/>
              </w:rPr>
              <w:t>Замовник розглядає таку тендерну пропозицію відповідно до вимог статті 29 Закону (положення частин </w:t>
            </w:r>
            <w:hyperlink r:id="rId31" w:anchor="n1513" w:tgtFrame="_blank" w:history="1">
              <w:r w:rsidRPr="00904B7A">
                <w:rPr>
                  <w:rStyle w:val="a4"/>
                  <w:color w:val="auto"/>
                  <w:sz w:val="22"/>
                  <w:szCs w:val="22"/>
                </w:rPr>
                <w:t>другої</w:t>
              </w:r>
            </w:hyperlink>
            <w:r w:rsidRPr="00904B7A">
              <w:rPr>
                <w:sz w:val="22"/>
                <w:szCs w:val="22"/>
              </w:rPr>
              <w:t>, </w:t>
            </w:r>
            <w:hyperlink r:id="rId32" w:anchor="n1524" w:tgtFrame="_blank" w:history="1">
              <w:r w:rsidRPr="00904B7A">
                <w:rPr>
                  <w:rStyle w:val="a4"/>
                  <w:color w:val="auto"/>
                  <w:sz w:val="22"/>
                  <w:szCs w:val="22"/>
                </w:rPr>
                <w:t>п’ято</w:t>
              </w:r>
              <w:r w:rsidRPr="00904B7A">
                <w:rPr>
                  <w:rStyle w:val="a4"/>
                  <w:color w:val="auto"/>
                  <w:sz w:val="22"/>
                  <w:szCs w:val="22"/>
                  <w:lang w:val="uk-UA"/>
                </w:rPr>
                <w:t>ї,</w:t>
              </w:r>
              <w:r w:rsidRPr="00904B7A">
                <w:rPr>
                  <w:rStyle w:val="a4"/>
                  <w:color w:val="auto"/>
                  <w:sz w:val="22"/>
                  <w:szCs w:val="22"/>
                </w:rPr>
                <w:t>дев’ятої</w:t>
              </w:r>
            </w:hyperlink>
            <w:r w:rsidRPr="00904B7A">
              <w:rPr>
                <w:sz w:val="22"/>
                <w:szCs w:val="22"/>
              </w:rPr>
              <w:t>, </w:t>
            </w:r>
            <w:hyperlink r:id="rId33" w:anchor="n1530" w:tgtFrame="_blank" w:history="1">
              <w:r w:rsidRPr="00904B7A">
                <w:rPr>
                  <w:rStyle w:val="a4"/>
                  <w:color w:val="auto"/>
                  <w:sz w:val="22"/>
                  <w:szCs w:val="22"/>
                </w:rPr>
                <w:t>одинадцятої</w:t>
              </w:r>
            </w:hyperlink>
            <w:r w:rsidRPr="00904B7A">
              <w:rPr>
                <w:sz w:val="22"/>
                <w:szCs w:val="22"/>
              </w:rPr>
              <w:t>, </w:t>
            </w:r>
            <w:hyperlink r:id="rId34" w:anchor="n1531" w:tgtFrame="_blank" w:history="1">
              <w:r w:rsidRPr="00904B7A">
                <w:rPr>
                  <w:rStyle w:val="a4"/>
                  <w:color w:val="auto"/>
                  <w:sz w:val="22"/>
                  <w:szCs w:val="22"/>
                </w:rPr>
                <w:t>дванадцятої</w:t>
              </w:r>
            </w:hyperlink>
            <w:r w:rsidRPr="00904B7A">
              <w:rPr>
                <w:sz w:val="22"/>
                <w:szCs w:val="22"/>
              </w:rPr>
              <w:t>, </w:t>
            </w:r>
            <w:hyperlink r:id="rId35" w:anchor="n1543" w:tgtFrame="_blank" w:history="1">
              <w:r w:rsidRPr="00904B7A">
                <w:rPr>
                  <w:rStyle w:val="a4"/>
                  <w:color w:val="auto"/>
                  <w:sz w:val="22"/>
                  <w:szCs w:val="22"/>
                </w:rPr>
                <w:t>чотирнадцятої</w:t>
              </w:r>
            </w:hyperlink>
            <w:r w:rsidRPr="00904B7A">
              <w:rPr>
                <w:sz w:val="22"/>
                <w:szCs w:val="22"/>
              </w:rPr>
              <w:t>, </w:t>
            </w:r>
            <w:hyperlink r:id="rId36" w:anchor="n1553" w:tgtFrame="_blank" w:history="1">
              <w:r w:rsidRPr="00904B7A">
                <w:rPr>
                  <w:rStyle w:val="a4"/>
                  <w:color w:val="auto"/>
                  <w:sz w:val="22"/>
                  <w:szCs w:val="22"/>
                </w:rPr>
                <w:t>шістнадцятої</w:t>
              </w:r>
            </w:hyperlink>
            <w:r w:rsidRPr="00904B7A">
              <w:rPr>
                <w:sz w:val="22"/>
                <w:szCs w:val="22"/>
              </w:rPr>
              <w:t>, абзаців </w:t>
            </w:r>
            <w:hyperlink r:id="rId37" w:anchor="n1550" w:tgtFrame="_blank" w:history="1">
              <w:r w:rsidRPr="00904B7A">
                <w:rPr>
                  <w:rStyle w:val="a4"/>
                  <w:color w:val="auto"/>
                  <w:sz w:val="22"/>
                  <w:szCs w:val="22"/>
                </w:rPr>
                <w:t>другого</w:t>
              </w:r>
            </w:hyperlink>
            <w:r w:rsidRPr="00904B7A">
              <w:rPr>
                <w:sz w:val="22"/>
                <w:szCs w:val="22"/>
              </w:rPr>
              <w:t> і </w:t>
            </w:r>
            <w:hyperlink r:id="rId38" w:anchor="n1551" w:tgtFrame="_blank" w:history="1">
              <w:r w:rsidRPr="00904B7A">
                <w:rPr>
                  <w:rStyle w:val="a4"/>
                  <w:color w:val="auto"/>
                  <w:sz w:val="22"/>
                  <w:szCs w:val="22"/>
                </w:rPr>
                <w:t>третього</w:t>
              </w:r>
            </w:hyperlink>
            <w:r w:rsidRPr="00904B7A">
              <w:rPr>
                <w:sz w:val="22"/>
                <w:szCs w:val="22"/>
              </w:rPr>
              <w:t> частини п’ятнадцятої статті 29 Закону не застосовуються) з урахуванням положень </w:t>
            </w:r>
            <w:hyperlink r:id="rId39" w:anchor="n588" w:history="1">
              <w:r w:rsidRPr="00904B7A">
                <w:rPr>
                  <w:rStyle w:val="a4"/>
                  <w:color w:val="auto"/>
                  <w:sz w:val="22"/>
                  <w:szCs w:val="22"/>
                </w:rPr>
                <w:t>пункту 43</w:t>
              </w:r>
            </w:hyperlink>
            <w:r w:rsidRPr="00904B7A">
              <w:rPr>
                <w:sz w:val="22"/>
                <w:szCs w:val="22"/>
                <w:lang w:val="uk-UA"/>
              </w:rPr>
              <w:t xml:space="preserve"> Постанови.</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77725B" w:rsidRPr="00904B7A" w:rsidRDefault="0077725B">
            <w:pPr>
              <w:spacing w:after="0" w:line="240" w:lineRule="auto"/>
              <w:jc w:val="both"/>
              <w:rPr>
                <w:rFonts w:ascii="Times New Roman" w:hAnsi="Times New Roman" w:cs="Times New Roman"/>
                <w:shd w:val="clear" w:color="auto" w:fill="FFFFFF"/>
              </w:rPr>
            </w:pPr>
          </w:p>
          <w:p w:rsidR="0077725B" w:rsidRPr="00904B7A" w:rsidRDefault="0077725B">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7725B" w:rsidRPr="00904B7A" w:rsidRDefault="0077725B">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0" w:anchor="n1495" w:tgtFrame="_blank" w:history="1">
              <w:r w:rsidRPr="00904B7A">
                <w:rPr>
                  <w:rStyle w:val="a4"/>
                  <w:rFonts w:ascii="Times New Roman" w:hAnsi="Times New Roman" w:cs="Times New Roman"/>
                  <w:color w:val="auto"/>
                  <w:shd w:val="clear" w:color="auto" w:fill="FFFFFF"/>
                </w:rPr>
                <w:t>абзацу третього</w:t>
              </w:r>
            </w:hyperlink>
            <w:r w:rsidRPr="00904B7A">
              <w:rPr>
                <w:rFonts w:ascii="Times New Roman" w:hAnsi="Times New Roman" w:cs="Times New Roman"/>
                <w:shd w:val="clear" w:color="auto" w:fill="FFFFFF"/>
              </w:rPr>
              <w:t> частини першої та </w:t>
            </w:r>
            <w:hyperlink r:id="rId41" w:anchor="n1497" w:tgtFrame="_blank" w:history="1">
              <w:r w:rsidRPr="00904B7A">
                <w:rPr>
                  <w:rStyle w:val="a4"/>
                  <w:rFonts w:ascii="Times New Roman" w:hAnsi="Times New Roman" w:cs="Times New Roman"/>
                  <w:color w:val="auto"/>
                  <w:shd w:val="clear" w:color="auto" w:fill="FFFFFF"/>
                </w:rPr>
                <w:t>абзацу другого</w:t>
              </w:r>
            </w:hyperlink>
            <w:r w:rsidRPr="00904B7A">
              <w:rPr>
                <w:rFonts w:ascii="Times New Roman" w:hAnsi="Times New Roman" w:cs="Times New Roman"/>
                <w:shd w:val="clear" w:color="auto" w:fill="FFFFFF"/>
              </w:rPr>
              <w:t> частини другої статті 28 Закону не застосовуються).</w:t>
            </w:r>
          </w:p>
          <w:p w:rsidR="0077725B" w:rsidRPr="00904B7A" w:rsidRDefault="0077725B" w:rsidP="00C414A5">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2" w:anchor="n1250" w:tgtFrame="_blank" w:history="1">
              <w:r w:rsidRPr="00904B7A">
                <w:rPr>
                  <w:rStyle w:val="a4"/>
                  <w:rFonts w:ascii="Times New Roman" w:hAnsi="Times New Roman" w:cs="Times New Roman"/>
                  <w:color w:val="auto"/>
                  <w:shd w:val="clear" w:color="auto" w:fill="FFFFFF"/>
                </w:rPr>
                <w:t>статті 16</w:t>
              </w:r>
            </w:hyperlink>
            <w:r w:rsidRPr="00904B7A">
              <w:rPr>
                <w:rFonts w:ascii="Times New Roman" w:hAnsi="Times New Roman" w:cs="Times New Roman"/>
                <w:shd w:val="clear" w:color="auto" w:fill="FFFFFF"/>
              </w:rPr>
              <w:t> Закону, і документи, що підтверджують відсутність підстав, визначених </w:t>
            </w:r>
            <w:hyperlink r:id="rId43" w:anchor="n615" w:history="1">
              <w:r w:rsidRPr="00904B7A">
                <w:rPr>
                  <w:rStyle w:val="a4"/>
                  <w:rFonts w:ascii="Times New Roman" w:hAnsi="Times New Roman" w:cs="Times New Roman"/>
                  <w:color w:val="auto"/>
                  <w:shd w:val="clear" w:color="auto" w:fill="FFFFFF"/>
                </w:rPr>
                <w:t>пунктом 47</w:t>
              </w:r>
            </w:hyperlink>
            <w:r w:rsidRPr="00904B7A">
              <w:rPr>
                <w:rFonts w:ascii="Times New Roman" w:hAnsi="Times New Roman" w:cs="Times New Roman"/>
                <w:shd w:val="clear" w:color="auto" w:fill="FFFFFF"/>
              </w:rPr>
              <w:t> цих особливостей.</w:t>
            </w:r>
          </w:p>
          <w:p w:rsidR="0077725B" w:rsidRPr="00904B7A" w:rsidRDefault="0077725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77725B" w:rsidRPr="00904B7A" w:rsidRDefault="0077725B">
            <w:pPr>
              <w:spacing w:after="0" w:line="240" w:lineRule="auto"/>
              <w:jc w:val="both"/>
              <w:rPr>
                <w:rFonts w:ascii="Times New Roman" w:hAnsi="Times New Roman" w:cs="Times New Roman"/>
                <w:lang w:val="uk-UA"/>
              </w:rPr>
            </w:pPr>
            <w:r w:rsidRPr="00904B7A">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77725B" w:rsidRPr="00904B7A" w:rsidRDefault="0077725B">
            <w:pPr>
              <w:spacing w:after="0" w:line="240" w:lineRule="auto"/>
              <w:jc w:val="both"/>
              <w:rPr>
                <w:rFonts w:ascii="Times New Roman" w:hAnsi="Times New Roman" w:cs="Times New Roman"/>
                <w:lang w:val="uk-UA"/>
              </w:rPr>
            </w:pP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04B7A">
              <w:rPr>
                <w:rFonts w:ascii="Times New Roman" w:hAnsi="Times New Roman" w:cs="Times New Roman"/>
              </w:rPr>
              <w:t xml:space="preserve">Такий строк може бути аргументовано продовжено замовником до 20 робочих </w:t>
            </w:r>
            <w:r w:rsidRPr="00904B7A">
              <w:rPr>
                <w:rFonts w:ascii="Times New Roman" w:hAnsi="Times New Roman" w:cs="Times New Roman"/>
              </w:rPr>
              <w:lastRenderedPageBreak/>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7725B" w:rsidRPr="00904B7A" w:rsidRDefault="0077725B">
            <w:pPr>
              <w:spacing w:after="0" w:line="240" w:lineRule="auto"/>
              <w:jc w:val="both"/>
              <w:rPr>
                <w:rFonts w:ascii="Times New Roman" w:hAnsi="Times New Roman" w:cs="Times New Roman"/>
              </w:rPr>
            </w:pP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7725B" w:rsidRPr="00904B7A" w:rsidRDefault="0077725B">
            <w:pPr>
              <w:spacing w:after="0" w:line="240" w:lineRule="auto"/>
              <w:jc w:val="both"/>
              <w:rPr>
                <w:rFonts w:ascii="Times New Roman" w:hAnsi="Times New Roman" w:cs="Times New Roman"/>
              </w:rPr>
            </w:pP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7725B" w:rsidRPr="00904B7A" w:rsidRDefault="0077725B">
            <w:pPr>
              <w:spacing w:after="0" w:line="240" w:lineRule="auto"/>
              <w:jc w:val="both"/>
              <w:rPr>
                <w:rFonts w:ascii="Times New Roman" w:hAnsi="Times New Roman" w:cs="Times New Roman"/>
              </w:rPr>
            </w:pPr>
          </w:p>
          <w:p w:rsidR="0077725B" w:rsidRPr="00904B7A" w:rsidRDefault="0077725B" w:rsidP="000836EF">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904B7A">
              <w:rPr>
                <w:rFonts w:ascii="Times New Roman" w:hAnsi="Times New Roman" w:cs="Times New Roman"/>
                <w:shd w:val="clear" w:color="auto" w:fill="FFFFFF"/>
                <w:lang w:val="uk-UA"/>
              </w:rPr>
              <w:t>.</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2</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lang w:val="uk-UA"/>
              </w:rPr>
            </w:pPr>
            <w:r w:rsidRPr="00904B7A">
              <w:rPr>
                <w:rFonts w:ascii="Times New Roman" w:hAnsi="Times New Roman" w:cs="Times New Roman"/>
                <w:b/>
                <w:bCs/>
                <w:shd w:val="clear" w:color="auto" w:fill="FFFFFF"/>
                <w:lang w:val="uk-UA"/>
              </w:rPr>
              <w:t>А</w:t>
            </w:r>
            <w:r w:rsidRPr="00904B7A">
              <w:rPr>
                <w:rFonts w:ascii="Times New Roman" w:hAnsi="Times New Roman" w:cs="Times New Roman"/>
                <w:b/>
                <w:bCs/>
                <w:shd w:val="clear" w:color="auto" w:fill="FFFFFF"/>
              </w:rPr>
              <w:t>номально низька ціна тендерної пропозиції</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 це</w:t>
            </w:r>
            <w:r w:rsidRPr="00904B7A">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04B7A">
              <w:rPr>
                <w:rFonts w:ascii="Times New Roman" w:hAnsi="Times New Roman" w:cs="Times New Roman"/>
                <w:shd w:val="clear" w:color="auto" w:fill="FFFFFF"/>
                <w:lang w:val="uk-UA"/>
              </w:rPr>
              <w:t>.</w:t>
            </w:r>
          </w:p>
          <w:p w:rsidR="0077725B" w:rsidRPr="00904B7A" w:rsidRDefault="0077725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904B7A">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904B7A">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77725B" w:rsidRPr="00904B7A" w:rsidRDefault="0077725B">
            <w:pPr>
              <w:spacing w:after="0" w:line="240" w:lineRule="auto"/>
              <w:jc w:val="both"/>
              <w:rPr>
                <w:rFonts w:ascii="Times New Roman" w:hAnsi="Times New Roman" w:cs="Times New Roman"/>
                <w:shd w:val="clear" w:color="auto" w:fill="FFFFFF"/>
                <w:lang w:val="uk-UA"/>
              </w:rPr>
            </w:pPr>
          </w:p>
          <w:p w:rsidR="0077725B" w:rsidRPr="00904B7A" w:rsidRDefault="0077725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7725B" w:rsidRPr="00904B7A" w:rsidRDefault="0077725B">
            <w:pPr>
              <w:spacing w:after="0" w:line="240" w:lineRule="auto"/>
              <w:jc w:val="both"/>
              <w:rPr>
                <w:rFonts w:ascii="Times New Roman" w:hAnsi="Times New Roman" w:cs="Times New Roman"/>
                <w:shd w:val="clear" w:color="auto" w:fill="FFFFFF"/>
                <w:lang w:val="uk-UA"/>
              </w:rPr>
            </w:pP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Обґрунтування аномально низької тендерної пропозиції може містити інформацію про:</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отримання учасником процедури закупівлі державної допомоги згідно із законодавством.</w:t>
            </w:r>
          </w:p>
        </w:tc>
      </w:tr>
      <w:tr w:rsidR="0077725B" w:rsidRPr="002E7031">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3</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Порядок підтвердження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sidRPr="00904B7A">
              <w:rPr>
                <w:sz w:val="22"/>
                <w:szCs w:val="22"/>
                <w:lang w:val="uk-UA"/>
              </w:rPr>
              <w:lastRenderedPageBreak/>
              <w:t>компетенції.</w:t>
            </w:r>
          </w:p>
          <w:p w:rsidR="0077725B" w:rsidRPr="00904B7A" w:rsidRDefault="0077725B" w:rsidP="000836EF">
            <w:pPr>
              <w:suppressAutoHyphens/>
              <w:spacing w:before="280" w:after="280" w:line="240" w:lineRule="auto"/>
              <w:jc w:val="both"/>
              <w:rPr>
                <w:rFonts w:ascii="Times New Roman" w:hAnsi="Times New Roman" w:cs="Times New Roman"/>
                <w:lang w:val="uk-UA"/>
              </w:rPr>
            </w:pPr>
            <w:bookmarkStart w:id="14" w:name="n587"/>
            <w:bookmarkEnd w:id="14"/>
            <w:r w:rsidRPr="00904B7A">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904B7A">
              <w:rPr>
                <w:rFonts w:ascii="Times New Roman" w:hAnsi="Times New Roman" w:cs="Times New Roman"/>
              </w:rPr>
              <w:t> </w:t>
            </w:r>
            <w:hyperlink r:id="rId44" w:anchor="n615" w:history="1">
              <w:r w:rsidRPr="00904B7A">
                <w:rPr>
                  <w:rStyle w:val="a4"/>
                  <w:rFonts w:ascii="Times New Roman" w:hAnsi="Times New Roman" w:cs="Times New Roman"/>
                  <w:color w:val="auto"/>
                  <w:lang w:val="uk-UA"/>
                </w:rPr>
                <w:t>пунктом 47</w:t>
              </w:r>
            </w:hyperlink>
            <w:r w:rsidRPr="00904B7A">
              <w:rPr>
                <w:rFonts w:ascii="Times New Roman" w:hAnsi="Times New Roman" w:cs="Times New Roman"/>
              </w:rPr>
              <w:t> </w:t>
            </w:r>
            <w:r w:rsidRPr="00904B7A">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4</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0836EF">
            <w:pPr>
              <w:pStyle w:val="rvps2"/>
              <w:shd w:val="clear" w:color="auto" w:fill="FFFFFF"/>
              <w:spacing w:before="0" w:beforeAutospacing="0" w:after="167" w:afterAutospacing="0"/>
              <w:ind w:firstLine="502"/>
              <w:jc w:val="both"/>
              <w:rPr>
                <w:sz w:val="22"/>
                <w:szCs w:val="22"/>
              </w:rPr>
            </w:pPr>
            <w:r w:rsidRPr="00904B7A">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725B" w:rsidRPr="00904B7A" w:rsidRDefault="0077725B" w:rsidP="000836EF">
            <w:pPr>
              <w:pStyle w:val="rvps2"/>
              <w:shd w:val="clear" w:color="auto" w:fill="FFFFFF"/>
              <w:spacing w:before="0" w:beforeAutospacing="0" w:after="167" w:afterAutospacing="0"/>
              <w:ind w:firstLine="502"/>
              <w:jc w:val="both"/>
              <w:rPr>
                <w:sz w:val="22"/>
                <w:szCs w:val="22"/>
              </w:rPr>
            </w:pPr>
            <w:bookmarkStart w:id="15" w:name="n589"/>
            <w:bookmarkEnd w:id="15"/>
            <w:r w:rsidRPr="00904B7A">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725B" w:rsidRPr="00904B7A" w:rsidRDefault="0077725B">
            <w:pPr>
              <w:tabs>
                <w:tab w:val="left" w:pos="542"/>
              </w:tabs>
              <w:spacing w:after="0" w:line="240" w:lineRule="auto"/>
              <w:jc w:val="both"/>
              <w:rPr>
                <w:rFonts w:ascii="Times New Roman" w:hAnsi="Times New Roman" w:cs="Times New Roman"/>
                <w:shd w:val="clear" w:color="auto" w:fill="FFFFFF"/>
              </w:rPr>
            </w:pPr>
            <w:bookmarkStart w:id="16" w:name="n590"/>
            <w:bookmarkEnd w:id="16"/>
            <w:r w:rsidRPr="00904B7A">
              <w:rPr>
                <w:rFonts w:ascii="Times New Roman" w:hAnsi="Times New Roman" w:cs="Times New Roman"/>
                <w:shd w:val="clear" w:color="auto" w:fill="FFFFFF"/>
              </w:rPr>
              <w:t>Замовник розміщує повідомлення з вимогою про усунення невідповідностей в інформації та/або документах:</w:t>
            </w:r>
          </w:p>
          <w:p w:rsidR="0077725B" w:rsidRPr="00904B7A" w:rsidRDefault="0077725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77725B" w:rsidRPr="00904B7A" w:rsidRDefault="0077725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2) на підтвердження права підпису тендерної пропозиції та/або договору про закупівлю згідно додатку 4 до тендерної документації.</w:t>
            </w:r>
          </w:p>
          <w:p w:rsidR="0077725B" w:rsidRPr="00904B7A" w:rsidRDefault="0077725B">
            <w:pPr>
              <w:spacing w:before="120" w:after="0" w:line="240" w:lineRule="auto"/>
              <w:ind w:firstLine="567"/>
              <w:jc w:val="both"/>
              <w:rPr>
                <w:rFonts w:ascii="Times New Roman" w:hAnsi="Times New Roman" w:cs="Times New Roman"/>
                <w:shd w:val="clear" w:color="auto" w:fill="FFFFFF"/>
              </w:rPr>
            </w:pPr>
          </w:p>
          <w:p w:rsidR="0077725B" w:rsidRPr="00904B7A" w:rsidRDefault="0077725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7725B" w:rsidRPr="00904B7A" w:rsidRDefault="0077725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77725B" w:rsidRPr="00904B7A" w:rsidRDefault="0077725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904B7A">
              <w:rPr>
                <w:sz w:val="22"/>
                <w:szCs w:val="22"/>
              </w:rPr>
              <w:lastRenderedPageBreak/>
              <w:t>учасником процедури закупівлі у складі тендерної пропозиції, крім випадків, пов’язаних з виконанням рішення органу оскарження.</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5</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rPr>
              <w:t xml:space="preserve">Ціна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торгівлі та сільського господарства України «Про затвердження Переліку формальних помилок» від 15.04.2020 № 710, а саме:</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уживання великої літери;</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уживання розділових знаків та відмінювання слів у реченні;</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використання слова або мовного звороту, запозичених з іншої мови;</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застосування правил переносу частини слова з рядка в рядок;</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написання слів разом та/або окремо, та/або через дефіс;</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w:t>
            </w:r>
            <w:r w:rsidRPr="00904B7A">
              <w:rPr>
                <w:rFonts w:ascii="Times New Roman" w:hAnsi="Times New Roman" w:cs="Times New Roman"/>
              </w:rPr>
              <w:lastRenderedPageBreak/>
              <w:t>процедури закупівлі.</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6</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891BFE">
            <w:pPr>
              <w:pStyle w:val="rvps2"/>
              <w:shd w:val="clear" w:color="auto" w:fill="FFFFFF"/>
              <w:spacing w:before="0" w:beforeAutospacing="0" w:after="167" w:afterAutospacing="0"/>
              <w:ind w:firstLine="502"/>
              <w:jc w:val="both"/>
              <w:rPr>
                <w:sz w:val="22"/>
                <w:szCs w:val="22"/>
              </w:rPr>
            </w:pPr>
            <w:r w:rsidRPr="00904B7A">
              <w:rPr>
                <w:sz w:val="22"/>
                <w:szCs w:val="22"/>
              </w:rPr>
              <w:t>Замовник відхиляє тендерну пропозицію із зазначенням аргументації в електронній системі закупівель у разі, коли:</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17" w:name="n592"/>
            <w:bookmarkEnd w:id="17"/>
            <w:r w:rsidRPr="00904B7A">
              <w:rPr>
                <w:sz w:val="22"/>
                <w:szCs w:val="22"/>
              </w:rPr>
              <w:t>1) учасник процедури закупівлі:</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18" w:name="n593"/>
            <w:bookmarkEnd w:id="18"/>
            <w:r w:rsidRPr="00904B7A">
              <w:rPr>
                <w:sz w:val="22"/>
                <w:szCs w:val="22"/>
              </w:rPr>
              <w:t>підпадає під підстави, встановлені </w:t>
            </w:r>
            <w:hyperlink r:id="rId45" w:anchor="n615" w:history="1">
              <w:r w:rsidRPr="00904B7A">
                <w:rPr>
                  <w:rStyle w:val="a4"/>
                  <w:color w:val="auto"/>
                  <w:sz w:val="22"/>
                  <w:szCs w:val="22"/>
                </w:rPr>
                <w:t>пунктом 47</w:t>
              </w:r>
            </w:hyperlink>
            <w:r w:rsidRPr="00904B7A">
              <w:rPr>
                <w:sz w:val="22"/>
                <w:szCs w:val="22"/>
              </w:rPr>
              <w:t> </w:t>
            </w:r>
            <w:r w:rsidRPr="00904B7A">
              <w:rPr>
                <w:sz w:val="22"/>
                <w:szCs w:val="22"/>
                <w:lang w:val="uk-UA"/>
              </w:rPr>
              <w:t>Постанови</w:t>
            </w:r>
            <w:r w:rsidRPr="00904B7A">
              <w:rPr>
                <w:sz w:val="22"/>
                <w:szCs w:val="22"/>
              </w:rPr>
              <w:t>;</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19" w:name="n594"/>
            <w:bookmarkEnd w:id="19"/>
            <w:r w:rsidRPr="00904B7A">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sidRPr="00904B7A">
                <w:rPr>
                  <w:rStyle w:val="a4"/>
                  <w:color w:val="auto"/>
                  <w:sz w:val="22"/>
                  <w:szCs w:val="22"/>
                </w:rPr>
                <w:t>абзацом першим</w:t>
              </w:r>
            </w:hyperlink>
            <w:r w:rsidRPr="00904B7A">
              <w:rPr>
                <w:sz w:val="22"/>
                <w:szCs w:val="22"/>
              </w:rPr>
              <w:t xml:space="preserve"> пункту 42 </w:t>
            </w:r>
            <w:r w:rsidRPr="00904B7A">
              <w:rPr>
                <w:sz w:val="22"/>
                <w:szCs w:val="22"/>
                <w:lang w:val="uk-UA"/>
              </w:rPr>
              <w:t>Постанови</w:t>
            </w:r>
            <w:r w:rsidRPr="00904B7A">
              <w:rPr>
                <w:sz w:val="22"/>
                <w:szCs w:val="22"/>
              </w:rPr>
              <w:t>;</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0" w:name="n595"/>
            <w:bookmarkEnd w:id="20"/>
            <w:r w:rsidRPr="00904B7A">
              <w:rPr>
                <w:sz w:val="22"/>
                <w:szCs w:val="22"/>
              </w:rPr>
              <w:t>не надав забезпечення тендерної пропозиції, якщо таке забезпечення вимагалося замовником;</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1" w:name="n596"/>
            <w:bookmarkEnd w:id="21"/>
            <w:r w:rsidRPr="00904B7A">
              <w:rPr>
                <w:sz w:val="22"/>
                <w:szCs w:val="22"/>
              </w:rPr>
              <w:t xml:space="preserve">не виправив виявлені замовником після розкриття тендерних </w:t>
            </w:r>
            <w:r w:rsidRPr="00904B7A">
              <w:rPr>
                <w:sz w:val="22"/>
                <w:szCs w:val="22"/>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2" w:name="n597"/>
            <w:bookmarkEnd w:id="22"/>
            <w:r w:rsidRPr="00904B7A">
              <w:rPr>
                <w:sz w:val="22"/>
                <w:szCs w:val="22"/>
              </w:rPr>
              <w:t>не надав обґрунтування аномально низької ціни тендерної пропозиції протягом строку, визначеного </w:t>
            </w:r>
            <w:hyperlink r:id="rId47" w:anchor="n1543" w:tgtFrame="_blank" w:history="1">
              <w:r w:rsidRPr="00904B7A">
                <w:rPr>
                  <w:rStyle w:val="a4"/>
                  <w:color w:val="auto"/>
                  <w:sz w:val="22"/>
                  <w:szCs w:val="22"/>
                </w:rPr>
                <w:t>абзацом першим</w:t>
              </w:r>
            </w:hyperlink>
            <w:r w:rsidRPr="00904B7A">
              <w:rPr>
                <w:sz w:val="22"/>
                <w:szCs w:val="22"/>
              </w:rPr>
              <w:t> частини</w:t>
            </w:r>
            <w:r w:rsidRPr="00904B7A">
              <w:rPr>
                <w:sz w:val="22"/>
                <w:szCs w:val="22"/>
                <w:lang w:val="uk-UA"/>
              </w:rPr>
              <w:t xml:space="preserve"> 14</w:t>
            </w:r>
            <w:r w:rsidRPr="00904B7A">
              <w:rPr>
                <w:sz w:val="22"/>
                <w:szCs w:val="22"/>
              </w:rPr>
              <w:t xml:space="preserve"> статті 29 Закону/</w:t>
            </w:r>
            <w:hyperlink r:id="rId48" w:anchor="n581" w:history="1">
              <w:r w:rsidRPr="00904B7A">
                <w:rPr>
                  <w:rStyle w:val="a4"/>
                  <w:color w:val="auto"/>
                  <w:sz w:val="22"/>
                  <w:szCs w:val="22"/>
                </w:rPr>
                <w:t>абзацом дев’ятим</w:t>
              </w:r>
            </w:hyperlink>
            <w:r w:rsidRPr="00904B7A">
              <w:rPr>
                <w:sz w:val="22"/>
                <w:szCs w:val="22"/>
              </w:rPr>
              <w:t> пункту 37</w:t>
            </w:r>
            <w:r w:rsidRPr="00904B7A">
              <w:rPr>
                <w:sz w:val="22"/>
                <w:szCs w:val="22"/>
                <w:lang w:val="uk-UA"/>
              </w:rPr>
              <w:t xml:space="preserve"> Постанови</w:t>
            </w:r>
            <w:r w:rsidRPr="00904B7A">
              <w:rPr>
                <w:sz w:val="22"/>
                <w:szCs w:val="22"/>
              </w:rPr>
              <w:t>;</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3" w:name="n598"/>
            <w:bookmarkEnd w:id="23"/>
            <w:r w:rsidRPr="00904B7A">
              <w:rPr>
                <w:sz w:val="22"/>
                <w:szCs w:val="22"/>
              </w:rPr>
              <w:t>визначив конфіденційною інформацію, що не може бути визначена як конфіденційна відповідно до вимог </w:t>
            </w:r>
            <w:hyperlink r:id="rId49" w:anchor="n584" w:history="1">
              <w:r w:rsidRPr="00904B7A">
                <w:rPr>
                  <w:rStyle w:val="a4"/>
                  <w:color w:val="auto"/>
                  <w:sz w:val="22"/>
                  <w:szCs w:val="22"/>
                </w:rPr>
                <w:t>пункту 40</w:t>
              </w:r>
            </w:hyperlink>
            <w:r w:rsidRPr="00904B7A">
              <w:rPr>
                <w:sz w:val="22"/>
                <w:szCs w:val="22"/>
              </w:rPr>
              <w:t> </w:t>
            </w:r>
            <w:r w:rsidRPr="00904B7A">
              <w:rPr>
                <w:sz w:val="22"/>
                <w:szCs w:val="22"/>
                <w:lang w:val="uk-UA"/>
              </w:rPr>
              <w:t>Постанови</w:t>
            </w:r>
            <w:r w:rsidRPr="00904B7A">
              <w:rPr>
                <w:sz w:val="22"/>
                <w:szCs w:val="22"/>
              </w:rPr>
              <w:t>;</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4" w:name="n599"/>
            <w:bookmarkEnd w:id="24"/>
            <w:r w:rsidRPr="00904B7A">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5" w:name="n600"/>
            <w:bookmarkEnd w:id="25"/>
            <w:r w:rsidRPr="00904B7A">
              <w:rPr>
                <w:sz w:val="22"/>
                <w:szCs w:val="22"/>
              </w:rPr>
              <w:t>2) тендерна пропозиція:</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6" w:name="n601"/>
            <w:bookmarkEnd w:id="26"/>
            <w:r w:rsidRPr="00904B7A">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0" w:anchor="n588" w:history="1">
              <w:r w:rsidRPr="00904B7A">
                <w:rPr>
                  <w:rStyle w:val="a4"/>
                  <w:color w:val="auto"/>
                  <w:sz w:val="22"/>
                  <w:szCs w:val="22"/>
                </w:rPr>
                <w:t>пункту 43</w:t>
              </w:r>
            </w:hyperlink>
            <w:r w:rsidRPr="00904B7A">
              <w:rPr>
                <w:sz w:val="22"/>
                <w:szCs w:val="22"/>
              </w:rPr>
              <w:t> </w:t>
            </w:r>
            <w:r w:rsidRPr="00904B7A">
              <w:rPr>
                <w:sz w:val="22"/>
                <w:szCs w:val="22"/>
                <w:lang w:val="uk-UA"/>
              </w:rPr>
              <w:t>Постанови</w:t>
            </w:r>
            <w:r w:rsidRPr="00904B7A">
              <w:rPr>
                <w:sz w:val="22"/>
                <w:szCs w:val="22"/>
              </w:rPr>
              <w:t>;</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7" w:name="n602"/>
            <w:bookmarkEnd w:id="27"/>
            <w:r w:rsidRPr="00904B7A">
              <w:rPr>
                <w:sz w:val="22"/>
                <w:szCs w:val="22"/>
              </w:rPr>
              <w:t>є такою, строк дії якої закінчився;</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8" w:name="n603"/>
            <w:bookmarkEnd w:id="28"/>
            <w:r w:rsidRPr="00904B7A">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9" w:name="n604"/>
            <w:bookmarkEnd w:id="29"/>
            <w:r w:rsidRPr="00904B7A">
              <w:rPr>
                <w:sz w:val="22"/>
                <w:szCs w:val="22"/>
              </w:rPr>
              <w:lastRenderedPageBreak/>
              <w:t>не відповідає вимогам, установленим у тендерній документації відповідно до </w:t>
            </w:r>
            <w:hyperlink r:id="rId51" w:anchor="n1422" w:tgtFrame="_blank" w:history="1">
              <w:r w:rsidRPr="00904B7A">
                <w:rPr>
                  <w:rStyle w:val="a4"/>
                  <w:color w:val="auto"/>
                  <w:sz w:val="22"/>
                  <w:szCs w:val="22"/>
                </w:rPr>
                <w:t>абзацу першого</w:t>
              </w:r>
            </w:hyperlink>
            <w:r w:rsidRPr="00904B7A">
              <w:rPr>
                <w:sz w:val="22"/>
                <w:szCs w:val="22"/>
              </w:rPr>
              <w:t> частини третьої статті 22 Закону;</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30" w:name="n605"/>
            <w:bookmarkEnd w:id="30"/>
            <w:r w:rsidRPr="00904B7A">
              <w:rPr>
                <w:sz w:val="22"/>
                <w:szCs w:val="22"/>
              </w:rPr>
              <w:t>3) переможець процедури закупівлі:</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31" w:name="n606"/>
            <w:bookmarkEnd w:id="31"/>
            <w:r w:rsidRPr="00904B7A">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32" w:name="n607"/>
            <w:bookmarkEnd w:id="32"/>
            <w:r w:rsidRPr="00904B7A">
              <w:rPr>
                <w:sz w:val="22"/>
                <w:szCs w:val="22"/>
              </w:rPr>
              <w:t>не надав у спосіб, зазначений в тендерній документації, документи, що підтверджують відсутність підстав, визначених у </w:t>
            </w:r>
            <w:hyperlink r:id="rId52" w:anchor="n618" w:history="1">
              <w:r w:rsidRPr="00904B7A">
                <w:rPr>
                  <w:rStyle w:val="a4"/>
                  <w:color w:val="auto"/>
                  <w:sz w:val="22"/>
                  <w:szCs w:val="22"/>
                </w:rPr>
                <w:t>підпунктах 3</w:t>
              </w:r>
            </w:hyperlink>
            <w:r w:rsidRPr="00904B7A">
              <w:rPr>
                <w:sz w:val="22"/>
                <w:szCs w:val="22"/>
              </w:rPr>
              <w:t>, </w:t>
            </w:r>
            <w:hyperlink r:id="rId53" w:anchor="n620" w:history="1">
              <w:r w:rsidRPr="00904B7A">
                <w:rPr>
                  <w:rStyle w:val="a4"/>
                  <w:color w:val="auto"/>
                  <w:sz w:val="22"/>
                  <w:szCs w:val="22"/>
                </w:rPr>
                <w:t>5</w:t>
              </w:r>
            </w:hyperlink>
            <w:r w:rsidRPr="00904B7A">
              <w:rPr>
                <w:sz w:val="22"/>
                <w:szCs w:val="22"/>
              </w:rPr>
              <w:t>, </w:t>
            </w:r>
            <w:hyperlink r:id="rId54" w:anchor="n621" w:history="1">
              <w:r w:rsidRPr="00904B7A">
                <w:rPr>
                  <w:rStyle w:val="a4"/>
                  <w:color w:val="auto"/>
                  <w:sz w:val="22"/>
                  <w:szCs w:val="22"/>
                </w:rPr>
                <w:t>6</w:t>
              </w:r>
            </w:hyperlink>
            <w:r w:rsidRPr="00904B7A">
              <w:rPr>
                <w:sz w:val="22"/>
                <w:szCs w:val="22"/>
              </w:rPr>
              <w:t> і </w:t>
            </w:r>
            <w:hyperlink r:id="rId55" w:anchor="n627" w:history="1">
              <w:r w:rsidRPr="00904B7A">
                <w:rPr>
                  <w:rStyle w:val="a4"/>
                  <w:color w:val="auto"/>
                  <w:sz w:val="22"/>
                  <w:szCs w:val="22"/>
                </w:rPr>
                <w:t>12</w:t>
              </w:r>
            </w:hyperlink>
            <w:r w:rsidRPr="00904B7A">
              <w:rPr>
                <w:sz w:val="22"/>
                <w:szCs w:val="22"/>
              </w:rPr>
              <w:t> та в </w:t>
            </w:r>
            <w:hyperlink r:id="rId56" w:anchor="n628" w:history="1">
              <w:r w:rsidRPr="00904B7A">
                <w:rPr>
                  <w:rStyle w:val="a4"/>
                  <w:color w:val="auto"/>
                  <w:sz w:val="22"/>
                  <w:szCs w:val="22"/>
                </w:rPr>
                <w:t>абзаці чотирнадцятому</w:t>
              </w:r>
            </w:hyperlink>
            <w:r w:rsidRPr="00904B7A">
              <w:rPr>
                <w:sz w:val="22"/>
                <w:szCs w:val="22"/>
              </w:rPr>
              <w:t xml:space="preserve"> пункту 47 </w:t>
            </w:r>
            <w:r w:rsidRPr="00904B7A">
              <w:rPr>
                <w:sz w:val="22"/>
                <w:szCs w:val="22"/>
                <w:lang w:val="uk-UA"/>
              </w:rPr>
              <w:t>Постанови</w:t>
            </w:r>
            <w:r w:rsidRPr="00904B7A">
              <w:rPr>
                <w:sz w:val="22"/>
                <w:szCs w:val="22"/>
              </w:rPr>
              <w:t>;</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33" w:name="n608"/>
            <w:bookmarkEnd w:id="33"/>
            <w:r w:rsidRPr="00904B7A">
              <w:rPr>
                <w:sz w:val="22"/>
                <w:szCs w:val="22"/>
              </w:rPr>
              <w:t>не надав забезпечення виконання договору про закупівлю, якщо таке забезпечення вимагалося замовником;</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34" w:name="n609"/>
            <w:bookmarkEnd w:id="34"/>
            <w:r w:rsidRPr="00904B7A">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904B7A">
                <w:rPr>
                  <w:rStyle w:val="a4"/>
                  <w:color w:val="auto"/>
                  <w:sz w:val="22"/>
                  <w:szCs w:val="22"/>
                </w:rPr>
                <w:t>абзацом першим</w:t>
              </w:r>
            </w:hyperlink>
            <w:r w:rsidRPr="00904B7A">
              <w:rPr>
                <w:sz w:val="22"/>
                <w:szCs w:val="22"/>
              </w:rPr>
              <w:t xml:space="preserve"> пункту 42 </w:t>
            </w:r>
            <w:r w:rsidRPr="00904B7A">
              <w:rPr>
                <w:sz w:val="22"/>
                <w:szCs w:val="22"/>
                <w:lang w:val="uk-UA"/>
              </w:rPr>
              <w:t>Постанови</w:t>
            </w:r>
            <w:r w:rsidRPr="00904B7A">
              <w:rPr>
                <w:sz w:val="22"/>
                <w:szCs w:val="22"/>
              </w:rPr>
              <w:t>.</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r w:rsidRPr="00904B7A">
              <w:rPr>
                <w:sz w:val="22"/>
                <w:szCs w:val="22"/>
              </w:rPr>
              <w:t>Замовник може відхилити тендерну пропозицію із зазначенням аргументації в електронній системі закупівель у разі, коли:</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35" w:name="n611"/>
            <w:bookmarkEnd w:id="35"/>
            <w:r w:rsidRPr="00904B7A">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36" w:name="n612"/>
            <w:bookmarkEnd w:id="36"/>
            <w:r w:rsidRPr="00904B7A">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7725B" w:rsidRPr="00904B7A" w:rsidRDefault="0077725B" w:rsidP="00FB43FE">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r w:rsidRPr="00904B7A">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37" w:name="n614"/>
            <w:bookmarkEnd w:id="37"/>
            <w:r w:rsidRPr="00904B7A">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904B7A">
                <w:rPr>
                  <w:rStyle w:val="a4"/>
                  <w:color w:val="auto"/>
                  <w:sz w:val="22"/>
                  <w:szCs w:val="22"/>
                </w:rPr>
                <w:t>статті 10</w:t>
              </w:r>
            </w:hyperlink>
            <w:r w:rsidRPr="00904B7A">
              <w:rPr>
                <w:sz w:val="22"/>
                <w:szCs w:val="22"/>
              </w:rPr>
              <w:t> Закону.</w:t>
            </w:r>
          </w:p>
          <w:p w:rsidR="0077725B" w:rsidRPr="00904B7A" w:rsidRDefault="0077725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w:t>
            </w:r>
            <w:r w:rsidRPr="00904B7A">
              <w:rPr>
                <w:rFonts w:ascii="Times New Roman" w:hAnsi="Times New Roman" w:cs="Times New Roman"/>
                <w:shd w:val="clear" w:color="auto" w:fill="FFFFFF"/>
                <w:lang w:val="uk-UA"/>
              </w:rPr>
              <w:lastRenderedPageBreak/>
              <w:t>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7725B"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77725B" w:rsidRPr="00904B7A" w:rsidRDefault="0077725B">
            <w:pPr>
              <w:spacing w:after="0" w:line="240" w:lineRule="auto"/>
              <w:ind w:hanging="20"/>
              <w:jc w:val="center"/>
              <w:rPr>
                <w:rFonts w:ascii="Times New Roman" w:hAnsi="Times New Roman" w:cs="Times New Roman"/>
              </w:rPr>
            </w:pPr>
            <w:r w:rsidRPr="00904B7A">
              <w:rPr>
                <w:rFonts w:ascii="Times New Roman" w:hAnsi="Times New Roman" w:cs="Times New Roman"/>
                <w:b/>
                <w:bCs/>
                <w:shd w:val="clear" w:color="auto" w:fill="FFFFFF"/>
              </w:rPr>
              <w:lastRenderedPageBreak/>
              <w:t>VI. Результати торгів та укладання договору про закупівлю</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Відміна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Замовник відміняє відкриті торги у разі:</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1) відсутності подальшої потреби в закупівлі товарів, робіт чи послуг;</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3) скорочення обсягу видатків на здійснення закупівлі товарів, робіт чи послуг;</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4) коли здійснення закупівлі стало неможливим внаслідок дії обставин непереборної сили.</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2. Відкриті торги автоматично відміняються електронною системою закупівель у разі:</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2) не</w:t>
            </w:r>
            <w:r w:rsidRPr="00904B7A">
              <w:rPr>
                <w:rFonts w:ascii="Times New Roman" w:hAnsi="Times New Roman" w:cs="Times New Roman"/>
                <w:shd w:val="clear" w:color="auto" w:fill="FFFFFF"/>
              </w:rPr>
              <w:t>подання жодної тендерної пропозиції для участі</w:t>
            </w:r>
            <w:r w:rsidRPr="00904B7A">
              <w:rPr>
                <w:rFonts w:ascii="Times New Roman" w:hAnsi="Times New Roman" w:cs="Times New Roman"/>
              </w:rPr>
              <w:t xml:space="preserve"> у відкритих торгах у строк, установлений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Відкриті торги можуть бути відмінені частково (за лотом).</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2</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7725B" w:rsidRPr="00904B7A" w:rsidRDefault="0077725B">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 xml:space="preserve">З метою забезпечення права на оскарження рішень замовника до органу оскарження </w:t>
            </w:r>
            <w:r w:rsidRPr="00904B7A">
              <w:rPr>
                <w:rFonts w:ascii="Times New Roman" w:hAnsi="Times New Roman" w:cs="Times New Roman"/>
                <w:b/>
                <w:bCs/>
              </w:rPr>
              <w:t>договір про закупівлю не може бути укладено раніше ніж через п’ять днів</w:t>
            </w:r>
            <w:r w:rsidRPr="00904B7A">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77725B" w:rsidRPr="00904B7A" w:rsidRDefault="0077725B">
            <w:pPr>
              <w:suppressAutoHyphens/>
              <w:spacing w:before="280" w:after="280" w:line="240" w:lineRule="auto"/>
              <w:jc w:val="both"/>
              <w:rPr>
                <w:rFonts w:ascii="Times New Roman" w:hAnsi="Times New Roman" w:cs="Times New Roman"/>
              </w:rPr>
            </w:pPr>
            <w:r w:rsidRPr="00904B7A">
              <w:rPr>
                <w:rFonts w:ascii="Times New Roman" w:hAnsi="Times New Roman" w:cs="Times New Roman"/>
                <w:b/>
                <w:bCs/>
              </w:rPr>
              <w:t>Замовник укладає договір про закупівлю</w:t>
            </w:r>
            <w:r w:rsidRPr="00904B7A">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904B7A">
              <w:rPr>
                <w:rFonts w:ascii="Times New Roman" w:hAnsi="Times New Roman" w:cs="Times New Roman"/>
                <w:b/>
                <w:bCs/>
              </w:rPr>
              <w:t xml:space="preserve">не </w:t>
            </w:r>
            <w:r w:rsidRPr="00904B7A">
              <w:rPr>
                <w:rFonts w:ascii="Times New Roman" w:hAnsi="Times New Roman" w:cs="Times New Roman"/>
                <w:b/>
                <w:bCs/>
              </w:rPr>
              <w:lastRenderedPageBreak/>
              <w:t>пізніше ніж через 15 днів з дати прийняття рішення про намір укласти договір про закупівлю</w:t>
            </w:r>
            <w:r w:rsidRPr="00904B7A">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7725B" w:rsidRPr="00904B7A" w:rsidRDefault="0077725B">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 xml:space="preserve">У разі відхилення тендерної пропозиції з підстави, визначеної </w:t>
            </w:r>
            <w:hyperlink r:id="rId59">
              <w:r w:rsidRPr="00904B7A">
                <w:rPr>
                  <w:rFonts w:ascii="Times New Roman" w:hAnsi="Times New Roman" w:cs="Times New Roman"/>
                  <w:u w:val="single"/>
                </w:rPr>
                <w:t>підпунктом 3</w:t>
              </w:r>
            </w:hyperlink>
            <w:r w:rsidRPr="00904B7A">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0">
              <w:r w:rsidRPr="00904B7A">
                <w:rPr>
                  <w:rFonts w:ascii="Times New Roman" w:hAnsi="Times New Roman" w:cs="Times New Roman"/>
                  <w:u w:val="single"/>
                </w:rPr>
                <w:t>Закону</w:t>
              </w:r>
            </w:hyperlink>
            <w:r w:rsidRPr="00904B7A">
              <w:rPr>
                <w:rFonts w:ascii="Times New Roman" w:hAnsi="Times New Roman" w:cs="Times New Roman"/>
              </w:rPr>
              <w:t xml:space="preserve"> та постанови Кабінету Міністрів України від 12 жовтня 2022 р. № 1178, та приймає рішення про намір укласти договір про закупівлю у порядку та на умовах, визначених </w:t>
            </w:r>
            <w:hyperlink r:id="rId61">
              <w:r w:rsidRPr="00904B7A">
                <w:rPr>
                  <w:rFonts w:ascii="Times New Roman" w:hAnsi="Times New Roman" w:cs="Times New Roman"/>
                  <w:u w:val="single"/>
                </w:rPr>
                <w:t>статтею 33</w:t>
              </w:r>
            </w:hyperlink>
            <w:r w:rsidRPr="00904B7A">
              <w:rPr>
                <w:rFonts w:ascii="Times New Roman" w:hAnsi="Times New Roman" w:cs="Times New Roman"/>
              </w:rPr>
              <w:t xml:space="preserve"> Закону та пунктом 46 постанови Кабінету Міністрів України від 12 жовтня 2022 р. № 1178.</w:t>
            </w:r>
          </w:p>
          <w:p w:rsidR="0077725B" w:rsidRPr="00904B7A" w:rsidRDefault="0077725B">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Міністрів України від 12 жовтня 2022 р. № 1178.</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3</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Проект договору про закупівлю з обов’язковим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Проект договору про закупівлю викладено у додатку 6 цієї тендерної документації. </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4</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Істотні умови, що обов’язково включаються до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keepNext/>
              <w:keepLines/>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 xml:space="preserve">Договір про закупівлю укладається відповідно до норм </w:t>
            </w:r>
            <w:hyperlink r:id="rId62">
              <w:r w:rsidRPr="00904B7A">
                <w:rPr>
                  <w:rFonts w:ascii="Times New Roman" w:hAnsi="Times New Roman" w:cs="Times New Roman"/>
                  <w:u w:val="single"/>
                </w:rPr>
                <w:t>Цивільного кодексу України</w:t>
              </w:r>
            </w:hyperlink>
            <w:r w:rsidRPr="00904B7A">
              <w:rPr>
                <w:rFonts w:ascii="Times New Roman" w:hAnsi="Times New Roman" w:cs="Times New Roman"/>
              </w:rPr>
              <w:t xml:space="preserve"> та</w:t>
            </w:r>
            <w:hyperlink r:id="rId63">
              <w:r w:rsidRPr="00904B7A">
                <w:rPr>
                  <w:rFonts w:ascii="Times New Roman" w:hAnsi="Times New Roman" w:cs="Times New Roman"/>
                  <w:u w:val="single"/>
                </w:rPr>
                <w:t xml:space="preserve"> Господарського кодексу України</w:t>
              </w:r>
            </w:hyperlink>
            <w:r w:rsidRPr="00904B7A">
              <w:rPr>
                <w:rFonts w:ascii="Times New Roman" w:hAnsi="Times New Roman" w:cs="Times New Roman"/>
              </w:rPr>
              <w:t xml:space="preserve"> з урахуванням особливостей, визначених Законом.</w:t>
            </w:r>
          </w:p>
          <w:p w:rsidR="0077725B" w:rsidRPr="00904B7A" w:rsidRDefault="0077725B">
            <w:pPr>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7725B" w:rsidRPr="00904B7A" w:rsidRDefault="0077725B">
            <w:pPr>
              <w:spacing w:after="0" w:line="240" w:lineRule="auto"/>
              <w:jc w:val="both"/>
              <w:rPr>
                <w:rFonts w:ascii="Times New Roman" w:hAnsi="Times New Roman" w:cs="Times New Roman"/>
                <w:shd w:val="clear" w:color="auto" w:fill="FFFFFF"/>
              </w:rPr>
            </w:pP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Істотними умовами договору є предмет, ціна та строки</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5</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Дії замовника при відмові переможця торгів підписати </w:t>
            </w:r>
            <w:r w:rsidRPr="00904B7A">
              <w:rPr>
                <w:rFonts w:ascii="Times New Roman" w:hAnsi="Times New Roman" w:cs="Times New Roman"/>
                <w:b/>
                <w:bCs/>
                <w:shd w:val="clear" w:color="auto" w:fill="FFFFFF"/>
              </w:rPr>
              <w:lastRenderedPageBreak/>
              <w:t>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w:t>
            </w:r>
            <w:r w:rsidRPr="00904B7A">
              <w:rPr>
                <w:rFonts w:ascii="Times New Roman" w:hAnsi="Times New Roman" w:cs="Times New Roman"/>
                <w:shd w:val="clear" w:color="auto" w:fill="FFFFFF"/>
              </w:rPr>
              <w:lastRenderedPageBreak/>
              <w:t xml:space="preserve">документів, що підтверджують відсутність підстав, установлених </w:t>
            </w:r>
            <w:r w:rsidRPr="00904B7A">
              <w:rPr>
                <w:rFonts w:ascii="Times New Roman" w:hAnsi="Times New Roman" w:cs="Times New Roman"/>
                <w:shd w:val="clear" w:color="auto" w:fill="FFFFFF"/>
                <w:lang w:val="uk-UA"/>
              </w:rPr>
              <w:t>пунктом 47</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Постанови</w:t>
            </w:r>
            <w:r w:rsidRPr="00904B7A">
              <w:rPr>
                <w:rFonts w:ascii="Times New Roman" w:hAnsi="Times New Roman" w:cs="Times New Roman"/>
                <w:shd w:val="clear" w:color="auto" w:fill="FFFFFF"/>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6</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Розмір,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Забезпечення виконання договору не вимагається.</w:t>
            </w:r>
          </w:p>
        </w:tc>
      </w:tr>
    </w:tbl>
    <w:p w:rsidR="0077725B" w:rsidRDefault="0077725B" w:rsidP="00FC6BFE">
      <w:pPr>
        <w:spacing w:after="0" w:line="240" w:lineRule="auto"/>
        <w:jc w:val="center"/>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77725B" w:rsidRPr="00FC6BFE" w:rsidRDefault="0077725B" w:rsidP="00FC6BFE">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br w:type="page"/>
      </w:r>
    </w:p>
    <w:p w:rsidR="0077725B" w:rsidRPr="00904B7A" w:rsidRDefault="0077725B" w:rsidP="00A1203B">
      <w:pPr>
        <w:spacing w:after="0" w:line="240" w:lineRule="auto"/>
        <w:jc w:val="right"/>
        <w:rPr>
          <w:rFonts w:ascii="Times New Roman" w:hAnsi="Times New Roman" w:cs="Times New Roman"/>
          <w:shd w:val="clear" w:color="auto" w:fill="FFFFFF"/>
          <w:lang w:val="uk-UA"/>
        </w:rPr>
      </w:pPr>
      <w:r w:rsidRPr="00904B7A">
        <w:rPr>
          <w:rFonts w:ascii="Times New Roman" w:hAnsi="Times New Roman" w:cs="Times New Roman"/>
          <w:b/>
          <w:bCs/>
          <w:shd w:val="clear" w:color="auto" w:fill="FFFFFF"/>
          <w:lang w:val="uk-UA"/>
        </w:rPr>
        <w:t>Додаток 1</w:t>
      </w:r>
    </w:p>
    <w:p w:rsidR="0077725B" w:rsidRPr="00904B7A" w:rsidRDefault="0077725B">
      <w:pPr>
        <w:spacing w:after="0" w:line="240" w:lineRule="auto"/>
        <w:jc w:val="right"/>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до тендерної документації</w:t>
      </w:r>
    </w:p>
    <w:p w:rsidR="0077725B" w:rsidRPr="00904B7A" w:rsidRDefault="0077725B">
      <w:pPr>
        <w:spacing w:after="0" w:line="240" w:lineRule="auto"/>
        <w:ind w:firstLine="425"/>
        <w:jc w:val="both"/>
        <w:rPr>
          <w:rFonts w:ascii="Times New Roman" w:hAnsi="Times New Roman" w:cs="Times New Roman"/>
          <w:shd w:val="clear" w:color="auto" w:fill="FFFFFF"/>
          <w:lang w:val="uk-UA"/>
        </w:rPr>
      </w:pPr>
    </w:p>
    <w:p w:rsidR="0077725B" w:rsidRPr="00904B7A" w:rsidRDefault="0077725B">
      <w:pPr>
        <w:spacing w:after="0" w:line="240" w:lineRule="auto"/>
        <w:ind w:firstLine="425"/>
        <w:jc w:val="center"/>
        <w:rPr>
          <w:rFonts w:ascii="Times New Roman" w:hAnsi="Times New Roman" w:cs="Times New Roman"/>
          <w:shd w:val="clear" w:color="auto" w:fill="FFFFFF"/>
          <w:lang w:val="uk-UA"/>
        </w:rPr>
      </w:pPr>
      <w:r w:rsidRPr="00904B7A">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77725B" w:rsidRPr="00904B7A" w:rsidRDefault="0077725B">
      <w:pPr>
        <w:spacing w:after="0" w:line="240" w:lineRule="auto"/>
        <w:jc w:val="center"/>
        <w:rPr>
          <w:rFonts w:ascii="Times New Roman" w:hAnsi="Times New Roman" w:cs="Times New Roman"/>
          <w:shd w:val="clear" w:color="auto" w:fill="FFFFFF"/>
          <w:lang w:val="uk-UA"/>
        </w:rPr>
      </w:pPr>
    </w:p>
    <w:p w:rsidR="0077725B" w:rsidRPr="00904B7A" w:rsidRDefault="0077725B">
      <w:pPr>
        <w:spacing w:after="0" w:line="240" w:lineRule="auto"/>
        <w:ind w:left="-35" w:firstLine="602"/>
        <w:jc w:val="both"/>
        <w:rPr>
          <w:rFonts w:ascii="Times New Roman" w:hAnsi="Times New Roman" w:cs="Times New Roman"/>
          <w:b/>
          <w:bCs/>
          <w:lang w:val="uk-UA"/>
        </w:rPr>
      </w:pPr>
      <w:r w:rsidRPr="00904B7A">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77725B" w:rsidRPr="00904B7A" w:rsidRDefault="0077725B">
      <w:pPr>
        <w:spacing w:after="0" w:line="240" w:lineRule="auto"/>
        <w:ind w:left="-35" w:firstLine="602"/>
        <w:jc w:val="both"/>
        <w:rPr>
          <w:rFonts w:ascii="Times New Roman" w:hAnsi="Times New Roman" w:cs="Times New Roman"/>
          <w:b/>
          <w:bCs/>
          <w:lang w:val="uk-UA"/>
        </w:rPr>
      </w:pPr>
    </w:p>
    <w:p w:rsidR="0077725B" w:rsidRPr="00904B7A" w:rsidRDefault="0077725B">
      <w:pPr>
        <w:spacing w:after="0" w:line="240" w:lineRule="auto"/>
        <w:ind w:firstLine="602"/>
        <w:jc w:val="both"/>
        <w:rPr>
          <w:rFonts w:ascii="Times New Roman" w:hAnsi="Times New Roman" w:cs="Times New Roman"/>
        </w:rPr>
      </w:pPr>
      <w:r w:rsidRPr="00904B7A">
        <w:rPr>
          <w:rFonts w:ascii="Times New Roman" w:hAnsi="Times New Roman" w:cs="Times New Roman"/>
          <w:i/>
          <w:iCs/>
        </w:rPr>
        <w:t>1. Наявність документально підтвердженого досвіду виконання аналогічного договору:</w:t>
      </w:r>
    </w:p>
    <w:p w:rsidR="0077725B" w:rsidRPr="00904B7A" w:rsidRDefault="0077725B">
      <w:pPr>
        <w:spacing w:after="0" w:line="240" w:lineRule="auto"/>
        <w:ind w:firstLine="602"/>
        <w:jc w:val="both"/>
        <w:rPr>
          <w:rFonts w:ascii="Times New Roman" w:hAnsi="Times New Roman" w:cs="Times New Roman"/>
        </w:rPr>
      </w:pPr>
      <w:r w:rsidRPr="00904B7A">
        <w:rPr>
          <w:rFonts w:ascii="Times New Roman" w:hAnsi="Times New Roman" w:cs="Times New Roman"/>
        </w:rPr>
        <w:t>1.1. Довідка про наявність у учасника документально підтвердженого досвіду виконання н</w:t>
      </w:r>
      <w:r>
        <w:rPr>
          <w:rFonts w:ascii="Times New Roman" w:hAnsi="Times New Roman" w:cs="Times New Roman"/>
        </w:rPr>
        <w:t>е менше 1 аналогічного договору за період не раніше 2022</w:t>
      </w:r>
      <w:r w:rsidRPr="00904B7A">
        <w:rPr>
          <w:rFonts w:ascii="Times New Roman" w:hAnsi="Times New Roman" w:cs="Times New Roman"/>
        </w:rPr>
        <w:t xml:space="preserve"> року, яка містить інформацію (адреса, телефон, контактну особу; предмет договору;  суму договору,  рік постачання);</w:t>
      </w:r>
    </w:p>
    <w:p w:rsidR="0077725B" w:rsidRDefault="0077725B" w:rsidP="00993E84">
      <w:pPr>
        <w:spacing w:after="0" w:line="240" w:lineRule="auto"/>
        <w:ind w:left="105" w:firstLine="543"/>
        <w:jc w:val="both"/>
        <w:rPr>
          <w:rFonts w:ascii="Times New Roman" w:hAnsi="Times New Roman" w:cs="Times New Roman"/>
          <w:lang w:val="uk-UA"/>
        </w:rPr>
      </w:pPr>
      <w:r w:rsidRPr="00904B7A">
        <w:rPr>
          <w:rFonts w:ascii="Times New Roman" w:hAnsi="Times New Roman" w:cs="Times New Roman"/>
        </w:rPr>
        <w:t>1.2. Копія зазначеного в довідці договору та копії документів, що підтверджують факт його виконання (копія видаткової накладної, акту надання послуг/виконання робіт чи іншого документу)</w:t>
      </w:r>
      <w:r w:rsidRPr="00904B7A">
        <w:rPr>
          <w:rFonts w:ascii="Times New Roman" w:hAnsi="Times New Roman" w:cs="Times New Roman"/>
          <w:lang w:val="uk-UA"/>
        </w:rPr>
        <w:t>.</w:t>
      </w:r>
    </w:p>
    <w:p w:rsidR="0041452B" w:rsidRDefault="0041452B" w:rsidP="0041452B">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Під аналогічним договором необхідно розуміти укладений учасником договір з поточного або капітального ре</w:t>
      </w:r>
      <w:r w:rsidR="00F231F3">
        <w:rPr>
          <w:rFonts w:ascii="Times New Roman" w:hAnsi="Times New Roman" w:cs="Times New Roman"/>
          <w:i/>
          <w:sz w:val="20"/>
          <w:szCs w:val="20"/>
        </w:rPr>
        <w:t>монту доріг</w:t>
      </w:r>
      <w:r>
        <w:rPr>
          <w:rFonts w:ascii="Times New Roman" w:hAnsi="Times New Roman" w:cs="Times New Roman"/>
          <w:i/>
          <w:sz w:val="20"/>
          <w:szCs w:val="20"/>
        </w:rPr>
        <w:t>.</w:t>
      </w:r>
    </w:p>
    <w:p w:rsidR="0041452B" w:rsidRDefault="0041452B" w:rsidP="0041452B">
      <w:pPr>
        <w:spacing w:after="0" w:line="240" w:lineRule="auto"/>
        <w:ind w:firstLine="709"/>
        <w:jc w:val="both"/>
        <w:rPr>
          <w:rFonts w:ascii="Times New Roman" w:hAnsi="Times New Roman" w:cs="Times New Roman"/>
          <w:sz w:val="20"/>
          <w:szCs w:val="20"/>
        </w:rPr>
      </w:pPr>
    </w:p>
    <w:p w:rsidR="0077725B" w:rsidRPr="0041452B" w:rsidRDefault="0077725B" w:rsidP="00A018A6">
      <w:pPr>
        <w:spacing w:after="0" w:line="240" w:lineRule="auto"/>
        <w:ind w:left="105" w:firstLine="543"/>
        <w:jc w:val="both"/>
        <w:rPr>
          <w:rFonts w:ascii="Times New Roman" w:hAnsi="Times New Roman" w:cs="Times New Roman"/>
        </w:rPr>
      </w:pPr>
    </w:p>
    <w:p w:rsidR="0077725B" w:rsidRDefault="0077725B" w:rsidP="00993E84">
      <w:pPr>
        <w:spacing w:after="0" w:line="240" w:lineRule="auto"/>
        <w:ind w:left="105" w:firstLine="543"/>
        <w:jc w:val="both"/>
        <w:rPr>
          <w:rStyle w:val="rvts0"/>
          <w:rFonts w:ascii="Times New Roman" w:hAnsi="Times New Roman" w:cs="Times New Roman"/>
          <w:i/>
          <w:iCs/>
          <w:lang w:val="uk-UA"/>
        </w:rPr>
      </w:pPr>
      <w:r w:rsidRPr="003F5C8D">
        <w:rPr>
          <w:rStyle w:val="rvts0"/>
          <w:rFonts w:ascii="Times New Roman" w:hAnsi="Times New Roman" w:cs="Times New Roman"/>
          <w:i/>
          <w:iCs/>
          <w:lang w:val="uk-UA"/>
        </w:rPr>
        <w:t>2. Н</w:t>
      </w:r>
      <w:r w:rsidRPr="003F5C8D">
        <w:rPr>
          <w:rStyle w:val="rvts0"/>
          <w:rFonts w:ascii="Times New Roman" w:hAnsi="Times New Roman" w:cs="Times New Roman"/>
          <w:i/>
          <w:iCs/>
        </w:rPr>
        <w:t>аявність в учасника процедури закупівлі обладнання, матеріально-технічної бази та технологій</w:t>
      </w:r>
    </w:p>
    <w:p w:rsidR="0041452B" w:rsidRPr="0041452B" w:rsidRDefault="0041452B" w:rsidP="0041452B">
      <w:pPr>
        <w:spacing w:after="0" w:line="240" w:lineRule="auto"/>
        <w:ind w:firstLine="720"/>
        <w:jc w:val="both"/>
        <w:rPr>
          <w:rFonts w:ascii="Times New Roman" w:hAnsi="Times New Roman" w:cs="Times New Roman"/>
          <w:lang w:val="uk-UA"/>
        </w:rPr>
      </w:pPr>
      <w:r w:rsidRPr="0041452B">
        <w:rPr>
          <w:rStyle w:val="rvts0"/>
          <w:rFonts w:ascii="Times New Roman" w:hAnsi="Times New Roman" w:cs="Times New Roman"/>
          <w:i/>
          <w:iCs/>
          <w:lang w:val="uk-UA"/>
        </w:rPr>
        <w:t>2.1.</w:t>
      </w:r>
      <w:r w:rsidRPr="0041452B">
        <w:rPr>
          <w:rFonts w:ascii="Times New Roman" w:hAnsi="Times New Roman" w:cs="Times New Roman"/>
          <w:lang w:val="uk-UA"/>
        </w:rPr>
        <w:t xml:space="preserve"> Довідка (за виглядом, наведеним нижче) про наявність обладнання та матеріально-технічної бази, що відображає наявність обладнання, машин, механізмів, передбачених витягом із </w:t>
      </w:r>
      <w:r w:rsidRPr="0041452B">
        <w:rPr>
          <w:rFonts w:ascii="Times New Roman" w:hAnsi="Times New Roman" w:cs="Times New Roman"/>
          <w:bCs/>
          <w:color w:val="000000"/>
          <w:lang w:val="uk-UA"/>
        </w:rPr>
        <w:t>відомості ресурсів до зведеного кошторисного розрахунку вартості будівництва відповідно до Додатку 3 цієї тендерної документації.</w:t>
      </w:r>
    </w:p>
    <w:p w:rsidR="0041452B" w:rsidRPr="0041452B" w:rsidRDefault="0041452B" w:rsidP="0041452B">
      <w:pPr>
        <w:spacing w:after="0" w:line="240" w:lineRule="auto"/>
        <w:ind w:firstLine="720"/>
        <w:rPr>
          <w:rFonts w:ascii="Times New Roman" w:hAnsi="Times New Roman" w:cs="Times New Roman"/>
          <w:b/>
          <w:sz w:val="20"/>
          <w:szCs w:val="20"/>
          <w:lang w:val="uk-UA"/>
        </w:rPr>
      </w:pPr>
    </w:p>
    <w:p w:rsidR="0041452B" w:rsidRPr="0041452B" w:rsidRDefault="0041452B" w:rsidP="00993E84">
      <w:pPr>
        <w:spacing w:after="0" w:line="240" w:lineRule="auto"/>
        <w:ind w:left="105" w:firstLine="543"/>
        <w:jc w:val="both"/>
        <w:rPr>
          <w:rStyle w:val="rvts0"/>
          <w:rFonts w:ascii="Times New Roman" w:hAnsi="Times New Roman" w:cs="Times New Roman"/>
          <w:i/>
          <w:iCs/>
          <w:lang w:val="uk-UA"/>
        </w:rPr>
      </w:pPr>
    </w:p>
    <w:p w:rsidR="0041452B" w:rsidRDefault="0041452B" w:rsidP="0041452B">
      <w:pPr>
        <w:spacing w:after="0" w:line="240" w:lineRule="auto"/>
        <w:ind w:firstLine="720"/>
        <w:jc w:val="center"/>
        <w:rPr>
          <w:rFonts w:ascii="Times New Roman" w:hAnsi="Times New Roman" w:cs="Times New Roman"/>
          <w:b/>
          <w:sz w:val="20"/>
          <w:szCs w:val="20"/>
        </w:rPr>
      </w:pPr>
      <w:r>
        <w:rPr>
          <w:rFonts w:ascii="Times New Roman" w:hAnsi="Times New Roman" w:cs="Times New Roman"/>
          <w:b/>
          <w:sz w:val="20"/>
          <w:szCs w:val="20"/>
        </w:rPr>
        <w:t>Довідка про наявність обладнання та матеріально-технічної бази</w:t>
      </w:r>
    </w:p>
    <w:p w:rsidR="0041452B" w:rsidRDefault="0041452B" w:rsidP="0041452B">
      <w:pPr>
        <w:shd w:val="clear" w:color="auto" w:fill="FFFFFF"/>
        <w:tabs>
          <w:tab w:val="left" w:pos="426"/>
        </w:tabs>
        <w:spacing w:after="0" w:line="240" w:lineRule="auto"/>
        <w:jc w:val="both"/>
        <w:rPr>
          <w:rFonts w:ascii="Times New Roman" w:hAnsi="Times New Roman" w:cs="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1865"/>
        <w:gridCol w:w="1863"/>
        <w:gridCol w:w="1897"/>
        <w:gridCol w:w="1925"/>
      </w:tblGrid>
      <w:tr w:rsidR="0041452B" w:rsidTr="0041452B">
        <w:tc>
          <w:tcPr>
            <w:tcW w:w="2021" w:type="dxa"/>
            <w:tcBorders>
              <w:top w:val="single" w:sz="4" w:space="0" w:color="auto"/>
              <w:left w:val="single" w:sz="4" w:space="0" w:color="auto"/>
              <w:bottom w:val="single" w:sz="4" w:space="0" w:color="auto"/>
              <w:right w:val="single" w:sz="4" w:space="0" w:color="auto"/>
            </w:tcBorders>
            <w:hideMark/>
          </w:tcPr>
          <w:p w:rsidR="0041452B" w:rsidRPr="0041452B" w:rsidRDefault="0041452B" w:rsidP="0041452B">
            <w:pPr>
              <w:spacing w:after="0" w:line="240" w:lineRule="auto"/>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Найменування</w:t>
            </w:r>
          </w:p>
          <w:p w:rsidR="0041452B" w:rsidRPr="0041452B" w:rsidRDefault="0041452B" w:rsidP="0041452B">
            <w:pPr>
              <w:spacing w:after="0" w:line="240" w:lineRule="auto"/>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тип/марка/</w:t>
            </w:r>
          </w:p>
          <w:p w:rsidR="0041452B" w:rsidRPr="0041452B" w:rsidRDefault="0041452B" w:rsidP="0041452B">
            <w:pPr>
              <w:spacing w:after="0" w:line="240" w:lineRule="auto"/>
              <w:jc w:val="both"/>
              <w:rPr>
                <w:rFonts w:ascii="Times New Roman" w:hAnsi="Times New Roman" w:cs="Times New Roman"/>
                <w:color w:val="000000"/>
                <w:sz w:val="20"/>
                <w:szCs w:val="20"/>
                <w:shd w:val="solid" w:color="FFFFFF" w:fill="FFFFFF"/>
                <w:lang w:eastAsia="en-US"/>
              </w:rPr>
            </w:pPr>
            <w:r w:rsidRPr="0041452B">
              <w:rPr>
                <w:rFonts w:ascii="Times New Roman" w:hAnsi="Times New Roman" w:cs="Times New Roman"/>
                <w:color w:val="000000"/>
                <w:sz w:val="20"/>
                <w:szCs w:val="20"/>
                <w:lang w:eastAsia="zh-CN"/>
              </w:rPr>
              <w:t>модель, рік випуску</w:t>
            </w:r>
          </w:p>
        </w:tc>
        <w:tc>
          <w:tcPr>
            <w:tcW w:w="1865" w:type="dxa"/>
            <w:tcBorders>
              <w:top w:val="single" w:sz="4" w:space="0" w:color="auto"/>
              <w:left w:val="single" w:sz="4" w:space="0" w:color="auto"/>
              <w:bottom w:val="single" w:sz="4" w:space="0" w:color="auto"/>
              <w:right w:val="single" w:sz="4" w:space="0" w:color="auto"/>
            </w:tcBorders>
            <w:hideMark/>
          </w:tcPr>
          <w:p w:rsidR="0041452B" w:rsidRPr="0041452B" w:rsidRDefault="0041452B" w:rsidP="0041452B">
            <w:pPr>
              <w:spacing w:after="0" w:line="240" w:lineRule="auto"/>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Кількість,</w:t>
            </w:r>
          </w:p>
          <w:p w:rsidR="0041452B" w:rsidRPr="0041452B" w:rsidRDefault="0041452B" w:rsidP="0041452B">
            <w:pPr>
              <w:spacing w:after="0" w:line="240" w:lineRule="auto"/>
              <w:jc w:val="both"/>
              <w:rPr>
                <w:rFonts w:ascii="Times New Roman" w:hAnsi="Times New Roman" w:cs="Times New Roman"/>
                <w:color w:val="000000"/>
                <w:sz w:val="20"/>
                <w:szCs w:val="20"/>
                <w:shd w:val="solid" w:color="FFFFFF" w:fill="FFFFFF"/>
                <w:lang w:eastAsia="en-US"/>
              </w:rPr>
            </w:pPr>
            <w:r w:rsidRPr="0041452B">
              <w:rPr>
                <w:rFonts w:ascii="Times New Roman" w:hAnsi="Times New Roman" w:cs="Times New Roman"/>
                <w:color w:val="000000"/>
                <w:sz w:val="20"/>
                <w:szCs w:val="20"/>
                <w:lang w:eastAsia="zh-CN"/>
              </w:rPr>
              <w:t>одиниць</w:t>
            </w:r>
          </w:p>
        </w:tc>
        <w:tc>
          <w:tcPr>
            <w:tcW w:w="1863" w:type="dxa"/>
            <w:tcBorders>
              <w:top w:val="single" w:sz="4" w:space="0" w:color="auto"/>
              <w:left w:val="single" w:sz="4" w:space="0" w:color="auto"/>
              <w:bottom w:val="single" w:sz="4" w:space="0" w:color="auto"/>
              <w:right w:val="single" w:sz="4" w:space="0" w:color="auto"/>
            </w:tcBorders>
            <w:hideMark/>
          </w:tcPr>
          <w:p w:rsidR="0041452B" w:rsidRPr="0041452B" w:rsidRDefault="0041452B" w:rsidP="0041452B">
            <w:pPr>
              <w:spacing w:after="0" w:line="240" w:lineRule="auto"/>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 xml:space="preserve">Правовий статус </w:t>
            </w:r>
          </w:p>
          <w:p w:rsidR="0041452B" w:rsidRPr="0041452B" w:rsidRDefault="0041452B" w:rsidP="0041452B">
            <w:pPr>
              <w:spacing w:after="0" w:line="240" w:lineRule="auto"/>
              <w:jc w:val="both"/>
              <w:rPr>
                <w:rFonts w:ascii="Times New Roman" w:hAnsi="Times New Roman" w:cs="Times New Roman"/>
                <w:color w:val="000000"/>
                <w:sz w:val="20"/>
                <w:szCs w:val="20"/>
                <w:shd w:val="solid" w:color="FFFFFF" w:fill="FFFFFF"/>
                <w:lang w:eastAsia="en-US"/>
              </w:rPr>
            </w:pPr>
            <w:r w:rsidRPr="0041452B">
              <w:rPr>
                <w:rFonts w:ascii="Times New Roman" w:hAnsi="Times New Roman" w:cs="Times New Roman"/>
                <w:color w:val="000000"/>
                <w:sz w:val="20"/>
                <w:szCs w:val="20"/>
                <w:lang w:eastAsia="zh-CN"/>
              </w:rPr>
              <w:t>(власне, оренда, лізинг, тощо)</w:t>
            </w:r>
          </w:p>
        </w:tc>
        <w:tc>
          <w:tcPr>
            <w:tcW w:w="1897" w:type="dxa"/>
            <w:tcBorders>
              <w:top w:val="single" w:sz="4" w:space="0" w:color="auto"/>
              <w:left w:val="single" w:sz="4" w:space="0" w:color="auto"/>
              <w:bottom w:val="single" w:sz="4" w:space="0" w:color="auto"/>
              <w:right w:val="single" w:sz="4" w:space="0" w:color="auto"/>
            </w:tcBorders>
            <w:hideMark/>
          </w:tcPr>
          <w:p w:rsidR="0041452B" w:rsidRPr="0041452B" w:rsidRDefault="0041452B" w:rsidP="0041452B">
            <w:pPr>
              <w:spacing w:after="0" w:line="240" w:lineRule="auto"/>
              <w:jc w:val="both"/>
              <w:rPr>
                <w:rFonts w:ascii="Times New Roman" w:hAnsi="Times New Roman" w:cs="Times New Roman"/>
                <w:color w:val="000000"/>
                <w:sz w:val="20"/>
                <w:szCs w:val="20"/>
                <w:shd w:val="solid" w:color="FFFFFF" w:fill="FFFFFF"/>
                <w:lang w:eastAsia="en-US"/>
              </w:rPr>
            </w:pPr>
            <w:r w:rsidRPr="0041452B">
              <w:rPr>
                <w:rFonts w:ascii="Times New Roman" w:hAnsi="Times New Roman" w:cs="Times New Roman"/>
                <w:color w:val="000000"/>
                <w:sz w:val="20"/>
                <w:szCs w:val="20"/>
                <w:lang w:eastAsia="zh-CN"/>
              </w:rPr>
              <w:t xml:space="preserve">Документ, що підтверджує правовий статус </w:t>
            </w:r>
          </w:p>
        </w:tc>
        <w:tc>
          <w:tcPr>
            <w:tcW w:w="1925" w:type="dxa"/>
            <w:tcBorders>
              <w:top w:val="single" w:sz="4" w:space="0" w:color="auto"/>
              <w:left w:val="single" w:sz="4" w:space="0" w:color="auto"/>
              <w:bottom w:val="single" w:sz="4" w:space="0" w:color="auto"/>
              <w:right w:val="single" w:sz="4" w:space="0" w:color="auto"/>
            </w:tcBorders>
          </w:tcPr>
          <w:p w:rsidR="0041452B" w:rsidRPr="0041452B" w:rsidRDefault="0041452B" w:rsidP="0041452B">
            <w:pPr>
              <w:spacing w:after="0" w:line="240" w:lineRule="auto"/>
              <w:ind w:firstLine="141"/>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Якщо техніка не є</w:t>
            </w:r>
          </w:p>
          <w:p w:rsidR="0041452B" w:rsidRPr="0041452B" w:rsidRDefault="0041452B" w:rsidP="0041452B">
            <w:pPr>
              <w:spacing w:after="0" w:line="240" w:lineRule="auto"/>
              <w:ind w:firstLine="141"/>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власною, зазначається найменування організації,</w:t>
            </w:r>
          </w:p>
          <w:p w:rsidR="0041452B" w:rsidRPr="0041452B" w:rsidRDefault="0041452B" w:rsidP="0041452B">
            <w:pPr>
              <w:spacing w:after="0" w:line="240" w:lineRule="auto"/>
              <w:ind w:firstLine="141"/>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у якої планується залучити техніку</w:t>
            </w:r>
          </w:p>
          <w:p w:rsidR="0041452B" w:rsidRPr="0041452B" w:rsidRDefault="0041452B" w:rsidP="0041452B">
            <w:pPr>
              <w:spacing w:after="0" w:line="240" w:lineRule="auto"/>
              <w:jc w:val="both"/>
              <w:rPr>
                <w:rFonts w:ascii="Times New Roman" w:hAnsi="Times New Roman" w:cs="Times New Roman"/>
                <w:color w:val="000000"/>
                <w:sz w:val="20"/>
                <w:szCs w:val="20"/>
                <w:shd w:val="solid" w:color="FFFFFF" w:fill="FFFFFF"/>
                <w:lang w:eastAsia="en-US"/>
              </w:rPr>
            </w:pPr>
          </w:p>
        </w:tc>
      </w:tr>
      <w:tr w:rsidR="0041452B" w:rsidTr="0041452B">
        <w:tc>
          <w:tcPr>
            <w:tcW w:w="2021" w:type="dxa"/>
            <w:tcBorders>
              <w:top w:val="single" w:sz="4" w:space="0" w:color="auto"/>
              <w:left w:val="single" w:sz="4" w:space="0" w:color="auto"/>
              <w:bottom w:val="single" w:sz="4" w:space="0" w:color="auto"/>
              <w:right w:val="single" w:sz="4" w:space="0" w:color="auto"/>
            </w:tcBorders>
            <w:hideMark/>
          </w:tcPr>
          <w:p w:rsidR="0041452B" w:rsidRPr="0041452B" w:rsidRDefault="0041452B" w:rsidP="0041452B">
            <w:pPr>
              <w:jc w:val="both"/>
              <w:rPr>
                <w:rFonts w:ascii="Times New Roman" w:hAnsi="Times New Roman" w:cs="Times New Roman"/>
                <w:color w:val="000000"/>
                <w:sz w:val="20"/>
                <w:szCs w:val="20"/>
                <w:shd w:val="solid" w:color="FFFFFF" w:fill="FFFFFF"/>
                <w:lang w:eastAsia="en-US"/>
              </w:rPr>
            </w:pPr>
          </w:p>
        </w:tc>
        <w:tc>
          <w:tcPr>
            <w:tcW w:w="1865" w:type="dxa"/>
            <w:tcBorders>
              <w:top w:val="single" w:sz="4" w:space="0" w:color="auto"/>
              <w:left w:val="single" w:sz="4" w:space="0" w:color="auto"/>
              <w:bottom w:val="single" w:sz="4" w:space="0" w:color="auto"/>
              <w:right w:val="single" w:sz="4" w:space="0" w:color="auto"/>
            </w:tcBorders>
            <w:hideMark/>
          </w:tcPr>
          <w:p w:rsidR="0041452B" w:rsidRPr="0041452B" w:rsidRDefault="0041452B" w:rsidP="0041452B">
            <w:pPr>
              <w:jc w:val="both"/>
              <w:rPr>
                <w:rFonts w:ascii="Times New Roman" w:hAnsi="Times New Roman" w:cs="Times New Roman"/>
                <w:color w:val="000000"/>
                <w:sz w:val="20"/>
                <w:szCs w:val="20"/>
                <w:shd w:val="solid" w:color="FFFFFF" w:fill="FFFFFF"/>
                <w:lang w:eastAsia="en-US"/>
              </w:rPr>
            </w:pPr>
          </w:p>
        </w:tc>
        <w:tc>
          <w:tcPr>
            <w:tcW w:w="1863" w:type="dxa"/>
            <w:tcBorders>
              <w:top w:val="single" w:sz="4" w:space="0" w:color="auto"/>
              <w:left w:val="single" w:sz="4" w:space="0" w:color="auto"/>
              <w:bottom w:val="single" w:sz="4" w:space="0" w:color="auto"/>
              <w:right w:val="single" w:sz="4" w:space="0" w:color="auto"/>
            </w:tcBorders>
          </w:tcPr>
          <w:p w:rsidR="0041452B" w:rsidRPr="0041452B" w:rsidRDefault="0041452B" w:rsidP="0041452B">
            <w:pPr>
              <w:jc w:val="both"/>
              <w:rPr>
                <w:rFonts w:ascii="Times New Roman" w:hAnsi="Times New Roman" w:cs="Times New Roman"/>
                <w:color w:val="000000"/>
                <w:sz w:val="20"/>
                <w:szCs w:val="20"/>
                <w:shd w:val="solid" w:color="FFFFFF" w:fill="FFFFFF"/>
                <w:lang w:eastAsia="en-US"/>
              </w:rPr>
            </w:pPr>
          </w:p>
        </w:tc>
        <w:tc>
          <w:tcPr>
            <w:tcW w:w="1897" w:type="dxa"/>
            <w:tcBorders>
              <w:top w:val="single" w:sz="4" w:space="0" w:color="auto"/>
              <w:left w:val="single" w:sz="4" w:space="0" w:color="auto"/>
              <w:bottom w:val="single" w:sz="4" w:space="0" w:color="auto"/>
              <w:right w:val="single" w:sz="4" w:space="0" w:color="auto"/>
            </w:tcBorders>
          </w:tcPr>
          <w:p w:rsidR="0041452B" w:rsidRPr="0041452B" w:rsidRDefault="0041452B" w:rsidP="0041452B">
            <w:pPr>
              <w:jc w:val="both"/>
              <w:rPr>
                <w:rFonts w:ascii="Times New Roman" w:hAnsi="Times New Roman" w:cs="Times New Roman"/>
                <w:color w:val="000000"/>
                <w:sz w:val="20"/>
                <w:szCs w:val="20"/>
                <w:shd w:val="solid" w:color="FFFFFF" w:fill="FFFFFF"/>
                <w:lang w:eastAsia="en-US"/>
              </w:rPr>
            </w:pPr>
          </w:p>
        </w:tc>
        <w:tc>
          <w:tcPr>
            <w:tcW w:w="1925" w:type="dxa"/>
            <w:tcBorders>
              <w:top w:val="single" w:sz="4" w:space="0" w:color="auto"/>
              <w:left w:val="single" w:sz="4" w:space="0" w:color="auto"/>
              <w:bottom w:val="single" w:sz="4" w:space="0" w:color="auto"/>
              <w:right w:val="single" w:sz="4" w:space="0" w:color="auto"/>
            </w:tcBorders>
          </w:tcPr>
          <w:p w:rsidR="0041452B" w:rsidRPr="0041452B" w:rsidRDefault="0041452B" w:rsidP="0041452B">
            <w:pPr>
              <w:jc w:val="both"/>
              <w:rPr>
                <w:rFonts w:ascii="Times New Roman" w:hAnsi="Times New Roman" w:cs="Times New Roman"/>
                <w:color w:val="000000"/>
                <w:sz w:val="20"/>
                <w:szCs w:val="20"/>
                <w:shd w:val="solid" w:color="FFFFFF" w:fill="FFFFFF"/>
                <w:lang w:eastAsia="en-US"/>
              </w:rPr>
            </w:pPr>
          </w:p>
        </w:tc>
      </w:tr>
    </w:tbl>
    <w:p w:rsidR="00F231F3" w:rsidRDefault="00F231F3" w:rsidP="0041452B">
      <w:pPr>
        <w:spacing w:after="0" w:line="240" w:lineRule="auto"/>
        <w:ind w:firstLine="720"/>
        <w:jc w:val="both"/>
        <w:rPr>
          <w:rStyle w:val="rvts0"/>
          <w:rFonts w:ascii="Times New Roman" w:hAnsi="Times New Roman" w:cs="Times New Roman"/>
          <w:iCs/>
          <w:lang w:val="uk-UA"/>
        </w:rPr>
      </w:pPr>
    </w:p>
    <w:p w:rsidR="0041452B" w:rsidRPr="00F231F3" w:rsidRDefault="0041452B" w:rsidP="0041452B">
      <w:pPr>
        <w:spacing w:after="0" w:line="240" w:lineRule="auto"/>
        <w:ind w:firstLine="720"/>
        <w:jc w:val="both"/>
        <w:rPr>
          <w:rStyle w:val="rvts0"/>
          <w:rFonts w:ascii="Times New Roman" w:hAnsi="Times New Roman" w:cs="Times New Roman"/>
          <w:iCs/>
          <w:lang w:val="uk-UA"/>
        </w:rPr>
      </w:pPr>
      <w:r w:rsidRPr="00F231F3">
        <w:rPr>
          <w:rStyle w:val="rvts0"/>
          <w:rFonts w:ascii="Times New Roman" w:hAnsi="Times New Roman" w:cs="Times New Roman"/>
          <w:iCs/>
          <w:lang w:val="uk-UA"/>
        </w:rPr>
        <w:t>2.2. У разі якщо техніка є власною, Учасником у складі тендерної документації надається копія свідоцтва про реєстацію транспортного засобу або інший документ, що підтверджує право власності на кожну одиницю техніки, вказану в таблиці Учасника. Якщо техніка не підлягає державній реєстрації - інший документ, що посвідчує право власності (обліку).</w:t>
      </w:r>
    </w:p>
    <w:p w:rsidR="0041452B" w:rsidRPr="00F231F3" w:rsidRDefault="0041452B" w:rsidP="0041452B">
      <w:pPr>
        <w:spacing w:after="0" w:line="240" w:lineRule="auto"/>
        <w:ind w:firstLine="720"/>
        <w:jc w:val="both"/>
        <w:rPr>
          <w:rStyle w:val="rvts0"/>
          <w:rFonts w:ascii="Times New Roman" w:hAnsi="Times New Roman" w:cs="Times New Roman"/>
          <w:iCs/>
          <w:u w:val="single"/>
          <w:lang w:val="uk-UA"/>
        </w:rPr>
      </w:pPr>
      <w:r w:rsidRPr="00F231F3">
        <w:rPr>
          <w:rStyle w:val="rvts0"/>
          <w:rFonts w:ascii="Times New Roman" w:hAnsi="Times New Roman" w:cs="Times New Roman"/>
          <w:iCs/>
          <w:u w:val="single"/>
          <w:lang w:val="uk-UA"/>
        </w:rPr>
        <w:t>У разі залучення техніки учасником в складі тендерної пропозиції надається:</w:t>
      </w:r>
    </w:p>
    <w:p w:rsidR="0041452B" w:rsidRPr="00F231F3" w:rsidRDefault="0041452B" w:rsidP="0041452B">
      <w:pPr>
        <w:spacing w:after="0" w:line="240" w:lineRule="auto"/>
        <w:ind w:firstLine="720"/>
        <w:jc w:val="both"/>
        <w:rPr>
          <w:rStyle w:val="rvts0"/>
          <w:rFonts w:ascii="Times New Roman" w:hAnsi="Times New Roman" w:cs="Times New Roman"/>
          <w:iCs/>
          <w:lang w:val="uk-UA"/>
        </w:rPr>
      </w:pPr>
      <w:r w:rsidRPr="00F231F3">
        <w:rPr>
          <w:rStyle w:val="rvts0"/>
          <w:rFonts w:ascii="Times New Roman" w:hAnsi="Times New Roman" w:cs="Times New Roman"/>
          <w:iCs/>
          <w:lang w:val="uk-UA"/>
        </w:rPr>
        <w:t>- копія договору про надання послуг/оренди/іншого права користування технікою на кожну одиницю техніки, вказану в таблиці Учасника, дійсного та чинного протягом всього строку виконання договору про закупівлю (або містити умови про можливість його пролонгації) (договори за участю фізичної особи посвідчуються нотаріально) або акти приймання-передачі Учаснику (або інший(і) документ(и), який(і) підтверджує(ють) факт отримання Учасником) залученої техніки (у разі, коли вимогами чинного законодавства України та/або умовами зазначених договорів передбачено їх складання);</w:t>
      </w:r>
    </w:p>
    <w:p w:rsidR="0041452B" w:rsidRPr="00F231F3" w:rsidRDefault="0041452B" w:rsidP="0041452B">
      <w:pPr>
        <w:spacing w:after="0" w:line="240" w:lineRule="auto"/>
        <w:ind w:firstLine="720"/>
        <w:jc w:val="both"/>
        <w:rPr>
          <w:rStyle w:val="rvts0"/>
          <w:rFonts w:ascii="Times New Roman" w:hAnsi="Times New Roman" w:cs="Times New Roman"/>
          <w:iCs/>
          <w:lang w:val="uk-UA"/>
        </w:rPr>
      </w:pPr>
      <w:r w:rsidRPr="00F231F3">
        <w:rPr>
          <w:rStyle w:val="rvts0"/>
          <w:rFonts w:ascii="Times New Roman" w:hAnsi="Times New Roman" w:cs="Times New Roman"/>
          <w:iCs/>
          <w:lang w:val="uk-UA"/>
        </w:rPr>
        <w:t xml:space="preserve">- лист-підтвердження від власника транспортних засобів (на кожну одиницю техніки, вказану в таблиці Учасника) щодо незаперечення використання його машин та механізмів для виконання робіт учасником за предметом закупівлі (з зазначенням предмету закупівлі) на весь </w:t>
      </w:r>
      <w:r w:rsidRPr="00F231F3">
        <w:rPr>
          <w:rStyle w:val="rvts0"/>
          <w:rFonts w:ascii="Times New Roman" w:hAnsi="Times New Roman" w:cs="Times New Roman"/>
          <w:iCs/>
          <w:lang w:val="uk-UA"/>
        </w:rPr>
        <w:lastRenderedPageBreak/>
        <w:t>строк виконання робіт за договором з наданням документів, що підтверджують право володіння цією технікою.</w:t>
      </w:r>
    </w:p>
    <w:p w:rsidR="0077725B" w:rsidRPr="00F231F3" w:rsidRDefault="0077725B">
      <w:pPr>
        <w:spacing w:after="0" w:line="240" w:lineRule="auto"/>
        <w:ind w:left="105" w:firstLine="543"/>
        <w:jc w:val="both"/>
        <w:rPr>
          <w:rFonts w:ascii="Times New Roman" w:hAnsi="Times New Roman" w:cs="Times New Roman"/>
          <w:lang w:val="uk-UA"/>
        </w:rPr>
      </w:pPr>
    </w:p>
    <w:p w:rsidR="0077725B" w:rsidRPr="00F231F3" w:rsidRDefault="0077725B">
      <w:pPr>
        <w:spacing w:after="0" w:line="240" w:lineRule="auto"/>
        <w:ind w:left="105" w:firstLine="543"/>
        <w:jc w:val="both"/>
        <w:rPr>
          <w:rFonts w:ascii="Times New Roman" w:hAnsi="Times New Roman" w:cs="Times New Roman"/>
          <w:lang w:val="uk-UA"/>
        </w:rPr>
      </w:pPr>
    </w:p>
    <w:p w:rsidR="0077725B" w:rsidRPr="00F231F3" w:rsidRDefault="0077725B">
      <w:pPr>
        <w:spacing w:after="0" w:line="240" w:lineRule="auto"/>
        <w:ind w:left="105" w:firstLine="543"/>
        <w:jc w:val="both"/>
        <w:rPr>
          <w:rFonts w:ascii="Times New Roman" w:hAnsi="Times New Roman" w:cs="Times New Roman"/>
          <w:lang w:val="uk-UA"/>
        </w:rPr>
      </w:pPr>
      <w:r w:rsidRPr="00F231F3">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725B" w:rsidRPr="00F231F3" w:rsidRDefault="0077725B">
      <w:pPr>
        <w:spacing w:after="0" w:line="240" w:lineRule="auto"/>
        <w:jc w:val="both"/>
        <w:rPr>
          <w:rFonts w:ascii="Times New Roman" w:hAnsi="Times New Roman" w:cs="Times New Roman"/>
          <w:b/>
          <w:bCs/>
          <w:lang w:val="uk-UA"/>
        </w:rPr>
      </w:pPr>
      <w:r w:rsidRPr="00F231F3">
        <w:rPr>
          <w:rFonts w:ascii="Times New Roman" w:hAnsi="Times New Roman" w:cs="Times New Roman"/>
          <w:lang w:val="uk-UA"/>
        </w:rPr>
        <w:t xml:space="preserve"> </w:t>
      </w:r>
    </w:p>
    <w:p w:rsidR="0077725B" w:rsidRPr="00F231F3" w:rsidRDefault="0077725B">
      <w:pPr>
        <w:spacing w:after="0" w:line="240" w:lineRule="auto"/>
        <w:rPr>
          <w:rFonts w:ascii="Times New Roman" w:hAnsi="Times New Roman" w:cs="Times New Roman"/>
          <w:shd w:val="clear" w:color="auto" w:fill="FFFFFF"/>
          <w:lang w:val="uk-UA"/>
        </w:rPr>
      </w:pPr>
    </w:p>
    <w:p w:rsidR="0077725B" w:rsidRPr="00904B7A" w:rsidRDefault="0077725B">
      <w:pPr>
        <w:spacing w:after="0" w:line="240" w:lineRule="auto"/>
        <w:jc w:val="right"/>
        <w:rPr>
          <w:rFonts w:ascii="Times New Roman" w:hAnsi="Times New Roman" w:cs="Times New Roman"/>
          <w:shd w:val="clear" w:color="auto" w:fill="FFFFFF"/>
          <w:lang w:val="uk-UA"/>
        </w:rPr>
      </w:pPr>
    </w:p>
    <w:p w:rsidR="0077725B" w:rsidRPr="00904B7A" w:rsidRDefault="0077725B">
      <w:pPr>
        <w:spacing w:after="0" w:line="240" w:lineRule="auto"/>
        <w:ind w:left="8364"/>
        <w:jc w:val="right"/>
        <w:rPr>
          <w:rFonts w:ascii="Times New Roman" w:hAnsi="Times New Roman" w:cs="Times New Roman"/>
          <w:shd w:val="clear" w:color="auto" w:fill="FFFFFF"/>
          <w:lang w:val="uk-UA"/>
        </w:rPr>
      </w:pPr>
    </w:p>
    <w:p w:rsidR="0077725B" w:rsidRPr="00904B7A" w:rsidRDefault="0077725B">
      <w:pPr>
        <w:pageBreakBefore/>
        <w:spacing w:after="0" w:line="240" w:lineRule="auto"/>
        <w:jc w:val="right"/>
        <w:rPr>
          <w:rFonts w:ascii="Times New Roman" w:hAnsi="Times New Roman" w:cs="Times New Roman"/>
          <w:shd w:val="clear" w:color="auto" w:fill="FFFFFF"/>
        </w:rPr>
      </w:pPr>
      <w:r w:rsidRPr="00904B7A">
        <w:rPr>
          <w:rFonts w:ascii="Times New Roman" w:hAnsi="Times New Roman" w:cs="Times New Roman"/>
          <w:b/>
          <w:bCs/>
          <w:shd w:val="clear" w:color="auto" w:fill="FFFFFF"/>
        </w:rPr>
        <w:lastRenderedPageBreak/>
        <w:t>Додаток 2</w:t>
      </w:r>
    </w:p>
    <w:p w:rsidR="0077725B" w:rsidRPr="00904B7A" w:rsidRDefault="0077725B">
      <w:pPr>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77725B" w:rsidRPr="00904B7A" w:rsidRDefault="0077725B">
      <w:pPr>
        <w:spacing w:after="0" w:line="240" w:lineRule="auto"/>
        <w:rPr>
          <w:rFonts w:ascii="Times New Roman" w:hAnsi="Times New Roman" w:cs="Times New Roman"/>
          <w:shd w:val="clear" w:color="auto" w:fill="FFFFFF"/>
        </w:rPr>
      </w:pPr>
    </w:p>
    <w:p w:rsidR="0077725B" w:rsidRPr="00904B7A" w:rsidRDefault="0077725B">
      <w:pPr>
        <w:tabs>
          <w:tab w:val="left" w:pos="180"/>
        </w:tabs>
        <w:spacing w:after="0" w:line="240" w:lineRule="auto"/>
        <w:jc w:val="center"/>
        <w:rPr>
          <w:rFonts w:ascii="Times New Roman" w:hAnsi="Times New Roman" w:cs="Times New Roman"/>
          <w:b/>
          <w:bCs/>
          <w:shd w:val="clear" w:color="auto" w:fill="FFFFFF"/>
        </w:rPr>
      </w:pPr>
    </w:p>
    <w:p w:rsidR="0077725B" w:rsidRPr="00904B7A" w:rsidRDefault="0077725B">
      <w:pPr>
        <w:tabs>
          <w:tab w:val="left" w:pos="180"/>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 xml:space="preserve">Інформація про відсутність підстав для </w:t>
      </w:r>
      <w:r w:rsidRPr="00904B7A">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tblPr>
      <w:tblGrid>
        <w:gridCol w:w="562"/>
        <w:gridCol w:w="3020"/>
        <w:gridCol w:w="2816"/>
        <w:gridCol w:w="3065"/>
      </w:tblGrid>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725B" w:rsidRPr="00904B7A" w:rsidRDefault="0077725B">
            <w:pPr>
              <w:spacing w:after="0" w:line="240" w:lineRule="auto"/>
              <w:jc w:val="center"/>
            </w:pPr>
            <w:r w:rsidRPr="00904B7A">
              <w:rPr>
                <w:rFonts w:ascii="Times New Roman" w:hAnsi="Times New Roman" w:cs="Times New Roman"/>
                <w:b/>
                <w:bCs/>
                <w:sz w:val="24"/>
                <w:szCs w:val="24"/>
              </w:rPr>
              <w:t>№ п/п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725B" w:rsidRPr="00904B7A" w:rsidRDefault="0077725B">
            <w:pPr>
              <w:spacing w:after="0" w:line="240" w:lineRule="auto"/>
              <w:jc w:val="center"/>
              <w:rPr>
                <w:rFonts w:ascii="Times New Roman" w:hAnsi="Times New Roman" w:cs="Times New Roman"/>
                <w:sz w:val="24"/>
                <w:szCs w:val="24"/>
              </w:rPr>
            </w:pPr>
            <w:r w:rsidRPr="00904B7A">
              <w:rPr>
                <w:rFonts w:ascii="Times New Roman" w:hAnsi="Times New Roman" w:cs="Times New Roman"/>
                <w:b/>
                <w:bCs/>
                <w:sz w:val="24"/>
                <w:szCs w:val="24"/>
              </w:rPr>
              <w:t>Підстави для відмови в участі у процедурі закупівлі</w:t>
            </w:r>
          </w:p>
          <w:p w:rsidR="0077725B" w:rsidRPr="00904B7A" w:rsidRDefault="0077725B">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725B" w:rsidRPr="00904B7A" w:rsidRDefault="0077725B">
            <w:pPr>
              <w:spacing w:after="0" w:line="240" w:lineRule="auto"/>
              <w:jc w:val="center"/>
            </w:pPr>
            <w:r w:rsidRPr="00904B7A">
              <w:rPr>
                <w:rFonts w:ascii="Times New Roman" w:hAnsi="Times New Roman" w:cs="Times New Roman"/>
                <w:b/>
                <w:bCs/>
                <w:sz w:val="24"/>
                <w:szCs w:val="24"/>
              </w:rPr>
              <w:t>Учасник процедури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725B" w:rsidRPr="00904B7A" w:rsidRDefault="0077725B">
            <w:pPr>
              <w:spacing w:after="0" w:line="240" w:lineRule="auto"/>
              <w:jc w:val="center"/>
            </w:pPr>
            <w:r w:rsidRPr="00904B7A">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t>1</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CA2964">
              <w:rPr>
                <w:rFonts w:ascii="Times New Roman" w:hAnsi="Times New Roman" w:cs="Times New Roman"/>
                <w:i/>
                <w:iCs/>
                <w:sz w:val="24"/>
                <w:szCs w:val="24"/>
                <w:shd w:val="clear" w:color="auto" w:fill="FFFFFF"/>
                <w:lang w:val="uk-UA"/>
              </w:rPr>
              <w:t xml:space="preserve"> (під</w:t>
            </w:r>
            <w:r w:rsidRPr="00CA2964">
              <w:rPr>
                <w:rFonts w:ascii="Times New Roman" w:hAnsi="Times New Roman" w:cs="Times New Roman"/>
                <w:i/>
                <w:iCs/>
                <w:sz w:val="24"/>
                <w:szCs w:val="24"/>
                <w:lang w:val="uk-UA"/>
              </w:rPr>
              <w:t>пункт 1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4" w:anchor="n616" w:history="1">
              <w:r w:rsidRPr="00904B7A">
                <w:rPr>
                  <w:rStyle w:val="a4"/>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65"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r w:rsidRPr="00904B7A">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t>2</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Переможець не надає підтвердження своєї відповідності.</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t>3</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CA2964">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CA2964">
              <w:rPr>
                <w:rFonts w:ascii="Times New Roman" w:hAnsi="Times New Roman" w:cs="Times New Roman"/>
                <w:sz w:val="24"/>
                <w:szCs w:val="24"/>
                <w:lang w:val="uk-UA"/>
              </w:rPr>
              <w:lastRenderedPageBreak/>
              <w:t>вчинення корупційного правопорушення або правопорушення, пов’язаного з корупцією</w:t>
            </w:r>
            <w:r w:rsidRPr="00CA2964">
              <w:rPr>
                <w:rFonts w:ascii="Times New Roman" w:hAnsi="Times New Roman" w:cs="Times New Roman"/>
                <w:sz w:val="24"/>
                <w:szCs w:val="24"/>
                <w:shd w:val="clear" w:color="auto" w:fill="FFFFFF"/>
                <w:lang w:val="uk-UA"/>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3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904B7A">
              <w:rPr>
                <w:rFonts w:ascii="Times New Roman" w:hAnsi="Times New Roman" w:cs="Times New Roman"/>
                <w:sz w:val="24"/>
                <w:szCs w:val="24"/>
              </w:rPr>
              <w:lastRenderedPageBreak/>
              <w:t>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rPr>
              <w:lastRenderedPageBreak/>
              <w:t xml:space="preserve">Якщо </w:t>
            </w:r>
            <w:r w:rsidR="0041452B">
              <w:rPr>
                <w:rFonts w:ascii="Times New Roman" w:hAnsi="Times New Roman" w:cs="Times New Roman"/>
                <w:sz w:val="24"/>
                <w:szCs w:val="24"/>
                <w:lang w:val="uk-UA"/>
              </w:rPr>
              <w:t>у Замовника відсутня можливість отримання інформації з</w:t>
            </w:r>
            <w:r w:rsidRPr="00904B7A">
              <w:rPr>
                <w:rFonts w:ascii="Times New Roman" w:hAnsi="Times New Roman" w:cs="Times New Roman"/>
                <w:sz w:val="24"/>
                <w:szCs w:val="24"/>
              </w:rPr>
              <w:t xml:space="preserve"> Єдиного державного реєстру осіб, які вчинили корупційні або пов’язані з кору</w:t>
            </w:r>
            <w:r w:rsidR="0041452B">
              <w:rPr>
                <w:rFonts w:ascii="Times New Roman" w:hAnsi="Times New Roman" w:cs="Times New Roman"/>
                <w:sz w:val="24"/>
                <w:szCs w:val="24"/>
              </w:rPr>
              <w:t>пцією правопорушення</w:t>
            </w:r>
            <w:r w:rsidRPr="00904B7A">
              <w:rPr>
                <w:rFonts w:ascii="Times New Roman" w:hAnsi="Times New Roman" w:cs="Times New Roman"/>
                <w:sz w:val="24"/>
                <w:szCs w:val="24"/>
              </w:rPr>
              <w:t xml:space="preserve">, то </w:t>
            </w:r>
            <w:r w:rsidRPr="00904B7A">
              <w:rPr>
                <w:rFonts w:ascii="Times New Roman" w:hAnsi="Times New Roman" w:cs="Times New Roman"/>
                <w:sz w:val="24"/>
                <w:szCs w:val="24"/>
              </w:rPr>
              <w:lastRenderedPageBreak/>
              <w:t>відповідно до пункту 4</w:t>
            </w:r>
            <w:r w:rsidRPr="00904B7A">
              <w:rPr>
                <w:rFonts w:ascii="Times New Roman" w:hAnsi="Times New Roman" w:cs="Times New Roman"/>
                <w:sz w:val="24"/>
                <w:szCs w:val="24"/>
                <w:lang w:val="uk-UA"/>
              </w:rPr>
              <w:t>7</w:t>
            </w:r>
            <w:r w:rsidRPr="00904B7A">
              <w:rPr>
                <w:rFonts w:ascii="Times New Roman" w:hAnsi="Times New Roman" w:cs="Times New Roman"/>
                <w:sz w:val="24"/>
                <w:szCs w:val="24"/>
              </w:rPr>
              <w:t xml:space="preserve"> </w:t>
            </w:r>
            <w:r w:rsidRPr="00904B7A">
              <w:rPr>
                <w:rFonts w:ascii="Times New Roman" w:hAnsi="Times New Roman" w:cs="Times New Roman"/>
              </w:rPr>
              <w:t xml:space="preserve">постанови Кабінету Міністрів України від 12 жовтня 2022 р. № 1178, </w:t>
            </w:r>
            <w:r w:rsidRPr="0041452B">
              <w:rPr>
                <w:rFonts w:ascii="Times New Roman" w:hAnsi="Times New Roman" w:cs="Times New Roman"/>
                <w:b/>
                <w:sz w:val="24"/>
                <w:szCs w:val="24"/>
              </w:rPr>
              <w:t>переможець процедури закупівлі має надати витяг або довідку з Єдиного державного реєстру осіб, які вчинили корупційні правопорушення</w:t>
            </w:r>
            <w:r w:rsidRPr="00904B7A">
              <w:rPr>
                <w:rFonts w:ascii="Times New Roman" w:hAnsi="Times New Roman" w:cs="Times New Roman"/>
                <w:sz w:val="24"/>
                <w:szCs w:val="24"/>
              </w:rPr>
              <w:t>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04B7A">
              <w:rPr>
                <w:rFonts w:ascii="Times New Roman" w:hAnsi="Times New Roman" w:cs="Times New Roman"/>
                <w:sz w:val="24"/>
                <w:szCs w:val="24"/>
                <w:shd w:val="clear" w:color="auto" w:fill="FFFFFF"/>
              </w:rPr>
              <w:t>.</w:t>
            </w:r>
          </w:p>
          <w:p w:rsidR="0077725B" w:rsidRPr="00904B7A" w:rsidRDefault="0077725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shd w:val="clear" w:color="auto" w:fill="FFFFFF"/>
              </w:rPr>
              <w:t xml:space="preserve">Якщо </w:t>
            </w:r>
            <w:r w:rsidRPr="00904B7A">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77725B" w:rsidRPr="00904B7A" w:rsidRDefault="0077725B">
            <w:pPr>
              <w:spacing w:after="0" w:line="240" w:lineRule="auto"/>
              <w:jc w:val="both"/>
            </w:pPr>
            <w:r w:rsidRPr="00904B7A">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66">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Pr="00904B7A">
              <w:rPr>
                <w:rFonts w:ascii="Times New Roman" w:hAnsi="Times New Roman" w:cs="Times New Roman"/>
                <w:sz w:val="24"/>
                <w:szCs w:val="24"/>
              </w:rPr>
              <w:lastRenderedPageBreak/>
              <w:t>про проведення відкритих торгів.</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lastRenderedPageBreak/>
              <w:t>4</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7">
              <w:r w:rsidRPr="00CA2964">
                <w:rPr>
                  <w:rFonts w:ascii="Times New Roman" w:hAnsi="Times New Roman" w:cs="Times New Roman"/>
                  <w:sz w:val="24"/>
                  <w:szCs w:val="24"/>
                  <w:u w:val="single"/>
                  <w:lang w:val="uk-UA"/>
                </w:rPr>
                <w:t>пунктом 4</w:t>
              </w:r>
            </w:hyperlink>
            <w:r w:rsidRPr="00CA2964">
              <w:rPr>
                <w:rFonts w:ascii="Times New Roman" w:hAnsi="Times New Roman" w:cs="Times New Roman"/>
                <w:sz w:val="24"/>
                <w:szCs w:val="24"/>
                <w:lang w:val="uk-UA"/>
              </w:rPr>
              <w:t xml:space="preserve"> частини другої статті 6, </w:t>
            </w:r>
            <w:hyperlink r:id="rId68">
              <w:r w:rsidRPr="00CA2964">
                <w:rPr>
                  <w:rFonts w:ascii="Times New Roman" w:hAnsi="Times New Roman" w:cs="Times New Roman"/>
                  <w:sz w:val="24"/>
                  <w:szCs w:val="24"/>
                  <w:u w:val="single"/>
                  <w:lang w:val="uk-UA"/>
                </w:rPr>
                <w:t>пунктом 1</w:t>
              </w:r>
            </w:hyperlink>
            <w:r w:rsidRPr="00CA2964">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4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Замовник перевіряє інформацію самостійно.</w:t>
            </w:r>
          </w:p>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t>5</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5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rPr>
                <w:rFonts w:ascii="Times New Roman" w:hAnsi="Times New Roman" w:cs="Times New Roman"/>
                <w:sz w:val="24"/>
                <w:szCs w:val="24"/>
              </w:rPr>
            </w:pPr>
            <w:r w:rsidRPr="0041452B">
              <w:rPr>
                <w:rFonts w:ascii="Times New Roman" w:hAnsi="Times New Roman" w:cs="Times New Roman"/>
                <w:b/>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04B7A">
              <w:rPr>
                <w:rFonts w:ascii="Times New Roman" w:hAnsi="Times New Roman" w:cs="Times New Roman"/>
                <w:sz w:val="24"/>
                <w:szCs w:val="24"/>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77725B" w:rsidRPr="00904B7A" w:rsidRDefault="0077725B">
            <w:pPr>
              <w:spacing w:after="0" w:line="240" w:lineRule="auto"/>
              <w:jc w:val="both"/>
            </w:pPr>
            <w:r w:rsidRPr="00904B7A">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69">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w:t>
            </w:r>
            <w:r w:rsidRPr="00904B7A">
              <w:rPr>
                <w:rFonts w:ascii="Times New Roman" w:hAnsi="Times New Roman" w:cs="Times New Roman"/>
                <w:sz w:val="24"/>
                <w:szCs w:val="24"/>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lastRenderedPageBreak/>
              <w:t>6</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6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rPr>
                <w:rFonts w:ascii="Times New Roman" w:hAnsi="Times New Roman" w:cs="Times New Roman"/>
                <w:sz w:val="24"/>
                <w:szCs w:val="24"/>
              </w:rPr>
            </w:pPr>
            <w:r w:rsidRPr="0041452B">
              <w:rPr>
                <w:rFonts w:ascii="Times New Roman" w:hAnsi="Times New Roman" w:cs="Times New Roman"/>
                <w:b/>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04B7A">
              <w:rPr>
                <w:rFonts w:ascii="Times New Roman" w:hAnsi="Times New Roman" w:cs="Times New Roman"/>
                <w:sz w:val="24"/>
                <w:szCs w:val="24"/>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77725B" w:rsidRPr="00904B7A" w:rsidRDefault="0077725B">
            <w:pPr>
              <w:spacing w:after="0" w:line="240" w:lineRule="auto"/>
              <w:jc w:val="both"/>
            </w:pPr>
            <w:r w:rsidRPr="00904B7A">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0">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t>7</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 xml:space="preserve">тендерна пропозиція </w:t>
            </w:r>
            <w:r w:rsidRPr="00904B7A">
              <w:rPr>
                <w:rFonts w:ascii="Times New Roman" w:hAnsi="Times New Roman" w:cs="Times New Roman"/>
                <w:sz w:val="24"/>
                <w:szCs w:val="24"/>
              </w:rPr>
              <w:lastRenderedPageBreak/>
              <w:t>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7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rsidP="00797035">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 xml:space="preserve">Замовник самостійно за </w:t>
            </w:r>
            <w:r w:rsidRPr="00904B7A">
              <w:rPr>
                <w:rFonts w:ascii="Times New Roman" w:hAnsi="Times New Roman" w:cs="Times New Roman"/>
                <w:shd w:val="clear" w:color="auto" w:fill="FFFFFF"/>
              </w:rPr>
              <w:lastRenderedPageBreak/>
              <w:t>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71" w:anchor="n616" w:history="1">
              <w:r w:rsidRPr="00904B7A">
                <w:rPr>
                  <w:rStyle w:val="a4"/>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72"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r w:rsidRPr="00904B7A">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lastRenderedPageBreak/>
              <w:t xml:space="preserve">Переможець не надає </w:t>
            </w:r>
            <w:r w:rsidRPr="00904B7A">
              <w:rPr>
                <w:rFonts w:ascii="Times New Roman" w:hAnsi="Times New Roman" w:cs="Times New Roman"/>
                <w:sz w:val="24"/>
                <w:szCs w:val="24"/>
              </w:rPr>
              <w:lastRenderedPageBreak/>
              <w:t>підтвердження своєї відповідності.</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lastRenderedPageBreak/>
              <w:t>8</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8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Переможець не надає підтвердження своєї відповідності.</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t>9</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3">
              <w:r w:rsidRPr="00CA2964">
                <w:rPr>
                  <w:rFonts w:ascii="Times New Roman" w:hAnsi="Times New Roman" w:cs="Times New Roman"/>
                  <w:sz w:val="24"/>
                  <w:szCs w:val="24"/>
                  <w:u w:val="single"/>
                  <w:lang w:val="uk-UA"/>
                </w:rPr>
                <w:t>пунктом 9</w:t>
              </w:r>
            </w:hyperlink>
            <w:r w:rsidRPr="00CA2964">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9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Переможець не надає підтвердження своєї відповідності.</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t>10</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4">
              <w:r w:rsidRPr="00CA2964">
                <w:rPr>
                  <w:rFonts w:ascii="Times New Roman" w:hAnsi="Times New Roman" w:cs="Times New Roman"/>
                  <w:sz w:val="24"/>
                  <w:szCs w:val="24"/>
                  <w:u w:val="single"/>
                  <w:lang w:val="uk-UA"/>
                </w:rPr>
                <w:t>Законом України</w:t>
              </w:r>
            </w:hyperlink>
            <w:r w:rsidRPr="00CA2964">
              <w:rPr>
                <w:rFonts w:ascii="Times New Roman" w:hAnsi="Times New Roman" w:cs="Times New Roman"/>
                <w:sz w:val="24"/>
                <w:szCs w:val="24"/>
                <w:lang w:val="uk-UA"/>
              </w:rPr>
              <w:t xml:space="preserve"> “Про санкції”</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11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Замовник перевіряє інформацію самостійно.</w:t>
            </w:r>
          </w:p>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Переможець не надає підтвердження своєї відповідності.</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lastRenderedPageBreak/>
              <w:t>11</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12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77725B" w:rsidRPr="00904B7A" w:rsidRDefault="0077725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судимості не має та в розшуку не перебуває.</w:t>
            </w:r>
          </w:p>
          <w:p w:rsidR="0077725B" w:rsidRPr="00904B7A" w:rsidRDefault="0077725B">
            <w:pPr>
              <w:spacing w:after="0" w:line="240" w:lineRule="auto"/>
              <w:jc w:val="both"/>
            </w:pPr>
            <w:r w:rsidRPr="00904B7A">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5">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t>12</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150" w:line="240" w:lineRule="auto"/>
              <w:jc w:val="both"/>
            </w:pPr>
            <w:r w:rsidRPr="00904B7A">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sidRPr="00904B7A">
              <w:rPr>
                <w:rFonts w:ascii="Times New Roman" w:hAnsi="Times New Roman" w:cs="Times New Roman"/>
                <w:sz w:val="24"/>
                <w:szCs w:val="24"/>
                <w:shd w:val="clear" w:color="auto" w:fill="FFFFFF"/>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04B7A">
              <w:rPr>
                <w:rFonts w:ascii="Times New Roman" w:hAnsi="Times New Roman" w:cs="Times New Roman"/>
                <w:i/>
                <w:iCs/>
                <w:sz w:val="24"/>
                <w:szCs w:val="24"/>
                <w:shd w:val="clear" w:color="auto" w:fill="FFFFFF"/>
              </w:rPr>
              <w:t>(абзац 14 пункту 4</w:t>
            </w:r>
            <w:r w:rsidRPr="00904B7A">
              <w:rPr>
                <w:rFonts w:ascii="Times New Roman" w:hAnsi="Times New Roman" w:cs="Times New Roman"/>
                <w:i/>
                <w:iCs/>
                <w:sz w:val="24"/>
                <w:szCs w:val="24"/>
                <w:shd w:val="clear" w:color="auto" w:fill="FFFFFF"/>
                <w:lang w:val="uk-UA"/>
              </w:rPr>
              <w:t>7</w:t>
            </w:r>
            <w:r w:rsidRPr="00904B7A">
              <w:rPr>
                <w:rFonts w:ascii="Times New Roman" w:hAnsi="Times New Roman" w:cs="Times New Roman"/>
                <w:i/>
                <w:iCs/>
                <w:sz w:val="24"/>
                <w:szCs w:val="24"/>
                <w:shd w:val="clear" w:color="auto" w:fill="FFFFFF"/>
              </w:rPr>
              <w:t xml:space="preserve"> Постанови)</w:t>
            </w:r>
            <w:r w:rsidRPr="00904B7A">
              <w:rPr>
                <w:rFonts w:ascii="Times New Roman" w:hAnsi="Times New Roman" w:cs="Times New Roman"/>
                <w:sz w:val="24"/>
                <w:szCs w:val="24"/>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lang w:val="uk-UA"/>
              </w:rPr>
              <w:lastRenderedPageBreak/>
              <w:t>У</w:t>
            </w:r>
            <w:r w:rsidRPr="00904B7A">
              <w:rPr>
                <w:rFonts w:ascii="Times New Roman" w:hAnsi="Times New Roman" w:cs="Times New Roman"/>
                <w:sz w:val="24"/>
                <w:szCs w:val="24"/>
              </w:rPr>
              <w:t>часник має надати:</w:t>
            </w:r>
          </w:p>
          <w:p w:rsidR="0077725B" w:rsidRPr="00904B7A" w:rsidRDefault="0077725B">
            <w:pPr>
              <w:numPr>
                <w:ilvl w:val="0"/>
                <w:numId w:val="2"/>
              </w:numPr>
              <w:spacing w:after="160" w:line="259" w:lineRule="auto"/>
              <w:ind w:left="410" w:hanging="360"/>
              <w:jc w:val="both"/>
              <w:rPr>
                <w:rFonts w:ascii="Times New Roman" w:hAnsi="Times New Roman" w:cs="Times New Roman"/>
                <w:sz w:val="24"/>
                <w:szCs w:val="24"/>
              </w:rPr>
            </w:pPr>
            <w:r w:rsidRPr="00904B7A">
              <w:rPr>
                <w:rFonts w:ascii="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w:t>
            </w:r>
            <w:r w:rsidRPr="00904B7A">
              <w:rPr>
                <w:rFonts w:ascii="Times New Roman" w:hAnsi="Times New Roman" w:cs="Times New Roman"/>
                <w:sz w:val="24"/>
                <w:szCs w:val="24"/>
              </w:rPr>
              <w:lastRenderedPageBreak/>
              <w:t>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7725B" w:rsidRPr="00904B7A" w:rsidRDefault="0077725B">
            <w:pPr>
              <w:spacing w:after="0" w:line="240" w:lineRule="auto"/>
              <w:ind w:left="50"/>
              <w:jc w:val="both"/>
              <w:rPr>
                <w:rFonts w:ascii="Times New Roman" w:hAnsi="Times New Roman" w:cs="Times New Roman"/>
                <w:sz w:val="24"/>
                <w:szCs w:val="24"/>
              </w:rPr>
            </w:pPr>
            <w:r w:rsidRPr="00904B7A">
              <w:rPr>
                <w:rFonts w:ascii="Times New Roman" w:hAnsi="Times New Roman" w:cs="Times New Roman"/>
                <w:sz w:val="24"/>
                <w:szCs w:val="24"/>
              </w:rPr>
              <w:t xml:space="preserve">або </w:t>
            </w:r>
          </w:p>
          <w:p w:rsidR="0077725B" w:rsidRPr="00904B7A" w:rsidRDefault="0077725B">
            <w:pPr>
              <w:numPr>
                <w:ilvl w:val="0"/>
                <w:numId w:val="3"/>
              </w:numPr>
              <w:spacing w:after="160" w:line="259" w:lineRule="auto"/>
              <w:ind w:left="410" w:hanging="360"/>
              <w:jc w:val="both"/>
            </w:pPr>
            <w:r w:rsidRPr="00904B7A">
              <w:rPr>
                <w:rFonts w:ascii="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904B7A">
              <w:rPr>
                <w:rFonts w:ascii="Times New Roman" w:hAnsi="Times New Roman" w:cs="Times New Roman"/>
                <w:sz w:val="24"/>
                <w:szCs w:val="24"/>
              </w:rPr>
              <w:lastRenderedPageBreak/>
              <w:t>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rPr>
                <w:rFonts w:ascii="Times New Roman" w:hAnsi="Times New Roman" w:cs="Times New Roman"/>
                <w:sz w:val="24"/>
                <w:szCs w:val="24"/>
              </w:rPr>
            </w:pPr>
            <w:r w:rsidRPr="0041452B">
              <w:rPr>
                <w:rFonts w:ascii="Times New Roman" w:hAnsi="Times New Roman" w:cs="Times New Roman"/>
                <w:b/>
                <w:sz w:val="24"/>
                <w:szCs w:val="24"/>
              </w:rPr>
              <w:lastRenderedPageBreak/>
              <w:t>Переможець надає довідку в довільній формі</w:t>
            </w:r>
            <w:r w:rsidRPr="00904B7A">
              <w:rPr>
                <w:rFonts w:ascii="Times New Roman" w:hAnsi="Times New Roman" w:cs="Times New Roman"/>
                <w:sz w:val="24"/>
                <w:szCs w:val="24"/>
              </w:rPr>
              <w:t xml:space="preserve"> про те, що між ним і замовником не було укладено договору про закупівлю за яким  переможець процедури </w:t>
            </w:r>
            <w:r w:rsidRPr="00904B7A">
              <w:rPr>
                <w:rFonts w:ascii="Times New Roman" w:hAnsi="Times New Roman" w:cs="Times New Roman"/>
                <w:sz w:val="24"/>
                <w:szCs w:val="24"/>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7725B" w:rsidRPr="00904B7A" w:rsidRDefault="0077725B">
            <w:pPr>
              <w:spacing w:after="0" w:line="240" w:lineRule="auto"/>
              <w:rPr>
                <w:rFonts w:ascii="Times New Roman" w:hAnsi="Times New Roman" w:cs="Times New Roman"/>
                <w:sz w:val="24"/>
                <w:szCs w:val="24"/>
              </w:rPr>
            </w:pPr>
          </w:p>
          <w:p w:rsidR="0077725B" w:rsidRPr="00904B7A" w:rsidRDefault="0077725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або</w:t>
            </w:r>
          </w:p>
          <w:p w:rsidR="0077725B" w:rsidRPr="00904B7A" w:rsidRDefault="0077725B">
            <w:pPr>
              <w:spacing w:after="0" w:line="240" w:lineRule="auto"/>
              <w:rPr>
                <w:rFonts w:ascii="Times New Roman" w:hAnsi="Times New Roman" w:cs="Times New Roman"/>
                <w:sz w:val="24"/>
                <w:szCs w:val="24"/>
              </w:rPr>
            </w:pPr>
          </w:p>
          <w:p w:rsidR="0077725B" w:rsidRPr="00904B7A" w:rsidRDefault="0077725B">
            <w:pPr>
              <w:spacing w:after="0" w:line="240" w:lineRule="auto"/>
              <w:jc w:val="both"/>
            </w:pPr>
            <w:r w:rsidRPr="00904B7A">
              <w:rPr>
                <w:rFonts w:ascii="Times New Roman" w:hAnsi="Times New Roman" w:cs="Times New Roman"/>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77725B" w:rsidRPr="00904B7A" w:rsidRDefault="0077725B">
      <w:pPr>
        <w:tabs>
          <w:tab w:val="left" w:pos="180"/>
        </w:tabs>
        <w:spacing w:after="0" w:line="240" w:lineRule="auto"/>
        <w:jc w:val="center"/>
        <w:rPr>
          <w:rFonts w:ascii="Times New Roman" w:hAnsi="Times New Roman" w:cs="Times New Roman"/>
          <w:shd w:val="clear" w:color="auto" w:fill="FFFFFF"/>
        </w:rPr>
      </w:pPr>
    </w:p>
    <w:p w:rsidR="0077725B" w:rsidRPr="00904B7A" w:rsidRDefault="0077725B">
      <w:pPr>
        <w:spacing w:after="0" w:line="240" w:lineRule="auto"/>
        <w:jc w:val="both"/>
        <w:rPr>
          <w:rFonts w:ascii="Times New Roman" w:hAnsi="Times New Roman" w:cs="Times New Roman"/>
          <w:sz w:val="24"/>
          <w:szCs w:val="24"/>
        </w:rPr>
      </w:pPr>
      <w:r w:rsidRPr="00904B7A">
        <w:rPr>
          <w:rFonts w:ascii="Times New Roman" w:hAnsi="Times New Roman" w:cs="Times New Roman"/>
          <w:b/>
          <w:bCs/>
          <w:sz w:val="24"/>
          <w:szCs w:val="24"/>
        </w:rPr>
        <w:t>ВАЖЛИВО!</w:t>
      </w:r>
      <w:r w:rsidRPr="00904B7A">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904B7A">
        <w:rPr>
          <w:rFonts w:ascii="Times New Roman" w:hAnsi="Times New Roman" w:cs="Times New Roman"/>
          <w:b/>
          <w:bCs/>
          <w:sz w:val="24"/>
          <w:szCs w:val="24"/>
        </w:rPr>
        <w:t>це службова (посадова) особа</w:t>
      </w:r>
      <w:r w:rsidRPr="00904B7A">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04B7A">
        <w:rPr>
          <w:rFonts w:ascii="Times New Roman" w:hAnsi="Times New Roman" w:cs="Times New Roman"/>
          <w:b/>
          <w:bCs/>
          <w:sz w:val="24"/>
          <w:szCs w:val="24"/>
        </w:rPr>
        <w:t>це фізична особа</w:t>
      </w:r>
      <w:r w:rsidRPr="00904B7A">
        <w:rPr>
          <w:rFonts w:ascii="Times New Roman" w:hAnsi="Times New Roman" w:cs="Times New Roman"/>
          <w:sz w:val="24"/>
          <w:szCs w:val="24"/>
        </w:rPr>
        <w:t xml:space="preserve"> (відповідно до листа Міністерства юстиції України від 03.11.2006 № 22-48-548).</w:t>
      </w:r>
    </w:p>
    <w:p w:rsidR="0077725B" w:rsidRPr="00904B7A" w:rsidRDefault="0077725B">
      <w:pPr>
        <w:spacing w:after="0" w:line="240" w:lineRule="auto"/>
        <w:jc w:val="both"/>
        <w:rPr>
          <w:rFonts w:ascii="Times New Roman" w:hAnsi="Times New Roman" w:cs="Times New Roman"/>
          <w:i/>
          <w:iCs/>
        </w:rPr>
      </w:pPr>
    </w:p>
    <w:p w:rsidR="0077725B" w:rsidRPr="00904B7A" w:rsidRDefault="0077725B">
      <w:pPr>
        <w:spacing w:after="0" w:line="240" w:lineRule="auto"/>
        <w:jc w:val="both"/>
        <w:rPr>
          <w:rFonts w:ascii="Times New Roman" w:hAnsi="Times New Roman" w:cs="Times New Roman"/>
          <w:i/>
          <w:iCs/>
        </w:rPr>
      </w:pPr>
    </w:p>
    <w:p w:rsidR="0077725B" w:rsidRPr="00904B7A" w:rsidRDefault="0077725B">
      <w:pPr>
        <w:spacing w:after="0" w:line="240" w:lineRule="auto"/>
        <w:jc w:val="both"/>
        <w:rPr>
          <w:rFonts w:ascii="Times New Roman" w:hAnsi="Times New Roman" w:cs="Times New Roman"/>
          <w:i/>
          <w:iCs/>
          <w:shd w:val="clear" w:color="auto" w:fill="FFFFFF"/>
        </w:rPr>
      </w:pPr>
      <w:r w:rsidRPr="00904B7A">
        <w:rPr>
          <w:rFonts w:ascii="Times New Roman" w:hAnsi="Times New Roman" w:cs="Times New Roman"/>
          <w:i/>
          <w:iCs/>
          <w:shd w:val="clear" w:color="auto" w:fill="FFFFFF"/>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77725B" w:rsidRPr="00904B7A" w:rsidRDefault="0077725B" w:rsidP="00100F60">
      <w:pPr>
        <w:spacing w:after="0" w:line="240" w:lineRule="auto"/>
        <w:rPr>
          <w:rFonts w:ascii="Times New Roman" w:hAnsi="Times New Roman" w:cs="Times New Roman"/>
          <w:lang w:val="uk-UA"/>
        </w:rPr>
      </w:pPr>
      <w:r w:rsidRPr="00904B7A">
        <w:rPr>
          <w:rFonts w:ascii="Times New Roman" w:hAnsi="Times New Roman" w:cs="Times New Roman"/>
        </w:rPr>
        <w:br w:type="page"/>
      </w:r>
    </w:p>
    <w:p w:rsidR="0077725B" w:rsidRPr="00904B7A" w:rsidRDefault="0077725B">
      <w:pPr>
        <w:spacing w:after="0" w:line="240" w:lineRule="auto"/>
        <w:ind w:firstLine="142"/>
        <w:jc w:val="right"/>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Додаток 3</w:t>
      </w:r>
    </w:p>
    <w:p w:rsidR="0077725B" w:rsidRPr="00904B7A" w:rsidRDefault="0077725B">
      <w:pPr>
        <w:spacing w:after="0" w:line="240" w:lineRule="auto"/>
        <w:ind w:firstLine="142"/>
        <w:jc w:val="right"/>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до тендерної документації</w:t>
      </w:r>
    </w:p>
    <w:p w:rsidR="0077725B" w:rsidRPr="00904B7A" w:rsidRDefault="0077725B">
      <w:pPr>
        <w:spacing w:after="0" w:line="240" w:lineRule="auto"/>
        <w:ind w:firstLine="142"/>
        <w:jc w:val="center"/>
        <w:rPr>
          <w:rFonts w:ascii="Times New Roman" w:hAnsi="Times New Roman" w:cs="Times New Roman"/>
          <w:b/>
          <w:bCs/>
          <w:shd w:val="clear" w:color="auto" w:fill="FFFFFF"/>
        </w:rPr>
      </w:pPr>
    </w:p>
    <w:p w:rsidR="0077725B" w:rsidRPr="00904B7A" w:rsidRDefault="0077725B">
      <w:pPr>
        <w:spacing w:after="0" w:line="240" w:lineRule="auto"/>
        <w:ind w:firstLine="142"/>
        <w:jc w:val="center"/>
        <w:rPr>
          <w:rFonts w:ascii="Times New Roman" w:hAnsi="Times New Roman" w:cs="Times New Roman"/>
          <w:b/>
          <w:bCs/>
          <w:shd w:val="clear" w:color="auto" w:fill="FFFFFF"/>
          <w:lang w:val="uk-UA"/>
        </w:rPr>
      </w:pPr>
      <w:r w:rsidRPr="00904B7A">
        <w:rPr>
          <w:rFonts w:ascii="Times New Roman" w:hAnsi="Times New Roman" w:cs="Times New Roman"/>
          <w:b/>
          <w:bCs/>
          <w:shd w:val="clear" w:color="auto" w:fill="FFFFFF"/>
        </w:rPr>
        <w:t>ТЕХНІЧНА СПЕЦИФІКАЦІЯ</w:t>
      </w:r>
    </w:p>
    <w:p w:rsidR="0077725B" w:rsidRPr="002C0A3B" w:rsidRDefault="0077725B" w:rsidP="002C0A3B">
      <w:pPr>
        <w:spacing w:before="240" w:after="240" w:line="240" w:lineRule="auto"/>
        <w:jc w:val="center"/>
        <w:rPr>
          <w:rFonts w:ascii="Times New Roman" w:hAnsi="Times New Roman" w:cs="Times New Roman"/>
          <w:b/>
          <w:bCs/>
          <w:sz w:val="28"/>
          <w:szCs w:val="28"/>
          <w:lang w:val="uk-UA"/>
        </w:rPr>
      </w:pPr>
      <w:r w:rsidRPr="002C0A3B">
        <w:rPr>
          <w:rFonts w:ascii="Times New Roman" w:hAnsi="Times New Roman" w:cs="Times New Roman"/>
          <w:b/>
          <w:bCs/>
          <w:sz w:val="28"/>
          <w:szCs w:val="28"/>
        </w:rPr>
        <w:t>Технічні, якісні та кількісні характеристики предмета закупівлі</w:t>
      </w:r>
    </w:p>
    <w:p w:rsidR="0041452B" w:rsidRDefault="0041452B" w:rsidP="00FC6BFE">
      <w:pPr>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О</w:t>
      </w:r>
      <w:r w:rsidR="0077725B">
        <w:rPr>
          <w:rFonts w:ascii="Times New Roman" w:hAnsi="Times New Roman" w:cs="Times New Roman"/>
          <w:b/>
          <w:bCs/>
          <w:sz w:val="20"/>
          <w:szCs w:val="20"/>
          <w:lang w:val="uk-UA"/>
        </w:rPr>
        <w:t>б</w:t>
      </w:r>
      <w:r>
        <w:rPr>
          <w:rFonts w:ascii="Times New Roman" w:hAnsi="Times New Roman" w:cs="Times New Roman"/>
          <w:b/>
          <w:bCs/>
          <w:sz w:val="20"/>
          <w:szCs w:val="20"/>
          <w:lang w:val="uk-UA"/>
        </w:rPr>
        <w:t>сяг</w:t>
      </w:r>
      <w:r w:rsidR="0077725B">
        <w:rPr>
          <w:rFonts w:ascii="Times New Roman" w:hAnsi="Times New Roman" w:cs="Times New Roman"/>
          <w:b/>
          <w:bCs/>
          <w:sz w:val="20"/>
          <w:szCs w:val="20"/>
          <w:lang w:val="uk-UA"/>
        </w:rPr>
        <w:t xml:space="preserve"> </w:t>
      </w:r>
      <w:r>
        <w:rPr>
          <w:rFonts w:ascii="Times New Roman" w:hAnsi="Times New Roman" w:cs="Times New Roman"/>
          <w:b/>
          <w:bCs/>
          <w:sz w:val="20"/>
          <w:szCs w:val="20"/>
          <w:lang w:val="uk-UA"/>
        </w:rPr>
        <w:t>послуг (дефектний акт):</w:t>
      </w:r>
      <w:r w:rsidR="0077725B">
        <w:rPr>
          <w:rFonts w:ascii="Times New Roman" w:hAnsi="Times New Roman" w:cs="Times New Roman"/>
          <w:b/>
          <w:bCs/>
          <w:sz w:val="20"/>
          <w:szCs w:val="20"/>
          <w:lang w:val="uk-UA"/>
        </w:rPr>
        <w:t xml:space="preserve"> </w:t>
      </w:r>
    </w:p>
    <w:tbl>
      <w:tblPr>
        <w:tblW w:w="9230" w:type="dxa"/>
        <w:tblInd w:w="91" w:type="dxa"/>
        <w:tblLook w:val="04A0"/>
      </w:tblPr>
      <w:tblGrid>
        <w:gridCol w:w="560"/>
        <w:gridCol w:w="6261"/>
        <w:gridCol w:w="1134"/>
        <w:gridCol w:w="1275"/>
      </w:tblGrid>
      <w:tr w:rsidR="0041452B" w:rsidRPr="0041452B" w:rsidTr="0041452B">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 ч.ч.</w:t>
            </w:r>
          </w:p>
        </w:tc>
        <w:tc>
          <w:tcPr>
            <w:tcW w:w="6261" w:type="dxa"/>
            <w:tcBorders>
              <w:top w:val="single" w:sz="4" w:space="0" w:color="auto"/>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Найменування робіт і витрат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Одиниця виміру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Кількість</w:t>
            </w:r>
          </w:p>
        </w:tc>
      </w:tr>
      <w:tr w:rsidR="0041452B" w:rsidRPr="0041452B" w:rsidTr="0041452B">
        <w:trPr>
          <w:trHeight w:val="27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1</w:t>
            </w:r>
          </w:p>
        </w:tc>
        <w:tc>
          <w:tcPr>
            <w:tcW w:w="6261" w:type="dxa"/>
            <w:tcBorders>
              <w:top w:val="nil"/>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4</w:t>
            </w:r>
          </w:p>
        </w:tc>
      </w:tr>
      <w:tr w:rsidR="009B0016" w:rsidRPr="0041452B" w:rsidTr="0041452B">
        <w:trPr>
          <w:trHeight w:val="600"/>
        </w:trPr>
        <w:tc>
          <w:tcPr>
            <w:tcW w:w="560" w:type="dxa"/>
            <w:tcBorders>
              <w:top w:val="nil"/>
              <w:left w:val="single" w:sz="4" w:space="0" w:color="auto"/>
              <w:bottom w:val="dotted" w:sz="4" w:space="0" w:color="auto"/>
              <w:right w:val="single" w:sz="4" w:space="0" w:color="auto"/>
            </w:tcBorders>
            <w:shd w:val="clear" w:color="auto" w:fill="auto"/>
            <w:vAlign w:val="center"/>
            <w:hideMark/>
          </w:tcPr>
          <w:p w:rsidR="009B0016" w:rsidRPr="0041452B" w:rsidRDefault="009B0016"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w:t>
            </w:r>
          </w:p>
        </w:tc>
        <w:tc>
          <w:tcPr>
            <w:tcW w:w="6261" w:type="dxa"/>
            <w:tcBorders>
              <w:top w:val="nil"/>
              <w:left w:val="nil"/>
              <w:bottom w:val="dotted" w:sz="4" w:space="0" w:color="auto"/>
              <w:right w:val="single" w:sz="4" w:space="0" w:color="auto"/>
            </w:tcBorders>
            <w:shd w:val="clear" w:color="auto" w:fill="auto"/>
            <w:vAlign w:val="center"/>
            <w:hideMark/>
          </w:tcPr>
          <w:p w:rsidR="009B0016" w:rsidRDefault="009B0016">
            <w:pPr>
              <w:rPr>
                <w:rFonts w:ascii="Arial" w:hAnsi="Arial" w:cs="Arial"/>
                <w:color w:val="000000"/>
                <w:sz w:val="16"/>
                <w:szCs w:val="16"/>
              </w:rPr>
            </w:pPr>
            <w:r>
              <w:rPr>
                <w:rFonts w:ascii="Arial" w:hAnsi="Arial" w:cs="Arial"/>
                <w:color w:val="000000"/>
                <w:sz w:val="16"/>
                <w:szCs w:val="16"/>
              </w:rPr>
              <w:t>Знімання асфальтобетонних покриттів доріг за допомогою машин для холодного фрезерування асфальтобетонних покриттів шириною фрезерування 2100 мм. глибиною фрезерування 50 мм</w:t>
            </w:r>
          </w:p>
        </w:tc>
        <w:tc>
          <w:tcPr>
            <w:tcW w:w="1134" w:type="dxa"/>
            <w:tcBorders>
              <w:top w:val="nil"/>
              <w:left w:val="nil"/>
              <w:bottom w:val="dotted" w:sz="4" w:space="0" w:color="auto"/>
              <w:right w:val="single" w:sz="4" w:space="0" w:color="auto"/>
            </w:tcBorders>
            <w:shd w:val="clear" w:color="auto" w:fill="auto"/>
            <w:vAlign w:val="center"/>
            <w:hideMark/>
          </w:tcPr>
          <w:p w:rsidR="009B0016" w:rsidRDefault="009B0016">
            <w:pPr>
              <w:jc w:val="right"/>
              <w:rPr>
                <w:rFonts w:ascii="Arial" w:hAnsi="Arial" w:cs="Arial"/>
                <w:color w:val="000000"/>
                <w:sz w:val="16"/>
                <w:szCs w:val="16"/>
              </w:rPr>
            </w:pPr>
            <w:r>
              <w:rPr>
                <w:rFonts w:ascii="Arial" w:hAnsi="Arial" w:cs="Arial"/>
                <w:color w:val="000000"/>
                <w:sz w:val="16"/>
                <w:szCs w:val="16"/>
              </w:rPr>
              <w:t>1000 м2</w:t>
            </w:r>
          </w:p>
        </w:tc>
        <w:tc>
          <w:tcPr>
            <w:tcW w:w="1275" w:type="dxa"/>
            <w:tcBorders>
              <w:top w:val="nil"/>
              <w:left w:val="nil"/>
              <w:bottom w:val="dotted" w:sz="4" w:space="0" w:color="auto"/>
              <w:right w:val="single" w:sz="4" w:space="0" w:color="auto"/>
            </w:tcBorders>
            <w:shd w:val="clear" w:color="auto" w:fill="auto"/>
            <w:vAlign w:val="center"/>
            <w:hideMark/>
          </w:tcPr>
          <w:p w:rsidR="009B0016" w:rsidRDefault="009B0016">
            <w:pPr>
              <w:jc w:val="right"/>
              <w:rPr>
                <w:rFonts w:ascii="Arial" w:hAnsi="Arial" w:cs="Arial"/>
                <w:color w:val="000000"/>
                <w:sz w:val="16"/>
                <w:szCs w:val="16"/>
              </w:rPr>
            </w:pPr>
            <w:r>
              <w:rPr>
                <w:rFonts w:ascii="Arial" w:hAnsi="Arial" w:cs="Arial"/>
                <w:color w:val="000000"/>
                <w:sz w:val="16"/>
                <w:szCs w:val="16"/>
              </w:rPr>
              <w:t>4</w:t>
            </w:r>
          </w:p>
        </w:tc>
      </w:tr>
      <w:tr w:rsidR="009B0016" w:rsidRPr="0041452B" w:rsidTr="0041452B">
        <w:trPr>
          <w:trHeight w:val="278"/>
        </w:trPr>
        <w:tc>
          <w:tcPr>
            <w:tcW w:w="560" w:type="dxa"/>
            <w:tcBorders>
              <w:top w:val="nil"/>
              <w:left w:val="single" w:sz="4" w:space="0" w:color="auto"/>
              <w:bottom w:val="dotted" w:sz="4" w:space="0" w:color="auto"/>
              <w:right w:val="single" w:sz="4" w:space="0" w:color="auto"/>
            </w:tcBorders>
            <w:shd w:val="clear" w:color="auto" w:fill="auto"/>
            <w:vAlign w:val="center"/>
            <w:hideMark/>
          </w:tcPr>
          <w:p w:rsidR="009B0016" w:rsidRPr="0041452B" w:rsidRDefault="009B0016"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w:t>
            </w:r>
          </w:p>
        </w:tc>
        <w:tc>
          <w:tcPr>
            <w:tcW w:w="6261" w:type="dxa"/>
            <w:tcBorders>
              <w:top w:val="nil"/>
              <w:left w:val="nil"/>
              <w:bottom w:val="dotted" w:sz="4" w:space="0" w:color="auto"/>
              <w:right w:val="single" w:sz="4" w:space="0" w:color="auto"/>
            </w:tcBorders>
            <w:shd w:val="clear" w:color="auto" w:fill="auto"/>
            <w:vAlign w:val="center"/>
            <w:hideMark/>
          </w:tcPr>
          <w:p w:rsidR="009B0016" w:rsidRDefault="009B0016">
            <w:pPr>
              <w:rPr>
                <w:rFonts w:ascii="Arial" w:hAnsi="Arial" w:cs="Arial"/>
                <w:color w:val="000000"/>
                <w:sz w:val="16"/>
                <w:szCs w:val="16"/>
              </w:rPr>
            </w:pPr>
            <w:r>
              <w:rPr>
                <w:rFonts w:ascii="Arial" w:hAnsi="Arial" w:cs="Arial"/>
                <w:color w:val="000000"/>
                <w:sz w:val="16"/>
                <w:szCs w:val="16"/>
              </w:rPr>
              <w:t>Улаштування підстильних та вирівнювальних шарів основи з піщано-гравійної суміші. жорстви (т.8см)</w:t>
            </w:r>
          </w:p>
        </w:tc>
        <w:tc>
          <w:tcPr>
            <w:tcW w:w="1134" w:type="dxa"/>
            <w:tcBorders>
              <w:top w:val="nil"/>
              <w:left w:val="nil"/>
              <w:bottom w:val="dotted" w:sz="4" w:space="0" w:color="auto"/>
              <w:right w:val="single" w:sz="4" w:space="0" w:color="auto"/>
            </w:tcBorders>
            <w:shd w:val="clear" w:color="auto" w:fill="auto"/>
            <w:vAlign w:val="center"/>
            <w:hideMark/>
          </w:tcPr>
          <w:p w:rsidR="009B0016" w:rsidRDefault="009B0016">
            <w:pPr>
              <w:jc w:val="right"/>
              <w:rPr>
                <w:rFonts w:ascii="Arial" w:hAnsi="Arial" w:cs="Arial"/>
                <w:color w:val="000000"/>
                <w:sz w:val="16"/>
                <w:szCs w:val="16"/>
              </w:rPr>
            </w:pPr>
            <w:r>
              <w:rPr>
                <w:rFonts w:ascii="Arial" w:hAnsi="Arial" w:cs="Arial"/>
                <w:color w:val="000000"/>
                <w:sz w:val="16"/>
                <w:szCs w:val="16"/>
              </w:rPr>
              <w:t>100 м3</w:t>
            </w:r>
          </w:p>
        </w:tc>
        <w:tc>
          <w:tcPr>
            <w:tcW w:w="1275" w:type="dxa"/>
            <w:tcBorders>
              <w:top w:val="nil"/>
              <w:left w:val="nil"/>
              <w:bottom w:val="dotted" w:sz="4" w:space="0" w:color="auto"/>
              <w:right w:val="single" w:sz="4" w:space="0" w:color="auto"/>
            </w:tcBorders>
            <w:shd w:val="clear" w:color="auto" w:fill="auto"/>
            <w:vAlign w:val="center"/>
            <w:hideMark/>
          </w:tcPr>
          <w:p w:rsidR="009B0016" w:rsidRDefault="009B0016">
            <w:pPr>
              <w:jc w:val="right"/>
              <w:rPr>
                <w:rFonts w:ascii="Arial" w:hAnsi="Arial" w:cs="Arial"/>
                <w:color w:val="000000"/>
                <w:sz w:val="16"/>
                <w:szCs w:val="16"/>
              </w:rPr>
            </w:pPr>
            <w:r>
              <w:rPr>
                <w:rFonts w:ascii="Arial" w:hAnsi="Arial" w:cs="Arial"/>
                <w:color w:val="000000"/>
                <w:sz w:val="16"/>
                <w:szCs w:val="16"/>
              </w:rPr>
              <w:t>3,2</w:t>
            </w:r>
          </w:p>
        </w:tc>
      </w:tr>
      <w:tr w:rsidR="009B0016" w:rsidRPr="0041452B" w:rsidTr="0041452B">
        <w:trPr>
          <w:trHeight w:val="278"/>
        </w:trPr>
        <w:tc>
          <w:tcPr>
            <w:tcW w:w="560" w:type="dxa"/>
            <w:tcBorders>
              <w:top w:val="nil"/>
              <w:left w:val="single" w:sz="4" w:space="0" w:color="auto"/>
              <w:bottom w:val="dotted" w:sz="4" w:space="0" w:color="auto"/>
              <w:right w:val="single" w:sz="4" w:space="0" w:color="auto"/>
            </w:tcBorders>
            <w:shd w:val="clear" w:color="auto" w:fill="auto"/>
            <w:vAlign w:val="center"/>
            <w:hideMark/>
          </w:tcPr>
          <w:p w:rsidR="009B0016" w:rsidRPr="0041452B" w:rsidRDefault="009B0016"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3</w:t>
            </w:r>
          </w:p>
        </w:tc>
        <w:tc>
          <w:tcPr>
            <w:tcW w:w="6261" w:type="dxa"/>
            <w:tcBorders>
              <w:top w:val="nil"/>
              <w:left w:val="nil"/>
              <w:bottom w:val="dotted" w:sz="4" w:space="0" w:color="auto"/>
              <w:right w:val="single" w:sz="4" w:space="0" w:color="auto"/>
            </w:tcBorders>
            <w:shd w:val="clear" w:color="auto" w:fill="auto"/>
            <w:vAlign w:val="center"/>
            <w:hideMark/>
          </w:tcPr>
          <w:p w:rsidR="009B0016" w:rsidRDefault="009B0016">
            <w:pPr>
              <w:rPr>
                <w:rFonts w:ascii="Arial" w:hAnsi="Arial" w:cs="Arial"/>
                <w:color w:val="000000"/>
                <w:sz w:val="16"/>
                <w:szCs w:val="16"/>
              </w:rPr>
            </w:pPr>
            <w:r>
              <w:rPr>
                <w:rFonts w:ascii="Arial" w:hAnsi="Arial" w:cs="Arial"/>
                <w:color w:val="000000"/>
                <w:sz w:val="16"/>
                <w:szCs w:val="16"/>
              </w:rPr>
              <w:t>Розливання в'яжучих матеріалів</w:t>
            </w:r>
          </w:p>
        </w:tc>
        <w:tc>
          <w:tcPr>
            <w:tcW w:w="1134" w:type="dxa"/>
            <w:tcBorders>
              <w:top w:val="nil"/>
              <w:left w:val="nil"/>
              <w:bottom w:val="dotted" w:sz="4" w:space="0" w:color="auto"/>
              <w:right w:val="single" w:sz="4" w:space="0" w:color="auto"/>
            </w:tcBorders>
            <w:shd w:val="clear" w:color="auto" w:fill="auto"/>
            <w:vAlign w:val="center"/>
            <w:hideMark/>
          </w:tcPr>
          <w:p w:rsidR="009B0016" w:rsidRDefault="009B0016">
            <w:pPr>
              <w:jc w:val="right"/>
              <w:rPr>
                <w:rFonts w:ascii="Arial" w:hAnsi="Arial" w:cs="Arial"/>
                <w:color w:val="000000"/>
                <w:sz w:val="16"/>
                <w:szCs w:val="16"/>
              </w:rPr>
            </w:pPr>
            <w:r>
              <w:rPr>
                <w:rFonts w:ascii="Arial" w:hAnsi="Arial" w:cs="Arial"/>
                <w:color w:val="000000"/>
                <w:sz w:val="16"/>
                <w:szCs w:val="16"/>
              </w:rPr>
              <w:t>1т</w:t>
            </w:r>
          </w:p>
        </w:tc>
        <w:tc>
          <w:tcPr>
            <w:tcW w:w="1275" w:type="dxa"/>
            <w:tcBorders>
              <w:top w:val="nil"/>
              <w:left w:val="nil"/>
              <w:bottom w:val="dotted" w:sz="4" w:space="0" w:color="auto"/>
              <w:right w:val="single" w:sz="4" w:space="0" w:color="auto"/>
            </w:tcBorders>
            <w:shd w:val="clear" w:color="auto" w:fill="auto"/>
            <w:vAlign w:val="center"/>
            <w:hideMark/>
          </w:tcPr>
          <w:p w:rsidR="009B0016" w:rsidRDefault="009B0016">
            <w:pPr>
              <w:jc w:val="right"/>
              <w:rPr>
                <w:rFonts w:ascii="Arial" w:hAnsi="Arial" w:cs="Arial"/>
                <w:color w:val="000000"/>
                <w:sz w:val="16"/>
                <w:szCs w:val="16"/>
              </w:rPr>
            </w:pPr>
            <w:r>
              <w:rPr>
                <w:rFonts w:ascii="Arial" w:hAnsi="Arial" w:cs="Arial"/>
                <w:color w:val="000000"/>
                <w:sz w:val="16"/>
                <w:szCs w:val="16"/>
              </w:rPr>
              <w:t>1,158</w:t>
            </w:r>
          </w:p>
        </w:tc>
      </w:tr>
      <w:tr w:rsidR="009B0016" w:rsidRPr="0041452B" w:rsidTr="0041452B">
        <w:trPr>
          <w:trHeight w:val="278"/>
        </w:trPr>
        <w:tc>
          <w:tcPr>
            <w:tcW w:w="560" w:type="dxa"/>
            <w:tcBorders>
              <w:top w:val="nil"/>
              <w:left w:val="single" w:sz="4" w:space="0" w:color="auto"/>
              <w:bottom w:val="dotted" w:sz="4" w:space="0" w:color="auto"/>
              <w:right w:val="single" w:sz="4" w:space="0" w:color="auto"/>
            </w:tcBorders>
            <w:shd w:val="clear" w:color="auto" w:fill="auto"/>
            <w:vAlign w:val="center"/>
            <w:hideMark/>
          </w:tcPr>
          <w:p w:rsidR="009B0016" w:rsidRPr="0041452B" w:rsidRDefault="009B0016"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4</w:t>
            </w:r>
          </w:p>
        </w:tc>
        <w:tc>
          <w:tcPr>
            <w:tcW w:w="6261" w:type="dxa"/>
            <w:tcBorders>
              <w:top w:val="nil"/>
              <w:left w:val="nil"/>
              <w:bottom w:val="dotted" w:sz="4" w:space="0" w:color="auto"/>
              <w:right w:val="single" w:sz="4" w:space="0" w:color="auto"/>
            </w:tcBorders>
            <w:shd w:val="clear" w:color="auto" w:fill="auto"/>
            <w:vAlign w:val="center"/>
            <w:hideMark/>
          </w:tcPr>
          <w:p w:rsidR="009B0016" w:rsidRDefault="009B0016">
            <w:pPr>
              <w:rPr>
                <w:rFonts w:ascii="Arial" w:hAnsi="Arial" w:cs="Arial"/>
                <w:color w:val="000000"/>
                <w:sz w:val="16"/>
                <w:szCs w:val="16"/>
              </w:rPr>
            </w:pPr>
            <w:r>
              <w:rPr>
                <w:rFonts w:ascii="Arial" w:hAnsi="Arial" w:cs="Arial"/>
                <w:color w:val="000000"/>
                <w:sz w:val="16"/>
                <w:szCs w:val="16"/>
              </w:rPr>
              <w:t>Улаштування вирівнювального шару з асфальтобетонної суміші із застосуванням укладальників асфальтобетону</w:t>
            </w:r>
          </w:p>
        </w:tc>
        <w:tc>
          <w:tcPr>
            <w:tcW w:w="1134" w:type="dxa"/>
            <w:tcBorders>
              <w:top w:val="nil"/>
              <w:left w:val="nil"/>
              <w:bottom w:val="dotted" w:sz="4" w:space="0" w:color="auto"/>
              <w:right w:val="single" w:sz="4" w:space="0" w:color="auto"/>
            </w:tcBorders>
            <w:shd w:val="clear" w:color="auto" w:fill="auto"/>
            <w:vAlign w:val="center"/>
            <w:hideMark/>
          </w:tcPr>
          <w:p w:rsidR="009B0016" w:rsidRDefault="009B0016">
            <w:pPr>
              <w:jc w:val="right"/>
              <w:rPr>
                <w:rFonts w:ascii="Arial" w:hAnsi="Arial" w:cs="Arial"/>
                <w:color w:val="000000"/>
                <w:sz w:val="16"/>
                <w:szCs w:val="16"/>
              </w:rPr>
            </w:pPr>
            <w:r>
              <w:rPr>
                <w:rFonts w:ascii="Arial" w:hAnsi="Arial" w:cs="Arial"/>
                <w:color w:val="000000"/>
                <w:sz w:val="16"/>
                <w:szCs w:val="16"/>
              </w:rPr>
              <w:t>100 т</w:t>
            </w:r>
          </w:p>
        </w:tc>
        <w:tc>
          <w:tcPr>
            <w:tcW w:w="1275" w:type="dxa"/>
            <w:tcBorders>
              <w:top w:val="nil"/>
              <w:left w:val="nil"/>
              <w:bottom w:val="dotted" w:sz="4" w:space="0" w:color="auto"/>
              <w:right w:val="single" w:sz="4" w:space="0" w:color="auto"/>
            </w:tcBorders>
            <w:shd w:val="clear" w:color="auto" w:fill="auto"/>
            <w:vAlign w:val="center"/>
            <w:hideMark/>
          </w:tcPr>
          <w:p w:rsidR="009B0016" w:rsidRDefault="009B0016">
            <w:pPr>
              <w:jc w:val="right"/>
              <w:rPr>
                <w:rFonts w:ascii="Arial" w:hAnsi="Arial" w:cs="Arial"/>
                <w:color w:val="000000"/>
                <w:sz w:val="16"/>
                <w:szCs w:val="16"/>
              </w:rPr>
            </w:pPr>
            <w:r>
              <w:rPr>
                <w:rFonts w:ascii="Arial" w:hAnsi="Arial" w:cs="Arial"/>
                <w:color w:val="000000"/>
                <w:sz w:val="16"/>
                <w:szCs w:val="16"/>
              </w:rPr>
              <w:t>4,5011</w:t>
            </w:r>
          </w:p>
        </w:tc>
      </w:tr>
    </w:tbl>
    <w:p w:rsidR="0077725B" w:rsidRDefault="0077725B" w:rsidP="00FC6BFE">
      <w:pPr>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w:t>
      </w:r>
    </w:p>
    <w:tbl>
      <w:tblPr>
        <w:tblW w:w="17480" w:type="dxa"/>
        <w:tblInd w:w="93" w:type="dxa"/>
        <w:tblLook w:val="04A0"/>
      </w:tblPr>
      <w:tblGrid>
        <w:gridCol w:w="17480"/>
      </w:tblGrid>
      <w:tr w:rsidR="0041452B" w:rsidRPr="0041452B" w:rsidTr="0041452B">
        <w:trPr>
          <w:trHeight w:val="540"/>
        </w:trPr>
        <w:tc>
          <w:tcPr>
            <w:tcW w:w="17480" w:type="dxa"/>
            <w:tcBorders>
              <w:top w:val="nil"/>
              <w:left w:val="nil"/>
              <w:bottom w:val="nil"/>
              <w:right w:val="nil"/>
            </w:tcBorders>
            <w:shd w:val="clear" w:color="auto" w:fill="auto"/>
            <w:vAlign w:val="center"/>
            <w:hideMark/>
          </w:tcPr>
          <w:p w:rsidR="0041452B" w:rsidRPr="0041452B" w:rsidRDefault="0041452B" w:rsidP="0041452B">
            <w:pPr>
              <w:spacing w:after="0" w:line="240" w:lineRule="auto"/>
              <w:rPr>
                <w:rFonts w:ascii="Arial" w:hAnsi="Arial" w:cs="Arial"/>
                <w:b/>
                <w:bCs/>
                <w:color w:val="000000"/>
                <w:sz w:val="20"/>
                <w:szCs w:val="20"/>
                <w:lang w:val="uk-UA"/>
              </w:rPr>
            </w:pPr>
            <w:r>
              <w:rPr>
                <w:rFonts w:ascii="Arial" w:hAnsi="Arial" w:cs="Arial"/>
                <w:b/>
                <w:bCs/>
                <w:color w:val="000000"/>
                <w:sz w:val="20"/>
                <w:szCs w:val="20"/>
                <w:lang w:val="uk-UA"/>
              </w:rPr>
              <w:t>Витяг із в</w:t>
            </w:r>
            <w:r>
              <w:rPr>
                <w:rFonts w:ascii="Arial" w:hAnsi="Arial" w:cs="Arial"/>
                <w:b/>
                <w:bCs/>
                <w:color w:val="000000"/>
                <w:sz w:val="20"/>
                <w:szCs w:val="20"/>
              </w:rPr>
              <w:t>ідом</w:t>
            </w:r>
            <w:r>
              <w:rPr>
                <w:rFonts w:ascii="Arial" w:hAnsi="Arial" w:cs="Arial"/>
                <w:b/>
                <w:bCs/>
                <w:color w:val="000000"/>
                <w:sz w:val="20"/>
                <w:szCs w:val="20"/>
                <w:lang w:val="uk-UA"/>
              </w:rPr>
              <w:t>о</w:t>
            </w:r>
            <w:r>
              <w:rPr>
                <w:rFonts w:ascii="Arial" w:hAnsi="Arial" w:cs="Arial"/>
                <w:b/>
                <w:bCs/>
                <w:color w:val="000000"/>
                <w:sz w:val="20"/>
                <w:szCs w:val="20"/>
              </w:rPr>
              <w:t>ст</w:t>
            </w:r>
            <w:r>
              <w:rPr>
                <w:rFonts w:ascii="Arial" w:hAnsi="Arial" w:cs="Arial"/>
                <w:b/>
                <w:bCs/>
                <w:color w:val="000000"/>
                <w:sz w:val="20"/>
                <w:szCs w:val="20"/>
                <w:lang w:val="uk-UA"/>
              </w:rPr>
              <w:t>і</w:t>
            </w:r>
            <w:r w:rsidRPr="0041452B">
              <w:rPr>
                <w:rFonts w:ascii="Arial" w:hAnsi="Arial" w:cs="Arial"/>
                <w:b/>
                <w:bCs/>
                <w:color w:val="000000"/>
                <w:sz w:val="20"/>
                <w:szCs w:val="20"/>
              </w:rPr>
              <w:t xml:space="preserve"> ресурсів</w:t>
            </w:r>
          </w:p>
        </w:tc>
      </w:tr>
      <w:tr w:rsidR="0041452B" w:rsidRPr="0041452B" w:rsidTr="0041452B">
        <w:trPr>
          <w:trHeight w:val="540"/>
        </w:trPr>
        <w:tc>
          <w:tcPr>
            <w:tcW w:w="17480" w:type="dxa"/>
            <w:tcBorders>
              <w:top w:val="nil"/>
              <w:left w:val="nil"/>
              <w:bottom w:val="single" w:sz="4" w:space="0" w:color="auto"/>
              <w:right w:val="nil"/>
            </w:tcBorders>
            <w:shd w:val="clear" w:color="auto" w:fill="auto"/>
            <w:vAlign w:val="center"/>
            <w:hideMark/>
          </w:tcPr>
          <w:p w:rsidR="0041452B" w:rsidRPr="0041452B" w:rsidRDefault="0041452B" w:rsidP="0041452B">
            <w:pPr>
              <w:spacing w:after="0" w:line="240" w:lineRule="auto"/>
              <w:rPr>
                <w:rFonts w:ascii="Arial" w:hAnsi="Arial" w:cs="Arial"/>
                <w:b/>
                <w:bCs/>
                <w:color w:val="000000"/>
                <w:sz w:val="20"/>
                <w:szCs w:val="20"/>
              </w:rPr>
            </w:pPr>
            <w:r w:rsidRPr="0041452B">
              <w:rPr>
                <w:rFonts w:ascii="Arial" w:hAnsi="Arial" w:cs="Arial"/>
                <w:b/>
                <w:bCs/>
                <w:color w:val="000000"/>
                <w:sz w:val="20"/>
                <w:szCs w:val="20"/>
              </w:rPr>
              <w:t>до зведеного кошторисного розрахунку вартості будівництва</w:t>
            </w:r>
          </w:p>
        </w:tc>
      </w:tr>
    </w:tbl>
    <w:p w:rsidR="0041452B" w:rsidRDefault="0041452B" w:rsidP="00FC6BFE">
      <w:pPr>
        <w:jc w:val="both"/>
        <w:rPr>
          <w:rFonts w:ascii="Times New Roman" w:hAnsi="Times New Roman" w:cs="Times New Roman"/>
          <w:b/>
          <w:bCs/>
          <w:sz w:val="20"/>
          <w:szCs w:val="20"/>
          <w:lang w:val="uk-UA"/>
        </w:rPr>
      </w:pPr>
    </w:p>
    <w:tbl>
      <w:tblPr>
        <w:tblW w:w="9299" w:type="dxa"/>
        <w:tblInd w:w="93" w:type="dxa"/>
        <w:tblLook w:val="04A0"/>
      </w:tblPr>
      <w:tblGrid>
        <w:gridCol w:w="460"/>
        <w:gridCol w:w="6359"/>
        <w:gridCol w:w="1240"/>
        <w:gridCol w:w="1240"/>
      </w:tblGrid>
      <w:tr w:rsidR="009B0016" w:rsidRPr="009B0016" w:rsidTr="009B0016">
        <w:trPr>
          <w:trHeight w:val="282"/>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016" w:rsidRPr="009B0016" w:rsidRDefault="009B0016" w:rsidP="009B0016">
            <w:pPr>
              <w:spacing w:after="0" w:line="240" w:lineRule="auto"/>
              <w:jc w:val="center"/>
              <w:rPr>
                <w:rFonts w:ascii="Arial" w:hAnsi="Arial" w:cs="Arial"/>
                <w:color w:val="000000"/>
                <w:sz w:val="16"/>
                <w:szCs w:val="16"/>
              </w:rPr>
            </w:pPr>
            <w:r w:rsidRPr="009B0016">
              <w:rPr>
                <w:rFonts w:ascii="Arial" w:hAnsi="Arial" w:cs="Arial"/>
                <w:color w:val="000000"/>
                <w:sz w:val="16"/>
                <w:szCs w:val="16"/>
              </w:rPr>
              <w:t>№ п/п</w:t>
            </w:r>
          </w:p>
        </w:tc>
        <w:tc>
          <w:tcPr>
            <w:tcW w:w="6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016" w:rsidRPr="009B0016" w:rsidRDefault="009B0016" w:rsidP="009B0016">
            <w:pPr>
              <w:spacing w:after="0" w:line="240" w:lineRule="auto"/>
              <w:jc w:val="center"/>
              <w:rPr>
                <w:rFonts w:ascii="Arial" w:hAnsi="Arial" w:cs="Arial"/>
                <w:color w:val="000000"/>
                <w:sz w:val="16"/>
                <w:szCs w:val="16"/>
              </w:rPr>
            </w:pPr>
            <w:r w:rsidRPr="009B0016">
              <w:rPr>
                <w:rFonts w:ascii="Arial" w:hAnsi="Arial" w:cs="Arial"/>
                <w:color w:val="000000"/>
                <w:sz w:val="16"/>
                <w:szCs w:val="16"/>
              </w:rPr>
              <w:t>Найменування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016" w:rsidRPr="009B0016" w:rsidRDefault="009B0016" w:rsidP="009B0016">
            <w:pPr>
              <w:spacing w:after="0" w:line="240" w:lineRule="auto"/>
              <w:jc w:val="center"/>
              <w:rPr>
                <w:rFonts w:ascii="Arial" w:hAnsi="Arial" w:cs="Arial"/>
                <w:color w:val="000000"/>
                <w:sz w:val="16"/>
                <w:szCs w:val="16"/>
              </w:rPr>
            </w:pPr>
            <w:r w:rsidRPr="009B0016">
              <w:rPr>
                <w:rFonts w:ascii="Arial" w:hAnsi="Arial" w:cs="Arial"/>
                <w:color w:val="000000"/>
                <w:sz w:val="16"/>
                <w:szCs w:val="16"/>
              </w:rPr>
              <w:t>Одиниця виміру</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016" w:rsidRPr="009B0016" w:rsidRDefault="009B0016" w:rsidP="009B0016">
            <w:pPr>
              <w:spacing w:after="0" w:line="240" w:lineRule="auto"/>
              <w:jc w:val="center"/>
              <w:rPr>
                <w:rFonts w:ascii="Arial" w:hAnsi="Arial" w:cs="Arial"/>
                <w:color w:val="000000"/>
                <w:sz w:val="16"/>
                <w:szCs w:val="16"/>
              </w:rPr>
            </w:pPr>
            <w:r w:rsidRPr="009B0016">
              <w:rPr>
                <w:rFonts w:ascii="Arial" w:hAnsi="Arial" w:cs="Arial"/>
                <w:color w:val="000000"/>
                <w:sz w:val="16"/>
                <w:szCs w:val="16"/>
              </w:rPr>
              <w:t>Кіль- кість</w:t>
            </w:r>
          </w:p>
        </w:tc>
      </w:tr>
      <w:tr w:rsidR="009B0016" w:rsidRPr="009B0016" w:rsidTr="009B0016">
        <w:trPr>
          <w:trHeight w:val="1579"/>
        </w:trPr>
        <w:tc>
          <w:tcPr>
            <w:tcW w:w="460" w:type="dxa"/>
            <w:vMerge/>
            <w:tcBorders>
              <w:top w:val="single" w:sz="4" w:space="0" w:color="auto"/>
              <w:left w:val="single" w:sz="4" w:space="0" w:color="auto"/>
              <w:bottom w:val="single"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vMerge/>
            <w:tcBorders>
              <w:top w:val="single" w:sz="4" w:space="0" w:color="auto"/>
              <w:left w:val="single" w:sz="4" w:space="0" w:color="auto"/>
              <w:bottom w:val="single"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282"/>
        </w:trPr>
        <w:tc>
          <w:tcPr>
            <w:tcW w:w="460" w:type="dxa"/>
            <w:vMerge/>
            <w:tcBorders>
              <w:top w:val="single" w:sz="4" w:space="0" w:color="auto"/>
              <w:left w:val="single" w:sz="4" w:space="0" w:color="auto"/>
              <w:bottom w:val="single"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vMerge/>
            <w:tcBorders>
              <w:top w:val="single" w:sz="4" w:space="0" w:color="auto"/>
              <w:left w:val="single" w:sz="4" w:space="0" w:color="auto"/>
              <w:bottom w:val="single"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28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B0016" w:rsidRPr="009B0016" w:rsidRDefault="009B0016" w:rsidP="009B0016">
            <w:pPr>
              <w:spacing w:after="0" w:line="240" w:lineRule="auto"/>
              <w:jc w:val="center"/>
              <w:rPr>
                <w:rFonts w:ascii="Arial" w:hAnsi="Arial" w:cs="Arial"/>
                <w:color w:val="000000"/>
                <w:sz w:val="16"/>
                <w:szCs w:val="16"/>
              </w:rPr>
            </w:pPr>
            <w:r w:rsidRPr="009B0016">
              <w:rPr>
                <w:rFonts w:ascii="Arial" w:hAnsi="Arial" w:cs="Arial"/>
                <w:color w:val="000000"/>
                <w:sz w:val="16"/>
                <w:szCs w:val="16"/>
              </w:rPr>
              <w:t>1</w:t>
            </w:r>
          </w:p>
        </w:tc>
        <w:tc>
          <w:tcPr>
            <w:tcW w:w="6359" w:type="dxa"/>
            <w:tcBorders>
              <w:top w:val="nil"/>
              <w:left w:val="nil"/>
              <w:bottom w:val="single" w:sz="4" w:space="0" w:color="auto"/>
              <w:right w:val="single" w:sz="4" w:space="0" w:color="auto"/>
            </w:tcBorders>
            <w:shd w:val="clear" w:color="auto" w:fill="auto"/>
            <w:vAlign w:val="center"/>
            <w:hideMark/>
          </w:tcPr>
          <w:p w:rsidR="009B0016" w:rsidRPr="009B0016" w:rsidRDefault="009B0016" w:rsidP="009B0016">
            <w:pPr>
              <w:spacing w:after="0" w:line="240" w:lineRule="auto"/>
              <w:jc w:val="center"/>
              <w:rPr>
                <w:rFonts w:ascii="Arial" w:hAnsi="Arial" w:cs="Arial"/>
                <w:color w:val="000000"/>
                <w:sz w:val="16"/>
                <w:szCs w:val="16"/>
              </w:rPr>
            </w:pPr>
            <w:r w:rsidRPr="009B0016">
              <w:rPr>
                <w:rFonts w:ascii="Arial" w:hAnsi="Arial" w:cs="Arial"/>
                <w:color w:val="000000"/>
                <w:sz w:val="16"/>
                <w:szCs w:val="16"/>
              </w:rPr>
              <w:t>3</w:t>
            </w:r>
          </w:p>
        </w:tc>
        <w:tc>
          <w:tcPr>
            <w:tcW w:w="1240" w:type="dxa"/>
            <w:tcBorders>
              <w:top w:val="nil"/>
              <w:left w:val="nil"/>
              <w:bottom w:val="single" w:sz="4" w:space="0" w:color="auto"/>
              <w:right w:val="single" w:sz="4" w:space="0" w:color="auto"/>
            </w:tcBorders>
            <w:shd w:val="clear" w:color="auto" w:fill="auto"/>
            <w:vAlign w:val="center"/>
            <w:hideMark/>
          </w:tcPr>
          <w:p w:rsidR="009B0016" w:rsidRPr="009B0016" w:rsidRDefault="009B0016" w:rsidP="009B0016">
            <w:pPr>
              <w:spacing w:after="0" w:line="240" w:lineRule="auto"/>
              <w:jc w:val="center"/>
              <w:rPr>
                <w:rFonts w:ascii="Arial" w:hAnsi="Arial" w:cs="Arial"/>
                <w:color w:val="000000"/>
                <w:sz w:val="16"/>
                <w:szCs w:val="16"/>
              </w:rPr>
            </w:pPr>
            <w:r w:rsidRPr="009B0016">
              <w:rPr>
                <w:rFonts w:ascii="Arial" w:hAnsi="Arial" w:cs="Arial"/>
                <w:color w:val="000000"/>
                <w:sz w:val="16"/>
                <w:szCs w:val="16"/>
              </w:rPr>
              <w:t>4</w:t>
            </w:r>
          </w:p>
        </w:tc>
        <w:tc>
          <w:tcPr>
            <w:tcW w:w="1240" w:type="dxa"/>
            <w:tcBorders>
              <w:top w:val="nil"/>
              <w:left w:val="nil"/>
              <w:bottom w:val="single" w:sz="4" w:space="0" w:color="auto"/>
              <w:right w:val="single" w:sz="4" w:space="0" w:color="auto"/>
            </w:tcBorders>
            <w:shd w:val="clear" w:color="auto" w:fill="auto"/>
            <w:vAlign w:val="center"/>
            <w:hideMark/>
          </w:tcPr>
          <w:p w:rsidR="009B0016" w:rsidRPr="009B0016" w:rsidRDefault="009B0016" w:rsidP="009B0016">
            <w:pPr>
              <w:spacing w:after="0" w:line="240" w:lineRule="auto"/>
              <w:jc w:val="center"/>
              <w:rPr>
                <w:rFonts w:ascii="Arial" w:hAnsi="Arial" w:cs="Arial"/>
                <w:color w:val="000000"/>
                <w:sz w:val="16"/>
                <w:szCs w:val="16"/>
              </w:rPr>
            </w:pPr>
            <w:r w:rsidRPr="009B0016">
              <w:rPr>
                <w:rFonts w:ascii="Arial" w:hAnsi="Arial" w:cs="Arial"/>
                <w:color w:val="000000"/>
                <w:sz w:val="16"/>
                <w:szCs w:val="16"/>
              </w:rPr>
              <w:t>5</w:t>
            </w:r>
          </w:p>
        </w:tc>
      </w:tr>
      <w:tr w:rsidR="009B0016" w:rsidRPr="009B0016" w:rsidTr="009B0016">
        <w:trPr>
          <w:trHeight w:val="300"/>
        </w:trPr>
        <w:tc>
          <w:tcPr>
            <w:tcW w:w="460" w:type="dxa"/>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u w:val="single"/>
              </w:rPr>
            </w:pPr>
            <w:r w:rsidRPr="009B0016">
              <w:rPr>
                <w:rFonts w:ascii="Arial" w:hAnsi="Arial" w:cs="Arial"/>
                <w:b/>
                <w:bCs/>
                <w:color w:val="000000"/>
                <w:sz w:val="16"/>
                <w:szCs w:val="16"/>
                <w:u w:val="single"/>
              </w:rPr>
              <w:t> </w:t>
            </w:r>
          </w:p>
        </w:tc>
        <w:tc>
          <w:tcPr>
            <w:tcW w:w="6359"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b/>
                <w:bCs/>
                <w:color w:val="000000"/>
                <w:sz w:val="16"/>
                <w:szCs w:val="16"/>
                <w:u w:val="single"/>
              </w:rPr>
            </w:pPr>
            <w:r w:rsidRPr="009B0016">
              <w:rPr>
                <w:rFonts w:ascii="Arial" w:hAnsi="Arial" w:cs="Arial"/>
                <w:b/>
                <w:bCs/>
                <w:color w:val="000000"/>
                <w:sz w:val="16"/>
                <w:szCs w:val="16"/>
                <w:u w:val="single"/>
              </w:rPr>
              <w:t>I. Витрати труда</w:t>
            </w:r>
          </w:p>
        </w:tc>
        <w:tc>
          <w:tcPr>
            <w:tcW w:w="1240"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u w:val="single"/>
              </w:rPr>
            </w:pPr>
            <w:r w:rsidRPr="009B0016">
              <w:rPr>
                <w:rFonts w:ascii="Arial" w:hAnsi="Arial" w:cs="Arial"/>
                <w:b/>
                <w:bCs/>
                <w:color w:val="000000"/>
                <w:sz w:val="16"/>
                <w:szCs w:val="16"/>
                <w:u w:val="single"/>
              </w:rPr>
              <w:t> </w:t>
            </w:r>
          </w:p>
        </w:tc>
        <w:tc>
          <w:tcPr>
            <w:tcW w:w="1240"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u w:val="single"/>
              </w:rPr>
            </w:pPr>
            <w:r w:rsidRPr="009B0016">
              <w:rPr>
                <w:rFonts w:ascii="Arial" w:hAnsi="Arial" w:cs="Arial"/>
                <w:b/>
                <w:bCs/>
                <w:color w:val="000000"/>
                <w:sz w:val="16"/>
                <w:szCs w:val="16"/>
                <w:u w:val="single"/>
              </w:rPr>
              <w:t> </w:t>
            </w:r>
          </w:p>
        </w:tc>
      </w:tr>
      <w:tr w:rsidR="009B0016" w:rsidRPr="009B0016" w:rsidTr="009B0016">
        <w:trPr>
          <w:trHeight w:val="282"/>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1</w:t>
            </w:r>
          </w:p>
        </w:tc>
        <w:tc>
          <w:tcPr>
            <w:tcW w:w="6359"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Витрати труда робітників-будівельників</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люд.год</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257,1229</w:t>
            </w:r>
          </w:p>
        </w:tc>
      </w:tr>
      <w:tr w:rsidR="009B0016" w:rsidRPr="009B0016" w:rsidTr="009B0016">
        <w:trPr>
          <w:trHeight w:val="282"/>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tcBorders>
              <w:top w:val="nil"/>
              <w:left w:val="nil"/>
              <w:bottom w:val="dotted" w:sz="4" w:space="0" w:color="auto"/>
              <w:right w:val="single" w:sz="4" w:space="0" w:color="auto"/>
            </w:tcBorders>
            <w:shd w:val="clear" w:color="auto" w:fill="auto"/>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(Середній розряд робіт: 3.5)</w:t>
            </w: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282"/>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2</w:t>
            </w:r>
          </w:p>
        </w:tc>
        <w:tc>
          <w:tcPr>
            <w:tcW w:w="6359"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Витрати труда робітників. зайнятих керуванням і обслуговуванням машин</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люд.год</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331,2764</w:t>
            </w:r>
          </w:p>
        </w:tc>
      </w:tr>
      <w:tr w:rsidR="009B0016" w:rsidRPr="009B0016" w:rsidTr="009B0016">
        <w:trPr>
          <w:trHeight w:val="282"/>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tcBorders>
              <w:top w:val="nil"/>
              <w:left w:val="nil"/>
              <w:bottom w:val="dotted" w:sz="4" w:space="0" w:color="auto"/>
              <w:right w:val="single" w:sz="4" w:space="0" w:color="auto"/>
            </w:tcBorders>
            <w:shd w:val="clear" w:color="auto" w:fill="auto"/>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(Середній розряд ланки: 5.8)</w:t>
            </w: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282"/>
        </w:trPr>
        <w:tc>
          <w:tcPr>
            <w:tcW w:w="460" w:type="dxa"/>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3</w:t>
            </w:r>
          </w:p>
        </w:tc>
        <w:tc>
          <w:tcPr>
            <w:tcW w:w="6359"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Витрати труда робітників. заробітна плата яких враховується у складі:</w:t>
            </w:r>
          </w:p>
        </w:tc>
        <w:tc>
          <w:tcPr>
            <w:tcW w:w="1240"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 </w:t>
            </w:r>
          </w:p>
        </w:tc>
        <w:tc>
          <w:tcPr>
            <w:tcW w:w="1240"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 </w:t>
            </w:r>
          </w:p>
        </w:tc>
      </w:tr>
      <w:tr w:rsidR="009B0016" w:rsidRPr="009B0016" w:rsidTr="009B0016">
        <w:trPr>
          <w:trHeight w:val="282"/>
        </w:trPr>
        <w:tc>
          <w:tcPr>
            <w:tcW w:w="460" w:type="dxa"/>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3.1</w:t>
            </w:r>
          </w:p>
        </w:tc>
        <w:tc>
          <w:tcPr>
            <w:tcW w:w="6359"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загальновиробничих витрат</w:t>
            </w:r>
          </w:p>
        </w:tc>
        <w:tc>
          <w:tcPr>
            <w:tcW w:w="1240"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люд.год</w:t>
            </w:r>
          </w:p>
        </w:tc>
        <w:tc>
          <w:tcPr>
            <w:tcW w:w="1240"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70,6079</w:t>
            </w:r>
          </w:p>
        </w:tc>
      </w:tr>
      <w:tr w:rsidR="009B0016" w:rsidRPr="009B0016" w:rsidTr="009B0016">
        <w:trPr>
          <w:trHeight w:val="300"/>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rPr>
            </w:pPr>
            <w:r w:rsidRPr="009B0016">
              <w:rPr>
                <w:rFonts w:ascii="Arial" w:hAnsi="Arial" w:cs="Arial"/>
                <w:b/>
                <w:bCs/>
                <w:color w:val="000000"/>
                <w:sz w:val="16"/>
                <w:szCs w:val="16"/>
              </w:rPr>
              <w:t> </w:t>
            </w:r>
          </w:p>
        </w:tc>
        <w:tc>
          <w:tcPr>
            <w:tcW w:w="6359"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b/>
                <w:bCs/>
                <w:color w:val="000000"/>
                <w:sz w:val="16"/>
                <w:szCs w:val="16"/>
              </w:rPr>
            </w:pPr>
            <w:r w:rsidRPr="009B0016">
              <w:rPr>
                <w:rFonts w:ascii="Arial" w:hAnsi="Arial" w:cs="Arial"/>
                <w:b/>
                <w:bCs/>
                <w:color w:val="000000"/>
                <w:sz w:val="16"/>
                <w:szCs w:val="16"/>
              </w:rPr>
              <w:t>Разом загальна кошторисна трудомісткість</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rPr>
            </w:pPr>
            <w:r w:rsidRPr="009B0016">
              <w:rPr>
                <w:rFonts w:ascii="Arial" w:hAnsi="Arial" w:cs="Arial"/>
                <w:b/>
                <w:bCs/>
                <w:color w:val="000000"/>
                <w:sz w:val="16"/>
                <w:szCs w:val="16"/>
              </w:rPr>
              <w:t>люд.год</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rPr>
            </w:pPr>
            <w:r w:rsidRPr="009B0016">
              <w:rPr>
                <w:rFonts w:ascii="Arial" w:hAnsi="Arial" w:cs="Arial"/>
                <w:b/>
                <w:bCs/>
                <w:color w:val="000000"/>
                <w:sz w:val="16"/>
                <w:szCs w:val="16"/>
              </w:rPr>
              <w:t>659,0072</w:t>
            </w:r>
          </w:p>
        </w:tc>
      </w:tr>
      <w:tr w:rsidR="009B0016" w:rsidRPr="009B0016" w:rsidTr="009B0016">
        <w:trPr>
          <w:trHeight w:val="300"/>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b/>
                <w:bCs/>
                <w:color w:val="000000"/>
                <w:sz w:val="16"/>
                <w:szCs w:val="16"/>
              </w:rPr>
            </w:pPr>
          </w:p>
        </w:tc>
        <w:tc>
          <w:tcPr>
            <w:tcW w:w="6359" w:type="dxa"/>
            <w:tcBorders>
              <w:top w:val="nil"/>
              <w:left w:val="nil"/>
              <w:bottom w:val="dotted" w:sz="4" w:space="0" w:color="auto"/>
              <w:right w:val="single" w:sz="4" w:space="0" w:color="auto"/>
            </w:tcBorders>
            <w:shd w:val="clear" w:color="auto" w:fill="auto"/>
            <w:hideMark/>
          </w:tcPr>
          <w:p w:rsidR="009B0016" w:rsidRPr="009B0016" w:rsidRDefault="009B0016" w:rsidP="009B0016">
            <w:pPr>
              <w:spacing w:after="0" w:line="240" w:lineRule="auto"/>
              <w:jc w:val="right"/>
              <w:rPr>
                <w:rFonts w:ascii="Arial" w:hAnsi="Arial" w:cs="Arial"/>
                <w:b/>
                <w:bCs/>
                <w:color w:val="000000"/>
                <w:sz w:val="16"/>
                <w:szCs w:val="16"/>
              </w:rPr>
            </w:pPr>
            <w:r w:rsidRPr="009B0016">
              <w:rPr>
                <w:rFonts w:ascii="Arial" w:hAnsi="Arial" w:cs="Arial"/>
                <w:b/>
                <w:bCs/>
                <w:color w:val="000000"/>
                <w:sz w:val="16"/>
                <w:szCs w:val="16"/>
              </w:rPr>
              <w:t>(Середній розряд робіт: 3.48)</w:t>
            </w: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b/>
                <w:bCs/>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b/>
                <w:bCs/>
                <w:color w:val="000000"/>
                <w:sz w:val="16"/>
                <w:szCs w:val="16"/>
              </w:rPr>
            </w:pPr>
          </w:p>
        </w:tc>
      </w:tr>
      <w:tr w:rsidR="009B0016" w:rsidRPr="009B0016" w:rsidTr="009B0016">
        <w:trPr>
          <w:trHeight w:val="300"/>
        </w:trPr>
        <w:tc>
          <w:tcPr>
            <w:tcW w:w="460" w:type="dxa"/>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u w:val="single"/>
              </w:rPr>
            </w:pPr>
            <w:r w:rsidRPr="009B0016">
              <w:rPr>
                <w:rFonts w:ascii="Arial" w:hAnsi="Arial" w:cs="Arial"/>
                <w:b/>
                <w:bCs/>
                <w:color w:val="000000"/>
                <w:sz w:val="16"/>
                <w:szCs w:val="16"/>
                <w:u w:val="single"/>
              </w:rPr>
              <w:t> </w:t>
            </w:r>
          </w:p>
        </w:tc>
        <w:tc>
          <w:tcPr>
            <w:tcW w:w="6359"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b/>
                <w:bCs/>
                <w:color w:val="000000"/>
                <w:sz w:val="16"/>
                <w:szCs w:val="16"/>
                <w:u w:val="single"/>
              </w:rPr>
            </w:pPr>
            <w:r w:rsidRPr="009B0016">
              <w:rPr>
                <w:rFonts w:ascii="Arial" w:hAnsi="Arial" w:cs="Arial"/>
                <w:b/>
                <w:bCs/>
                <w:color w:val="000000"/>
                <w:sz w:val="16"/>
                <w:szCs w:val="16"/>
                <w:u w:val="single"/>
              </w:rPr>
              <w:t>II. Будівельні машини і механізми</w:t>
            </w:r>
          </w:p>
        </w:tc>
        <w:tc>
          <w:tcPr>
            <w:tcW w:w="1240"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u w:val="single"/>
              </w:rPr>
            </w:pPr>
            <w:r w:rsidRPr="009B0016">
              <w:rPr>
                <w:rFonts w:ascii="Arial" w:hAnsi="Arial" w:cs="Arial"/>
                <w:b/>
                <w:bCs/>
                <w:color w:val="000000"/>
                <w:sz w:val="16"/>
                <w:szCs w:val="16"/>
                <w:u w:val="single"/>
              </w:rPr>
              <w:t> </w:t>
            </w:r>
          </w:p>
        </w:tc>
        <w:tc>
          <w:tcPr>
            <w:tcW w:w="1240"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u w:val="single"/>
              </w:rPr>
            </w:pPr>
            <w:r w:rsidRPr="009B0016">
              <w:rPr>
                <w:rFonts w:ascii="Arial" w:hAnsi="Arial" w:cs="Arial"/>
                <w:b/>
                <w:bCs/>
                <w:color w:val="000000"/>
                <w:sz w:val="16"/>
                <w:szCs w:val="16"/>
                <w:u w:val="single"/>
              </w:rPr>
              <w:t> </w:t>
            </w:r>
          </w:p>
        </w:tc>
      </w:tr>
      <w:tr w:rsidR="009B0016" w:rsidRPr="009B0016" w:rsidTr="009B0016">
        <w:trPr>
          <w:trHeight w:val="282"/>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4</w:t>
            </w:r>
          </w:p>
        </w:tc>
        <w:tc>
          <w:tcPr>
            <w:tcW w:w="6359"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Автомобілі-самоскиди. вантажопідйомність 10 т</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маш.год</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18,68</w:t>
            </w:r>
          </w:p>
        </w:tc>
      </w:tr>
      <w:tr w:rsidR="009B0016" w:rsidRPr="009B0016" w:rsidTr="009B0016">
        <w:trPr>
          <w:trHeight w:val="342"/>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282"/>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5</w:t>
            </w:r>
          </w:p>
        </w:tc>
        <w:tc>
          <w:tcPr>
            <w:tcW w:w="6359"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Автогудронатори. місткість 3500 л</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маш.год</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0,61374</w:t>
            </w:r>
          </w:p>
        </w:tc>
      </w:tr>
      <w:tr w:rsidR="009B0016" w:rsidRPr="009B0016" w:rsidTr="009B0016">
        <w:trPr>
          <w:trHeight w:val="342"/>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282"/>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6</w:t>
            </w:r>
          </w:p>
        </w:tc>
        <w:tc>
          <w:tcPr>
            <w:tcW w:w="6359"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Автогрейдери середнього типу. потужність 99 кВт (135 к.с.)</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маш.год</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8,928</w:t>
            </w:r>
          </w:p>
        </w:tc>
      </w:tr>
      <w:tr w:rsidR="009B0016" w:rsidRPr="009B0016" w:rsidTr="009B0016">
        <w:trPr>
          <w:trHeight w:val="342"/>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282"/>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7</w:t>
            </w:r>
          </w:p>
        </w:tc>
        <w:tc>
          <w:tcPr>
            <w:tcW w:w="6359"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Котки дорожні самохідні вібраційні гладковальцеві. маса 8 т</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маш.год</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29,79728</w:t>
            </w:r>
          </w:p>
        </w:tc>
      </w:tr>
      <w:tr w:rsidR="009B0016" w:rsidRPr="009B0016" w:rsidTr="009B0016">
        <w:trPr>
          <w:trHeight w:val="342"/>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282"/>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8</w:t>
            </w:r>
          </w:p>
        </w:tc>
        <w:tc>
          <w:tcPr>
            <w:tcW w:w="6359"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Котки дорожні самохідні вібраційні гладковальцеві. маса 13 т</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маш.год</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96,68363</w:t>
            </w:r>
          </w:p>
        </w:tc>
      </w:tr>
      <w:tr w:rsidR="009B0016" w:rsidRPr="009B0016" w:rsidTr="009B0016">
        <w:trPr>
          <w:trHeight w:val="342"/>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282"/>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9</w:t>
            </w:r>
          </w:p>
        </w:tc>
        <w:tc>
          <w:tcPr>
            <w:tcW w:w="6359"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Котки дорожні самохідні на пневмоколісному ходу. маса 16 т</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маш.год</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9,472</w:t>
            </w:r>
          </w:p>
        </w:tc>
      </w:tr>
      <w:tr w:rsidR="009B0016" w:rsidRPr="009B0016" w:rsidTr="009B0016">
        <w:trPr>
          <w:trHeight w:val="342"/>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282"/>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10</w:t>
            </w:r>
          </w:p>
        </w:tc>
        <w:tc>
          <w:tcPr>
            <w:tcW w:w="6359"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Машини поливально-мийні. місткість 6000 л</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маш.год</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10,149</w:t>
            </w:r>
          </w:p>
        </w:tc>
      </w:tr>
      <w:tr w:rsidR="009B0016" w:rsidRPr="009B0016" w:rsidTr="009B0016">
        <w:trPr>
          <w:trHeight w:val="342"/>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282"/>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11</w:t>
            </w:r>
          </w:p>
        </w:tc>
        <w:tc>
          <w:tcPr>
            <w:tcW w:w="6359"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Асфальтоукладальники. продуктивність 100 т/год.</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маш.год</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24,1259</w:t>
            </w:r>
          </w:p>
        </w:tc>
      </w:tr>
      <w:tr w:rsidR="009B0016" w:rsidRPr="009B0016" w:rsidTr="009B0016">
        <w:trPr>
          <w:trHeight w:val="342"/>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282"/>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12</w:t>
            </w:r>
          </w:p>
        </w:tc>
        <w:tc>
          <w:tcPr>
            <w:tcW w:w="6359"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Машини для холодного фрезерування асфальтобетонних покриттів. ширина фрезерування 2100 мм</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маш.год</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18,68</w:t>
            </w:r>
          </w:p>
        </w:tc>
      </w:tr>
      <w:tr w:rsidR="009B0016" w:rsidRPr="009B0016" w:rsidTr="009B0016">
        <w:trPr>
          <w:trHeight w:val="342"/>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300"/>
        </w:trPr>
        <w:tc>
          <w:tcPr>
            <w:tcW w:w="460" w:type="dxa"/>
            <w:tcBorders>
              <w:top w:val="nil"/>
              <w:left w:val="single" w:sz="4" w:space="0" w:color="auto"/>
              <w:bottom w:val="nil"/>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rPr>
            </w:pPr>
            <w:r w:rsidRPr="009B0016">
              <w:rPr>
                <w:rFonts w:ascii="Arial" w:hAnsi="Arial" w:cs="Arial"/>
                <w:b/>
                <w:bCs/>
                <w:color w:val="000000"/>
                <w:sz w:val="16"/>
                <w:szCs w:val="16"/>
              </w:rPr>
              <w:t> </w:t>
            </w:r>
          </w:p>
        </w:tc>
        <w:tc>
          <w:tcPr>
            <w:tcW w:w="6359"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b/>
                <w:bCs/>
                <w:color w:val="000000"/>
                <w:sz w:val="16"/>
                <w:szCs w:val="16"/>
              </w:rPr>
            </w:pPr>
            <w:r w:rsidRPr="009B0016">
              <w:rPr>
                <w:rFonts w:ascii="Arial" w:hAnsi="Arial" w:cs="Arial"/>
                <w:b/>
                <w:bCs/>
                <w:color w:val="000000"/>
                <w:sz w:val="16"/>
                <w:szCs w:val="16"/>
              </w:rPr>
              <w:t>Разом по розділу II</w:t>
            </w:r>
          </w:p>
        </w:tc>
        <w:tc>
          <w:tcPr>
            <w:tcW w:w="1240"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rPr>
            </w:pPr>
            <w:r w:rsidRPr="009B0016">
              <w:rPr>
                <w:rFonts w:ascii="Arial" w:hAnsi="Arial" w:cs="Arial"/>
                <w:b/>
                <w:bCs/>
                <w:color w:val="000000"/>
                <w:sz w:val="16"/>
                <w:szCs w:val="16"/>
              </w:rPr>
              <w:t>грн.</w:t>
            </w:r>
          </w:p>
        </w:tc>
        <w:tc>
          <w:tcPr>
            <w:tcW w:w="1240"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rPr>
            </w:pPr>
            <w:r w:rsidRPr="009B0016">
              <w:rPr>
                <w:rFonts w:ascii="Arial" w:hAnsi="Arial" w:cs="Arial"/>
                <w:b/>
                <w:bCs/>
                <w:color w:val="000000"/>
                <w:sz w:val="16"/>
                <w:szCs w:val="16"/>
              </w:rPr>
              <w:t> </w:t>
            </w:r>
          </w:p>
        </w:tc>
      </w:tr>
      <w:tr w:rsidR="009B0016" w:rsidRPr="009B0016" w:rsidTr="009B0016">
        <w:trPr>
          <w:trHeight w:val="300"/>
        </w:trPr>
        <w:tc>
          <w:tcPr>
            <w:tcW w:w="460" w:type="dxa"/>
            <w:tcBorders>
              <w:top w:val="nil"/>
              <w:left w:val="single" w:sz="4" w:space="0" w:color="auto"/>
              <w:bottom w:val="nil"/>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rPr>
            </w:pPr>
            <w:r w:rsidRPr="009B0016">
              <w:rPr>
                <w:rFonts w:ascii="Arial" w:hAnsi="Arial" w:cs="Arial"/>
                <w:b/>
                <w:bCs/>
                <w:color w:val="000000"/>
                <w:sz w:val="16"/>
                <w:szCs w:val="16"/>
              </w:rPr>
              <w:t> </w:t>
            </w:r>
          </w:p>
        </w:tc>
        <w:tc>
          <w:tcPr>
            <w:tcW w:w="6359"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b/>
                <w:bCs/>
                <w:color w:val="000000"/>
                <w:sz w:val="16"/>
                <w:szCs w:val="16"/>
              </w:rPr>
            </w:pPr>
            <w:r w:rsidRPr="009B0016">
              <w:rPr>
                <w:rFonts w:ascii="Arial" w:hAnsi="Arial" w:cs="Arial"/>
                <w:b/>
                <w:bCs/>
                <w:color w:val="000000"/>
                <w:sz w:val="16"/>
                <w:szCs w:val="16"/>
              </w:rPr>
              <w:t>у тому числі енергоносії:</w:t>
            </w:r>
          </w:p>
        </w:tc>
        <w:tc>
          <w:tcPr>
            <w:tcW w:w="1240"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rPr>
            </w:pPr>
            <w:r w:rsidRPr="009B0016">
              <w:rPr>
                <w:rFonts w:ascii="Arial" w:hAnsi="Arial" w:cs="Arial"/>
                <w:b/>
                <w:bCs/>
                <w:color w:val="000000"/>
                <w:sz w:val="16"/>
                <w:szCs w:val="16"/>
              </w:rPr>
              <w:t> </w:t>
            </w:r>
          </w:p>
        </w:tc>
        <w:tc>
          <w:tcPr>
            <w:tcW w:w="1240"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rPr>
            </w:pPr>
            <w:r w:rsidRPr="009B0016">
              <w:rPr>
                <w:rFonts w:ascii="Arial" w:hAnsi="Arial" w:cs="Arial"/>
                <w:b/>
                <w:bCs/>
                <w:color w:val="000000"/>
                <w:sz w:val="16"/>
                <w:szCs w:val="16"/>
              </w:rPr>
              <w:t> </w:t>
            </w:r>
          </w:p>
        </w:tc>
      </w:tr>
      <w:tr w:rsidR="009B0016" w:rsidRPr="009B0016" w:rsidTr="009B0016">
        <w:trPr>
          <w:trHeight w:val="282"/>
        </w:trPr>
        <w:tc>
          <w:tcPr>
            <w:tcW w:w="460" w:type="dxa"/>
            <w:tcBorders>
              <w:top w:val="nil"/>
              <w:left w:val="single" w:sz="4" w:space="0" w:color="auto"/>
              <w:bottom w:val="nil"/>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 </w:t>
            </w:r>
          </w:p>
        </w:tc>
        <w:tc>
          <w:tcPr>
            <w:tcW w:w="6359"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Дизельне паливо</w:t>
            </w:r>
          </w:p>
        </w:tc>
        <w:tc>
          <w:tcPr>
            <w:tcW w:w="1240"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кг</w:t>
            </w:r>
          </w:p>
        </w:tc>
        <w:tc>
          <w:tcPr>
            <w:tcW w:w="1240"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2039,48</w:t>
            </w:r>
          </w:p>
        </w:tc>
      </w:tr>
      <w:tr w:rsidR="009B0016" w:rsidRPr="009B0016" w:rsidTr="009B0016">
        <w:trPr>
          <w:trHeight w:val="282"/>
        </w:trPr>
        <w:tc>
          <w:tcPr>
            <w:tcW w:w="460" w:type="dxa"/>
            <w:tcBorders>
              <w:top w:val="nil"/>
              <w:left w:val="single" w:sz="4" w:space="0" w:color="auto"/>
              <w:bottom w:val="nil"/>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 </w:t>
            </w:r>
          </w:p>
        </w:tc>
        <w:tc>
          <w:tcPr>
            <w:tcW w:w="6359"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Мастильні матеріали</w:t>
            </w:r>
          </w:p>
        </w:tc>
        <w:tc>
          <w:tcPr>
            <w:tcW w:w="1240"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кг</w:t>
            </w:r>
          </w:p>
        </w:tc>
        <w:tc>
          <w:tcPr>
            <w:tcW w:w="1240"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113,48</w:t>
            </w:r>
          </w:p>
        </w:tc>
      </w:tr>
      <w:tr w:rsidR="009B0016" w:rsidRPr="009B0016" w:rsidTr="009B0016">
        <w:trPr>
          <w:trHeight w:val="282"/>
        </w:trPr>
        <w:tc>
          <w:tcPr>
            <w:tcW w:w="460" w:type="dxa"/>
            <w:tcBorders>
              <w:top w:val="nil"/>
              <w:left w:val="single" w:sz="4" w:space="0" w:color="auto"/>
              <w:bottom w:val="nil"/>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 </w:t>
            </w:r>
          </w:p>
        </w:tc>
        <w:tc>
          <w:tcPr>
            <w:tcW w:w="6359"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Бензин</w:t>
            </w:r>
          </w:p>
        </w:tc>
        <w:tc>
          <w:tcPr>
            <w:tcW w:w="1240"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кг</w:t>
            </w:r>
          </w:p>
        </w:tc>
        <w:tc>
          <w:tcPr>
            <w:tcW w:w="1240" w:type="dxa"/>
            <w:tcBorders>
              <w:top w:val="nil"/>
              <w:left w:val="nil"/>
              <w:bottom w:val="nil"/>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98,8</w:t>
            </w:r>
          </w:p>
        </w:tc>
      </w:tr>
      <w:tr w:rsidR="009B0016" w:rsidRPr="009B0016" w:rsidTr="009B0016">
        <w:trPr>
          <w:trHeight w:val="282"/>
        </w:trPr>
        <w:tc>
          <w:tcPr>
            <w:tcW w:w="460" w:type="dxa"/>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 </w:t>
            </w:r>
          </w:p>
        </w:tc>
        <w:tc>
          <w:tcPr>
            <w:tcW w:w="6359"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Гідравлічна рідина</w:t>
            </w:r>
          </w:p>
        </w:tc>
        <w:tc>
          <w:tcPr>
            <w:tcW w:w="1240"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кг</w:t>
            </w:r>
          </w:p>
        </w:tc>
        <w:tc>
          <w:tcPr>
            <w:tcW w:w="1240"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26,12</w:t>
            </w:r>
          </w:p>
        </w:tc>
      </w:tr>
      <w:tr w:rsidR="009B0016" w:rsidRPr="009B0016" w:rsidTr="009B0016">
        <w:trPr>
          <w:trHeight w:val="300"/>
        </w:trPr>
        <w:tc>
          <w:tcPr>
            <w:tcW w:w="460" w:type="dxa"/>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u w:val="single"/>
              </w:rPr>
            </w:pPr>
            <w:r w:rsidRPr="009B0016">
              <w:rPr>
                <w:rFonts w:ascii="Arial" w:hAnsi="Arial" w:cs="Arial"/>
                <w:b/>
                <w:bCs/>
                <w:color w:val="000000"/>
                <w:sz w:val="16"/>
                <w:szCs w:val="16"/>
                <w:u w:val="single"/>
              </w:rPr>
              <w:t> </w:t>
            </w:r>
          </w:p>
        </w:tc>
        <w:tc>
          <w:tcPr>
            <w:tcW w:w="6359"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b/>
                <w:bCs/>
                <w:color w:val="000000"/>
                <w:sz w:val="16"/>
                <w:szCs w:val="16"/>
                <w:u w:val="single"/>
              </w:rPr>
            </w:pPr>
            <w:r w:rsidRPr="009B0016">
              <w:rPr>
                <w:rFonts w:ascii="Arial" w:hAnsi="Arial" w:cs="Arial"/>
                <w:b/>
                <w:bCs/>
                <w:color w:val="000000"/>
                <w:sz w:val="16"/>
                <w:szCs w:val="16"/>
                <w:u w:val="single"/>
              </w:rPr>
              <w:t>III. Будівельні матеріали. вироби і комплекти</w:t>
            </w:r>
          </w:p>
        </w:tc>
        <w:tc>
          <w:tcPr>
            <w:tcW w:w="1240"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u w:val="single"/>
              </w:rPr>
            </w:pPr>
            <w:r w:rsidRPr="009B0016">
              <w:rPr>
                <w:rFonts w:ascii="Arial" w:hAnsi="Arial" w:cs="Arial"/>
                <w:b/>
                <w:bCs/>
                <w:color w:val="000000"/>
                <w:sz w:val="16"/>
                <w:szCs w:val="16"/>
                <w:u w:val="single"/>
              </w:rPr>
              <w:t> </w:t>
            </w:r>
          </w:p>
        </w:tc>
        <w:tc>
          <w:tcPr>
            <w:tcW w:w="1240" w:type="dxa"/>
            <w:tcBorders>
              <w:top w:val="nil"/>
              <w:left w:val="nil"/>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b/>
                <w:bCs/>
                <w:color w:val="000000"/>
                <w:sz w:val="16"/>
                <w:szCs w:val="16"/>
                <w:u w:val="single"/>
              </w:rPr>
            </w:pPr>
            <w:r w:rsidRPr="009B0016">
              <w:rPr>
                <w:rFonts w:ascii="Arial" w:hAnsi="Arial" w:cs="Arial"/>
                <w:b/>
                <w:bCs/>
                <w:color w:val="000000"/>
                <w:sz w:val="16"/>
                <w:szCs w:val="16"/>
                <w:u w:val="single"/>
              </w:rPr>
              <w:t> </w:t>
            </w:r>
          </w:p>
        </w:tc>
      </w:tr>
      <w:tr w:rsidR="009B0016" w:rsidRPr="009B0016" w:rsidTr="009B0016">
        <w:trPr>
          <w:trHeight w:val="282"/>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13</w:t>
            </w:r>
          </w:p>
        </w:tc>
        <w:tc>
          <w:tcPr>
            <w:tcW w:w="6359"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Гас для технічних цілей. марка КТ-1. КТ-2</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т</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0,022506</w:t>
            </w:r>
          </w:p>
        </w:tc>
      </w:tr>
      <w:tr w:rsidR="009B0016" w:rsidRPr="009B0016" w:rsidTr="009B0016">
        <w:trPr>
          <w:trHeight w:val="342"/>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282"/>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14</w:t>
            </w:r>
          </w:p>
        </w:tc>
        <w:tc>
          <w:tcPr>
            <w:tcW w:w="6359"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Бітуми нафтові дорожні МГ і СГ. рідкі</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т</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1,19274</w:t>
            </w:r>
          </w:p>
        </w:tc>
      </w:tr>
      <w:tr w:rsidR="009B0016" w:rsidRPr="009B0016" w:rsidTr="009B0016">
        <w:trPr>
          <w:trHeight w:val="342"/>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282"/>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15</w:t>
            </w:r>
          </w:p>
        </w:tc>
        <w:tc>
          <w:tcPr>
            <w:tcW w:w="6359"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Вода</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м3</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53,854</w:t>
            </w:r>
          </w:p>
        </w:tc>
      </w:tr>
      <w:tr w:rsidR="009B0016" w:rsidRPr="009B0016" w:rsidTr="009B0016">
        <w:trPr>
          <w:trHeight w:val="342"/>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282"/>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16</w:t>
            </w:r>
          </w:p>
        </w:tc>
        <w:tc>
          <w:tcPr>
            <w:tcW w:w="6359"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Суміші піщано-гравійні для будівельних робіт N3. розмір зерен понад 0 до 40 мм. марка ДР12</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м3</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390,4</w:t>
            </w:r>
          </w:p>
        </w:tc>
      </w:tr>
      <w:tr w:rsidR="009B0016" w:rsidRPr="009B0016" w:rsidTr="009B0016">
        <w:trPr>
          <w:trHeight w:val="342"/>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r w:rsidR="009B0016" w:rsidRPr="009B0016" w:rsidTr="009B0016">
        <w:trPr>
          <w:trHeight w:val="282"/>
        </w:trPr>
        <w:tc>
          <w:tcPr>
            <w:tcW w:w="46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17</w:t>
            </w:r>
          </w:p>
        </w:tc>
        <w:tc>
          <w:tcPr>
            <w:tcW w:w="6359"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rPr>
                <w:rFonts w:ascii="Arial" w:hAnsi="Arial" w:cs="Arial"/>
                <w:color w:val="000000"/>
                <w:sz w:val="16"/>
                <w:szCs w:val="16"/>
              </w:rPr>
            </w:pPr>
            <w:r w:rsidRPr="009B0016">
              <w:rPr>
                <w:rFonts w:ascii="Arial" w:hAnsi="Arial" w:cs="Arial"/>
                <w:color w:val="000000"/>
                <w:sz w:val="16"/>
                <w:szCs w:val="16"/>
              </w:rPr>
              <w:t>Суміші асфальтобетонні гарячі і теплі [асфальтобетон пористий] (дорожні)(аеродромні). що застосовуються у нижніх шарах покриттів. крупнозернисті. марка 1</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т</w:t>
            </w:r>
          </w:p>
        </w:tc>
        <w:tc>
          <w:tcPr>
            <w:tcW w:w="1240" w:type="dxa"/>
            <w:vMerge w:val="restart"/>
            <w:tcBorders>
              <w:top w:val="nil"/>
              <w:left w:val="single" w:sz="4" w:space="0" w:color="auto"/>
              <w:bottom w:val="dotted" w:sz="4" w:space="0" w:color="auto"/>
              <w:right w:val="single" w:sz="4" w:space="0" w:color="auto"/>
            </w:tcBorders>
            <w:shd w:val="clear" w:color="auto" w:fill="auto"/>
            <w:vAlign w:val="center"/>
            <w:hideMark/>
          </w:tcPr>
          <w:p w:rsidR="009B0016" w:rsidRPr="009B0016" w:rsidRDefault="009B0016" w:rsidP="009B0016">
            <w:pPr>
              <w:spacing w:after="0" w:line="240" w:lineRule="auto"/>
              <w:jc w:val="right"/>
              <w:rPr>
                <w:rFonts w:ascii="Arial" w:hAnsi="Arial" w:cs="Arial"/>
                <w:color w:val="000000"/>
                <w:sz w:val="16"/>
                <w:szCs w:val="16"/>
              </w:rPr>
            </w:pPr>
            <w:r w:rsidRPr="009B0016">
              <w:rPr>
                <w:rFonts w:ascii="Arial" w:hAnsi="Arial" w:cs="Arial"/>
                <w:color w:val="000000"/>
                <w:sz w:val="16"/>
                <w:szCs w:val="16"/>
              </w:rPr>
              <w:t>454,6111</w:t>
            </w:r>
          </w:p>
        </w:tc>
      </w:tr>
      <w:tr w:rsidR="009B0016" w:rsidRPr="009B0016" w:rsidTr="009B0016">
        <w:trPr>
          <w:trHeight w:val="660"/>
        </w:trPr>
        <w:tc>
          <w:tcPr>
            <w:tcW w:w="46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hideMark/>
          </w:tcPr>
          <w:p w:rsidR="009B0016" w:rsidRPr="009B0016" w:rsidRDefault="009B0016" w:rsidP="009B0016">
            <w:pPr>
              <w:spacing w:after="0" w:line="240" w:lineRule="auto"/>
              <w:rPr>
                <w:rFonts w:ascii="Arial" w:hAnsi="Arial" w:cs="Arial"/>
                <w:color w:val="000000"/>
                <w:sz w:val="16"/>
                <w:szCs w:val="16"/>
              </w:rPr>
            </w:pPr>
          </w:p>
        </w:tc>
      </w:tr>
    </w:tbl>
    <w:p w:rsidR="008C454A" w:rsidRPr="008C454A" w:rsidRDefault="008C454A" w:rsidP="00FC6BFE">
      <w:pPr>
        <w:jc w:val="both"/>
        <w:rPr>
          <w:rFonts w:ascii="Times New Roman" w:hAnsi="Times New Roman" w:cs="Times New Roman"/>
          <w:b/>
          <w:bCs/>
          <w:sz w:val="20"/>
          <w:szCs w:val="20"/>
          <w:lang w:val="uk-UA"/>
        </w:rPr>
      </w:pPr>
    </w:p>
    <w:p w:rsidR="0041452B" w:rsidRDefault="0041452B" w:rsidP="00FC6BFE">
      <w:pPr>
        <w:jc w:val="both"/>
        <w:rPr>
          <w:rFonts w:ascii="Times New Roman" w:hAnsi="Times New Roman" w:cs="Times New Roman"/>
          <w:b/>
          <w:bCs/>
          <w:sz w:val="20"/>
          <w:szCs w:val="20"/>
          <w:lang w:val="uk-UA"/>
        </w:rPr>
      </w:pPr>
    </w:p>
    <w:p w:rsidR="0077725B" w:rsidRDefault="0077725B" w:rsidP="00FC6BFE">
      <w:pPr>
        <w:spacing w:after="0" w:line="240" w:lineRule="auto"/>
        <w:jc w:val="both"/>
        <w:rPr>
          <w:rFonts w:ascii="Times New Roman" w:hAnsi="Times New Roman" w:cs="Times New Roman"/>
          <w:spacing w:val="2"/>
          <w:sz w:val="24"/>
          <w:szCs w:val="24"/>
          <w:lang w:val="uk-UA" w:eastAsia="ar-SA"/>
        </w:rPr>
      </w:pPr>
      <w:r w:rsidRPr="0041452B">
        <w:rPr>
          <w:rFonts w:ascii="Times New Roman" w:hAnsi="Times New Roman" w:cs="Times New Roman"/>
          <w:b/>
          <w:bCs/>
          <w:sz w:val="24"/>
          <w:szCs w:val="24"/>
          <w:lang w:val="uk-UA"/>
        </w:rPr>
        <w:t>Місце надання послуг:</w:t>
      </w:r>
      <w:r w:rsidR="0041452B" w:rsidRPr="0041452B">
        <w:rPr>
          <w:rFonts w:ascii="Times New Roman" w:hAnsi="Times New Roman" w:cs="Times New Roman"/>
          <w:b/>
          <w:bCs/>
          <w:sz w:val="24"/>
          <w:szCs w:val="24"/>
          <w:lang w:val="uk-UA"/>
        </w:rPr>
        <w:t xml:space="preserve"> </w:t>
      </w:r>
      <w:r w:rsidR="0041452B" w:rsidRPr="0041452B">
        <w:rPr>
          <w:rFonts w:ascii="Times New Roman" w:hAnsi="Times New Roman" w:cs="Times New Roman"/>
          <w:sz w:val="24"/>
          <w:szCs w:val="24"/>
          <w:lang w:val="uk-UA"/>
        </w:rPr>
        <w:t xml:space="preserve">дорога </w:t>
      </w:r>
      <w:r w:rsidR="0041452B" w:rsidRPr="0041452B">
        <w:rPr>
          <w:rFonts w:ascii="Times New Roman" w:hAnsi="Times New Roman" w:cs="Times New Roman"/>
          <w:spacing w:val="2"/>
          <w:sz w:val="24"/>
          <w:szCs w:val="24"/>
          <w:lang w:eastAsia="ar-SA"/>
        </w:rPr>
        <w:t xml:space="preserve">по вулиці </w:t>
      </w:r>
      <w:r w:rsidR="00CF38A6">
        <w:rPr>
          <w:rFonts w:ascii="Times New Roman" w:hAnsi="Times New Roman" w:cs="Times New Roman"/>
          <w:spacing w:val="2"/>
          <w:sz w:val="24"/>
          <w:szCs w:val="24"/>
          <w:lang w:val="uk-UA" w:eastAsia="ar-SA"/>
        </w:rPr>
        <w:t>Сумська</w:t>
      </w:r>
      <w:r w:rsidR="0041452B" w:rsidRPr="0041452B">
        <w:rPr>
          <w:rFonts w:ascii="Times New Roman" w:hAnsi="Times New Roman" w:cs="Times New Roman"/>
          <w:spacing w:val="2"/>
          <w:sz w:val="24"/>
          <w:szCs w:val="24"/>
          <w:lang w:eastAsia="ar-SA"/>
        </w:rPr>
        <w:t xml:space="preserve"> в смт. Велика Писарівка Сумської області</w:t>
      </w:r>
      <w:r w:rsidR="0041452B">
        <w:rPr>
          <w:rFonts w:ascii="Times New Roman" w:hAnsi="Times New Roman" w:cs="Times New Roman"/>
          <w:spacing w:val="2"/>
          <w:sz w:val="24"/>
          <w:szCs w:val="24"/>
          <w:lang w:val="uk-UA" w:eastAsia="ar-SA"/>
        </w:rPr>
        <w:t>.</w:t>
      </w:r>
    </w:p>
    <w:p w:rsidR="0041452B" w:rsidRDefault="0041452B" w:rsidP="00FC6BFE">
      <w:pPr>
        <w:spacing w:after="0" w:line="240" w:lineRule="auto"/>
        <w:jc w:val="both"/>
        <w:rPr>
          <w:rFonts w:ascii="Times New Roman" w:hAnsi="Times New Roman" w:cs="Times New Roman"/>
          <w:spacing w:val="2"/>
          <w:sz w:val="24"/>
          <w:szCs w:val="24"/>
          <w:lang w:val="uk-UA" w:eastAsia="ar-SA"/>
        </w:rPr>
      </w:pPr>
    </w:p>
    <w:p w:rsidR="009B0016" w:rsidRPr="009B0016" w:rsidRDefault="00425CB6" w:rsidP="009B0016">
      <w:pPr>
        <w:spacing w:after="0" w:line="240" w:lineRule="auto"/>
        <w:jc w:val="both"/>
        <w:rPr>
          <w:rFonts w:ascii="Times New Roman" w:hAnsi="Times New Roman" w:cs="Times New Roman"/>
          <w:b/>
          <w:bCs/>
          <w:sz w:val="24"/>
          <w:szCs w:val="24"/>
          <w:shd w:val="clear" w:color="auto" w:fill="FFFFFF"/>
          <w:lang w:val="uk-UA"/>
        </w:rPr>
      </w:pPr>
      <w:r>
        <w:rPr>
          <w:rFonts w:ascii="Times New Roman" w:hAnsi="Times New Roman" w:cs="Times New Roman"/>
          <w:sz w:val="24"/>
          <w:szCs w:val="24"/>
          <w:lang w:val="uk-UA"/>
        </w:rPr>
        <w:t>Учасник</w:t>
      </w:r>
      <w:r w:rsidRPr="00425CB6">
        <w:rPr>
          <w:rFonts w:ascii="Times New Roman" w:hAnsi="Times New Roman" w:cs="Times New Roman"/>
          <w:noProof/>
          <w:sz w:val="24"/>
          <w:szCs w:val="24"/>
          <w:lang w:val="uk-UA"/>
        </w:rPr>
        <w:t xml:space="preserve"> гарантує якість наданих </w:t>
      </w:r>
      <w:r w:rsidRPr="0041452B">
        <w:rPr>
          <w:rFonts w:ascii="Times New Roman" w:hAnsi="Times New Roman" w:cs="Times New Roman"/>
          <w:noProof/>
          <w:sz w:val="24"/>
          <w:szCs w:val="24"/>
          <w:lang w:val="uk-UA"/>
        </w:rPr>
        <w:t>послуг/виконаних робіт</w:t>
      </w:r>
      <w:r w:rsidRPr="00425CB6">
        <w:rPr>
          <w:rFonts w:ascii="Times New Roman" w:hAnsi="Times New Roman" w:cs="Times New Roman"/>
          <w:noProof/>
          <w:sz w:val="24"/>
          <w:szCs w:val="24"/>
          <w:lang w:val="uk-UA"/>
        </w:rPr>
        <w:t xml:space="preserve"> та можливість експлуатації </w:t>
      </w:r>
      <w:r w:rsidRPr="00425CB6">
        <w:rPr>
          <w:rFonts w:ascii="Times New Roman" w:hAnsi="Times New Roman" w:cs="Times New Roman"/>
          <w:sz w:val="24"/>
          <w:szCs w:val="24"/>
          <w:lang w:val="uk-UA"/>
        </w:rPr>
        <w:t>об'єкта</w:t>
      </w:r>
      <w:r w:rsidRPr="00425CB6">
        <w:rPr>
          <w:rFonts w:ascii="Times New Roman" w:hAnsi="Times New Roman" w:cs="Times New Roman"/>
          <w:noProof/>
          <w:sz w:val="24"/>
          <w:szCs w:val="24"/>
          <w:lang w:val="uk-UA"/>
        </w:rPr>
        <w:t xml:space="preserve"> відповідно до встановлених норм. </w:t>
      </w:r>
      <w:r w:rsidRPr="0041452B">
        <w:rPr>
          <w:rFonts w:ascii="Times New Roman" w:hAnsi="Times New Roman" w:cs="Times New Roman"/>
          <w:noProof/>
          <w:sz w:val="24"/>
          <w:szCs w:val="24"/>
          <w:lang w:val="uk-UA"/>
        </w:rPr>
        <w:t>Гарантійний термін експлуатації покриття  - 5 років.</w:t>
      </w:r>
      <w:r w:rsidR="009B0016" w:rsidRPr="009B0016">
        <w:rPr>
          <w:rFonts w:ascii="Times New Roman" w:hAnsi="Times New Roman" w:cs="Times New Roman"/>
          <w:b/>
          <w:bCs/>
          <w:sz w:val="24"/>
          <w:szCs w:val="24"/>
          <w:lang w:val="uk-UA"/>
        </w:rPr>
        <w:br w:type="page"/>
      </w:r>
    </w:p>
    <w:p w:rsidR="0077725B" w:rsidRPr="00904B7A" w:rsidRDefault="0077725B" w:rsidP="003F5C8D">
      <w:pPr>
        <w:spacing w:after="0" w:line="240" w:lineRule="auto"/>
        <w:jc w:val="right"/>
        <w:rPr>
          <w:rFonts w:ascii="Times New Roman" w:hAnsi="Times New Roman" w:cs="Times New Roman"/>
          <w:sz w:val="24"/>
          <w:szCs w:val="24"/>
          <w:shd w:val="clear" w:color="auto" w:fill="FFFFFF"/>
          <w:lang w:val="uk-UA"/>
        </w:rPr>
      </w:pPr>
      <w:r w:rsidRPr="00904B7A">
        <w:rPr>
          <w:rFonts w:ascii="Times New Roman" w:hAnsi="Times New Roman" w:cs="Times New Roman"/>
          <w:b/>
          <w:bCs/>
          <w:sz w:val="24"/>
          <w:szCs w:val="24"/>
          <w:shd w:val="clear" w:color="auto" w:fill="FFFFFF"/>
          <w:lang w:val="uk-UA"/>
        </w:rPr>
        <w:t>Додаток 4</w:t>
      </w:r>
    </w:p>
    <w:p w:rsidR="0077725B" w:rsidRPr="00904B7A" w:rsidRDefault="0077725B">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lang w:val="uk-UA"/>
        </w:rPr>
        <w:t>до тендерної док</w:t>
      </w:r>
      <w:r w:rsidRPr="00904B7A">
        <w:rPr>
          <w:rFonts w:ascii="Times New Roman" w:hAnsi="Times New Roman" w:cs="Times New Roman"/>
          <w:sz w:val="24"/>
          <w:szCs w:val="24"/>
          <w:shd w:val="clear" w:color="auto" w:fill="FFFFFF"/>
        </w:rPr>
        <w:t>ументації</w:t>
      </w:r>
    </w:p>
    <w:p w:rsidR="0077725B" w:rsidRPr="00904B7A" w:rsidRDefault="0077725B">
      <w:pPr>
        <w:spacing w:after="0" w:line="240" w:lineRule="auto"/>
        <w:ind w:firstLine="425"/>
        <w:jc w:val="center"/>
        <w:rPr>
          <w:rFonts w:ascii="Times New Roman" w:hAnsi="Times New Roman" w:cs="Times New Roman"/>
          <w:b/>
          <w:bCs/>
          <w:sz w:val="24"/>
          <w:szCs w:val="24"/>
          <w:shd w:val="clear" w:color="auto" w:fill="FFFFFF"/>
        </w:rPr>
      </w:pPr>
    </w:p>
    <w:p w:rsidR="0077725B" w:rsidRPr="00904B7A" w:rsidRDefault="0077725B">
      <w:pPr>
        <w:spacing w:after="0" w:line="240" w:lineRule="auto"/>
        <w:ind w:firstLine="425"/>
        <w:jc w:val="center"/>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t>Перелік документів та інформації,</w:t>
      </w:r>
    </w:p>
    <w:p w:rsidR="0077725B" w:rsidRPr="00904B7A" w:rsidRDefault="0077725B">
      <w:pPr>
        <w:spacing w:after="0" w:line="240" w:lineRule="auto"/>
        <w:ind w:firstLine="425"/>
        <w:jc w:val="center"/>
        <w:rPr>
          <w:rFonts w:ascii="Times New Roman" w:hAnsi="Times New Roman" w:cs="Times New Roman"/>
          <w:b/>
          <w:bCs/>
          <w:sz w:val="24"/>
          <w:szCs w:val="24"/>
          <w:shd w:val="clear" w:color="auto" w:fill="FFFFFF"/>
        </w:rPr>
      </w:pPr>
      <w:r w:rsidRPr="00904B7A">
        <w:rPr>
          <w:rFonts w:ascii="Times New Roman" w:hAnsi="Times New Roman" w:cs="Times New Roman"/>
          <w:b/>
          <w:bCs/>
          <w:sz w:val="24"/>
          <w:szCs w:val="24"/>
          <w:shd w:val="clear" w:color="auto" w:fill="FFFFFF"/>
        </w:rPr>
        <w:t>які повинні бути надані учасником у складі тендерної пропозиції, в тому числі шляхом зазначення відповідної інформації в електронній системі закупівель</w:t>
      </w:r>
    </w:p>
    <w:p w:rsidR="0077725B" w:rsidRPr="00904B7A" w:rsidRDefault="0077725B">
      <w:pPr>
        <w:tabs>
          <w:tab w:val="left" w:pos="709"/>
        </w:tabs>
        <w:spacing w:after="0" w:line="240" w:lineRule="auto"/>
        <w:ind w:firstLine="567"/>
        <w:rPr>
          <w:rFonts w:ascii="Times New Roman" w:hAnsi="Times New Roman" w:cs="Times New Roman"/>
          <w:sz w:val="24"/>
          <w:szCs w:val="24"/>
          <w:shd w:val="clear" w:color="auto" w:fill="FFFFFF"/>
        </w:rPr>
      </w:pPr>
    </w:p>
    <w:p w:rsidR="0077725B" w:rsidRPr="00904B7A" w:rsidRDefault="0077725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1. Інформація та документи, що підтверджують відповідність учасника кваліфікаційним критеріям: згідно </w:t>
      </w:r>
      <w:r w:rsidRPr="00904B7A">
        <w:rPr>
          <w:rFonts w:ascii="Times New Roman" w:hAnsi="Times New Roman" w:cs="Times New Roman"/>
          <w:b/>
          <w:bCs/>
          <w:sz w:val="24"/>
          <w:szCs w:val="24"/>
          <w:shd w:val="clear" w:color="auto" w:fill="FFFFFF"/>
        </w:rPr>
        <w:t>додатку 1 до тендерної документації.</w:t>
      </w:r>
    </w:p>
    <w:p w:rsidR="0077725B" w:rsidRPr="00904B7A" w:rsidRDefault="0077725B">
      <w:pPr>
        <w:tabs>
          <w:tab w:val="left" w:pos="709"/>
        </w:tabs>
        <w:spacing w:after="0" w:line="240" w:lineRule="auto"/>
        <w:ind w:firstLine="567"/>
        <w:jc w:val="both"/>
        <w:rPr>
          <w:rFonts w:ascii="Times New Roman" w:hAnsi="Times New Roman" w:cs="Times New Roman"/>
          <w:sz w:val="24"/>
          <w:szCs w:val="24"/>
          <w:shd w:val="clear" w:color="auto" w:fill="FFFFFF"/>
        </w:rPr>
      </w:pPr>
    </w:p>
    <w:p w:rsidR="0077725B" w:rsidRPr="00904B7A" w:rsidRDefault="0077725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2. Інформація про відсутність підстав </w:t>
      </w:r>
      <w:r w:rsidRPr="00904B7A">
        <w:rPr>
          <w:rFonts w:ascii="Times New Roman" w:hAnsi="Times New Roman" w:cs="Times New Roman"/>
          <w:shd w:val="clear" w:color="auto" w:fill="FFFFFF"/>
        </w:rPr>
        <w:t xml:space="preserve">для </w:t>
      </w:r>
      <w:r w:rsidRPr="00904B7A">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904B7A">
        <w:rPr>
          <w:rFonts w:ascii="Times New Roman" w:hAnsi="Times New Roman" w:cs="Times New Roman"/>
          <w:b/>
          <w:bCs/>
          <w:sz w:val="24"/>
          <w:szCs w:val="24"/>
          <w:shd w:val="clear" w:color="auto" w:fill="FFFFFF"/>
        </w:rPr>
        <w:t>додатку 2 до тендерної документації</w:t>
      </w:r>
      <w:r w:rsidRPr="00904B7A">
        <w:rPr>
          <w:rFonts w:ascii="Times New Roman" w:hAnsi="Times New Roman" w:cs="Times New Roman"/>
          <w:sz w:val="24"/>
          <w:szCs w:val="24"/>
          <w:shd w:val="clear" w:color="auto" w:fill="FFFFFF"/>
        </w:rPr>
        <w:t>.</w:t>
      </w:r>
    </w:p>
    <w:p w:rsidR="0077725B" w:rsidRPr="00904B7A" w:rsidRDefault="0077725B">
      <w:pPr>
        <w:tabs>
          <w:tab w:val="left" w:pos="709"/>
        </w:tabs>
        <w:spacing w:after="0" w:line="240" w:lineRule="auto"/>
        <w:ind w:firstLine="567"/>
        <w:jc w:val="both"/>
        <w:rPr>
          <w:rFonts w:ascii="Times New Roman" w:hAnsi="Times New Roman" w:cs="Times New Roman"/>
          <w:sz w:val="24"/>
          <w:szCs w:val="24"/>
          <w:shd w:val="clear" w:color="auto" w:fill="FFFFFF"/>
        </w:rPr>
      </w:pPr>
    </w:p>
    <w:p w:rsidR="0077725B" w:rsidRPr="00904B7A" w:rsidRDefault="0077725B">
      <w:pPr>
        <w:tabs>
          <w:tab w:val="left" w:pos="709"/>
        </w:tabs>
        <w:spacing w:after="0" w:line="240" w:lineRule="auto"/>
        <w:ind w:right="113" w:firstLine="567"/>
        <w:jc w:val="both"/>
        <w:rPr>
          <w:rFonts w:ascii="Times New Roman" w:hAnsi="Times New Roman" w:cs="Times New Roman"/>
          <w:sz w:val="24"/>
          <w:szCs w:val="24"/>
        </w:rPr>
      </w:pPr>
      <w:r w:rsidRPr="00904B7A">
        <w:rPr>
          <w:rFonts w:ascii="Times New Roman" w:hAnsi="Times New Roman" w:cs="Times New Roman"/>
          <w:sz w:val="24"/>
          <w:szCs w:val="24"/>
        </w:rPr>
        <w:t xml:space="preserve">3. Інформація про необхідні технічні, якісні та кількісні характеристики предмета закупівлі, а саме: заповнена технічна специфікація </w:t>
      </w:r>
      <w:r w:rsidRPr="00904B7A">
        <w:rPr>
          <w:rFonts w:ascii="Times New Roman" w:hAnsi="Times New Roman" w:cs="Times New Roman"/>
          <w:b/>
          <w:bCs/>
          <w:sz w:val="24"/>
          <w:szCs w:val="24"/>
        </w:rPr>
        <w:t>(додаток 3 до тендерної документації)</w:t>
      </w:r>
      <w:r w:rsidRPr="00904B7A">
        <w:rPr>
          <w:rFonts w:ascii="Times New Roman" w:hAnsi="Times New Roman" w:cs="Times New Roman"/>
          <w:sz w:val="24"/>
          <w:szCs w:val="24"/>
        </w:rPr>
        <w:t>.</w:t>
      </w:r>
    </w:p>
    <w:p w:rsidR="0077725B" w:rsidRPr="00904B7A" w:rsidRDefault="0077725B">
      <w:pPr>
        <w:tabs>
          <w:tab w:val="left" w:pos="709"/>
        </w:tabs>
        <w:spacing w:after="0" w:line="240" w:lineRule="auto"/>
        <w:ind w:right="113" w:firstLine="567"/>
        <w:jc w:val="both"/>
        <w:rPr>
          <w:rFonts w:ascii="Times New Roman" w:hAnsi="Times New Roman" w:cs="Times New Roman"/>
          <w:b/>
          <w:bCs/>
          <w:sz w:val="24"/>
          <w:szCs w:val="24"/>
        </w:rPr>
      </w:pPr>
    </w:p>
    <w:p w:rsidR="0077725B" w:rsidRPr="00904B7A" w:rsidRDefault="0077725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4. Документи, що підтверджують повноваження щодо підпису документів тендерної пропозиції:</w:t>
      </w:r>
    </w:p>
    <w:p w:rsidR="0077725B" w:rsidRPr="00904B7A" w:rsidRDefault="0077725B">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77725B" w:rsidRPr="00904B7A" w:rsidRDefault="0077725B">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підписанта договору. </w:t>
      </w:r>
    </w:p>
    <w:p w:rsidR="0077725B" w:rsidRPr="00904B7A" w:rsidRDefault="0077725B">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Примітки* </w:t>
      </w:r>
    </w:p>
    <w:p w:rsidR="0077725B" w:rsidRPr="00904B7A" w:rsidRDefault="0077725B">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Подання учасником даних документів підтверджує його 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rsidR="0077725B" w:rsidRPr="00904B7A" w:rsidRDefault="0077725B">
      <w:pPr>
        <w:tabs>
          <w:tab w:val="left" w:pos="709"/>
        </w:tabs>
        <w:spacing w:after="0" w:line="240" w:lineRule="auto"/>
        <w:ind w:firstLine="567"/>
        <w:jc w:val="both"/>
        <w:rPr>
          <w:rFonts w:ascii="Times New Roman" w:hAnsi="Times New Roman" w:cs="Times New Roman"/>
          <w:sz w:val="24"/>
          <w:szCs w:val="24"/>
          <w:shd w:val="clear" w:color="auto" w:fill="FFFFFF"/>
        </w:rPr>
      </w:pPr>
    </w:p>
    <w:p w:rsidR="0077725B" w:rsidRPr="00904B7A" w:rsidRDefault="0077725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5. Відомості про учасника </w:t>
      </w:r>
      <w:r w:rsidRPr="00904B7A">
        <w:rPr>
          <w:rFonts w:ascii="Times New Roman" w:hAnsi="Times New Roman" w:cs="Times New Roman"/>
          <w:b/>
          <w:bCs/>
          <w:sz w:val="24"/>
          <w:szCs w:val="24"/>
          <w:shd w:val="clear" w:color="auto" w:fill="FFFFFF"/>
        </w:rPr>
        <w:t>(згідно додатку 5).</w:t>
      </w:r>
    </w:p>
    <w:p w:rsidR="0077725B" w:rsidRPr="00904B7A" w:rsidRDefault="0077725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6.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41452B" w:rsidRDefault="0077725B" w:rsidP="0041452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904B7A">
        <w:rPr>
          <w:rFonts w:ascii="Times New Roman" w:hAnsi="Times New Roman" w:cs="Times New Roman"/>
          <w:sz w:val="24"/>
          <w:szCs w:val="24"/>
          <w:shd w:val="clear" w:color="auto" w:fill="FFFFFF"/>
        </w:rPr>
        <w:t>7. Дозвільний документ (у разі, якщо такий необхідний для даного предмету закупівлі).</w:t>
      </w:r>
    </w:p>
    <w:p w:rsidR="0041452B" w:rsidRPr="0041452B" w:rsidRDefault="0041452B" w:rsidP="0041452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41452B">
        <w:rPr>
          <w:rFonts w:ascii="Times New Roman" w:hAnsi="Times New Roman" w:cs="Times New Roman"/>
          <w:sz w:val="24"/>
          <w:szCs w:val="24"/>
          <w:shd w:val="clear" w:color="auto" w:fill="FFFFFF"/>
        </w:rPr>
        <w:t xml:space="preserve">8. </w:t>
      </w:r>
      <w:r w:rsidRPr="0041452B">
        <w:rPr>
          <w:rFonts w:ascii="Times New Roman" w:hAnsi="Times New Roman" w:cs="Times New Roman"/>
          <w:b/>
          <w:sz w:val="24"/>
          <w:szCs w:val="24"/>
          <w:shd w:val="clear" w:color="auto" w:fill="FFFFFF"/>
        </w:rPr>
        <w:t>До пропозиції учасники надають розрахунки, а саме:</w:t>
      </w:r>
      <w:r w:rsidRPr="0041452B">
        <w:rPr>
          <w:rFonts w:ascii="Times New Roman" w:hAnsi="Times New Roman" w:cs="Times New Roman"/>
          <w:b/>
          <w:sz w:val="24"/>
          <w:szCs w:val="24"/>
          <w:shd w:val="clear" w:color="auto" w:fill="FFFFFF"/>
        </w:rPr>
        <w:br/>
        <w:t>договірну ціну, локальний кошторис, відомість ресурсів, розрахунок загально-виробничих витрат до кошторису</w:t>
      </w:r>
      <w:r w:rsidRPr="0041452B">
        <w:rPr>
          <w:rFonts w:ascii="Times New Roman" w:hAnsi="Times New Roman" w:cs="Times New Roman"/>
          <w:b/>
          <w:sz w:val="24"/>
          <w:szCs w:val="24"/>
          <w:shd w:val="clear" w:color="auto" w:fill="FFFFFF"/>
          <w:lang w:val="uk-UA"/>
        </w:rPr>
        <w:t>.</w:t>
      </w:r>
    </w:p>
    <w:p w:rsidR="0041452B" w:rsidRPr="0041452B" w:rsidRDefault="0041452B" w:rsidP="0041452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9. </w:t>
      </w:r>
      <w:r w:rsidRPr="0041452B">
        <w:rPr>
          <w:rFonts w:ascii="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1452B" w:rsidRPr="0041452B" w:rsidRDefault="0041452B" w:rsidP="0041452B">
      <w:pPr>
        <w:numPr>
          <w:ilvl w:val="0"/>
          <w:numId w:val="45"/>
        </w:numPr>
        <w:spacing w:after="0" w:line="240" w:lineRule="auto"/>
        <w:ind w:left="283" w:hanging="283"/>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1452B" w:rsidRPr="0041452B" w:rsidRDefault="0041452B" w:rsidP="0041452B">
      <w:pPr>
        <w:spacing w:after="0" w:line="240" w:lineRule="auto"/>
        <w:ind w:left="283" w:hanging="283"/>
        <w:jc w:val="both"/>
        <w:rPr>
          <w:rFonts w:ascii="Times New Roman" w:hAnsi="Times New Roman" w:cs="Times New Roman"/>
          <w:i/>
          <w:sz w:val="24"/>
          <w:szCs w:val="24"/>
        </w:rPr>
      </w:pPr>
      <w:r w:rsidRPr="0041452B">
        <w:rPr>
          <w:rFonts w:ascii="Times New Roman" w:hAnsi="Times New Roman" w:cs="Times New Roman"/>
          <w:i/>
          <w:sz w:val="24"/>
          <w:szCs w:val="24"/>
        </w:rPr>
        <w:lastRenderedPageBreak/>
        <w:t>або</w:t>
      </w:r>
    </w:p>
    <w:p w:rsidR="0041452B" w:rsidRPr="0041452B" w:rsidRDefault="0041452B" w:rsidP="0041452B">
      <w:pPr>
        <w:numPr>
          <w:ilvl w:val="0"/>
          <w:numId w:val="46"/>
        </w:numPr>
        <w:spacing w:after="0" w:line="240" w:lineRule="auto"/>
        <w:ind w:left="283" w:hanging="283"/>
        <w:jc w:val="both"/>
        <w:rPr>
          <w:rFonts w:ascii="Times New Roman" w:hAnsi="Times New Roman" w:cs="Times New Roman"/>
          <w:sz w:val="24"/>
          <w:szCs w:val="24"/>
        </w:rPr>
      </w:pPr>
      <w:r w:rsidRPr="0041452B">
        <w:rPr>
          <w:rFonts w:ascii="Times New Roman" w:hAnsi="Times New Roman" w:cs="Times New Roman"/>
          <w:sz w:val="24"/>
          <w:szCs w:val="24"/>
        </w:rPr>
        <w:t>посвідчення біженця чи документ, що підтверджує надання притулку в Україні,</w:t>
      </w:r>
    </w:p>
    <w:p w:rsidR="0041452B" w:rsidRPr="0041452B" w:rsidRDefault="0041452B" w:rsidP="0041452B">
      <w:pPr>
        <w:spacing w:after="0" w:line="240" w:lineRule="auto"/>
        <w:ind w:left="283" w:hanging="283"/>
        <w:jc w:val="both"/>
        <w:rPr>
          <w:rFonts w:ascii="Times New Roman" w:hAnsi="Times New Roman" w:cs="Times New Roman"/>
          <w:i/>
          <w:sz w:val="24"/>
          <w:szCs w:val="24"/>
        </w:rPr>
      </w:pPr>
      <w:r w:rsidRPr="0041452B">
        <w:rPr>
          <w:rFonts w:ascii="Times New Roman" w:hAnsi="Times New Roman" w:cs="Times New Roman"/>
          <w:i/>
          <w:sz w:val="24"/>
          <w:szCs w:val="24"/>
        </w:rPr>
        <w:t>або</w:t>
      </w:r>
    </w:p>
    <w:p w:rsidR="0041452B" w:rsidRPr="0041452B" w:rsidRDefault="0041452B" w:rsidP="0041452B">
      <w:pPr>
        <w:numPr>
          <w:ilvl w:val="0"/>
          <w:numId w:val="43"/>
        </w:numPr>
        <w:spacing w:after="0" w:line="240" w:lineRule="auto"/>
        <w:ind w:left="283" w:hanging="283"/>
        <w:jc w:val="both"/>
        <w:rPr>
          <w:rFonts w:ascii="Times New Roman" w:hAnsi="Times New Roman" w:cs="Times New Roman"/>
          <w:sz w:val="24"/>
          <w:szCs w:val="24"/>
        </w:rPr>
      </w:pPr>
      <w:r w:rsidRPr="0041452B">
        <w:rPr>
          <w:rFonts w:ascii="Times New Roman" w:hAnsi="Times New Roman" w:cs="Times New Roman"/>
          <w:sz w:val="24"/>
          <w:szCs w:val="24"/>
        </w:rPr>
        <w:t xml:space="preserve"> посвідчення особи, яка потребує додаткового захисту в Україні,</w:t>
      </w:r>
    </w:p>
    <w:p w:rsidR="0041452B" w:rsidRPr="0041452B" w:rsidRDefault="0041452B" w:rsidP="0041452B">
      <w:pPr>
        <w:spacing w:after="0" w:line="240" w:lineRule="auto"/>
        <w:ind w:left="283" w:hanging="283"/>
        <w:jc w:val="both"/>
        <w:rPr>
          <w:rFonts w:ascii="Times New Roman" w:hAnsi="Times New Roman" w:cs="Times New Roman"/>
          <w:i/>
          <w:sz w:val="24"/>
          <w:szCs w:val="24"/>
        </w:rPr>
      </w:pPr>
      <w:r w:rsidRPr="0041452B">
        <w:rPr>
          <w:rFonts w:ascii="Times New Roman" w:hAnsi="Times New Roman" w:cs="Times New Roman"/>
          <w:i/>
          <w:sz w:val="24"/>
          <w:szCs w:val="24"/>
        </w:rPr>
        <w:t>або</w:t>
      </w:r>
    </w:p>
    <w:p w:rsidR="0041452B" w:rsidRPr="0041452B" w:rsidRDefault="0041452B" w:rsidP="0041452B">
      <w:pPr>
        <w:numPr>
          <w:ilvl w:val="0"/>
          <w:numId w:val="44"/>
        </w:numPr>
        <w:shd w:val="clear" w:color="auto" w:fill="FFFFFF"/>
        <w:spacing w:after="0" w:line="240" w:lineRule="auto"/>
        <w:ind w:left="283" w:hanging="283"/>
        <w:jc w:val="both"/>
        <w:rPr>
          <w:rFonts w:ascii="Times New Roman" w:hAnsi="Times New Roman" w:cs="Times New Roman"/>
          <w:sz w:val="24"/>
          <w:szCs w:val="24"/>
        </w:rPr>
      </w:pPr>
      <w:r w:rsidRPr="0041452B">
        <w:rPr>
          <w:rFonts w:ascii="Times New Roman" w:hAnsi="Times New Roman" w:cs="Times New Roman"/>
          <w:sz w:val="24"/>
          <w:szCs w:val="24"/>
        </w:rPr>
        <w:t>посвідчення особи, якій надано тимчасовий захист в Україні,</w:t>
      </w:r>
    </w:p>
    <w:p w:rsidR="0041452B" w:rsidRPr="0041452B" w:rsidRDefault="0041452B" w:rsidP="0041452B">
      <w:pPr>
        <w:shd w:val="clear" w:color="auto" w:fill="FFFFFF"/>
        <w:spacing w:after="0" w:line="240" w:lineRule="auto"/>
        <w:ind w:left="283" w:hanging="283"/>
        <w:jc w:val="both"/>
        <w:rPr>
          <w:rFonts w:ascii="Times New Roman" w:hAnsi="Times New Roman" w:cs="Times New Roman"/>
          <w:i/>
          <w:sz w:val="24"/>
          <w:szCs w:val="24"/>
        </w:rPr>
      </w:pPr>
      <w:r w:rsidRPr="0041452B">
        <w:rPr>
          <w:rFonts w:ascii="Times New Roman" w:hAnsi="Times New Roman" w:cs="Times New Roman"/>
          <w:i/>
          <w:sz w:val="24"/>
          <w:szCs w:val="24"/>
        </w:rPr>
        <w:t>або</w:t>
      </w:r>
    </w:p>
    <w:p w:rsidR="0041452B" w:rsidRDefault="0041452B" w:rsidP="0041452B">
      <w:pPr>
        <w:tabs>
          <w:tab w:val="left" w:pos="709"/>
        </w:tabs>
        <w:spacing w:after="0" w:line="240" w:lineRule="auto"/>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1452B" w:rsidRPr="0041452B" w:rsidRDefault="0041452B" w:rsidP="0041452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10. </w:t>
      </w:r>
      <w:r w:rsidRPr="0041452B">
        <w:rPr>
          <w:rFonts w:ascii="Times New Roman" w:hAnsi="Times New Roman" w:cs="Times New Roman"/>
          <w:b/>
          <w:sz w:val="24"/>
          <w:szCs w:val="24"/>
        </w:rPr>
        <w:t xml:space="preserve">Довідка у довільній формі, про те, що Учасником будуть вжиті заходи із захисту </w:t>
      </w:r>
      <w:r w:rsidRPr="0041452B">
        <w:rPr>
          <w:rStyle w:val="highlight"/>
          <w:rFonts w:ascii="Times New Roman" w:hAnsi="Times New Roman" w:cs="Times New Roman"/>
          <w:b/>
          <w:sz w:val="24"/>
          <w:szCs w:val="24"/>
        </w:rPr>
        <w:t>довк</w:t>
      </w:r>
      <w:r w:rsidRPr="0041452B">
        <w:rPr>
          <w:rFonts w:ascii="Times New Roman" w:hAnsi="Times New Roman" w:cs="Times New Roman"/>
          <w:b/>
          <w:sz w:val="24"/>
          <w:szCs w:val="24"/>
        </w:rPr>
        <w:t>ілля.</w:t>
      </w:r>
    </w:p>
    <w:p w:rsidR="0077725B" w:rsidRPr="0041452B" w:rsidRDefault="0041452B" w:rsidP="0041452B">
      <w:pPr>
        <w:spacing w:after="0" w:line="240" w:lineRule="auto"/>
        <w:jc w:val="both"/>
        <w:rPr>
          <w:rFonts w:ascii="Times New Roman" w:hAnsi="Times New Roman" w:cs="Times New Roman"/>
          <w:sz w:val="24"/>
          <w:szCs w:val="24"/>
          <w:shd w:val="clear" w:color="auto" w:fill="FFFFFF"/>
          <w:lang w:val="uk-UA"/>
        </w:rPr>
      </w:pPr>
      <w:r w:rsidRPr="0041452B">
        <w:rPr>
          <w:rFonts w:ascii="Times New Roman" w:hAnsi="Times New Roman" w:cs="Times New Roman"/>
          <w:sz w:val="24"/>
          <w:szCs w:val="24"/>
          <w:shd w:val="clear" w:color="auto" w:fill="FFFFFF"/>
        </w:rPr>
        <w:br w:type="page"/>
      </w:r>
    </w:p>
    <w:p w:rsidR="0077725B" w:rsidRPr="00904B7A" w:rsidRDefault="0077725B" w:rsidP="0041452B">
      <w:pPr>
        <w:spacing w:after="0" w:line="240" w:lineRule="auto"/>
        <w:ind w:firstLine="348"/>
        <w:jc w:val="right"/>
        <w:rPr>
          <w:rFonts w:ascii="Times New Roman" w:hAnsi="Times New Roman" w:cs="Times New Roman"/>
          <w:shd w:val="clear" w:color="auto" w:fill="FFFFFF"/>
        </w:rPr>
      </w:pP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b/>
          <w:bCs/>
          <w:shd w:val="clear" w:color="auto" w:fill="FFFFFF"/>
        </w:rPr>
        <w:t>Додаток 5</w:t>
      </w:r>
    </w:p>
    <w:p w:rsidR="0077725B" w:rsidRPr="00904B7A" w:rsidRDefault="0077725B">
      <w:pPr>
        <w:tabs>
          <w:tab w:val="left" w:pos="426"/>
        </w:tabs>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77725B" w:rsidRPr="00904B7A" w:rsidRDefault="0077725B">
      <w:pPr>
        <w:tabs>
          <w:tab w:val="left" w:pos="426"/>
        </w:tabs>
        <w:spacing w:after="0" w:line="240" w:lineRule="auto"/>
        <w:jc w:val="right"/>
        <w:rPr>
          <w:rFonts w:ascii="Times New Roman" w:hAnsi="Times New Roman" w:cs="Times New Roman"/>
          <w:shd w:val="clear" w:color="auto" w:fill="FFFFFF"/>
        </w:rPr>
      </w:pPr>
    </w:p>
    <w:p w:rsidR="0077725B" w:rsidRPr="00904B7A" w:rsidRDefault="0077725B">
      <w:pPr>
        <w:tabs>
          <w:tab w:val="left" w:pos="426"/>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Відомості про учасника</w:t>
      </w:r>
    </w:p>
    <w:p w:rsidR="0077725B" w:rsidRPr="00904B7A" w:rsidRDefault="0077725B" w:rsidP="00FA3C20">
      <w:pPr>
        <w:widowControl w:val="0"/>
        <w:shd w:val="clear" w:color="auto" w:fill="FFFFFF"/>
        <w:tabs>
          <w:tab w:val="left" w:pos="426"/>
        </w:tabs>
        <w:rPr>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Повна назва учасника: _____________________________________________________________</w:t>
      </w:r>
    </w:p>
    <w:p w:rsidR="0077725B" w:rsidRPr="00904B7A" w:rsidRDefault="0077725B" w:rsidP="00FA3C20">
      <w:pPr>
        <w:widowControl w:val="0"/>
        <w:shd w:val="clear" w:color="auto" w:fill="FFFFFF"/>
        <w:tabs>
          <w:tab w:val="left" w:pos="426"/>
        </w:tabs>
        <w:rPr>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Юридична адреса: _________________________________________________________________</w:t>
      </w:r>
    </w:p>
    <w:p w:rsidR="0077725B" w:rsidRPr="00904B7A" w:rsidRDefault="0077725B" w:rsidP="00FA3C20">
      <w:pPr>
        <w:pStyle w:val="a5"/>
        <w:rPr>
          <w:color w:val="auto"/>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Поштова адреса: __________________________________________________________________</w:t>
      </w:r>
    </w:p>
    <w:p w:rsidR="0077725B" w:rsidRPr="00904B7A" w:rsidRDefault="0077725B" w:rsidP="00FA3C20">
      <w:pPr>
        <w:widowControl w:val="0"/>
        <w:shd w:val="clear" w:color="auto" w:fill="FFFFFF"/>
        <w:tabs>
          <w:tab w:val="left" w:pos="426"/>
        </w:tabs>
        <w:rPr>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Банківські реквізити обслуговуючого банку: ___________________________________________</w:t>
      </w:r>
    </w:p>
    <w:p w:rsidR="0077725B" w:rsidRPr="00904B7A" w:rsidRDefault="0077725B" w:rsidP="00FA3C20">
      <w:pPr>
        <w:pStyle w:val="a5"/>
        <w:rPr>
          <w:color w:val="auto"/>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Код ЄДРПОУ: _____________________________________________________________________</w:t>
      </w:r>
    </w:p>
    <w:p w:rsidR="0077725B" w:rsidRPr="00904B7A" w:rsidRDefault="0077725B" w:rsidP="00FA3C20">
      <w:pPr>
        <w:pStyle w:val="a5"/>
        <w:rPr>
          <w:color w:val="auto"/>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Індивідуальний податковий номер: __________________________________________________</w:t>
      </w:r>
    </w:p>
    <w:p w:rsidR="0077725B" w:rsidRPr="00904B7A" w:rsidRDefault="0077725B" w:rsidP="00FA3C20">
      <w:pPr>
        <w:widowControl w:val="0"/>
        <w:shd w:val="clear" w:color="auto" w:fill="FFFFFF"/>
        <w:tabs>
          <w:tab w:val="left" w:pos="426"/>
        </w:tabs>
        <w:rPr>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Статус платника податку: ___________________________________________________________</w:t>
      </w:r>
    </w:p>
    <w:p w:rsidR="0077725B" w:rsidRPr="00904B7A" w:rsidRDefault="0077725B" w:rsidP="00FA3C20">
      <w:pPr>
        <w:pStyle w:val="a5"/>
        <w:rPr>
          <w:color w:val="auto"/>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Контактний номер телефону (телефаксу):______________________________________________</w:t>
      </w:r>
    </w:p>
    <w:p w:rsidR="0077725B" w:rsidRPr="00904B7A" w:rsidRDefault="0077725B" w:rsidP="00FA3C20">
      <w:pPr>
        <w:widowControl w:val="0"/>
        <w:shd w:val="clear" w:color="auto" w:fill="FFFFFF"/>
        <w:tabs>
          <w:tab w:val="left" w:pos="426"/>
        </w:tabs>
        <w:rPr>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Е-mail: ___________________________________________________________________________</w:t>
      </w:r>
    </w:p>
    <w:p w:rsidR="0077725B" w:rsidRPr="00904B7A" w:rsidRDefault="0077725B" w:rsidP="00FA3C20">
      <w:pPr>
        <w:widowControl w:val="0"/>
        <w:shd w:val="clear" w:color="auto" w:fill="FFFFFF"/>
        <w:tabs>
          <w:tab w:val="left" w:pos="426"/>
        </w:tabs>
        <w:rPr>
          <w:lang w:val="uk-UA"/>
        </w:rPr>
      </w:pPr>
    </w:p>
    <w:p w:rsidR="0077725B" w:rsidRPr="00904B7A" w:rsidRDefault="0077725B"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керівника (посада, ПІБ, тел.): ____________________________________________</w:t>
      </w:r>
    </w:p>
    <w:p w:rsidR="0077725B" w:rsidRPr="00904B7A" w:rsidRDefault="0077725B" w:rsidP="00FA3C20">
      <w:pPr>
        <w:widowControl w:val="0"/>
        <w:shd w:val="clear" w:color="auto" w:fill="FFFFFF"/>
        <w:tabs>
          <w:tab w:val="left" w:pos="426"/>
          <w:tab w:val="left" w:pos="462"/>
          <w:tab w:val="left" w:pos="851"/>
        </w:tabs>
        <w:rPr>
          <w:lang w:val="uk-UA"/>
        </w:rPr>
      </w:pPr>
    </w:p>
    <w:p w:rsidR="0077725B" w:rsidRPr="00904B7A" w:rsidRDefault="0077725B"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договору (посада, ПІБ, тел.): __________________________________</w:t>
      </w:r>
    </w:p>
    <w:p w:rsidR="0077725B" w:rsidRPr="00904B7A" w:rsidRDefault="0077725B" w:rsidP="00FA3C20">
      <w:pPr>
        <w:widowControl w:val="0"/>
        <w:shd w:val="clear" w:color="auto" w:fill="FFFFFF"/>
        <w:tabs>
          <w:tab w:val="left" w:pos="426"/>
          <w:tab w:val="left" w:pos="462"/>
          <w:tab w:val="left" w:pos="851"/>
        </w:tabs>
        <w:rPr>
          <w:lang w:val="uk-UA"/>
        </w:rPr>
      </w:pPr>
    </w:p>
    <w:p w:rsidR="0077725B" w:rsidRPr="00904B7A" w:rsidRDefault="0077725B" w:rsidP="008C3547">
      <w:pPr>
        <w:widowControl w:val="0"/>
        <w:numPr>
          <w:ilvl w:val="0"/>
          <w:numId w:val="5"/>
        </w:numPr>
        <w:pBdr>
          <w:bottom w:val="single" w:sz="12" w:space="16" w:color="auto"/>
        </w:pBd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документів тендерної пропозиції (посада, ПІБ, тел.): ______________</w:t>
      </w:r>
    </w:p>
    <w:p w:rsidR="0077725B" w:rsidRPr="00904B7A" w:rsidRDefault="0077725B">
      <w:pPr>
        <w:tabs>
          <w:tab w:val="left" w:pos="426"/>
        </w:tabs>
        <w:spacing w:after="0" w:line="240" w:lineRule="auto"/>
        <w:rPr>
          <w:rFonts w:ascii="Times New Roman" w:hAnsi="Times New Roman" w:cs="Times New Roman"/>
          <w:shd w:val="clear" w:color="auto" w:fill="FFFFFF"/>
          <w:lang w:val="uk-UA"/>
        </w:rPr>
      </w:pPr>
    </w:p>
    <w:p w:rsidR="0077725B" w:rsidRPr="00904B7A" w:rsidRDefault="0077725B">
      <w:pPr>
        <w:tabs>
          <w:tab w:val="left" w:pos="426"/>
        </w:tabs>
        <w:spacing w:after="0" w:line="240" w:lineRule="auto"/>
        <w:rPr>
          <w:rFonts w:ascii="Times New Roman" w:hAnsi="Times New Roman" w:cs="Times New Roman"/>
          <w:shd w:val="clear" w:color="auto" w:fill="FFFFFF"/>
        </w:rPr>
      </w:pPr>
    </w:p>
    <w:p w:rsidR="0077725B" w:rsidRPr="00904B7A" w:rsidRDefault="0077725B">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tblPr>
      <w:tblGrid>
        <w:gridCol w:w="3195"/>
        <w:gridCol w:w="3194"/>
        <w:gridCol w:w="3194"/>
      </w:tblGrid>
      <w:tr w:rsidR="0077725B"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77725B" w:rsidRPr="00904B7A" w:rsidRDefault="0077725B">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77725B" w:rsidRPr="00904B7A" w:rsidRDefault="0077725B">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77725B" w:rsidRPr="00904B7A" w:rsidRDefault="0077725B">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r>
      <w:tr w:rsidR="0077725B"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77725B" w:rsidRPr="00904B7A" w:rsidRDefault="0077725B">
            <w:pPr>
              <w:tabs>
                <w:tab w:val="left" w:pos="426"/>
              </w:tabs>
              <w:spacing w:after="0" w:line="240" w:lineRule="auto"/>
              <w:jc w:val="center"/>
            </w:pPr>
            <w:r w:rsidRPr="00904B7A">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77725B" w:rsidRPr="00904B7A" w:rsidRDefault="0077725B">
            <w:pPr>
              <w:tabs>
                <w:tab w:val="left" w:pos="426"/>
              </w:tabs>
              <w:spacing w:after="0" w:line="240" w:lineRule="auto"/>
              <w:jc w:val="center"/>
            </w:pPr>
            <w:r w:rsidRPr="00904B7A">
              <w:rPr>
                <w:rFonts w:ascii="Times New Roman" w:hAnsi="Times New Roman" w:cs="Times New Roman"/>
                <w:i/>
                <w:iCs/>
                <w:sz w:val="24"/>
                <w:szCs w:val="24"/>
                <w:shd w:val="clear" w:color="auto" w:fill="FFFFFF"/>
              </w:rPr>
              <w:t>підпис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77725B" w:rsidRPr="00904B7A" w:rsidRDefault="0077725B">
            <w:pPr>
              <w:tabs>
                <w:tab w:val="left" w:pos="426"/>
              </w:tabs>
              <w:spacing w:after="0" w:line="240" w:lineRule="auto"/>
              <w:jc w:val="center"/>
            </w:pPr>
            <w:r w:rsidRPr="00904B7A">
              <w:rPr>
                <w:rFonts w:ascii="Times New Roman" w:hAnsi="Times New Roman" w:cs="Times New Roman"/>
                <w:i/>
                <w:iCs/>
                <w:sz w:val="24"/>
                <w:szCs w:val="24"/>
                <w:shd w:val="clear" w:color="auto" w:fill="FFFFFF"/>
              </w:rPr>
              <w:t>прізвище, ініціали</w:t>
            </w:r>
          </w:p>
        </w:tc>
      </w:tr>
    </w:tbl>
    <w:p w:rsidR="0077725B" w:rsidRPr="00904B7A" w:rsidRDefault="0077725B">
      <w:pPr>
        <w:spacing w:after="0" w:line="240" w:lineRule="auto"/>
        <w:rPr>
          <w:rFonts w:ascii="Times New Roman" w:hAnsi="Times New Roman" w:cs="Times New Roman"/>
          <w:shd w:val="clear" w:color="auto" w:fill="FFFFFF"/>
        </w:rPr>
      </w:pPr>
    </w:p>
    <w:p w:rsidR="0077725B" w:rsidRPr="00904B7A" w:rsidRDefault="0077725B">
      <w:pPr>
        <w:spacing w:after="0" w:line="240" w:lineRule="auto"/>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77725B" w:rsidRPr="00904B7A" w:rsidRDefault="0077725B">
      <w:pPr>
        <w:spacing w:after="0" w:line="240" w:lineRule="auto"/>
        <w:rPr>
          <w:rFonts w:ascii="Times New Roman" w:hAnsi="Times New Roman" w:cs="Times New Roman"/>
          <w:shd w:val="clear" w:color="auto" w:fill="FFFFFF"/>
        </w:rPr>
      </w:pPr>
    </w:p>
    <w:p w:rsidR="0077725B" w:rsidRPr="00904B7A" w:rsidRDefault="0077725B">
      <w:pPr>
        <w:spacing w:after="0" w:line="240" w:lineRule="auto"/>
        <w:jc w:val="right"/>
        <w:rPr>
          <w:rFonts w:ascii="Times New Roman" w:hAnsi="Times New Roman" w:cs="Times New Roman"/>
          <w:b/>
          <w:bCs/>
          <w:sz w:val="24"/>
          <w:szCs w:val="24"/>
          <w:shd w:val="clear" w:color="auto" w:fill="FFFFFF"/>
          <w:lang w:val="uk-UA"/>
        </w:rPr>
      </w:pPr>
    </w:p>
    <w:p w:rsidR="0077725B" w:rsidRPr="00904B7A" w:rsidRDefault="0077725B">
      <w:pPr>
        <w:spacing w:after="0" w:line="240" w:lineRule="auto"/>
        <w:jc w:val="right"/>
        <w:rPr>
          <w:rFonts w:ascii="Times New Roman" w:hAnsi="Times New Roman" w:cs="Times New Roman"/>
          <w:b/>
          <w:bCs/>
          <w:sz w:val="24"/>
          <w:szCs w:val="24"/>
          <w:shd w:val="clear" w:color="auto" w:fill="FFFFFF"/>
          <w:lang w:val="uk-UA"/>
        </w:rPr>
      </w:pPr>
    </w:p>
    <w:p w:rsidR="0077725B" w:rsidRPr="00904B7A" w:rsidRDefault="0077725B">
      <w:pPr>
        <w:spacing w:after="0" w:line="240" w:lineRule="auto"/>
        <w:jc w:val="right"/>
        <w:rPr>
          <w:rFonts w:ascii="Times New Roman" w:hAnsi="Times New Roman" w:cs="Times New Roman"/>
          <w:b/>
          <w:bCs/>
          <w:sz w:val="24"/>
          <w:szCs w:val="24"/>
          <w:shd w:val="clear" w:color="auto" w:fill="FFFFFF"/>
          <w:lang w:val="uk-UA"/>
        </w:rPr>
      </w:pPr>
    </w:p>
    <w:p w:rsidR="0077725B" w:rsidRDefault="0077725B">
      <w:pPr>
        <w:spacing w:after="0" w:line="240" w:lineRule="auto"/>
        <w:jc w:val="right"/>
        <w:rPr>
          <w:rFonts w:ascii="Times New Roman" w:hAnsi="Times New Roman" w:cs="Times New Roman"/>
          <w:b/>
          <w:bCs/>
          <w:sz w:val="24"/>
          <w:szCs w:val="24"/>
          <w:shd w:val="clear" w:color="auto" w:fill="FFFFFF"/>
          <w:lang w:val="uk-UA"/>
        </w:rPr>
      </w:pPr>
    </w:p>
    <w:p w:rsidR="0077725B" w:rsidRPr="00904B7A" w:rsidRDefault="0077725B">
      <w:pPr>
        <w:spacing w:after="0" w:line="240" w:lineRule="auto"/>
        <w:jc w:val="right"/>
        <w:rPr>
          <w:rFonts w:ascii="Times New Roman" w:hAnsi="Times New Roman" w:cs="Times New Roman"/>
          <w:b/>
          <w:bCs/>
          <w:sz w:val="24"/>
          <w:szCs w:val="24"/>
          <w:shd w:val="clear" w:color="auto" w:fill="FFFFFF"/>
          <w:lang w:val="uk-UA"/>
        </w:rPr>
      </w:pPr>
    </w:p>
    <w:p w:rsidR="0077725B" w:rsidRDefault="0077725B">
      <w:pPr>
        <w:spacing w:after="0" w:line="240" w:lineRule="auto"/>
        <w:jc w:val="right"/>
        <w:rPr>
          <w:rFonts w:ascii="Times New Roman" w:hAnsi="Times New Roman" w:cs="Times New Roman"/>
          <w:b/>
          <w:bCs/>
          <w:sz w:val="24"/>
          <w:szCs w:val="24"/>
          <w:shd w:val="clear" w:color="auto" w:fill="FFFFFF"/>
          <w:lang w:val="uk-UA"/>
        </w:rPr>
      </w:pPr>
    </w:p>
    <w:p w:rsidR="0077725B" w:rsidRPr="00904B7A" w:rsidRDefault="0077725B">
      <w:pPr>
        <w:spacing w:after="0" w:line="240" w:lineRule="auto"/>
        <w:jc w:val="right"/>
        <w:rPr>
          <w:rFonts w:ascii="Times New Roman" w:hAnsi="Times New Roman" w:cs="Times New Roman"/>
          <w:b/>
          <w:bCs/>
          <w:sz w:val="24"/>
          <w:szCs w:val="24"/>
          <w:shd w:val="clear" w:color="auto" w:fill="FFFFFF"/>
          <w:lang w:val="uk-UA"/>
        </w:rPr>
      </w:pPr>
    </w:p>
    <w:p w:rsidR="0077725B" w:rsidRPr="00904B7A" w:rsidRDefault="0077725B">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lastRenderedPageBreak/>
        <w:t>Додаток 6</w:t>
      </w:r>
    </w:p>
    <w:p w:rsidR="0077725B" w:rsidRPr="00904B7A" w:rsidRDefault="0077725B">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 до тендерної документації</w:t>
      </w:r>
    </w:p>
    <w:p w:rsidR="0077725B" w:rsidRPr="00904B7A" w:rsidRDefault="0077725B">
      <w:pPr>
        <w:suppressAutoHyphens/>
        <w:spacing w:after="0" w:line="240" w:lineRule="auto"/>
        <w:jc w:val="center"/>
        <w:rPr>
          <w:b/>
          <w:bCs/>
        </w:rPr>
      </w:pPr>
    </w:p>
    <w:p w:rsidR="0041452B" w:rsidRPr="0041452B" w:rsidRDefault="0077725B" w:rsidP="0041452B">
      <w:pPr>
        <w:suppressAutoHyphens/>
        <w:spacing w:after="0" w:line="240" w:lineRule="auto"/>
        <w:ind w:firstLine="567"/>
        <w:rPr>
          <w:rFonts w:ascii="Times New Roman" w:hAnsi="Times New Roman" w:cs="Times New Roman"/>
          <w:b/>
          <w:bCs/>
          <w:sz w:val="24"/>
          <w:szCs w:val="24"/>
        </w:rPr>
      </w:pPr>
      <w:r w:rsidRPr="00904B7A">
        <w:rPr>
          <w:rFonts w:ascii="Times New Roman" w:hAnsi="Times New Roman" w:cs="Times New Roman"/>
          <w:b/>
          <w:bCs/>
          <w:sz w:val="24"/>
          <w:szCs w:val="24"/>
        </w:rPr>
        <w:t xml:space="preserve">                                                        ПРОЄКТ ДОГОВОРУ</w:t>
      </w:r>
      <w:r w:rsidR="0041452B">
        <w:rPr>
          <w:b/>
          <w:lang w:val="uk-UA"/>
        </w:rPr>
        <w:t xml:space="preserve">                                                                                                                  </w:t>
      </w:r>
    </w:p>
    <w:p w:rsidR="0041452B" w:rsidRPr="005B46B2" w:rsidRDefault="0041452B" w:rsidP="0041452B">
      <w:pPr>
        <w:spacing w:before="100" w:beforeAutospacing="1" w:after="100" w:afterAutospacing="1"/>
        <w:ind w:firstLine="142"/>
        <w:jc w:val="center"/>
        <w:outlineLvl w:val="2"/>
        <w:rPr>
          <w:b/>
          <w:bCs/>
          <w:lang w:val="uk-UA"/>
        </w:rPr>
      </w:pPr>
      <w:r w:rsidRPr="005B46B2">
        <w:rPr>
          <w:b/>
          <w:bCs/>
        </w:rPr>
        <w:t xml:space="preserve">ДОГОВІР ПРО </w:t>
      </w:r>
      <w:r w:rsidRPr="005B46B2">
        <w:rPr>
          <w:b/>
          <w:bCs/>
          <w:lang w:val="uk-UA"/>
        </w:rPr>
        <w:t xml:space="preserve">НАДАННЯ ПОСЛУГ </w:t>
      </w:r>
      <w:r w:rsidRPr="005B46B2">
        <w:rPr>
          <w:b/>
          <w:bCs/>
        </w:rPr>
        <w:t>№</w:t>
      </w:r>
      <w:r w:rsidRPr="005B46B2">
        <w:rPr>
          <w:b/>
          <w:bCs/>
          <w:lang w:val="uk-UA"/>
        </w:rPr>
        <w:t>____</w:t>
      </w:r>
    </w:p>
    <w:p w:rsidR="0041452B" w:rsidRPr="0041452B" w:rsidRDefault="0041452B" w:rsidP="0041452B">
      <w:pPr>
        <w:tabs>
          <w:tab w:val="left" w:pos="0"/>
        </w:tabs>
        <w:spacing w:before="100" w:beforeAutospacing="1" w:after="100" w:afterAutospacing="1"/>
        <w:rPr>
          <w:rFonts w:ascii="Times New Roman" w:hAnsi="Times New Roman" w:cs="Times New Roman"/>
          <w:b/>
          <w:bCs/>
          <w:sz w:val="24"/>
          <w:szCs w:val="24"/>
          <w:lang w:val="uk-UA"/>
        </w:rPr>
      </w:pPr>
      <w:r w:rsidRPr="0041452B">
        <w:rPr>
          <w:rFonts w:ascii="Times New Roman" w:hAnsi="Times New Roman" w:cs="Times New Roman"/>
          <w:b/>
          <w:bCs/>
          <w:sz w:val="24"/>
          <w:szCs w:val="24"/>
          <w:lang w:val="uk-UA"/>
        </w:rPr>
        <w:t>______</w:t>
      </w:r>
      <w:r w:rsidRPr="0041452B">
        <w:rPr>
          <w:rFonts w:ascii="Times New Roman" w:hAnsi="Times New Roman" w:cs="Times New Roman"/>
          <w:sz w:val="24"/>
          <w:szCs w:val="24"/>
        </w:rPr>
        <w:t> </w:t>
      </w:r>
      <w:r w:rsidRPr="0041452B">
        <w:rPr>
          <w:rFonts w:ascii="Times New Roman" w:hAnsi="Times New Roman" w:cs="Times New Roman"/>
          <w:sz w:val="24"/>
          <w:szCs w:val="24"/>
          <w:lang w:val="uk-UA"/>
        </w:rPr>
        <w:tab/>
      </w:r>
      <w:r w:rsidRPr="0041452B">
        <w:rPr>
          <w:rFonts w:ascii="Times New Roman" w:hAnsi="Times New Roman" w:cs="Times New Roman"/>
          <w:sz w:val="24"/>
          <w:szCs w:val="24"/>
          <w:lang w:val="uk-UA"/>
        </w:rPr>
        <w:tab/>
      </w:r>
      <w:r w:rsidRPr="0041452B">
        <w:rPr>
          <w:rFonts w:ascii="Times New Roman" w:hAnsi="Times New Roman" w:cs="Times New Roman"/>
          <w:sz w:val="24"/>
          <w:szCs w:val="24"/>
          <w:lang w:val="uk-UA"/>
        </w:rPr>
        <w:tab/>
      </w:r>
      <w:r w:rsidRPr="0041452B">
        <w:rPr>
          <w:rFonts w:ascii="Times New Roman" w:hAnsi="Times New Roman" w:cs="Times New Roman"/>
          <w:sz w:val="24"/>
          <w:szCs w:val="24"/>
          <w:lang w:val="uk-UA"/>
        </w:rPr>
        <w:tab/>
        <w:t xml:space="preserve">                                                                          </w:t>
      </w:r>
      <w:r w:rsidRPr="0041452B">
        <w:rPr>
          <w:rFonts w:ascii="Times New Roman" w:hAnsi="Times New Roman" w:cs="Times New Roman"/>
          <w:b/>
          <w:sz w:val="24"/>
          <w:szCs w:val="24"/>
          <w:lang w:val="uk-UA"/>
        </w:rPr>
        <w:t>«____» __________ 2023р.</w:t>
      </w:r>
      <w:r w:rsidRPr="0041452B">
        <w:rPr>
          <w:rFonts w:ascii="Times New Roman" w:hAnsi="Times New Roman" w:cs="Times New Roman"/>
          <w:b/>
          <w:bCs/>
          <w:sz w:val="24"/>
          <w:szCs w:val="24"/>
        </w:rPr>
        <w:t> </w:t>
      </w:r>
    </w:p>
    <w:p w:rsidR="0041452B" w:rsidRPr="0041452B" w:rsidRDefault="0041452B" w:rsidP="0041452B">
      <w:pPr>
        <w:tabs>
          <w:tab w:val="left" w:pos="-180"/>
        </w:tabs>
        <w:ind w:firstLine="567"/>
        <w:jc w:val="both"/>
        <w:rPr>
          <w:rFonts w:ascii="Times New Roman" w:eastAsia="MS Mincho" w:hAnsi="Times New Roman" w:cs="Times New Roman"/>
          <w:b/>
          <w:sz w:val="24"/>
          <w:szCs w:val="24"/>
          <w:lang w:val="uk-UA"/>
        </w:rPr>
      </w:pPr>
      <w:r w:rsidRPr="0041452B">
        <w:rPr>
          <w:rFonts w:ascii="Times New Roman" w:hAnsi="Times New Roman" w:cs="Times New Roman"/>
          <w:sz w:val="24"/>
          <w:szCs w:val="24"/>
          <w:lang w:val="uk-UA"/>
        </w:rPr>
        <w:t>Великописарівська селищна рада, іменована у подальшому «Замовник», в особі селищного голови Бірюкової Людмили Олександрівни, яка діє на підставі Закону України «Про місцеве самоврядування в Україні», з однієї сторони</w:t>
      </w:r>
      <w:r w:rsidRPr="0041452B">
        <w:rPr>
          <w:rFonts w:ascii="Times New Roman" w:eastAsia="MS Mincho" w:hAnsi="Times New Roman" w:cs="Times New Roman"/>
          <w:sz w:val="24"/>
          <w:szCs w:val="24"/>
          <w:lang w:val="uk-UA"/>
        </w:rPr>
        <w:t>, надалі - Замовник</w:t>
      </w:r>
      <w:r w:rsidRPr="0041452B">
        <w:rPr>
          <w:rFonts w:ascii="Times New Roman" w:eastAsia="MS Mincho" w:hAnsi="Times New Roman" w:cs="Times New Roman"/>
          <w:b/>
          <w:sz w:val="24"/>
          <w:szCs w:val="24"/>
          <w:lang w:val="uk-UA"/>
        </w:rPr>
        <w:t xml:space="preserve">, </w:t>
      </w:r>
      <w:r w:rsidRPr="0041452B">
        <w:rPr>
          <w:rFonts w:ascii="Times New Roman" w:eastAsia="MS Mincho" w:hAnsi="Times New Roman" w:cs="Times New Roman"/>
          <w:sz w:val="24"/>
          <w:szCs w:val="24"/>
          <w:lang w:val="uk-UA"/>
        </w:rPr>
        <w:t>і</w:t>
      </w:r>
    </w:p>
    <w:p w:rsidR="0041452B" w:rsidRPr="0041452B" w:rsidRDefault="0041452B" w:rsidP="0041452B">
      <w:pPr>
        <w:tabs>
          <w:tab w:val="left" w:pos="-180"/>
        </w:tabs>
        <w:jc w:val="both"/>
        <w:rPr>
          <w:rFonts w:ascii="Times New Roman" w:eastAsia="MS Mincho" w:hAnsi="Times New Roman" w:cs="Times New Roman"/>
          <w:sz w:val="24"/>
          <w:szCs w:val="24"/>
          <w:lang w:val="uk-UA"/>
        </w:rPr>
      </w:pPr>
      <w:r w:rsidRPr="0041452B">
        <w:rPr>
          <w:rFonts w:ascii="Times New Roman" w:eastAsia="MS Mincho" w:hAnsi="Times New Roman" w:cs="Times New Roman"/>
          <w:b/>
          <w:sz w:val="24"/>
          <w:szCs w:val="24"/>
          <w:lang w:val="uk-UA"/>
        </w:rPr>
        <w:t xml:space="preserve">_____________________________________________________________ </w:t>
      </w:r>
      <w:r w:rsidRPr="0041452B">
        <w:rPr>
          <w:rFonts w:ascii="Times New Roman" w:hAnsi="Times New Roman" w:cs="Times New Roman"/>
          <w:snapToGrid w:val="0"/>
          <w:sz w:val="24"/>
          <w:szCs w:val="24"/>
          <w:lang w:val="uk-UA"/>
        </w:rPr>
        <w:t xml:space="preserve">в особі </w:t>
      </w:r>
      <w:r w:rsidRPr="0041452B">
        <w:rPr>
          <w:rFonts w:ascii="Times New Roman" w:hAnsi="Times New Roman" w:cs="Times New Roman"/>
          <w:b/>
          <w:snapToGrid w:val="0"/>
          <w:sz w:val="24"/>
          <w:szCs w:val="24"/>
          <w:lang w:val="uk-UA"/>
        </w:rPr>
        <w:t>________________________</w:t>
      </w:r>
      <w:r w:rsidRPr="0041452B">
        <w:rPr>
          <w:rFonts w:ascii="Times New Roman" w:hAnsi="Times New Roman" w:cs="Times New Roman"/>
          <w:snapToGrid w:val="0"/>
          <w:sz w:val="24"/>
          <w:szCs w:val="24"/>
          <w:lang w:val="uk-UA"/>
        </w:rPr>
        <w:t xml:space="preserve">, що діє на підставі ______________________, з іншої сторони, </w:t>
      </w:r>
      <w:r w:rsidRPr="0041452B">
        <w:rPr>
          <w:rFonts w:ascii="Times New Roman" w:eastAsia="MS Mincho" w:hAnsi="Times New Roman" w:cs="Times New Roman"/>
          <w:sz w:val="24"/>
          <w:szCs w:val="24"/>
          <w:lang w:val="uk-UA"/>
        </w:rPr>
        <w:t xml:space="preserve">надалі - </w:t>
      </w:r>
      <w:r w:rsidRPr="0041452B">
        <w:rPr>
          <w:rFonts w:ascii="Times New Roman" w:eastAsia="MS Mincho" w:hAnsi="Times New Roman" w:cs="Times New Roman"/>
          <w:b/>
          <w:sz w:val="24"/>
          <w:szCs w:val="24"/>
          <w:lang w:val="uk-UA"/>
        </w:rPr>
        <w:t xml:space="preserve">Підрядник, </w:t>
      </w:r>
      <w:r w:rsidRPr="0041452B">
        <w:rPr>
          <w:rFonts w:ascii="Times New Roman" w:hAnsi="Times New Roman" w:cs="Times New Roman"/>
          <w:sz w:val="24"/>
          <w:szCs w:val="24"/>
          <w:lang w:val="uk-UA"/>
        </w:rPr>
        <w:t>в подальшому разом іменуються - Сторони, а кожна окремо - Сторона, уклали цей договір (надалі іменується - Договір) про наступне.</w:t>
      </w:r>
    </w:p>
    <w:p w:rsidR="0041452B" w:rsidRPr="0041452B" w:rsidRDefault="0041452B" w:rsidP="0041452B">
      <w:pPr>
        <w:shd w:val="clear" w:color="auto" w:fill="FFFFFF"/>
        <w:ind w:right="1"/>
        <w:contextualSpacing/>
        <w:jc w:val="both"/>
        <w:rPr>
          <w:rFonts w:ascii="Times New Roman" w:hAnsi="Times New Roman" w:cs="Times New Roman"/>
          <w:sz w:val="24"/>
          <w:szCs w:val="24"/>
          <w:lang w:val="uk-UA"/>
        </w:rPr>
      </w:pPr>
    </w:p>
    <w:p w:rsidR="0041452B" w:rsidRPr="0041452B" w:rsidRDefault="0041452B" w:rsidP="0041452B">
      <w:pPr>
        <w:ind w:firstLine="720"/>
        <w:jc w:val="center"/>
        <w:rPr>
          <w:rFonts w:ascii="Times New Roman" w:hAnsi="Times New Roman" w:cs="Times New Roman"/>
          <w:b/>
          <w:bCs/>
          <w:sz w:val="24"/>
          <w:szCs w:val="24"/>
          <w:lang w:val="uk-UA"/>
        </w:rPr>
      </w:pPr>
      <w:r w:rsidRPr="0041452B">
        <w:rPr>
          <w:rFonts w:ascii="Times New Roman" w:hAnsi="Times New Roman" w:cs="Times New Roman"/>
          <w:b/>
          <w:bCs/>
          <w:sz w:val="24"/>
          <w:szCs w:val="24"/>
        </w:rPr>
        <w:t>I</w:t>
      </w:r>
      <w:r w:rsidRPr="0041452B">
        <w:rPr>
          <w:rFonts w:ascii="Times New Roman" w:hAnsi="Times New Roman" w:cs="Times New Roman"/>
          <w:b/>
          <w:bCs/>
          <w:sz w:val="24"/>
          <w:szCs w:val="24"/>
          <w:lang w:val="uk-UA"/>
        </w:rPr>
        <w:t>. ПРЕДМЕТ ДОГОВОРУ</w:t>
      </w:r>
    </w:p>
    <w:p w:rsidR="0041452B" w:rsidRPr="0041452B" w:rsidRDefault="0041452B" w:rsidP="0041452B">
      <w:pPr>
        <w:tabs>
          <w:tab w:val="num" w:pos="0"/>
          <w:tab w:val="left" w:pos="1560"/>
        </w:tabs>
        <w:suppressAutoHyphens/>
        <w:ind w:firstLine="567"/>
        <w:jc w:val="both"/>
        <w:rPr>
          <w:rFonts w:ascii="Times New Roman" w:hAnsi="Times New Roman" w:cs="Times New Roman"/>
          <w:spacing w:val="2"/>
          <w:sz w:val="24"/>
          <w:szCs w:val="24"/>
          <w:lang w:eastAsia="ar-SA"/>
        </w:rPr>
      </w:pPr>
      <w:r w:rsidRPr="0041452B">
        <w:rPr>
          <w:rFonts w:ascii="Times New Roman" w:hAnsi="Times New Roman" w:cs="Times New Roman"/>
          <w:spacing w:val="2"/>
          <w:sz w:val="24"/>
          <w:szCs w:val="24"/>
          <w:lang w:eastAsia="ar-SA"/>
        </w:rPr>
        <w:t xml:space="preserve">1.1. Підрядник у порядку та на умовах, визначених цим Договором, зобов’язується на власний ризик власними силами і засобами/або із залученням субпідрядних організацій, надати Замовнику, а Замовник - прийняти і оплатити  послуги: </w:t>
      </w:r>
      <w:r w:rsidRPr="0041452B">
        <w:rPr>
          <w:rFonts w:ascii="Times New Roman" w:hAnsi="Times New Roman" w:cs="Times New Roman"/>
          <w:b/>
          <w:spacing w:val="2"/>
          <w:sz w:val="24"/>
          <w:szCs w:val="24"/>
          <w:lang w:val="uk-UA" w:eastAsia="ar-SA"/>
        </w:rPr>
        <w:t>«</w:t>
      </w:r>
      <w:r w:rsidRPr="0041452B">
        <w:rPr>
          <w:rFonts w:ascii="Times New Roman" w:hAnsi="Times New Roman" w:cs="Times New Roman"/>
          <w:b/>
          <w:spacing w:val="2"/>
          <w:sz w:val="24"/>
          <w:szCs w:val="24"/>
          <w:lang w:eastAsia="ar-SA"/>
        </w:rPr>
        <w:t xml:space="preserve">Поточний (середній) ремонт комунальної дороги по вулиці </w:t>
      </w:r>
      <w:r w:rsidR="00CF38A6">
        <w:rPr>
          <w:rFonts w:ascii="Times New Roman" w:hAnsi="Times New Roman" w:cs="Times New Roman"/>
          <w:b/>
          <w:spacing w:val="2"/>
          <w:sz w:val="24"/>
          <w:szCs w:val="24"/>
          <w:lang w:val="uk-UA" w:eastAsia="ar-SA"/>
        </w:rPr>
        <w:t>Сумська</w:t>
      </w:r>
      <w:r w:rsidRPr="0041452B">
        <w:rPr>
          <w:rFonts w:ascii="Times New Roman" w:hAnsi="Times New Roman" w:cs="Times New Roman"/>
          <w:b/>
          <w:spacing w:val="2"/>
          <w:sz w:val="24"/>
          <w:szCs w:val="24"/>
          <w:lang w:eastAsia="ar-SA"/>
        </w:rPr>
        <w:t xml:space="preserve"> в смт. Велика Писарівка Сумської області</w:t>
      </w:r>
      <w:r w:rsidRPr="0041452B">
        <w:rPr>
          <w:rFonts w:ascii="Times New Roman" w:hAnsi="Times New Roman" w:cs="Times New Roman"/>
          <w:b/>
          <w:spacing w:val="2"/>
          <w:sz w:val="24"/>
          <w:szCs w:val="24"/>
          <w:lang w:val="uk-UA" w:eastAsia="ar-SA"/>
        </w:rPr>
        <w:t xml:space="preserve"> </w:t>
      </w:r>
      <w:r w:rsidRPr="0041452B">
        <w:rPr>
          <w:rFonts w:ascii="Times New Roman" w:hAnsi="Times New Roman" w:cs="Times New Roman"/>
          <w:b/>
          <w:spacing w:val="2"/>
          <w:sz w:val="24"/>
          <w:szCs w:val="24"/>
          <w:lang w:eastAsia="ar-SA"/>
        </w:rPr>
        <w:t>ДК 021:2015 - 45000000-7 - Будівельні роботи та поточний ремонт</w:t>
      </w:r>
      <w:r w:rsidRPr="0041452B">
        <w:rPr>
          <w:rFonts w:ascii="Times New Roman" w:hAnsi="Times New Roman" w:cs="Times New Roman"/>
          <w:b/>
          <w:spacing w:val="2"/>
          <w:sz w:val="24"/>
          <w:szCs w:val="24"/>
          <w:lang w:val="uk-UA" w:eastAsia="ar-SA"/>
        </w:rPr>
        <w:t xml:space="preserve">. </w:t>
      </w:r>
      <w:r w:rsidRPr="0041452B">
        <w:rPr>
          <w:rFonts w:ascii="Times New Roman" w:hAnsi="Times New Roman" w:cs="Times New Roman"/>
          <w:b/>
          <w:spacing w:val="2"/>
          <w:sz w:val="24"/>
          <w:szCs w:val="24"/>
          <w:lang w:eastAsia="ar-SA"/>
        </w:rPr>
        <w:t xml:space="preserve">Назва номенклатурної позиції предмета закупівлі "Поточний (середній) ремонт комунальної дороги по вулиці </w:t>
      </w:r>
      <w:r w:rsidR="00CF38A6">
        <w:rPr>
          <w:rFonts w:ascii="Times New Roman" w:hAnsi="Times New Roman" w:cs="Times New Roman"/>
          <w:b/>
          <w:spacing w:val="2"/>
          <w:sz w:val="24"/>
          <w:szCs w:val="24"/>
          <w:lang w:val="uk-UA" w:eastAsia="ar-SA"/>
        </w:rPr>
        <w:t>Сумська</w:t>
      </w:r>
      <w:r w:rsidRPr="0041452B">
        <w:rPr>
          <w:rFonts w:ascii="Times New Roman" w:hAnsi="Times New Roman" w:cs="Times New Roman"/>
          <w:b/>
          <w:spacing w:val="2"/>
          <w:sz w:val="24"/>
          <w:szCs w:val="24"/>
          <w:lang w:eastAsia="ar-SA"/>
        </w:rPr>
        <w:t xml:space="preserve"> в смт. Велика Писарівка Сумської області", код згідно з Єдиним закупівельним словником ДК 021:2015, що найбільше відповідає назві номенклатурної позиції предмета закупівлі: 45233142-6 Ремонт доріг</w:t>
      </w:r>
      <w:r w:rsidRPr="0041452B">
        <w:rPr>
          <w:rFonts w:ascii="Times New Roman" w:hAnsi="Times New Roman" w:cs="Times New Roman"/>
          <w:b/>
          <w:spacing w:val="2"/>
          <w:sz w:val="24"/>
          <w:szCs w:val="24"/>
          <w:lang w:val="uk-UA" w:eastAsia="ar-SA"/>
        </w:rPr>
        <w:t>»</w:t>
      </w:r>
      <w:r w:rsidRPr="0041452B">
        <w:rPr>
          <w:rFonts w:ascii="Times New Roman" w:hAnsi="Times New Roman" w:cs="Times New Roman"/>
          <w:b/>
          <w:spacing w:val="2"/>
          <w:sz w:val="24"/>
          <w:szCs w:val="24"/>
          <w:lang w:eastAsia="ar-SA"/>
        </w:rPr>
        <w:t>.</w:t>
      </w:r>
    </w:p>
    <w:p w:rsidR="0041452B" w:rsidRPr="0041452B" w:rsidRDefault="0041452B" w:rsidP="0041452B">
      <w:pPr>
        <w:ind w:firstLine="567"/>
        <w:jc w:val="both"/>
        <w:rPr>
          <w:rFonts w:ascii="Times New Roman" w:hAnsi="Times New Roman" w:cs="Times New Roman"/>
          <w:spacing w:val="-4"/>
          <w:sz w:val="24"/>
          <w:szCs w:val="24"/>
        </w:rPr>
      </w:pPr>
      <w:r w:rsidRPr="0041452B">
        <w:rPr>
          <w:rFonts w:ascii="Times New Roman" w:hAnsi="Times New Roman" w:cs="Times New Roman"/>
          <w:sz w:val="24"/>
          <w:szCs w:val="24"/>
        </w:rPr>
        <w:t>1.2. Найменування</w:t>
      </w:r>
      <w:r w:rsidRPr="0041452B">
        <w:rPr>
          <w:rFonts w:ascii="Times New Roman" w:hAnsi="Times New Roman" w:cs="Times New Roman"/>
          <w:sz w:val="24"/>
          <w:szCs w:val="24"/>
          <w:lang w:val="uk-UA"/>
        </w:rPr>
        <w:t xml:space="preserve"> послуги</w:t>
      </w:r>
      <w:r w:rsidRPr="0041452B">
        <w:rPr>
          <w:rFonts w:ascii="Times New Roman" w:hAnsi="Times New Roman" w:cs="Times New Roman"/>
          <w:sz w:val="24"/>
          <w:szCs w:val="24"/>
        </w:rPr>
        <w:t>, що виконуються за цим Договором</w:t>
      </w:r>
      <w:r w:rsidRPr="0041452B">
        <w:rPr>
          <w:rFonts w:ascii="Times New Roman" w:hAnsi="Times New Roman" w:cs="Times New Roman"/>
          <w:spacing w:val="-4"/>
          <w:sz w:val="24"/>
          <w:szCs w:val="24"/>
        </w:rPr>
        <w:t xml:space="preserve">: </w:t>
      </w:r>
    </w:p>
    <w:p w:rsidR="0041452B" w:rsidRPr="0041452B" w:rsidRDefault="0041452B" w:rsidP="0041452B">
      <w:pPr>
        <w:ind w:firstLine="567"/>
        <w:jc w:val="both"/>
        <w:rPr>
          <w:rFonts w:ascii="Times New Roman" w:hAnsi="Times New Roman" w:cs="Times New Roman"/>
          <w:b/>
          <w:spacing w:val="2"/>
          <w:sz w:val="24"/>
          <w:szCs w:val="24"/>
          <w:lang w:val="uk-UA" w:eastAsia="ar-SA"/>
        </w:rPr>
      </w:pPr>
      <w:r w:rsidRPr="0041452B">
        <w:rPr>
          <w:rFonts w:ascii="Times New Roman" w:hAnsi="Times New Roman" w:cs="Times New Roman"/>
          <w:b/>
          <w:spacing w:val="2"/>
          <w:sz w:val="24"/>
          <w:szCs w:val="24"/>
          <w:lang w:eastAsia="ar-SA"/>
        </w:rPr>
        <w:t xml:space="preserve">Поточний (середній) ремонт комунальної дороги по вулиці </w:t>
      </w:r>
      <w:r w:rsidR="00CF38A6">
        <w:rPr>
          <w:rFonts w:ascii="Times New Roman" w:hAnsi="Times New Roman" w:cs="Times New Roman"/>
          <w:b/>
          <w:spacing w:val="2"/>
          <w:sz w:val="24"/>
          <w:szCs w:val="24"/>
          <w:lang w:val="uk-UA" w:eastAsia="ar-SA"/>
        </w:rPr>
        <w:t>Сумська</w:t>
      </w:r>
      <w:r w:rsidRPr="0041452B">
        <w:rPr>
          <w:rFonts w:ascii="Times New Roman" w:hAnsi="Times New Roman" w:cs="Times New Roman"/>
          <w:b/>
          <w:spacing w:val="2"/>
          <w:sz w:val="24"/>
          <w:szCs w:val="24"/>
          <w:lang w:eastAsia="ar-SA"/>
        </w:rPr>
        <w:t xml:space="preserve"> в смт. Велика Писарівка Сумської області</w:t>
      </w:r>
      <w:r w:rsidRPr="0041452B">
        <w:rPr>
          <w:rFonts w:ascii="Times New Roman" w:hAnsi="Times New Roman" w:cs="Times New Roman"/>
          <w:b/>
          <w:spacing w:val="2"/>
          <w:sz w:val="24"/>
          <w:szCs w:val="24"/>
          <w:lang w:val="uk-UA" w:eastAsia="ar-SA"/>
        </w:rPr>
        <w:t xml:space="preserve">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 xml:space="preserve">Кількісні характеристики виконуваних за цим Договором </w:t>
      </w:r>
      <w:r w:rsidRPr="0041452B">
        <w:rPr>
          <w:rFonts w:ascii="Times New Roman" w:hAnsi="Times New Roman" w:cs="Times New Roman"/>
          <w:sz w:val="24"/>
          <w:szCs w:val="24"/>
          <w:lang w:val="uk-UA"/>
        </w:rPr>
        <w:t>послуг/робіт</w:t>
      </w:r>
      <w:r w:rsidRPr="0041452B">
        <w:rPr>
          <w:rFonts w:ascii="Times New Roman" w:hAnsi="Times New Roman" w:cs="Times New Roman"/>
          <w:sz w:val="24"/>
          <w:szCs w:val="24"/>
        </w:rPr>
        <w:t xml:space="preserve">: Підрядник повинен виконати передбачені цим Договором </w:t>
      </w:r>
      <w:r w:rsidRPr="0041452B">
        <w:rPr>
          <w:rFonts w:ascii="Times New Roman" w:hAnsi="Times New Roman" w:cs="Times New Roman"/>
          <w:sz w:val="24"/>
          <w:szCs w:val="24"/>
          <w:lang w:val="uk-UA"/>
        </w:rPr>
        <w:t xml:space="preserve">послуги/роботи </w:t>
      </w:r>
      <w:r w:rsidRPr="0041452B">
        <w:rPr>
          <w:rFonts w:ascii="Times New Roman" w:hAnsi="Times New Roman" w:cs="Times New Roman"/>
          <w:sz w:val="24"/>
          <w:szCs w:val="24"/>
        </w:rPr>
        <w:t>відповідно до кошторисної документації</w:t>
      </w:r>
      <w:r w:rsidRPr="0041452B">
        <w:rPr>
          <w:rFonts w:ascii="Times New Roman" w:hAnsi="Times New Roman" w:cs="Times New Roman"/>
          <w:sz w:val="24"/>
          <w:szCs w:val="24"/>
          <w:lang w:val="uk-UA"/>
        </w:rPr>
        <w:t>.</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pacing w:val="-4"/>
          <w:sz w:val="24"/>
          <w:szCs w:val="24"/>
        </w:rPr>
        <w:t xml:space="preserve">1.3. </w:t>
      </w:r>
      <w:r w:rsidRPr="0041452B">
        <w:rPr>
          <w:rFonts w:ascii="Times New Roman" w:hAnsi="Times New Roman" w:cs="Times New Roman"/>
          <w:sz w:val="24"/>
          <w:szCs w:val="24"/>
        </w:rPr>
        <w:t xml:space="preserve">Обсяги закупівлі </w:t>
      </w:r>
      <w:r w:rsidRPr="0041452B">
        <w:rPr>
          <w:rFonts w:ascii="Times New Roman" w:hAnsi="Times New Roman" w:cs="Times New Roman"/>
          <w:sz w:val="24"/>
          <w:szCs w:val="24"/>
          <w:lang w:val="uk-UA"/>
        </w:rPr>
        <w:t xml:space="preserve">послуг/робіт </w:t>
      </w:r>
      <w:r w:rsidRPr="0041452B">
        <w:rPr>
          <w:rFonts w:ascii="Times New Roman" w:hAnsi="Times New Roman" w:cs="Times New Roman"/>
          <w:sz w:val="24"/>
          <w:szCs w:val="24"/>
        </w:rPr>
        <w:t>можуть бути зменшені залежно від реального</w:t>
      </w:r>
      <w:r w:rsidRPr="0041452B">
        <w:rPr>
          <w:rFonts w:ascii="Times New Roman" w:hAnsi="Times New Roman" w:cs="Times New Roman"/>
          <w:sz w:val="24"/>
          <w:szCs w:val="24"/>
          <w:lang w:val="uk-UA"/>
        </w:rPr>
        <w:t xml:space="preserve"> </w:t>
      </w:r>
      <w:r w:rsidRPr="0041452B">
        <w:rPr>
          <w:rFonts w:ascii="Times New Roman" w:hAnsi="Times New Roman" w:cs="Times New Roman"/>
          <w:sz w:val="24"/>
          <w:szCs w:val="24"/>
        </w:rPr>
        <w:t xml:space="preserve">фінансування видатків Замовника. У разі незабезпечення Замовника лімітами бюджетного фінансування на визначені </w:t>
      </w:r>
      <w:r w:rsidRPr="0041452B">
        <w:rPr>
          <w:rFonts w:ascii="Times New Roman" w:hAnsi="Times New Roman" w:cs="Times New Roman"/>
          <w:sz w:val="24"/>
          <w:szCs w:val="24"/>
          <w:lang w:val="uk-UA"/>
        </w:rPr>
        <w:t>послуги</w:t>
      </w:r>
      <w:r w:rsidRPr="0041452B">
        <w:rPr>
          <w:rFonts w:ascii="Times New Roman" w:hAnsi="Times New Roman" w:cs="Times New Roman"/>
          <w:sz w:val="24"/>
          <w:szCs w:val="24"/>
        </w:rPr>
        <w:t xml:space="preserve"> у повному обсязі або зменшення їх, Замовник має право зменшувати обсяг закупівлі в межах плану використання бюджетних коштів.</w:t>
      </w:r>
    </w:p>
    <w:p w:rsidR="0041452B" w:rsidRPr="0041452B" w:rsidRDefault="0041452B" w:rsidP="0041452B">
      <w:pPr>
        <w:ind w:firstLine="567"/>
        <w:jc w:val="both"/>
        <w:rPr>
          <w:rFonts w:ascii="Times New Roman" w:hAnsi="Times New Roman" w:cs="Times New Roman"/>
          <w:sz w:val="24"/>
          <w:szCs w:val="24"/>
          <w:lang w:val="uk-UA"/>
        </w:rPr>
      </w:pPr>
    </w:p>
    <w:p w:rsidR="0041452B" w:rsidRPr="0041452B" w:rsidRDefault="0041452B" w:rsidP="0041452B">
      <w:pPr>
        <w:ind w:firstLine="720"/>
        <w:contextualSpacing/>
        <w:jc w:val="center"/>
        <w:rPr>
          <w:rFonts w:ascii="Times New Roman" w:hAnsi="Times New Roman" w:cs="Times New Roman"/>
          <w:b/>
          <w:bCs/>
          <w:sz w:val="24"/>
          <w:szCs w:val="24"/>
          <w:lang w:val="uk-UA" w:eastAsia="en-US"/>
        </w:rPr>
      </w:pPr>
      <w:r w:rsidRPr="0041452B">
        <w:rPr>
          <w:rFonts w:ascii="Times New Roman" w:hAnsi="Times New Roman" w:cs="Times New Roman"/>
          <w:b/>
          <w:bCs/>
          <w:sz w:val="24"/>
          <w:szCs w:val="24"/>
          <w:lang w:val="uk-UA" w:eastAsia="en-US"/>
        </w:rPr>
        <w:t>II. ЯКІСТЬ ПОСЛУГ</w:t>
      </w:r>
    </w:p>
    <w:p w:rsidR="0041452B" w:rsidRPr="0041452B" w:rsidRDefault="0041452B" w:rsidP="0041452B">
      <w:pPr>
        <w:suppressAutoHyphens/>
        <w:ind w:firstLine="567"/>
        <w:jc w:val="both"/>
        <w:rPr>
          <w:rFonts w:ascii="Times New Roman" w:hAnsi="Times New Roman" w:cs="Times New Roman"/>
          <w:sz w:val="24"/>
          <w:szCs w:val="24"/>
          <w:lang w:eastAsia="ar-SA"/>
        </w:rPr>
      </w:pPr>
      <w:r w:rsidRPr="0041452B">
        <w:rPr>
          <w:rFonts w:ascii="Times New Roman" w:hAnsi="Times New Roman" w:cs="Times New Roman"/>
          <w:sz w:val="24"/>
          <w:szCs w:val="24"/>
          <w:lang w:eastAsia="ar-SA"/>
        </w:rPr>
        <w:lastRenderedPageBreak/>
        <w:t xml:space="preserve">2.1. </w:t>
      </w:r>
      <w:r w:rsidRPr="0041452B">
        <w:rPr>
          <w:rFonts w:ascii="Times New Roman" w:hAnsi="Times New Roman" w:cs="Times New Roman"/>
          <w:sz w:val="24"/>
          <w:szCs w:val="24"/>
        </w:rPr>
        <w:t>Підрядник</w:t>
      </w:r>
      <w:r w:rsidRPr="0041452B">
        <w:rPr>
          <w:rFonts w:ascii="Times New Roman" w:hAnsi="Times New Roman" w:cs="Times New Roman"/>
          <w:sz w:val="24"/>
          <w:szCs w:val="24"/>
          <w:lang w:eastAsia="ar-SA"/>
        </w:rPr>
        <w:t xml:space="preserve"> повинен надати передбачені цим Договором послуги</w:t>
      </w:r>
      <w:r w:rsidRPr="0041452B">
        <w:rPr>
          <w:rFonts w:ascii="Times New Roman" w:hAnsi="Times New Roman" w:cs="Times New Roman"/>
          <w:sz w:val="24"/>
          <w:szCs w:val="24"/>
          <w:lang w:val="uk-UA" w:eastAsia="ar-SA"/>
        </w:rPr>
        <w:t>/роботи</w:t>
      </w:r>
      <w:r w:rsidRPr="0041452B">
        <w:rPr>
          <w:rFonts w:ascii="Times New Roman" w:hAnsi="Times New Roman" w:cs="Times New Roman"/>
          <w:sz w:val="24"/>
          <w:szCs w:val="24"/>
          <w:lang w:eastAsia="ar-SA"/>
        </w:rPr>
        <w:t xml:space="preserve"> Замовнику, якість яких відповідає умовам та вимогам діючих нормативних документів. Відповідальність за якість виконаних послуг, випробування матеріалів, устаткування </w:t>
      </w:r>
      <w:r w:rsidRPr="0041452B">
        <w:rPr>
          <w:rFonts w:ascii="Times New Roman" w:hAnsi="Times New Roman" w:cs="Times New Roman"/>
          <w:spacing w:val="-4"/>
          <w:sz w:val="24"/>
          <w:szCs w:val="24"/>
          <w:lang w:eastAsia="ar-SA"/>
        </w:rPr>
        <w:t>несе Підрядник .</w:t>
      </w:r>
    </w:p>
    <w:p w:rsidR="0041452B" w:rsidRPr="0041452B" w:rsidRDefault="0041452B" w:rsidP="0041452B">
      <w:pPr>
        <w:suppressAutoHyphens/>
        <w:ind w:firstLine="567"/>
        <w:jc w:val="both"/>
        <w:rPr>
          <w:rFonts w:ascii="Times New Roman" w:hAnsi="Times New Roman" w:cs="Times New Roman"/>
          <w:sz w:val="24"/>
          <w:szCs w:val="24"/>
          <w:lang w:eastAsia="ar-SA"/>
        </w:rPr>
      </w:pPr>
      <w:r w:rsidRPr="0041452B">
        <w:rPr>
          <w:rFonts w:ascii="Times New Roman" w:hAnsi="Times New Roman" w:cs="Times New Roman"/>
          <w:sz w:val="24"/>
          <w:szCs w:val="24"/>
          <w:lang w:eastAsia="ar-SA"/>
        </w:rPr>
        <w:t xml:space="preserve">2.2. Замовник здійснює контроль за ходом, якістю, вартістю та обсягами виконання послуг відповідно до частини першої статті 849 Цивільного кодексу України та у порядку, передбаченому цим </w:t>
      </w:r>
      <w:r w:rsidRPr="0041452B">
        <w:rPr>
          <w:rFonts w:ascii="Times New Roman" w:hAnsi="Times New Roman" w:cs="Times New Roman"/>
          <w:sz w:val="24"/>
          <w:szCs w:val="24"/>
          <w:lang w:val="uk-UA" w:eastAsia="ar-SA"/>
        </w:rPr>
        <w:t>Д</w:t>
      </w:r>
      <w:r w:rsidRPr="0041452B">
        <w:rPr>
          <w:rFonts w:ascii="Times New Roman" w:hAnsi="Times New Roman" w:cs="Times New Roman"/>
          <w:sz w:val="24"/>
          <w:szCs w:val="24"/>
          <w:lang w:eastAsia="ar-SA"/>
        </w:rPr>
        <w:t xml:space="preserve">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w:t>
      </w:r>
      <w:r w:rsidRPr="0041452B">
        <w:rPr>
          <w:rFonts w:ascii="Times New Roman" w:hAnsi="Times New Roman" w:cs="Times New Roman"/>
          <w:sz w:val="24"/>
          <w:szCs w:val="24"/>
        </w:rPr>
        <w:t xml:space="preserve">Замовник призначає свого представника, який постійно контролює якість </w:t>
      </w:r>
      <w:r w:rsidRPr="0041452B">
        <w:rPr>
          <w:rFonts w:ascii="Times New Roman" w:hAnsi="Times New Roman" w:cs="Times New Roman"/>
          <w:sz w:val="24"/>
          <w:szCs w:val="24"/>
          <w:lang w:val="uk-UA"/>
        </w:rPr>
        <w:t xml:space="preserve">наданих </w:t>
      </w:r>
      <w:r w:rsidRPr="0041452B">
        <w:rPr>
          <w:rFonts w:ascii="Times New Roman" w:hAnsi="Times New Roman" w:cs="Times New Roman"/>
          <w:sz w:val="24"/>
          <w:szCs w:val="24"/>
        </w:rPr>
        <w:t>Підрядником послуг</w:t>
      </w:r>
      <w:r w:rsidRPr="0041452B">
        <w:rPr>
          <w:rFonts w:ascii="Times New Roman" w:hAnsi="Times New Roman" w:cs="Times New Roman"/>
          <w:sz w:val="24"/>
          <w:szCs w:val="24"/>
          <w:lang w:val="uk-UA"/>
        </w:rPr>
        <w:t>/робіт</w:t>
      </w:r>
      <w:r w:rsidRPr="0041452B">
        <w:rPr>
          <w:rFonts w:ascii="Times New Roman" w:hAnsi="Times New Roman" w:cs="Times New Roman"/>
          <w:sz w:val="24"/>
          <w:szCs w:val="24"/>
        </w:rPr>
        <w:t>,</w:t>
      </w:r>
      <w:r w:rsidRPr="0041452B">
        <w:rPr>
          <w:rFonts w:ascii="Times New Roman" w:hAnsi="Times New Roman" w:cs="Times New Roman"/>
          <w:sz w:val="24"/>
          <w:szCs w:val="24"/>
          <w:lang w:val="uk-UA"/>
        </w:rPr>
        <w:t xml:space="preserve"> </w:t>
      </w:r>
      <w:r w:rsidRPr="0041452B">
        <w:rPr>
          <w:rFonts w:ascii="Times New Roman" w:hAnsi="Times New Roman" w:cs="Times New Roman"/>
          <w:sz w:val="24"/>
          <w:szCs w:val="24"/>
        </w:rPr>
        <w:t>про що письмово повідомляє Підрядника</w:t>
      </w:r>
      <w:r w:rsidRPr="0041452B">
        <w:rPr>
          <w:rFonts w:ascii="Times New Roman" w:hAnsi="Times New Roman" w:cs="Times New Roman"/>
          <w:i/>
          <w:sz w:val="24"/>
          <w:szCs w:val="24"/>
        </w:rPr>
        <w:t>.</w:t>
      </w:r>
    </w:p>
    <w:p w:rsidR="0041452B" w:rsidRPr="0041452B" w:rsidRDefault="0041452B" w:rsidP="0041452B">
      <w:pPr>
        <w:tabs>
          <w:tab w:val="num" w:pos="0"/>
          <w:tab w:val="left" w:pos="1560"/>
        </w:tabs>
        <w:suppressAutoHyphens/>
        <w:ind w:firstLine="567"/>
        <w:jc w:val="both"/>
        <w:rPr>
          <w:rFonts w:ascii="Times New Roman" w:hAnsi="Times New Roman" w:cs="Times New Roman"/>
          <w:sz w:val="24"/>
          <w:szCs w:val="24"/>
          <w:lang w:val="uk-UA" w:eastAsia="ar-SA"/>
        </w:rPr>
      </w:pPr>
      <w:r w:rsidRPr="0041452B">
        <w:rPr>
          <w:rFonts w:ascii="Times New Roman" w:hAnsi="Times New Roman" w:cs="Times New Roman"/>
          <w:spacing w:val="2"/>
          <w:sz w:val="24"/>
          <w:szCs w:val="24"/>
          <w:lang w:eastAsia="ar-SA"/>
        </w:rPr>
        <w:t>2.</w:t>
      </w:r>
      <w:r w:rsidRPr="0041452B">
        <w:rPr>
          <w:rFonts w:ascii="Times New Roman" w:hAnsi="Times New Roman" w:cs="Times New Roman"/>
          <w:spacing w:val="2"/>
          <w:sz w:val="24"/>
          <w:szCs w:val="24"/>
          <w:lang w:val="uk-UA" w:eastAsia="ar-SA"/>
        </w:rPr>
        <w:t>3</w:t>
      </w:r>
      <w:r w:rsidRPr="0041452B">
        <w:rPr>
          <w:rFonts w:ascii="Times New Roman" w:hAnsi="Times New Roman" w:cs="Times New Roman"/>
          <w:spacing w:val="2"/>
          <w:sz w:val="24"/>
          <w:szCs w:val="24"/>
          <w:lang w:eastAsia="ar-SA"/>
        </w:rPr>
        <w:t xml:space="preserve">. У разі виявлення порушень </w:t>
      </w:r>
      <w:r w:rsidRPr="0041452B">
        <w:rPr>
          <w:rFonts w:ascii="Times New Roman" w:hAnsi="Times New Roman" w:cs="Times New Roman"/>
          <w:sz w:val="24"/>
          <w:szCs w:val="24"/>
          <w:lang w:eastAsia="ar-SA"/>
        </w:rPr>
        <w:t xml:space="preserve">умов цього </w:t>
      </w:r>
      <w:r w:rsidRPr="0041452B">
        <w:rPr>
          <w:rFonts w:ascii="Times New Roman" w:hAnsi="Times New Roman" w:cs="Times New Roman"/>
          <w:sz w:val="24"/>
          <w:szCs w:val="24"/>
          <w:lang w:val="uk-UA" w:eastAsia="ar-SA"/>
        </w:rPr>
        <w:t>Д</w:t>
      </w:r>
      <w:r w:rsidRPr="0041452B">
        <w:rPr>
          <w:rFonts w:ascii="Times New Roman" w:hAnsi="Times New Roman" w:cs="Times New Roman"/>
          <w:sz w:val="24"/>
          <w:szCs w:val="24"/>
          <w:lang w:eastAsia="ar-SA"/>
        </w:rPr>
        <w:t xml:space="preserve">оговору, кошторисної документації, </w:t>
      </w:r>
      <w:r w:rsidRPr="0041452B">
        <w:rPr>
          <w:rFonts w:ascii="Times New Roman" w:hAnsi="Times New Roman" w:cs="Times New Roman"/>
          <w:sz w:val="24"/>
          <w:szCs w:val="24"/>
          <w:lang w:val="uk-UA" w:eastAsia="ar-SA"/>
        </w:rPr>
        <w:t xml:space="preserve">тендерної </w:t>
      </w:r>
      <w:r w:rsidRPr="0041452B">
        <w:rPr>
          <w:rFonts w:ascii="Times New Roman" w:hAnsi="Times New Roman" w:cs="Times New Roman"/>
          <w:sz w:val="24"/>
          <w:szCs w:val="24"/>
          <w:lang w:eastAsia="ar-SA"/>
        </w:rPr>
        <w:t>пропозиції, будівельних норм і правил, державних та галузевих стандартів інших нормативних документів</w:t>
      </w:r>
      <w:r w:rsidRPr="0041452B">
        <w:rPr>
          <w:rFonts w:ascii="Times New Roman" w:hAnsi="Times New Roman" w:cs="Times New Roman"/>
          <w:sz w:val="24"/>
          <w:szCs w:val="24"/>
          <w:lang w:val="uk-UA" w:eastAsia="ar-SA"/>
        </w:rPr>
        <w:t xml:space="preserve">, </w:t>
      </w:r>
      <w:r w:rsidRPr="0041452B">
        <w:rPr>
          <w:rFonts w:ascii="Times New Roman" w:hAnsi="Times New Roman" w:cs="Times New Roman"/>
          <w:spacing w:val="-2"/>
          <w:sz w:val="24"/>
          <w:szCs w:val="24"/>
          <w:lang w:eastAsia="ar-SA"/>
        </w:rPr>
        <w:t xml:space="preserve">Замовник зобов’язаний видати </w:t>
      </w:r>
      <w:r w:rsidRPr="0041452B">
        <w:rPr>
          <w:rFonts w:ascii="Times New Roman" w:hAnsi="Times New Roman" w:cs="Times New Roman"/>
          <w:spacing w:val="-2"/>
          <w:sz w:val="24"/>
          <w:szCs w:val="24"/>
          <w:lang w:val="uk-UA" w:eastAsia="ar-SA"/>
        </w:rPr>
        <w:t>Підряднику</w:t>
      </w:r>
      <w:r w:rsidRPr="0041452B">
        <w:rPr>
          <w:rFonts w:ascii="Times New Roman" w:hAnsi="Times New Roman" w:cs="Times New Roman"/>
          <w:spacing w:val="-2"/>
          <w:sz w:val="24"/>
          <w:szCs w:val="24"/>
          <w:lang w:eastAsia="ar-SA"/>
        </w:rPr>
        <w:t xml:space="preserve"> письмовий припис про усунення</w:t>
      </w:r>
      <w:r w:rsidRPr="0041452B">
        <w:rPr>
          <w:rFonts w:ascii="Times New Roman" w:hAnsi="Times New Roman" w:cs="Times New Roman"/>
          <w:sz w:val="24"/>
          <w:szCs w:val="24"/>
        </w:rPr>
        <w:t xml:space="preserve"> </w:t>
      </w:r>
      <w:r w:rsidRPr="0041452B">
        <w:rPr>
          <w:rFonts w:ascii="Times New Roman" w:hAnsi="Times New Roman" w:cs="Times New Roman"/>
          <w:spacing w:val="-2"/>
          <w:sz w:val="24"/>
          <w:szCs w:val="24"/>
          <w:lang w:eastAsia="ar-SA"/>
        </w:rPr>
        <w:t xml:space="preserve">недоліків </w:t>
      </w:r>
      <w:r w:rsidRPr="0041452B">
        <w:rPr>
          <w:rFonts w:ascii="Times New Roman" w:hAnsi="Times New Roman" w:cs="Times New Roman"/>
          <w:sz w:val="24"/>
          <w:szCs w:val="24"/>
          <w:lang w:eastAsia="ar-SA"/>
        </w:rPr>
        <w:t>і не приймає надані послуги</w:t>
      </w:r>
      <w:r w:rsidRPr="0041452B">
        <w:rPr>
          <w:rFonts w:ascii="Times New Roman" w:hAnsi="Times New Roman" w:cs="Times New Roman"/>
          <w:sz w:val="24"/>
          <w:szCs w:val="24"/>
          <w:lang w:val="uk-UA" w:eastAsia="ar-SA"/>
        </w:rPr>
        <w:t>/виконані роботи</w:t>
      </w:r>
      <w:r w:rsidRPr="0041452B">
        <w:rPr>
          <w:rFonts w:ascii="Times New Roman" w:hAnsi="Times New Roman" w:cs="Times New Roman"/>
          <w:sz w:val="24"/>
          <w:szCs w:val="24"/>
          <w:lang w:eastAsia="ar-SA"/>
        </w:rPr>
        <w:t xml:space="preserve"> до усунення</w:t>
      </w:r>
      <w:r w:rsidRPr="0041452B">
        <w:rPr>
          <w:rFonts w:ascii="Times New Roman" w:hAnsi="Times New Roman" w:cs="Times New Roman"/>
          <w:sz w:val="24"/>
          <w:szCs w:val="24"/>
          <w:lang w:val="uk-UA" w:eastAsia="ar-SA"/>
        </w:rPr>
        <w:t xml:space="preserve"> </w:t>
      </w:r>
      <w:r w:rsidRPr="0041452B">
        <w:rPr>
          <w:rFonts w:ascii="Times New Roman" w:hAnsi="Times New Roman" w:cs="Times New Roman"/>
          <w:spacing w:val="-2"/>
          <w:sz w:val="24"/>
          <w:szCs w:val="24"/>
          <w:lang w:eastAsia="ar-SA"/>
        </w:rPr>
        <w:t xml:space="preserve">допущених </w:t>
      </w:r>
      <w:r w:rsidRPr="0041452B">
        <w:rPr>
          <w:rFonts w:ascii="Times New Roman" w:hAnsi="Times New Roman" w:cs="Times New Roman"/>
          <w:spacing w:val="3"/>
          <w:sz w:val="24"/>
          <w:szCs w:val="24"/>
          <w:lang w:eastAsia="ar-SA"/>
        </w:rPr>
        <w:t>недоліків, а за необхідності - про призупинення надання послуг</w:t>
      </w:r>
      <w:r w:rsidRPr="0041452B">
        <w:rPr>
          <w:rFonts w:ascii="Times New Roman" w:hAnsi="Times New Roman" w:cs="Times New Roman"/>
          <w:spacing w:val="3"/>
          <w:sz w:val="24"/>
          <w:szCs w:val="24"/>
          <w:lang w:val="uk-UA" w:eastAsia="ar-SA"/>
        </w:rPr>
        <w:t>/робіт</w:t>
      </w:r>
      <w:r w:rsidRPr="0041452B">
        <w:rPr>
          <w:rFonts w:ascii="Times New Roman" w:hAnsi="Times New Roman" w:cs="Times New Roman"/>
          <w:spacing w:val="3"/>
          <w:sz w:val="24"/>
          <w:szCs w:val="24"/>
          <w:lang w:eastAsia="ar-SA"/>
        </w:rPr>
        <w:t xml:space="preserve">. </w:t>
      </w:r>
      <w:r w:rsidRPr="0041452B">
        <w:rPr>
          <w:rFonts w:ascii="Times New Roman" w:hAnsi="Times New Roman" w:cs="Times New Roman"/>
          <w:sz w:val="24"/>
          <w:szCs w:val="24"/>
          <w:lang w:eastAsia="ar-SA"/>
        </w:rPr>
        <w:t xml:space="preserve">Матеріали (устаткування), що не відповідають нормативним вимогам, мають негайно усуватися з ділянки </w:t>
      </w:r>
      <w:r w:rsidRPr="0041452B">
        <w:rPr>
          <w:rFonts w:ascii="Times New Roman" w:hAnsi="Times New Roman" w:cs="Times New Roman"/>
          <w:sz w:val="24"/>
          <w:szCs w:val="24"/>
          <w:lang w:val="uk-UA" w:eastAsia="ar-SA"/>
        </w:rPr>
        <w:t>надання послуг/робіт</w:t>
      </w:r>
      <w:r w:rsidRPr="0041452B">
        <w:rPr>
          <w:rFonts w:ascii="Times New Roman" w:hAnsi="Times New Roman" w:cs="Times New Roman"/>
          <w:sz w:val="24"/>
          <w:szCs w:val="24"/>
          <w:lang w:eastAsia="ar-SA"/>
        </w:rPr>
        <w:t xml:space="preserve"> і замінюватись за рахунок </w:t>
      </w:r>
      <w:r w:rsidRPr="0041452B">
        <w:rPr>
          <w:rFonts w:ascii="Times New Roman" w:hAnsi="Times New Roman" w:cs="Times New Roman"/>
          <w:sz w:val="24"/>
          <w:szCs w:val="24"/>
        </w:rPr>
        <w:t>Підрядника</w:t>
      </w:r>
      <w:r w:rsidRPr="0041452B">
        <w:rPr>
          <w:rFonts w:ascii="Times New Roman" w:hAnsi="Times New Roman" w:cs="Times New Roman"/>
          <w:sz w:val="24"/>
          <w:szCs w:val="24"/>
          <w:lang w:eastAsia="ar-SA"/>
        </w:rPr>
        <w:t xml:space="preserve">. Неякісно </w:t>
      </w:r>
      <w:r w:rsidRPr="0041452B">
        <w:rPr>
          <w:rFonts w:ascii="Times New Roman" w:hAnsi="Times New Roman" w:cs="Times New Roman"/>
          <w:sz w:val="24"/>
          <w:szCs w:val="24"/>
          <w:lang w:val="uk-UA" w:eastAsia="ar-SA"/>
        </w:rPr>
        <w:t>надані</w:t>
      </w:r>
      <w:r w:rsidRPr="0041452B">
        <w:rPr>
          <w:rFonts w:ascii="Times New Roman" w:hAnsi="Times New Roman" w:cs="Times New Roman"/>
          <w:sz w:val="24"/>
          <w:szCs w:val="24"/>
          <w:lang w:eastAsia="ar-SA"/>
        </w:rPr>
        <w:t xml:space="preserve"> послуги</w:t>
      </w:r>
      <w:r w:rsidRPr="0041452B">
        <w:rPr>
          <w:rFonts w:ascii="Times New Roman" w:hAnsi="Times New Roman" w:cs="Times New Roman"/>
          <w:sz w:val="24"/>
          <w:szCs w:val="24"/>
          <w:lang w:val="uk-UA" w:eastAsia="ar-SA"/>
        </w:rPr>
        <w:t>/виконані роботи</w:t>
      </w:r>
      <w:r w:rsidRPr="0041452B">
        <w:rPr>
          <w:rFonts w:ascii="Times New Roman" w:hAnsi="Times New Roman" w:cs="Times New Roman"/>
          <w:sz w:val="24"/>
          <w:szCs w:val="24"/>
          <w:lang w:eastAsia="ar-SA"/>
        </w:rPr>
        <w:t xml:space="preserve">, у тому числі, виконані з використанням матеріальних ресурсів, що не відповідають установленим вимогам, Замовником не оплачуються. </w:t>
      </w:r>
      <w:r w:rsidRPr="0041452B">
        <w:rPr>
          <w:rFonts w:ascii="Times New Roman" w:hAnsi="Times New Roman" w:cs="Times New Roman"/>
          <w:sz w:val="24"/>
          <w:szCs w:val="24"/>
        </w:rPr>
        <w:t>Підрядник</w:t>
      </w:r>
      <w:r w:rsidRPr="0041452B">
        <w:rPr>
          <w:rFonts w:ascii="Times New Roman" w:hAnsi="Times New Roman" w:cs="Times New Roman"/>
          <w:sz w:val="24"/>
          <w:szCs w:val="24"/>
          <w:lang w:eastAsia="ar-SA"/>
        </w:rPr>
        <w:t xml:space="preserve"> у визначені Замовником терміни зобов’язаний привести їх у відповідність до встановлених вимог.</w:t>
      </w:r>
      <w:r w:rsidRPr="0041452B">
        <w:rPr>
          <w:rFonts w:ascii="Times New Roman" w:hAnsi="Times New Roman" w:cs="Times New Roman"/>
          <w:sz w:val="24"/>
          <w:szCs w:val="24"/>
          <w:lang w:val="uk-UA" w:eastAsia="ar-SA"/>
        </w:rPr>
        <w:t xml:space="preserve"> </w:t>
      </w:r>
      <w:r w:rsidRPr="0041452B">
        <w:rPr>
          <w:rFonts w:ascii="Times New Roman" w:hAnsi="Times New Roman" w:cs="Times New Roman"/>
          <w:spacing w:val="1"/>
          <w:sz w:val="24"/>
          <w:szCs w:val="24"/>
          <w:lang w:val="uk-UA" w:eastAsia="ar-SA"/>
        </w:rPr>
        <w:t xml:space="preserve">Якщо </w:t>
      </w:r>
      <w:r w:rsidRPr="0041452B">
        <w:rPr>
          <w:rFonts w:ascii="Times New Roman" w:hAnsi="Times New Roman" w:cs="Times New Roman"/>
          <w:sz w:val="24"/>
          <w:szCs w:val="24"/>
          <w:lang w:val="uk-UA"/>
        </w:rPr>
        <w:t>Підрядник</w:t>
      </w:r>
      <w:r w:rsidRPr="0041452B">
        <w:rPr>
          <w:rFonts w:ascii="Times New Roman" w:hAnsi="Times New Roman" w:cs="Times New Roman"/>
          <w:spacing w:val="1"/>
          <w:sz w:val="24"/>
          <w:szCs w:val="24"/>
          <w:lang w:val="uk-UA" w:eastAsia="ar-SA"/>
        </w:rPr>
        <w:t xml:space="preserve"> не усуне в обумовлені строки виявлені недоліки, Замовник має право </w:t>
      </w:r>
      <w:r w:rsidRPr="0041452B">
        <w:rPr>
          <w:rFonts w:ascii="Times New Roman" w:hAnsi="Times New Roman" w:cs="Times New Roman"/>
          <w:spacing w:val="-2"/>
          <w:sz w:val="24"/>
          <w:szCs w:val="24"/>
          <w:lang w:val="uk-UA" w:eastAsia="ar-SA"/>
        </w:rPr>
        <w:t xml:space="preserve">залучати для цього третіх осіб з компенсацією витрат на їх послуги за рахунок Підрядника, у тому числі шляхом утримання відповідних сум при розрахунках з </w:t>
      </w:r>
      <w:r w:rsidRPr="0041452B">
        <w:rPr>
          <w:rFonts w:ascii="Times New Roman" w:hAnsi="Times New Roman" w:cs="Times New Roman"/>
          <w:sz w:val="24"/>
          <w:szCs w:val="24"/>
          <w:lang w:val="uk-UA"/>
        </w:rPr>
        <w:t>Підрядник</w:t>
      </w:r>
      <w:r w:rsidRPr="0041452B">
        <w:rPr>
          <w:rFonts w:ascii="Times New Roman" w:hAnsi="Times New Roman" w:cs="Times New Roman"/>
          <w:spacing w:val="-2"/>
          <w:sz w:val="24"/>
          <w:szCs w:val="24"/>
          <w:lang w:val="uk-UA" w:eastAsia="ar-SA"/>
        </w:rPr>
        <w:t>ом за надані послуги/виконані роботи.</w:t>
      </w:r>
    </w:p>
    <w:p w:rsidR="0041452B" w:rsidRPr="0041452B" w:rsidRDefault="0041452B" w:rsidP="0041452B">
      <w:pPr>
        <w:shd w:val="clear" w:color="auto" w:fill="FFFFFF"/>
        <w:suppressAutoHyphens/>
        <w:ind w:firstLine="567"/>
        <w:jc w:val="both"/>
        <w:rPr>
          <w:rFonts w:ascii="Times New Roman" w:hAnsi="Times New Roman" w:cs="Times New Roman"/>
          <w:i/>
          <w:iCs/>
          <w:sz w:val="24"/>
          <w:szCs w:val="24"/>
          <w:lang w:val="uk-UA" w:eastAsia="ar-SA"/>
        </w:rPr>
      </w:pPr>
      <w:r w:rsidRPr="0041452B">
        <w:rPr>
          <w:rFonts w:ascii="Times New Roman" w:hAnsi="Times New Roman" w:cs="Times New Roman"/>
          <w:sz w:val="24"/>
          <w:szCs w:val="24"/>
          <w:lang w:val="uk-UA" w:eastAsia="ar-SA"/>
        </w:rPr>
        <w:t xml:space="preserve">2.4. Закупівлю, одержання, складування, збереження необхідних для надання послуг матеріалів, устаткування та інших ресурсів здійснює </w:t>
      </w:r>
      <w:r w:rsidRPr="0041452B">
        <w:rPr>
          <w:rFonts w:ascii="Times New Roman" w:hAnsi="Times New Roman" w:cs="Times New Roman"/>
          <w:sz w:val="24"/>
          <w:szCs w:val="24"/>
          <w:lang w:val="uk-UA"/>
        </w:rPr>
        <w:t>Підрядник</w:t>
      </w:r>
      <w:r w:rsidRPr="0041452B">
        <w:rPr>
          <w:rFonts w:ascii="Times New Roman" w:hAnsi="Times New Roman" w:cs="Times New Roman"/>
          <w:sz w:val="24"/>
          <w:szCs w:val="24"/>
          <w:lang w:val="uk-UA" w:eastAsia="ar-SA"/>
        </w:rPr>
        <w:t xml:space="preserve">. Він відповідає за кількість, якість і комплектність постачання цих ресурсів, на ньому лежить ризик їх випадкової втрати та пошкодження. </w:t>
      </w:r>
      <w:r w:rsidRPr="0041452B">
        <w:rPr>
          <w:rFonts w:ascii="Times New Roman" w:hAnsi="Times New Roman" w:cs="Times New Roman"/>
          <w:sz w:val="24"/>
          <w:szCs w:val="24"/>
          <w:lang w:val="uk-UA"/>
        </w:rPr>
        <w:t>Підрядник</w:t>
      </w:r>
      <w:r w:rsidRPr="0041452B">
        <w:rPr>
          <w:rFonts w:ascii="Times New Roman" w:hAnsi="Times New Roman" w:cs="Times New Roman"/>
          <w:sz w:val="24"/>
          <w:szCs w:val="24"/>
          <w:lang w:val="uk-UA" w:eastAsia="ar-SA"/>
        </w:rPr>
        <w:t xml:space="preserve"> забезпечує відповідність якості будівельних матеріалів, конструкцій,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41452B">
        <w:rPr>
          <w:rFonts w:ascii="Times New Roman" w:hAnsi="Times New Roman" w:cs="Times New Roman"/>
          <w:iCs/>
          <w:sz w:val="24"/>
          <w:szCs w:val="24"/>
          <w:lang w:val="uk-UA" w:eastAsia="ar-SA"/>
        </w:rPr>
        <w:t>на вимогу останнього</w:t>
      </w:r>
      <w:r w:rsidRPr="0041452B">
        <w:rPr>
          <w:rFonts w:ascii="Times New Roman" w:hAnsi="Times New Roman" w:cs="Times New Roman"/>
          <w:sz w:val="24"/>
          <w:szCs w:val="24"/>
          <w:lang w:val="uk-UA" w:eastAsia="ar-SA"/>
        </w:rPr>
        <w:t xml:space="preserve">.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pacing w:val="3"/>
          <w:sz w:val="24"/>
          <w:szCs w:val="24"/>
          <w:lang w:val="uk-UA"/>
        </w:rPr>
        <w:t xml:space="preserve">2.5. Перевірки Замовником якості наданих послуг/виконаних робіт та матеріалів не </w:t>
      </w:r>
      <w:r w:rsidRPr="0041452B">
        <w:rPr>
          <w:rFonts w:ascii="Times New Roman" w:hAnsi="Times New Roman" w:cs="Times New Roman"/>
          <w:spacing w:val="-2"/>
          <w:sz w:val="24"/>
          <w:szCs w:val="24"/>
          <w:lang w:val="uk-UA"/>
        </w:rPr>
        <w:t xml:space="preserve">звільняють </w:t>
      </w:r>
      <w:r w:rsidRPr="0041452B">
        <w:rPr>
          <w:rFonts w:ascii="Times New Roman" w:hAnsi="Times New Roman" w:cs="Times New Roman"/>
          <w:sz w:val="24"/>
          <w:szCs w:val="24"/>
          <w:lang w:val="uk-UA"/>
        </w:rPr>
        <w:t>Підрядник</w:t>
      </w:r>
      <w:r w:rsidRPr="0041452B">
        <w:rPr>
          <w:rFonts w:ascii="Times New Roman" w:hAnsi="Times New Roman" w:cs="Times New Roman"/>
          <w:spacing w:val="-2"/>
          <w:sz w:val="24"/>
          <w:szCs w:val="24"/>
          <w:lang w:val="uk-UA"/>
        </w:rPr>
        <w:t xml:space="preserve">а від відповідальності за їх відповідність визначеним вимогам. </w:t>
      </w:r>
      <w:r w:rsidRPr="0041452B">
        <w:rPr>
          <w:rFonts w:ascii="Times New Roman" w:hAnsi="Times New Roman" w:cs="Times New Roman"/>
          <w:sz w:val="24"/>
          <w:szCs w:val="24"/>
          <w:lang w:val="uk-UA"/>
        </w:rPr>
        <w:t xml:space="preserve">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lastRenderedPageBreak/>
        <w:t xml:space="preserve">Виявлене в процесі перевірок і випробувань неякісне надання послуг/виконання робіт підлягає виправленню за рахунок Підрядника у встановлені актом перевірки строки, а виявлені неякісні матеріали – заміні. </w:t>
      </w:r>
    </w:p>
    <w:p w:rsidR="0041452B" w:rsidRPr="0041452B" w:rsidRDefault="0041452B" w:rsidP="0041452B">
      <w:pPr>
        <w:spacing w:line="238" w:lineRule="auto"/>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Жодні </w:t>
      </w:r>
      <w:r w:rsidRPr="0041452B">
        <w:rPr>
          <w:rFonts w:ascii="Times New Roman" w:hAnsi="Times New Roman" w:cs="Times New Roman"/>
          <w:sz w:val="24"/>
          <w:szCs w:val="24"/>
          <w:lang w:val="uk-UA"/>
        </w:rPr>
        <w:t>послуги/роботи</w:t>
      </w:r>
      <w:r w:rsidRPr="0041452B">
        <w:rPr>
          <w:rFonts w:ascii="Times New Roman" w:hAnsi="Times New Roman" w:cs="Times New Roman"/>
          <w:sz w:val="24"/>
          <w:szCs w:val="24"/>
        </w:rPr>
        <w:t>, що підлягають закриттю, не повинні закриватися</w:t>
      </w:r>
      <w:r w:rsidRPr="0041452B">
        <w:rPr>
          <w:rFonts w:ascii="Times New Roman" w:hAnsi="Times New Roman" w:cs="Times New Roman"/>
          <w:sz w:val="24"/>
          <w:szCs w:val="24"/>
          <w:lang w:val="uk-UA"/>
        </w:rPr>
        <w:t xml:space="preserve"> </w:t>
      </w:r>
      <w:r w:rsidRPr="0041452B">
        <w:rPr>
          <w:rFonts w:ascii="Times New Roman" w:hAnsi="Times New Roman" w:cs="Times New Roman"/>
          <w:sz w:val="24"/>
          <w:szCs w:val="24"/>
        </w:rPr>
        <w:t>Підрядником без акту на закриття прихованих робіт, підписаного представником Замовника.</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Підрядник своєчасно, але не пізніше ніж за 48 годин до прийняття, письмово сповіщає Замовника про необхідність приймання </w:t>
      </w:r>
      <w:r w:rsidRPr="0041452B">
        <w:rPr>
          <w:rFonts w:ascii="Times New Roman" w:hAnsi="Times New Roman" w:cs="Times New Roman"/>
          <w:sz w:val="24"/>
          <w:szCs w:val="24"/>
          <w:lang w:val="uk-UA"/>
        </w:rPr>
        <w:t>послуг/робіт</w:t>
      </w:r>
      <w:r w:rsidRPr="0041452B">
        <w:rPr>
          <w:rFonts w:ascii="Times New Roman" w:hAnsi="Times New Roman" w:cs="Times New Roman"/>
          <w:sz w:val="24"/>
          <w:szCs w:val="24"/>
        </w:rPr>
        <w:t>, що підлягають закриттю.</w:t>
      </w:r>
    </w:p>
    <w:p w:rsidR="0041452B" w:rsidRPr="0041452B" w:rsidRDefault="0041452B" w:rsidP="0041452B">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2.</w:t>
      </w:r>
      <w:r w:rsidRPr="0041452B">
        <w:rPr>
          <w:rFonts w:ascii="Times New Roman" w:hAnsi="Times New Roman" w:cs="Times New Roman"/>
          <w:sz w:val="24"/>
          <w:szCs w:val="24"/>
          <w:lang w:val="uk-UA"/>
        </w:rPr>
        <w:t>6</w:t>
      </w:r>
      <w:r w:rsidRPr="0041452B">
        <w:rPr>
          <w:rFonts w:ascii="Times New Roman" w:hAnsi="Times New Roman" w:cs="Times New Roman"/>
          <w:sz w:val="24"/>
          <w:szCs w:val="24"/>
        </w:rPr>
        <w:t>.</w:t>
      </w:r>
      <w:r w:rsidRPr="0041452B">
        <w:rPr>
          <w:rFonts w:ascii="Times New Roman" w:hAnsi="Times New Roman" w:cs="Times New Roman"/>
          <w:sz w:val="24"/>
          <w:szCs w:val="24"/>
          <w:lang w:val="uk-UA"/>
        </w:rPr>
        <w:t xml:space="preserve"> </w:t>
      </w:r>
      <w:r w:rsidRPr="0041452B">
        <w:rPr>
          <w:rFonts w:ascii="Times New Roman" w:hAnsi="Times New Roman" w:cs="Times New Roman"/>
          <w:sz w:val="24"/>
          <w:szCs w:val="24"/>
        </w:rPr>
        <w:t>Підрядник</w:t>
      </w:r>
      <w:r w:rsidRPr="0041452B">
        <w:rPr>
          <w:rFonts w:ascii="Times New Roman" w:hAnsi="Times New Roman" w:cs="Times New Roman"/>
          <w:noProof/>
          <w:sz w:val="24"/>
          <w:szCs w:val="24"/>
        </w:rPr>
        <w:t xml:space="preserve"> гарантує якість наданих </w:t>
      </w:r>
      <w:r w:rsidRPr="0041452B">
        <w:rPr>
          <w:rFonts w:ascii="Times New Roman" w:hAnsi="Times New Roman" w:cs="Times New Roman"/>
          <w:noProof/>
          <w:sz w:val="24"/>
          <w:szCs w:val="24"/>
          <w:lang w:val="uk-UA"/>
        </w:rPr>
        <w:t>послуг/виконаних робіт</w:t>
      </w:r>
      <w:r w:rsidRPr="0041452B">
        <w:rPr>
          <w:rFonts w:ascii="Times New Roman" w:hAnsi="Times New Roman" w:cs="Times New Roman"/>
          <w:noProof/>
          <w:sz w:val="24"/>
          <w:szCs w:val="24"/>
        </w:rPr>
        <w:t xml:space="preserve"> та можливість експлуатації </w:t>
      </w:r>
      <w:r w:rsidRPr="0041452B">
        <w:rPr>
          <w:rFonts w:ascii="Times New Roman" w:hAnsi="Times New Roman" w:cs="Times New Roman"/>
          <w:sz w:val="24"/>
          <w:szCs w:val="24"/>
        </w:rPr>
        <w:t>об'єкта</w:t>
      </w:r>
      <w:r w:rsidRPr="0041452B">
        <w:rPr>
          <w:rFonts w:ascii="Times New Roman" w:hAnsi="Times New Roman" w:cs="Times New Roman"/>
          <w:noProof/>
          <w:sz w:val="24"/>
          <w:szCs w:val="24"/>
        </w:rPr>
        <w:t xml:space="preserve"> відповідно до встановлених норм. </w:t>
      </w:r>
      <w:r w:rsidRPr="0041452B">
        <w:rPr>
          <w:rFonts w:ascii="Times New Roman" w:hAnsi="Times New Roman" w:cs="Times New Roman"/>
          <w:noProof/>
          <w:sz w:val="24"/>
          <w:szCs w:val="24"/>
          <w:lang w:val="uk-UA"/>
        </w:rPr>
        <w:t xml:space="preserve">Гарантійний термін експлуатації покриття  - 5 років. Перебіг гарантійного строку розпочинається з дати підписання </w:t>
      </w:r>
      <w:r w:rsidRPr="0041452B">
        <w:rPr>
          <w:rFonts w:ascii="Times New Roman" w:hAnsi="Times New Roman" w:cs="Times New Roman"/>
          <w:sz w:val="24"/>
          <w:szCs w:val="24"/>
          <w:lang w:val="uk-UA"/>
        </w:rPr>
        <w:t>Акту приймання виконаних робіт і продовжується на строк, впродовж якого об’єкт не міг експлуатуватися внаслідок недоліків (дефектів), відповідальність за усунення яких несе Підрядник.</w:t>
      </w:r>
    </w:p>
    <w:p w:rsidR="0041452B" w:rsidRPr="0041452B" w:rsidRDefault="0041452B" w:rsidP="0041452B">
      <w:pPr>
        <w:tabs>
          <w:tab w:val="left" w:pos="0"/>
        </w:tabs>
        <w:ind w:firstLine="567"/>
        <w:jc w:val="both"/>
        <w:rPr>
          <w:rFonts w:ascii="Times New Roman" w:hAnsi="Times New Roman" w:cs="Times New Roman"/>
          <w:sz w:val="24"/>
          <w:szCs w:val="24"/>
          <w:lang w:val="uk-UA"/>
        </w:rPr>
      </w:pPr>
      <w:r w:rsidRPr="0041452B">
        <w:rPr>
          <w:rFonts w:ascii="Times New Roman" w:hAnsi="Times New Roman" w:cs="Times New Roman"/>
          <w:bCs/>
          <w:sz w:val="24"/>
          <w:szCs w:val="24"/>
        </w:rPr>
        <w:t>2.</w:t>
      </w:r>
      <w:r w:rsidRPr="0041452B">
        <w:rPr>
          <w:rFonts w:ascii="Times New Roman" w:hAnsi="Times New Roman" w:cs="Times New Roman"/>
          <w:bCs/>
          <w:sz w:val="24"/>
          <w:szCs w:val="24"/>
          <w:lang w:val="uk-UA"/>
        </w:rPr>
        <w:t>7</w:t>
      </w:r>
      <w:r w:rsidRPr="0041452B">
        <w:rPr>
          <w:rFonts w:ascii="Times New Roman" w:hAnsi="Times New Roman" w:cs="Times New Roman"/>
          <w:sz w:val="24"/>
          <w:szCs w:val="24"/>
        </w:rPr>
        <w:t>. Підрядник відповідає за дефекти, виявлені у межах гарантійного строку.</w:t>
      </w:r>
      <w:r w:rsidRPr="0041452B">
        <w:rPr>
          <w:rFonts w:ascii="Times New Roman" w:hAnsi="Times New Roman" w:cs="Times New Roman"/>
          <w:sz w:val="24"/>
          <w:szCs w:val="24"/>
          <w:lang w:val="uk-UA"/>
        </w:rPr>
        <w:t xml:space="preserve"> Перебіг гарантійного строку експлуатації об’єкта розпочинається з дати підписання акта приймання виконаних робіт усіма сторонами договору і продовжується на строк, впродовж якого об’єкт на якому надані послуги/виконані роботи не міг експлуатуватися внаслідок недоліків, відповідальність за які несе Підрядник. </w:t>
      </w:r>
    </w:p>
    <w:p w:rsidR="0041452B" w:rsidRPr="0041452B" w:rsidRDefault="0041452B" w:rsidP="0041452B">
      <w:pPr>
        <w:tabs>
          <w:tab w:val="left" w:pos="0"/>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2.8. Замовник у разі виявлення впродовж гарантійного строку недоліків, відповідальність за які несе Підрядник, зобов’язаний без затримки сповістити про це Підрядника і запросити його для складання протягом 7 робочих днів відповідного Акту з визначенням в ньому термінів усунення виявлених вад (недоліків).</w:t>
      </w:r>
    </w:p>
    <w:p w:rsidR="0041452B" w:rsidRPr="0041452B" w:rsidRDefault="0041452B" w:rsidP="0041452B">
      <w:pPr>
        <w:tabs>
          <w:tab w:val="left" w:pos="0"/>
        </w:tabs>
        <w:suppressAutoHyphens/>
        <w:ind w:firstLine="567"/>
        <w:jc w:val="both"/>
        <w:rPr>
          <w:rFonts w:ascii="Times New Roman" w:hAnsi="Times New Roman" w:cs="Times New Roman"/>
          <w:sz w:val="24"/>
          <w:szCs w:val="24"/>
          <w:lang w:val="uk-UA" w:eastAsia="ar-SA"/>
        </w:rPr>
      </w:pPr>
      <w:r w:rsidRPr="0041452B">
        <w:rPr>
          <w:rFonts w:ascii="Times New Roman" w:hAnsi="Times New Roman" w:cs="Times New Roman"/>
          <w:sz w:val="24"/>
          <w:szCs w:val="24"/>
          <w:lang w:val="uk-UA" w:eastAsia="ar-SA"/>
        </w:rPr>
        <w:t>2.9. У випадку відмови Підрядника взяти участь у складанні вищевказаного Акту,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цієї послуги/роботи за рахунок Підрядника.</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2.10. Допускається покращення якості предмета закупівлі за умови, що таке покращення не призведе до збільшення суми, визначеної в Договорі.</w:t>
      </w:r>
    </w:p>
    <w:p w:rsidR="0041452B" w:rsidRPr="0041452B" w:rsidRDefault="0041452B" w:rsidP="0041452B">
      <w:pPr>
        <w:ind w:right="-1"/>
        <w:jc w:val="both"/>
        <w:rPr>
          <w:rFonts w:ascii="Times New Roman" w:hAnsi="Times New Roman" w:cs="Times New Roman"/>
          <w:sz w:val="24"/>
          <w:szCs w:val="24"/>
        </w:rPr>
      </w:pPr>
      <w:r w:rsidRPr="0041452B">
        <w:rPr>
          <w:rFonts w:ascii="Times New Roman" w:hAnsi="Times New Roman" w:cs="Times New Roman"/>
          <w:sz w:val="24"/>
          <w:szCs w:val="24"/>
          <w:lang w:val="uk-UA"/>
        </w:rPr>
        <w:t xml:space="preserve">          2.11. </w:t>
      </w:r>
      <w:r w:rsidRPr="0041452B">
        <w:rPr>
          <w:rFonts w:ascii="Times New Roman" w:hAnsi="Times New Roman" w:cs="Times New Roman"/>
          <w:sz w:val="24"/>
          <w:szCs w:val="24"/>
        </w:rPr>
        <w:t>В разі видачі відповідальною особою замовника Припису про призупинку виконання робіт не допускається подальше їх виконання. У разі виправлення зауважень необхідно повідомити уповноваженого за здійснення технічного нагляду та відобразити це у загальному журналі робіт. В разі виконання робіт без погодження замовника приймання (оплата) виконаних робіт буде здійснюватися після отримання позитивних результатів вимірювань та випробувань незалежною сертифікованою організацією.</w:t>
      </w:r>
    </w:p>
    <w:p w:rsidR="0041452B" w:rsidRPr="0041452B" w:rsidRDefault="0041452B" w:rsidP="0041452B">
      <w:pPr>
        <w:ind w:right="-1"/>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          </w:t>
      </w:r>
    </w:p>
    <w:p w:rsidR="0041452B" w:rsidRPr="0041452B" w:rsidRDefault="0041452B" w:rsidP="0041452B">
      <w:pPr>
        <w:ind w:right="-1" w:firstLine="567"/>
        <w:jc w:val="center"/>
        <w:rPr>
          <w:rFonts w:ascii="Times New Roman" w:hAnsi="Times New Roman" w:cs="Times New Roman"/>
          <w:b/>
          <w:bCs/>
          <w:sz w:val="24"/>
          <w:szCs w:val="24"/>
        </w:rPr>
      </w:pPr>
    </w:p>
    <w:p w:rsidR="0041452B" w:rsidRPr="0041452B" w:rsidRDefault="0041452B" w:rsidP="0041452B">
      <w:pPr>
        <w:ind w:right="-1" w:firstLine="567"/>
        <w:jc w:val="center"/>
        <w:rPr>
          <w:rFonts w:ascii="Times New Roman" w:hAnsi="Times New Roman" w:cs="Times New Roman"/>
          <w:b/>
          <w:bCs/>
          <w:sz w:val="24"/>
          <w:szCs w:val="24"/>
          <w:lang w:val="uk-UA"/>
        </w:rPr>
      </w:pPr>
      <w:r w:rsidRPr="0041452B">
        <w:rPr>
          <w:rFonts w:ascii="Times New Roman" w:hAnsi="Times New Roman" w:cs="Times New Roman"/>
          <w:b/>
          <w:bCs/>
          <w:sz w:val="24"/>
          <w:szCs w:val="24"/>
        </w:rPr>
        <w:lastRenderedPageBreak/>
        <w:t>III</w:t>
      </w:r>
      <w:r w:rsidRPr="0041452B">
        <w:rPr>
          <w:rFonts w:ascii="Times New Roman" w:hAnsi="Times New Roman" w:cs="Times New Roman"/>
          <w:b/>
          <w:bCs/>
          <w:sz w:val="24"/>
          <w:szCs w:val="24"/>
          <w:lang w:val="uk-UA"/>
        </w:rPr>
        <w:t>. ЦІНА ДОГОВОРУ ТА ПОРЯДОК ВЗАЄМОРОЗРАХУНКІВ</w:t>
      </w:r>
    </w:p>
    <w:p w:rsidR="0041452B" w:rsidRPr="0041452B" w:rsidRDefault="0041452B" w:rsidP="0041452B">
      <w:pPr>
        <w:ind w:firstLine="567"/>
        <w:jc w:val="both"/>
        <w:rPr>
          <w:rFonts w:ascii="Times New Roman" w:hAnsi="Times New Roman" w:cs="Times New Roman"/>
          <w:sz w:val="24"/>
          <w:szCs w:val="24"/>
          <w:lang w:val="uk-UA" w:eastAsia="uk-UA"/>
        </w:rPr>
      </w:pPr>
      <w:r w:rsidRPr="0041452B">
        <w:rPr>
          <w:rFonts w:ascii="Times New Roman" w:hAnsi="Times New Roman" w:cs="Times New Roman"/>
          <w:sz w:val="24"/>
          <w:szCs w:val="24"/>
          <w:lang w:val="uk-UA" w:eastAsia="uk-UA"/>
        </w:rPr>
        <w:t>3.1. Ціна цього Договору становить_________________ (</w:t>
      </w:r>
      <w:r w:rsidRPr="0041452B">
        <w:rPr>
          <w:rFonts w:ascii="Times New Roman" w:hAnsi="Times New Roman" w:cs="Times New Roman"/>
          <w:sz w:val="24"/>
          <w:szCs w:val="24"/>
          <w:u w:val="single"/>
          <w:lang w:val="uk-UA" w:eastAsia="uk-UA"/>
        </w:rPr>
        <w:t>сума</w:t>
      </w:r>
      <w:r w:rsidRPr="0041452B">
        <w:rPr>
          <w:rFonts w:ascii="Times New Roman" w:hAnsi="Times New Roman" w:cs="Times New Roman"/>
          <w:sz w:val="24"/>
          <w:szCs w:val="24"/>
          <w:lang w:val="uk-UA" w:eastAsia="uk-UA"/>
        </w:rPr>
        <w:t xml:space="preserve"> </w:t>
      </w:r>
      <w:r w:rsidRPr="0041452B">
        <w:rPr>
          <w:rFonts w:ascii="Times New Roman" w:hAnsi="Times New Roman" w:cs="Times New Roman"/>
          <w:sz w:val="24"/>
          <w:szCs w:val="24"/>
          <w:u w:val="single"/>
          <w:lang w:val="uk-UA" w:eastAsia="uk-UA"/>
        </w:rPr>
        <w:t>прописом</w:t>
      </w:r>
      <w:r w:rsidRPr="0041452B">
        <w:rPr>
          <w:rFonts w:ascii="Times New Roman" w:hAnsi="Times New Roman" w:cs="Times New Roman"/>
          <w:sz w:val="24"/>
          <w:szCs w:val="24"/>
          <w:lang w:val="uk-UA" w:eastAsia="uk-UA"/>
        </w:rPr>
        <w:t>) в тому числі ПДВ-______(</w:t>
      </w:r>
      <w:r w:rsidRPr="0041452B">
        <w:rPr>
          <w:rFonts w:ascii="Times New Roman" w:hAnsi="Times New Roman" w:cs="Times New Roman"/>
          <w:sz w:val="24"/>
          <w:szCs w:val="24"/>
          <w:u w:val="single"/>
          <w:lang w:val="uk-UA" w:eastAsia="uk-UA"/>
        </w:rPr>
        <w:t>сума</w:t>
      </w:r>
      <w:r w:rsidRPr="0041452B">
        <w:rPr>
          <w:rFonts w:ascii="Times New Roman" w:hAnsi="Times New Roman" w:cs="Times New Roman"/>
          <w:sz w:val="24"/>
          <w:szCs w:val="24"/>
          <w:lang w:val="uk-UA" w:eastAsia="uk-UA"/>
        </w:rPr>
        <w:t xml:space="preserve"> </w:t>
      </w:r>
      <w:r w:rsidRPr="0041452B">
        <w:rPr>
          <w:rFonts w:ascii="Times New Roman" w:hAnsi="Times New Roman" w:cs="Times New Roman"/>
          <w:sz w:val="24"/>
          <w:szCs w:val="24"/>
          <w:u w:val="single"/>
          <w:lang w:val="uk-UA" w:eastAsia="uk-UA"/>
        </w:rPr>
        <w:t>прописом</w:t>
      </w:r>
      <w:r w:rsidRPr="0041452B">
        <w:rPr>
          <w:rFonts w:ascii="Times New Roman" w:hAnsi="Times New Roman" w:cs="Times New Roman"/>
          <w:sz w:val="24"/>
          <w:szCs w:val="24"/>
          <w:lang w:val="uk-UA" w:eastAsia="uk-UA"/>
        </w:rPr>
        <w:t>) /без ПДВ, що станом на дату укладення Договору дорівнює загальній вартості послуг/робіт.</w:t>
      </w:r>
    </w:p>
    <w:p w:rsidR="0041452B" w:rsidRPr="0041452B" w:rsidRDefault="0041452B" w:rsidP="0041452B">
      <w:pPr>
        <w:ind w:firstLine="567"/>
        <w:jc w:val="both"/>
        <w:rPr>
          <w:rFonts w:ascii="Times New Roman" w:hAnsi="Times New Roman" w:cs="Times New Roman"/>
          <w:sz w:val="24"/>
          <w:szCs w:val="24"/>
          <w:lang w:val="uk-UA" w:eastAsia="uk-UA"/>
        </w:rPr>
      </w:pPr>
      <w:r w:rsidRPr="0041452B">
        <w:rPr>
          <w:rFonts w:ascii="Times New Roman" w:hAnsi="Times New Roman" w:cs="Times New Roman"/>
          <w:sz w:val="24"/>
          <w:szCs w:val="24"/>
          <w:lang w:val="uk-UA" w:eastAsia="uk-UA"/>
        </w:rPr>
        <w:t>3.2. Ціна цього Договору є твердою і може бути уточнена лише за наступних умов:</w:t>
      </w:r>
    </w:p>
    <w:p w:rsidR="0041452B" w:rsidRPr="0041452B" w:rsidRDefault="0041452B" w:rsidP="0041452B">
      <w:pPr>
        <w:ind w:firstLine="567"/>
        <w:jc w:val="both"/>
        <w:rPr>
          <w:rFonts w:ascii="Times New Roman" w:hAnsi="Times New Roman" w:cs="Times New Roman"/>
          <w:sz w:val="24"/>
          <w:szCs w:val="24"/>
          <w:lang w:val="uk-UA" w:eastAsia="uk-UA"/>
        </w:rPr>
      </w:pPr>
      <w:r w:rsidRPr="0041452B">
        <w:rPr>
          <w:rFonts w:ascii="Times New Roman" w:hAnsi="Times New Roman" w:cs="Times New Roman"/>
          <w:sz w:val="24"/>
          <w:szCs w:val="24"/>
          <w:lang w:val="uk-UA" w:eastAsia="uk-UA"/>
        </w:rPr>
        <w:t>- зменшення обсягів закупівлі, зокрема з урахуванням фактичного обсягу видатків Замовника;</w:t>
      </w:r>
    </w:p>
    <w:p w:rsidR="0041452B" w:rsidRPr="0041452B" w:rsidRDefault="0041452B" w:rsidP="0041452B">
      <w:pPr>
        <w:ind w:firstLine="567"/>
        <w:jc w:val="both"/>
        <w:rPr>
          <w:rFonts w:ascii="Times New Roman" w:hAnsi="Times New Roman" w:cs="Times New Roman"/>
          <w:sz w:val="24"/>
          <w:szCs w:val="24"/>
          <w:lang w:val="uk-UA" w:eastAsia="uk-UA"/>
        </w:rPr>
      </w:pPr>
      <w:r w:rsidRPr="0041452B">
        <w:rPr>
          <w:rFonts w:ascii="Times New Roman" w:hAnsi="Times New Roman" w:cs="Times New Roman"/>
          <w:sz w:val="24"/>
          <w:szCs w:val="24"/>
          <w:lang w:val="uk-UA" w:eastAsia="uk-UA"/>
        </w:rPr>
        <w:t>- узгодження зміни ціни в бік зменшення (без зміни обсягу та якості послуг/робіт);</w:t>
      </w:r>
    </w:p>
    <w:p w:rsidR="0041452B" w:rsidRPr="0041452B" w:rsidRDefault="0041452B" w:rsidP="0041452B">
      <w:pPr>
        <w:ind w:firstLine="567"/>
        <w:jc w:val="both"/>
        <w:rPr>
          <w:rFonts w:ascii="Times New Roman" w:hAnsi="Times New Roman" w:cs="Times New Roman"/>
          <w:sz w:val="24"/>
          <w:szCs w:val="24"/>
          <w:lang w:val="uk-UA" w:eastAsia="uk-UA"/>
        </w:rPr>
      </w:pPr>
      <w:r w:rsidRPr="0041452B">
        <w:rPr>
          <w:rFonts w:ascii="Times New Roman" w:hAnsi="Times New Roman" w:cs="Times New Roman"/>
          <w:sz w:val="24"/>
          <w:szCs w:val="24"/>
          <w:lang w:val="uk-UA" w:eastAsia="uk-UA"/>
        </w:rPr>
        <w:t xml:space="preserve">- зміни ціни у зв’язку із зміною ставок податків і зборів </w:t>
      </w:r>
      <w:r w:rsidRPr="0041452B">
        <w:rPr>
          <w:rFonts w:ascii="Times New Roman" w:hAnsi="Times New Roman" w:cs="Times New Roman"/>
          <w:sz w:val="24"/>
          <w:szCs w:val="24"/>
          <w:lang w:val="uk-UA" w:eastAsia="en-US"/>
        </w:rPr>
        <w:t>та/або зміною умов щодо надання пільг з оподаткування - пропорційно до зміни таких ставок та/або пільг з оподаткування</w:t>
      </w:r>
      <w:r w:rsidRPr="0041452B">
        <w:rPr>
          <w:rFonts w:ascii="Times New Roman" w:hAnsi="Times New Roman" w:cs="Times New Roman"/>
          <w:sz w:val="24"/>
          <w:szCs w:val="24"/>
          <w:lang w:val="uk-UA" w:eastAsia="uk-UA"/>
        </w:rPr>
        <w:t>;</w:t>
      </w:r>
    </w:p>
    <w:p w:rsidR="0041452B" w:rsidRPr="0041452B" w:rsidRDefault="0041452B" w:rsidP="0041452B">
      <w:pPr>
        <w:ind w:firstLine="567"/>
        <w:jc w:val="both"/>
        <w:rPr>
          <w:rFonts w:ascii="Times New Roman" w:hAnsi="Times New Roman" w:cs="Times New Roman"/>
          <w:sz w:val="24"/>
          <w:szCs w:val="24"/>
          <w:lang w:val="uk-UA" w:eastAsia="uk-UA"/>
        </w:rPr>
      </w:pPr>
      <w:r w:rsidRPr="0041452B">
        <w:rPr>
          <w:rFonts w:ascii="Times New Roman" w:hAnsi="Times New Roman" w:cs="Times New Roman"/>
          <w:sz w:val="24"/>
          <w:szCs w:val="24"/>
          <w:lang w:val="uk-UA" w:eastAsia="uk-UA"/>
        </w:rPr>
        <w:t xml:space="preserve">3.3. Зміни до ціни Договору вносяться за згодою сторін та оформлюються шляхом укладання додаткової угоди, які є невід’ємною частиною цього Договору. </w:t>
      </w:r>
    </w:p>
    <w:p w:rsidR="0041452B" w:rsidRPr="0041452B" w:rsidRDefault="0041452B" w:rsidP="0041452B">
      <w:pPr>
        <w:ind w:firstLine="567"/>
        <w:jc w:val="both"/>
        <w:rPr>
          <w:rFonts w:ascii="Times New Roman" w:hAnsi="Times New Roman" w:cs="Times New Roman"/>
          <w:sz w:val="24"/>
          <w:szCs w:val="24"/>
          <w:lang w:val="uk-UA" w:eastAsia="uk-UA"/>
        </w:rPr>
      </w:pPr>
      <w:r w:rsidRPr="0041452B">
        <w:rPr>
          <w:rFonts w:ascii="Times New Roman" w:hAnsi="Times New Roman" w:cs="Times New Roman"/>
          <w:sz w:val="24"/>
          <w:szCs w:val="24"/>
          <w:lang w:val="uk-UA" w:eastAsia="uk-UA"/>
        </w:rPr>
        <w:t xml:space="preserve">3.4. Взаєморозрахунки проводяться на підставі виконаних обсягів робіт та їх вартості, визначеної в договірній ціні. </w:t>
      </w:r>
    </w:p>
    <w:p w:rsidR="0041452B" w:rsidRPr="0041452B" w:rsidRDefault="0041452B" w:rsidP="0041452B">
      <w:pPr>
        <w:ind w:firstLine="567"/>
        <w:jc w:val="center"/>
        <w:rPr>
          <w:rFonts w:ascii="Times New Roman" w:hAnsi="Times New Roman" w:cs="Times New Roman"/>
          <w:b/>
          <w:bCs/>
          <w:sz w:val="24"/>
          <w:szCs w:val="24"/>
          <w:lang w:val="uk-UA"/>
        </w:rPr>
      </w:pPr>
      <w:r w:rsidRPr="0041452B">
        <w:rPr>
          <w:rFonts w:ascii="Times New Roman" w:hAnsi="Times New Roman" w:cs="Times New Roman"/>
          <w:b/>
          <w:bCs/>
          <w:sz w:val="24"/>
          <w:szCs w:val="24"/>
          <w:lang w:val="en-US"/>
        </w:rPr>
        <w:t>IV</w:t>
      </w:r>
      <w:r w:rsidRPr="0041452B">
        <w:rPr>
          <w:rFonts w:ascii="Times New Roman" w:hAnsi="Times New Roman" w:cs="Times New Roman"/>
          <w:b/>
          <w:bCs/>
          <w:sz w:val="24"/>
          <w:szCs w:val="24"/>
          <w:lang w:val="uk-UA"/>
        </w:rPr>
        <w:t>. ПОРЯДОК ЗДІЙСНЕННЯ ОПЛАТИ</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pacing w:val="1"/>
          <w:sz w:val="24"/>
          <w:szCs w:val="24"/>
          <w:lang w:val="uk-UA"/>
        </w:rPr>
        <w:t xml:space="preserve">4.1. Розрахунки проводяться Замовником виключно Підряднику після </w:t>
      </w:r>
      <w:r w:rsidRPr="0041452B">
        <w:rPr>
          <w:rFonts w:ascii="Times New Roman" w:hAnsi="Times New Roman" w:cs="Times New Roman"/>
          <w:sz w:val="24"/>
          <w:szCs w:val="24"/>
          <w:lang w:val="uk-UA"/>
        </w:rPr>
        <w:t>підписання Сторонами «Актів приймання виконаних будівельних робіт» (форма №КБ-2в) і «Довідок про вартість виконаних будівельних робіт та витрати» (форма №КБ-3), або актів наданих послуг/виконаних робіт, які складаються Підрядником і подаються для підписання Замовнику. Представник Замовника протягом п’яти робочих днів відповідно до погодженого Сторонами графіку здачі виконаних обсягів послуг/робіт перевіряє їх виконання згідно представленого акту і підписує його в частині фактично виконаних послуг/робіт, в межах виділених бюджетних асигнувань.</w:t>
      </w:r>
    </w:p>
    <w:p w:rsidR="0041452B" w:rsidRPr="0041452B" w:rsidRDefault="0041452B" w:rsidP="0041452B">
      <w:pPr>
        <w:ind w:firstLine="567"/>
        <w:jc w:val="both"/>
        <w:rPr>
          <w:rFonts w:ascii="Times New Roman" w:hAnsi="Times New Roman" w:cs="Times New Roman"/>
          <w:spacing w:val="1"/>
          <w:sz w:val="24"/>
          <w:szCs w:val="24"/>
          <w:lang w:val="uk-UA"/>
        </w:rPr>
      </w:pPr>
      <w:r w:rsidRPr="0041452B">
        <w:rPr>
          <w:rFonts w:ascii="Times New Roman" w:hAnsi="Times New Roman" w:cs="Times New Roman"/>
          <w:spacing w:val="1"/>
          <w:sz w:val="24"/>
          <w:szCs w:val="24"/>
          <w:lang w:val="uk-UA"/>
        </w:rPr>
        <w:t>4.2. Фінансові зобов’язання за договором виникають при наявності та у межах бюджетних асигнувань, установлених планами використання бюджетних коштів. Оплата послуг/робіт проводиться у межах одержаних асигнувань на казначейський рахунок Замовника за фактично виконані обсяги робіт/послуг протягом 10 (десяти) банківських днів з дати підписання документів,  вказаних в п. 4.1, шляхом перерахування грошових коштів на розрахунковий рахунок Підрядника.</w:t>
      </w:r>
    </w:p>
    <w:p w:rsidR="0041452B" w:rsidRPr="0041452B" w:rsidRDefault="0041452B" w:rsidP="0041452B">
      <w:pPr>
        <w:ind w:right="22" w:firstLine="567"/>
        <w:jc w:val="both"/>
        <w:rPr>
          <w:rFonts w:ascii="Times New Roman" w:hAnsi="Times New Roman" w:cs="Times New Roman"/>
          <w:sz w:val="24"/>
          <w:szCs w:val="24"/>
        </w:rPr>
      </w:pPr>
      <w:r w:rsidRPr="0041452B">
        <w:rPr>
          <w:rFonts w:ascii="Times New Roman" w:hAnsi="Times New Roman" w:cs="Times New Roman"/>
          <w:sz w:val="24"/>
          <w:szCs w:val="24"/>
        </w:rPr>
        <w:t>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w:t>
      </w:r>
      <w:r w:rsidRPr="0041452B">
        <w:rPr>
          <w:rFonts w:ascii="Times New Roman" w:hAnsi="Times New Roman" w:cs="Times New Roman"/>
          <w:sz w:val="24"/>
          <w:szCs w:val="24"/>
          <w:lang w:val="uk-UA"/>
        </w:rPr>
        <w:t>/виконані роботи</w:t>
      </w:r>
      <w:r w:rsidRPr="0041452B">
        <w:rPr>
          <w:rFonts w:ascii="Times New Roman" w:hAnsi="Times New Roman" w:cs="Times New Roman"/>
          <w:sz w:val="24"/>
          <w:szCs w:val="24"/>
        </w:rPr>
        <w:t xml:space="preserve"> здійснюється протягом 5 (п’яти) банківських днів з дати отримання Замовником бюджетного фінансування на свій реєстраційний рахунок, а в разі зміни бюджетного фінансування Замовник письмово повідомляє про це Підрядника.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41452B">
        <w:rPr>
          <w:rFonts w:ascii="Times New Roman" w:hAnsi="Times New Roman" w:cs="Times New Roman"/>
          <w:sz w:val="24"/>
          <w:szCs w:val="24"/>
          <w:lang w:val="uk-UA"/>
        </w:rPr>
        <w:t>абз.</w:t>
      </w:r>
      <w:r w:rsidRPr="0041452B">
        <w:rPr>
          <w:rFonts w:ascii="Times New Roman" w:hAnsi="Times New Roman" w:cs="Times New Roman"/>
          <w:sz w:val="24"/>
          <w:szCs w:val="24"/>
        </w:rPr>
        <w:t xml:space="preserve"> 2 ч. 1 ст. 530 ЦК України, при умові наявності підписаних сторонами </w:t>
      </w:r>
      <w:r w:rsidRPr="0041452B">
        <w:rPr>
          <w:rFonts w:ascii="Times New Roman" w:hAnsi="Times New Roman" w:cs="Times New Roman"/>
          <w:sz w:val="24"/>
          <w:szCs w:val="24"/>
          <w:lang w:val="uk-UA"/>
        </w:rPr>
        <w:t>Актів</w:t>
      </w:r>
      <w:r w:rsidRPr="0041452B">
        <w:rPr>
          <w:rFonts w:ascii="Times New Roman" w:hAnsi="Times New Roman" w:cs="Times New Roman"/>
          <w:sz w:val="24"/>
          <w:szCs w:val="24"/>
        </w:rPr>
        <w:t xml:space="preserve">. </w:t>
      </w:r>
    </w:p>
    <w:p w:rsidR="0041452B" w:rsidRPr="0041452B" w:rsidRDefault="0041452B" w:rsidP="0041452B">
      <w:pPr>
        <w:ind w:right="22" w:firstLine="567"/>
        <w:jc w:val="both"/>
        <w:rPr>
          <w:rFonts w:ascii="Times New Roman" w:hAnsi="Times New Roman" w:cs="Times New Roman"/>
          <w:sz w:val="24"/>
          <w:szCs w:val="24"/>
        </w:rPr>
      </w:pPr>
      <w:r w:rsidRPr="0041452B">
        <w:rPr>
          <w:rFonts w:ascii="Times New Roman" w:hAnsi="Times New Roman" w:cs="Times New Roman"/>
          <w:sz w:val="24"/>
          <w:szCs w:val="24"/>
        </w:rPr>
        <w:lastRenderedPageBreak/>
        <w:t>4.</w:t>
      </w:r>
      <w:r w:rsidRPr="0041452B">
        <w:rPr>
          <w:rFonts w:ascii="Times New Roman" w:hAnsi="Times New Roman" w:cs="Times New Roman"/>
          <w:sz w:val="24"/>
          <w:szCs w:val="24"/>
          <w:lang w:val="uk-UA"/>
        </w:rPr>
        <w:t>3</w:t>
      </w:r>
      <w:r w:rsidRPr="0041452B">
        <w:rPr>
          <w:rFonts w:ascii="Times New Roman" w:hAnsi="Times New Roman" w:cs="Times New Roman"/>
          <w:sz w:val="24"/>
          <w:szCs w:val="24"/>
        </w:rPr>
        <w:t xml:space="preserve">. Ненадходження </w:t>
      </w:r>
      <w:r w:rsidRPr="0041452B">
        <w:rPr>
          <w:rFonts w:ascii="Times New Roman" w:hAnsi="Times New Roman" w:cs="Times New Roman"/>
          <w:sz w:val="24"/>
          <w:szCs w:val="24"/>
          <w:lang w:val="uk-UA"/>
        </w:rPr>
        <w:t xml:space="preserve">бюджетних </w:t>
      </w:r>
      <w:r w:rsidRPr="0041452B">
        <w:rPr>
          <w:rFonts w:ascii="Times New Roman" w:hAnsi="Times New Roman" w:cs="Times New Roman"/>
          <w:sz w:val="24"/>
          <w:szCs w:val="24"/>
        </w:rPr>
        <w:t>коштів на реєстраційний рахунок Замовника для оплати послуг</w:t>
      </w:r>
      <w:r w:rsidRPr="0041452B">
        <w:rPr>
          <w:rFonts w:ascii="Times New Roman" w:hAnsi="Times New Roman" w:cs="Times New Roman"/>
          <w:sz w:val="24"/>
          <w:szCs w:val="24"/>
          <w:lang w:val="uk-UA"/>
        </w:rPr>
        <w:t>/робіт</w:t>
      </w:r>
      <w:r w:rsidRPr="0041452B">
        <w:rPr>
          <w:rFonts w:ascii="Times New Roman" w:hAnsi="Times New Roman" w:cs="Times New Roman"/>
          <w:sz w:val="24"/>
          <w:szCs w:val="24"/>
        </w:rPr>
        <w:t xml:space="preserve">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4.</w:t>
      </w:r>
      <w:r w:rsidRPr="0041452B">
        <w:rPr>
          <w:rFonts w:ascii="Times New Roman" w:hAnsi="Times New Roman" w:cs="Times New Roman"/>
          <w:sz w:val="24"/>
          <w:szCs w:val="24"/>
          <w:lang w:val="uk-UA"/>
        </w:rPr>
        <w:t>4</w:t>
      </w:r>
      <w:r w:rsidRPr="0041452B">
        <w:rPr>
          <w:rFonts w:ascii="Times New Roman" w:hAnsi="Times New Roman" w:cs="Times New Roman"/>
          <w:sz w:val="24"/>
          <w:szCs w:val="24"/>
        </w:rPr>
        <w:t xml:space="preserve">. За </w:t>
      </w:r>
      <w:r w:rsidRPr="0041452B">
        <w:rPr>
          <w:rFonts w:ascii="Times New Roman" w:hAnsi="Times New Roman" w:cs="Times New Roman"/>
          <w:sz w:val="24"/>
          <w:szCs w:val="24"/>
          <w:lang w:val="uk-UA"/>
        </w:rPr>
        <w:t xml:space="preserve">надані </w:t>
      </w:r>
      <w:r w:rsidRPr="0041452B">
        <w:rPr>
          <w:rFonts w:ascii="Times New Roman" w:hAnsi="Times New Roman" w:cs="Times New Roman"/>
          <w:sz w:val="24"/>
          <w:szCs w:val="24"/>
        </w:rPr>
        <w:t>послуги</w:t>
      </w:r>
      <w:r w:rsidRPr="0041452B">
        <w:rPr>
          <w:rFonts w:ascii="Times New Roman" w:hAnsi="Times New Roman" w:cs="Times New Roman"/>
          <w:sz w:val="24"/>
          <w:szCs w:val="24"/>
          <w:lang w:val="uk-UA"/>
        </w:rPr>
        <w:t>/виконані роботи</w:t>
      </w:r>
      <w:r w:rsidRPr="0041452B">
        <w:rPr>
          <w:rFonts w:ascii="Times New Roman" w:hAnsi="Times New Roman" w:cs="Times New Roman"/>
          <w:sz w:val="24"/>
          <w:szCs w:val="24"/>
        </w:rPr>
        <w:t>, з порушенням будівельних норм і правил, до усунення Підрядником виявлених порушень, Замовник оплату не здійснює.</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Кінцеві розрахунки здійснюються після виконання і приймання всіх передбачених договором послуг/робіт з документальним підтвердженням досягнення якісних показників об’єкту, а також після підписання приймальною комісією (відповідно до чинного законодавства)  Акту прийняття  робіт з поточного середнього ремонту.</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Замовник приймає на себе бюджетні зобов’язання щодо оплати наданих послуг/виконаних робіт у межах асигнувань, встановлених планом використання бюджетних коштів Замовника. </w:t>
      </w:r>
    </w:p>
    <w:p w:rsidR="0041452B" w:rsidRPr="0041452B" w:rsidRDefault="0041452B" w:rsidP="0041452B">
      <w:pPr>
        <w:ind w:firstLine="567"/>
        <w:jc w:val="center"/>
        <w:rPr>
          <w:rFonts w:ascii="Times New Roman" w:hAnsi="Times New Roman" w:cs="Times New Roman"/>
          <w:b/>
          <w:sz w:val="24"/>
          <w:szCs w:val="24"/>
        </w:rPr>
      </w:pPr>
    </w:p>
    <w:p w:rsidR="0041452B" w:rsidRPr="0041452B" w:rsidRDefault="0041452B" w:rsidP="0041452B">
      <w:pPr>
        <w:ind w:firstLine="567"/>
        <w:jc w:val="center"/>
        <w:rPr>
          <w:rFonts w:ascii="Times New Roman" w:hAnsi="Times New Roman" w:cs="Times New Roman"/>
          <w:b/>
          <w:sz w:val="24"/>
          <w:szCs w:val="24"/>
        </w:rPr>
      </w:pPr>
      <w:r w:rsidRPr="0041452B">
        <w:rPr>
          <w:rFonts w:ascii="Times New Roman" w:hAnsi="Times New Roman" w:cs="Times New Roman"/>
          <w:b/>
          <w:sz w:val="24"/>
          <w:szCs w:val="24"/>
        </w:rPr>
        <w:t>V. НАДАННЯ ПОСЛУГ</w:t>
      </w:r>
      <w:r w:rsidRPr="0041452B">
        <w:rPr>
          <w:rFonts w:ascii="Times New Roman" w:hAnsi="Times New Roman" w:cs="Times New Roman"/>
          <w:b/>
          <w:sz w:val="24"/>
          <w:szCs w:val="24"/>
          <w:lang w:val="uk-UA"/>
        </w:rPr>
        <w:t>/ ВИКОНАННЯ РОБІТ</w:t>
      </w:r>
      <w:r w:rsidRPr="0041452B">
        <w:rPr>
          <w:rFonts w:ascii="Times New Roman" w:hAnsi="Times New Roman" w:cs="Times New Roman"/>
          <w:b/>
          <w:sz w:val="24"/>
          <w:szCs w:val="24"/>
        </w:rPr>
        <w:t xml:space="preserve">.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 xml:space="preserve">5.1. </w:t>
      </w:r>
      <w:r w:rsidRPr="0041452B">
        <w:rPr>
          <w:rFonts w:ascii="Times New Roman" w:hAnsi="Times New Roman" w:cs="Times New Roman"/>
          <w:sz w:val="24"/>
          <w:szCs w:val="24"/>
          <w:lang w:val="uk-UA"/>
        </w:rPr>
        <w:t>Строк (т</w:t>
      </w:r>
      <w:r w:rsidRPr="0041452B">
        <w:rPr>
          <w:rFonts w:ascii="Times New Roman" w:hAnsi="Times New Roman" w:cs="Times New Roman"/>
          <w:sz w:val="24"/>
          <w:szCs w:val="24"/>
        </w:rPr>
        <w:t>ермін</w:t>
      </w:r>
      <w:r w:rsidRPr="0041452B">
        <w:rPr>
          <w:rFonts w:ascii="Times New Roman" w:hAnsi="Times New Roman" w:cs="Times New Roman"/>
          <w:sz w:val="24"/>
          <w:szCs w:val="24"/>
          <w:lang w:val="uk-UA"/>
        </w:rPr>
        <w:t>)</w:t>
      </w:r>
      <w:r w:rsidRPr="0041452B">
        <w:rPr>
          <w:rFonts w:ascii="Times New Roman" w:hAnsi="Times New Roman" w:cs="Times New Roman"/>
          <w:sz w:val="24"/>
          <w:szCs w:val="24"/>
        </w:rPr>
        <w:t xml:space="preserve"> надання послуг</w:t>
      </w:r>
      <w:r w:rsidRPr="0041452B">
        <w:rPr>
          <w:rFonts w:ascii="Times New Roman" w:hAnsi="Times New Roman" w:cs="Times New Roman"/>
          <w:sz w:val="24"/>
          <w:szCs w:val="24"/>
          <w:lang w:val="uk-UA"/>
        </w:rPr>
        <w:t>/виконання робіт</w:t>
      </w:r>
      <w:r w:rsidRPr="0041452B">
        <w:rPr>
          <w:rFonts w:ascii="Times New Roman" w:hAnsi="Times New Roman" w:cs="Times New Roman"/>
          <w:sz w:val="24"/>
          <w:szCs w:val="24"/>
        </w:rPr>
        <w:t xml:space="preserve"> –</w:t>
      </w:r>
      <w:r w:rsidRPr="0041452B">
        <w:rPr>
          <w:rFonts w:ascii="Times New Roman" w:hAnsi="Times New Roman" w:cs="Times New Roman"/>
          <w:sz w:val="24"/>
          <w:szCs w:val="24"/>
          <w:lang w:val="uk-UA"/>
        </w:rPr>
        <w:t xml:space="preserve"> згідно з календарним графіком надання послуг/виконання робіт (Додаток 2), який є невід’ємною частиною Договору, але  в межах часу </w:t>
      </w:r>
      <w:r w:rsidRPr="0041452B">
        <w:rPr>
          <w:rFonts w:ascii="Times New Roman" w:hAnsi="Times New Roman" w:cs="Times New Roman"/>
          <w:sz w:val="24"/>
          <w:szCs w:val="24"/>
        </w:rPr>
        <w:t>з дати укладання договору</w:t>
      </w:r>
      <w:r w:rsidRPr="0041452B">
        <w:rPr>
          <w:rFonts w:ascii="Times New Roman" w:hAnsi="Times New Roman" w:cs="Times New Roman"/>
          <w:sz w:val="24"/>
          <w:szCs w:val="24"/>
          <w:lang w:val="uk-UA"/>
        </w:rPr>
        <w:t xml:space="preserve"> </w:t>
      </w:r>
      <w:r w:rsidRPr="0041452B">
        <w:rPr>
          <w:rFonts w:ascii="Times New Roman" w:hAnsi="Times New Roman" w:cs="Times New Roman"/>
          <w:sz w:val="24"/>
          <w:szCs w:val="24"/>
        </w:rPr>
        <w:t xml:space="preserve">до 31 грудня </w:t>
      </w:r>
      <w:r w:rsidRPr="0041452B">
        <w:rPr>
          <w:rFonts w:ascii="Times New Roman" w:hAnsi="Times New Roman" w:cs="Times New Roman"/>
          <w:sz w:val="24"/>
          <w:szCs w:val="24"/>
          <w:lang w:val="uk-UA"/>
        </w:rPr>
        <w:t>2023 року.</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Строк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41452B" w:rsidRPr="0041452B" w:rsidRDefault="0041452B" w:rsidP="0041452B">
      <w:pPr>
        <w:widowControl w:val="0"/>
        <w:autoSpaceDE w:val="0"/>
        <w:autoSpaceDN w:val="0"/>
        <w:adjustRightInd w:val="0"/>
        <w:ind w:firstLine="567"/>
        <w:jc w:val="both"/>
        <w:rPr>
          <w:rFonts w:ascii="Times New Roman" w:hAnsi="Times New Roman" w:cs="Times New Roman"/>
          <w:i/>
          <w:sz w:val="24"/>
          <w:szCs w:val="24"/>
          <w:lang w:val="uk-UA"/>
        </w:rPr>
      </w:pPr>
      <w:r w:rsidRPr="0041452B">
        <w:rPr>
          <w:rFonts w:ascii="Times New Roman" w:hAnsi="Times New Roman" w:cs="Times New Roman"/>
          <w:sz w:val="24"/>
          <w:szCs w:val="24"/>
          <w:lang w:val="uk-UA"/>
        </w:rPr>
        <w:t>У разі наявності фінансової та технічної можливості послуги/роботи можуть бути надані/виконані достроково.</w:t>
      </w:r>
    </w:p>
    <w:p w:rsidR="0041452B" w:rsidRPr="0041452B" w:rsidRDefault="0041452B" w:rsidP="0041452B">
      <w:pPr>
        <w:widowControl w:val="0"/>
        <w:suppressAutoHyphens/>
        <w:autoSpaceDE w:val="0"/>
        <w:autoSpaceDN w:val="0"/>
        <w:adjustRightInd w:val="0"/>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5.2. Для продовження термінів надання послуг/виконання робіт Підрядник зобов'язаний повідомити Замовника про виникнення обставин, які зумовлюють необхідність такого продовження, і надати обґрунтування нових термінів надання послуг та додаткових витрат за їх необхідності не пізніше наступного робочого дня як Підряднику стало відомо про це.</w:t>
      </w:r>
    </w:p>
    <w:p w:rsidR="0041452B" w:rsidRPr="0041452B" w:rsidRDefault="0041452B" w:rsidP="0041452B">
      <w:pPr>
        <w:ind w:firstLine="567"/>
        <w:jc w:val="both"/>
        <w:rPr>
          <w:rFonts w:ascii="Times New Roman" w:hAnsi="Times New Roman" w:cs="Times New Roman"/>
          <w:i/>
          <w:spacing w:val="1"/>
          <w:sz w:val="24"/>
          <w:szCs w:val="24"/>
          <w:lang w:val="uk-UA"/>
        </w:rPr>
      </w:pPr>
      <w:r w:rsidRPr="0041452B">
        <w:rPr>
          <w:rFonts w:ascii="Times New Roman" w:hAnsi="Times New Roman" w:cs="Times New Roman"/>
          <w:sz w:val="24"/>
          <w:szCs w:val="24"/>
          <w:lang w:val="uk-UA"/>
        </w:rPr>
        <w:t>Замовник без затримки повинен розглянути обґрунтування Підрядника, запросити від нього, за необхідності, додаткову інформацію та ухвалити відповідне рішення і сповістити про нього Підрядника.</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Обставини, які перешкоджають </w:t>
      </w:r>
      <w:r w:rsidRPr="0041452B">
        <w:rPr>
          <w:rFonts w:ascii="Times New Roman" w:hAnsi="Times New Roman" w:cs="Times New Roman"/>
          <w:sz w:val="24"/>
          <w:szCs w:val="24"/>
          <w:lang w:val="uk-UA"/>
        </w:rPr>
        <w:t>наданню послуг/виконанню робіт</w:t>
      </w:r>
      <w:r w:rsidRPr="0041452B">
        <w:rPr>
          <w:rFonts w:ascii="Times New Roman" w:hAnsi="Times New Roman" w:cs="Times New Roman"/>
          <w:sz w:val="24"/>
          <w:szCs w:val="24"/>
        </w:rPr>
        <w:t xml:space="preserve"> у встановлені строки, що не залежать від Підрядника і</w:t>
      </w:r>
      <w:r w:rsidRPr="0041452B">
        <w:rPr>
          <w:rFonts w:ascii="Times New Roman" w:hAnsi="Times New Roman" w:cs="Times New Roman"/>
          <w:sz w:val="24"/>
          <w:szCs w:val="24"/>
          <w:lang w:val="uk-UA"/>
        </w:rPr>
        <w:t xml:space="preserve"> </w:t>
      </w:r>
      <w:r w:rsidRPr="0041452B">
        <w:rPr>
          <w:rFonts w:ascii="Times New Roman" w:hAnsi="Times New Roman" w:cs="Times New Roman"/>
          <w:sz w:val="24"/>
          <w:szCs w:val="24"/>
        </w:rPr>
        <w:t xml:space="preserve">дають йому право на перегляд цих строків, є обставини: </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w:t>
      </w:r>
      <w:r w:rsidRPr="0041452B">
        <w:rPr>
          <w:rFonts w:ascii="Times New Roman" w:hAnsi="Times New Roman" w:cs="Times New Roman"/>
          <w:sz w:val="24"/>
          <w:szCs w:val="24"/>
        </w:rPr>
        <w:tab/>
        <w:t>непереборної сили;</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lastRenderedPageBreak/>
        <w:t>-</w:t>
      </w:r>
      <w:r w:rsidRPr="0041452B">
        <w:rPr>
          <w:rFonts w:ascii="Times New Roman" w:hAnsi="Times New Roman" w:cs="Times New Roman"/>
          <w:sz w:val="24"/>
          <w:szCs w:val="24"/>
        </w:rPr>
        <w:tab/>
        <w:t>за які відповідає Замовник (відсутність коштів на фінансування, затримка у виконанні зобов’язань, поява додаткових робіт тощо);</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w:t>
      </w:r>
      <w:r w:rsidRPr="0041452B">
        <w:rPr>
          <w:rFonts w:ascii="Times New Roman" w:hAnsi="Times New Roman" w:cs="Times New Roman"/>
          <w:sz w:val="24"/>
          <w:szCs w:val="24"/>
        </w:rPr>
        <w:tab/>
        <w:t xml:space="preserve">виникнення інших обставин, що можуть вплинути на строки </w:t>
      </w:r>
      <w:r w:rsidRPr="0041452B">
        <w:rPr>
          <w:rFonts w:ascii="Times New Roman" w:hAnsi="Times New Roman" w:cs="Times New Roman"/>
          <w:sz w:val="24"/>
          <w:szCs w:val="24"/>
          <w:lang w:val="uk-UA"/>
        </w:rPr>
        <w:t>надання послуг/виконання робіт</w:t>
      </w:r>
      <w:r w:rsidRPr="0041452B">
        <w:rPr>
          <w:rFonts w:ascii="Times New Roman" w:hAnsi="Times New Roman" w:cs="Times New Roman"/>
          <w:sz w:val="24"/>
          <w:szCs w:val="24"/>
        </w:rPr>
        <w:t>.</w:t>
      </w:r>
    </w:p>
    <w:p w:rsidR="0041452B" w:rsidRPr="0041452B" w:rsidRDefault="0041452B" w:rsidP="0041452B">
      <w:pPr>
        <w:ind w:firstLine="567"/>
        <w:jc w:val="both"/>
        <w:rPr>
          <w:rFonts w:ascii="Times New Roman" w:hAnsi="Times New Roman" w:cs="Times New Roman"/>
          <w:i/>
          <w:sz w:val="24"/>
          <w:szCs w:val="24"/>
        </w:rPr>
      </w:pPr>
      <w:r w:rsidRPr="0041452B">
        <w:rPr>
          <w:rFonts w:ascii="Times New Roman" w:hAnsi="Times New Roman" w:cs="Times New Roman"/>
          <w:sz w:val="24"/>
          <w:szCs w:val="24"/>
        </w:rPr>
        <w:t xml:space="preserve"> При виникненні обставин непереборної сили, строки надання послуг</w:t>
      </w:r>
      <w:r w:rsidRPr="0041452B">
        <w:rPr>
          <w:rFonts w:ascii="Times New Roman" w:hAnsi="Times New Roman" w:cs="Times New Roman"/>
          <w:sz w:val="24"/>
          <w:szCs w:val="24"/>
          <w:lang w:val="uk-UA"/>
        </w:rPr>
        <w:t>/</w:t>
      </w:r>
      <w:r w:rsidRPr="0041452B">
        <w:rPr>
          <w:rFonts w:ascii="Times New Roman" w:hAnsi="Times New Roman" w:cs="Times New Roman"/>
          <w:sz w:val="24"/>
          <w:szCs w:val="24"/>
        </w:rPr>
        <w:t>виконання робіт переносяться на час дії обставин, із урахуванням часу на відновлення робіт.</w:t>
      </w:r>
    </w:p>
    <w:p w:rsidR="0041452B" w:rsidRPr="0041452B" w:rsidRDefault="0041452B" w:rsidP="0041452B">
      <w:pPr>
        <w:ind w:firstLine="567"/>
        <w:jc w:val="both"/>
        <w:rPr>
          <w:rFonts w:ascii="Times New Roman" w:hAnsi="Times New Roman" w:cs="Times New Roman"/>
          <w:b/>
          <w:sz w:val="24"/>
          <w:szCs w:val="24"/>
          <w:u w:val="single"/>
          <w:lang w:val="uk-UA"/>
        </w:rPr>
      </w:pPr>
      <w:r w:rsidRPr="0041452B">
        <w:rPr>
          <w:rFonts w:ascii="Times New Roman" w:hAnsi="Times New Roman" w:cs="Times New Roman"/>
          <w:spacing w:val="1"/>
          <w:sz w:val="24"/>
          <w:szCs w:val="24"/>
        </w:rPr>
        <w:t xml:space="preserve">5.3. </w:t>
      </w:r>
      <w:r w:rsidRPr="0041452B">
        <w:rPr>
          <w:rFonts w:ascii="Times New Roman" w:hAnsi="Times New Roman" w:cs="Times New Roman"/>
          <w:sz w:val="24"/>
          <w:szCs w:val="24"/>
        </w:rPr>
        <w:t>Місце надання послуг</w:t>
      </w:r>
      <w:r w:rsidRPr="0041452B">
        <w:rPr>
          <w:rFonts w:ascii="Times New Roman" w:hAnsi="Times New Roman" w:cs="Times New Roman"/>
          <w:sz w:val="24"/>
          <w:szCs w:val="24"/>
          <w:lang w:val="uk-UA"/>
        </w:rPr>
        <w:t>:</w:t>
      </w:r>
      <w:r w:rsidRPr="0041452B">
        <w:rPr>
          <w:rFonts w:ascii="Times New Roman" w:hAnsi="Times New Roman" w:cs="Times New Roman"/>
          <w:b/>
          <w:sz w:val="24"/>
          <w:szCs w:val="24"/>
          <w:lang w:val="uk-UA"/>
        </w:rPr>
        <w:t xml:space="preserve"> дорога </w:t>
      </w:r>
      <w:r w:rsidRPr="0041452B">
        <w:rPr>
          <w:rFonts w:ascii="Times New Roman" w:hAnsi="Times New Roman" w:cs="Times New Roman"/>
          <w:b/>
          <w:spacing w:val="2"/>
          <w:sz w:val="24"/>
          <w:szCs w:val="24"/>
          <w:lang w:eastAsia="ar-SA"/>
        </w:rPr>
        <w:t xml:space="preserve">по вулиці </w:t>
      </w:r>
      <w:r w:rsidR="00CF38A6">
        <w:rPr>
          <w:rFonts w:ascii="Times New Roman" w:hAnsi="Times New Roman" w:cs="Times New Roman"/>
          <w:b/>
          <w:spacing w:val="2"/>
          <w:sz w:val="24"/>
          <w:szCs w:val="24"/>
          <w:lang w:val="uk-UA" w:eastAsia="ar-SA"/>
        </w:rPr>
        <w:t>Сумська</w:t>
      </w:r>
      <w:r w:rsidRPr="0041452B">
        <w:rPr>
          <w:rFonts w:ascii="Times New Roman" w:hAnsi="Times New Roman" w:cs="Times New Roman"/>
          <w:b/>
          <w:spacing w:val="2"/>
          <w:sz w:val="24"/>
          <w:szCs w:val="24"/>
          <w:lang w:eastAsia="ar-SA"/>
        </w:rPr>
        <w:t xml:space="preserve"> в смт. Велика Писарівка Сумської області</w:t>
      </w:r>
      <w:r w:rsidRPr="0041452B">
        <w:rPr>
          <w:rFonts w:ascii="Times New Roman" w:hAnsi="Times New Roman" w:cs="Times New Roman"/>
          <w:b/>
          <w:sz w:val="24"/>
          <w:szCs w:val="24"/>
          <w:u w:val="single"/>
          <w:lang w:val="uk-UA"/>
        </w:rPr>
        <w:t>.</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5.4. Надання послуг/виконання робіт у поточному бюджетному періоді за обсягами  встановлюється відповідно до доведеного Замовнику плану використання бюджетних коштів на об’єкт, що є предметом Договору.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Термін виконання робіт у поточному бюджетному періоді встановлюється відповідно до погодженого Сторонами календарного графіку надання послуг/виконання робіт, який є невід’ємною частиною договору (Додаток 2)</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Продовження термінів надання послуг/виконання робіт, встановлених графіком надання послуг, здійснюється у порядку, визначеному п. 5.2. Договору. </w:t>
      </w:r>
    </w:p>
    <w:p w:rsidR="0041452B" w:rsidRPr="0041452B" w:rsidRDefault="0041452B" w:rsidP="0041452B">
      <w:pPr>
        <w:widowControl w:val="0"/>
        <w:autoSpaceDE w:val="0"/>
        <w:autoSpaceDN w:val="0"/>
        <w:adjustRightInd w:val="0"/>
        <w:ind w:firstLine="567"/>
        <w:contextualSpacing/>
        <w:jc w:val="both"/>
        <w:rPr>
          <w:rFonts w:ascii="Times New Roman" w:hAnsi="Times New Roman" w:cs="Times New Roman"/>
          <w:sz w:val="24"/>
          <w:szCs w:val="24"/>
          <w:lang w:val="uk-UA" w:eastAsia="en-US"/>
        </w:rPr>
      </w:pPr>
      <w:r w:rsidRPr="0041452B">
        <w:rPr>
          <w:rFonts w:ascii="Times New Roman" w:hAnsi="Times New Roman" w:cs="Times New Roman"/>
          <w:sz w:val="24"/>
          <w:szCs w:val="24"/>
          <w:lang w:val="uk-UA" w:eastAsia="en-US"/>
        </w:rPr>
        <w:t>5.5. Під час надання послуг/виконання робіт Підрядник забезпечує повне, якісне і своєчасне ведення документації, що передбачена діючими нормами.</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lang w:val="uk-UA"/>
        </w:rPr>
        <w:t xml:space="preserve">Замовник у будь-який час, не порушуючи внутрішнього розпорядку діяльності Підрядника, має право ознайомитися з порядком ведення єдиного журналу надання послуг/виконання робіт (до якого включаються також роботи субпідрядників), спеціальними журналами з окремих видів робіт, отримувати їх завірені копії (витяги). </w:t>
      </w:r>
      <w:r w:rsidRPr="0041452B">
        <w:rPr>
          <w:rFonts w:ascii="Times New Roman" w:hAnsi="Times New Roman" w:cs="Times New Roman"/>
          <w:sz w:val="24"/>
          <w:szCs w:val="24"/>
        </w:rPr>
        <w:t>Вимоги Замовника по усуненню виявлених порушень враховуються Підрядником і запис про їх усунення вноситься в журнал.</w:t>
      </w:r>
    </w:p>
    <w:p w:rsidR="0041452B" w:rsidRPr="0041452B" w:rsidRDefault="0041452B" w:rsidP="0041452B">
      <w:pPr>
        <w:shd w:val="clear" w:color="auto" w:fill="FFFFFF"/>
        <w:tabs>
          <w:tab w:val="left" w:pos="540"/>
        </w:tabs>
        <w:ind w:firstLine="567"/>
        <w:rPr>
          <w:rFonts w:ascii="Times New Roman" w:hAnsi="Times New Roman" w:cs="Times New Roman"/>
          <w:sz w:val="24"/>
          <w:szCs w:val="24"/>
        </w:rPr>
      </w:pPr>
      <w:r w:rsidRPr="0041452B">
        <w:rPr>
          <w:rFonts w:ascii="Times New Roman" w:hAnsi="Times New Roman" w:cs="Times New Roman"/>
          <w:sz w:val="24"/>
          <w:szCs w:val="24"/>
        </w:rPr>
        <w:t>5.</w:t>
      </w:r>
      <w:r w:rsidRPr="0041452B">
        <w:rPr>
          <w:rFonts w:ascii="Times New Roman" w:hAnsi="Times New Roman" w:cs="Times New Roman"/>
          <w:sz w:val="24"/>
          <w:szCs w:val="24"/>
          <w:lang w:val="uk-UA"/>
        </w:rPr>
        <w:t>6</w:t>
      </w:r>
      <w:r w:rsidRPr="0041452B">
        <w:rPr>
          <w:rFonts w:ascii="Times New Roman" w:hAnsi="Times New Roman" w:cs="Times New Roman"/>
          <w:sz w:val="24"/>
          <w:szCs w:val="24"/>
        </w:rPr>
        <w:t xml:space="preserve">. Підрядник під час укладання </w:t>
      </w:r>
      <w:r w:rsidRPr="0041452B">
        <w:rPr>
          <w:rFonts w:ascii="Times New Roman" w:hAnsi="Times New Roman" w:cs="Times New Roman"/>
          <w:sz w:val="24"/>
          <w:szCs w:val="24"/>
          <w:lang w:val="uk-UA"/>
        </w:rPr>
        <w:t>Д</w:t>
      </w:r>
      <w:r w:rsidRPr="0041452B">
        <w:rPr>
          <w:rFonts w:ascii="Times New Roman" w:hAnsi="Times New Roman" w:cs="Times New Roman"/>
          <w:sz w:val="24"/>
          <w:szCs w:val="24"/>
        </w:rPr>
        <w:t>оговору залучає</w:t>
      </w:r>
      <w:r w:rsidRPr="0041452B">
        <w:rPr>
          <w:rFonts w:ascii="Times New Roman" w:hAnsi="Times New Roman" w:cs="Times New Roman"/>
          <w:sz w:val="24"/>
          <w:szCs w:val="24"/>
          <w:lang w:val="uk-UA"/>
        </w:rPr>
        <w:t xml:space="preserve">/не залучає </w:t>
      </w:r>
      <w:r w:rsidRPr="0041452B">
        <w:rPr>
          <w:rFonts w:ascii="Times New Roman" w:hAnsi="Times New Roman" w:cs="Times New Roman"/>
          <w:sz w:val="24"/>
          <w:szCs w:val="24"/>
        </w:rPr>
        <w:t>субпідрядні організації.</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rPr>
      </w:pPr>
      <w:r w:rsidRPr="0041452B">
        <w:rPr>
          <w:rFonts w:ascii="Times New Roman" w:hAnsi="Times New Roman" w:cs="Times New Roman"/>
          <w:sz w:val="24"/>
          <w:szCs w:val="24"/>
        </w:rPr>
        <w:t>5.</w:t>
      </w:r>
      <w:r w:rsidRPr="0041452B">
        <w:rPr>
          <w:rFonts w:ascii="Times New Roman" w:hAnsi="Times New Roman" w:cs="Times New Roman"/>
          <w:sz w:val="24"/>
          <w:szCs w:val="24"/>
          <w:lang w:val="uk-UA"/>
        </w:rPr>
        <w:t>6</w:t>
      </w:r>
      <w:r w:rsidRPr="0041452B">
        <w:rPr>
          <w:rFonts w:ascii="Times New Roman" w:hAnsi="Times New Roman" w:cs="Times New Roman"/>
          <w:sz w:val="24"/>
          <w:szCs w:val="24"/>
        </w:rPr>
        <w:t>.1. Підрядник може залучити інші субпідрядні організації, які не передбачені Переліком до надання послуг</w:t>
      </w:r>
      <w:r w:rsidRPr="0041452B">
        <w:rPr>
          <w:rFonts w:ascii="Times New Roman" w:hAnsi="Times New Roman" w:cs="Times New Roman"/>
          <w:sz w:val="24"/>
          <w:szCs w:val="24"/>
          <w:lang w:val="uk-UA"/>
        </w:rPr>
        <w:t>/виконання робіт</w:t>
      </w:r>
      <w:r w:rsidRPr="0041452B">
        <w:rPr>
          <w:rFonts w:ascii="Times New Roman" w:hAnsi="Times New Roman" w:cs="Times New Roman"/>
          <w:sz w:val="24"/>
          <w:szCs w:val="24"/>
        </w:rPr>
        <w:t xml:space="preserve"> за письмовим погодженням із Замовником у порядку встановленому чинним законодавством і цим договором. Укладання субпідрядних договорів не створює будь-яких правових відносин (зобов’язань) між Замовником і </w:t>
      </w:r>
      <w:r w:rsidRPr="0041452B">
        <w:rPr>
          <w:rFonts w:ascii="Times New Roman" w:hAnsi="Times New Roman" w:cs="Times New Roman"/>
          <w:sz w:val="24"/>
          <w:szCs w:val="24"/>
          <w:lang w:val="uk-UA"/>
        </w:rPr>
        <w:t>с</w:t>
      </w:r>
      <w:r w:rsidRPr="0041452B">
        <w:rPr>
          <w:rFonts w:ascii="Times New Roman" w:hAnsi="Times New Roman" w:cs="Times New Roman"/>
          <w:sz w:val="24"/>
          <w:szCs w:val="24"/>
        </w:rPr>
        <w:t>убпідрядником.</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При залученні </w:t>
      </w:r>
      <w:r w:rsidRPr="0041452B">
        <w:rPr>
          <w:rFonts w:ascii="Times New Roman" w:hAnsi="Times New Roman" w:cs="Times New Roman"/>
          <w:sz w:val="24"/>
          <w:szCs w:val="24"/>
          <w:lang w:val="uk-UA"/>
        </w:rPr>
        <w:t>с</w:t>
      </w:r>
      <w:r w:rsidRPr="0041452B">
        <w:rPr>
          <w:rFonts w:ascii="Times New Roman" w:hAnsi="Times New Roman" w:cs="Times New Roman"/>
          <w:sz w:val="24"/>
          <w:szCs w:val="24"/>
        </w:rPr>
        <w:t>убпідрядників, Підрядник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rPr>
      </w:pPr>
      <w:r w:rsidRPr="0041452B">
        <w:rPr>
          <w:rFonts w:ascii="Times New Roman" w:hAnsi="Times New Roman" w:cs="Times New Roman"/>
          <w:sz w:val="24"/>
          <w:szCs w:val="24"/>
        </w:rPr>
        <w:t>5.</w:t>
      </w:r>
      <w:r w:rsidRPr="0041452B">
        <w:rPr>
          <w:rFonts w:ascii="Times New Roman" w:hAnsi="Times New Roman" w:cs="Times New Roman"/>
          <w:sz w:val="24"/>
          <w:szCs w:val="24"/>
          <w:lang w:val="uk-UA"/>
        </w:rPr>
        <w:t>6</w:t>
      </w:r>
      <w:r w:rsidRPr="0041452B">
        <w:rPr>
          <w:rFonts w:ascii="Times New Roman" w:hAnsi="Times New Roman" w:cs="Times New Roman"/>
          <w:sz w:val="24"/>
          <w:szCs w:val="24"/>
        </w:rPr>
        <w:t xml:space="preserve">.2.Залучення інших субпідрядників здійснюється на основі письмового запиту Підрядника. Замовник в термін до п’яти робочих днів після одержання запиту </w:t>
      </w:r>
      <w:r w:rsidRPr="0041452B">
        <w:rPr>
          <w:rFonts w:ascii="Times New Roman" w:hAnsi="Times New Roman" w:cs="Times New Roman"/>
          <w:sz w:val="24"/>
          <w:szCs w:val="24"/>
          <w:lang w:val="uk-UA"/>
        </w:rPr>
        <w:t>Підрядника</w:t>
      </w:r>
      <w:r w:rsidRPr="0041452B">
        <w:rPr>
          <w:rFonts w:ascii="Times New Roman" w:hAnsi="Times New Roman" w:cs="Times New Roman"/>
          <w:sz w:val="24"/>
          <w:szCs w:val="24"/>
        </w:rPr>
        <w:t xml:space="preserve"> повідомляє його листом про погодження субпідрядної організації.  </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У разі залучення субпідрядника, Підрядником одночасно із зверненням щодо </w:t>
      </w:r>
      <w:r w:rsidRPr="0041452B">
        <w:rPr>
          <w:rFonts w:ascii="Times New Roman" w:hAnsi="Times New Roman" w:cs="Times New Roman"/>
          <w:sz w:val="24"/>
          <w:szCs w:val="24"/>
          <w:lang w:val="uk-UA"/>
        </w:rPr>
        <w:lastRenderedPageBreak/>
        <w:t>погодження залучення субпідрядника, надається інформація про вид та вартість послуг/робіт у відсотках по відношенню до вартості договору, які доручаються субпідряднику.</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про мотивовану відмову. За якість послуг наданих субпідрядником несе відповідальність Підрядник.</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Приймання послуг/робіт, наданих субпідрядниками, здійснює Підрядник.</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5.7.</w:t>
      </w:r>
      <w:r w:rsidRPr="0041452B">
        <w:rPr>
          <w:rFonts w:ascii="Times New Roman" w:hAnsi="Times New Roman" w:cs="Times New Roman"/>
          <w:spacing w:val="-4"/>
          <w:sz w:val="24"/>
          <w:szCs w:val="24"/>
          <w:lang w:val="uk-UA"/>
        </w:rPr>
        <w:t xml:space="preserve"> Протягом</w:t>
      </w:r>
      <w:r w:rsidRPr="0041452B">
        <w:rPr>
          <w:rFonts w:ascii="Times New Roman" w:hAnsi="Times New Roman" w:cs="Times New Roman"/>
          <w:sz w:val="24"/>
          <w:szCs w:val="24"/>
          <w:lang w:val="uk-UA"/>
        </w:rPr>
        <w:t xml:space="preserve"> 5 робочих днів після завершення надання послуг/виконання робіт (прийняття об'єкта) Підрядник зобов'язаний звільнити територію </w:t>
      </w:r>
      <w:r w:rsidRPr="0041452B">
        <w:rPr>
          <w:rFonts w:ascii="Times New Roman" w:hAnsi="Times New Roman" w:cs="Times New Roman"/>
          <w:sz w:val="24"/>
          <w:szCs w:val="24"/>
        </w:rPr>
        <w:t xml:space="preserve">Замовника від сміття, будівельних машин та механізмів, тимчасових споруд та приміщень. Якщо Підрядник не зробить цього у визначені строки, Замовник попереджає його про вказане порушення, визначає необхідний строк для його усунення і у разі невжиття Підрядником заходів має право звільнити територію своїми силами або із залученням третіх осіб. Компенсація понесених витрат здійснюється за рахунок Підрядника. Замовник не несе будь-якої відповідальності за майно Підрядника у разі несвоєчасного звільнення останнім території Замовника. </w:t>
      </w:r>
    </w:p>
    <w:p w:rsidR="0041452B" w:rsidRPr="0041452B" w:rsidRDefault="0041452B" w:rsidP="0041452B">
      <w:pPr>
        <w:ind w:firstLine="386"/>
        <w:contextualSpacing/>
        <w:jc w:val="both"/>
        <w:rPr>
          <w:rFonts w:ascii="Times New Roman" w:hAnsi="Times New Roman" w:cs="Times New Roman"/>
          <w:sz w:val="24"/>
          <w:szCs w:val="24"/>
          <w:lang w:val="uk-UA"/>
        </w:rPr>
      </w:pPr>
    </w:p>
    <w:p w:rsidR="0041452B" w:rsidRPr="0041452B" w:rsidRDefault="0041452B" w:rsidP="0041452B">
      <w:pPr>
        <w:ind w:firstLine="567"/>
        <w:jc w:val="center"/>
        <w:rPr>
          <w:rFonts w:ascii="Times New Roman" w:hAnsi="Times New Roman" w:cs="Times New Roman"/>
          <w:b/>
          <w:bCs/>
          <w:sz w:val="24"/>
          <w:szCs w:val="24"/>
        </w:rPr>
      </w:pPr>
      <w:r w:rsidRPr="0041452B">
        <w:rPr>
          <w:rFonts w:ascii="Times New Roman" w:hAnsi="Times New Roman" w:cs="Times New Roman"/>
          <w:b/>
          <w:bCs/>
          <w:sz w:val="24"/>
          <w:szCs w:val="24"/>
        </w:rPr>
        <w:t>VI. ПРАВА ТА ОБОВ'ЯЗКИ СТОРІН</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6.1. Замовник зобов'язаний:</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6.1.1. Своєчасно та в повному обсязі оплачувати надані/виконані та прийняті послуги/роботи на підставі документів, оформлених належним чином за умови наявності на розрахунковому рахунку бюджетних коштів на відповідну закупівлю;</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6.1.2. Приймати надані послуги/виконані роботи згідно з актом прийняття виконаних робіт/послуг.</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6.1.3. Інші обов'язки: належним чином виконувати умови Договору;</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 негайно повідомити про виявлені недоліки в наданих послугах. </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6.2. Замовник має право: </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6.2.1. Достроково розірвати цей Договір у разі невиконання </w:t>
      </w:r>
      <w:r w:rsidRPr="0041452B">
        <w:rPr>
          <w:rFonts w:ascii="Times New Roman" w:hAnsi="Times New Roman" w:cs="Times New Roman"/>
          <w:sz w:val="24"/>
          <w:szCs w:val="24"/>
          <w:lang w:val="uk-UA"/>
        </w:rPr>
        <w:t xml:space="preserve">чи неналежного виконання </w:t>
      </w:r>
      <w:r w:rsidRPr="0041452B">
        <w:rPr>
          <w:rFonts w:ascii="Times New Roman" w:hAnsi="Times New Roman" w:cs="Times New Roman"/>
          <w:sz w:val="24"/>
          <w:szCs w:val="24"/>
        </w:rPr>
        <w:t xml:space="preserve">зобов'язань Підрядником або недотримання положень Договору, </w:t>
      </w:r>
      <w:r w:rsidRPr="0041452B">
        <w:rPr>
          <w:rFonts w:ascii="Times New Roman" w:hAnsi="Times New Roman" w:cs="Times New Roman"/>
          <w:sz w:val="24"/>
          <w:szCs w:val="24"/>
          <w:lang w:val="uk-UA"/>
        </w:rPr>
        <w:t xml:space="preserve">письмово </w:t>
      </w:r>
      <w:r w:rsidRPr="0041452B">
        <w:rPr>
          <w:rFonts w:ascii="Times New Roman" w:hAnsi="Times New Roman" w:cs="Times New Roman"/>
          <w:sz w:val="24"/>
          <w:szCs w:val="24"/>
        </w:rPr>
        <w:t>повідомивши про це його у строк 10 днів</w:t>
      </w:r>
      <w:r w:rsidRPr="0041452B">
        <w:rPr>
          <w:rFonts w:ascii="Times New Roman" w:hAnsi="Times New Roman" w:cs="Times New Roman"/>
          <w:sz w:val="24"/>
          <w:szCs w:val="24"/>
          <w:lang w:val="uk-UA"/>
        </w:rPr>
        <w:t xml:space="preserve"> до введення такого рішення в дію</w:t>
      </w:r>
      <w:r w:rsidRPr="0041452B">
        <w:rPr>
          <w:rFonts w:ascii="Times New Roman" w:hAnsi="Times New Roman" w:cs="Times New Roman"/>
          <w:sz w:val="24"/>
          <w:szCs w:val="24"/>
        </w:rPr>
        <w:t>;</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6.2.2. Контролювати </w:t>
      </w:r>
      <w:r w:rsidRPr="0041452B">
        <w:rPr>
          <w:rFonts w:ascii="Times New Roman" w:hAnsi="Times New Roman" w:cs="Times New Roman"/>
          <w:sz w:val="24"/>
          <w:szCs w:val="24"/>
          <w:lang w:val="uk-UA"/>
        </w:rPr>
        <w:t>надання послуг/виконання робіт</w:t>
      </w:r>
      <w:r w:rsidRPr="0041452B">
        <w:rPr>
          <w:rFonts w:ascii="Times New Roman" w:hAnsi="Times New Roman" w:cs="Times New Roman"/>
          <w:sz w:val="24"/>
          <w:szCs w:val="24"/>
        </w:rPr>
        <w:t xml:space="preserve"> у будь-який час до</w:t>
      </w:r>
      <w:r w:rsidRPr="0041452B">
        <w:rPr>
          <w:rFonts w:ascii="Times New Roman" w:hAnsi="Times New Roman" w:cs="Times New Roman"/>
          <w:sz w:val="24"/>
          <w:szCs w:val="24"/>
          <w:lang w:val="uk-UA"/>
        </w:rPr>
        <w:t xml:space="preserve"> їх</w:t>
      </w:r>
      <w:r w:rsidRPr="0041452B">
        <w:rPr>
          <w:rFonts w:ascii="Times New Roman" w:hAnsi="Times New Roman" w:cs="Times New Roman"/>
          <w:sz w:val="24"/>
          <w:szCs w:val="24"/>
        </w:rPr>
        <w:t xml:space="preserve"> завершення;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6.2.3. Зменшувати обсяг надання послуг/виконання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lastRenderedPageBreak/>
        <w:t xml:space="preserve">6.2.4. Повернути рахунок Підряднику без здійснення оплати в разі неналежного оформлення документів, визначених Договором (відсутність печатки, підписів тощо);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6.2.5. Інші права: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відмовитись від прийняття послуг/робіт у разі виявлення недоліків при їх наданні;</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 Замовник здійснює технічний нагляд за відповідністю послуг, робіт та матеріальних ресурсів установленим вимогам у порядку, встановленому законодавством. </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Замовник контролює відповідність робіт, матеріалів (устаткування) вимогам будівельних та виробничих норм і правил, стандартам, технічним умовам, іншим нормативним документам. Не втручаючись у діяльність Підрядника, він має право:</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перевіряти наявність документів, що засвідчують якість використаних матеріалів;</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брати участь у перевірках правильності виконання та прийняття прихованих робіт і відповідальних конструкцій;</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контролювати виконання підрядником вказівок і приписів уповноважених державних органів, наявність і правильність ведення виконавчої документації;</w:t>
      </w:r>
    </w:p>
    <w:p w:rsidR="0041452B" w:rsidRPr="0041452B" w:rsidRDefault="0041452B" w:rsidP="0041452B">
      <w:pPr>
        <w:tabs>
          <w:tab w:val="left" w:pos="567"/>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 - вносити зміни і доповнення у процесі виконання робіт у проектно - кошторисну документацію;</w:t>
      </w:r>
    </w:p>
    <w:p w:rsidR="0041452B" w:rsidRPr="0041452B" w:rsidRDefault="0041452B" w:rsidP="0041452B">
      <w:pPr>
        <w:tabs>
          <w:tab w:val="left" w:pos="567"/>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 - вимагати безоплатного виправлення недоліків, що виникли внаслідок допущених Підрядником порушень.</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6.3. Підрядник зобов'язаний: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6.3.1. Забезпечити надання послуг/виконання робіт у порядку та в строки, встановлені цим Договором;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6.3.2. Забезпечити надання послуг/виконання робіт, якість яких відповідає умовам Договору;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6.3.3. Інші обов'язки: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 - здійснювати перевірку матеріалів і конструкцій виробів, устаткування тощо, та повідомляти Замовника за три дні про час їхнього проведення;</w:t>
      </w:r>
    </w:p>
    <w:p w:rsidR="0041452B" w:rsidRPr="0041452B" w:rsidRDefault="0041452B" w:rsidP="0041452B">
      <w:pPr>
        <w:tabs>
          <w:tab w:val="num" w:pos="0"/>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 xml:space="preserve"> - надавати Замовнику необхідну допомогу під час проведення ним перевірок якості </w:t>
      </w:r>
      <w:r w:rsidRPr="0041452B">
        <w:rPr>
          <w:rFonts w:ascii="Times New Roman" w:hAnsi="Times New Roman" w:cs="Times New Roman"/>
          <w:sz w:val="24"/>
          <w:szCs w:val="24"/>
          <w:lang w:val="uk-UA"/>
        </w:rPr>
        <w:t>наданих послуг/виконаних робіт</w:t>
      </w:r>
      <w:r w:rsidRPr="0041452B">
        <w:rPr>
          <w:rFonts w:ascii="Times New Roman" w:hAnsi="Times New Roman" w:cs="Times New Roman"/>
          <w:sz w:val="24"/>
          <w:szCs w:val="24"/>
        </w:rPr>
        <w:t xml:space="preserve">, матеріалів та ін.,  в тому числі </w:t>
      </w:r>
      <w:r w:rsidRPr="0041452B">
        <w:rPr>
          <w:rFonts w:ascii="Times New Roman" w:hAnsi="Times New Roman" w:cs="Times New Roman"/>
          <w:sz w:val="24"/>
          <w:szCs w:val="24"/>
          <w:lang w:val="uk-UA"/>
        </w:rPr>
        <w:t xml:space="preserve">шляхом проведення лабораторних вимірів, </w:t>
      </w:r>
      <w:r w:rsidRPr="0041452B">
        <w:rPr>
          <w:rFonts w:ascii="Times New Roman" w:hAnsi="Times New Roman" w:cs="Times New Roman"/>
          <w:sz w:val="24"/>
          <w:szCs w:val="24"/>
        </w:rPr>
        <w:t>надавати необхідну інформацію, документи, устаткування, робочу силу тощо.</w:t>
      </w:r>
      <w:r w:rsidRPr="0041452B">
        <w:rPr>
          <w:rFonts w:ascii="Times New Roman" w:hAnsi="Times New Roman" w:cs="Times New Roman"/>
          <w:sz w:val="24"/>
          <w:szCs w:val="24"/>
          <w:lang w:val="uk-UA"/>
        </w:rPr>
        <w:t xml:space="preserve"> Перевірки Замовником якості наданих послуг/виконаних робіт, матеріалів, устаткування не звільняють Підрядника від відповідальності за їх відповідність визначеним нормам;</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 - передати Замовнику у порядку передбаченому законодавством закінчені послуги/роботи;</w:t>
      </w:r>
    </w:p>
    <w:p w:rsidR="0041452B" w:rsidRPr="0041452B" w:rsidRDefault="0041452B" w:rsidP="0041452B">
      <w:pPr>
        <w:tabs>
          <w:tab w:val="left" w:pos="709"/>
          <w:tab w:val="left" w:pos="851"/>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 - усувати недоліки послуг/робіт, допущені з його вини;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lastRenderedPageBreak/>
        <w:t xml:space="preserve"> - інформувати Замовника про обставини, що перешкоджають наданню послуг/виконанню робіт за Договором, а також про заходи, необхідні для їх усунення;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 - забезпечити дотримання працівниками на ділянці надання послуг/виконання робіт правил безпеки дорожнього руху, трудового законодавства,  правил охорони праці, поведінку своїх працівників на будівельному майданчику, додержання правил і норм техніки безпеки, виробничої санітарії, протипожежної охорони, тощо. </w:t>
      </w:r>
    </w:p>
    <w:p w:rsidR="0041452B" w:rsidRPr="0041452B" w:rsidRDefault="0041452B" w:rsidP="0041452B">
      <w:pPr>
        <w:ind w:firstLine="567"/>
        <w:jc w:val="both"/>
        <w:rPr>
          <w:rFonts w:ascii="Times New Roman" w:hAnsi="Times New Roman" w:cs="Times New Roman"/>
          <w:sz w:val="24"/>
          <w:szCs w:val="24"/>
          <w:lang w:val="uk-UA"/>
        </w:rPr>
      </w:pPr>
    </w:p>
    <w:p w:rsidR="0041452B" w:rsidRPr="0041452B" w:rsidRDefault="0041452B" w:rsidP="0041452B">
      <w:pPr>
        <w:ind w:firstLine="567"/>
        <w:jc w:val="center"/>
        <w:rPr>
          <w:rFonts w:ascii="Times New Roman" w:hAnsi="Times New Roman" w:cs="Times New Roman"/>
          <w:b/>
          <w:bCs/>
          <w:sz w:val="24"/>
          <w:szCs w:val="24"/>
        </w:rPr>
      </w:pPr>
      <w:r w:rsidRPr="0041452B">
        <w:rPr>
          <w:rFonts w:ascii="Times New Roman" w:hAnsi="Times New Roman" w:cs="Times New Roman"/>
          <w:b/>
          <w:bCs/>
          <w:sz w:val="24"/>
          <w:szCs w:val="24"/>
        </w:rPr>
        <w:t>VII. ВІДПОВІДАЛЬНІСТЬ СТОРІН</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7.1. У</w:t>
      </w:r>
      <w:r w:rsidRPr="0041452B">
        <w:rPr>
          <w:rFonts w:ascii="Times New Roman" w:hAnsi="Times New Roman" w:cs="Times New Roman"/>
          <w:sz w:val="24"/>
          <w:szCs w:val="24"/>
          <w:lang w:val="uk-UA"/>
        </w:rPr>
        <w:t xml:space="preserve"> </w:t>
      </w:r>
      <w:r w:rsidRPr="0041452B">
        <w:rPr>
          <w:rFonts w:ascii="Times New Roman" w:hAnsi="Times New Roman" w:cs="Times New Roman"/>
          <w:sz w:val="24"/>
          <w:szCs w:val="24"/>
        </w:rPr>
        <w:t>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7.2.  За порушення строків (в тому числі терміну початку робіт зазначеному у п. 5.1.) </w:t>
      </w:r>
      <w:r w:rsidRPr="0041452B">
        <w:rPr>
          <w:rFonts w:ascii="Times New Roman" w:hAnsi="Times New Roman" w:cs="Times New Roman"/>
          <w:sz w:val="24"/>
          <w:szCs w:val="24"/>
          <w:lang w:val="uk-UA"/>
        </w:rPr>
        <w:t>надання послуг/</w:t>
      </w:r>
      <w:r w:rsidRPr="0041452B">
        <w:rPr>
          <w:rFonts w:ascii="Times New Roman" w:hAnsi="Times New Roman" w:cs="Times New Roman"/>
          <w:sz w:val="24"/>
          <w:szCs w:val="24"/>
        </w:rPr>
        <w:t>виконання робіт</w:t>
      </w:r>
      <w:r w:rsidRPr="0041452B">
        <w:rPr>
          <w:rFonts w:ascii="Times New Roman" w:hAnsi="Times New Roman" w:cs="Times New Roman"/>
          <w:sz w:val="24"/>
          <w:szCs w:val="24"/>
          <w:shd w:val="clear" w:color="auto" w:fill="FFFFFF"/>
        </w:rPr>
        <w:t xml:space="preserve"> за видами робіт відповідно до календарного графіку з Підрядника </w:t>
      </w:r>
      <w:r w:rsidRPr="0041452B">
        <w:rPr>
          <w:rFonts w:ascii="Times New Roman" w:hAnsi="Times New Roman" w:cs="Times New Roman"/>
          <w:sz w:val="24"/>
          <w:szCs w:val="24"/>
        </w:rPr>
        <w:t xml:space="preserve">стягується пеня у розмірі 0,1 відсотка їх вартості за кожний день прострочення, а за прострочення понад тридцять днів додатково стягується штраф у розмірі 7 (семи) відсотків вказаної вартості </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7.3. Відповідальність за якість </w:t>
      </w:r>
      <w:r w:rsidRPr="0041452B">
        <w:rPr>
          <w:rFonts w:ascii="Times New Roman" w:hAnsi="Times New Roman" w:cs="Times New Roman"/>
          <w:sz w:val="24"/>
          <w:szCs w:val="24"/>
          <w:lang w:val="uk-UA"/>
        </w:rPr>
        <w:t>наданих послуг/</w:t>
      </w:r>
      <w:r w:rsidRPr="0041452B">
        <w:rPr>
          <w:rFonts w:ascii="Times New Roman" w:hAnsi="Times New Roman" w:cs="Times New Roman"/>
          <w:sz w:val="24"/>
          <w:szCs w:val="24"/>
        </w:rPr>
        <w:t>виконаних робіт, випробування матеріалів, устаткування несе Підрядник.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дорожнього господарства, кошторисній документації.</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7.</w:t>
      </w:r>
      <w:r w:rsidRPr="0041452B">
        <w:rPr>
          <w:rFonts w:ascii="Times New Roman" w:hAnsi="Times New Roman" w:cs="Times New Roman"/>
          <w:sz w:val="24"/>
          <w:szCs w:val="24"/>
          <w:lang w:val="uk-UA"/>
        </w:rPr>
        <w:t>4</w:t>
      </w:r>
      <w:r w:rsidRPr="0041452B">
        <w:rPr>
          <w:rFonts w:ascii="Times New Roman" w:hAnsi="Times New Roman" w:cs="Times New Roman"/>
          <w:sz w:val="24"/>
          <w:szCs w:val="24"/>
        </w:rPr>
        <w:t xml:space="preserve">. У разі виявлення порушень будівельних норм і правил, інших нормативних документів Замовник видає Підряднику припис про усунення допущених недоліків, а за необхідності - про призупинення </w:t>
      </w:r>
      <w:r w:rsidRPr="0041452B">
        <w:rPr>
          <w:rFonts w:ascii="Times New Roman" w:hAnsi="Times New Roman" w:cs="Times New Roman"/>
          <w:sz w:val="24"/>
          <w:szCs w:val="24"/>
          <w:lang w:val="uk-UA"/>
        </w:rPr>
        <w:t>надання послуг/</w:t>
      </w:r>
      <w:r w:rsidRPr="0041452B">
        <w:rPr>
          <w:rFonts w:ascii="Times New Roman" w:hAnsi="Times New Roman" w:cs="Times New Roman"/>
          <w:sz w:val="24"/>
          <w:szCs w:val="24"/>
        </w:rPr>
        <w:t xml:space="preserve">виконання робіт. Неякісно </w:t>
      </w:r>
      <w:r w:rsidRPr="0041452B">
        <w:rPr>
          <w:rFonts w:ascii="Times New Roman" w:hAnsi="Times New Roman" w:cs="Times New Roman"/>
          <w:sz w:val="24"/>
          <w:szCs w:val="24"/>
          <w:lang w:val="uk-UA"/>
        </w:rPr>
        <w:t>надані послуги/</w:t>
      </w:r>
      <w:r w:rsidRPr="0041452B">
        <w:rPr>
          <w:rFonts w:ascii="Times New Roman" w:hAnsi="Times New Roman" w:cs="Times New Roman"/>
          <w:sz w:val="24"/>
          <w:szCs w:val="24"/>
        </w:rPr>
        <w:t>виконані роботи,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Якщо Підрядник не усуне в обумовлені строки виявлені недоліки, Замовник має право залучати для цього третіх осіб з компенсацією витрат за рахунок Підрядника, у тому числі шляхом утримання відповідних сум при розрахунках за </w:t>
      </w:r>
      <w:r w:rsidRPr="0041452B">
        <w:rPr>
          <w:rFonts w:ascii="Times New Roman" w:hAnsi="Times New Roman" w:cs="Times New Roman"/>
          <w:sz w:val="24"/>
          <w:szCs w:val="24"/>
          <w:lang w:val="uk-UA"/>
        </w:rPr>
        <w:t>надані послуги/</w:t>
      </w:r>
      <w:r w:rsidRPr="0041452B">
        <w:rPr>
          <w:rFonts w:ascii="Times New Roman" w:hAnsi="Times New Roman" w:cs="Times New Roman"/>
          <w:sz w:val="24"/>
          <w:szCs w:val="24"/>
        </w:rPr>
        <w:t>виконані роботи.</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shd w:val="clear" w:color="auto" w:fill="FFFFFF"/>
        </w:rPr>
        <w:t xml:space="preserve">У разі порушення строків усунення недоліків (дефектів), виявлених Замовником чи контролюючими органами, в тому числі протягом гарантійного строку експлуатації, Підрядник сплачує штраф у розмірі </w:t>
      </w:r>
      <w:r w:rsidRPr="0041452B">
        <w:rPr>
          <w:rFonts w:ascii="Times New Roman" w:hAnsi="Times New Roman" w:cs="Times New Roman"/>
          <w:sz w:val="24"/>
          <w:szCs w:val="24"/>
          <w:shd w:val="clear" w:color="auto" w:fill="FFFFFF"/>
          <w:lang w:val="uk-UA"/>
        </w:rPr>
        <w:t>7,0%</w:t>
      </w:r>
      <w:r w:rsidRPr="0041452B">
        <w:rPr>
          <w:rFonts w:ascii="Times New Roman" w:hAnsi="Times New Roman" w:cs="Times New Roman"/>
          <w:sz w:val="24"/>
          <w:szCs w:val="24"/>
          <w:shd w:val="clear" w:color="auto" w:fill="FFFFFF"/>
        </w:rPr>
        <w:t xml:space="preserve"> </w:t>
      </w:r>
      <w:r w:rsidRPr="0041452B">
        <w:rPr>
          <w:rFonts w:ascii="Times New Roman" w:hAnsi="Times New Roman" w:cs="Times New Roman"/>
          <w:sz w:val="24"/>
          <w:szCs w:val="24"/>
          <w:shd w:val="clear" w:color="auto" w:fill="FFFFFF"/>
          <w:lang w:val="uk-UA"/>
        </w:rPr>
        <w:t>від ціни Договора</w:t>
      </w:r>
      <w:r w:rsidRPr="0041452B">
        <w:rPr>
          <w:rFonts w:ascii="Times New Roman" w:hAnsi="Times New Roman" w:cs="Times New Roman"/>
          <w:sz w:val="24"/>
          <w:szCs w:val="24"/>
          <w:shd w:val="clear" w:color="auto" w:fill="FFFFFF"/>
        </w:rPr>
        <w:t>.</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 xml:space="preserve">Сплата санкцій не звільняє сторони від виконання своїх зобов’язань.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7.</w:t>
      </w:r>
      <w:r w:rsidRPr="0041452B">
        <w:rPr>
          <w:rFonts w:ascii="Times New Roman" w:hAnsi="Times New Roman" w:cs="Times New Roman"/>
          <w:sz w:val="24"/>
          <w:szCs w:val="24"/>
          <w:lang w:val="uk-UA"/>
        </w:rPr>
        <w:t>5</w:t>
      </w:r>
      <w:r w:rsidRPr="0041452B">
        <w:rPr>
          <w:rFonts w:ascii="Times New Roman" w:hAnsi="Times New Roman" w:cs="Times New Roman"/>
          <w:sz w:val="24"/>
          <w:szCs w:val="24"/>
        </w:rPr>
        <w:t xml:space="preserve">. </w:t>
      </w:r>
      <w:r w:rsidRPr="0041452B">
        <w:rPr>
          <w:rFonts w:ascii="Times New Roman" w:hAnsi="Times New Roman" w:cs="Times New Roman"/>
          <w:sz w:val="24"/>
          <w:szCs w:val="24"/>
          <w:lang w:val="uk-UA"/>
        </w:rPr>
        <w:t xml:space="preserve">В разі порушення Підрядником зобов’язань за Договором, а саме: ненадання/ несвоєчасне надання послуг/невиконання робіт у строки, передбачені календарним графіком надання послуг, неповідомлення Замовника про об'єктивні обставини, що перешкоджають своєчасному виконанню зобов'язань, у строк зазначений в п. 5.2. </w:t>
      </w:r>
      <w:r w:rsidRPr="0041452B">
        <w:rPr>
          <w:rFonts w:ascii="Times New Roman" w:hAnsi="Times New Roman" w:cs="Times New Roman"/>
          <w:sz w:val="24"/>
          <w:szCs w:val="24"/>
          <w:lang w:val="uk-UA"/>
        </w:rPr>
        <w:lastRenderedPageBreak/>
        <w:t xml:space="preserve">Договору та непогодження у зв’язку з цим із Замовником нових строків його виконання, надання неякісних послуг, Замовник  має право в будь-який час як протягом строку дії цього Договору, так і протягом одного року після спливу строку дії Договору, в односторонньому порядку застосувати до Підрядника оперативно-господарську санкцію, передбачену п. 4 ч. 1 ст. 236 Господарського кодексу України, а саме: відмову від встановлення на майбутнє господарських зв’язків з Підрядником.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Строк дії санкції визначає Замовник, але не більше трьох років з моменту початку її застосування. Санкцію Замовник застосовує в позасудовому порядку без попереднього пред’явлення претензій. Замовник повідомляє Підрядника про застосування оперативно-господарської санкції та строк її дії шляхом направлення повідомлення в будь-який спосіб, визначений у Розділі ХІ договору.</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Протягом строку дії санкції Замовник з Підрядником ( у разі реорганізації Підрядника – з його правонаступником) не укладатиме жодних договорів та угод цивільного чи господарського характеру, незалежно від їх предмета, ціни, у тому числі договорів за результатами процедур публічних закупівель.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Оперативно-господарська санкція згідно з ч. 3 ст. 235 Господарського кодексу України застосовується незалежно від вини Підрядника, а також не є жодною дискримінацією Підрядника та/або дискримінаційною умовою по відношенню до нього у розумінні Закону України «Про публічні закупівлі».</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Застосування санкції може бути достроково припинене Замовником у будь-який час шляхом направлення повідомлення в будь-який спосіб, визначений у Розділі ХІ договору.</w:t>
      </w:r>
    </w:p>
    <w:p w:rsidR="0041452B" w:rsidRPr="0041452B" w:rsidRDefault="0041452B" w:rsidP="0041452B">
      <w:pPr>
        <w:pStyle w:val="a3"/>
        <w:spacing w:before="0" w:beforeAutospacing="0" w:after="0" w:afterAutospacing="0"/>
        <w:ind w:firstLine="720"/>
        <w:jc w:val="both"/>
        <w:rPr>
          <w:rFonts w:ascii="Times New Roman" w:hAnsi="Times New Roman"/>
          <w:lang w:val="uk-UA"/>
        </w:rPr>
      </w:pPr>
      <w:r w:rsidRPr="0041452B">
        <w:rPr>
          <w:rFonts w:ascii="Times New Roman" w:hAnsi="Times New Roman"/>
          <w:lang w:val="uk-UA"/>
        </w:rPr>
        <w:t>7.6. 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надання послуг/виконання робіт.</w:t>
      </w:r>
    </w:p>
    <w:p w:rsidR="0041452B" w:rsidRPr="0041452B" w:rsidRDefault="0041452B" w:rsidP="0041452B">
      <w:pPr>
        <w:shd w:val="clear" w:color="auto" w:fill="FFFFFF"/>
        <w:ind w:firstLine="567"/>
        <w:jc w:val="both"/>
        <w:rPr>
          <w:rFonts w:ascii="Times New Roman" w:hAnsi="Times New Roman" w:cs="Times New Roman"/>
          <w:sz w:val="24"/>
          <w:szCs w:val="24"/>
        </w:rPr>
      </w:pPr>
      <w:r w:rsidRPr="0041452B">
        <w:rPr>
          <w:rFonts w:ascii="Times New Roman" w:hAnsi="Times New Roman" w:cs="Times New Roman"/>
          <w:sz w:val="24"/>
          <w:szCs w:val="24"/>
        </w:rPr>
        <w:t>7.</w:t>
      </w:r>
      <w:r w:rsidRPr="0041452B">
        <w:rPr>
          <w:rFonts w:ascii="Times New Roman" w:hAnsi="Times New Roman" w:cs="Times New Roman"/>
          <w:sz w:val="24"/>
          <w:szCs w:val="24"/>
          <w:lang w:val="uk-UA"/>
        </w:rPr>
        <w:t>7</w:t>
      </w:r>
      <w:r w:rsidRPr="0041452B">
        <w:rPr>
          <w:rFonts w:ascii="Times New Roman" w:hAnsi="Times New Roman" w:cs="Times New Roman"/>
          <w:sz w:val="24"/>
          <w:szCs w:val="24"/>
        </w:rPr>
        <w:t>. При систематичних порушеннях Підрядником умов договору Замовник має право в односторонньому порядку розірвати договір.</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7.</w:t>
      </w:r>
      <w:r w:rsidRPr="0041452B">
        <w:rPr>
          <w:rFonts w:ascii="Times New Roman" w:hAnsi="Times New Roman" w:cs="Times New Roman"/>
          <w:sz w:val="24"/>
          <w:szCs w:val="24"/>
          <w:lang w:val="uk-UA"/>
        </w:rPr>
        <w:t>8</w:t>
      </w:r>
      <w:r w:rsidRPr="0041452B">
        <w:rPr>
          <w:rFonts w:ascii="Times New Roman" w:hAnsi="Times New Roman" w:cs="Times New Roman"/>
          <w:sz w:val="24"/>
          <w:szCs w:val="24"/>
        </w:rPr>
        <w:t>. У випадках, не передбачених цим Договором, Сторони несуть відповідальність передбачену чинним законодавством України.</w:t>
      </w:r>
    </w:p>
    <w:p w:rsidR="0041452B" w:rsidRPr="0041452B" w:rsidRDefault="0041452B" w:rsidP="0041452B">
      <w:pPr>
        <w:rPr>
          <w:rFonts w:ascii="Times New Roman" w:hAnsi="Times New Roman" w:cs="Times New Roman"/>
          <w:b/>
          <w:bCs/>
          <w:sz w:val="24"/>
          <w:szCs w:val="24"/>
          <w:lang w:val="uk-UA"/>
        </w:rPr>
      </w:pPr>
    </w:p>
    <w:p w:rsidR="0041452B" w:rsidRPr="0041452B" w:rsidRDefault="0041452B" w:rsidP="0041452B">
      <w:pPr>
        <w:ind w:firstLine="567"/>
        <w:jc w:val="center"/>
        <w:rPr>
          <w:rFonts w:ascii="Times New Roman" w:hAnsi="Times New Roman" w:cs="Times New Roman"/>
          <w:b/>
          <w:bCs/>
          <w:sz w:val="24"/>
          <w:szCs w:val="24"/>
          <w:lang w:val="uk-UA"/>
        </w:rPr>
      </w:pPr>
      <w:r w:rsidRPr="0041452B">
        <w:rPr>
          <w:rFonts w:ascii="Times New Roman" w:hAnsi="Times New Roman" w:cs="Times New Roman"/>
          <w:b/>
          <w:bCs/>
          <w:sz w:val="24"/>
          <w:szCs w:val="24"/>
        </w:rPr>
        <w:t>VIII</w:t>
      </w:r>
      <w:r w:rsidRPr="0041452B">
        <w:rPr>
          <w:rFonts w:ascii="Times New Roman" w:hAnsi="Times New Roman" w:cs="Times New Roman"/>
          <w:b/>
          <w:bCs/>
          <w:sz w:val="24"/>
          <w:szCs w:val="24"/>
          <w:lang w:val="uk-UA"/>
        </w:rPr>
        <w:t>. ОБСТАВИНИ НЕПЕРЕБОРНОЇ СИЛИ</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До таких подій відносяться: повені, пожежі, землетруси, та інші явища природи, а також епідемії, епізоотії, війни чи воєнні дії, терористичні акти, які ускладнюють чи роблять неможливим виконання умов Договору як в цілому, так і його частин.</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Настання форс-мажорних обставин тягне за собою збільшення терміну виконання </w:t>
      </w:r>
      <w:r w:rsidRPr="0041452B">
        <w:rPr>
          <w:rFonts w:ascii="Times New Roman" w:hAnsi="Times New Roman" w:cs="Times New Roman"/>
          <w:sz w:val="24"/>
          <w:szCs w:val="24"/>
          <w:lang w:val="uk-UA"/>
        </w:rPr>
        <w:t>Д</w:t>
      </w:r>
      <w:r w:rsidRPr="0041452B">
        <w:rPr>
          <w:rFonts w:ascii="Times New Roman" w:hAnsi="Times New Roman" w:cs="Times New Roman"/>
          <w:sz w:val="24"/>
          <w:szCs w:val="24"/>
        </w:rPr>
        <w:t xml:space="preserve">оговору на період їхньої дії тільки у випадку письмового повідомлення іншої сторони </w:t>
      </w:r>
      <w:r w:rsidRPr="0041452B">
        <w:rPr>
          <w:rFonts w:ascii="Times New Roman" w:hAnsi="Times New Roman" w:cs="Times New Roman"/>
          <w:sz w:val="24"/>
          <w:szCs w:val="24"/>
        </w:rPr>
        <w:lastRenderedPageBreak/>
        <w:t xml:space="preserve">про настання таких обставин у 3-денний термін з моменту їх виникнення. </w:t>
      </w:r>
      <w:r w:rsidRPr="0041452B">
        <w:rPr>
          <w:rFonts w:ascii="Times New Roman" w:hAnsi="Times New Roman" w:cs="Times New Roman"/>
          <w:sz w:val="24"/>
          <w:szCs w:val="24"/>
          <w:lang w:val="uk-UA"/>
        </w:rPr>
        <w:t>Факти, викладені в повідомленні, повинні бути підтверджені Торгово-промисловою палатою України.</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2</w:t>
      </w:r>
      <w:r w:rsidRPr="0041452B">
        <w:rPr>
          <w:rFonts w:ascii="Times New Roman" w:hAnsi="Times New Roman" w:cs="Times New Roman"/>
          <w:sz w:val="24"/>
          <w:szCs w:val="24"/>
          <w:lang w:val="uk-UA"/>
        </w:rPr>
        <w:t>-х</w:t>
      </w:r>
      <w:r w:rsidRPr="0041452B">
        <w:rPr>
          <w:rFonts w:ascii="Times New Roman" w:hAnsi="Times New Roman" w:cs="Times New Roman"/>
          <w:sz w:val="24"/>
          <w:szCs w:val="24"/>
        </w:rPr>
        <w:t xml:space="preserve"> днів з моменту їх виникнення повідомити про це іншу Сторону у письмовій формі.</w:t>
      </w:r>
    </w:p>
    <w:p w:rsidR="0041452B" w:rsidRPr="0041452B" w:rsidRDefault="0041452B" w:rsidP="0041452B">
      <w:pPr>
        <w:ind w:firstLine="567"/>
        <w:jc w:val="center"/>
        <w:rPr>
          <w:rFonts w:ascii="Times New Roman" w:hAnsi="Times New Roman" w:cs="Times New Roman"/>
          <w:b/>
          <w:bCs/>
          <w:sz w:val="24"/>
          <w:szCs w:val="24"/>
        </w:rPr>
      </w:pPr>
      <w:r w:rsidRPr="0041452B">
        <w:rPr>
          <w:rFonts w:ascii="Times New Roman" w:hAnsi="Times New Roman" w:cs="Times New Roman"/>
          <w:b/>
          <w:bCs/>
          <w:sz w:val="24"/>
          <w:szCs w:val="24"/>
        </w:rPr>
        <w:t>IX. ВИРІШЕННЯ СПОРІВ</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9.2. У разі недосягнення Сторонами згоди</w:t>
      </w:r>
      <w:r w:rsidRPr="0041452B">
        <w:rPr>
          <w:rFonts w:ascii="Times New Roman" w:hAnsi="Times New Roman" w:cs="Times New Roman"/>
          <w:sz w:val="24"/>
          <w:szCs w:val="24"/>
          <w:lang w:val="uk-UA"/>
        </w:rPr>
        <w:t>,</w:t>
      </w:r>
      <w:r w:rsidRPr="0041452B">
        <w:rPr>
          <w:rFonts w:ascii="Times New Roman" w:hAnsi="Times New Roman" w:cs="Times New Roman"/>
          <w:sz w:val="24"/>
          <w:szCs w:val="24"/>
        </w:rPr>
        <w:t xml:space="preserve"> спори (розбіжності) вирішуються у судовому порядку</w:t>
      </w:r>
      <w:r w:rsidRPr="0041452B">
        <w:rPr>
          <w:rFonts w:ascii="Times New Roman" w:hAnsi="Times New Roman" w:cs="Times New Roman"/>
          <w:sz w:val="24"/>
          <w:szCs w:val="24"/>
          <w:lang w:val="uk-UA"/>
        </w:rPr>
        <w:t xml:space="preserve"> за місцезнаходженням Замовника</w:t>
      </w:r>
      <w:r w:rsidRPr="0041452B">
        <w:rPr>
          <w:rFonts w:ascii="Times New Roman" w:hAnsi="Times New Roman" w:cs="Times New Roman"/>
          <w:sz w:val="24"/>
          <w:szCs w:val="24"/>
        </w:rPr>
        <w:t>.</w:t>
      </w:r>
    </w:p>
    <w:p w:rsidR="0041452B" w:rsidRPr="00826690" w:rsidRDefault="0041452B" w:rsidP="00826690">
      <w:pPr>
        <w:ind w:firstLine="567"/>
        <w:jc w:val="both"/>
        <w:rPr>
          <w:rFonts w:ascii="Times New Roman" w:hAnsi="Times New Roman" w:cs="Times New Roman"/>
          <w:sz w:val="24"/>
          <w:szCs w:val="24"/>
        </w:rPr>
      </w:pPr>
      <w:r w:rsidRPr="0041452B">
        <w:rPr>
          <w:rFonts w:ascii="Times New Roman" w:hAnsi="Times New Roman" w:cs="Times New Roman"/>
          <w:sz w:val="24"/>
          <w:szCs w:val="24"/>
          <w:lang w:val="uk-UA"/>
        </w:rPr>
        <w:t>9.3.</w:t>
      </w:r>
      <w:r w:rsidRPr="0041452B">
        <w:rPr>
          <w:rFonts w:ascii="Times New Roman" w:hAnsi="Times New Roman" w:cs="Times New Roman"/>
          <w:sz w:val="24"/>
          <w:szCs w:val="24"/>
        </w:rPr>
        <w:t xml:space="preserve">Договір може бути розірваний з ініціативи Замовника у разі невиконання </w:t>
      </w:r>
      <w:r w:rsidRPr="0041452B">
        <w:rPr>
          <w:rFonts w:ascii="Times New Roman" w:hAnsi="Times New Roman" w:cs="Times New Roman"/>
          <w:sz w:val="24"/>
          <w:szCs w:val="24"/>
          <w:lang w:val="uk-UA"/>
        </w:rPr>
        <w:t>чи неналежного виконання Підрядником</w:t>
      </w:r>
      <w:r w:rsidRPr="0041452B">
        <w:rPr>
          <w:rFonts w:ascii="Times New Roman" w:hAnsi="Times New Roman" w:cs="Times New Roman"/>
          <w:sz w:val="24"/>
          <w:szCs w:val="24"/>
        </w:rPr>
        <w:t xml:space="preserve"> покладених на нього </w:t>
      </w:r>
      <w:r w:rsidRPr="0041452B">
        <w:rPr>
          <w:rFonts w:ascii="Times New Roman" w:hAnsi="Times New Roman" w:cs="Times New Roman"/>
          <w:sz w:val="24"/>
          <w:szCs w:val="24"/>
          <w:lang w:val="uk-UA"/>
        </w:rPr>
        <w:t>зобов’язань за договором</w:t>
      </w:r>
      <w:r w:rsidRPr="0041452B">
        <w:rPr>
          <w:rFonts w:ascii="Times New Roman" w:hAnsi="Times New Roman" w:cs="Times New Roman"/>
          <w:sz w:val="24"/>
          <w:szCs w:val="24"/>
        </w:rPr>
        <w:t>.</w:t>
      </w:r>
    </w:p>
    <w:p w:rsidR="0041452B" w:rsidRPr="0041452B" w:rsidRDefault="0041452B" w:rsidP="0041452B">
      <w:pPr>
        <w:ind w:firstLine="567"/>
        <w:jc w:val="center"/>
        <w:rPr>
          <w:rFonts w:ascii="Times New Roman" w:hAnsi="Times New Roman" w:cs="Times New Roman"/>
          <w:b/>
          <w:bCs/>
          <w:sz w:val="24"/>
          <w:szCs w:val="24"/>
        </w:rPr>
      </w:pPr>
      <w:r w:rsidRPr="0041452B">
        <w:rPr>
          <w:rFonts w:ascii="Times New Roman" w:hAnsi="Times New Roman" w:cs="Times New Roman"/>
          <w:b/>
          <w:bCs/>
          <w:sz w:val="24"/>
          <w:szCs w:val="24"/>
        </w:rPr>
        <w:t>X. СТРОК ДІЇ ДОГОВОРУ</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10.1. Договір набуває чинності з моменту його підписання Сторонами</w:t>
      </w:r>
      <w:r w:rsidRPr="0041452B">
        <w:rPr>
          <w:rFonts w:ascii="Times New Roman" w:hAnsi="Times New Roman" w:cs="Times New Roman"/>
          <w:sz w:val="24"/>
          <w:szCs w:val="24"/>
          <w:lang w:val="uk-UA"/>
        </w:rPr>
        <w:t xml:space="preserve"> та </w:t>
      </w:r>
      <w:r w:rsidRPr="0041452B">
        <w:rPr>
          <w:rFonts w:ascii="Times New Roman" w:hAnsi="Times New Roman" w:cs="Times New Roman"/>
          <w:sz w:val="24"/>
          <w:szCs w:val="24"/>
        </w:rPr>
        <w:t>діє до 31.12.20</w:t>
      </w:r>
      <w:r w:rsidRPr="0041452B">
        <w:rPr>
          <w:rFonts w:ascii="Times New Roman" w:hAnsi="Times New Roman" w:cs="Times New Roman"/>
          <w:sz w:val="24"/>
          <w:szCs w:val="24"/>
          <w:lang w:val="uk-UA"/>
        </w:rPr>
        <w:t>23</w:t>
      </w:r>
      <w:r w:rsidRPr="0041452B">
        <w:rPr>
          <w:rFonts w:ascii="Times New Roman" w:hAnsi="Times New Roman" w:cs="Times New Roman"/>
          <w:sz w:val="24"/>
          <w:szCs w:val="24"/>
        </w:rPr>
        <w:t>року, а в частині розрахунків</w:t>
      </w:r>
      <w:r w:rsidRPr="0041452B">
        <w:rPr>
          <w:rFonts w:ascii="Times New Roman" w:hAnsi="Times New Roman" w:cs="Times New Roman"/>
          <w:sz w:val="24"/>
          <w:szCs w:val="24"/>
          <w:lang w:val="uk-UA"/>
        </w:rPr>
        <w:t xml:space="preserve"> - </w:t>
      </w:r>
      <w:r w:rsidRPr="0041452B">
        <w:rPr>
          <w:rFonts w:ascii="Times New Roman" w:hAnsi="Times New Roman" w:cs="Times New Roman"/>
          <w:sz w:val="24"/>
          <w:szCs w:val="24"/>
        </w:rPr>
        <w:t xml:space="preserve">до повного виконання ними своїх зобов’язань за цим Договором. </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10.2. Цей Договір укладається і підписується у </w:t>
      </w:r>
      <w:r w:rsidRPr="0041452B">
        <w:rPr>
          <w:rFonts w:ascii="Times New Roman" w:hAnsi="Times New Roman" w:cs="Times New Roman"/>
          <w:sz w:val="24"/>
          <w:szCs w:val="24"/>
          <w:lang w:val="uk-UA"/>
        </w:rPr>
        <w:t>2</w:t>
      </w:r>
      <w:r w:rsidRPr="0041452B">
        <w:rPr>
          <w:rFonts w:ascii="Times New Roman" w:hAnsi="Times New Roman" w:cs="Times New Roman"/>
          <w:sz w:val="24"/>
          <w:szCs w:val="24"/>
        </w:rPr>
        <w:t>-х примірниках, що мають однакову юридичну силу. </w:t>
      </w:r>
    </w:p>
    <w:p w:rsidR="0041452B" w:rsidRPr="00826690" w:rsidRDefault="0041452B" w:rsidP="00826690">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10.3. Строк дії </w:t>
      </w:r>
      <w:r w:rsidRPr="0041452B">
        <w:rPr>
          <w:rFonts w:ascii="Times New Roman" w:hAnsi="Times New Roman" w:cs="Times New Roman"/>
          <w:sz w:val="24"/>
          <w:szCs w:val="24"/>
          <w:lang w:val="uk-UA"/>
        </w:rPr>
        <w:t>До</w:t>
      </w:r>
      <w:r w:rsidRPr="0041452B">
        <w:rPr>
          <w:rFonts w:ascii="Times New Roman" w:hAnsi="Times New Roman" w:cs="Times New Roman"/>
          <w:sz w:val="24"/>
          <w:szCs w:val="24"/>
        </w:rPr>
        <w:t xml:space="preserve">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w:t>
      </w:r>
      <w:r w:rsidRPr="0041452B">
        <w:rPr>
          <w:rFonts w:ascii="Times New Roman" w:hAnsi="Times New Roman" w:cs="Times New Roman"/>
          <w:sz w:val="24"/>
          <w:szCs w:val="24"/>
          <w:lang w:val="uk-UA"/>
        </w:rPr>
        <w:t>Д</w:t>
      </w:r>
      <w:r w:rsidRPr="0041452B">
        <w:rPr>
          <w:rFonts w:ascii="Times New Roman" w:hAnsi="Times New Roman" w:cs="Times New Roman"/>
          <w:sz w:val="24"/>
          <w:szCs w:val="24"/>
        </w:rPr>
        <w:t>оговорі може бути продовжен</w:t>
      </w:r>
      <w:r w:rsidRPr="0041452B">
        <w:rPr>
          <w:rFonts w:ascii="Times New Roman" w:hAnsi="Times New Roman" w:cs="Times New Roman"/>
          <w:sz w:val="24"/>
          <w:szCs w:val="24"/>
          <w:lang w:val="uk-UA"/>
        </w:rPr>
        <w:t>о</w:t>
      </w:r>
      <w:r w:rsidRPr="0041452B">
        <w:rPr>
          <w:rFonts w:ascii="Times New Roman" w:hAnsi="Times New Roman" w:cs="Times New Roman"/>
          <w:sz w:val="24"/>
          <w:szCs w:val="24"/>
        </w:rPr>
        <w:t>.</w:t>
      </w:r>
    </w:p>
    <w:p w:rsidR="0041452B" w:rsidRPr="0041452B" w:rsidRDefault="0041452B" w:rsidP="0041452B">
      <w:pPr>
        <w:ind w:firstLine="567"/>
        <w:jc w:val="center"/>
        <w:rPr>
          <w:rFonts w:ascii="Times New Roman" w:hAnsi="Times New Roman" w:cs="Times New Roman"/>
          <w:b/>
          <w:bCs/>
          <w:sz w:val="24"/>
          <w:szCs w:val="24"/>
        </w:rPr>
      </w:pPr>
      <w:r w:rsidRPr="0041452B">
        <w:rPr>
          <w:rFonts w:ascii="Times New Roman" w:hAnsi="Times New Roman" w:cs="Times New Roman"/>
          <w:b/>
          <w:bCs/>
          <w:sz w:val="24"/>
          <w:szCs w:val="24"/>
        </w:rPr>
        <w:t>XI. ІНШІ УМОВИ</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11.1. Договір може бути достроково розірваний:</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за взаємною згодою сторін;</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 за ініціативою Замовника у разі порушення Підрядником вимог, що пред’являються до якості </w:t>
      </w:r>
      <w:r w:rsidRPr="0041452B">
        <w:rPr>
          <w:rFonts w:ascii="Times New Roman" w:hAnsi="Times New Roman" w:cs="Times New Roman"/>
          <w:sz w:val="24"/>
          <w:szCs w:val="24"/>
          <w:lang w:val="uk-UA"/>
        </w:rPr>
        <w:t>наданих</w:t>
      </w:r>
      <w:r w:rsidRPr="0041452B">
        <w:rPr>
          <w:rFonts w:ascii="Times New Roman" w:hAnsi="Times New Roman" w:cs="Times New Roman"/>
          <w:sz w:val="24"/>
          <w:szCs w:val="24"/>
        </w:rPr>
        <w:t xml:space="preserve"> за даним Договором </w:t>
      </w:r>
      <w:r w:rsidRPr="0041452B">
        <w:rPr>
          <w:rFonts w:ascii="Times New Roman" w:hAnsi="Times New Roman" w:cs="Times New Roman"/>
          <w:sz w:val="24"/>
          <w:szCs w:val="24"/>
          <w:lang w:val="uk-UA"/>
        </w:rPr>
        <w:t>послуг</w:t>
      </w:r>
      <w:r w:rsidRPr="0041452B">
        <w:rPr>
          <w:rFonts w:ascii="Times New Roman" w:hAnsi="Times New Roman" w:cs="Times New Roman"/>
          <w:sz w:val="24"/>
          <w:szCs w:val="24"/>
        </w:rPr>
        <w:t>, недотримання положень Договору</w:t>
      </w:r>
      <w:r w:rsidRPr="0041452B">
        <w:rPr>
          <w:rFonts w:ascii="Times New Roman" w:hAnsi="Times New Roman" w:cs="Times New Roman"/>
          <w:sz w:val="24"/>
          <w:szCs w:val="24"/>
          <w:lang w:val="uk-UA"/>
        </w:rPr>
        <w:t>,</w:t>
      </w:r>
      <w:r w:rsidRPr="0041452B">
        <w:rPr>
          <w:rFonts w:ascii="Times New Roman" w:hAnsi="Times New Roman" w:cs="Times New Roman"/>
          <w:sz w:val="24"/>
          <w:szCs w:val="24"/>
        </w:rPr>
        <w:t xml:space="preserve"> а також порушення термінів </w:t>
      </w:r>
      <w:r w:rsidRPr="0041452B">
        <w:rPr>
          <w:rFonts w:ascii="Times New Roman" w:hAnsi="Times New Roman" w:cs="Times New Roman"/>
          <w:sz w:val="24"/>
          <w:szCs w:val="24"/>
          <w:lang w:val="uk-UA"/>
        </w:rPr>
        <w:t>надання послуг</w:t>
      </w:r>
      <w:r w:rsidRPr="0041452B">
        <w:rPr>
          <w:rFonts w:ascii="Times New Roman" w:hAnsi="Times New Roman" w:cs="Times New Roman"/>
          <w:sz w:val="24"/>
          <w:szCs w:val="24"/>
        </w:rPr>
        <w:t xml:space="preserve"> більш ніж на 10 (десять) календарних днів; Замовник письмово повідомляє про своє рішення розірвати Договір не пізніше ніж за </w:t>
      </w:r>
      <w:r w:rsidRPr="0041452B">
        <w:rPr>
          <w:rFonts w:ascii="Times New Roman" w:hAnsi="Times New Roman" w:cs="Times New Roman"/>
          <w:sz w:val="24"/>
          <w:szCs w:val="24"/>
          <w:lang w:val="uk-UA"/>
        </w:rPr>
        <w:t>дес</w:t>
      </w:r>
      <w:r w:rsidRPr="0041452B">
        <w:rPr>
          <w:rFonts w:ascii="Times New Roman" w:hAnsi="Times New Roman" w:cs="Times New Roman"/>
          <w:sz w:val="24"/>
          <w:szCs w:val="24"/>
        </w:rPr>
        <w:t>ять календарних днів до введення в дію такого рішення;</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11.2. Замовник може припинити дію цього </w:t>
      </w:r>
      <w:r w:rsidRPr="0041452B">
        <w:rPr>
          <w:rFonts w:ascii="Times New Roman" w:hAnsi="Times New Roman" w:cs="Times New Roman"/>
          <w:sz w:val="24"/>
          <w:szCs w:val="24"/>
          <w:lang w:val="uk-UA"/>
        </w:rPr>
        <w:t>Д</w:t>
      </w:r>
      <w:r w:rsidRPr="0041452B">
        <w:rPr>
          <w:rFonts w:ascii="Times New Roman" w:hAnsi="Times New Roman" w:cs="Times New Roman"/>
          <w:sz w:val="24"/>
          <w:szCs w:val="24"/>
        </w:rPr>
        <w:t xml:space="preserve">оговору за відсутністю коштів на фінансування </w:t>
      </w:r>
      <w:r w:rsidRPr="0041452B">
        <w:rPr>
          <w:rFonts w:ascii="Times New Roman" w:hAnsi="Times New Roman" w:cs="Times New Roman"/>
          <w:sz w:val="24"/>
          <w:szCs w:val="24"/>
          <w:lang w:val="uk-UA"/>
        </w:rPr>
        <w:t>послуг,</w:t>
      </w:r>
      <w:r w:rsidRPr="0041452B">
        <w:rPr>
          <w:rFonts w:ascii="Times New Roman" w:hAnsi="Times New Roman" w:cs="Times New Roman"/>
          <w:sz w:val="24"/>
          <w:szCs w:val="24"/>
        </w:rPr>
        <w:t xml:space="preserve"> передбачених цим Договором.</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11.3. Сторона, що прийняла рішення про припинення </w:t>
      </w:r>
      <w:r w:rsidRPr="0041452B">
        <w:rPr>
          <w:rFonts w:ascii="Times New Roman" w:hAnsi="Times New Roman" w:cs="Times New Roman"/>
          <w:sz w:val="24"/>
          <w:szCs w:val="24"/>
          <w:lang w:val="uk-UA"/>
        </w:rPr>
        <w:t>надання послуги</w:t>
      </w:r>
      <w:r w:rsidRPr="0041452B">
        <w:rPr>
          <w:rFonts w:ascii="Times New Roman" w:hAnsi="Times New Roman" w:cs="Times New Roman"/>
          <w:sz w:val="24"/>
          <w:szCs w:val="24"/>
        </w:rPr>
        <w:t xml:space="preserve"> або дострокове розірвання Договору, повідомляє про це письмово іншу сторону не менш ніж </w:t>
      </w:r>
      <w:r w:rsidRPr="0041452B">
        <w:rPr>
          <w:rFonts w:ascii="Times New Roman" w:hAnsi="Times New Roman" w:cs="Times New Roman"/>
          <w:sz w:val="24"/>
          <w:szCs w:val="24"/>
        </w:rPr>
        <w:lastRenderedPageBreak/>
        <w:t>за 1</w:t>
      </w:r>
      <w:r w:rsidRPr="0041452B">
        <w:rPr>
          <w:rFonts w:ascii="Times New Roman" w:hAnsi="Times New Roman" w:cs="Times New Roman"/>
          <w:sz w:val="24"/>
          <w:szCs w:val="24"/>
          <w:lang w:val="uk-UA"/>
        </w:rPr>
        <w:t xml:space="preserve">0 </w:t>
      </w:r>
      <w:r w:rsidRPr="0041452B">
        <w:rPr>
          <w:rFonts w:ascii="Times New Roman" w:hAnsi="Times New Roman" w:cs="Times New Roman"/>
          <w:sz w:val="24"/>
          <w:szCs w:val="24"/>
        </w:rPr>
        <w:t>(</w:t>
      </w:r>
      <w:r w:rsidRPr="0041452B">
        <w:rPr>
          <w:rFonts w:ascii="Times New Roman" w:hAnsi="Times New Roman" w:cs="Times New Roman"/>
          <w:sz w:val="24"/>
          <w:szCs w:val="24"/>
          <w:lang w:val="uk-UA"/>
        </w:rPr>
        <w:t>дес</w:t>
      </w:r>
      <w:r w:rsidRPr="0041452B">
        <w:rPr>
          <w:rFonts w:ascii="Times New Roman" w:hAnsi="Times New Roman" w:cs="Times New Roman"/>
          <w:sz w:val="24"/>
          <w:szCs w:val="24"/>
        </w:rPr>
        <w:t>ять) календарних днів до введення в дію такого рішення і, якщо протягом цього терміну обставини, що зумовили прийняття такого рішення, істотно не змінилися, сторона, що проявила ініціативу, має право розірвати Договір.</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11.4</w:t>
      </w:r>
      <w:r w:rsidRPr="0041452B">
        <w:rPr>
          <w:rFonts w:ascii="Times New Roman" w:hAnsi="Times New Roman" w:cs="Times New Roman"/>
          <w:sz w:val="24"/>
          <w:szCs w:val="24"/>
          <w:lang w:val="uk-UA"/>
        </w:rPr>
        <w:t xml:space="preserve">. </w:t>
      </w:r>
      <w:r w:rsidRPr="0041452B">
        <w:rPr>
          <w:rFonts w:ascii="Times New Roman" w:hAnsi="Times New Roman" w:cs="Times New Roman"/>
          <w:sz w:val="24"/>
          <w:szCs w:val="24"/>
        </w:rPr>
        <w:t>У разі виникнення обставин, не передбачених цим Договором, Сторони керуються чинним законодавством України.</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11.5.</w:t>
      </w:r>
      <w:r w:rsidRPr="0041452B">
        <w:rPr>
          <w:rFonts w:ascii="Times New Roman" w:hAnsi="Times New Roman" w:cs="Times New Roman"/>
          <w:sz w:val="24"/>
          <w:szCs w:val="24"/>
          <w:lang w:val="uk-UA"/>
        </w:rPr>
        <w:t xml:space="preserve"> </w:t>
      </w:r>
      <w:r w:rsidRPr="0041452B">
        <w:rPr>
          <w:rFonts w:ascii="Times New Roman" w:hAnsi="Times New Roman" w:cs="Times New Roman"/>
          <w:sz w:val="24"/>
          <w:szCs w:val="24"/>
        </w:rPr>
        <w:t xml:space="preserve">Цей </w:t>
      </w:r>
      <w:r w:rsidRPr="0041452B">
        <w:rPr>
          <w:rFonts w:ascii="Times New Roman" w:hAnsi="Times New Roman" w:cs="Times New Roman"/>
          <w:sz w:val="24"/>
          <w:szCs w:val="24"/>
          <w:lang w:val="uk-UA"/>
        </w:rPr>
        <w:t>Д</w:t>
      </w:r>
      <w:r w:rsidRPr="0041452B">
        <w:rPr>
          <w:rFonts w:ascii="Times New Roman" w:hAnsi="Times New Roman" w:cs="Times New Roman"/>
          <w:sz w:val="24"/>
          <w:szCs w:val="24"/>
        </w:rPr>
        <w:t>оговір укладено відповідно до вимог глави 61 Цивільного кодексу України.</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11.6</w:t>
      </w:r>
      <w:r w:rsidRPr="0041452B">
        <w:rPr>
          <w:rFonts w:ascii="Times New Roman" w:hAnsi="Times New Roman" w:cs="Times New Roman"/>
          <w:sz w:val="24"/>
          <w:szCs w:val="24"/>
          <w:lang w:val="uk-UA"/>
        </w:rPr>
        <w:t xml:space="preserve">. </w:t>
      </w:r>
      <w:r w:rsidRPr="0041452B">
        <w:rPr>
          <w:rFonts w:ascii="Times New Roman" w:hAnsi="Times New Roman" w:cs="Times New Roman"/>
          <w:sz w:val="24"/>
          <w:szCs w:val="24"/>
        </w:rPr>
        <w:t>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w:t>
      </w:r>
      <w:r w:rsidRPr="0041452B">
        <w:rPr>
          <w:rFonts w:ascii="Times New Roman" w:hAnsi="Times New Roman" w:cs="Times New Roman"/>
          <w:sz w:val="24"/>
          <w:szCs w:val="24"/>
          <w:lang w:val="uk-UA"/>
        </w:rPr>
        <w:t>Місцезнаходження та банківські реквізити сторін</w:t>
      </w:r>
      <w:r w:rsidRPr="0041452B">
        <w:rPr>
          <w:rFonts w:ascii="Times New Roman" w:hAnsi="Times New Roman" w:cs="Times New Roman"/>
          <w:sz w:val="24"/>
          <w:szCs w:val="24"/>
        </w:rPr>
        <w:t xml:space="preserve">» Договору або за іншою адресою,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пошт, зазначених у розділі «Місцезнаходження та банківські реквізити сторін», або з інших електронних адрес із використанням електронного цифрового підпису, який в цьому випадку є обов’язковим. </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41452B">
        <w:rPr>
          <w:rFonts w:ascii="Times New Roman" w:hAnsi="Times New Roman" w:cs="Times New Roman"/>
          <w:sz w:val="24"/>
          <w:szCs w:val="24"/>
          <w:lang w:val="uk-UA"/>
        </w:rPr>
        <w:t xml:space="preserve">11.7.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r w:rsidRPr="0041452B">
        <w:rPr>
          <w:rFonts w:ascii="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Сторони забезпечують захист персональних даних уповноважених представників Сторін у відповідності до законодавства про захист персональних даних.</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11.8.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11.8.1. Зменшення обсягів закупівлі, зокрема з урахуванням фактичного обсягу видатків замовника;</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11.8.2.  Покращення якості предмета закупівлі за умови, що таке покращення не призведе до збільшення суми, визначеної в договорі про закупівлю;</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11.8.3.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41452B">
        <w:rPr>
          <w:rFonts w:ascii="Times New Roman" w:hAnsi="Times New Roman" w:cs="Times New Roman"/>
          <w:sz w:val="24"/>
          <w:szCs w:val="24"/>
          <w:lang w:val="uk-UA"/>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11.8.4.   Погодження зміни ціни в договорі про закупівлю в бік зменшення (без зміни кількості (обсягу) та якості товарів, робіт і послуг);</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11.8.5.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11.8.6.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452B" w:rsidRPr="0041452B" w:rsidRDefault="0041452B" w:rsidP="00826690">
      <w:pPr>
        <w:ind w:firstLine="567"/>
        <w:jc w:val="center"/>
        <w:rPr>
          <w:rFonts w:ascii="Times New Roman" w:hAnsi="Times New Roman" w:cs="Times New Roman"/>
          <w:b/>
          <w:bCs/>
          <w:sz w:val="24"/>
          <w:szCs w:val="24"/>
          <w:lang w:val="uk-UA"/>
        </w:rPr>
      </w:pPr>
      <w:r w:rsidRPr="0041452B">
        <w:rPr>
          <w:rFonts w:ascii="Times New Roman" w:hAnsi="Times New Roman" w:cs="Times New Roman"/>
          <w:b/>
          <w:bCs/>
          <w:sz w:val="24"/>
          <w:szCs w:val="24"/>
        </w:rPr>
        <w:t>XII. ДОДАТКИ ДО ДОГОВОРУ</w:t>
      </w:r>
    </w:p>
    <w:p w:rsidR="0041452B" w:rsidRPr="0041452B" w:rsidRDefault="0041452B" w:rsidP="0041452B">
      <w:pPr>
        <w:jc w:val="both"/>
        <w:rPr>
          <w:rFonts w:ascii="Times New Roman" w:hAnsi="Times New Roman" w:cs="Times New Roman"/>
          <w:b/>
          <w:sz w:val="24"/>
          <w:szCs w:val="24"/>
          <w:lang w:val="uk-UA"/>
        </w:rPr>
      </w:pPr>
      <w:r w:rsidRPr="0041452B">
        <w:rPr>
          <w:rFonts w:ascii="Times New Roman" w:hAnsi="Times New Roman" w:cs="Times New Roman"/>
          <w:sz w:val="24"/>
          <w:szCs w:val="24"/>
        </w:rPr>
        <w:t xml:space="preserve">12.1. Договірна  ціна </w:t>
      </w:r>
      <w:r w:rsidRPr="0041452B">
        <w:rPr>
          <w:rFonts w:ascii="Times New Roman" w:hAnsi="Times New Roman" w:cs="Times New Roman"/>
          <w:b/>
          <w:sz w:val="24"/>
          <w:szCs w:val="24"/>
        </w:rPr>
        <w:t>(Додаток  1).</w:t>
      </w:r>
    </w:p>
    <w:p w:rsidR="0041452B" w:rsidRPr="00826690" w:rsidRDefault="0041452B" w:rsidP="00826690">
      <w:pPr>
        <w:jc w:val="both"/>
        <w:rPr>
          <w:rFonts w:ascii="Times New Roman" w:hAnsi="Times New Roman" w:cs="Times New Roman"/>
          <w:spacing w:val="-3"/>
          <w:sz w:val="24"/>
          <w:szCs w:val="24"/>
          <w:lang w:val="uk-UA"/>
        </w:rPr>
      </w:pPr>
      <w:r w:rsidRPr="0041452B">
        <w:rPr>
          <w:rFonts w:ascii="Times New Roman" w:hAnsi="Times New Roman" w:cs="Times New Roman"/>
          <w:sz w:val="24"/>
          <w:szCs w:val="24"/>
          <w:lang w:val="uk-UA"/>
        </w:rPr>
        <w:t xml:space="preserve">12.2. Календарний графік надання послуг/виконання робіт </w:t>
      </w:r>
      <w:r w:rsidRPr="0041452B">
        <w:rPr>
          <w:rFonts w:ascii="Times New Roman" w:hAnsi="Times New Roman" w:cs="Times New Roman"/>
          <w:b/>
          <w:sz w:val="24"/>
          <w:szCs w:val="24"/>
          <w:lang w:val="uk-UA"/>
        </w:rPr>
        <w:t>(Додаток 2).</w:t>
      </w:r>
    </w:p>
    <w:p w:rsidR="0041452B" w:rsidRPr="0041452B" w:rsidRDefault="0041452B" w:rsidP="0041452B">
      <w:pPr>
        <w:ind w:firstLine="720"/>
        <w:jc w:val="both"/>
        <w:rPr>
          <w:rFonts w:ascii="Times New Roman" w:hAnsi="Times New Roman" w:cs="Times New Roman"/>
          <w:b/>
          <w:sz w:val="24"/>
          <w:szCs w:val="24"/>
          <w:lang w:val="uk-UA"/>
        </w:rPr>
      </w:pPr>
    </w:p>
    <w:p w:rsidR="0041452B" w:rsidRPr="0041452B" w:rsidRDefault="0041452B" w:rsidP="00826690">
      <w:pPr>
        <w:jc w:val="center"/>
        <w:rPr>
          <w:rFonts w:ascii="Times New Roman" w:hAnsi="Times New Roman" w:cs="Times New Roman"/>
          <w:b/>
          <w:bCs/>
          <w:sz w:val="24"/>
          <w:szCs w:val="24"/>
          <w:lang w:val="uk-UA"/>
        </w:rPr>
      </w:pPr>
      <w:r w:rsidRPr="0041452B">
        <w:rPr>
          <w:rFonts w:ascii="Times New Roman" w:hAnsi="Times New Roman" w:cs="Times New Roman"/>
          <w:b/>
          <w:bCs/>
          <w:sz w:val="24"/>
          <w:szCs w:val="24"/>
          <w:lang w:val="uk-UA"/>
        </w:rPr>
        <w:t>Х</w:t>
      </w:r>
      <w:r w:rsidRPr="0041452B">
        <w:rPr>
          <w:rFonts w:ascii="Times New Roman" w:hAnsi="Times New Roman" w:cs="Times New Roman"/>
          <w:b/>
          <w:bCs/>
          <w:sz w:val="24"/>
          <w:szCs w:val="24"/>
        </w:rPr>
        <w:t>III</w:t>
      </w:r>
      <w:r w:rsidRPr="0041452B">
        <w:rPr>
          <w:rFonts w:ascii="Times New Roman" w:hAnsi="Times New Roman" w:cs="Times New Roman"/>
          <w:b/>
          <w:bCs/>
          <w:sz w:val="24"/>
          <w:szCs w:val="24"/>
          <w:lang w:val="uk-UA"/>
        </w:rPr>
        <w:t>. МІСЦЕЗНАХОДЖЕННЯ ТА БАНКІВСЬКІ РЕКВІЗИТИ СТОРІН</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4678"/>
      </w:tblGrid>
      <w:tr w:rsidR="0041452B" w:rsidRPr="0041452B" w:rsidTr="00364747">
        <w:tc>
          <w:tcPr>
            <w:tcW w:w="4673" w:type="dxa"/>
          </w:tcPr>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rPr>
            </w:pPr>
            <w:r w:rsidRPr="0041452B">
              <w:rPr>
                <w:rFonts w:ascii="Times New Roman" w:hAnsi="Times New Roman" w:cs="Times New Roman"/>
                <w:b/>
                <w:bCs/>
                <w:sz w:val="24"/>
                <w:szCs w:val="24"/>
              </w:rPr>
              <w:t>Замовник</w:t>
            </w:r>
          </w:p>
        </w:tc>
        <w:tc>
          <w:tcPr>
            <w:tcW w:w="4678" w:type="dxa"/>
          </w:tcPr>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lang w:val="uk-UA"/>
              </w:rPr>
            </w:pPr>
            <w:r w:rsidRPr="0041452B">
              <w:rPr>
                <w:rFonts w:ascii="Times New Roman" w:hAnsi="Times New Roman" w:cs="Times New Roman"/>
                <w:b/>
                <w:bCs/>
                <w:sz w:val="24"/>
                <w:szCs w:val="24"/>
                <w:lang w:val="uk-UA"/>
              </w:rPr>
              <w:t>Підрядник</w:t>
            </w:r>
          </w:p>
        </w:tc>
      </w:tr>
      <w:tr w:rsidR="0041452B" w:rsidRPr="0041452B" w:rsidTr="00364747">
        <w:tc>
          <w:tcPr>
            <w:tcW w:w="4673" w:type="dxa"/>
          </w:tcPr>
          <w:p w:rsidR="0041452B" w:rsidRPr="0041452B" w:rsidRDefault="0041452B" w:rsidP="00364747">
            <w:pPr>
              <w:tabs>
                <w:tab w:val="left" w:pos="2160"/>
                <w:tab w:val="left" w:pos="3600"/>
              </w:tabs>
              <w:spacing w:after="0" w:line="240" w:lineRule="auto"/>
              <w:jc w:val="center"/>
              <w:rPr>
                <w:rFonts w:ascii="Times New Roman" w:hAnsi="Times New Roman" w:cs="Times New Roman"/>
                <w:b/>
                <w:bCs/>
                <w:sz w:val="24"/>
                <w:szCs w:val="24"/>
              </w:rPr>
            </w:pPr>
            <w:r w:rsidRPr="0041452B">
              <w:rPr>
                <w:rFonts w:ascii="Times New Roman" w:hAnsi="Times New Roman" w:cs="Times New Roman"/>
                <w:b/>
                <w:bCs/>
                <w:sz w:val="24"/>
                <w:szCs w:val="24"/>
              </w:rPr>
              <w:t>Великописарівська селищна рада</w:t>
            </w:r>
          </w:p>
        </w:tc>
        <w:tc>
          <w:tcPr>
            <w:tcW w:w="4678" w:type="dxa"/>
          </w:tcPr>
          <w:p w:rsidR="0041452B" w:rsidRPr="0041452B" w:rsidRDefault="0041452B" w:rsidP="00364747">
            <w:pPr>
              <w:tabs>
                <w:tab w:val="left" w:pos="2160"/>
                <w:tab w:val="left" w:pos="3600"/>
              </w:tabs>
              <w:spacing w:after="0" w:line="240" w:lineRule="auto"/>
              <w:jc w:val="center"/>
              <w:rPr>
                <w:rFonts w:ascii="Times New Roman" w:hAnsi="Times New Roman" w:cs="Times New Roman"/>
                <w:b/>
                <w:bCs/>
                <w:sz w:val="24"/>
                <w:szCs w:val="24"/>
              </w:rPr>
            </w:pPr>
          </w:p>
        </w:tc>
      </w:tr>
      <w:tr w:rsidR="0041452B" w:rsidRPr="0041452B" w:rsidTr="00364747">
        <w:tc>
          <w:tcPr>
            <w:tcW w:w="4673" w:type="dxa"/>
          </w:tcPr>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r w:rsidRPr="0041452B">
              <w:rPr>
                <w:rFonts w:ascii="Times New Roman" w:hAnsi="Times New Roman" w:cs="Times New Roman"/>
                <w:b/>
                <w:bCs/>
                <w:sz w:val="24"/>
                <w:szCs w:val="24"/>
              </w:rPr>
              <w:t xml:space="preserve">Адреса:                                                           </w:t>
            </w:r>
            <w:r w:rsidRPr="0041452B">
              <w:rPr>
                <w:rFonts w:ascii="Times New Roman" w:hAnsi="Times New Roman" w:cs="Times New Roman"/>
                <w:sz w:val="24"/>
                <w:szCs w:val="24"/>
              </w:rPr>
              <w:t xml:space="preserve">                                                     </w:t>
            </w:r>
          </w:p>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r w:rsidRPr="0041452B">
              <w:rPr>
                <w:rFonts w:ascii="Times New Roman" w:hAnsi="Times New Roman" w:cs="Times New Roman"/>
                <w:sz w:val="24"/>
                <w:szCs w:val="24"/>
              </w:rPr>
              <w:t>42800, Сумська область, Охтирський район</w:t>
            </w:r>
          </w:p>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r w:rsidRPr="0041452B">
              <w:rPr>
                <w:rFonts w:ascii="Times New Roman" w:hAnsi="Times New Roman" w:cs="Times New Roman"/>
                <w:sz w:val="24"/>
                <w:szCs w:val="24"/>
              </w:rPr>
              <w:t xml:space="preserve">смт Велика Писарівка, вул. Незалежності, 9А                                                      </w:t>
            </w:r>
          </w:p>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r w:rsidRPr="0041452B">
              <w:rPr>
                <w:rFonts w:ascii="Times New Roman" w:hAnsi="Times New Roman" w:cs="Times New Roman"/>
                <w:b/>
                <w:bCs/>
                <w:sz w:val="24"/>
                <w:szCs w:val="24"/>
              </w:rPr>
              <w:t xml:space="preserve">Реквізити:                                                             </w:t>
            </w:r>
          </w:p>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r w:rsidRPr="0041452B">
              <w:rPr>
                <w:rFonts w:ascii="Times New Roman" w:hAnsi="Times New Roman" w:cs="Times New Roman"/>
                <w:sz w:val="24"/>
                <w:szCs w:val="24"/>
              </w:rPr>
              <w:t>р/р  _______________________________</w:t>
            </w:r>
          </w:p>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r w:rsidRPr="0041452B">
              <w:rPr>
                <w:rFonts w:ascii="Times New Roman" w:hAnsi="Times New Roman" w:cs="Times New Roman"/>
                <w:sz w:val="24"/>
                <w:szCs w:val="24"/>
              </w:rPr>
              <w:t>___________________________________</w:t>
            </w:r>
          </w:p>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r w:rsidRPr="0041452B">
              <w:rPr>
                <w:rFonts w:ascii="Times New Roman" w:hAnsi="Times New Roman" w:cs="Times New Roman"/>
                <w:sz w:val="24"/>
                <w:szCs w:val="24"/>
              </w:rPr>
              <w:t xml:space="preserve">МФО 820172,                                                        </w:t>
            </w:r>
          </w:p>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rPr>
            </w:pPr>
            <w:r w:rsidRPr="0041452B">
              <w:rPr>
                <w:rFonts w:ascii="Times New Roman" w:hAnsi="Times New Roman" w:cs="Times New Roman"/>
                <w:sz w:val="24"/>
                <w:szCs w:val="24"/>
              </w:rPr>
              <w:t xml:space="preserve">код ЄДРПОУ 04391262                                        </w:t>
            </w:r>
          </w:p>
        </w:tc>
        <w:tc>
          <w:tcPr>
            <w:tcW w:w="4678" w:type="dxa"/>
          </w:tcPr>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p>
        </w:tc>
      </w:tr>
      <w:tr w:rsidR="0041452B" w:rsidRPr="0041452B" w:rsidTr="00364747">
        <w:tc>
          <w:tcPr>
            <w:tcW w:w="4673" w:type="dxa"/>
            <w:vMerge w:val="restart"/>
          </w:tcPr>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rPr>
            </w:pPr>
            <w:r w:rsidRPr="0041452B">
              <w:rPr>
                <w:rFonts w:ascii="Times New Roman" w:hAnsi="Times New Roman" w:cs="Times New Roman"/>
                <w:b/>
                <w:bCs/>
                <w:sz w:val="24"/>
                <w:szCs w:val="24"/>
              </w:rPr>
              <w:t xml:space="preserve">Селищний голова            </w:t>
            </w:r>
          </w:p>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rPr>
            </w:pPr>
            <w:r w:rsidRPr="0041452B">
              <w:rPr>
                <w:rFonts w:ascii="Times New Roman" w:hAnsi="Times New Roman" w:cs="Times New Roman"/>
                <w:b/>
                <w:bCs/>
                <w:sz w:val="24"/>
                <w:szCs w:val="24"/>
              </w:rPr>
              <w:t xml:space="preserve">               </w:t>
            </w:r>
            <w:r w:rsidRPr="0041452B">
              <w:rPr>
                <w:rFonts w:ascii="Times New Roman" w:hAnsi="Times New Roman" w:cs="Times New Roman"/>
                <w:sz w:val="24"/>
                <w:szCs w:val="24"/>
              </w:rPr>
              <w:t xml:space="preserve">        </w:t>
            </w:r>
          </w:p>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r w:rsidRPr="0041452B">
              <w:rPr>
                <w:rFonts w:ascii="Times New Roman" w:hAnsi="Times New Roman" w:cs="Times New Roman"/>
                <w:sz w:val="24"/>
                <w:szCs w:val="24"/>
              </w:rPr>
              <w:t xml:space="preserve"> ______________________  </w:t>
            </w:r>
            <w:r w:rsidRPr="0041452B">
              <w:rPr>
                <w:rFonts w:ascii="Times New Roman" w:hAnsi="Times New Roman" w:cs="Times New Roman"/>
                <w:b/>
                <w:bCs/>
                <w:sz w:val="24"/>
                <w:szCs w:val="24"/>
              </w:rPr>
              <w:t>Л.О. Бірюкова</w:t>
            </w:r>
            <w:r w:rsidRPr="0041452B">
              <w:rPr>
                <w:rFonts w:ascii="Times New Roman" w:hAnsi="Times New Roman" w:cs="Times New Roman"/>
                <w:sz w:val="24"/>
                <w:szCs w:val="24"/>
              </w:rPr>
              <w:t xml:space="preserve"> </w:t>
            </w:r>
          </w:p>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p>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rPr>
            </w:pPr>
            <w:r w:rsidRPr="0041452B">
              <w:rPr>
                <w:rFonts w:ascii="Times New Roman" w:hAnsi="Times New Roman" w:cs="Times New Roman"/>
                <w:sz w:val="24"/>
                <w:szCs w:val="24"/>
              </w:rPr>
              <w:t xml:space="preserve">   М.П.   </w:t>
            </w:r>
          </w:p>
        </w:tc>
        <w:tc>
          <w:tcPr>
            <w:tcW w:w="4678" w:type="dxa"/>
          </w:tcPr>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rPr>
            </w:pPr>
          </w:p>
        </w:tc>
      </w:tr>
      <w:tr w:rsidR="0041452B" w:rsidRPr="0041452B" w:rsidTr="00364747">
        <w:tc>
          <w:tcPr>
            <w:tcW w:w="4673" w:type="dxa"/>
            <w:vMerge/>
          </w:tcPr>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rPr>
            </w:pPr>
          </w:p>
        </w:tc>
      </w:tr>
    </w:tbl>
    <w:p w:rsidR="0077725B" w:rsidRDefault="0077725B">
      <w:pPr>
        <w:suppressAutoHyphens/>
        <w:spacing w:after="0" w:line="240" w:lineRule="auto"/>
        <w:jc w:val="both"/>
        <w:rPr>
          <w:rFonts w:ascii="Times New Roman" w:hAnsi="Times New Roman" w:cs="Times New Roman"/>
          <w:b/>
          <w:sz w:val="24"/>
          <w:szCs w:val="24"/>
          <w:lang w:val="uk-UA"/>
        </w:rPr>
      </w:pPr>
    </w:p>
    <w:p w:rsidR="0041452B" w:rsidRPr="0041452B" w:rsidRDefault="0041452B">
      <w:pPr>
        <w:suppressAutoHyphens/>
        <w:spacing w:after="0" w:line="240" w:lineRule="auto"/>
        <w:jc w:val="both"/>
        <w:rPr>
          <w:rFonts w:ascii="Times New Roman" w:hAnsi="Times New Roman" w:cs="Times New Roman"/>
          <w:b/>
          <w:bCs/>
          <w:sz w:val="24"/>
          <w:szCs w:val="24"/>
          <w:lang w:val="uk-UA"/>
        </w:rPr>
      </w:pPr>
    </w:p>
    <w:p w:rsidR="0077725B" w:rsidRPr="00904B7A" w:rsidRDefault="0077725B">
      <w:pPr>
        <w:suppressAutoHyphens/>
        <w:spacing w:after="0" w:line="240" w:lineRule="auto"/>
        <w:jc w:val="both"/>
        <w:rPr>
          <w:rFonts w:ascii="Times New Roman" w:hAnsi="Times New Roman" w:cs="Times New Roman"/>
          <w:b/>
          <w:bCs/>
          <w:sz w:val="20"/>
          <w:szCs w:val="20"/>
        </w:rPr>
      </w:pPr>
      <w:r w:rsidRPr="00904B7A">
        <w:rPr>
          <w:rFonts w:ascii="Times New Roman" w:hAnsi="Times New Roman" w:cs="Times New Roman"/>
          <w:b/>
          <w:bCs/>
          <w:sz w:val="20"/>
          <w:szCs w:val="20"/>
        </w:rPr>
        <w:t xml:space="preserve">Примітки: </w:t>
      </w:r>
    </w:p>
    <w:p w:rsidR="0077725B" w:rsidRPr="00904B7A" w:rsidRDefault="0077725B">
      <w:pPr>
        <w:spacing w:after="0" w:line="240" w:lineRule="auto"/>
        <w:jc w:val="center"/>
        <w:rPr>
          <w:rFonts w:ascii="Times New Roman" w:hAnsi="Times New Roman" w:cs="Times New Roman"/>
          <w:sz w:val="24"/>
          <w:szCs w:val="24"/>
        </w:rPr>
      </w:pPr>
      <w:r w:rsidRPr="00904B7A">
        <w:rPr>
          <w:rFonts w:ascii="Times New Roman" w:hAnsi="Times New Roman" w:cs="Times New Roman"/>
          <w:b/>
          <w:bCs/>
          <w:sz w:val="20"/>
          <w:szCs w:val="20"/>
        </w:rPr>
        <w:t>Учасник може не заповнювати проєкт договору про закупівлю та не подавати його у складі пропозиції</w:t>
      </w:r>
    </w:p>
    <w:sectPr w:rsidR="0077725B" w:rsidRPr="00904B7A" w:rsidSect="008C5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36F"/>
    <w:multiLevelType w:val="hybridMultilevel"/>
    <w:tmpl w:val="BAAE16F4"/>
    <w:lvl w:ilvl="0" w:tplc="5CAA69EC">
      <w:start w:val="1"/>
      <w:numFmt w:val="bullet"/>
      <w:lvlText w:val="-"/>
      <w:lvlJc w:val="left"/>
      <w:pPr>
        <w:ind w:left="153" w:hanging="360"/>
      </w:pPr>
      <w:rPr>
        <w:rFonts w:ascii="Arial" w:eastAsia="Times New Roman" w:hAnsi="Arial" w:hint="default"/>
        <w:b/>
        <w:bCs/>
      </w:rPr>
    </w:lvl>
    <w:lvl w:ilvl="1" w:tplc="04220019">
      <w:start w:val="1"/>
      <w:numFmt w:val="lowerLetter"/>
      <w:lvlText w:val="%2."/>
      <w:lvlJc w:val="left"/>
      <w:pPr>
        <w:ind w:left="873" w:hanging="360"/>
      </w:pPr>
    </w:lvl>
    <w:lvl w:ilvl="2" w:tplc="0422001B">
      <w:start w:val="1"/>
      <w:numFmt w:val="lowerRoman"/>
      <w:lvlText w:val="%3."/>
      <w:lvlJc w:val="right"/>
      <w:pPr>
        <w:ind w:left="1593" w:hanging="180"/>
      </w:pPr>
    </w:lvl>
    <w:lvl w:ilvl="3" w:tplc="0422000F">
      <w:start w:val="1"/>
      <w:numFmt w:val="decimal"/>
      <w:lvlText w:val="%4."/>
      <w:lvlJc w:val="left"/>
      <w:pPr>
        <w:ind w:left="2313" w:hanging="360"/>
      </w:pPr>
    </w:lvl>
    <w:lvl w:ilvl="4" w:tplc="04220019">
      <w:start w:val="1"/>
      <w:numFmt w:val="lowerLetter"/>
      <w:lvlText w:val="%5."/>
      <w:lvlJc w:val="left"/>
      <w:pPr>
        <w:ind w:left="3033" w:hanging="360"/>
      </w:pPr>
    </w:lvl>
    <w:lvl w:ilvl="5" w:tplc="0422001B">
      <w:start w:val="1"/>
      <w:numFmt w:val="lowerRoman"/>
      <w:lvlText w:val="%6."/>
      <w:lvlJc w:val="right"/>
      <w:pPr>
        <w:ind w:left="3753" w:hanging="180"/>
      </w:pPr>
    </w:lvl>
    <w:lvl w:ilvl="6" w:tplc="0422000F">
      <w:start w:val="1"/>
      <w:numFmt w:val="decimal"/>
      <w:lvlText w:val="%7."/>
      <w:lvlJc w:val="left"/>
      <w:pPr>
        <w:ind w:left="4473" w:hanging="360"/>
      </w:pPr>
    </w:lvl>
    <w:lvl w:ilvl="7" w:tplc="04220019">
      <w:start w:val="1"/>
      <w:numFmt w:val="lowerLetter"/>
      <w:lvlText w:val="%8."/>
      <w:lvlJc w:val="left"/>
      <w:pPr>
        <w:ind w:left="5193" w:hanging="360"/>
      </w:pPr>
    </w:lvl>
    <w:lvl w:ilvl="8" w:tplc="0422001B">
      <w:start w:val="1"/>
      <w:numFmt w:val="lowerRoman"/>
      <w:lvlText w:val="%9."/>
      <w:lvlJc w:val="right"/>
      <w:pPr>
        <w:ind w:left="5913" w:hanging="180"/>
      </w:pPr>
    </w:lvl>
  </w:abstractNum>
  <w:abstractNum w:abstractNumId="1">
    <w:nsid w:val="018C18D6"/>
    <w:multiLevelType w:val="multilevel"/>
    <w:tmpl w:val="FFFFFFFF"/>
    <w:lvl w:ilvl="0">
      <w:start w:val="1"/>
      <w:numFmt w:val="decimal"/>
      <w:lvlText w:val="12.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95A3E"/>
    <w:multiLevelType w:val="multilevel"/>
    <w:tmpl w:val="FFFFFFFF"/>
    <w:lvl w:ilvl="0">
      <w:start w:val="1"/>
      <w:numFmt w:val="decimal"/>
      <w:lvlText w:val="8.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4392F"/>
    <w:multiLevelType w:val="multilevel"/>
    <w:tmpl w:val="E64211B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524A29"/>
    <w:multiLevelType w:val="multilevel"/>
    <w:tmpl w:val="FFFFFFFF"/>
    <w:lvl w:ilvl="0">
      <w:start w:val="1"/>
      <w:numFmt w:val="decimal"/>
      <w:lvlText w:val="9.%1."/>
      <w:lvlJc w:val="left"/>
      <w:rPr>
        <w:rFonts w:ascii="Times New Roman" w:eastAsia="Times New Roman" w:hAnsi="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30542"/>
    <w:multiLevelType w:val="multilevel"/>
    <w:tmpl w:val="B6661E56"/>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778"/>
        </w:tabs>
        <w:ind w:left="778" w:hanging="49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nsid w:val="13820E2D"/>
    <w:multiLevelType w:val="multilevel"/>
    <w:tmpl w:val="313E8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372DBA"/>
    <w:multiLevelType w:val="multilevel"/>
    <w:tmpl w:val="D29E6F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58F48CD"/>
    <w:multiLevelType w:val="multilevel"/>
    <w:tmpl w:val="45B49670"/>
    <w:lvl w:ilvl="0">
      <w:start w:val="12"/>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A70D37"/>
    <w:multiLevelType w:val="multilevel"/>
    <w:tmpl w:val="3DD0BB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047035"/>
    <w:multiLevelType w:val="multilevel"/>
    <w:tmpl w:val="FFFFFFFF"/>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10FFE"/>
    <w:multiLevelType w:val="multilevel"/>
    <w:tmpl w:val="D9F05928"/>
    <w:lvl w:ilvl="0">
      <w:start w:val="1"/>
      <w:numFmt w:val="decimal"/>
      <w:lvlText w:val="1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4430CE"/>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4B7DB8"/>
    <w:multiLevelType w:val="hybridMultilevel"/>
    <w:tmpl w:val="FE2219AC"/>
    <w:lvl w:ilvl="0" w:tplc="A0B49B7A">
      <w:start w:val="7"/>
      <w:numFmt w:val="decimal"/>
      <w:lvlText w:val="%1"/>
      <w:lvlJc w:val="left"/>
      <w:pPr>
        <w:ind w:left="720" w:hanging="360"/>
      </w:pPr>
      <w:rPr>
        <w:rFonts w:ascii="Calibri" w:eastAsia="Times New Roman" w:hAnsi="Calibri"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2F1116C"/>
    <w:multiLevelType w:val="multilevel"/>
    <w:tmpl w:val="FFFFFFFF"/>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2D7337"/>
    <w:multiLevelType w:val="multilevel"/>
    <w:tmpl w:val="FFFFFFFF"/>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D567F4"/>
    <w:multiLevelType w:val="multilevel"/>
    <w:tmpl w:val="7256B75C"/>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080" w:hanging="72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440" w:hanging="1080"/>
      </w:pPr>
      <w:rPr>
        <w:rFonts w:hint="default"/>
        <w:b w:val="0"/>
        <w:bCs w:val="0"/>
      </w:rPr>
    </w:lvl>
    <w:lvl w:ilvl="7">
      <w:start w:val="1"/>
      <w:numFmt w:val="decimal"/>
      <w:isLgl/>
      <w:lvlText w:val="%1.%2.%3.%4.%5.%6.%7.%8."/>
      <w:lvlJc w:val="left"/>
      <w:pPr>
        <w:ind w:left="1440" w:hanging="1080"/>
      </w:pPr>
      <w:rPr>
        <w:rFonts w:hint="default"/>
        <w:b w:val="0"/>
        <w:bCs w:val="0"/>
      </w:rPr>
    </w:lvl>
    <w:lvl w:ilvl="8">
      <w:start w:val="1"/>
      <w:numFmt w:val="decimal"/>
      <w:isLgl/>
      <w:lvlText w:val="%1.%2.%3.%4.%5.%6.%7.%8.%9."/>
      <w:lvlJc w:val="left"/>
      <w:pPr>
        <w:ind w:left="1800" w:hanging="1440"/>
      </w:pPr>
      <w:rPr>
        <w:rFonts w:hint="default"/>
        <w:b w:val="0"/>
        <w:bCs w:val="0"/>
      </w:rPr>
    </w:lvl>
  </w:abstractNum>
  <w:abstractNum w:abstractNumId="19">
    <w:nsid w:val="38B07062"/>
    <w:multiLevelType w:val="multilevel"/>
    <w:tmpl w:val="51A48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FE7617"/>
    <w:multiLevelType w:val="multilevel"/>
    <w:tmpl w:val="71DC91DC"/>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4B3F8D"/>
    <w:multiLevelType w:val="multilevel"/>
    <w:tmpl w:val="B69E4130"/>
    <w:lvl w:ilvl="0">
      <w:start w:val="1"/>
      <w:numFmt w:val="decimal"/>
      <w:lvlText w:val="9.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C51D5C"/>
    <w:multiLevelType w:val="multilevel"/>
    <w:tmpl w:val="FFFFFFFF"/>
    <w:lvl w:ilvl="0">
      <w:start w:val="1"/>
      <w:numFmt w:val="decimal"/>
      <w:lvlText w:val="9.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FD08ED"/>
    <w:multiLevelType w:val="multilevel"/>
    <w:tmpl w:val="81F86BE6"/>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4CA7721B"/>
    <w:multiLevelType w:val="multilevel"/>
    <w:tmpl w:val="FFFFFFFF"/>
    <w:lvl w:ilvl="0">
      <w:start w:val="1"/>
      <w:numFmt w:val="decimal"/>
      <w:lvlText w:val="9.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CE2406"/>
    <w:multiLevelType w:val="hybridMultilevel"/>
    <w:tmpl w:val="22428B46"/>
    <w:lvl w:ilvl="0" w:tplc="6250EE22">
      <w:start w:val="1"/>
      <w:numFmt w:val="decimal"/>
      <w:lvlText w:val="%1."/>
      <w:lvlJc w:val="left"/>
      <w:pPr>
        <w:ind w:left="3660" w:hanging="360"/>
      </w:pPr>
      <w:rPr>
        <w:rFonts w:hint="default"/>
      </w:rPr>
    </w:lvl>
    <w:lvl w:ilvl="1" w:tplc="04190019">
      <w:start w:val="1"/>
      <w:numFmt w:val="lowerLetter"/>
      <w:lvlText w:val="%2."/>
      <w:lvlJc w:val="left"/>
      <w:pPr>
        <w:ind w:left="4380" w:hanging="360"/>
      </w:pPr>
    </w:lvl>
    <w:lvl w:ilvl="2" w:tplc="0419001B">
      <w:start w:val="1"/>
      <w:numFmt w:val="lowerRoman"/>
      <w:lvlText w:val="%3."/>
      <w:lvlJc w:val="right"/>
      <w:pPr>
        <w:ind w:left="5100" w:hanging="180"/>
      </w:pPr>
    </w:lvl>
    <w:lvl w:ilvl="3" w:tplc="0419000F">
      <w:start w:val="1"/>
      <w:numFmt w:val="decimal"/>
      <w:lvlText w:val="%4."/>
      <w:lvlJc w:val="left"/>
      <w:pPr>
        <w:ind w:left="5820" w:hanging="360"/>
      </w:pPr>
    </w:lvl>
    <w:lvl w:ilvl="4" w:tplc="04190019">
      <w:start w:val="1"/>
      <w:numFmt w:val="lowerLetter"/>
      <w:lvlText w:val="%5."/>
      <w:lvlJc w:val="left"/>
      <w:pPr>
        <w:ind w:left="6540" w:hanging="360"/>
      </w:pPr>
    </w:lvl>
    <w:lvl w:ilvl="5" w:tplc="0419001B">
      <w:start w:val="1"/>
      <w:numFmt w:val="lowerRoman"/>
      <w:lvlText w:val="%6."/>
      <w:lvlJc w:val="right"/>
      <w:pPr>
        <w:ind w:left="7260" w:hanging="180"/>
      </w:pPr>
    </w:lvl>
    <w:lvl w:ilvl="6" w:tplc="0419000F">
      <w:start w:val="1"/>
      <w:numFmt w:val="decimal"/>
      <w:lvlText w:val="%7."/>
      <w:lvlJc w:val="left"/>
      <w:pPr>
        <w:ind w:left="7980" w:hanging="360"/>
      </w:pPr>
    </w:lvl>
    <w:lvl w:ilvl="7" w:tplc="04190019">
      <w:start w:val="1"/>
      <w:numFmt w:val="lowerLetter"/>
      <w:lvlText w:val="%8."/>
      <w:lvlJc w:val="left"/>
      <w:pPr>
        <w:ind w:left="8700" w:hanging="360"/>
      </w:pPr>
    </w:lvl>
    <w:lvl w:ilvl="8" w:tplc="0419001B">
      <w:start w:val="1"/>
      <w:numFmt w:val="lowerRoman"/>
      <w:lvlText w:val="%9."/>
      <w:lvlJc w:val="right"/>
      <w:pPr>
        <w:ind w:left="9420" w:hanging="180"/>
      </w:pPr>
    </w:lvl>
  </w:abstractNum>
  <w:abstractNum w:abstractNumId="27">
    <w:nsid w:val="4DED3039"/>
    <w:multiLevelType w:val="multilevel"/>
    <w:tmpl w:val="778A7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BA3FDE"/>
    <w:multiLevelType w:val="multilevel"/>
    <w:tmpl w:val="3E5E00CE"/>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C37C70"/>
    <w:multiLevelType w:val="multilevel"/>
    <w:tmpl w:val="2B525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BF58A7"/>
    <w:multiLevelType w:val="multilevel"/>
    <w:tmpl w:val="E806EFEA"/>
    <w:lvl w:ilvl="0">
      <w:start w:val="1"/>
      <w:numFmt w:val="decimal"/>
      <w:lvlText w:val="%1"/>
      <w:lvlJc w:val="left"/>
      <w:pPr>
        <w:ind w:left="947" w:hanging="350"/>
      </w:pPr>
      <w:rPr>
        <w:rFonts w:hint="default"/>
      </w:rPr>
    </w:lvl>
    <w:lvl w:ilvl="1">
      <w:start w:val="1"/>
      <w:numFmt w:val="decimal"/>
      <w:lvlText w:val="%1.%2."/>
      <w:lvlJc w:val="left"/>
      <w:pPr>
        <w:ind w:left="947" w:hanging="350"/>
      </w:pPr>
      <w:rPr>
        <w:rFonts w:ascii="Cambria" w:eastAsia="Times New Roman" w:hAnsi="Cambria" w:hint="default"/>
        <w:spacing w:val="-1"/>
        <w:w w:val="96"/>
        <w:sz w:val="20"/>
        <w:szCs w:val="20"/>
      </w:rPr>
    </w:lvl>
    <w:lvl w:ilvl="2">
      <w:numFmt w:val="bullet"/>
      <w:lvlText w:val="•"/>
      <w:lvlJc w:val="left"/>
      <w:pPr>
        <w:ind w:left="5873" w:hanging="350"/>
      </w:pPr>
      <w:rPr>
        <w:rFonts w:hint="default"/>
      </w:rPr>
    </w:lvl>
    <w:lvl w:ilvl="3">
      <w:numFmt w:val="bullet"/>
      <w:lvlText w:val="•"/>
      <w:lvlJc w:val="left"/>
      <w:pPr>
        <w:ind w:left="6586" w:hanging="350"/>
      </w:pPr>
      <w:rPr>
        <w:rFonts w:hint="default"/>
      </w:rPr>
    </w:lvl>
    <w:lvl w:ilvl="4">
      <w:numFmt w:val="bullet"/>
      <w:lvlText w:val="•"/>
      <w:lvlJc w:val="left"/>
      <w:pPr>
        <w:ind w:left="7300" w:hanging="350"/>
      </w:pPr>
      <w:rPr>
        <w:rFonts w:hint="default"/>
      </w:rPr>
    </w:lvl>
    <w:lvl w:ilvl="5">
      <w:numFmt w:val="bullet"/>
      <w:lvlText w:val="•"/>
      <w:lvlJc w:val="left"/>
      <w:pPr>
        <w:ind w:left="8013" w:hanging="350"/>
      </w:pPr>
      <w:rPr>
        <w:rFonts w:hint="default"/>
      </w:rPr>
    </w:lvl>
    <w:lvl w:ilvl="6">
      <w:numFmt w:val="bullet"/>
      <w:lvlText w:val="•"/>
      <w:lvlJc w:val="left"/>
      <w:pPr>
        <w:ind w:left="8726" w:hanging="350"/>
      </w:pPr>
      <w:rPr>
        <w:rFonts w:hint="default"/>
      </w:rPr>
    </w:lvl>
    <w:lvl w:ilvl="7">
      <w:numFmt w:val="bullet"/>
      <w:lvlText w:val="•"/>
      <w:lvlJc w:val="left"/>
      <w:pPr>
        <w:ind w:left="9440" w:hanging="350"/>
      </w:pPr>
      <w:rPr>
        <w:rFonts w:hint="default"/>
      </w:rPr>
    </w:lvl>
    <w:lvl w:ilvl="8">
      <w:numFmt w:val="bullet"/>
      <w:lvlText w:val="•"/>
      <w:lvlJc w:val="left"/>
      <w:pPr>
        <w:ind w:left="10153" w:hanging="350"/>
      </w:pPr>
      <w:rPr>
        <w:rFonts w:hint="default"/>
      </w:rPr>
    </w:lvl>
  </w:abstractNum>
  <w:abstractNum w:abstractNumId="32">
    <w:nsid w:val="62C267CB"/>
    <w:multiLevelType w:val="hybridMultilevel"/>
    <w:tmpl w:val="21809606"/>
    <w:lvl w:ilvl="0" w:tplc="C360D7DE">
      <w:start w:val="6"/>
      <w:numFmt w:val="decimal"/>
      <w:lvlText w:val="%1."/>
      <w:lvlJc w:val="left"/>
      <w:pPr>
        <w:tabs>
          <w:tab w:val="num" w:pos="720"/>
        </w:tabs>
        <w:ind w:left="720" w:hanging="360"/>
      </w:pPr>
      <w:rPr>
        <w:rFonts w:ascii="Calibri" w:hAnsi="Calibri" w:cs="Calibri" w:hint="default"/>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74337B1"/>
    <w:multiLevelType w:val="multilevel"/>
    <w:tmpl w:val="8646B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8DE55F6"/>
    <w:multiLevelType w:val="multilevel"/>
    <w:tmpl w:val="1FFE9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C9F5485"/>
    <w:multiLevelType w:val="multilevel"/>
    <w:tmpl w:val="FFFFFFFF"/>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6D6E35"/>
    <w:multiLevelType w:val="multilevel"/>
    <w:tmpl w:val="57329EC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7">
    <w:nsid w:val="6FE32117"/>
    <w:multiLevelType w:val="hybridMultilevel"/>
    <w:tmpl w:val="5164FE8E"/>
    <w:lvl w:ilvl="0" w:tplc="46FE144E">
      <w:numFmt w:val="bullet"/>
      <w:lvlText w:val="-"/>
      <w:lvlJc w:val="left"/>
      <w:pPr>
        <w:tabs>
          <w:tab w:val="num" w:pos="354"/>
        </w:tabs>
        <w:ind w:left="354" w:hanging="360"/>
      </w:pPr>
      <w:rPr>
        <w:rFonts w:ascii="Times New Roman" w:eastAsia="Times New Roman" w:hAnsi="Times New Roman" w:hint="default"/>
      </w:rPr>
    </w:lvl>
    <w:lvl w:ilvl="1" w:tplc="04190003">
      <w:start w:val="1"/>
      <w:numFmt w:val="bullet"/>
      <w:lvlText w:val="o"/>
      <w:lvlJc w:val="left"/>
      <w:pPr>
        <w:tabs>
          <w:tab w:val="num" w:pos="1074"/>
        </w:tabs>
        <w:ind w:left="1074" w:hanging="360"/>
      </w:pPr>
      <w:rPr>
        <w:rFonts w:ascii="Courier New" w:hAnsi="Courier New" w:cs="Courier New" w:hint="default"/>
      </w:rPr>
    </w:lvl>
    <w:lvl w:ilvl="2" w:tplc="04190005">
      <w:start w:val="1"/>
      <w:numFmt w:val="bullet"/>
      <w:lvlText w:val=""/>
      <w:lvlJc w:val="left"/>
      <w:pPr>
        <w:tabs>
          <w:tab w:val="num" w:pos="1794"/>
        </w:tabs>
        <w:ind w:left="1794" w:hanging="360"/>
      </w:pPr>
      <w:rPr>
        <w:rFonts w:ascii="Wingdings" w:hAnsi="Wingdings" w:cs="Wingdings" w:hint="default"/>
      </w:rPr>
    </w:lvl>
    <w:lvl w:ilvl="3" w:tplc="04190001">
      <w:start w:val="1"/>
      <w:numFmt w:val="bullet"/>
      <w:lvlText w:val=""/>
      <w:lvlJc w:val="left"/>
      <w:pPr>
        <w:tabs>
          <w:tab w:val="num" w:pos="2514"/>
        </w:tabs>
        <w:ind w:left="2514" w:hanging="360"/>
      </w:pPr>
      <w:rPr>
        <w:rFonts w:ascii="Symbol" w:hAnsi="Symbol" w:cs="Symbol" w:hint="default"/>
      </w:rPr>
    </w:lvl>
    <w:lvl w:ilvl="4" w:tplc="04190003">
      <w:start w:val="1"/>
      <w:numFmt w:val="bullet"/>
      <w:lvlText w:val="o"/>
      <w:lvlJc w:val="left"/>
      <w:pPr>
        <w:tabs>
          <w:tab w:val="num" w:pos="3234"/>
        </w:tabs>
        <w:ind w:left="3234" w:hanging="360"/>
      </w:pPr>
      <w:rPr>
        <w:rFonts w:ascii="Courier New" w:hAnsi="Courier New" w:cs="Courier New" w:hint="default"/>
      </w:rPr>
    </w:lvl>
    <w:lvl w:ilvl="5" w:tplc="04190005">
      <w:start w:val="1"/>
      <w:numFmt w:val="bullet"/>
      <w:lvlText w:val=""/>
      <w:lvlJc w:val="left"/>
      <w:pPr>
        <w:tabs>
          <w:tab w:val="num" w:pos="3954"/>
        </w:tabs>
        <w:ind w:left="3954" w:hanging="360"/>
      </w:pPr>
      <w:rPr>
        <w:rFonts w:ascii="Wingdings" w:hAnsi="Wingdings" w:cs="Wingdings" w:hint="default"/>
      </w:rPr>
    </w:lvl>
    <w:lvl w:ilvl="6" w:tplc="04190001">
      <w:start w:val="1"/>
      <w:numFmt w:val="bullet"/>
      <w:lvlText w:val=""/>
      <w:lvlJc w:val="left"/>
      <w:pPr>
        <w:tabs>
          <w:tab w:val="num" w:pos="4674"/>
        </w:tabs>
        <w:ind w:left="4674" w:hanging="360"/>
      </w:pPr>
      <w:rPr>
        <w:rFonts w:ascii="Symbol" w:hAnsi="Symbol" w:cs="Symbol" w:hint="default"/>
      </w:rPr>
    </w:lvl>
    <w:lvl w:ilvl="7" w:tplc="04190003">
      <w:start w:val="1"/>
      <w:numFmt w:val="bullet"/>
      <w:lvlText w:val="o"/>
      <w:lvlJc w:val="left"/>
      <w:pPr>
        <w:tabs>
          <w:tab w:val="num" w:pos="5394"/>
        </w:tabs>
        <w:ind w:left="5394" w:hanging="360"/>
      </w:pPr>
      <w:rPr>
        <w:rFonts w:ascii="Courier New" w:hAnsi="Courier New" w:cs="Courier New" w:hint="default"/>
      </w:rPr>
    </w:lvl>
    <w:lvl w:ilvl="8" w:tplc="04190005">
      <w:start w:val="1"/>
      <w:numFmt w:val="bullet"/>
      <w:lvlText w:val=""/>
      <w:lvlJc w:val="left"/>
      <w:pPr>
        <w:tabs>
          <w:tab w:val="num" w:pos="6114"/>
        </w:tabs>
        <w:ind w:left="6114" w:hanging="360"/>
      </w:pPr>
      <w:rPr>
        <w:rFonts w:ascii="Wingdings" w:hAnsi="Wingdings" w:cs="Wingdings" w:hint="default"/>
      </w:rPr>
    </w:lvl>
  </w:abstractNum>
  <w:abstractNum w:abstractNumId="38">
    <w:nsid w:val="76CC31F5"/>
    <w:multiLevelType w:val="multilevel"/>
    <w:tmpl w:val="9EFA8D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B32BE5"/>
    <w:multiLevelType w:val="multilevel"/>
    <w:tmpl w:val="FFFFFFFF"/>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3D03F0"/>
    <w:multiLevelType w:val="multilevel"/>
    <w:tmpl w:val="FFFFFFFF"/>
    <w:lvl w:ilvl="0">
      <w:start w:val="1"/>
      <w:numFmt w:val="decimal"/>
      <w:lvlText w:val="9.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7"/>
  </w:num>
  <w:num w:numId="3">
    <w:abstractNumId w:val="30"/>
  </w:num>
  <w:num w:numId="4">
    <w:abstractNumId w:val="9"/>
  </w:num>
  <w:num w:numId="5">
    <w:abstractNumId w:val="24"/>
  </w:num>
  <w:num w:numId="6">
    <w:abstractNumId w:val="28"/>
  </w:num>
  <w:num w:numId="7">
    <w:abstractNumId w:val="20"/>
  </w:num>
  <w:num w:numId="8">
    <w:abstractNumId w:val="13"/>
  </w:num>
  <w:num w:numId="9">
    <w:abstractNumId w:val="35"/>
  </w:num>
  <w:num w:numId="10">
    <w:abstractNumId w:val="15"/>
  </w:num>
  <w:num w:numId="11">
    <w:abstractNumId w:val="2"/>
  </w:num>
  <w:num w:numId="12">
    <w:abstractNumId w:val="4"/>
  </w:num>
  <w:num w:numId="13">
    <w:abstractNumId w:val="22"/>
  </w:num>
  <w:num w:numId="14">
    <w:abstractNumId w:val="40"/>
  </w:num>
  <w:num w:numId="15">
    <w:abstractNumId w:val="25"/>
  </w:num>
  <w:num w:numId="16">
    <w:abstractNumId w:val="21"/>
  </w:num>
  <w:num w:numId="17">
    <w:abstractNumId w:val="16"/>
  </w:num>
  <w:num w:numId="18">
    <w:abstractNumId w:val="23"/>
  </w:num>
  <w:num w:numId="19">
    <w:abstractNumId w:val="11"/>
  </w:num>
  <w:num w:numId="20">
    <w:abstractNumId w:val="1"/>
  </w:num>
  <w:num w:numId="21">
    <w:abstractNumId w:val="39"/>
  </w:num>
  <w:num w:numId="22">
    <w:abstractNumId w:val="12"/>
  </w:num>
  <w:num w:numId="23">
    <w:abstractNumId w:val="18"/>
  </w:num>
  <w:num w:numId="24">
    <w:abstractNumId w:val="8"/>
  </w:num>
  <w:num w:numId="25">
    <w:abstractNumId w:val="0"/>
  </w:num>
  <w:num w:numId="26">
    <w:abstractNumId w:val="38"/>
  </w:num>
  <w:num w:numId="27">
    <w:abstractNumId w:val="19"/>
  </w:num>
  <w:num w:numId="28">
    <w:abstractNumId w:val="5"/>
  </w:num>
  <w:num w:numId="29">
    <w:abstractNumId w:val="10"/>
  </w:num>
  <w:num w:numId="30">
    <w:abstractNumId w:val="14"/>
  </w:num>
  <w:num w:numId="31">
    <w:abstractNumId w:val="37"/>
  </w:num>
  <w:num w:numId="32">
    <w:abstractNumId w:val="36"/>
  </w:num>
  <w:num w:numId="33">
    <w:abstractNumId w:val="32"/>
  </w:num>
  <w:num w:numId="34">
    <w:abstractNumId w:val="3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7"/>
  </w:num>
  <w:num w:numId="41">
    <w:abstractNumId w:val="26"/>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6"/>
  </w:num>
  <w:num w:numId="45">
    <w:abstractNumId w:val="3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4B"/>
    <w:rsid w:val="0004306A"/>
    <w:rsid w:val="000625D9"/>
    <w:rsid w:val="000715E5"/>
    <w:rsid w:val="000745E6"/>
    <w:rsid w:val="0008350A"/>
    <w:rsid w:val="000836EF"/>
    <w:rsid w:val="000A18B9"/>
    <w:rsid w:val="000A4B65"/>
    <w:rsid w:val="000B7904"/>
    <w:rsid w:val="000D51D1"/>
    <w:rsid w:val="000E04F9"/>
    <w:rsid w:val="000E6BD6"/>
    <w:rsid w:val="00100F60"/>
    <w:rsid w:val="001060B4"/>
    <w:rsid w:val="00116050"/>
    <w:rsid w:val="00124FA7"/>
    <w:rsid w:val="00132A6E"/>
    <w:rsid w:val="00150EA7"/>
    <w:rsid w:val="0016173B"/>
    <w:rsid w:val="001749EC"/>
    <w:rsid w:val="001A03EE"/>
    <w:rsid w:val="001B1F2E"/>
    <w:rsid w:val="001B5215"/>
    <w:rsid w:val="001B6C4B"/>
    <w:rsid w:val="001C2D5D"/>
    <w:rsid w:val="001D0970"/>
    <w:rsid w:val="001E088E"/>
    <w:rsid w:val="001F674B"/>
    <w:rsid w:val="002068E7"/>
    <w:rsid w:val="00220497"/>
    <w:rsid w:val="002323C3"/>
    <w:rsid w:val="00251DD3"/>
    <w:rsid w:val="00281493"/>
    <w:rsid w:val="002827D9"/>
    <w:rsid w:val="002A7D1A"/>
    <w:rsid w:val="002C0A3B"/>
    <w:rsid w:val="002C1BE5"/>
    <w:rsid w:val="002E7031"/>
    <w:rsid w:val="003236BC"/>
    <w:rsid w:val="00330911"/>
    <w:rsid w:val="0036141C"/>
    <w:rsid w:val="003A7861"/>
    <w:rsid w:val="003D64B5"/>
    <w:rsid w:val="003F5C8D"/>
    <w:rsid w:val="0041452B"/>
    <w:rsid w:val="004177E0"/>
    <w:rsid w:val="00425CB6"/>
    <w:rsid w:val="00437541"/>
    <w:rsid w:val="004555CA"/>
    <w:rsid w:val="00486847"/>
    <w:rsid w:val="004A7CB2"/>
    <w:rsid w:val="004C32CD"/>
    <w:rsid w:val="004C3EC5"/>
    <w:rsid w:val="004D4E65"/>
    <w:rsid w:val="00507005"/>
    <w:rsid w:val="005115B7"/>
    <w:rsid w:val="005A2D19"/>
    <w:rsid w:val="005A5A5F"/>
    <w:rsid w:val="005A726A"/>
    <w:rsid w:val="005C4B7A"/>
    <w:rsid w:val="005E30C4"/>
    <w:rsid w:val="006016F0"/>
    <w:rsid w:val="006432E0"/>
    <w:rsid w:val="00655038"/>
    <w:rsid w:val="00690670"/>
    <w:rsid w:val="006C20C8"/>
    <w:rsid w:val="006C64BE"/>
    <w:rsid w:val="006D362D"/>
    <w:rsid w:val="006E4EFB"/>
    <w:rsid w:val="006F15BB"/>
    <w:rsid w:val="006F44F5"/>
    <w:rsid w:val="00712BBA"/>
    <w:rsid w:val="00725C0D"/>
    <w:rsid w:val="0073329D"/>
    <w:rsid w:val="0073770A"/>
    <w:rsid w:val="00745728"/>
    <w:rsid w:val="0075333E"/>
    <w:rsid w:val="0077725B"/>
    <w:rsid w:val="00791BCD"/>
    <w:rsid w:val="00797035"/>
    <w:rsid w:val="007A420D"/>
    <w:rsid w:val="007B1E92"/>
    <w:rsid w:val="007C5269"/>
    <w:rsid w:val="007D0A9B"/>
    <w:rsid w:val="007D5383"/>
    <w:rsid w:val="00826690"/>
    <w:rsid w:val="00867BFA"/>
    <w:rsid w:val="00871AF3"/>
    <w:rsid w:val="00876862"/>
    <w:rsid w:val="00891BFE"/>
    <w:rsid w:val="008A6A7C"/>
    <w:rsid w:val="008B4EEC"/>
    <w:rsid w:val="008C3547"/>
    <w:rsid w:val="008C454A"/>
    <w:rsid w:val="008C50DD"/>
    <w:rsid w:val="008C52E4"/>
    <w:rsid w:val="008D1AD4"/>
    <w:rsid w:val="008F3FC6"/>
    <w:rsid w:val="008F4B03"/>
    <w:rsid w:val="00902275"/>
    <w:rsid w:val="00904B7A"/>
    <w:rsid w:val="0091214B"/>
    <w:rsid w:val="009138D1"/>
    <w:rsid w:val="0092683E"/>
    <w:rsid w:val="00953202"/>
    <w:rsid w:val="00962B92"/>
    <w:rsid w:val="00962C54"/>
    <w:rsid w:val="0097013F"/>
    <w:rsid w:val="00984FCF"/>
    <w:rsid w:val="00992AAD"/>
    <w:rsid w:val="00993E84"/>
    <w:rsid w:val="009A6836"/>
    <w:rsid w:val="009B0016"/>
    <w:rsid w:val="009B528E"/>
    <w:rsid w:val="009C6A64"/>
    <w:rsid w:val="009D71EC"/>
    <w:rsid w:val="009E7BB7"/>
    <w:rsid w:val="00A018A6"/>
    <w:rsid w:val="00A1203B"/>
    <w:rsid w:val="00A334EF"/>
    <w:rsid w:val="00A45674"/>
    <w:rsid w:val="00A552E7"/>
    <w:rsid w:val="00A66581"/>
    <w:rsid w:val="00A718FC"/>
    <w:rsid w:val="00A8521D"/>
    <w:rsid w:val="00AC3DEF"/>
    <w:rsid w:val="00AE5311"/>
    <w:rsid w:val="00AE7A6A"/>
    <w:rsid w:val="00AF45F6"/>
    <w:rsid w:val="00B000FF"/>
    <w:rsid w:val="00B03B7A"/>
    <w:rsid w:val="00B22351"/>
    <w:rsid w:val="00B31317"/>
    <w:rsid w:val="00B6469E"/>
    <w:rsid w:val="00B712C4"/>
    <w:rsid w:val="00B77ABE"/>
    <w:rsid w:val="00B80B4D"/>
    <w:rsid w:val="00B83812"/>
    <w:rsid w:val="00B9071C"/>
    <w:rsid w:val="00B90835"/>
    <w:rsid w:val="00BA078A"/>
    <w:rsid w:val="00BD310A"/>
    <w:rsid w:val="00C03C60"/>
    <w:rsid w:val="00C24842"/>
    <w:rsid w:val="00C35503"/>
    <w:rsid w:val="00C414A5"/>
    <w:rsid w:val="00C41E8B"/>
    <w:rsid w:val="00C44230"/>
    <w:rsid w:val="00C63311"/>
    <w:rsid w:val="00C72AA3"/>
    <w:rsid w:val="00C8110A"/>
    <w:rsid w:val="00CA2964"/>
    <w:rsid w:val="00CB4206"/>
    <w:rsid w:val="00CE6C0F"/>
    <w:rsid w:val="00CF38A6"/>
    <w:rsid w:val="00D05715"/>
    <w:rsid w:val="00D15F18"/>
    <w:rsid w:val="00D364AF"/>
    <w:rsid w:val="00D51AA1"/>
    <w:rsid w:val="00D56E13"/>
    <w:rsid w:val="00D63869"/>
    <w:rsid w:val="00D87FD0"/>
    <w:rsid w:val="00DA6F10"/>
    <w:rsid w:val="00E06766"/>
    <w:rsid w:val="00E41F4F"/>
    <w:rsid w:val="00E42E70"/>
    <w:rsid w:val="00E7288C"/>
    <w:rsid w:val="00EA140A"/>
    <w:rsid w:val="00EA6C21"/>
    <w:rsid w:val="00EC4E84"/>
    <w:rsid w:val="00ED6E5E"/>
    <w:rsid w:val="00EE09AB"/>
    <w:rsid w:val="00F03E56"/>
    <w:rsid w:val="00F07BCB"/>
    <w:rsid w:val="00F1069E"/>
    <w:rsid w:val="00F13F4D"/>
    <w:rsid w:val="00F231F3"/>
    <w:rsid w:val="00F35C5E"/>
    <w:rsid w:val="00F57518"/>
    <w:rsid w:val="00F629DC"/>
    <w:rsid w:val="00F6785B"/>
    <w:rsid w:val="00F75C12"/>
    <w:rsid w:val="00F9601F"/>
    <w:rsid w:val="00FA01D7"/>
    <w:rsid w:val="00FA3C20"/>
    <w:rsid w:val="00FB43FE"/>
    <w:rsid w:val="00FC6BFE"/>
    <w:rsid w:val="00FD1AE0"/>
    <w:rsid w:val="00FD718A"/>
    <w:rsid w:val="00FE66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15BB"/>
    <w:rPr>
      <w:rFonts w:ascii="Cambria" w:hAnsi="Cambria" w:cs="Cambria"/>
      <w:b/>
      <w:bCs/>
      <w:kern w:val="32"/>
      <w:sz w:val="32"/>
      <w:szCs w:val="32"/>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basedOn w:val="a0"/>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lang/>
    </w:rPr>
  </w:style>
  <w:style w:type="character" w:styleId="a8">
    <w:name w:val="Strong"/>
    <w:basedOn w:val="a0"/>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
    <w:name w:val="Основной текст (2)_"/>
    <w:link w:val="21"/>
    <w:uiPriority w:val="99"/>
    <w:locked/>
    <w:rsid w:val="008C3547"/>
    <w:rPr>
      <w:sz w:val="18"/>
      <w:szCs w:val="18"/>
      <w:shd w:val="clear" w:color="auto" w:fill="FFFFFF"/>
    </w:rPr>
  </w:style>
  <w:style w:type="paragraph" w:customStyle="1" w:styleId="21">
    <w:name w:val="Основной текст (2)1"/>
    <w:basedOn w:val="a"/>
    <w:link w:val="2"/>
    <w:uiPriority w:val="99"/>
    <w:rsid w:val="008C3547"/>
    <w:pPr>
      <w:widowControl w:val="0"/>
      <w:shd w:val="clear" w:color="auto" w:fill="FFFFFF"/>
      <w:spacing w:after="0" w:line="240" w:lineRule="atLeast"/>
      <w:ind w:hanging="460"/>
      <w:jc w:val="both"/>
    </w:pPr>
    <w:rPr>
      <w:rFonts w:cs="Times New Roman"/>
      <w:sz w:val="18"/>
      <w:szCs w:val="18"/>
      <w:lang/>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0">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2">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3">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lang/>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lang/>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lang/>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
    <w:name w:val="Заголовок №3_"/>
    <w:link w:val="30"/>
    <w:uiPriority w:val="99"/>
    <w:locked/>
    <w:rsid w:val="008C3547"/>
    <w:rPr>
      <w:b/>
      <w:bCs/>
      <w:sz w:val="18"/>
      <w:szCs w:val="18"/>
      <w:shd w:val="clear" w:color="auto" w:fill="FFFFFF"/>
    </w:rPr>
  </w:style>
  <w:style w:type="paragraph" w:customStyle="1" w:styleId="30">
    <w:name w:val="Заголовок №3"/>
    <w:basedOn w:val="a"/>
    <w:link w:val="3"/>
    <w:uiPriority w:val="99"/>
    <w:rsid w:val="008C3547"/>
    <w:pPr>
      <w:widowControl w:val="0"/>
      <w:shd w:val="clear" w:color="auto" w:fill="FFFFFF"/>
      <w:spacing w:after="0" w:line="201" w:lineRule="exact"/>
      <w:jc w:val="both"/>
      <w:outlineLvl w:val="2"/>
    </w:pPr>
    <w:rPr>
      <w:rFonts w:cs="Times New Roman"/>
      <w:b/>
      <w:bCs/>
      <w:sz w:val="18"/>
      <w:szCs w:val="18"/>
      <w:lang/>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lang/>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lang/>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C3547"/>
    <w:rPr>
      <w:rFonts w:ascii="Tahoma" w:hAnsi="Tahoma" w:cs="Tahoma"/>
      <w:sz w:val="16"/>
      <w:szCs w:val="16"/>
    </w:rPr>
  </w:style>
  <w:style w:type="character" w:styleId="ab">
    <w:name w:val="FollowedHyperlink"/>
    <w:basedOn w:val="a0"/>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uiPriority w:val="99"/>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b/>
      <w:bCs/>
      <w:sz w:val="72"/>
      <w:szCs w:val="72"/>
      <w:lang w:val="uk-UA"/>
    </w:rPr>
  </w:style>
  <w:style w:type="character" w:customStyle="1" w:styleId="af">
    <w:name w:val="Название Знак"/>
    <w:basedOn w:val="a0"/>
    <w:link w:val="ae"/>
    <w:uiPriority w:val="99"/>
    <w:locked/>
    <w:rsid w:val="00FC6BFE"/>
    <w:rPr>
      <w:rFonts w:eastAsia="Times New Roman"/>
      <w:b/>
      <w:bCs/>
      <w:sz w:val="72"/>
      <w:szCs w:val="72"/>
      <w:lang w:val="uk-UA"/>
    </w:rPr>
  </w:style>
  <w:style w:type="character" w:customStyle="1" w:styleId="24">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1"/>
    <w:qFormat/>
    <w:rsid w:val="00FC6BFE"/>
    <w:rPr>
      <w:rFonts w:ascii="Times New Roman" w:hAnsi="Times New Roman"/>
      <w:sz w:val="24"/>
      <w:szCs w:val="24"/>
      <w:lang w:val="uk-UA"/>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1"/>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uiPriority w:val="99"/>
    <w:rsid w:val="00FC6BFE"/>
  </w:style>
  <w:style w:type="character" w:customStyle="1" w:styleId="apple-converted-space">
    <w:name w:val="apple-converted-space"/>
    <w:qFormat/>
    <w:rsid w:val="0041452B"/>
    <w:rPr>
      <w:rFonts w:ascii="Times New Roman" w:hAnsi="Times New Roman" w:cs="Times New Roman" w:hint="default"/>
    </w:rPr>
  </w:style>
  <w:style w:type="character" w:customStyle="1" w:styleId="highlight">
    <w:name w:val="highlight"/>
    <w:basedOn w:val="a0"/>
    <w:rsid w:val="0041452B"/>
  </w:style>
</w:styles>
</file>

<file path=word/webSettings.xml><?xml version="1.0" encoding="utf-8"?>
<w:webSettings xmlns:r="http://schemas.openxmlformats.org/officeDocument/2006/relationships" xmlns:w="http://schemas.openxmlformats.org/wordprocessingml/2006/main">
  <w:divs>
    <w:div w:id="14308508">
      <w:marLeft w:val="0"/>
      <w:marRight w:val="0"/>
      <w:marTop w:val="0"/>
      <w:marBottom w:val="0"/>
      <w:divBdr>
        <w:top w:val="none" w:sz="0" w:space="0" w:color="auto"/>
        <w:left w:val="none" w:sz="0" w:space="0" w:color="auto"/>
        <w:bottom w:val="none" w:sz="0" w:space="0" w:color="auto"/>
        <w:right w:val="none" w:sz="0" w:space="0" w:color="auto"/>
      </w:divBdr>
    </w:div>
    <w:div w:id="14308509">
      <w:marLeft w:val="0"/>
      <w:marRight w:val="0"/>
      <w:marTop w:val="0"/>
      <w:marBottom w:val="0"/>
      <w:divBdr>
        <w:top w:val="none" w:sz="0" w:space="0" w:color="auto"/>
        <w:left w:val="none" w:sz="0" w:space="0" w:color="auto"/>
        <w:bottom w:val="none" w:sz="0" w:space="0" w:color="auto"/>
        <w:right w:val="none" w:sz="0" w:space="0" w:color="auto"/>
      </w:divBdr>
    </w:div>
    <w:div w:id="14308510">
      <w:marLeft w:val="0"/>
      <w:marRight w:val="0"/>
      <w:marTop w:val="0"/>
      <w:marBottom w:val="0"/>
      <w:divBdr>
        <w:top w:val="none" w:sz="0" w:space="0" w:color="auto"/>
        <w:left w:val="none" w:sz="0" w:space="0" w:color="auto"/>
        <w:bottom w:val="none" w:sz="0" w:space="0" w:color="auto"/>
        <w:right w:val="none" w:sz="0" w:space="0" w:color="auto"/>
      </w:divBdr>
    </w:div>
    <w:div w:id="14308511">
      <w:marLeft w:val="0"/>
      <w:marRight w:val="0"/>
      <w:marTop w:val="0"/>
      <w:marBottom w:val="0"/>
      <w:divBdr>
        <w:top w:val="none" w:sz="0" w:space="0" w:color="auto"/>
        <w:left w:val="none" w:sz="0" w:space="0" w:color="auto"/>
        <w:bottom w:val="none" w:sz="0" w:space="0" w:color="auto"/>
        <w:right w:val="none" w:sz="0" w:space="0" w:color="auto"/>
      </w:divBdr>
    </w:div>
    <w:div w:id="14308512">
      <w:marLeft w:val="0"/>
      <w:marRight w:val="0"/>
      <w:marTop w:val="0"/>
      <w:marBottom w:val="0"/>
      <w:divBdr>
        <w:top w:val="none" w:sz="0" w:space="0" w:color="auto"/>
        <w:left w:val="none" w:sz="0" w:space="0" w:color="auto"/>
        <w:bottom w:val="none" w:sz="0" w:space="0" w:color="auto"/>
        <w:right w:val="none" w:sz="0" w:space="0" w:color="auto"/>
      </w:divBdr>
    </w:div>
    <w:div w:id="14308513">
      <w:marLeft w:val="0"/>
      <w:marRight w:val="0"/>
      <w:marTop w:val="0"/>
      <w:marBottom w:val="0"/>
      <w:divBdr>
        <w:top w:val="none" w:sz="0" w:space="0" w:color="auto"/>
        <w:left w:val="none" w:sz="0" w:space="0" w:color="auto"/>
        <w:bottom w:val="none" w:sz="0" w:space="0" w:color="auto"/>
        <w:right w:val="none" w:sz="0" w:space="0" w:color="auto"/>
      </w:divBdr>
    </w:div>
    <w:div w:id="14308514">
      <w:marLeft w:val="0"/>
      <w:marRight w:val="0"/>
      <w:marTop w:val="0"/>
      <w:marBottom w:val="0"/>
      <w:divBdr>
        <w:top w:val="none" w:sz="0" w:space="0" w:color="auto"/>
        <w:left w:val="none" w:sz="0" w:space="0" w:color="auto"/>
        <w:bottom w:val="none" w:sz="0" w:space="0" w:color="auto"/>
        <w:right w:val="none" w:sz="0" w:space="0" w:color="auto"/>
      </w:divBdr>
    </w:div>
    <w:div w:id="14308515">
      <w:marLeft w:val="0"/>
      <w:marRight w:val="0"/>
      <w:marTop w:val="0"/>
      <w:marBottom w:val="0"/>
      <w:divBdr>
        <w:top w:val="none" w:sz="0" w:space="0" w:color="auto"/>
        <w:left w:val="none" w:sz="0" w:space="0" w:color="auto"/>
        <w:bottom w:val="none" w:sz="0" w:space="0" w:color="auto"/>
        <w:right w:val="none" w:sz="0" w:space="0" w:color="auto"/>
      </w:divBdr>
    </w:div>
    <w:div w:id="14308516">
      <w:marLeft w:val="0"/>
      <w:marRight w:val="0"/>
      <w:marTop w:val="0"/>
      <w:marBottom w:val="0"/>
      <w:divBdr>
        <w:top w:val="none" w:sz="0" w:space="0" w:color="auto"/>
        <w:left w:val="none" w:sz="0" w:space="0" w:color="auto"/>
        <w:bottom w:val="none" w:sz="0" w:space="0" w:color="auto"/>
        <w:right w:val="none" w:sz="0" w:space="0" w:color="auto"/>
      </w:divBdr>
    </w:div>
    <w:div w:id="14308517">
      <w:marLeft w:val="0"/>
      <w:marRight w:val="0"/>
      <w:marTop w:val="0"/>
      <w:marBottom w:val="0"/>
      <w:divBdr>
        <w:top w:val="none" w:sz="0" w:space="0" w:color="auto"/>
        <w:left w:val="none" w:sz="0" w:space="0" w:color="auto"/>
        <w:bottom w:val="none" w:sz="0" w:space="0" w:color="auto"/>
        <w:right w:val="none" w:sz="0" w:space="0" w:color="auto"/>
      </w:divBdr>
    </w:div>
    <w:div w:id="14308518">
      <w:marLeft w:val="0"/>
      <w:marRight w:val="0"/>
      <w:marTop w:val="0"/>
      <w:marBottom w:val="0"/>
      <w:divBdr>
        <w:top w:val="none" w:sz="0" w:space="0" w:color="auto"/>
        <w:left w:val="none" w:sz="0" w:space="0" w:color="auto"/>
        <w:bottom w:val="none" w:sz="0" w:space="0" w:color="auto"/>
        <w:right w:val="none" w:sz="0" w:space="0" w:color="auto"/>
      </w:divBdr>
    </w:div>
    <w:div w:id="14308519">
      <w:marLeft w:val="0"/>
      <w:marRight w:val="0"/>
      <w:marTop w:val="0"/>
      <w:marBottom w:val="0"/>
      <w:divBdr>
        <w:top w:val="none" w:sz="0" w:space="0" w:color="auto"/>
        <w:left w:val="none" w:sz="0" w:space="0" w:color="auto"/>
        <w:bottom w:val="none" w:sz="0" w:space="0" w:color="auto"/>
        <w:right w:val="none" w:sz="0" w:space="0" w:color="auto"/>
      </w:divBdr>
    </w:div>
    <w:div w:id="14308520">
      <w:marLeft w:val="0"/>
      <w:marRight w:val="0"/>
      <w:marTop w:val="0"/>
      <w:marBottom w:val="0"/>
      <w:divBdr>
        <w:top w:val="none" w:sz="0" w:space="0" w:color="auto"/>
        <w:left w:val="none" w:sz="0" w:space="0" w:color="auto"/>
        <w:bottom w:val="none" w:sz="0" w:space="0" w:color="auto"/>
        <w:right w:val="none" w:sz="0" w:space="0" w:color="auto"/>
      </w:divBdr>
    </w:div>
    <w:div w:id="14308521">
      <w:marLeft w:val="0"/>
      <w:marRight w:val="0"/>
      <w:marTop w:val="0"/>
      <w:marBottom w:val="0"/>
      <w:divBdr>
        <w:top w:val="none" w:sz="0" w:space="0" w:color="auto"/>
        <w:left w:val="none" w:sz="0" w:space="0" w:color="auto"/>
        <w:bottom w:val="none" w:sz="0" w:space="0" w:color="auto"/>
        <w:right w:val="none" w:sz="0" w:space="0" w:color="auto"/>
      </w:divBdr>
    </w:div>
    <w:div w:id="14308522">
      <w:marLeft w:val="0"/>
      <w:marRight w:val="0"/>
      <w:marTop w:val="0"/>
      <w:marBottom w:val="0"/>
      <w:divBdr>
        <w:top w:val="none" w:sz="0" w:space="0" w:color="auto"/>
        <w:left w:val="none" w:sz="0" w:space="0" w:color="auto"/>
        <w:bottom w:val="none" w:sz="0" w:space="0" w:color="auto"/>
        <w:right w:val="none" w:sz="0" w:space="0" w:color="auto"/>
      </w:divBdr>
    </w:div>
    <w:div w:id="14308523">
      <w:marLeft w:val="0"/>
      <w:marRight w:val="0"/>
      <w:marTop w:val="0"/>
      <w:marBottom w:val="0"/>
      <w:divBdr>
        <w:top w:val="none" w:sz="0" w:space="0" w:color="auto"/>
        <w:left w:val="none" w:sz="0" w:space="0" w:color="auto"/>
        <w:bottom w:val="none" w:sz="0" w:space="0" w:color="auto"/>
        <w:right w:val="none" w:sz="0" w:space="0" w:color="auto"/>
      </w:divBdr>
    </w:div>
    <w:div w:id="14308524">
      <w:marLeft w:val="0"/>
      <w:marRight w:val="0"/>
      <w:marTop w:val="0"/>
      <w:marBottom w:val="0"/>
      <w:divBdr>
        <w:top w:val="none" w:sz="0" w:space="0" w:color="auto"/>
        <w:left w:val="none" w:sz="0" w:space="0" w:color="auto"/>
        <w:bottom w:val="none" w:sz="0" w:space="0" w:color="auto"/>
        <w:right w:val="none" w:sz="0" w:space="0" w:color="auto"/>
      </w:divBdr>
    </w:div>
    <w:div w:id="14308525">
      <w:marLeft w:val="0"/>
      <w:marRight w:val="0"/>
      <w:marTop w:val="0"/>
      <w:marBottom w:val="0"/>
      <w:divBdr>
        <w:top w:val="none" w:sz="0" w:space="0" w:color="auto"/>
        <w:left w:val="none" w:sz="0" w:space="0" w:color="auto"/>
        <w:bottom w:val="none" w:sz="0" w:space="0" w:color="auto"/>
        <w:right w:val="none" w:sz="0" w:space="0" w:color="auto"/>
      </w:divBdr>
    </w:div>
    <w:div w:id="14308526">
      <w:marLeft w:val="0"/>
      <w:marRight w:val="0"/>
      <w:marTop w:val="0"/>
      <w:marBottom w:val="0"/>
      <w:divBdr>
        <w:top w:val="none" w:sz="0" w:space="0" w:color="auto"/>
        <w:left w:val="none" w:sz="0" w:space="0" w:color="auto"/>
        <w:bottom w:val="none" w:sz="0" w:space="0" w:color="auto"/>
        <w:right w:val="none" w:sz="0" w:space="0" w:color="auto"/>
      </w:divBdr>
    </w:div>
    <w:div w:id="14308527">
      <w:marLeft w:val="0"/>
      <w:marRight w:val="0"/>
      <w:marTop w:val="0"/>
      <w:marBottom w:val="0"/>
      <w:divBdr>
        <w:top w:val="none" w:sz="0" w:space="0" w:color="auto"/>
        <w:left w:val="none" w:sz="0" w:space="0" w:color="auto"/>
        <w:bottom w:val="none" w:sz="0" w:space="0" w:color="auto"/>
        <w:right w:val="none" w:sz="0" w:space="0" w:color="auto"/>
      </w:divBdr>
    </w:div>
    <w:div w:id="26224356">
      <w:bodyDiv w:val="1"/>
      <w:marLeft w:val="0"/>
      <w:marRight w:val="0"/>
      <w:marTop w:val="0"/>
      <w:marBottom w:val="0"/>
      <w:divBdr>
        <w:top w:val="none" w:sz="0" w:space="0" w:color="auto"/>
        <w:left w:val="none" w:sz="0" w:space="0" w:color="auto"/>
        <w:bottom w:val="none" w:sz="0" w:space="0" w:color="auto"/>
        <w:right w:val="none" w:sz="0" w:space="0" w:color="auto"/>
      </w:divBdr>
    </w:div>
    <w:div w:id="197013096">
      <w:bodyDiv w:val="1"/>
      <w:marLeft w:val="0"/>
      <w:marRight w:val="0"/>
      <w:marTop w:val="0"/>
      <w:marBottom w:val="0"/>
      <w:divBdr>
        <w:top w:val="none" w:sz="0" w:space="0" w:color="auto"/>
        <w:left w:val="none" w:sz="0" w:space="0" w:color="auto"/>
        <w:bottom w:val="none" w:sz="0" w:space="0" w:color="auto"/>
        <w:right w:val="none" w:sz="0" w:space="0" w:color="auto"/>
      </w:divBdr>
    </w:div>
    <w:div w:id="487285550">
      <w:bodyDiv w:val="1"/>
      <w:marLeft w:val="0"/>
      <w:marRight w:val="0"/>
      <w:marTop w:val="0"/>
      <w:marBottom w:val="0"/>
      <w:divBdr>
        <w:top w:val="none" w:sz="0" w:space="0" w:color="auto"/>
        <w:left w:val="none" w:sz="0" w:space="0" w:color="auto"/>
        <w:bottom w:val="none" w:sz="0" w:space="0" w:color="auto"/>
        <w:right w:val="none" w:sz="0" w:space="0" w:color="auto"/>
      </w:divBdr>
    </w:div>
    <w:div w:id="501167092">
      <w:bodyDiv w:val="1"/>
      <w:marLeft w:val="0"/>
      <w:marRight w:val="0"/>
      <w:marTop w:val="0"/>
      <w:marBottom w:val="0"/>
      <w:divBdr>
        <w:top w:val="none" w:sz="0" w:space="0" w:color="auto"/>
        <w:left w:val="none" w:sz="0" w:space="0" w:color="auto"/>
        <w:bottom w:val="none" w:sz="0" w:space="0" w:color="auto"/>
        <w:right w:val="none" w:sz="0" w:space="0" w:color="auto"/>
      </w:divBdr>
    </w:div>
    <w:div w:id="733819079">
      <w:bodyDiv w:val="1"/>
      <w:marLeft w:val="0"/>
      <w:marRight w:val="0"/>
      <w:marTop w:val="0"/>
      <w:marBottom w:val="0"/>
      <w:divBdr>
        <w:top w:val="none" w:sz="0" w:space="0" w:color="auto"/>
        <w:left w:val="none" w:sz="0" w:space="0" w:color="auto"/>
        <w:bottom w:val="none" w:sz="0" w:space="0" w:color="auto"/>
        <w:right w:val="none" w:sz="0" w:space="0" w:color="auto"/>
      </w:divBdr>
    </w:div>
    <w:div w:id="1231388063">
      <w:bodyDiv w:val="1"/>
      <w:marLeft w:val="0"/>
      <w:marRight w:val="0"/>
      <w:marTop w:val="0"/>
      <w:marBottom w:val="0"/>
      <w:divBdr>
        <w:top w:val="none" w:sz="0" w:space="0" w:color="auto"/>
        <w:left w:val="none" w:sz="0" w:space="0" w:color="auto"/>
        <w:bottom w:val="none" w:sz="0" w:space="0" w:color="auto"/>
        <w:right w:val="none" w:sz="0" w:space="0" w:color="auto"/>
      </w:divBdr>
    </w:div>
    <w:div w:id="1484422005">
      <w:bodyDiv w:val="1"/>
      <w:marLeft w:val="0"/>
      <w:marRight w:val="0"/>
      <w:marTop w:val="0"/>
      <w:marBottom w:val="0"/>
      <w:divBdr>
        <w:top w:val="none" w:sz="0" w:space="0" w:color="auto"/>
        <w:left w:val="none" w:sz="0" w:space="0" w:color="auto"/>
        <w:bottom w:val="none" w:sz="0" w:space="0" w:color="auto"/>
        <w:right w:val="none" w:sz="0" w:space="0" w:color="auto"/>
      </w:divBdr>
    </w:div>
    <w:div w:id="18795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zakon5.rada.gov.ua/laws/show/436-15" TargetMode="External"/><Relationship Id="rId68" Type="http://schemas.openxmlformats.org/officeDocument/2006/relationships/hyperlink" Target="https://zakon.rada.gov.ua/laws/show/2210-14" TargetMode="External"/><Relationship Id="rId76" Type="http://schemas.openxmlformats.org/officeDocument/2006/relationships/fontTable" Target="fontTable.xml"/><Relationship Id="rId7" Type="http://schemas.openxmlformats.org/officeDocument/2006/relationships/hyperlink" Target="https://acskidd.gov.ua/sign" TargetMode="External"/><Relationship Id="rId71"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2939-17" TargetMode="External"/><Relationship Id="rId74" Type="http://schemas.openxmlformats.org/officeDocument/2006/relationships/hyperlink" Target="https://zakon.rada.gov.ua/laws/show/1644-18" TargetMode="External"/><Relationship Id="rId5" Type="http://schemas.openxmlformats.org/officeDocument/2006/relationships/hyperlink" Target="mailto:vp-selrad@ukr.net"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755-15"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2939-17" TargetMode="External"/><Relationship Id="rId77" Type="http://schemas.openxmlformats.org/officeDocument/2006/relationships/theme" Target="theme/theme1.xml"/><Relationship Id="rId8" Type="http://schemas.openxmlformats.org/officeDocument/2006/relationships/hyperlink" Target="https://zakon.rada.gov.ua/laws/show/2210-14"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zakon5.rada.gov.ua/laws/show/435-15" TargetMode="External"/><Relationship Id="rId70" Type="http://schemas.openxmlformats.org/officeDocument/2006/relationships/hyperlink" Target="https://zakon.rada.gov.ua/laws/show/2939-17" TargetMode="External"/><Relationship Id="rId75"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47</Pages>
  <Words>16892</Words>
  <Characters>96286</Characters>
  <Application>Microsoft Office Word</Application>
  <DocSecurity>0</DocSecurity>
  <Lines>802</Lines>
  <Paragraphs>225</Paragraphs>
  <ScaleCrop>false</ScaleCrop>
  <Company>HOME</Company>
  <LinksUpToDate>false</LinksUpToDate>
  <CharactersWithSpaces>112953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IRONMANN (AKA SHAMAN)</cp:lastModifiedBy>
  <cp:revision>69</cp:revision>
  <dcterms:created xsi:type="dcterms:W3CDTF">2023-03-24T08:13:00Z</dcterms:created>
  <dcterms:modified xsi:type="dcterms:W3CDTF">2023-09-05T20:26:00Z</dcterms:modified>
</cp:coreProperties>
</file>