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387"/>
        <w:gridCol w:w="1134"/>
      </w:tblGrid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1E40B9" w:rsidRDefault="001E40B9" w:rsidP="001E40B9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0"/>
                <w:szCs w:val="22"/>
                <w:lang w:eastAsia="en-US"/>
              </w:rPr>
              <w:t>Кількість</w:t>
            </w:r>
          </w:p>
        </w:tc>
      </w:tr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9B769B">
            <w:pPr>
              <w:adjustRightInd w:val="0"/>
              <w:spacing w:line="230" w:lineRule="auto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Папір А4</w:t>
            </w:r>
            <w:r w:rsidR="00B656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E40B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B769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="00B656EE">
              <w:rPr>
                <w:rFonts w:eastAsia="Calibri"/>
                <w:sz w:val="22"/>
                <w:szCs w:val="22"/>
                <w:lang w:eastAsia="en-US"/>
              </w:rPr>
              <w:t>г/м2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Формат – А4 (210х297 мм);</w:t>
            </w:r>
          </w:p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Щільність паперу – 1</w:t>
            </w:r>
            <w:r w:rsidR="009B769B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7</w:t>
            </w: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0 г/м</w:t>
            </w: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2</w:t>
            </w: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Білизна СІЕ – не менше 16</w:t>
            </w:r>
            <w:r w:rsidR="009B769B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Кількість аркушів у пачці – </w:t>
            </w:r>
            <w:r w:rsidR="009B769B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50;</w:t>
            </w:r>
          </w:p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Колір – білий.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120B49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20B4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1E40B9">
              <w:rPr>
                <w:rFonts w:eastAsia="Calibri"/>
                <w:sz w:val="22"/>
                <w:szCs w:val="22"/>
                <w:lang w:eastAsia="en-US"/>
              </w:rPr>
              <w:t>пач</w:t>
            </w:r>
            <w:proofErr w:type="spellEnd"/>
            <w:r w:rsidRPr="001E40B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E40B9" w:rsidRPr="001E40B9" w:rsidTr="001E4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B9" w:rsidRPr="001E40B9" w:rsidRDefault="001E40B9" w:rsidP="001E40B9">
            <w:pPr>
              <w:spacing w:line="23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Олівець графітовий HB з гумкою </w:t>
            </w:r>
            <w:proofErr w:type="spellStart"/>
            <w:r w:rsidRPr="001E40B9">
              <w:rPr>
                <w:rFonts w:eastAsia="Calibri"/>
                <w:sz w:val="22"/>
                <w:szCs w:val="22"/>
                <w:lang w:eastAsia="en-US"/>
              </w:rPr>
              <w:t>Buromax</w:t>
            </w:r>
            <w:proofErr w:type="spellEnd"/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 BM.8500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B9" w:rsidRPr="001E40B9" w:rsidRDefault="001E40B9" w:rsidP="001E40B9">
            <w:pPr>
              <w:spacing w:line="23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Діаметр грифеля - 2 мм;</w:t>
            </w:r>
          </w:p>
          <w:p w:rsidR="001E40B9" w:rsidRPr="001E40B9" w:rsidRDefault="001E40B9" w:rsidP="001E40B9">
            <w:pPr>
              <w:spacing w:line="23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Гумка – так;</w:t>
            </w:r>
          </w:p>
          <w:p w:rsidR="001E40B9" w:rsidRPr="001E40B9" w:rsidRDefault="001E40B9" w:rsidP="001E40B9">
            <w:pPr>
              <w:spacing w:line="23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Матеріал – дерево;</w:t>
            </w:r>
          </w:p>
          <w:p w:rsidR="001E40B9" w:rsidRPr="001E40B9" w:rsidRDefault="001E40B9" w:rsidP="001E40B9">
            <w:pPr>
              <w:spacing w:line="23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Твердість гр</w:t>
            </w:r>
            <w:bookmarkStart w:id="0" w:name="_GoBack"/>
            <w:bookmarkEnd w:id="0"/>
            <w:r w:rsidRPr="001E40B9">
              <w:rPr>
                <w:rFonts w:eastAsia="Calibri"/>
                <w:sz w:val="22"/>
                <w:szCs w:val="22"/>
                <w:lang w:eastAsia="en-US"/>
              </w:rPr>
              <w:t>ифеля – HB;</w:t>
            </w:r>
          </w:p>
          <w:p w:rsidR="001E40B9" w:rsidRPr="001E40B9" w:rsidRDefault="001E40B9" w:rsidP="001E40B9">
            <w:pPr>
              <w:spacing w:line="23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Тип – графітовий.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spacing w:after="200"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color w:val="000000"/>
                <w:sz w:val="22"/>
                <w:szCs w:val="22"/>
                <w:lang w:eastAsia="en-US"/>
              </w:rPr>
              <w:t>4000 шт.</w:t>
            </w:r>
          </w:p>
        </w:tc>
      </w:tr>
      <w:tr w:rsidR="001E40B9" w:rsidRPr="001E40B9" w:rsidTr="001E4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Ручка кулькова чорна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Колір чорнила – чорний;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Вид – неавтоматична;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Матеріал корпусу – пластик;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Заміна стрижня – так;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Товщина лінії, мм - 0.5.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color w:val="000000"/>
                <w:sz w:val="22"/>
                <w:szCs w:val="22"/>
                <w:lang w:eastAsia="en-US"/>
              </w:rPr>
              <w:t>4000 шт.</w:t>
            </w:r>
          </w:p>
        </w:tc>
      </w:tr>
      <w:tr w:rsidR="001E40B9" w:rsidRPr="001E40B9" w:rsidTr="001E4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Ручка масляна чорна </w:t>
            </w:r>
            <w:proofErr w:type="spellStart"/>
            <w:r w:rsidRPr="001E40B9">
              <w:rPr>
                <w:rFonts w:eastAsia="Calibri"/>
                <w:sz w:val="22"/>
                <w:szCs w:val="22"/>
                <w:lang w:eastAsia="en-US"/>
              </w:rPr>
              <w:t>Writo-meter</w:t>
            </w:r>
            <w:proofErr w:type="spellEnd"/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40B9">
              <w:rPr>
                <w:rFonts w:eastAsia="Calibri"/>
                <w:sz w:val="22"/>
                <w:szCs w:val="22"/>
                <w:lang w:eastAsia="en-US"/>
              </w:rPr>
              <w:t>Flair</w:t>
            </w:r>
            <w:proofErr w:type="spellEnd"/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 743 (чорна)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Тип ручки – масляна;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Колір – чорний;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Товщина лінії письма - 0.5 мм;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Особливості - має запас чорнила, що дозволяє провести лінію довжиною 9000 - 10 000 метрів;</w:t>
            </w:r>
          </w:p>
          <w:p w:rsidR="001E40B9" w:rsidRPr="001E40B9" w:rsidRDefault="001E40B9" w:rsidP="001E4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Заміна стрижня – так.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color w:val="000000"/>
                <w:sz w:val="22"/>
                <w:szCs w:val="22"/>
                <w:lang w:eastAsia="en-US"/>
              </w:rPr>
              <w:t>50 шт.</w:t>
            </w:r>
          </w:p>
        </w:tc>
      </w:tr>
    </w:tbl>
    <w:p w:rsidR="00313A39" w:rsidRPr="00E8542B" w:rsidRDefault="00313A39" w:rsidP="000C5BE7">
      <w:pPr>
        <w:jc w:val="both"/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>, повинна враховувати всі витрати пов’язані із сплатою податків, обов’язкових платежів, страхування, витрати пов’язані з поставкою та заміною товару тощо.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3. Товар повинен бути якісним, відповідати стандартам якості заводу-виробника (виробника). 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97704A"/>
    <w:rsid w:val="009B769B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39C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51</cp:revision>
  <dcterms:created xsi:type="dcterms:W3CDTF">2023-08-28T06:52:00Z</dcterms:created>
  <dcterms:modified xsi:type="dcterms:W3CDTF">2024-04-09T12:30:00Z</dcterms:modified>
</cp:coreProperties>
</file>