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0202" w14:textId="11E40F7E" w:rsidR="001A4A72" w:rsidRPr="001A4A72" w:rsidRDefault="001A4A72" w:rsidP="001A4A7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</w:t>
      </w:r>
      <w:r w:rsidRPr="001A4A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Додаток № 2</w:t>
      </w:r>
    </w:p>
    <w:p w14:paraId="7B4AF0E6" w14:textId="77777777" w:rsidR="001A4A72" w:rsidRPr="001A4A72" w:rsidRDefault="001A4A72" w:rsidP="001A4A72">
      <w:pPr>
        <w:spacing w:after="0" w:line="276" w:lineRule="auto"/>
        <w:ind w:left="6372" w:firstLine="708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до тендерної документації</w:t>
      </w:r>
    </w:p>
    <w:p w14:paraId="05089029" w14:textId="77777777" w:rsidR="001A4A72" w:rsidRPr="001A4A72" w:rsidRDefault="001A4A72" w:rsidP="001A4A72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48F17E3" w14:textId="77777777" w:rsidR="001A4A72" w:rsidRPr="001A4A72" w:rsidRDefault="001A4A72" w:rsidP="001A4A72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ТЕХНІЧНА СПЕЦИФІКАЦІЯ</w:t>
      </w:r>
    </w:p>
    <w:p w14:paraId="709432A2" w14:textId="77777777" w:rsidR="001A4A72" w:rsidRPr="001A4A72" w:rsidRDefault="001A4A72" w:rsidP="001A4A7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Інформація про необхідні технічні, якісні та кількісні</w:t>
      </w:r>
    </w:p>
    <w:p w14:paraId="00676286" w14:textId="798AC474" w:rsidR="001A4A72" w:rsidRDefault="001A4A72" w:rsidP="001A4A7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характеристики предмета закупівлі</w:t>
      </w:r>
    </w:p>
    <w:p w14:paraId="3D3A6E06" w14:textId="77777777" w:rsidR="002843D4" w:rsidRPr="002843D4" w:rsidRDefault="002843D4" w:rsidP="002843D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0" w:name="_Hlk142484842"/>
      <w:r w:rsidRPr="002843D4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Деревина дров’яна непромислового призначення 1; 2 група  ДК 021:2015 код 03410000-7  Деревина (Дрова м’яких порід 03415000-2- Деревина м’яких  порід, дрова твердих порід 03418100-4- Деревина твердих порід)</w:t>
      </w:r>
      <w:bookmarkEnd w:id="0"/>
    </w:p>
    <w:p w14:paraId="5B9F8003" w14:textId="77777777" w:rsidR="002843D4" w:rsidRPr="001A4A72" w:rsidRDefault="002843D4" w:rsidP="001A4A7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9486F3" w14:textId="77777777" w:rsidR="001A4A72" w:rsidRPr="001A4A72" w:rsidRDefault="002843D4" w:rsidP="001A4A72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7" w:history="1">
        <w:r w:rsidR="001A4A72" w:rsidRPr="001A4A72">
          <w:rPr>
            <w:rFonts w:ascii="Times New Roman" w:eastAsia="Calibri" w:hAnsi="Times New Roman" w:cs="Times New Roman"/>
            <w:b/>
            <w:kern w:val="0"/>
            <w:sz w:val="24"/>
            <w:szCs w:val="24"/>
            <w:u w:val="single"/>
            <w14:ligatures w14:val="none"/>
          </w:rPr>
          <w:t>Деревина дров'яна непромислового призначення 1; 2 групи</w:t>
        </w:r>
      </w:hyperlink>
      <w:r w:rsidR="001A4A72"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дрова паливні твердих та м’яких порід повинні відповідати  технічним та якісним вимогам: відповідно </w:t>
      </w:r>
      <w:r w:rsidR="001A4A72" w:rsidRPr="001A4A7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ТУ У 16.1-00994207-005:2018</w:t>
      </w:r>
    </w:p>
    <w:p w14:paraId="5C09DB09" w14:textId="77777777" w:rsidR="001A4A72" w:rsidRPr="001A4A72" w:rsidRDefault="001A4A72" w:rsidP="001A4A72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A4A7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Кількісні вимоги до предмету закупівлі: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120"/>
        <w:gridCol w:w="1270"/>
        <w:gridCol w:w="1425"/>
        <w:gridCol w:w="2423"/>
      </w:tblGrid>
      <w:tr w:rsidR="001A4A72" w:rsidRPr="001A4A72" w14:paraId="30034E42" w14:textId="77777777" w:rsidTr="00EC4AEA">
        <w:trPr>
          <w:trHeight w:val="1066"/>
        </w:trPr>
        <w:tc>
          <w:tcPr>
            <w:tcW w:w="287" w:type="pct"/>
            <w:shd w:val="clear" w:color="auto" w:fill="D9D9D9"/>
            <w:vAlign w:val="center"/>
          </w:tcPr>
          <w:p w14:paraId="0124E268" w14:textId="77777777" w:rsidR="001A4A72" w:rsidRPr="001A4A72" w:rsidRDefault="001A4A72" w:rsidP="001A4A7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7F0E661A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2101" w:type="pct"/>
            <w:shd w:val="clear" w:color="auto" w:fill="D9D9D9"/>
            <w:vAlign w:val="center"/>
          </w:tcPr>
          <w:p w14:paraId="666FE7BC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Найменування предмета закупівлі</w:t>
            </w:r>
          </w:p>
        </w:tc>
        <w:tc>
          <w:tcPr>
            <w:tcW w:w="648" w:type="pct"/>
            <w:shd w:val="clear" w:color="auto" w:fill="D9D9D9"/>
            <w:vAlign w:val="center"/>
          </w:tcPr>
          <w:p w14:paraId="6E19F913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Од. виміру</w:t>
            </w:r>
          </w:p>
        </w:tc>
        <w:tc>
          <w:tcPr>
            <w:tcW w:w="727" w:type="pct"/>
            <w:shd w:val="clear" w:color="auto" w:fill="D9D9D9"/>
            <w:vAlign w:val="center"/>
          </w:tcPr>
          <w:p w14:paraId="75754FAD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К-ть</w:t>
            </w:r>
          </w:p>
        </w:tc>
        <w:tc>
          <w:tcPr>
            <w:tcW w:w="1236" w:type="pct"/>
            <w:shd w:val="clear" w:color="auto" w:fill="D9D9D9"/>
          </w:tcPr>
          <w:p w14:paraId="307E90C4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847EDB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Довжина</w:t>
            </w:r>
          </w:p>
        </w:tc>
      </w:tr>
      <w:tr w:rsidR="001A4A72" w:rsidRPr="001A4A72" w14:paraId="5028390C" w14:textId="77777777" w:rsidTr="00EC4AEA">
        <w:trPr>
          <w:trHeight w:val="567"/>
        </w:trPr>
        <w:tc>
          <w:tcPr>
            <w:tcW w:w="287" w:type="pct"/>
            <w:vAlign w:val="center"/>
          </w:tcPr>
          <w:p w14:paraId="09DE0463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101" w:type="pct"/>
            <w:vAlign w:val="center"/>
          </w:tcPr>
          <w:p w14:paraId="255AFC3E" w14:textId="77777777" w:rsidR="001A4A72" w:rsidRPr="001A4A72" w:rsidRDefault="001A4A72" w:rsidP="001A4A7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Дрова твердих порід</w:t>
            </w:r>
          </w:p>
        </w:tc>
        <w:tc>
          <w:tcPr>
            <w:tcW w:w="648" w:type="pct"/>
            <w:vAlign w:val="center"/>
          </w:tcPr>
          <w:p w14:paraId="2E8BABCB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Hlk142391557"/>
            <w:r w:rsidRPr="001A4A72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1A4A72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  <w:bookmarkEnd w:id="1"/>
          </w:p>
        </w:tc>
        <w:tc>
          <w:tcPr>
            <w:tcW w:w="727" w:type="pct"/>
            <w:vAlign w:val="center"/>
          </w:tcPr>
          <w:p w14:paraId="3F4A5959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236" w:type="pct"/>
            <w:vAlign w:val="center"/>
          </w:tcPr>
          <w:p w14:paraId="22527391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Згідно ДСТУ, ТУ</w:t>
            </w:r>
          </w:p>
        </w:tc>
      </w:tr>
      <w:tr w:rsidR="001A4A72" w:rsidRPr="001A4A72" w14:paraId="5C69F13C" w14:textId="77777777" w:rsidTr="00EC4AEA">
        <w:trPr>
          <w:trHeight w:val="561"/>
        </w:trPr>
        <w:tc>
          <w:tcPr>
            <w:tcW w:w="287" w:type="pct"/>
            <w:vAlign w:val="center"/>
          </w:tcPr>
          <w:p w14:paraId="3221641E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101" w:type="pct"/>
            <w:vAlign w:val="center"/>
          </w:tcPr>
          <w:p w14:paraId="460A95CF" w14:textId="77777777" w:rsidR="001A4A72" w:rsidRPr="001A4A72" w:rsidRDefault="001A4A72" w:rsidP="001A4A7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Дрова м’яких порід</w:t>
            </w:r>
          </w:p>
        </w:tc>
        <w:tc>
          <w:tcPr>
            <w:tcW w:w="648" w:type="pct"/>
            <w:vAlign w:val="center"/>
          </w:tcPr>
          <w:p w14:paraId="1F2207E8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1A4A72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727" w:type="pct"/>
            <w:vAlign w:val="center"/>
          </w:tcPr>
          <w:p w14:paraId="779623B9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</w:t>
            </w:r>
          </w:p>
        </w:tc>
        <w:tc>
          <w:tcPr>
            <w:tcW w:w="1236" w:type="pct"/>
            <w:vAlign w:val="center"/>
          </w:tcPr>
          <w:p w14:paraId="55E5653E" w14:textId="77777777" w:rsidR="001A4A72" w:rsidRPr="001A4A72" w:rsidRDefault="001A4A72" w:rsidP="001A4A72">
            <w:pPr>
              <w:tabs>
                <w:tab w:val="left" w:pos="2715"/>
              </w:tabs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1A4A72">
              <w:rPr>
                <w:rFonts w:ascii="Times New Roman" w:eastAsia="Arial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Згідно ДСТУ, ТУ</w:t>
            </w:r>
          </w:p>
        </w:tc>
      </w:tr>
    </w:tbl>
    <w:p w14:paraId="67587258" w14:textId="77777777" w:rsidR="001A4A72" w:rsidRPr="001A4A72" w:rsidRDefault="001A4A72" w:rsidP="001A4A72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279B38" w14:textId="77777777" w:rsidR="001A4A72" w:rsidRPr="001A4A72" w:rsidRDefault="001A4A72" w:rsidP="001A4A7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A4A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</w:t>
      </w:r>
      <w:r w:rsidRPr="001A4A72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озмір дров:</w:t>
      </w:r>
    </w:p>
    <w:p w14:paraId="557A99D8" w14:textId="77777777" w:rsidR="001A4A72" w:rsidRPr="001A4A72" w:rsidRDefault="001A4A72" w:rsidP="001A4A7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A4A72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- по довжині – не більше 2 метрів;</w:t>
      </w:r>
    </w:p>
    <w:p w14:paraId="5B6CDFE3" w14:textId="77777777" w:rsidR="001A4A72" w:rsidRPr="001A4A72" w:rsidRDefault="001A4A72" w:rsidP="001A4A7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A4A72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- по товщині (в діаметрі) – не менше 0,1 м; </w:t>
      </w:r>
    </w:p>
    <w:p w14:paraId="7AD6014C" w14:textId="77777777" w:rsidR="001A4A72" w:rsidRPr="001A4A72" w:rsidRDefault="001A4A72" w:rsidP="001A4A7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дрова повинні бути очищені від сучків і гілок. Висота сучків, що залишилися  не повинна перевищувати 30 мм;</w:t>
      </w:r>
    </w:p>
    <w:p w14:paraId="7EFCA7C8" w14:textId="77777777" w:rsidR="001A4A72" w:rsidRPr="001A4A72" w:rsidRDefault="001A4A72" w:rsidP="001A4A7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продукція не повинна бути в попередній експлуатації;</w:t>
      </w:r>
    </w:p>
    <w:p w14:paraId="3DBDA881" w14:textId="77777777" w:rsidR="001A4A72" w:rsidRPr="001A4A72" w:rsidRDefault="001A4A72" w:rsidP="001A4A7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дрова можуть бути як в корі, так і без кори;</w:t>
      </w:r>
    </w:p>
    <w:p w14:paraId="2FF638A7" w14:textId="77777777" w:rsidR="001A4A72" w:rsidRPr="001A4A72" w:rsidRDefault="001A4A72" w:rsidP="001A4A72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4A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не допускається: пошкодження вогнем, поверхнева та внутрішня трухлявість та гниль, наявність сторонніх матеріалів: пластмаси, мінеральних домішок, металеві включення, будівельні відходи; </w:t>
      </w:r>
    </w:p>
    <w:p w14:paraId="13E825B4" w14:textId="77777777" w:rsidR="001A4A72" w:rsidRPr="001A4A72" w:rsidRDefault="001A4A72" w:rsidP="001A4A7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4A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вимоги до </w:t>
      </w:r>
      <w:proofErr w:type="spellStart"/>
      <w:r w:rsidRPr="001A4A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однородності</w:t>
      </w:r>
      <w:proofErr w:type="spellEnd"/>
      <w:r w:rsidRPr="001A4A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дрова з дерев твердої та м’якої породи.</w:t>
      </w:r>
    </w:p>
    <w:p w14:paraId="4BFB255C" w14:textId="77777777" w:rsidR="001A4A72" w:rsidRPr="001A4A72" w:rsidRDefault="001A4A72" w:rsidP="001A4A7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CD51262" w14:textId="77777777" w:rsidR="001A4A72" w:rsidRPr="001A4A72" w:rsidRDefault="001A4A72" w:rsidP="001A4A72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2. До ціни тендерної пропозиції включаються наступні витрати: </w:t>
      </w:r>
    </w:p>
    <w:p w14:paraId="152F433F" w14:textId="77777777" w:rsidR="001A4A72" w:rsidRPr="001A4A72" w:rsidRDefault="001A4A72" w:rsidP="001A4A72">
      <w:pPr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51339549" w14:textId="77777777" w:rsidR="001A4A72" w:rsidRPr="001A4A72" w:rsidRDefault="001A4A72" w:rsidP="001A4A72">
      <w:pPr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витрати на поставку товару до місця поставки (передачі) товару;</w:t>
      </w:r>
    </w:p>
    <w:p w14:paraId="42F303B6" w14:textId="77777777" w:rsidR="001A4A72" w:rsidRPr="001A4A72" w:rsidRDefault="001A4A72" w:rsidP="001A4A72">
      <w:pPr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trike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навантаження, розвантаження;</w:t>
      </w:r>
    </w:p>
    <w:p w14:paraId="7FE2300F" w14:textId="77777777" w:rsidR="001A4A72" w:rsidRPr="001A4A72" w:rsidRDefault="001A4A72" w:rsidP="001A4A72">
      <w:pPr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235AB293" w14:textId="77777777" w:rsidR="001A4A72" w:rsidRPr="001A4A72" w:rsidRDefault="001A4A72" w:rsidP="001A4A72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14:paraId="69818672" w14:textId="77777777" w:rsidR="001A4A72" w:rsidRPr="001A4A72" w:rsidRDefault="001A4A72" w:rsidP="001A4A72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Calibri" w:hAnsi="Times New Roman" w:cs="Times New Roman"/>
          <w:bCs/>
          <w:spacing w:val="-1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4. Бюджетні зобов’язання за договором виникають у разі наявності та в межах відповідних бюджетних асигнувань.</w:t>
      </w:r>
    </w:p>
    <w:p w14:paraId="290FA379" w14:textId="77777777" w:rsidR="001A4A72" w:rsidRPr="001A4A72" w:rsidRDefault="001A4A72" w:rsidP="001A4A72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 Поставка (передача) товару та розвантаження здійснюється транспортом учасника-переможця.</w:t>
      </w:r>
    </w:p>
    <w:p w14:paraId="57FF2D8D" w14:textId="77777777" w:rsidR="001A4A72" w:rsidRPr="001A4A72" w:rsidRDefault="001A4A72" w:rsidP="001A4A7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A4A7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Учасник гарантує надання  якісного товару (</w:t>
      </w:r>
      <w:r w:rsidRPr="001A4A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 підтвердження надати протокол випробування, діючий сертифікат тощо.</w:t>
      </w:r>
      <w:r w:rsidRPr="001A4A7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)    </w:t>
      </w:r>
    </w:p>
    <w:p w14:paraId="738356D5" w14:textId="77777777" w:rsidR="001A4A72" w:rsidRPr="001A4A72" w:rsidRDefault="001A4A72" w:rsidP="001A4A7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            Розвантаження дров здійснюється в присутності представника замовника, який має відслідковувати якісні та кількісні характеристики дров.        </w:t>
      </w:r>
    </w:p>
    <w:p w14:paraId="10A716B4" w14:textId="0888B770" w:rsidR="001A4A72" w:rsidRPr="001A4A72" w:rsidRDefault="001A4A72" w:rsidP="001A4A72">
      <w:pPr>
        <w:widowControl w:val="0"/>
        <w:spacing w:beforeLines="50" w:before="120"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A4A7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1A4A7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6. </w:t>
      </w:r>
      <w:r w:rsidRPr="001A4A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Строк поставки товару: 700</w:t>
      </w:r>
      <w:r w:rsidRPr="001A4A72"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м</w:t>
      </w:r>
      <w:r w:rsidRPr="001A4A72"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1A4A7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1A4A72">
        <w:rPr>
          <w:rFonts w:ascii="Times New Roman" w:eastAsia="Calibri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1A4A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</w:t>
      </w:r>
      <w:r w:rsidRPr="001A4A72">
        <w:rPr>
          <w:rFonts w:ascii="Times New Roman" w:eastAsia="Calibri" w:hAnsi="Times New Roman" w:cs="Times New Roman"/>
          <w:kern w:val="0"/>
          <w:sz w:val="24"/>
          <w:szCs w:val="24"/>
          <w:lang w:eastAsia="uk-UA"/>
          <w14:ligatures w14:val="none"/>
        </w:rPr>
        <w:t xml:space="preserve">  - </w:t>
      </w:r>
      <w:r w:rsidRPr="001A4A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до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15</w:t>
      </w:r>
      <w:r w:rsidRPr="001A4A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1</w:t>
      </w:r>
      <w:r w:rsidRPr="001A4A7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.2023 року.</w:t>
      </w:r>
      <w:r w:rsidRPr="001A4A72">
        <w:rPr>
          <w:rFonts w:ascii="Times New Roman" w:eastAsia="Calibri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</w:p>
    <w:p w14:paraId="751EAB76" w14:textId="77777777" w:rsidR="001A4A72" w:rsidRPr="001A4A72" w:rsidRDefault="001A4A72" w:rsidP="001A4A72">
      <w:pPr>
        <w:widowControl w:val="0"/>
        <w:spacing w:beforeLines="50"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b/>
          <w:kern w:val="0"/>
          <w:sz w:val="24"/>
          <w:szCs w:val="24"/>
          <w:lang w:eastAsia="uk-UA"/>
          <w14:ligatures w14:val="none"/>
        </w:rPr>
        <w:t>(Надати гарантійний лист про можливість вчасної доставки)</w:t>
      </w:r>
    </w:p>
    <w:p w14:paraId="34A4D749" w14:textId="77777777" w:rsidR="001A4A72" w:rsidRPr="001A4A72" w:rsidRDefault="001A4A72" w:rsidP="001A4A72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pacing w:val="-1"/>
          <w:kern w:val="0"/>
          <w:sz w:val="24"/>
          <w:szCs w:val="24"/>
          <w14:ligatures w14:val="none"/>
        </w:rPr>
      </w:pPr>
    </w:p>
    <w:p w14:paraId="32E3EA74" w14:textId="77777777" w:rsidR="001A4A72" w:rsidRPr="001A4A72" w:rsidRDefault="001A4A72" w:rsidP="001A4A72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A4A7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Замовник залишає за собою право зменшити кількість товару після укладання  договору у разі зменшення бюджетного фінансування та враховуючи реальні потреби.</w:t>
      </w:r>
    </w:p>
    <w:p w14:paraId="6CA6434C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70AEAC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E9E443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9E6A7C6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0BF0AB5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C0A88EF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B342818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AF2F084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501E2F4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46C6CCE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E96DD38" w14:textId="77777777" w:rsidR="001A4A72" w:rsidRPr="001A4A72" w:rsidRDefault="001A4A72" w:rsidP="001A4A7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CB1AB00" w14:textId="77777777" w:rsidR="001A4A72" w:rsidRPr="001A4A72" w:rsidRDefault="001A4A72" w:rsidP="001A4A72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346CD54" w14:textId="77777777" w:rsidR="006B5A6F" w:rsidRDefault="006B5A6F"/>
    <w:sectPr w:rsidR="006B5A6F" w:rsidSect="00DB5B1A">
      <w:footerReference w:type="even" r:id="rId8"/>
      <w:footerReference w:type="default" r:id="rId9"/>
      <w:pgSz w:w="11906" w:h="16838"/>
      <w:pgMar w:top="1134" w:right="851" w:bottom="1276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C11B" w14:textId="77777777" w:rsidR="00000000" w:rsidRDefault="002843D4">
      <w:pPr>
        <w:spacing w:after="0" w:line="240" w:lineRule="auto"/>
      </w:pPr>
      <w:r>
        <w:separator/>
      </w:r>
    </w:p>
  </w:endnote>
  <w:endnote w:type="continuationSeparator" w:id="0">
    <w:p w14:paraId="41FB8BCF" w14:textId="77777777" w:rsidR="00000000" w:rsidRDefault="0028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EA01" w14:textId="77777777" w:rsidR="00144707" w:rsidRDefault="001A4A72" w:rsidP="00945B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C92FB63" w14:textId="77777777" w:rsidR="00144707" w:rsidRDefault="002843D4" w:rsidP="001447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07A7" w14:textId="77777777" w:rsidR="00144707" w:rsidRDefault="001A4A72" w:rsidP="00945B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380642B" w14:textId="77777777" w:rsidR="00144707" w:rsidRDefault="002843D4" w:rsidP="001447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3D9F" w14:textId="77777777" w:rsidR="00000000" w:rsidRDefault="002843D4">
      <w:pPr>
        <w:spacing w:after="0" w:line="240" w:lineRule="auto"/>
      </w:pPr>
      <w:r>
        <w:separator/>
      </w:r>
    </w:p>
  </w:footnote>
  <w:footnote w:type="continuationSeparator" w:id="0">
    <w:p w14:paraId="606B6299" w14:textId="77777777" w:rsidR="00000000" w:rsidRDefault="0028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775"/>
    <w:multiLevelType w:val="hybridMultilevel"/>
    <w:tmpl w:val="00FC44D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36014747">
    <w:abstractNumId w:val="0"/>
  </w:num>
  <w:num w:numId="2" w16cid:durableId="521824104">
    <w:abstractNumId w:val="2"/>
  </w:num>
  <w:num w:numId="3" w16cid:durableId="133052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1A"/>
    <w:rsid w:val="001A4A72"/>
    <w:rsid w:val="002843D4"/>
    <w:rsid w:val="003E771A"/>
    <w:rsid w:val="006B5A6F"/>
    <w:rsid w:val="00A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09D3"/>
  <w15:chartTrackingRefBased/>
  <w15:docId w15:val="{0F53A9CB-6DDC-4EC1-A4A1-85E1952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4A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1A4A72"/>
  </w:style>
  <w:style w:type="character" w:styleId="a5">
    <w:name w:val="page number"/>
    <w:basedOn w:val="a0"/>
    <w:rsid w:val="001A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zo.com.ua/plans/7470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3</cp:revision>
  <dcterms:created xsi:type="dcterms:W3CDTF">2023-10-03T05:48:00Z</dcterms:created>
  <dcterms:modified xsi:type="dcterms:W3CDTF">2023-10-03T13:38:00Z</dcterms:modified>
</cp:coreProperties>
</file>