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B22166" w:rsidP="006D5EF1">
            <w:pPr>
              <w:jc w:val="both"/>
            </w:pPr>
            <w:r>
              <w:t>259</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B22166" w:rsidP="001D67A5">
            <w:pPr>
              <w:jc w:val="both"/>
            </w:pPr>
            <w:r>
              <w:t>28.08</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24674C">
      <w:pPr>
        <w:pStyle w:val="31"/>
        <w:tabs>
          <w:tab w:val="clear" w:pos="426"/>
        </w:tabs>
        <w:rPr>
          <w:i/>
          <w:iCs/>
          <w:sz w:val="32"/>
          <w:szCs w:val="32"/>
        </w:rPr>
      </w:pPr>
      <w:r w:rsidRPr="00E947EE">
        <w:rPr>
          <w:i/>
          <w:iCs/>
        </w:rPr>
        <w:t xml:space="preserve">на закупівлю </w:t>
      </w:r>
      <w:r w:rsidR="00B24757">
        <w:rPr>
          <w:i/>
          <w:iCs/>
        </w:rPr>
        <w:t xml:space="preserve"> </w:t>
      </w:r>
      <w:r w:rsidR="00181232">
        <w:rPr>
          <w:i/>
          <w:iCs/>
        </w:rPr>
        <w:t>трасошукача та лінійного передавача</w:t>
      </w:r>
    </w:p>
    <w:p w:rsidR="0024674C" w:rsidRPr="00D14761" w:rsidRDefault="0024674C" w:rsidP="0024674C">
      <w:pPr>
        <w:pStyle w:val="31"/>
        <w:tabs>
          <w:tab w:val="clear" w:pos="426"/>
        </w:tabs>
        <w:rPr>
          <w:i/>
          <w:iCs/>
          <w:sz w:val="32"/>
          <w:szCs w:val="32"/>
        </w:rPr>
      </w:pPr>
    </w:p>
    <w:p w:rsidR="0024674C" w:rsidRPr="00D14761" w:rsidRDefault="0024674C" w:rsidP="0024674C">
      <w:pPr>
        <w:pStyle w:val="31"/>
        <w:tabs>
          <w:tab w:val="clear" w:pos="426"/>
        </w:tabs>
        <w:rPr>
          <w:i/>
          <w:iCs/>
          <w:sz w:val="32"/>
          <w:szCs w:val="32"/>
        </w:rPr>
      </w:pPr>
    </w:p>
    <w:p w:rsidR="0024674C" w:rsidRPr="00C952F4" w:rsidRDefault="0024674C" w:rsidP="0024674C">
      <w:pPr>
        <w:pStyle w:val="31"/>
        <w:tabs>
          <w:tab w:val="clear" w:pos="426"/>
        </w:tabs>
        <w:rPr>
          <w:i/>
          <w:iCs/>
          <w:sz w:val="32"/>
          <w:szCs w:val="32"/>
        </w:rPr>
      </w:pPr>
      <w:r w:rsidRPr="00D14761">
        <w:rPr>
          <w:i/>
          <w:iCs/>
          <w:sz w:val="32"/>
          <w:szCs w:val="32"/>
        </w:rPr>
        <w:t xml:space="preserve">(код ДК 021:2015 </w:t>
      </w:r>
      <w:r w:rsidR="00B24757">
        <w:rPr>
          <w:i/>
          <w:iCs/>
          <w:sz w:val="32"/>
          <w:szCs w:val="32"/>
        </w:rPr>
        <w:t xml:space="preserve">- </w:t>
      </w:r>
      <w:r w:rsidR="00181232" w:rsidRPr="00B24757">
        <w:rPr>
          <w:i/>
          <w:iCs/>
          <w:sz w:val="32"/>
          <w:szCs w:val="32"/>
        </w:rPr>
        <w:t>31640000-4: Машини та апарати спеціального призначення</w:t>
      </w:r>
      <w:r w:rsidR="00E512B9">
        <w:rPr>
          <w:i/>
          <w:iCs/>
          <w:sz w:val="32"/>
          <w:szCs w:val="32"/>
        </w:rPr>
        <w:t>)</w:t>
      </w:r>
    </w:p>
    <w:p w:rsidR="00533607" w:rsidRPr="00B24757" w:rsidRDefault="00533607" w:rsidP="0024674C">
      <w:pPr>
        <w:tabs>
          <w:tab w:val="left" w:pos="284"/>
        </w:tabs>
        <w:jc w:val="center"/>
        <w:rPr>
          <w:b/>
          <w:i/>
          <w:iCs/>
          <w:sz w:val="32"/>
          <w:szCs w:val="32"/>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D309E1" w:rsidRDefault="00D309E1" w:rsidP="008270EF">
      <w:pPr>
        <w:jc w:val="center"/>
        <w:rPr>
          <w:i/>
          <w:iCs/>
          <w:sz w:val="28"/>
        </w:rPr>
      </w:pPr>
    </w:p>
    <w:p w:rsidR="001C41C6" w:rsidRPr="00376823" w:rsidRDefault="001C41C6"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24757" w:rsidRPr="00B22166" w:rsidRDefault="00B24757" w:rsidP="00B24757">
            <w:pPr>
              <w:pStyle w:val="31"/>
              <w:tabs>
                <w:tab w:val="clear" w:pos="426"/>
              </w:tabs>
              <w:rPr>
                <w:i/>
                <w:iCs/>
                <w:sz w:val="24"/>
                <w:szCs w:val="24"/>
              </w:rPr>
            </w:pPr>
            <w:r w:rsidRPr="00B22166">
              <w:rPr>
                <w:i/>
                <w:iCs/>
                <w:sz w:val="24"/>
                <w:szCs w:val="24"/>
              </w:rPr>
              <w:t>трасошукач та лінійн</w:t>
            </w:r>
            <w:r w:rsidR="00033273" w:rsidRPr="00B22166">
              <w:rPr>
                <w:i/>
                <w:iCs/>
                <w:sz w:val="24"/>
                <w:szCs w:val="24"/>
              </w:rPr>
              <w:t>ий</w:t>
            </w:r>
            <w:r w:rsidRPr="00B22166">
              <w:rPr>
                <w:i/>
                <w:iCs/>
                <w:sz w:val="24"/>
                <w:szCs w:val="24"/>
              </w:rPr>
              <w:t xml:space="preserve"> передавач</w:t>
            </w: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24757" w:rsidP="00B22166">
            <w:pPr>
              <w:pStyle w:val="31"/>
              <w:tabs>
                <w:tab w:val="clear" w:pos="426"/>
              </w:tabs>
            </w:pPr>
            <w:r w:rsidRPr="00B22166">
              <w:rPr>
                <w:b w:val="0"/>
                <w:color w:val="000000" w:themeColor="text1"/>
                <w:sz w:val="24"/>
                <w:szCs w:val="24"/>
              </w:rPr>
              <w:t>(код ДК 021:201</w:t>
            </w:r>
            <w:r w:rsidRPr="00B22166">
              <w:rPr>
                <w:i/>
                <w:iCs/>
                <w:sz w:val="24"/>
                <w:szCs w:val="24"/>
              </w:rPr>
              <w:t>5 - 31640000-4: Машини та апарати спеціального призначення)</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5C1FDF" w:rsidRDefault="00B24757" w:rsidP="00E16499">
            <w:pPr>
              <w:pStyle w:val="a5"/>
              <w:tabs>
                <w:tab w:val="clear" w:pos="4677"/>
                <w:tab w:val="clear" w:pos="9355"/>
                <w:tab w:val="left" w:pos="1260"/>
                <w:tab w:val="left" w:pos="1980"/>
              </w:tabs>
              <w:rPr>
                <w:iCs/>
              </w:rPr>
            </w:pPr>
            <w:r>
              <w:rPr>
                <w:iCs/>
              </w:rPr>
              <w:t>2шт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B24757">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B24757">
              <w:t xml:space="preserve">10 </w:t>
            </w:r>
            <w:r w:rsidR="0024674C">
              <w:t xml:space="preserve"> </w:t>
            </w:r>
            <w:r>
              <w:t xml:space="preserve">днів з моменту подання заявки Замовником , але не пізніше </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Pr>
                <w:color w:val="000000" w:themeColor="text1"/>
              </w:rPr>
              <w:t>3</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16499" w:rsidRDefault="00B24757" w:rsidP="00B24757">
            <w:pPr>
              <w:pStyle w:val="a5"/>
              <w:tabs>
                <w:tab w:val="clear" w:pos="4677"/>
                <w:tab w:val="clear" w:pos="9355"/>
                <w:tab w:val="left" w:pos="1260"/>
                <w:tab w:val="left" w:pos="1980"/>
              </w:tabs>
              <w:jc w:val="both"/>
            </w:pPr>
            <w:r w:rsidRPr="00E71A07">
              <w:t>Сума фінансування</w:t>
            </w:r>
            <w:r>
              <w:t xml:space="preserve">  заходу  на 2023</w:t>
            </w:r>
            <w:r w:rsidRPr="00E71A07">
              <w:t xml:space="preserve"> рік</w:t>
            </w:r>
            <w:r>
              <w:t xml:space="preserve">  </w:t>
            </w:r>
            <w:r w:rsidRPr="00E71A07">
              <w:t>визначен</w:t>
            </w:r>
            <w:r>
              <w:t>а</w:t>
            </w:r>
            <w:r w:rsidRPr="00E71A07">
              <w:t xml:space="preserve"> Постановою «Про схвалення інвестиційної програми АТ «</w:t>
            </w:r>
            <w:r>
              <w:t xml:space="preserve">Прикарпаттяобленерго» - та  становить : розділ 7 п.7.1.6  </w:t>
            </w:r>
            <w:r w:rsidRPr="00B24757">
              <w:t>Трасошукач RIDGID SeekTech SR-24 або аналог</w:t>
            </w:r>
            <w:r>
              <w:t xml:space="preserve">   </w:t>
            </w:r>
            <w:r w:rsidR="001C41C6">
              <w:t>202,51</w:t>
            </w:r>
            <w:r>
              <w:t xml:space="preserve">тис.грн. без ПДВ/шт., п.7.1.7 -  </w:t>
            </w:r>
            <w:r w:rsidRPr="00B24757">
              <w:t>Лінійний передавач SeekTech ST-510 або аналог</w:t>
            </w:r>
            <w:r>
              <w:t xml:space="preserve"> – </w:t>
            </w:r>
            <w:r w:rsidR="001C41C6">
              <w:t>177,67</w:t>
            </w:r>
            <w:r>
              <w:t xml:space="preserve"> тис.грн. без ПДВ /шт.</w:t>
            </w:r>
          </w:p>
          <w:p w:rsidR="00E512B9" w:rsidRDefault="00E512B9" w:rsidP="00B24757">
            <w:pPr>
              <w:pStyle w:val="a5"/>
              <w:tabs>
                <w:tab w:val="clear" w:pos="4677"/>
                <w:tab w:val="clear" w:pos="9355"/>
                <w:tab w:val="left" w:pos="1260"/>
                <w:tab w:val="left" w:pos="1980"/>
              </w:tabs>
              <w:jc w:val="both"/>
            </w:pPr>
          </w:p>
          <w:p w:rsidR="00E512B9" w:rsidRPr="005C1FDF" w:rsidRDefault="00E512B9" w:rsidP="00E512B9">
            <w:pPr>
              <w:pStyle w:val="a5"/>
              <w:tabs>
                <w:tab w:val="clear" w:pos="4677"/>
                <w:tab w:val="clear" w:pos="9355"/>
                <w:tab w:val="left" w:pos="1260"/>
                <w:tab w:val="left" w:pos="1980"/>
              </w:tabs>
              <w:jc w:val="both"/>
              <w:rPr>
                <w:b/>
              </w:rPr>
            </w:pPr>
            <w:r w:rsidRPr="00E512B9">
              <w:rPr>
                <w:i/>
              </w:rPr>
              <w:t>Пропозиції, які будуть перевищувати</w:t>
            </w:r>
            <w:r>
              <w:rPr>
                <w:i/>
              </w:rPr>
              <w:t xml:space="preserve"> зазначений </w:t>
            </w:r>
            <w:r w:rsidRPr="00E512B9">
              <w:rPr>
                <w:i/>
              </w:rPr>
              <w:t xml:space="preserve"> граничний рівень цін  попозиційно –не приймаються до розгляду та будуть відхилені Замовником</w:t>
            </w: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lastRenderedPageBreak/>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 xml:space="preserve">«Інформація» </w:t>
            </w:r>
            <w:r w:rsidRPr="003D6221">
              <w:rPr>
                <w:rFonts w:ascii="Times New Roman" w:hAnsi="Times New Roman"/>
                <w:color w:val="000000" w:themeColor="text1"/>
                <w:sz w:val="24"/>
                <w:lang w:eastAsia="uk-UA"/>
              </w:rPr>
              <w:lastRenderedPageBreak/>
              <w:t>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w:t>
            </w:r>
            <w:r>
              <w:lastRenderedPageBreak/>
              <w:t xml:space="preserve">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3D6221">
              <w:rPr>
                <w:color w:val="000000" w:themeColor="text1"/>
              </w:rPr>
              <w:lastRenderedPageBreak/>
              <w:t>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3D6221">
              <w:rPr>
                <w:color w:val="000000" w:themeColor="text1"/>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 xml:space="preserve">Замовник у будь-якому випадку не є відповідальним за зміст тендерної пропозиції учасника процедури закупівлі та за витрати учасника процедури </w:t>
            </w:r>
            <w:r w:rsidRPr="003D6221">
              <w:rPr>
                <w:color w:val="000000" w:themeColor="text1"/>
              </w:rPr>
              <w:lastRenderedPageBreak/>
              <w:t>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w:t>
            </w:r>
            <w:r w:rsidRPr="005C1FDF">
              <w:rPr>
                <w:color w:val="000000"/>
                <w:lang w:eastAsia="uk-UA"/>
              </w:rPr>
              <w:lastRenderedPageBreak/>
              <w:t xml:space="preserve">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r w:rsidRPr="003D6221">
              <w:rPr>
                <w:rFonts w:ascii="Times New Roman" w:hAnsi="Times New Roman"/>
                <w:sz w:val="24"/>
                <w:lang w:eastAsia="uk-UA"/>
              </w:rPr>
              <w:lastRenderedPageBreak/>
              <w:t>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lastRenderedPageBreak/>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Pr="00C941C6" w:rsidRDefault="00E16499" w:rsidP="00E16499">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E16499" w:rsidRDefault="00E16499" w:rsidP="00E16499">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 xml:space="preserve">- </w:t>
            </w:r>
            <w:r w:rsidRPr="00814B1F">
              <w:rPr>
                <w:rFonts w:ascii="Times New Roman" w:hAnsi="Times New Roman"/>
                <w:sz w:val="24"/>
              </w:rPr>
              <w:t xml:space="preserve">паспорти та/або сертифікати якості та/або інструкції з експлуатації та/або технічні описи </w:t>
            </w:r>
            <w:r>
              <w:rPr>
                <w:rFonts w:ascii="Times New Roman" w:hAnsi="Times New Roman"/>
                <w:sz w:val="24"/>
              </w:rPr>
              <w:t>/інші документи</w:t>
            </w:r>
            <w:r w:rsidRPr="00814B1F">
              <w:rPr>
                <w:rFonts w:ascii="Times New Roman" w:hAnsi="Times New Roman"/>
                <w:sz w:val="24"/>
              </w:rPr>
              <w:t xml:space="preserve"> </w:t>
            </w:r>
            <w:r w:rsidR="006D5EF1">
              <w:rPr>
                <w:rFonts w:ascii="Times New Roman" w:hAnsi="Times New Roman"/>
                <w:sz w:val="24"/>
              </w:rPr>
              <w:t>виробників</w:t>
            </w:r>
            <w:r w:rsidRPr="00814B1F">
              <w:rPr>
                <w:rFonts w:ascii="Times New Roman" w:hAnsi="Times New Roman"/>
                <w:sz w:val="24"/>
              </w:rPr>
              <w:t xml:space="preserve"> предмету закупівлі, що підтверджують технічні та якісні параметри предмета закупівлі</w:t>
            </w:r>
            <w:r w:rsidR="0024674C">
              <w:rPr>
                <w:rFonts w:ascii="Times New Roman" w:hAnsi="Times New Roman"/>
                <w:sz w:val="24"/>
              </w:rPr>
              <w:t xml:space="preserve"> </w:t>
            </w:r>
            <w:r w:rsidR="00F436D6">
              <w:rPr>
                <w:rFonts w:ascii="Times New Roman" w:hAnsi="Times New Roman"/>
                <w:sz w:val="24"/>
              </w:rPr>
              <w:t>.</w:t>
            </w:r>
          </w:p>
          <w:p w:rsidR="00F436D6" w:rsidRPr="00C97C8E" w:rsidRDefault="00F436D6" w:rsidP="00F436D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C97C8E">
              <w:t>власну довідку із зазначенням інформації щодо авторизованого виробник</w:t>
            </w:r>
            <w:r w:rsidRPr="00C97C8E">
              <w:rPr>
                <w:lang w:val="ru-RU"/>
              </w:rPr>
              <w:t xml:space="preserve">ом </w:t>
            </w:r>
            <w:r w:rsidRPr="00C97C8E">
              <w:t>сервісного центру, який буде надавати гарантійне обслуговування техніки, що пропонується учасником процедури закупівлі. Довідка надається в довільній формі;</w:t>
            </w:r>
          </w:p>
          <w:p w:rsidR="00F436D6" w:rsidRPr="00C97C8E" w:rsidRDefault="00F436D6" w:rsidP="00F436D6">
            <w:pPr>
              <w:tabs>
                <w:tab w:val="left" w:pos="851"/>
                <w:tab w:val="left" w:pos="1980"/>
                <w:tab w:val="center" w:pos="4677"/>
                <w:tab w:val="right" w:pos="9355"/>
              </w:tabs>
              <w:jc w:val="both"/>
              <w:rPr>
                <w:bCs/>
              </w:rPr>
            </w:pPr>
            <w:r w:rsidRPr="00C97C8E">
              <w:t>Довідка</w:t>
            </w:r>
            <w:r w:rsidRPr="00C97C8E">
              <w:rPr>
                <w:bCs/>
              </w:rPr>
              <w:t xml:space="preserve"> повинна супроводжуватись:</w:t>
            </w:r>
          </w:p>
          <w:p w:rsidR="00F436D6" w:rsidRPr="00C97C8E" w:rsidRDefault="00F436D6" w:rsidP="00F436D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7C8E">
              <w:t>-  гарантійним листом від авторизованого виробником сервісного центру, оформленим відповідно до Додатку №</w:t>
            </w:r>
            <w:r w:rsidRPr="00C97C8E">
              <w:rPr>
                <w:lang w:val="en-US"/>
              </w:rPr>
              <w:t>5</w:t>
            </w:r>
            <w:r w:rsidRPr="00C97C8E">
              <w:t>;</w:t>
            </w:r>
          </w:p>
          <w:p w:rsidR="00F436D6" w:rsidRDefault="00F436D6" w:rsidP="00F436D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7C8E">
              <w:rPr>
                <w:lang w:val="en-US"/>
              </w:rPr>
              <w:lastRenderedPageBreak/>
              <w:t>-</w:t>
            </w:r>
            <w:r w:rsidRPr="00C97C8E">
              <w:t xml:space="preserve"> гарантійний лист від виробника</w:t>
            </w:r>
            <w:r w:rsidRPr="00C97C8E">
              <w:rPr>
                <w:lang w:val="en-US"/>
              </w:rPr>
              <w:t xml:space="preserve"> </w:t>
            </w:r>
            <w:r w:rsidRPr="00C97C8E">
              <w:t xml:space="preserve"> та/або дилера/офіційного дистриб’юто</w:t>
            </w:r>
            <w:r>
              <w:t>ра виробника предмету закупівлі</w:t>
            </w:r>
            <w:r w:rsidRPr="00C97C8E">
              <w:t>, що пропонується на відкриті торги, щодо сервісного центру, яке буде надавати гарантійне обслуговування.</w:t>
            </w:r>
          </w:p>
          <w:p w:rsidR="000C5F80" w:rsidRPr="00C97C8E" w:rsidRDefault="000C5F80" w:rsidP="00F436D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F510D0">
              <w:rPr>
                <w:color w:val="000000"/>
              </w:rPr>
              <w:t>В разі надання пропозиції не виробником товару, доскладу пропозиції Учасник надає документ, що підтверджує його статус як офіційного представника (дилера) виробника продукції на території України (сертифікат або договір тощо) або лист-гарантію на фірмовому бланку від виробника товару про можливість поставки товару Учасником у термін, передбачений тендерною документацією</w:t>
            </w:r>
            <w:r>
              <w:rPr>
                <w:color w:val="000000"/>
              </w:rPr>
              <w:t>.</w:t>
            </w:r>
          </w:p>
          <w:p w:rsidR="00F436D6" w:rsidRPr="00C97C8E" w:rsidRDefault="00F436D6" w:rsidP="00F436D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16499" w:rsidRPr="0024674C" w:rsidRDefault="0024674C" w:rsidP="00E16499">
            <w:pPr>
              <w:ind w:left="284"/>
              <w:jc w:val="both"/>
              <w:rPr>
                <w:color w:val="FF0000"/>
              </w:rPr>
            </w:pPr>
            <w:r>
              <w:rPr>
                <w:color w:val="FF0000"/>
              </w:rPr>
              <w:t>-----</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3D6221">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w:t>
            </w:r>
            <w:r w:rsidRPr="003D6221">
              <w:lastRenderedPageBreak/>
              <w:t>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Pr="003D6221">
              <w:lastRenderedPageBreak/>
              <w:t>Особливостей.</w:t>
            </w:r>
          </w:p>
          <w:p w:rsidR="003F6B66" w:rsidRPr="003D6221" w:rsidRDefault="003F6B66" w:rsidP="00690755">
            <w:pPr>
              <w:spacing w:after="348"/>
              <w:jc w:val="both"/>
            </w:pP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16499" w:rsidRPr="00C941C6" w:rsidRDefault="00E16499" w:rsidP="00E16499">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16499" w:rsidRPr="00C417B6"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16499" w:rsidRDefault="00E16499" w:rsidP="00E16499">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16499" w:rsidRPr="0010027E" w:rsidRDefault="00E16499" w:rsidP="00E16499">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16499" w:rsidRDefault="00E16499" w:rsidP="00E16499">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16499" w:rsidRDefault="00E16499" w:rsidP="00E16499">
            <w:pPr>
              <w:pStyle w:val="a5"/>
              <w:tabs>
                <w:tab w:val="left" w:pos="1260"/>
                <w:tab w:val="left" w:pos="1980"/>
              </w:tabs>
              <w:jc w:val="both"/>
            </w:pPr>
          </w:p>
          <w:p w:rsidR="00E16499" w:rsidRPr="00137C87" w:rsidRDefault="00E16499" w:rsidP="00E16499">
            <w:pPr>
              <w:pStyle w:val="a5"/>
              <w:tabs>
                <w:tab w:val="left" w:pos="1260"/>
                <w:tab w:val="left" w:pos="1980"/>
              </w:tabs>
              <w:jc w:val="both"/>
            </w:pPr>
          </w:p>
        </w:tc>
      </w:tr>
      <w:tr w:rsidR="00E16499" w:rsidRPr="00376823" w:rsidTr="00E16499">
        <w:tc>
          <w:tcPr>
            <w:tcW w:w="2108" w:type="dxa"/>
            <w:vAlign w:val="center"/>
          </w:tcPr>
          <w:p w:rsidR="00E16499" w:rsidRPr="00376823" w:rsidRDefault="00E16499" w:rsidP="00E16499">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16499" w:rsidRPr="003D6221" w:rsidRDefault="00E16499" w:rsidP="00E16499">
            <w:pPr>
              <w:pStyle w:val="HTML"/>
              <w:tabs>
                <w:tab w:val="clear" w:pos="916"/>
                <w:tab w:val="clear" w:pos="1832"/>
                <w:tab w:val="num" w:pos="1352"/>
                <w:tab w:val="num" w:pos="2911"/>
              </w:tabs>
              <w:ind w:left="16"/>
              <w:jc w:val="both"/>
              <w:rPr>
                <w:rFonts w:ascii="Times New Roman" w:hAnsi="Times New Roman"/>
                <w:sz w:val="24"/>
                <w:lang w:eastAsia="uk-UA"/>
              </w:rPr>
            </w:pPr>
          </w:p>
          <w:p w:rsidR="00E16499" w:rsidRPr="003D6221" w:rsidRDefault="00E16499" w:rsidP="00E16499">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16499" w:rsidRPr="003D6221" w:rsidRDefault="00E16499" w:rsidP="00E16499">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16499" w:rsidRPr="003D6221"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16499" w:rsidRPr="003D6221"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16499" w:rsidRPr="003D6221" w:rsidRDefault="00E16499" w:rsidP="00E16499">
            <w:pPr>
              <w:pStyle w:val="HTML"/>
              <w:tabs>
                <w:tab w:val="clear" w:pos="916"/>
                <w:tab w:val="clear" w:pos="1832"/>
                <w:tab w:val="num" w:pos="1352"/>
                <w:tab w:val="num" w:pos="2911"/>
              </w:tabs>
              <w:jc w:val="both"/>
              <w:rPr>
                <w:rFonts w:ascii="Times New Roman" w:hAnsi="Times New Roman"/>
                <w:b/>
                <w:i/>
                <w:sz w:val="24"/>
                <w:u w:val="single"/>
              </w:rPr>
            </w:pPr>
          </w:p>
          <w:p w:rsidR="00E16499" w:rsidRPr="003D6221" w:rsidRDefault="00E16499" w:rsidP="00E16499">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B22166" w:rsidP="00553EAB">
            <w:pPr>
              <w:widowControl w:val="0"/>
              <w:shd w:val="clear" w:color="auto" w:fill="FFFFFF"/>
              <w:tabs>
                <w:tab w:val="left" w:pos="706"/>
              </w:tabs>
              <w:autoSpaceDE w:val="0"/>
              <w:autoSpaceDN w:val="0"/>
              <w:adjustRightInd w:val="0"/>
              <w:spacing w:line="274" w:lineRule="exact"/>
              <w:jc w:val="both"/>
            </w:pPr>
            <w:r>
              <w:t>Не вимагається</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p>
        </w:tc>
        <w:tc>
          <w:tcPr>
            <w:tcW w:w="8406" w:type="dxa"/>
            <w:gridSpan w:val="2"/>
            <w:shd w:val="clear" w:color="auto" w:fill="auto"/>
          </w:tcPr>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B22166" w:rsidP="00553EAB">
            <w:pPr>
              <w:widowControl w:val="0"/>
              <w:ind w:left="40" w:right="120"/>
              <w:jc w:val="both"/>
              <w:rPr>
                <w:b/>
                <w:color w:val="000000" w:themeColor="text1"/>
              </w:rPr>
            </w:pPr>
            <w:r>
              <w:rPr>
                <w:b/>
                <w:color w:val="000000" w:themeColor="text1"/>
              </w:rPr>
              <w:t>07.09</w:t>
            </w:r>
            <w:r w:rsidR="006D5EF1">
              <w:rPr>
                <w:b/>
                <w:color w:val="000000" w:themeColor="text1"/>
              </w:rPr>
              <w:t>.</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пропозицій із зазначенням </w:t>
            </w:r>
            <w:r w:rsidRPr="005C1FDF">
              <w:rPr>
                <w:lang w:val="uk-UA" w:eastAsia="uk-UA"/>
              </w:rPr>
              <w:lastRenderedPageBreak/>
              <w:t>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3D6221">
              <w:rPr>
                <w:color w:val="000000" w:themeColor="text1"/>
              </w:rPr>
              <w:lastRenderedPageBreak/>
              <w:t>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E16499">
              <w:rPr>
                <w:b/>
                <w:color w:val="000000" w:themeColor="text1"/>
              </w:rPr>
              <w:t>товари</w:t>
            </w:r>
            <w:r w:rsidRPr="003D6221">
              <w:rPr>
                <w:color w:val="000000" w:themeColor="text1"/>
              </w:rPr>
              <w:t xml:space="preserve">, що він пропонує </w:t>
            </w:r>
            <w:r w:rsidR="00E16499">
              <w:rPr>
                <w:b/>
                <w:color w:val="000000" w:themeColor="text1"/>
              </w:rPr>
              <w:t>поставити</w:t>
            </w:r>
            <w:r w:rsidRPr="003D6221">
              <w:rPr>
                <w:color w:val="000000" w:themeColor="text1"/>
              </w:rPr>
              <w:t xml:space="preserve"> за договором </w:t>
            </w:r>
            <w:r w:rsidR="00E16499">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D5EF1">
              <w:rPr>
                <w:b/>
                <w:color w:val="000000" w:themeColor="text1"/>
              </w:rPr>
              <w:t xml:space="preserve">товарів </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3D6221">
              <w:rPr>
                <w:color w:val="000000" w:themeColor="text1"/>
              </w:rPr>
              <w:lastRenderedPageBreak/>
              <w:t>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B2216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B22166">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B2216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B22166">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B22166">
                  <w:pPr>
                    <w:framePr w:hSpace="180" w:wrap="around" w:vAnchor="text" w:hAnchor="text" w:xAlign="right" w:y="1"/>
                    <w:suppressOverlap/>
                    <w:jc w:val="both"/>
                    <w:rPr>
                      <w:b/>
                      <w:color w:val="000000" w:themeColor="text1"/>
                      <w:sz w:val="20"/>
                      <w:szCs w:val="20"/>
                    </w:rPr>
                  </w:pPr>
                </w:p>
                <w:p w:rsidR="003F6B66" w:rsidRPr="003D6221" w:rsidRDefault="003F6B66" w:rsidP="00B2216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B2216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3D6221">
                    <w:rPr>
                      <w:color w:val="000000" w:themeColor="text1"/>
                      <w:sz w:val="20"/>
                      <w:szCs w:val="20"/>
                    </w:rPr>
                    <w:lastRenderedPageBreak/>
                    <w:t xml:space="preserve">на наявність відповідної підстави для відмови в участі у відкритих торгах.  </w:t>
                  </w:r>
                </w:p>
                <w:p w:rsidR="003F6B66" w:rsidRPr="003D6221" w:rsidRDefault="003F6B66" w:rsidP="00B2216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B2216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B22166">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B2216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B22166">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B22166">
                  <w:pPr>
                    <w:framePr w:hSpace="180" w:wrap="around" w:vAnchor="text" w:hAnchor="text" w:xAlign="right" w:y="1"/>
                    <w:suppressOverlap/>
                    <w:jc w:val="both"/>
                    <w:rPr>
                      <w:b/>
                      <w:color w:val="000000" w:themeColor="text1"/>
                      <w:sz w:val="20"/>
                      <w:szCs w:val="20"/>
                    </w:rPr>
                  </w:pPr>
                </w:p>
                <w:p w:rsidR="003F6B66" w:rsidRPr="003D6221" w:rsidRDefault="003F6B66" w:rsidP="00B2216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B2216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B2216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B2216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B2216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22166">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22166">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22166">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22166">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2216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22166">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B22166">
                  <w:pPr>
                    <w:framePr w:hSpace="180" w:wrap="around" w:vAnchor="text" w:hAnchor="text" w:xAlign="right" w:y="1"/>
                    <w:numPr>
                      <w:ilvl w:val="0"/>
                      <w:numId w:val="13"/>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B2216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B22166">
                  <w:pPr>
                    <w:framePr w:hSpace="180" w:wrap="around" w:vAnchor="text" w:hAnchor="text" w:xAlign="right" w:y="1"/>
                    <w:numPr>
                      <w:ilvl w:val="0"/>
                      <w:numId w:val="14"/>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B2216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B22166">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B2216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B22166">
                  <w:pPr>
                    <w:framePr w:hSpace="180" w:wrap="around" w:vAnchor="text" w:hAnchor="text" w:xAlign="right" w:y="1"/>
                    <w:numPr>
                      <w:ilvl w:val="0"/>
                      <w:numId w:val="11"/>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B22166">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B22166">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2216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B22166">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sidR="00E16499">
              <w:rPr>
                <w:color w:val="000000" w:themeColor="text1"/>
              </w:rPr>
              <w:t>7</w:t>
            </w:r>
            <w:r w:rsidRPr="003D6221">
              <w:rPr>
                <w:color w:val="000000" w:themeColor="text1"/>
              </w:rPr>
              <w:t xml:space="preserve">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w:t>
            </w:r>
            <w:r w:rsidRPr="003D6221">
              <w:rPr>
                <w:rFonts w:ascii="Times New Roman" w:hAnsi="Times New Roman"/>
                <w:color w:val="000000" w:themeColor="text1"/>
                <w:sz w:val="24"/>
                <w:lang w:eastAsia="uk-UA"/>
              </w:rPr>
              <w:lastRenderedPageBreak/>
              <w:t>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3D6221">
              <w:rPr>
                <w:color w:val="000000" w:themeColor="text1"/>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w:t>
            </w:r>
            <w:r w:rsidRPr="003D6221">
              <w:rPr>
                <w:color w:val="000000" w:themeColor="text1"/>
              </w:rPr>
              <w:lastRenderedPageBreak/>
              <w:t>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 xml:space="preserve">5. Дії замовника при відмові переможця процедури закупівлі </w:t>
            </w:r>
            <w:r w:rsidRPr="00376823">
              <w:lastRenderedPageBreak/>
              <w:t>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lastRenderedPageBreak/>
              <w:t>У разі, якщо сторони не досягли згоди щодо всіх істотних умов, договір про закупівлю вважається неукладеним.</w:t>
            </w:r>
          </w:p>
          <w:p w:rsidR="0023452B" w:rsidRPr="003D6221" w:rsidRDefault="0023452B" w:rsidP="005F41F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w:t>
            </w:r>
            <w:r w:rsidRPr="003D6221">
              <w:rPr>
                <w:lang w:eastAsia="uk-UA"/>
              </w:rPr>
              <w:lastRenderedPageBreak/>
              <w:t xml:space="preserve">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sidR="005F41FE">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rsidR="005F41FE">
              <w:t>9</w:t>
            </w:r>
            <w:r w:rsidRPr="003D6221">
              <w:t xml:space="preserve">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5F41FE" w:rsidRPr="003D6221" w:rsidRDefault="0024674C" w:rsidP="005F41FE">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B31F19">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E5372A" w:rsidRPr="00E336F0" w:rsidRDefault="00E5372A" w:rsidP="00E5372A">
      <w:pPr>
        <w:jc w:val="center"/>
        <w:rPr>
          <w:b/>
          <w:lang w:val="ru-RU"/>
        </w:rPr>
      </w:pPr>
      <w:r w:rsidRPr="00E336F0">
        <w:rPr>
          <w:b/>
          <w:lang w:val="ru-RU"/>
        </w:rPr>
        <w:t>ДОГОВІР № _______</w:t>
      </w:r>
      <w:r w:rsidRPr="00E336F0">
        <w:rPr>
          <w:b/>
        </w:rPr>
        <w:t>/</w:t>
      </w:r>
      <w:r w:rsidRPr="00E336F0">
        <w:rPr>
          <w:b/>
          <w:lang w:val="ru-RU"/>
        </w:rPr>
        <w:t>__</w:t>
      </w:r>
    </w:p>
    <w:p w:rsidR="00E5372A" w:rsidRPr="00E336F0" w:rsidRDefault="00E5372A" w:rsidP="00E5372A">
      <w:pPr>
        <w:jc w:val="center"/>
        <w:rPr>
          <w:b/>
          <w:lang w:val="ru-RU"/>
        </w:rPr>
      </w:pPr>
      <w:r w:rsidRPr="00E336F0">
        <w:rPr>
          <w:b/>
          <w:lang w:val="ru-RU"/>
        </w:rPr>
        <w:t>про закупівлю товарів</w:t>
      </w:r>
    </w:p>
    <w:p w:rsidR="00E5372A" w:rsidRPr="00E336F0" w:rsidRDefault="00E5372A" w:rsidP="00E5372A">
      <w:pPr>
        <w:jc w:val="center"/>
        <w:rPr>
          <w:b/>
        </w:rPr>
      </w:pPr>
    </w:p>
    <w:p w:rsidR="00E5372A" w:rsidRPr="00E336F0" w:rsidRDefault="00E5372A" w:rsidP="00E5372A">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3</w:t>
      </w:r>
      <w:proofErr w:type="gramEnd"/>
      <w:r w:rsidRPr="00E336F0">
        <w:rPr>
          <w:lang w:val="ru-RU"/>
        </w:rPr>
        <w:t xml:space="preserve"> р.</w:t>
      </w:r>
    </w:p>
    <w:p w:rsidR="00E5372A" w:rsidRPr="00E336F0" w:rsidRDefault="00E5372A" w:rsidP="00E5372A">
      <w:pPr>
        <w:jc w:val="center"/>
      </w:pPr>
    </w:p>
    <w:p w:rsidR="00E5372A" w:rsidRPr="00E336F0" w:rsidRDefault="00E5372A" w:rsidP="00E5372A">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E5372A" w:rsidRPr="00E336F0" w:rsidRDefault="00E5372A" w:rsidP="00E5372A">
      <w:pPr>
        <w:jc w:val="both"/>
        <w:rPr>
          <w:lang w:val="ru-RU"/>
        </w:rPr>
      </w:pPr>
    </w:p>
    <w:p w:rsidR="00E5372A" w:rsidRPr="00E336F0" w:rsidRDefault="00E5372A" w:rsidP="00E5372A">
      <w:pPr>
        <w:numPr>
          <w:ilvl w:val="0"/>
          <w:numId w:val="19"/>
        </w:numPr>
        <w:contextualSpacing/>
        <w:jc w:val="center"/>
        <w:rPr>
          <w:lang w:val="en-US"/>
        </w:rPr>
      </w:pPr>
      <w:r w:rsidRPr="00E336F0">
        <w:rPr>
          <w:b/>
          <w:lang w:val="ru-RU"/>
        </w:rPr>
        <w:t>ПРЕДМЕТ ДОГОВОРУ</w:t>
      </w:r>
    </w:p>
    <w:p w:rsidR="00E5372A" w:rsidRPr="00E336F0" w:rsidRDefault="00E5372A" w:rsidP="00E5372A">
      <w:pPr>
        <w:numPr>
          <w:ilvl w:val="1"/>
          <w:numId w:val="1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E5372A" w:rsidRPr="00E336F0" w:rsidRDefault="00E5372A" w:rsidP="00E5372A">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E5372A" w:rsidRPr="00E336F0" w:rsidTr="00B05BE2">
        <w:tc>
          <w:tcPr>
            <w:tcW w:w="426" w:type="dxa"/>
            <w:vAlign w:val="center"/>
          </w:tcPr>
          <w:p w:rsidR="00E5372A" w:rsidRPr="007C175E" w:rsidRDefault="00E5372A" w:rsidP="00B05BE2">
            <w:pPr>
              <w:jc w:val="center"/>
              <w:rPr>
                <w:b/>
                <w:sz w:val="20"/>
                <w:szCs w:val="20"/>
              </w:rPr>
            </w:pPr>
            <w:r w:rsidRPr="007C175E">
              <w:rPr>
                <w:b/>
                <w:sz w:val="20"/>
                <w:szCs w:val="20"/>
              </w:rPr>
              <w:t>№ п/п</w:t>
            </w:r>
          </w:p>
        </w:tc>
        <w:tc>
          <w:tcPr>
            <w:tcW w:w="3969" w:type="dxa"/>
            <w:vAlign w:val="center"/>
          </w:tcPr>
          <w:p w:rsidR="00E5372A" w:rsidRPr="007C175E" w:rsidRDefault="00E5372A" w:rsidP="00B05BE2">
            <w:pPr>
              <w:jc w:val="center"/>
              <w:rPr>
                <w:b/>
                <w:sz w:val="20"/>
                <w:szCs w:val="20"/>
              </w:rPr>
            </w:pPr>
            <w:r>
              <w:rPr>
                <w:b/>
                <w:sz w:val="20"/>
                <w:szCs w:val="20"/>
              </w:rPr>
              <w:t>Предмет закупівлі</w:t>
            </w:r>
          </w:p>
        </w:tc>
        <w:tc>
          <w:tcPr>
            <w:tcW w:w="708" w:type="dxa"/>
            <w:vAlign w:val="center"/>
          </w:tcPr>
          <w:p w:rsidR="00E5372A" w:rsidRPr="007C175E" w:rsidRDefault="00E5372A" w:rsidP="00B05BE2">
            <w:pPr>
              <w:jc w:val="center"/>
              <w:rPr>
                <w:b/>
                <w:sz w:val="20"/>
                <w:szCs w:val="20"/>
              </w:rPr>
            </w:pPr>
            <w:r w:rsidRPr="007C175E">
              <w:rPr>
                <w:b/>
                <w:sz w:val="20"/>
                <w:szCs w:val="20"/>
              </w:rPr>
              <w:t>Од. вим.</w:t>
            </w:r>
          </w:p>
        </w:tc>
        <w:tc>
          <w:tcPr>
            <w:tcW w:w="709" w:type="dxa"/>
            <w:vAlign w:val="center"/>
          </w:tcPr>
          <w:p w:rsidR="00E5372A" w:rsidRPr="007C175E" w:rsidRDefault="00E5372A" w:rsidP="00B05BE2">
            <w:pPr>
              <w:jc w:val="center"/>
              <w:rPr>
                <w:b/>
                <w:sz w:val="20"/>
                <w:szCs w:val="20"/>
              </w:rPr>
            </w:pPr>
            <w:r w:rsidRPr="007C175E">
              <w:rPr>
                <w:b/>
                <w:sz w:val="20"/>
                <w:szCs w:val="20"/>
              </w:rPr>
              <w:t>Кіль-кість</w:t>
            </w:r>
          </w:p>
        </w:tc>
        <w:tc>
          <w:tcPr>
            <w:tcW w:w="1276" w:type="dxa"/>
            <w:vAlign w:val="center"/>
          </w:tcPr>
          <w:p w:rsidR="00E5372A" w:rsidRPr="007C175E" w:rsidRDefault="00E5372A" w:rsidP="00B05BE2">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E5372A" w:rsidRPr="007C175E" w:rsidRDefault="00E5372A" w:rsidP="00B05BE2">
            <w:pPr>
              <w:rPr>
                <w:b/>
                <w:sz w:val="20"/>
                <w:szCs w:val="20"/>
              </w:rPr>
            </w:pPr>
            <w:r>
              <w:rPr>
                <w:b/>
                <w:sz w:val="20"/>
                <w:szCs w:val="20"/>
              </w:rPr>
              <w:t>Сума</w:t>
            </w:r>
            <w:r w:rsidRPr="007C175E">
              <w:rPr>
                <w:b/>
                <w:sz w:val="20"/>
                <w:szCs w:val="20"/>
              </w:rPr>
              <w:t>, грн. без ПДВ</w:t>
            </w:r>
          </w:p>
        </w:tc>
        <w:tc>
          <w:tcPr>
            <w:tcW w:w="1701" w:type="dxa"/>
            <w:vAlign w:val="center"/>
          </w:tcPr>
          <w:p w:rsidR="00E5372A" w:rsidRPr="00DA57E4" w:rsidRDefault="00E5372A" w:rsidP="00B05BE2">
            <w:pPr>
              <w:rPr>
                <w:b/>
                <w:sz w:val="20"/>
                <w:szCs w:val="20"/>
              </w:rPr>
            </w:pPr>
            <w:r w:rsidRPr="00DA57E4">
              <w:rPr>
                <w:b/>
                <w:sz w:val="20"/>
                <w:szCs w:val="20"/>
              </w:rPr>
              <w:t>Підприємство-виробник,кра-їна-виробник</w:t>
            </w:r>
          </w:p>
        </w:tc>
      </w:tr>
      <w:tr w:rsidR="00E5372A" w:rsidRPr="00E336F0" w:rsidTr="00B05BE2">
        <w:tc>
          <w:tcPr>
            <w:tcW w:w="426" w:type="dxa"/>
            <w:vAlign w:val="center"/>
          </w:tcPr>
          <w:p w:rsidR="00E5372A" w:rsidRPr="00E336F0" w:rsidRDefault="00E5372A" w:rsidP="00B05BE2">
            <w:r w:rsidRPr="00E336F0">
              <w:t>1</w:t>
            </w:r>
          </w:p>
        </w:tc>
        <w:tc>
          <w:tcPr>
            <w:tcW w:w="3969" w:type="dxa"/>
            <w:vAlign w:val="center"/>
          </w:tcPr>
          <w:p w:rsidR="00E5372A" w:rsidRPr="00E336F0" w:rsidRDefault="00E5372A" w:rsidP="00B05BE2"/>
        </w:tc>
        <w:tc>
          <w:tcPr>
            <w:tcW w:w="708" w:type="dxa"/>
            <w:vAlign w:val="center"/>
          </w:tcPr>
          <w:p w:rsidR="00E5372A" w:rsidRPr="00E336F0" w:rsidRDefault="00E5372A" w:rsidP="00B05BE2"/>
        </w:tc>
        <w:tc>
          <w:tcPr>
            <w:tcW w:w="709" w:type="dxa"/>
            <w:vAlign w:val="center"/>
          </w:tcPr>
          <w:p w:rsidR="00E5372A" w:rsidRPr="00E336F0" w:rsidRDefault="00E5372A" w:rsidP="00B05BE2"/>
        </w:tc>
        <w:tc>
          <w:tcPr>
            <w:tcW w:w="1276" w:type="dxa"/>
            <w:vAlign w:val="center"/>
          </w:tcPr>
          <w:p w:rsidR="00E5372A" w:rsidRPr="00E336F0" w:rsidRDefault="00E5372A" w:rsidP="00B05BE2"/>
        </w:tc>
        <w:tc>
          <w:tcPr>
            <w:tcW w:w="1276" w:type="dxa"/>
            <w:vAlign w:val="center"/>
          </w:tcPr>
          <w:p w:rsidR="00E5372A" w:rsidRPr="00E336F0" w:rsidRDefault="00E5372A" w:rsidP="00B05BE2"/>
        </w:tc>
        <w:tc>
          <w:tcPr>
            <w:tcW w:w="1701" w:type="dxa"/>
            <w:vAlign w:val="center"/>
          </w:tcPr>
          <w:p w:rsidR="00E5372A" w:rsidRPr="00E336F0" w:rsidRDefault="00E5372A" w:rsidP="00B05BE2"/>
        </w:tc>
      </w:tr>
      <w:tr w:rsidR="00E5372A" w:rsidRPr="00E336F0" w:rsidTr="00B05BE2">
        <w:tc>
          <w:tcPr>
            <w:tcW w:w="426" w:type="dxa"/>
            <w:vAlign w:val="center"/>
          </w:tcPr>
          <w:p w:rsidR="00E5372A" w:rsidRPr="00E336F0" w:rsidRDefault="00E5372A" w:rsidP="00B05BE2">
            <w:r w:rsidRPr="00E336F0">
              <w:t>2</w:t>
            </w:r>
          </w:p>
        </w:tc>
        <w:tc>
          <w:tcPr>
            <w:tcW w:w="3969" w:type="dxa"/>
            <w:vAlign w:val="center"/>
          </w:tcPr>
          <w:p w:rsidR="00E5372A" w:rsidRPr="00E336F0" w:rsidRDefault="00E5372A" w:rsidP="00B05BE2"/>
        </w:tc>
        <w:tc>
          <w:tcPr>
            <w:tcW w:w="708" w:type="dxa"/>
            <w:vAlign w:val="center"/>
          </w:tcPr>
          <w:p w:rsidR="00E5372A" w:rsidRPr="00E336F0" w:rsidRDefault="00E5372A" w:rsidP="00B05BE2"/>
        </w:tc>
        <w:tc>
          <w:tcPr>
            <w:tcW w:w="709" w:type="dxa"/>
            <w:vAlign w:val="center"/>
          </w:tcPr>
          <w:p w:rsidR="00E5372A" w:rsidRPr="00E336F0" w:rsidRDefault="00E5372A" w:rsidP="00B05BE2"/>
        </w:tc>
        <w:tc>
          <w:tcPr>
            <w:tcW w:w="1276" w:type="dxa"/>
            <w:vAlign w:val="center"/>
          </w:tcPr>
          <w:p w:rsidR="00E5372A" w:rsidRPr="00E336F0" w:rsidRDefault="00E5372A" w:rsidP="00B05BE2"/>
        </w:tc>
        <w:tc>
          <w:tcPr>
            <w:tcW w:w="1276" w:type="dxa"/>
            <w:vAlign w:val="center"/>
          </w:tcPr>
          <w:p w:rsidR="00E5372A" w:rsidRPr="00E336F0" w:rsidRDefault="00E5372A" w:rsidP="00B05BE2"/>
        </w:tc>
        <w:tc>
          <w:tcPr>
            <w:tcW w:w="1701" w:type="dxa"/>
            <w:vAlign w:val="center"/>
          </w:tcPr>
          <w:p w:rsidR="00E5372A" w:rsidRPr="00E336F0" w:rsidRDefault="00E5372A" w:rsidP="00B05BE2"/>
        </w:tc>
      </w:tr>
      <w:tr w:rsidR="00E5372A" w:rsidRPr="00E336F0" w:rsidTr="00B05BE2">
        <w:tc>
          <w:tcPr>
            <w:tcW w:w="426" w:type="dxa"/>
            <w:vAlign w:val="center"/>
          </w:tcPr>
          <w:p w:rsidR="00E5372A" w:rsidRPr="00E336F0" w:rsidRDefault="00E5372A" w:rsidP="00B05BE2">
            <w:r w:rsidRPr="00E336F0">
              <w:t>3</w:t>
            </w:r>
          </w:p>
        </w:tc>
        <w:tc>
          <w:tcPr>
            <w:tcW w:w="3969" w:type="dxa"/>
            <w:vAlign w:val="center"/>
          </w:tcPr>
          <w:p w:rsidR="00E5372A" w:rsidRPr="00E336F0" w:rsidRDefault="00E5372A" w:rsidP="00B05BE2"/>
        </w:tc>
        <w:tc>
          <w:tcPr>
            <w:tcW w:w="708" w:type="dxa"/>
            <w:vAlign w:val="center"/>
          </w:tcPr>
          <w:p w:rsidR="00E5372A" w:rsidRPr="00E336F0" w:rsidRDefault="00E5372A" w:rsidP="00B05BE2"/>
        </w:tc>
        <w:tc>
          <w:tcPr>
            <w:tcW w:w="709" w:type="dxa"/>
            <w:vAlign w:val="center"/>
          </w:tcPr>
          <w:p w:rsidR="00E5372A" w:rsidRPr="00E336F0" w:rsidRDefault="00E5372A" w:rsidP="00B05BE2"/>
        </w:tc>
        <w:tc>
          <w:tcPr>
            <w:tcW w:w="1276" w:type="dxa"/>
            <w:vAlign w:val="center"/>
          </w:tcPr>
          <w:p w:rsidR="00E5372A" w:rsidRPr="00E336F0" w:rsidRDefault="00E5372A" w:rsidP="00B05BE2"/>
        </w:tc>
        <w:tc>
          <w:tcPr>
            <w:tcW w:w="1276" w:type="dxa"/>
            <w:vAlign w:val="center"/>
          </w:tcPr>
          <w:p w:rsidR="00E5372A" w:rsidRPr="00E336F0" w:rsidRDefault="00E5372A" w:rsidP="00B05BE2"/>
        </w:tc>
        <w:tc>
          <w:tcPr>
            <w:tcW w:w="1701" w:type="dxa"/>
            <w:vAlign w:val="center"/>
          </w:tcPr>
          <w:p w:rsidR="00E5372A" w:rsidRPr="00E336F0" w:rsidRDefault="00E5372A" w:rsidP="00B05BE2"/>
        </w:tc>
      </w:tr>
    </w:tbl>
    <w:p w:rsidR="00E5372A" w:rsidRPr="00E336F0" w:rsidRDefault="00E5372A" w:rsidP="00E5372A">
      <w:pPr>
        <w:numPr>
          <w:ilvl w:val="1"/>
          <w:numId w:val="1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E5372A" w:rsidRPr="00E336F0" w:rsidRDefault="00E5372A" w:rsidP="00E5372A">
      <w:pPr>
        <w:numPr>
          <w:ilvl w:val="1"/>
          <w:numId w:val="1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E5372A" w:rsidRPr="00E336F0" w:rsidRDefault="00E5372A" w:rsidP="00E5372A">
      <w:pPr>
        <w:numPr>
          <w:ilvl w:val="1"/>
          <w:numId w:val="1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E5372A" w:rsidRPr="00E336F0" w:rsidRDefault="00E5372A" w:rsidP="00E5372A">
      <w:pPr>
        <w:numPr>
          <w:ilvl w:val="1"/>
          <w:numId w:val="19"/>
        </w:numPr>
        <w:tabs>
          <w:tab w:val="left" w:pos="5760"/>
        </w:tabs>
        <w:jc w:val="both"/>
        <w:rPr>
          <w:lang w:val="ru-RU"/>
        </w:rPr>
      </w:pPr>
      <w:r w:rsidRPr="00E336F0">
        <w:rPr>
          <w:lang w:val="ru-RU"/>
        </w:rPr>
        <w:t>Місце виконання договору- м.Івано-Франківськ.</w:t>
      </w:r>
    </w:p>
    <w:p w:rsidR="00E5372A" w:rsidRPr="00E336F0" w:rsidRDefault="00E5372A" w:rsidP="00E5372A">
      <w:pPr>
        <w:tabs>
          <w:tab w:val="left" w:pos="5760"/>
        </w:tabs>
        <w:jc w:val="both"/>
        <w:rPr>
          <w:lang w:val="ru-RU"/>
        </w:rPr>
      </w:pPr>
    </w:p>
    <w:p w:rsidR="00E5372A" w:rsidRPr="00E336F0" w:rsidRDefault="00E5372A" w:rsidP="00E5372A">
      <w:pPr>
        <w:numPr>
          <w:ilvl w:val="0"/>
          <w:numId w:val="19"/>
        </w:numPr>
        <w:jc w:val="center"/>
        <w:rPr>
          <w:b/>
          <w:lang w:val="ru-RU"/>
        </w:rPr>
      </w:pPr>
      <w:r w:rsidRPr="00E336F0">
        <w:rPr>
          <w:b/>
          <w:lang w:val="ru-RU"/>
        </w:rPr>
        <w:t>СУМА ДОГОВОРУ</w:t>
      </w:r>
    </w:p>
    <w:p w:rsidR="00E5372A" w:rsidRPr="00E336F0" w:rsidRDefault="00E5372A" w:rsidP="00E5372A">
      <w:pPr>
        <w:numPr>
          <w:ilvl w:val="1"/>
          <w:numId w:val="1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E5372A" w:rsidRDefault="00E5372A" w:rsidP="00E5372A">
      <w:pPr>
        <w:numPr>
          <w:ilvl w:val="1"/>
          <w:numId w:val="19"/>
        </w:numPr>
        <w:tabs>
          <w:tab w:val="left" w:pos="5760"/>
        </w:tabs>
        <w:jc w:val="both"/>
        <w:rPr>
          <w:lang w:val="ru-RU"/>
        </w:rPr>
      </w:pPr>
      <w:r w:rsidRPr="00A557C4">
        <w:rPr>
          <w:lang w:val="ru-RU"/>
        </w:rPr>
        <w:t>Сума фінансування заходу, визначеного розділом 1 цього Договору на 202</w:t>
      </w:r>
      <w:r>
        <w:rPr>
          <w:lang w:val="ru-RU"/>
        </w:rPr>
        <w:t>3</w:t>
      </w:r>
      <w:r w:rsidRPr="00A557C4">
        <w:rPr>
          <w:lang w:val="ru-RU"/>
        </w:rPr>
        <w:t xml:space="preserve">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w:t>
      </w:r>
      <w:proofErr w:type="gramStart"/>
      <w:r w:rsidRPr="00A557C4">
        <w:rPr>
          <w:lang w:val="ru-RU"/>
        </w:rPr>
        <w:t>у сферах</w:t>
      </w:r>
      <w:proofErr w:type="gramEnd"/>
      <w:r w:rsidRPr="00A557C4">
        <w:rPr>
          <w:lang w:val="ru-RU"/>
        </w:rPr>
        <w:t xml:space="preserve"> енергетики та комунальних послуг від </w:t>
      </w:r>
      <w:r w:rsidRPr="00A14213">
        <w:rPr>
          <w:lang w:val="ru-RU"/>
        </w:rPr>
        <w:t>31.01.2023 № 173 - ________________________</w:t>
      </w:r>
      <w:r w:rsidRPr="00A557C4">
        <w:rPr>
          <w:lang w:val="ru-RU"/>
        </w:rPr>
        <w:t>грн.</w:t>
      </w:r>
    </w:p>
    <w:p w:rsidR="00E5372A" w:rsidRPr="00E336F0" w:rsidRDefault="00E5372A" w:rsidP="00E5372A">
      <w:pPr>
        <w:tabs>
          <w:tab w:val="left" w:pos="5760"/>
        </w:tabs>
        <w:jc w:val="both"/>
        <w:rPr>
          <w:lang w:val="ru-RU"/>
        </w:rPr>
      </w:pPr>
    </w:p>
    <w:p w:rsidR="00E5372A" w:rsidRPr="00E336F0" w:rsidRDefault="00E5372A" w:rsidP="00E5372A">
      <w:pPr>
        <w:numPr>
          <w:ilvl w:val="0"/>
          <w:numId w:val="19"/>
        </w:numPr>
        <w:jc w:val="center"/>
        <w:rPr>
          <w:b/>
          <w:lang w:val="ru-RU"/>
        </w:rPr>
      </w:pPr>
      <w:r w:rsidRPr="00E336F0">
        <w:rPr>
          <w:b/>
          <w:lang w:val="ru-RU"/>
        </w:rPr>
        <w:t>ЦІНА ТОВАРУ</w:t>
      </w:r>
    </w:p>
    <w:p w:rsidR="00E5372A" w:rsidRPr="00E336F0" w:rsidRDefault="00E5372A" w:rsidP="00E5372A">
      <w:pPr>
        <w:numPr>
          <w:ilvl w:val="1"/>
          <w:numId w:val="1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E5372A" w:rsidRPr="00E336F0" w:rsidRDefault="00E5372A" w:rsidP="00E5372A">
      <w:pPr>
        <w:numPr>
          <w:ilvl w:val="1"/>
          <w:numId w:val="1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E5372A" w:rsidRPr="00E336F0" w:rsidRDefault="00E5372A" w:rsidP="00E5372A">
      <w:pPr>
        <w:rPr>
          <w:b/>
          <w:lang w:val="ru-RU"/>
        </w:rPr>
      </w:pPr>
    </w:p>
    <w:p w:rsidR="00E5372A" w:rsidRPr="00E336F0" w:rsidRDefault="00E5372A" w:rsidP="00E5372A">
      <w:pPr>
        <w:numPr>
          <w:ilvl w:val="0"/>
          <w:numId w:val="19"/>
        </w:numPr>
        <w:jc w:val="center"/>
        <w:rPr>
          <w:b/>
          <w:lang w:val="ru-RU"/>
        </w:rPr>
      </w:pPr>
      <w:r w:rsidRPr="00E336F0">
        <w:rPr>
          <w:b/>
          <w:lang w:val="ru-RU"/>
        </w:rPr>
        <w:t>УМОВИ РОЗРАХУНКУ</w:t>
      </w:r>
    </w:p>
    <w:p w:rsidR="00E5372A" w:rsidRPr="00E336F0" w:rsidRDefault="00E5372A" w:rsidP="00E5372A">
      <w:pPr>
        <w:numPr>
          <w:ilvl w:val="1"/>
          <w:numId w:val="1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sidRPr="00574FAA">
        <w:rPr>
          <w:b/>
          <w:lang w:val="en-US"/>
        </w:rPr>
        <w:t>10</w:t>
      </w:r>
      <w:proofErr w:type="gramEnd"/>
      <w:r w:rsidRPr="00574FAA">
        <w:rPr>
          <w:b/>
        </w:rPr>
        <w:t>-ти робочих</w:t>
      </w:r>
      <w:r w:rsidRPr="00E336F0">
        <w:rPr>
          <w:b/>
        </w:rPr>
        <w:t xml:space="preserve"> днів</w:t>
      </w:r>
      <w:r w:rsidRPr="00E336F0">
        <w:rPr>
          <w:lang w:val="ru-RU"/>
        </w:rPr>
        <w:t xml:space="preserve"> з моменту поставки товарів. </w:t>
      </w:r>
    </w:p>
    <w:p w:rsidR="00E5372A" w:rsidRPr="00E336F0" w:rsidRDefault="00E5372A" w:rsidP="00E5372A">
      <w:pPr>
        <w:numPr>
          <w:ilvl w:val="1"/>
          <w:numId w:val="1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E5372A" w:rsidRPr="00E336F0" w:rsidRDefault="00E5372A" w:rsidP="00E5372A">
      <w:pPr>
        <w:rPr>
          <w:bCs/>
          <w:lang w:val="ru-RU"/>
        </w:rPr>
      </w:pPr>
    </w:p>
    <w:p w:rsidR="00E5372A" w:rsidRPr="00E336F0" w:rsidRDefault="00E5372A" w:rsidP="00E5372A">
      <w:pPr>
        <w:numPr>
          <w:ilvl w:val="0"/>
          <w:numId w:val="19"/>
        </w:numPr>
        <w:jc w:val="center"/>
        <w:rPr>
          <w:bCs/>
          <w:lang w:val="ru-RU"/>
        </w:rPr>
      </w:pPr>
      <w:r w:rsidRPr="00E336F0">
        <w:rPr>
          <w:b/>
        </w:rPr>
        <w:t>ПОСТАВКА ТОВАРУ</w:t>
      </w:r>
    </w:p>
    <w:p w:rsidR="00E5372A" w:rsidRPr="00E336F0" w:rsidRDefault="00E5372A" w:rsidP="00E5372A">
      <w:pPr>
        <w:numPr>
          <w:ilvl w:val="1"/>
          <w:numId w:val="1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10</w:t>
      </w:r>
      <w:r w:rsidRPr="00E336F0">
        <w:rPr>
          <w:b/>
          <w:lang w:val="ru-RU"/>
        </w:rPr>
        <w:t xml:space="preserve"> дні</w:t>
      </w:r>
      <w:r w:rsidRPr="00EA6209">
        <w:rPr>
          <w:b/>
          <w:lang w:val="ru-RU"/>
        </w:rPr>
        <w:t>в</w:t>
      </w:r>
      <w:r>
        <w:rPr>
          <w:lang w:val="ru-RU"/>
        </w:rPr>
        <w:t xml:space="preserve"> </w:t>
      </w:r>
      <w:r w:rsidRPr="00E336F0">
        <w:rPr>
          <w:lang w:val="ru-RU"/>
        </w:rPr>
        <w:t>з дня отримання від Покупця заявки на поставку.</w:t>
      </w:r>
    </w:p>
    <w:p w:rsidR="00E5372A" w:rsidRPr="00E336F0" w:rsidRDefault="00E5372A" w:rsidP="00E5372A">
      <w:pPr>
        <w:numPr>
          <w:ilvl w:val="1"/>
          <w:numId w:val="1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E5372A" w:rsidRPr="00E336F0" w:rsidRDefault="00E5372A" w:rsidP="00E5372A">
      <w:pPr>
        <w:numPr>
          <w:ilvl w:val="1"/>
          <w:numId w:val="1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E5372A" w:rsidRPr="00E336F0" w:rsidRDefault="00E5372A" w:rsidP="00E5372A">
      <w:pPr>
        <w:numPr>
          <w:ilvl w:val="1"/>
          <w:numId w:val="1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E5372A" w:rsidRPr="00E336F0" w:rsidRDefault="00E5372A" w:rsidP="00E5372A">
      <w:pPr>
        <w:numPr>
          <w:ilvl w:val="1"/>
          <w:numId w:val="1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E5372A" w:rsidRPr="00E336F0" w:rsidRDefault="00E5372A" w:rsidP="00E5372A">
      <w:pPr>
        <w:numPr>
          <w:ilvl w:val="1"/>
          <w:numId w:val="19"/>
        </w:numPr>
        <w:tabs>
          <w:tab w:val="left" w:pos="5760"/>
        </w:tabs>
        <w:jc w:val="both"/>
        <w:rPr>
          <w:bCs/>
          <w:lang w:val="ru-RU"/>
        </w:rPr>
      </w:pPr>
      <w:r w:rsidRPr="00E336F0">
        <w:rPr>
          <w:bCs/>
          <w:lang w:val="ru-RU"/>
        </w:rPr>
        <w:t xml:space="preserve">Заїзд на територію Центрального складу: </w:t>
      </w:r>
    </w:p>
    <w:p w:rsidR="00E5372A" w:rsidRPr="00E336F0" w:rsidRDefault="00E5372A" w:rsidP="00E5372A">
      <w:pPr>
        <w:numPr>
          <w:ilvl w:val="0"/>
          <w:numId w:val="41"/>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E5372A" w:rsidRPr="00E336F0" w:rsidRDefault="00E5372A" w:rsidP="00E5372A">
      <w:pPr>
        <w:numPr>
          <w:ilvl w:val="0"/>
          <w:numId w:val="41"/>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E5372A" w:rsidRPr="00E336F0" w:rsidRDefault="00E5372A" w:rsidP="00E5372A">
      <w:pPr>
        <w:numPr>
          <w:ilvl w:val="1"/>
          <w:numId w:val="1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E5372A" w:rsidRPr="00E336F0" w:rsidRDefault="00E5372A" w:rsidP="00E5372A">
      <w:pPr>
        <w:numPr>
          <w:ilvl w:val="1"/>
          <w:numId w:val="1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E5372A" w:rsidRPr="00E336F0" w:rsidRDefault="00E5372A" w:rsidP="00E5372A">
      <w:pPr>
        <w:numPr>
          <w:ilvl w:val="1"/>
          <w:numId w:val="1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E5372A" w:rsidRPr="00E336F0" w:rsidRDefault="00E5372A" w:rsidP="00E5372A">
      <w:pPr>
        <w:numPr>
          <w:ilvl w:val="1"/>
          <w:numId w:val="1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E5372A" w:rsidRPr="00E336F0" w:rsidRDefault="00E5372A" w:rsidP="00E5372A">
      <w:pPr>
        <w:numPr>
          <w:ilvl w:val="1"/>
          <w:numId w:val="1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E5372A" w:rsidRPr="00E336F0" w:rsidRDefault="00E5372A" w:rsidP="00E5372A">
      <w:pPr>
        <w:numPr>
          <w:ilvl w:val="1"/>
          <w:numId w:val="19"/>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w:t>
      </w:r>
      <w:r w:rsidRPr="00A14213">
        <w:rPr>
          <w:bCs/>
          <w:lang w:val="ru-RU"/>
        </w:rPr>
        <w:t>перевищує 200 тисяч гривень</w:t>
      </w:r>
      <w:r w:rsidRPr="00E336F0">
        <w:rPr>
          <w:bCs/>
          <w:lang w:val="ru-RU"/>
        </w:rPr>
        <w:t xml:space="preserve">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E5372A" w:rsidRPr="00E336F0" w:rsidRDefault="00E5372A" w:rsidP="00E5372A">
      <w:pPr>
        <w:tabs>
          <w:tab w:val="left" w:pos="5760"/>
        </w:tabs>
        <w:jc w:val="both"/>
        <w:rPr>
          <w:bCs/>
          <w:lang w:val="ru-RU"/>
        </w:rPr>
      </w:pPr>
    </w:p>
    <w:p w:rsidR="00E5372A" w:rsidRPr="00E336F0" w:rsidRDefault="00E5372A" w:rsidP="00E5372A">
      <w:pPr>
        <w:numPr>
          <w:ilvl w:val="0"/>
          <w:numId w:val="19"/>
        </w:numPr>
        <w:jc w:val="center"/>
        <w:rPr>
          <w:b/>
          <w:lang w:val="ru-RU"/>
        </w:rPr>
      </w:pPr>
      <w:r w:rsidRPr="00E336F0">
        <w:rPr>
          <w:b/>
          <w:lang w:val="ru-RU"/>
        </w:rPr>
        <w:t>ЯКІСТЬ ТОВАРУ</w:t>
      </w:r>
    </w:p>
    <w:p w:rsidR="00E5372A" w:rsidRPr="00E336F0" w:rsidRDefault="00E5372A" w:rsidP="00E5372A">
      <w:pPr>
        <w:numPr>
          <w:ilvl w:val="1"/>
          <w:numId w:val="19"/>
        </w:numPr>
        <w:suppressLineNumbers/>
        <w:jc w:val="both"/>
        <w:rPr>
          <w:lang w:val="ru-RU"/>
        </w:rPr>
      </w:pPr>
      <w:r w:rsidRPr="00E336F0">
        <w:rPr>
          <w:color w:val="000000"/>
          <w:lang w:val="ru-RU"/>
        </w:rPr>
        <w:lastRenderedPageBreak/>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E5372A" w:rsidRPr="00E336F0" w:rsidRDefault="00E5372A" w:rsidP="00E5372A">
      <w:pPr>
        <w:numPr>
          <w:ilvl w:val="1"/>
          <w:numId w:val="1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E5372A" w:rsidRPr="00E336F0" w:rsidRDefault="00E5372A" w:rsidP="00E5372A">
      <w:pPr>
        <w:numPr>
          <w:ilvl w:val="1"/>
          <w:numId w:val="19"/>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Pr>
          <w:b/>
        </w:rPr>
        <w:t xml:space="preserve">45-ти </w:t>
      </w:r>
      <w:r w:rsidRPr="00E72641">
        <w:rPr>
          <w:b/>
        </w:rPr>
        <w:t>днів</w:t>
      </w:r>
      <w:r w:rsidRPr="00E336F0">
        <w:t xml:space="preserve"> з моменту письмового звернення (повідомлення) Покупця.</w:t>
      </w:r>
    </w:p>
    <w:p w:rsidR="00E5372A" w:rsidRPr="00E336F0" w:rsidRDefault="00E5372A" w:rsidP="00E5372A">
      <w:pPr>
        <w:numPr>
          <w:ilvl w:val="1"/>
          <w:numId w:val="19"/>
        </w:numPr>
        <w:suppressLineNumbers/>
        <w:jc w:val="both"/>
      </w:pPr>
      <w:r w:rsidRPr="00E336F0">
        <w:t xml:space="preserve">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w:t>
      </w:r>
      <w:r>
        <w:rPr>
          <w:b/>
        </w:rPr>
        <w:t>45-ти</w:t>
      </w:r>
      <w:r w:rsidRPr="00E72641">
        <w:rPr>
          <w:b/>
        </w:rPr>
        <w:t xml:space="preserve"> днів</w:t>
      </w:r>
      <w:r w:rsidRPr="00E336F0">
        <w:t xml:space="preserve"> з моменту письмового звернення (повідомлення) Покупця.</w:t>
      </w:r>
    </w:p>
    <w:p w:rsidR="00E5372A" w:rsidRPr="00E336F0" w:rsidRDefault="00E5372A" w:rsidP="00E5372A">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w:t>
      </w:r>
      <w:r>
        <w:rPr>
          <w:b/>
        </w:rPr>
        <w:t>45-ти</w:t>
      </w:r>
      <w:r w:rsidRPr="00E72641">
        <w:rPr>
          <w:b/>
        </w:rPr>
        <w:t xml:space="preserve"> днів</w:t>
      </w:r>
      <w:r w:rsidRPr="00E336F0">
        <w:t xml:space="preserve"> з моменту письмового звернення (повідомлення) Покупця.</w:t>
      </w:r>
    </w:p>
    <w:p w:rsidR="00E5372A" w:rsidRPr="00E336F0" w:rsidRDefault="00E5372A" w:rsidP="00E5372A">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E5372A" w:rsidRPr="00E336F0" w:rsidRDefault="00E5372A" w:rsidP="00E5372A">
      <w:pPr>
        <w:numPr>
          <w:ilvl w:val="1"/>
          <w:numId w:val="1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E5372A" w:rsidRPr="00E336F0" w:rsidRDefault="00E5372A" w:rsidP="00E5372A">
      <w:pPr>
        <w:suppressLineNumbers/>
        <w:jc w:val="both"/>
      </w:pPr>
    </w:p>
    <w:p w:rsidR="00E5372A" w:rsidRPr="00E336F0" w:rsidRDefault="00E5372A" w:rsidP="00E5372A">
      <w:pPr>
        <w:numPr>
          <w:ilvl w:val="0"/>
          <w:numId w:val="19"/>
        </w:numPr>
        <w:jc w:val="center"/>
        <w:rPr>
          <w:b/>
        </w:rPr>
      </w:pPr>
      <w:r w:rsidRPr="00E336F0">
        <w:rPr>
          <w:b/>
        </w:rPr>
        <w:t>ПРАВА ТА ОБОВ'ЯЗКИ СТОРІН</w:t>
      </w:r>
    </w:p>
    <w:p w:rsidR="00E5372A" w:rsidRPr="00E336F0" w:rsidRDefault="00E5372A" w:rsidP="00E5372A">
      <w:pPr>
        <w:numPr>
          <w:ilvl w:val="1"/>
          <w:numId w:val="19"/>
        </w:numPr>
        <w:tabs>
          <w:tab w:val="left" w:pos="284"/>
          <w:tab w:val="left" w:pos="5760"/>
        </w:tabs>
        <w:jc w:val="both"/>
        <w:rPr>
          <w:bCs/>
          <w:lang w:val="ru-RU"/>
        </w:rPr>
      </w:pPr>
      <w:r w:rsidRPr="00E336F0">
        <w:rPr>
          <w:bCs/>
          <w:lang w:val="ru-RU"/>
        </w:rPr>
        <w:t xml:space="preserve">Покупець зобов'язаний: </w:t>
      </w:r>
    </w:p>
    <w:p w:rsidR="00E5372A" w:rsidRPr="00E336F0" w:rsidRDefault="00E5372A" w:rsidP="00E5372A">
      <w:pPr>
        <w:numPr>
          <w:ilvl w:val="0"/>
          <w:numId w:val="41"/>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E5372A" w:rsidRPr="00E336F0" w:rsidRDefault="00E5372A" w:rsidP="00E5372A">
      <w:pPr>
        <w:numPr>
          <w:ilvl w:val="0"/>
          <w:numId w:val="41"/>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E5372A" w:rsidRPr="00E336F0" w:rsidRDefault="00E5372A" w:rsidP="00E5372A">
      <w:pPr>
        <w:numPr>
          <w:ilvl w:val="1"/>
          <w:numId w:val="19"/>
        </w:numPr>
        <w:tabs>
          <w:tab w:val="left" w:pos="284"/>
          <w:tab w:val="left" w:pos="5760"/>
        </w:tabs>
        <w:jc w:val="both"/>
        <w:rPr>
          <w:bCs/>
          <w:lang w:val="ru-RU"/>
        </w:rPr>
      </w:pPr>
      <w:r w:rsidRPr="00E336F0">
        <w:rPr>
          <w:bCs/>
          <w:lang w:val="ru-RU"/>
        </w:rPr>
        <w:t xml:space="preserve"> Покупець має право:</w:t>
      </w:r>
    </w:p>
    <w:p w:rsidR="00E5372A" w:rsidRPr="00E336F0" w:rsidRDefault="00E5372A" w:rsidP="00E5372A">
      <w:pPr>
        <w:numPr>
          <w:ilvl w:val="0"/>
          <w:numId w:val="41"/>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E5372A" w:rsidRPr="00E336F0" w:rsidRDefault="00E5372A" w:rsidP="00E5372A">
      <w:pPr>
        <w:numPr>
          <w:ilvl w:val="0"/>
          <w:numId w:val="41"/>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E5372A" w:rsidRPr="00E336F0" w:rsidRDefault="00E5372A" w:rsidP="00E5372A">
      <w:pPr>
        <w:numPr>
          <w:ilvl w:val="0"/>
          <w:numId w:val="41"/>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E5372A" w:rsidRPr="00E336F0" w:rsidRDefault="00E5372A" w:rsidP="00E5372A">
      <w:pPr>
        <w:numPr>
          <w:ilvl w:val="0"/>
          <w:numId w:val="41"/>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E5372A" w:rsidRPr="00E336F0" w:rsidRDefault="00E5372A" w:rsidP="00E5372A">
      <w:pPr>
        <w:numPr>
          <w:ilvl w:val="1"/>
          <w:numId w:val="19"/>
        </w:numPr>
        <w:tabs>
          <w:tab w:val="left" w:pos="284"/>
          <w:tab w:val="left" w:pos="5760"/>
        </w:tabs>
        <w:jc w:val="both"/>
        <w:rPr>
          <w:bCs/>
          <w:lang w:val="ru-RU"/>
        </w:rPr>
      </w:pPr>
      <w:r w:rsidRPr="00E336F0">
        <w:rPr>
          <w:bCs/>
          <w:lang w:val="ru-RU"/>
        </w:rPr>
        <w:t xml:space="preserve">Постачальник зобов'язаний: </w:t>
      </w:r>
    </w:p>
    <w:p w:rsidR="00E5372A" w:rsidRPr="00E336F0" w:rsidRDefault="00E5372A" w:rsidP="00E5372A">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E5372A" w:rsidRPr="00E336F0" w:rsidRDefault="00E5372A" w:rsidP="00E5372A">
      <w:pPr>
        <w:numPr>
          <w:ilvl w:val="0"/>
          <w:numId w:val="41"/>
        </w:numPr>
        <w:tabs>
          <w:tab w:val="left" w:pos="0"/>
          <w:tab w:val="left" w:pos="284"/>
          <w:tab w:val="left" w:pos="5760"/>
        </w:tabs>
        <w:ind w:left="0" w:firstLine="284"/>
        <w:jc w:val="both"/>
        <w:rPr>
          <w:lang w:val="ru-RU"/>
        </w:rPr>
      </w:pPr>
      <w:r w:rsidRPr="00E336F0">
        <w:t>виконувати гарантійні зобов’язання згідно п.6.4.</w:t>
      </w:r>
    </w:p>
    <w:p w:rsidR="00E5372A" w:rsidRPr="00E336F0" w:rsidRDefault="00E5372A" w:rsidP="00E5372A">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E5372A" w:rsidRPr="00E336F0" w:rsidRDefault="00E5372A" w:rsidP="00E5372A">
      <w:pPr>
        <w:numPr>
          <w:ilvl w:val="1"/>
          <w:numId w:val="19"/>
        </w:numPr>
        <w:tabs>
          <w:tab w:val="left" w:pos="284"/>
          <w:tab w:val="left" w:pos="5760"/>
        </w:tabs>
        <w:jc w:val="both"/>
        <w:rPr>
          <w:bCs/>
          <w:lang w:val="ru-RU"/>
        </w:rPr>
      </w:pPr>
      <w:r w:rsidRPr="00E336F0">
        <w:rPr>
          <w:bCs/>
          <w:lang w:val="ru-RU"/>
        </w:rPr>
        <w:t xml:space="preserve">Постачальник має право: </w:t>
      </w:r>
    </w:p>
    <w:p w:rsidR="00E5372A" w:rsidRPr="00E336F0" w:rsidRDefault="00E5372A" w:rsidP="00E5372A">
      <w:pPr>
        <w:numPr>
          <w:ilvl w:val="0"/>
          <w:numId w:val="41"/>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E5372A" w:rsidRPr="00E336F0" w:rsidRDefault="00E5372A" w:rsidP="00E5372A">
      <w:pPr>
        <w:numPr>
          <w:ilvl w:val="0"/>
          <w:numId w:val="41"/>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E5372A" w:rsidRPr="00E336F0" w:rsidRDefault="00E5372A" w:rsidP="00E5372A">
      <w:pPr>
        <w:numPr>
          <w:ilvl w:val="0"/>
          <w:numId w:val="41"/>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E5372A" w:rsidRPr="00E336F0" w:rsidRDefault="00E5372A" w:rsidP="00E5372A">
      <w:pPr>
        <w:tabs>
          <w:tab w:val="left" w:pos="0"/>
          <w:tab w:val="left" w:pos="5760"/>
        </w:tabs>
        <w:jc w:val="both"/>
        <w:rPr>
          <w:b/>
          <w:color w:val="C0C0C0"/>
          <w:lang w:val="ru-RU"/>
        </w:rPr>
      </w:pPr>
      <w:r w:rsidRPr="00E336F0">
        <w:rPr>
          <w:b/>
          <w:color w:val="C0C0C0"/>
          <w:lang w:val="ru-RU"/>
        </w:rPr>
        <w:t xml:space="preserve">                                              </w:t>
      </w:r>
    </w:p>
    <w:p w:rsidR="00E5372A" w:rsidRPr="00E336F0" w:rsidRDefault="00E5372A" w:rsidP="00E5372A">
      <w:pPr>
        <w:numPr>
          <w:ilvl w:val="0"/>
          <w:numId w:val="19"/>
        </w:numPr>
        <w:jc w:val="center"/>
        <w:rPr>
          <w:b/>
        </w:rPr>
      </w:pPr>
      <w:r w:rsidRPr="00E336F0">
        <w:rPr>
          <w:b/>
        </w:rPr>
        <w:t>ВІДПОВІДАЛЬНІСТЬ СТОРІН</w:t>
      </w:r>
    </w:p>
    <w:p w:rsidR="00E5372A" w:rsidRPr="00E336F0" w:rsidRDefault="00E5372A" w:rsidP="00E5372A">
      <w:pPr>
        <w:numPr>
          <w:ilvl w:val="1"/>
          <w:numId w:val="1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E5372A" w:rsidRPr="00E336F0" w:rsidRDefault="00E5372A" w:rsidP="00E5372A">
      <w:pPr>
        <w:numPr>
          <w:ilvl w:val="1"/>
          <w:numId w:val="19"/>
        </w:numPr>
        <w:tabs>
          <w:tab w:val="left" w:pos="5760"/>
        </w:tabs>
        <w:jc w:val="both"/>
        <w:rPr>
          <w:bCs/>
          <w:lang w:val="ru-RU"/>
        </w:rPr>
      </w:pPr>
      <w:r w:rsidRPr="00E336F0">
        <w:rPr>
          <w:bCs/>
          <w:lang w:val="ru-RU"/>
        </w:rPr>
        <w:t xml:space="preserve">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w:t>
      </w:r>
      <w:r w:rsidRPr="00E336F0">
        <w:rPr>
          <w:bCs/>
          <w:lang w:val="ru-RU"/>
        </w:rPr>
        <w:lastRenderedPageBreak/>
        <w:t>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E5372A" w:rsidRPr="00E336F0" w:rsidRDefault="00E5372A" w:rsidP="00E5372A">
      <w:pPr>
        <w:numPr>
          <w:ilvl w:val="1"/>
          <w:numId w:val="1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E5372A" w:rsidRPr="00E336F0" w:rsidRDefault="00E5372A" w:rsidP="00E5372A">
      <w:pPr>
        <w:numPr>
          <w:ilvl w:val="1"/>
          <w:numId w:val="1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E5372A" w:rsidRPr="00E336F0" w:rsidRDefault="00E5372A" w:rsidP="00E5372A">
      <w:pPr>
        <w:numPr>
          <w:ilvl w:val="1"/>
          <w:numId w:val="1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E5372A" w:rsidRPr="00E336F0" w:rsidRDefault="00E5372A" w:rsidP="00E5372A">
      <w:pPr>
        <w:numPr>
          <w:ilvl w:val="1"/>
          <w:numId w:val="1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E5372A" w:rsidRPr="00E336F0" w:rsidRDefault="00E5372A" w:rsidP="00E5372A">
      <w:pPr>
        <w:numPr>
          <w:ilvl w:val="1"/>
          <w:numId w:val="1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E5372A" w:rsidRPr="00E336F0" w:rsidRDefault="00E5372A" w:rsidP="00E5372A">
      <w:pPr>
        <w:numPr>
          <w:ilvl w:val="1"/>
          <w:numId w:val="1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E5372A" w:rsidRPr="00E336F0" w:rsidRDefault="00E5372A" w:rsidP="00E5372A">
      <w:pPr>
        <w:numPr>
          <w:ilvl w:val="1"/>
          <w:numId w:val="1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5372A" w:rsidRPr="00E336F0" w:rsidRDefault="00E5372A" w:rsidP="00E5372A">
      <w:pPr>
        <w:numPr>
          <w:ilvl w:val="1"/>
          <w:numId w:val="1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E5372A" w:rsidRPr="00E336F0" w:rsidRDefault="00E5372A" w:rsidP="00E5372A">
      <w:pPr>
        <w:numPr>
          <w:ilvl w:val="1"/>
          <w:numId w:val="42"/>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E5372A" w:rsidRPr="00E336F0" w:rsidRDefault="00E5372A" w:rsidP="00E5372A">
      <w:pPr>
        <w:numPr>
          <w:ilvl w:val="1"/>
          <w:numId w:val="42"/>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E5372A" w:rsidRPr="00E336F0" w:rsidRDefault="00E5372A" w:rsidP="00E5372A">
      <w:pPr>
        <w:numPr>
          <w:ilvl w:val="1"/>
          <w:numId w:val="42"/>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E5372A" w:rsidRPr="00E336F0" w:rsidRDefault="00E5372A" w:rsidP="00E5372A">
      <w:pPr>
        <w:numPr>
          <w:ilvl w:val="1"/>
          <w:numId w:val="42"/>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E5372A" w:rsidRPr="00E336F0" w:rsidRDefault="00E5372A" w:rsidP="00E5372A">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E5372A" w:rsidRPr="00E336F0" w:rsidRDefault="00E5372A" w:rsidP="00E5372A">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E5372A" w:rsidRPr="00E336F0" w:rsidRDefault="00E5372A" w:rsidP="00E5372A">
      <w:pPr>
        <w:numPr>
          <w:ilvl w:val="1"/>
          <w:numId w:val="42"/>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E5372A" w:rsidRPr="00E336F0" w:rsidRDefault="00E5372A" w:rsidP="00E5372A">
      <w:pPr>
        <w:numPr>
          <w:ilvl w:val="1"/>
          <w:numId w:val="42"/>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E5372A" w:rsidRPr="00E336F0" w:rsidRDefault="00E5372A" w:rsidP="00E5372A">
      <w:pPr>
        <w:numPr>
          <w:ilvl w:val="1"/>
          <w:numId w:val="42"/>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E5372A" w:rsidRPr="00E336F0" w:rsidRDefault="00E5372A" w:rsidP="00E5372A">
      <w:pPr>
        <w:numPr>
          <w:ilvl w:val="1"/>
          <w:numId w:val="42"/>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5372A" w:rsidRPr="00E336F0" w:rsidRDefault="00E5372A" w:rsidP="00E5372A">
      <w:pPr>
        <w:numPr>
          <w:ilvl w:val="1"/>
          <w:numId w:val="1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E5372A" w:rsidRPr="00E336F0" w:rsidRDefault="00E5372A" w:rsidP="00E5372A">
      <w:pPr>
        <w:tabs>
          <w:tab w:val="left" w:pos="5760"/>
        </w:tabs>
        <w:jc w:val="both"/>
        <w:rPr>
          <w:bCs/>
          <w:lang w:val="ru-RU"/>
        </w:rPr>
      </w:pPr>
    </w:p>
    <w:p w:rsidR="00E5372A" w:rsidRPr="00E336F0" w:rsidRDefault="00E5372A" w:rsidP="00E5372A">
      <w:pPr>
        <w:numPr>
          <w:ilvl w:val="0"/>
          <w:numId w:val="19"/>
        </w:numPr>
        <w:jc w:val="center"/>
        <w:rPr>
          <w:b/>
        </w:rPr>
      </w:pPr>
      <w:r w:rsidRPr="00E336F0">
        <w:rPr>
          <w:b/>
        </w:rPr>
        <w:t>ОБСТАВИНИ НЕПЕРЕБОРНОЇ СИЛИ</w:t>
      </w:r>
    </w:p>
    <w:p w:rsidR="00E5372A" w:rsidRPr="00E336F0" w:rsidRDefault="00E5372A" w:rsidP="00E5372A">
      <w:pPr>
        <w:numPr>
          <w:ilvl w:val="1"/>
          <w:numId w:val="1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5372A" w:rsidRPr="00E336F0" w:rsidRDefault="00E5372A" w:rsidP="00E5372A">
      <w:pPr>
        <w:numPr>
          <w:ilvl w:val="1"/>
          <w:numId w:val="19"/>
        </w:numPr>
        <w:tabs>
          <w:tab w:val="left" w:pos="5760"/>
        </w:tabs>
        <w:jc w:val="both"/>
        <w:rPr>
          <w:bCs/>
          <w:lang w:val="ru-RU"/>
        </w:rPr>
      </w:pPr>
      <w:r w:rsidRPr="00E336F0">
        <w:rPr>
          <w:bCs/>
          <w:lang w:val="ru-RU"/>
        </w:rPr>
        <w:lastRenderedPageBreak/>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E5372A" w:rsidRPr="00E336F0" w:rsidRDefault="00E5372A" w:rsidP="00E5372A">
      <w:pPr>
        <w:numPr>
          <w:ilvl w:val="1"/>
          <w:numId w:val="1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E5372A" w:rsidRPr="00E336F0" w:rsidRDefault="00E5372A" w:rsidP="00E5372A">
      <w:pPr>
        <w:numPr>
          <w:ilvl w:val="1"/>
          <w:numId w:val="1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E5372A" w:rsidRPr="00E336F0" w:rsidRDefault="00E5372A" w:rsidP="00E5372A">
      <w:pPr>
        <w:tabs>
          <w:tab w:val="left" w:pos="5760"/>
        </w:tabs>
        <w:jc w:val="both"/>
        <w:rPr>
          <w:bCs/>
          <w:lang w:val="ru-RU"/>
        </w:rPr>
      </w:pPr>
    </w:p>
    <w:p w:rsidR="00E5372A" w:rsidRPr="00E336F0" w:rsidRDefault="00E5372A" w:rsidP="00E5372A">
      <w:pPr>
        <w:numPr>
          <w:ilvl w:val="0"/>
          <w:numId w:val="19"/>
        </w:numPr>
        <w:jc w:val="center"/>
        <w:rPr>
          <w:b/>
        </w:rPr>
      </w:pPr>
      <w:r w:rsidRPr="00E336F0">
        <w:rPr>
          <w:b/>
        </w:rPr>
        <w:t>ПОРЯДОК ВНЕСЕННЯ ЗМІН ДО ДОГОВОРУ</w:t>
      </w:r>
    </w:p>
    <w:p w:rsidR="00E5372A" w:rsidRPr="00E336F0" w:rsidRDefault="00E5372A" w:rsidP="00E5372A">
      <w:pPr>
        <w:numPr>
          <w:ilvl w:val="1"/>
          <w:numId w:val="1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E5372A" w:rsidRPr="00E336F0" w:rsidRDefault="00E5372A" w:rsidP="00E5372A">
      <w:pPr>
        <w:numPr>
          <w:ilvl w:val="1"/>
          <w:numId w:val="1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E5372A" w:rsidRPr="00E336F0" w:rsidRDefault="00E5372A" w:rsidP="00E5372A">
      <w:pPr>
        <w:numPr>
          <w:ilvl w:val="1"/>
          <w:numId w:val="1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E5372A" w:rsidRPr="00E336F0" w:rsidRDefault="00E5372A" w:rsidP="00E5372A">
      <w:pPr>
        <w:numPr>
          <w:ilvl w:val="1"/>
          <w:numId w:val="1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5372A" w:rsidRPr="00E336F0" w:rsidRDefault="00E5372A" w:rsidP="00E5372A">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E5372A" w:rsidRPr="00E336F0" w:rsidRDefault="00E5372A" w:rsidP="00E5372A">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E5372A" w:rsidRPr="00E336F0" w:rsidRDefault="00E5372A" w:rsidP="00E5372A">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E5372A" w:rsidRPr="00E336F0" w:rsidRDefault="00E5372A" w:rsidP="00E5372A">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E5372A" w:rsidRPr="00E336F0" w:rsidRDefault="00E5372A" w:rsidP="00E5372A">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w:t>
      </w:r>
      <w:r w:rsidRPr="00E336F0">
        <w:rPr>
          <w:bCs/>
          <w:lang w:val="ru-RU"/>
        </w:rPr>
        <w:lastRenderedPageBreak/>
        <w:t xml:space="preserve">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E5372A" w:rsidRPr="00E336F0" w:rsidRDefault="00E5372A" w:rsidP="00E5372A">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5372A" w:rsidRPr="00E336F0" w:rsidRDefault="00E5372A" w:rsidP="00E5372A">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E5372A" w:rsidRPr="00E336F0" w:rsidRDefault="00E5372A" w:rsidP="00E5372A">
      <w:pPr>
        <w:jc w:val="both"/>
        <w:rPr>
          <w:bCs/>
          <w:lang w:val="ru-RU"/>
        </w:rPr>
      </w:pPr>
      <w:r w:rsidRPr="00E336F0">
        <w:rPr>
          <w:bCs/>
          <w:lang w:val="ru-RU"/>
        </w:rPr>
        <w:t>4) продовження строку дії договору про закупівлю та</w:t>
      </w:r>
      <w:r>
        <w:rPr>
          <w:bCs/>
          <w:lang w:val="ru-RU"/>
        </w:rPr>
        <w:t>/або</w:t>
      </w:r>
      <w:bookmarkStart w:id="0" w:name="_GoBack"/>
      <w:bookmarkEnd w:id="0"/>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372A" w:rsidRPr="00E336F0" w:rsidRDefault="00E5372A" w:rsidP="00E5372A">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E5372A" w:rsidRPr="00E336F0" w:rsidRDefault="00E5372A" w:rsidP="00E5372A">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E5372A" w:rsidRPr="00E336F0" w:rsidRDefault="00E5372A" w:rsidP="00E5372A">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372A" w:rsidRPr="00E336F0" w:rsidRDefault="00E5372A" w:rsidP="00E5372A">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E5372A" w:rsidRPr="00E336F0" w:rsidRDefault="00E5372A" w:rsidP="00E5372A">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E5372A" w:rsidRPr="00E336F0" w:rsidRDefault="00E5372A" w:rsidP="00E5372A">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E5372A" w:rsidRPr="00E336F0" w:rsidRDefault="00E5372A" w:rsidP="00E5372A">
      <w:pPr>
        <w:numPr>
          <w:ilvl w:val="1"/>
          <w:numId w:val="1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E5372A" w:rsidRPr="00E336F0" w:rsidRDefault="00E5372A" w:rsidP="00E5372A">
      <w:pPr>
        <w:numPr>
          <w:ilvl w:val="1"/>
          <w:numId w:val="1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E5372A" w:rsidRPr="00E336F0" w:rsidRDefault="00E5372A" w:rsidP="00E5372A">
      <w:pPr>
        <w:tabs>
          <w:tab w:val="left" w:pos="5760"/>
        </w:tabs>
        <w:jc w:val="both"/>
        <w:rPr>
          <w:bCs/>
          <w:lang w:val="ru-RU"/>
        </w:rPr>
      </w:pPr>
    </w:p>
    <w:p w:rsidR="00E5372A" w:rsidRPr="00E336F0" w:rsidRDefault="00E5372A" w:rsidP="00E5372A">
      <w:pPr>
        <w:numPr>
          <w:ilvl w:val="0"/>
          <w:numId w:val="19"/>
        </w:numPr>
        <w:jc w:val="center"/>
        <w:rPr>
          <w:b/>
        </w:rPr>
      </w:pPr>
      <w:r w:rsidRPr="00E336F0">
        <w:rPr>
          <w:b/>
        </w:rPr>
        <w:t>ВИРІШЕННЯ СПОРІВ</w:t>
      </w:r>
    </w:p>
    <w:p w:rsidR="00E5372A" w:rsidRPr="00E336F0" w:rsidRDefault="00E5372A" w:rsidP="00E5372A">
      <w:pPr>
        <w:numPr>
          <w:ilvl w:val="1"/>
          <w:numId w:val="19"/>
        </w:numPr>
        <w:tabs>
          <w:tab w:val="left" w:pos="5760"/>
        </w:tabs>
        <w:jc w:val="both"/>
        <w:rPr>
          <w:bCs/>
          <w:lang w:val="ru-RU"/>
        </w:rPr>
      </w:pPr>
      <w:r w:rsidRPr="00E336F0">
        <w:rPr>
          <w:bCs/>
          <w:lang w:val="ru-RU"/>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E5372A" w:rsidRPr="00E336F0" w:rsidRDefault="00E5372A" w:rsidP="00E5372A">
      <w:pPr>
        <w:numPr>
          <w:ilvl w:val="1"/>
          <w:numId w:val="1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E5372A" w:rsidRPr="00E336F0" w:rsidRDefault="00E5372A" w:rsidP="00E5372A">
      <w:pPr>
        <w:tabs>
          <w:tab w:val="left" w:pos="5760"/>
        </w:tabs>
        <w:jc w:val="both"/>
        <w:rPr>
          <w:b/>
        </w:rPr>
      </w:pPr>
    </w:p>
    <w:p w:rsidR="00E5372A" w:rsidRPr="00E336F0" w:rsidRDefault="00E5372A" w:rsidP="00E5372A">
      <w:pPr>
        <w:numPr>
          <w:ilvl w:val="0"/>
          <w:numId w:val="19"/>
        </w:numPr>
        <w:jc w:val="center"/>
        <w:rPr>
          <w:b/>
        </w:rPr>
      </w:pPr>
      <w:r w:rsidRPr="00E336F0">
        <w:rPr>
          <w:b/>
        </w:rPr>
        <w:t>СТРОК ДІЇ ДОГОВОРУ</w:t>
      </w:r>
    </w:p>
    <w:p w:rsidR="00E5372A" w:rsidRPr="00DA57E4" w:rsidRDefault="00E5372A" w:rsidP="00E5372A">
      <w:pPr>
        <w:numPr>
          <w:ilvl w:val="1"/>
          <w:numId w:val="19"/>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w:t>
      </w:r>
      <w:r>
        <w:rPr>
          <w:bCs/>
          <w:lang w:val="ru-RU"/>
        </w:rPr>
        <w:t>3</w:t>
      </w:r>
      <w:r w:rsidRPr="00A557C4">
        <w:rPr>
          <w:bCs/>
          <w:lang w:val="ru-RU"/>
        </w:rPr>
        <w:t xml:space="preserve">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E5372A" w:rsidRPr="00E336F0" w:rsidRDefault="00E5372A" w:rsidP="00E5372A">
      <w:pPr>
        <w:numPr>
          <w:ilvl w:val="1"/>
          <w:numId w:val="19"/>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E5372A" w:rsidRPr="00E336F0" w:rsidRDefault="00E5372A" w:rsidP="00E5372A">
      <w:pPr>
        <w:numPr>
          <w:ilvl w:val="1"/>
          <w:numId w:val="1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E5372A" w:rsidRPr="00E336F0" w:rsidRDefault="00E5372A" w:rsidP="00E5372A">
      <w:pPr>
        <w:tabs>
          <w:tab w:val="left" w:pos="5760"/>
        </w:tabs>
        <w:jc w:val="both"/>
        <w:rPr>
          <w:bCs/>
          <w:lang w:val="ru-RU"/>
        </w:rPr>
      </w:pPr>
    </w:p>
    <w:p w:rsidR="00E5372A" w:rsidRPr="00E336F0" w:rsidRDefault="00E5372A" w:rsidP="00E5372A">
      <w:pPr>
        <w:numPr>
          <w:ilvl w:val="0"/>
          <w:numId w:val="19"/>
        </w:numPr>
        <w:jc w:val="center"/>
        <w:rPr>
          <w:b/>
        </w:rPr>
      </w:pPr>
      <w:r w:rsidRPr="00E336F0">
        <w:rPr>
          <w:b/>
        </w:rPr>
        <w:t>ІНШІ УМОВИ</w:t>
      </w:r>
    </w:p>
    <w:p w:rsidR="00E5372A" w:rsidRPr="00E336F0" w:rsidRDefault="00E5372A" w:rsidP="00E5372A">
      <w:pPr>
        <w:numPr>
          <w:ilvl w:val="1"/>
          <w:numId w:val="1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E5372A" w:rsidRPr="00E336F0" w:rsidRDefault="00E5372A" w:rsidP="00E5372A">
      <w:pPr>
        <w:numPr>
          <w:ilvl w:val="1"/>
          <w:numId w:val="19"/>
        </w:numPr>
        <w:tabs>
          <w:tab w:val="left" w:pos="5760"/>
        </w:tabs>
        <w:jc w:val="both"/>
        <w:rPr>
          <w:bCs/>
          <w:lang w:val="ru-RU"/>
        </w:rPr>
      </w:pPr>
      <w:r w:rsidRPr="00E336F0">
        <w:rPr>
          <w:bCs/>
          <w:lang w:val="ru-RU"/>
        </w:rPr>
        <w:t>Покупець є платником податку на прибуток на загальних умовах.</w:t>
      </w:r>
    </w:p>
    <w:p w:rsidR="00E5372A" w:rsidRPr="00E336F0" w:rsidRDefault="00E5372A" w:rsidP="00E5372A">
      <w:pPr>
        <w:numPr>
          <w:ilvl w:val="1"/>
          <w:numId w:val="19"/>
        </w:numPr>
        <w:tabs>
          <w:tab w:val="left" w:pos="5760"/>
        </w:tabs>
        <w:jc w:val="both"/>
        <w:rPr>
          <w:bCs/>
          <w:lang w:val="ru-RU"/>
        </w:rPr>
      </w:pPr>
      <w:r w:rsidRPr="00E336F0">
        <w:rPr>
          <w:bCs/>
          <w:lang w:val="ru-RU"/>
        </w:rPr>
        <w:t>Сторони передбачили і погодили всі істотні умови договору.</w:t>
      </w:r>
    </w:p>
    <w:p w:rsidR="00E5372A" w:rsidRPr="00E336F0" w:rsidRDefault="00E5372A" w:rsidP="00E5372A">
      <w:pPr>
        <w:tabs>
          <w:tab w:val="left" w:pos="5760"/>
        </w:tabs>
        <w:jc w:val="both"/>
        <w:rPr>
          <w:bCs/>
          <w:lang w:val="ru-RU"/>
        </w:rPr>
      </w:pPr>
    </w:p>
    <w:p w:rsidR="00E5372A" w:rsidRPr="00E336F0" w:rsidRDefault="00E5372A" w:rsidP="00E5372A">
      <w:pPr>
        <w:numPr>
          <w:ilvl w:val="0"/>
          <w:numId w:val="1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E5372A" w:rsidRPr="00E336F0" w:rsidTr="00B05BE2">
        <w:trPr>
          <w:trHeight w:val="4407"/>
        </w:trPr>
        <w:tc>
          <w:tcPr>
            <w:tcW w:w="5495" w:type="dxa"/>
          </w:tcPr>
          <w:p w:rsidR="00E5372A" w:rsidRPr="00E336F0" w:rsidRDefault="00E5372A" w:rsidP="00B05BE2">
            <w:pPr>
              <w:rPr>
                <w:b/>
                <w:lang w:val="ru-RU"/>
              </w:rPr>
            </w:pPr>
            <w:r w:rsidRPr="00E336F0">
              <w:rPr>
                <w:b/>
                <w:lang w:val="ru-RU"/>
              </w:rPr>
              <w:t>Постачальник:</w:t>
            </w:r>
          </w:p>
          <w:p w:rsidR="00E5372A" w:rsidRPr="00E336F0" w:rsidRDefault="00E5372A" w:rsidP="00B05BE2">
            <w:pPr>
              <w:rPr>
                <w:b/>
                <w:lang w:val="ru-RU"/>
              </w:rPr>
            </w:pPr>
            <w:r w:rsidRPr="00E336F0">
              <w:rPr>
                <w:b/>
                <w:lang w:val="ru-RU"/>
              </w:rPr>
              <w:t>____________________________</w:t>
            </w:r>
          </w:p>
          <w:p w:rsidR="00E5372A" w:rsidRPr="00E336F0" w:rsidRDefault="00E5372A" w:rsidP="00B05BE2">
            <w:pPr>
              <w:rPr>
                <w:b/>
                <w:lang w:val="ru-RU"/>
              </w:rPr>
            </w:pPr>
            <w:r w:rsidRPr="00E336F0">
              <w:rPr>
                <w:b/>
                <w:lang w:val="ru-RU"/>
              </w:rPr>
              <w:t>____________________________</w:t>
            </w:r>
          </w:p>
          <w:p w:rsidR="00E5372A" w:rsidRPr="00E336F0" w:rsidRDefault="00E5372A" w:rsidP="00B05BE2">
            <w:pPr>
              <w:rPr>
                <w:lang w:val="ru-RU"/>
              </w:rPr>
            </w:pPr>
            <w:r w:rsidRPr="00E336F0">
              <w:rPr>
                <w:b/>
                <w:lang w:val="ru-RU"/>
              </w:rPr>
              <w:t>____________________________</w:t>
            </w:r>
          </w:p>
          <w:p w:rsidR="00E5372A" w:rsidRPr="00E336F0" w:rsidRDefault="00E5372A" w:rsidP="00B05BE2">
            <w:pPr>
              <w:rPr>
                <w:lang w:val="ru-RU"/>
              </w:rPr>
            </w:pPr>
            <w:r w:rsidRPr="00E336F0">
              <w:rPr>
                <w:b/>
                <w:lang w:val="ru-RU"/>
              </w:rPr>
              <w:t>____________________________</w:t>
            </w:r>
          </w:p>
          <w:p w:rsidR="00E5372A" w:rsidRPr="00E336F0" w:rsidRDefault="00E5372A" w:rsidP="00B05BE2">
            <w:pPr>
              <w:rPr>
                <w:lang w:val="ru-RU"/>
              </w:rPr>
            </w:pPr>
            <w:r w:rsidRPr="00E336F0">
              <w:rPr>
                <w:b/>
                <w:lang w:val="ru-RU"/>
              </w:rPr>
              <w:t>____________________________</w:t>
            </w:r>
          </w:p>
          <w:p w:rsidR="00E5372A" w:rsidRPr="00E336F0" w:rsidRDefault="00E5372A" w:rsidP="00B05BE2">
            <w:pPr>
              <w:rPr>
                <w:lang w:val="ru-RU"/>
              </w:rPr>
            </w:pPr>
            <w:r w:rsidRPr="00E336F0">
              <w:rPr>
                <w:b/>
                <w:lang w:val="ru-RU"/>
              </w:rPr>
              <w:t>____________________________</w:t>
            </w:r>
          </w:p>
          <w:p w:rsidR="00E5372A" w:rsidRPr="00E336F0" w:rsidRDefault="00E5372A" w:rsidP="00B05BE2">
            <w:pPr>
              <w:rPr>
                <w:lang w:val="ru-RU"/>
              </w:rPr>
            </w:pPr>
            <w:r w:rsidRPr="00E336F0">
              <w:rPr>
                <w:b/>
                <w:lang w:val="ru-RU"/>
              </w:rPr>
              <w:t>____________________________</w:t>
            </w:r>
          </w:p>
          <w:p w:rsidR="00E5372A" w:rsidRPr="00E336F0" w:rsidRDefault="00E5372A" w:rsidP="00B05BE2">
            <w:pPr>
              <w:rPr>
                <w:lang w:val="ru-RU"/>
              </w:rPr>
            </w:pPr>
            <w:r w:rsidRPr="00E336F0">
              <w:rPr>
                <w:b/>
                <w:lang w:val="ru-RU"/>
              </w:rPr>
              <w:t>____________________________</w:t>
            </w:r>
          </w:p>
          <w:p w:rsidR="00E5372A" w:rsidRPr="00E336F0" w:rsidRDefault="00E5372A" w:rsidP="00B05BE2">
            <w:pPr>
              <w:rPr>
                <w:lang w:val="ru-RU"/>
              </w:rPr>
            </w:pPr>
            <w:r w:rsidRPr="00E336F0">
              <w:rPr>
                <w:b/>
                <w:lang w:val="ru-RU"/>
              </w:rPr>
              <w:t>____________________________</w:t>
            </w:r>
          </w:p>
          <w:p w:rsidR="00E5372A" w:rsidRPr="00E336F0" w:rsidRDefault="00E5372A" w:rsidP="00B05BE2">
            <w:pPr>
              <w:rPr>
                <w:lang w:val="ru-RU"/>
              </w:rPr>
            </w:pPr>
          </w:p>
          <w:p w:rsidR="00E5372A" w:rsidRPr="00E336F0" w:rsidRDefault="00E5372A" w:rsidP="00B05BE2">
            <w:pPr>
              <w:rPr>
                <w:b/>
                <w:lang w:val="ru-RU"/>
              </w:rPr>
            </w:pPr>
            <w:r w:rsidRPr="00E336F0">
              <w:rPr>
                <w:b/>
                <w:lang w:val="ru-RU"/>
              </w:rPr>
              <w:t>Директор</w:t>
            </w:r>
          </w:p>
          <w:p w:rsidR="00E5372A" w:rsidRPr="00E336F0" w:rsidRDefault="00E5372A" w:rsidP="00B05BE2">
            <w:pPr>
              <w:rPr>
                <w:lang w:val="ru-RU"/>
              </w:rPr>
            </w:pPr>
          </w:p>
          <w:p w:rsidR="00E5372A" w:rsidRPr="00E336F0" w:rsidRDefault="00E5372A" w:rsidP="00B05BE2">
            <w:pPr>
              <w:rPr>
                <w:lang w:val="ru-RU"/>
              </w:rPr>
            </w:pPr>
          </w:p>
          <w:p w:rsidR="00E5372A" w:rsidRPr="00E336F0" w:rsidRDefault="00E5372A" w:rsidP="00B05BE2">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E5372A" w:rsidRPr="00E336F0" w:rsidRDefault="00E5372A" w:rsidP="00B05BE2">
            <w:pPr>
              <w:rPr>
                <w:b/>
              </w:rPr>
            </w:pPr>
            <w:r w:rsidRPr="00E336F0">
              <w:rPr>
                <w:b/>
                <w:lang w:val="ru-RU"/>
              </w:rPr>
              <w:t>М.П.</w:t>
            </w:r>
          </w:p>
        </w:tc>
        <w:tc>
          <w:tcPr>
            <w:tcW w:w="4693" w:type="dxa"/>
          </w:tcPr>
          <w:p w:rsidR="00E5372A" w:rsidRPr="00E336F0" w:rsidRDefault="00E5372A" w:rsidP="00B05BE2">
            <w:pPr>
              <w:rPr>
                <w:b/>
                <w:lang w:val="ru-RU"/>
              </w:rPr>
            </w:pPr>
            <w:r w:rsidRPr="00E336F0">
              <w:rPr>
                <w:b/>
                <w:lang w:val="ru-RU"/>
              </w:rPr>
              <w:t>Покупець:</w:t>
            </w:r>
          </w:p>
          <w:p w:rsidR="00E5372A" w:rsidRPr="00E336F0" w:rsidRDefault="00E5372A" w:rsidP="00B05BE2">
            <w:pPr>
              <w:rPr>
                <w:b/>
                <w:bCs/>
                <w:lang w:val="ru-RU"/>
              </w:rPr>
            </w:pPr>
            <w:r w:rsidRPr="00E336F0">
              <w:rPr>
                <w:b/>
                <w:bCs/>
                <w:lang w:val="ru-RU"/>
              </w:rPr>
              <w:t>АТ «Прикарпаттяобленерго»</w:t>
            </w:r>
          </w:p>
          <w:p w:rsidR="00E5372A" w:rsidRPr="00E336F0" w:rsidRDefault="00E5372A" w:rsidP="00B05BE2">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E5372A" w:rsidRPr="00E336F0" w:rsidRDefault="00E5372A" w:rsidP="00B05BE2">
            <w:pPr>
              <w:rPr>
                <w:lang w:val="ru-RU"/>
              </w:rPr>
            </w:pPr>
            <w:r w:rsidRPr="00E336F0">
              <w:rPr>
                <w:lang w:val="ru-RU"/>
              </w:rPr>
              <w:t>вул. Індустріальна, 34</w:t>
            </w:r>
          </w:p>
          <w:p w:rsidR="00E5372A" w:rsidRPr="00E336F0" w:rsidRDefault="00E5372A" w:rsidP="00B05BE2">
            <w:pPr>
              <w:rPr>
                <w:lang w:val="ru-RU"/>
              </w:rPr>
            </w:pPr>
            <w:r w:rsidRPr="00E336F0">
              <w:rPr>
                <w:lang w:val="ru-RU"/>
              </w:rPr>
              <w:t>IBAN UA023365030000026001300018152</w:t>
            </w:r>
          </w:p>
          <w:p w:rsidR="00E5372A" w:rsidRPr="00E336F0" w:rsidRDefault="00E5372A" w:rsidP="00B05BE2">
            <w:pPr>
              <w:rPr>
                <w:lang w:val="ru-RU"/>
              </w:rPr>
            </w:pPr>
            <w:r w:rsidRPr="00E336F0">
              <w:rPr>
                <w:lang w:val="ru-RU"/>
              </w:rPr>
              <w:t xml:space="preserve">в ТВБВ 10008/0143 м.Івано-Франківська </w:t>
            </w:r>
          </w:p>
          <w:p w:rsidR="00E5372A" w:rsidRPr="00E336F0" w:rsidRDefault="00E5372A" w:rsidP="00B05BE2">
            <w:pPr>
              <w:rPr>
                <w:lang w:val="ru-RU"/>
              </w:rPr>
            </w:pPr>
            <w:r w:rsidRPr="00E336F0">
              <w:rPr>
                <w:lang w:val="ru-RU"/>
              </w:rPr>
              <w:t xml:space="preserve">Філії Івано-Франківське </w:t>
            </w:r>
          </w:p>
          <w:p w:rsidR="00E5372A" w:rsidRPr="00E336F0" w:rsidRDefault="00E5372A" w:rsidP="00B05BE2">
            <w:pPr>
              <w:rPr>
                <w:lang w:val="ru-RU"/>
              </w:rPr>
            </w:pPr>
            <w:r w:rsidRPr="00E336F0">
              <w:rPr>
                <w:lang w:val="ru-RU"/>
              </w:rPr>
              <w:t>обласне управління АТ "Ощадбанк"</w:t>
            </w:r>
          </w:p>
          <w:p w:rsidR="00E5372A" w:rsidRPr="00E336F0" w:rsidRDefault="00E5372A" w:rsidP="00B05BE2">
            <w:pPr>
              <w:rPr>
                <w:lang w:val="ru-RU"/>
              </w:rPr>
            </w:pPr>
            <w:r w:rsidRPr="00E336F0">
              <w:rPr>
                <w:lang w:val="ru-RU"/>
              </w:rPr>
              <w:t>ЄДРПОУ 00131564</w:t>
            </w:r>
          </w:p>
          <w:p w:rsidR="00E5372A" w:rsidRPr="00E336F0" w:rsidRDefault="00E5372A" w:rsidP="00B05BE2">
            <w:pPr>
              <w:rPr>
                <w:lang w:val="ru-RU"/>
              </w:rPr>
            </w:pPr>
            <w:r w:rsidRPr="00E336F0">
              <w:rPr>
                <w:lang w:val="ru-RU"/>
              </w:rPr>
              <w:t>ІПН 001315609158</w:t>
            </w:r>
          </w:p>
          <w:p w:rsidR="00E5372A" w:rsidRPr="00E336F0" w:rsidRDefault="00E5372A" w:rsidP="00B05BE2">
            <w:pPr>
              <w:rPr>
                <w:lang w:val="ru-RU"/>
              </w:rPr>
            </w:pPr>
          </w:p>
          <w:p w:rsidR="00E5372A" w:rsidRPr="00E336F0" w:rsidRDefault="00E5372A" w:rsidP="00B05BE2">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E5372A" w:rsidRPr="00E336F0" w:rsidRDefault="00E5372A" w:rsidP="00B05BE2">
            <w:pPr>
              <w:rPr>
                <w:b/>
                <w:lang w:val="ru-RU"/>
              </w:rPr>
            </w:pPr>
          </w:p>
          <w:p w:rsidR="00E5372A" w:rsidRPr="00E336F0" w:rsidRDefault="00E5372A" w:rsidP="00B05BE2">
            <w:pPr>
              <w:rPr>
                <w:b/>
                <w:lang w:val="ru-RU"/>
              </w:rPr>
            </w:pPr>
          </w:p>
          <w:p w:rsidR="00E5372A" w:rsidRPr="00E336F0" w:rsidRDefault="00E5372A" w:rsidP="00B05BE2">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E5372A" w:rsidRPr="00E336F0" w:rsidRDefault="00E5372A" w:rsidP="00B05BE2">
            <w:pPr>
              <w:rPr>
                <w:b/>
                <w:lang w:val="en-US"/>
              </w:rPr>
            </w:pPr>
            <w:r w:rsidRPr="00E336F0">
              <w:rPr>
                <w:b/>
                <w:lang w:val="ru-RU"/>
              </w:rPr>
              <w:t>М.П.</w:t>
            </w:r>
          </w:p>
          <w:p w:rsidR="00E5372A" w:rsidRPr="00E336F0" w:rsidRDefault="00E5372A" w:rsidP="00B05BE2">
            <w:pPr>
              <w:rPr>
                <w:b/>
              </w:rPr>
            </w:pPr>
          </w:p>
        </w:tc>
      </w:tr>
    </w:tbl>
    <w:p w:rsidR="000C5F80" w:rsidRPr="00E336F0" w:rsidRDefault="000C5F80" w:rsidP="000C5F80">
      <w:pPr>
        <w:jc w:val="center"/>
        <w:rPr>
          <w:b/>
          <w:bCs/>
          <w:lang w:val="ru-RU"/>
        </w:rPr>
      </w:pPr>
    </w:p>
    <w:p w:rsidR="000C5F80" w:rsidRPr="00E336F0" w:rsidRDefault="000C5F80" w:rsidP="000C5F80"/>
    <w:p w:rsidR="000C5F80" w:rsidRPr="00E336F0" w:rsidRDefault="000C5F80" w:rsidP="000C5F80"/>
    <w:p w:rsidR="0024674C" w:rsidRPr="00E336F0" w:rsidRDefault="0024674C" w:rsidP="0024674C">
      <w:pPr>
        <w:jc w:val="center"/>
        <w:rPr>
          <w:b/>
          <w:bCs/>
          <w:lang w:val="ru-RU"/>
        </w:rPr>
      </w:pPr>
    </w:p>
    <w:p w:rsidR="0024674C" w:rsidRPr="00E336F0" w:rsidRDefault="0024674C" w:rsidP="0024674C"/>
    <w:p w:rsidR="0024674C" w:rsidRPr="00E336F0" w:rsidRDefault="0024674C" w:rsidP="0024674C"/>
    <w:p w:rsidR="005F41FE" w:rsidRPr="00E336F0" w:rsidRDefault="005F41FE" w:rsidP="005F41FE">
      <w:pPr>
        <w:jc w:val="center"/>
        <w:rPr>
          <w:b/>
        </w:rPr>
      </w:pPr>
    </w:p>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lastRenderedPageBreak/>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tbl>
      <w:tblPr>
        <w:tblW w:w="9649" w:type="dxa"/>
        <w:tblLook w:val="04A0" w:firstRow="1" w:lastRow="0" w:firstColumn="1" w:lastColumn="0" w:noHBand="0" w:noVBand="1"/>
      </w:tblPr>
      <w:tblGrid>
        <w:gridCol w:w="1636"/>
        <w:gridCol w:w="6263"/>
        <w:gridCol w:w="875"/>
        <w:gridCol w:w="875"/>
      </w:tblGrid>
      <w:tr w:rsidR="00D210AE" w:rsidTr="00D210AE">
        <w:trPr>
          <w:trHeight w:val="278"/>
        </w:trPr>
        <w:tc>
          <w:tcPr>
            <w:tcW w:w="1514"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210AE" w:rsidRDefault="00D210AE">
            <w:pPr>
              <w:jc w:val="center"/>
              <w:rPr>
                <w:rFonts w:ascii="Arial" w:hAnsi="Arial" w:cs="Arial"/>
                <w:b/>
                <w:bCs/>
                <w:sz w:val="20"/>
                <w:szCs w:val="20"/>
                <w:lang w:eastAsia="uk-UA"/>
              </w:rPr>
            </w:pPr>
            <w:r>
              <w:rPr>
                <w:rFonts w:ascii="Arial" w:hAnsi="Arial" w:cs="Arial"/>
                <w:b/>
                <w:bCs/>
                <w:sz w:val="20"/>
                <w:szCs w:val="20"/>
              </w:rPr>
              <w:t>ідентифікатор ІП 2023</w:t>
            </w:r>
          </w:p>
        </w:tc>
        <w:tc>
          <w:tcPr>
            <w:tcW w:w="6385"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210AE" w:rsidRDefault="00D210AE">
            <w:pPr>
              <w:jc w:val="center"/>
              <w:rPr>
                <w:rFonts w:ascii="Arial" w:hAnsi="Arial" w:cs="Arial"/>
                <w:b/>
                <w:bCs/>
                <w:sz w:val="20"/>
                <w:szCs w:val="20"/>
              </w:rPr>
            </w:pPr>
            <w:r>
              <w:rPr>
                <w:rFonts w:ascii="Arial" w:hAnsi="Arial" w:cs="Arial"/>
                <w:b/>
                <w:bCs/>
                <w:sz w:val="20"/>
                <w:szCs w:val="20"/>
              </w:rPr>
              <w:t>Тип обладнання</w:t>
            </w:r>
          </w:p>
        </w:tc>
        <w:tc>
          <w:tcPr>
            <w:tcW w:w="875"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210AE" w:rsidRDefault="00D210AE">
            <w:pPr>
              <w:jc w:val="center"/>
              <w:rPr>
                <w:rFonts w:ascii="Arial" w:hAnsi="Arial" w:cs="Arial"/>
                <w:b/>
                <w:bCs/>
                <w:sz w:val="20"/>
                <w:szCs w:val="20"/>
              </w:rPr>
            </w:pPr>
            <w:r>
              <w:rPr>
                <w:rFonts w:ascii="Arial" w:hAnsi="Arial" w:cs="Arial"/>
                <w:b/>
                <w:bCs/>
                <w:sz w:val="20"/>
                <w:szCs w:val="20"/>
              </w:rPr>
              <w:t>Од. вим.</w:t>
            </w:r>
          </w:p>
        </w:tc>
        <w:tc>
          <w:tcPr>
            <w:tcW w:w="875"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D210AE" w:rsidRDefault="00D210AE">
            <w:pPr>
              <w:jc w:val="center"/>
              <w:rPr>
                <w:rFonts w:ascii="Arial" w:hAnsi="Arial" w:cs="Arial"/>
                <w:b/>
                <w:bCs/>
                <w:sz w:val="20"/>
                <w:szCs w:val="20"/>
              </w:rPr>
            </w:pPr>
            <w:r>
              <w:rPr>
                <w:rFonts w:ascii="Arial" w:hAnsi="Arial" w:cs="Arial"/>
                <w:b/>
                <w:bCs/>
                <w:sz w:val="20"/>
                <w:szCs w:val="20"/>
              </w:rPr>
              <w:t>К-сть</w:t>
            </w:r>
          </w:p>
        </w:tc>
      </w:tr>
      <w:tr w:rsidR="00D210AE" w:rsidTr="00D210AE">
        <w:trPr>
          <w:trHeight w:val="278"/>
        </w:trPr>
        <w:tc>
          <w:tcPr>
            <w:tcW w:w="1514" w:type="dxa"/>
            <w:vMerge/>
            <w:tcBorders>
              <w:top w:val="single" w:sz="4" w:space="0" w:color="auto"/>
              <w:left w:val="single" w:sz="4" w:space="0" w:color="auto"/>
              <w:bottom w:val="single" w:sz="4" w:space="0" w:color="000000"/>
              <w:right w:val="nil"/>
            </w:tcBorders>
            <w:vAlign w:val="center"/>
            <w:hideMark/>
          </w:tcPr>
          <w:p w:rsidR="00D210AE" w:rsidRDefault="00D210AE">
            <w:pPr>
              <w:rPr>
                <w:rFonts w:ascii="Arial" w:hAnsi="Arial" w:cs="Arial"/>
                <w:b/>
                <w:bCs/>
                <w:sz w:val="20"/>
                <w:szCs w:val="20"/>
              </w:rPr>
            </w:pPr>
          </w:p>
        </w:tc>
        <w:tc>
          <w:tcPr>
            <w:tcW w:w="6385" w:type="dxa"/>
            <w:vMerge/>
            <w:tcBorders>
              <w:top w:val="single" w:sz="4" w:space="0" w:color="auto"/>
              <w:left w:val="single" w:sz="4" w:space="0" w:color="auto"/>
              <w:bottom w:val="single" w:sz="4" w:space="0" w:color="000000"/>
              <w:right w:val="nil"/>
            </w:tcBorders>
            <w:vAlign w:val="center"/>
            <w:hideMark/>
          </w:tcPr>
          <w:p w:rsidR="00D210AE" w:rsidRDefault="00D210AE">
            <w:pPr>
              <w:rPr>
                <w:rFonts w:ascii="Arial" w:hAnsi="Arial" w:cs="Arial"/>
                <w:b/>
                <w:bCs/>
                <w:sz w:val="20"/>
                <w:szCs w:val="20"/>
              </w:rPr>
            </w:pPr>
          </w:p>
        </w:tc>
        <w:tc>
          <w:tcPr>
            <w:tcW w:w="875" w:type="dxa"/>
            <w:vMerge/>
            <w:tcBorders>
              <w:top w:val="single" w:sz="4" w:space="0" w:color="auto"/>
              <w:left w:val="single" w:sz="4" w:space="0" w:color="auto"/>
              <w:bottom w:val="single" w:sz="4" w:space="0" w:color="000000"/>
              <w:right w:val="nil"/>
            </w:tcBorders>
            <w:vAlign w:val="center"/>
            <w:hideMark/>
          </w:tcPr>
          <w:p w:rsidR="00D210AE" w:rsidRDefault="00D210AE">
            <w:pPr>
              <w:rPr>
                <w:rFonts w:ascii="Arial" w:hAnsi="Arial" w:cs="Arial"/>
                <w:b/>
                <w:bCs/>
                <w:sz w:val="20"/>
                <w:szCs w:val="20"/>
              </w:rPr>
            </w:pPr>
          </w:p>
        </w:tc>
        <w:tc>
          <w:tcPr>
            <w:tcW w:w="875" w:type="dxa"/>
            <w:vMerge/>
            <w:tcBorders>
              <w:top w:val="single" w:sz="4" w:space="0" w:color="000000"/>
              <w:left w:val="single" w:sz="4" w:space="0" w:color="auto"/>
              <w:bottom w:val="single" w:sz="4" w:space="0" w:color="000000"/>
              <w:right w:val="single" w:sz="4" w:space="0" w:color="auto"/>
            </w:tcBorders>
            <w:vAlign w:val="center"/>
            <w:hideMark/>
          </w:tcPr>
          <w:p w:rsidR="00D210AE" w:rsidRDefault="00D210AE">
            <w:pPr>
              <w:rPr>
                <w:rFonts w:ascii="Arial" w:hAnsi="Arial" w:cs="Arial"/>
                <w:b/>
                <w:bCs/>
                <w:sz w:val="20"/>
                <w:szCs w:val="20"/>
              </w:rPr>
            </w:pPr>
          </w:p>
        </w:tc>
      </w:tr>
      <w:tr w:rsidR="00D210AE" w:rsidTr="00D210AE">
        <w:trPr>
          <w:trHeight w:val="292"/>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0AE" w:rsidRDefault="00D210AE">
            <w:pPr>
              <w:jc w:val="center"/>
            </w:pPr>
            <w:r>
              <w:t>7.1.6</w:t>
            </w:r>
          </w:p>
        </w:tc>
        <w:tc>
          <w:tcPr>
            <w:tcW w:w="6385" w:type="dxa"/>
            <w:tcBorders>
              <w:top w:val="single" w:sz="4" w:space="0" w:color="auto"/>
              <w:left w:val="nil"/>
              <w:bottom w:val="single" w:sz="4" w:space="0" w:color="auto"/>
              <w:right w:val="single" w:sz="4" w:space="0" w:color="auto"/>
            </w:tcBorders>
            <w:shd w:val="clear" w:color="auto" w:fill="auto"/>
            <w:vAlign w:val="center"/>
            <w:hideMark/>
          </w:tcPr>
          <w:p w:rsidR="00D210AE" w:rsidRDefault="00D210AE">
            <w:r>
              <w:t>Трасошукач RIDGID SeekTech SR-24 або аналог</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D210AE" w:rsidRDefault="00D210AE">
            <w:pPr>
              <w:ind w:firstLineChars="100" w:firstLine="240"/>
              <w:rPr>
                <w:color w:val="000000"/>
              </w:rPr>
            </w:pPr>
            <w:r>
              <w:rPr>
                <w:color w:val="000000"/>
              </w:rPr>
              <w:t>шт</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D210AE" w:rsidRDefault="00D210AE">
            <w:pPr>
              <w:jc w:val="right"/>
              <w:rPr>
                <w:color w:val="000000"/>
              </w:rPr>
            </w:pPr>
            <w:r>
              <w:rPr>
                <w:color w:val="000000"/>
              </w:rPr>
              <w:t>1</w:t>
            </w:r>
          </w:p>
        </w:tc>
      </w:tr>
      <w:tr w:rsidR="00D210AE" w:rsidTr="00D210AE">
        <w:trPr>
          <w:trHeight w:val="292"/>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D210AE" w:rsidRDefault="00D210AE">
            <w:pPr>
              <w:jc w:val="center"/>
            </w:pPr>
            <w:r>
              <w:t>7.1.7</w:t>
            </w:r>
          </w:p>
        </w:tc>
        <w:tc>
          <w:tcPr>
            <w:tcW w:w="6385" w:type="dxa"/>
            <w:tcBorders>
              <w:top w:val="nil"/>
              <w:left w:val="nil"/>
              <w:bottom w:val="single" w:sz="4" w:space="0" w:color="auto"/>
              <w:right w:val="single" w:sz="4" w:space="0" w:color="auto"/>
            </w:tcBorders>
            <w:shd w:val="clear" w:color="auto" w:fill="auto"/>
            <w:vAlign w:val="center"/>
            <w:hideMark/>
          </w:tcPr>
          <w:p w:rsidR="00D210AE" w:rsidRDefault="00D210AE">
            <w:r>
              <w:t>Лінійний передавач SeekTech ST-510 або аналог</w:t>
            </w:r>
          </w:p>
        </w:tc>
        <w:tc>
          <w:tcPr>
            <w:tcW w:w="875" w:type="dxa"/>
            <w:tcBorders>
              <w:top w:val="nil"/>
              <w:left w:val="nil"/>
              <w:bottom w:val="single" w:sz="4" w:space="0" w:color="auto"/>
              <w:right w:val="single" w:sz="4" w:space="0" w:color="auto"/>
            </w:tcBorders>
            <w:shd w:val="clear" w:color="auto" w:fill="auto"/>
            <w:noWrap/>
            <w:vAlign w:val="bottom"/>
            <w:hideMark/>
          </w:tcPr>
          <w:p w:rsidR="00D210AE" w:rsidRDefault="00D210AE">
            <w:pPr>
              <w:ind w:firstLineChars="100" w:firstLine="240"/>
              <w:rPr>
                <w:color w:val="000000"/>
              </w:rPr>
            </w:pPr>
            <w:r>
              <w:rPr>
                <w:color w:val="000000"/>
              </w:rPr>
              <w:t>шт</w:t>
            </w:r>
          </w:p>
        </w:tc>
        <w:tc>
          <w:tcPr>
            <w:tcW w:w="875" w:type="dxa"/>
            <w:tcBorders>
              <w:top w:val="nil"/>
              <w:left w:val="nil"/>
              <w:bottom w:val="single" w:sz="4" w:space="0" w:color="auto"/>
              <w:right w:val="single" w:sz="4" w:space="0" w:color="auto"/>
            </w:tcBorders>
            <w:shd w:val="clear" w:color="auto" w:fill="auto"/>
            <w:noWrap/>
            <w:vAlign w:val="bottom"/>
            <w:hideMark/>
          </w:tcPr>
          <w:p w:rsidR="00D210AE" w:rsidRDefault="00D210AE">
            <w:pPr>
              <w:jc w:val="right"/>
              <w:rPr>
                <w:color w:val="000000"/>
              </w:rPr>
            </w:pPr>
            <w:r>
              <w:rPr>
                <w:color w:val="000000"/>
              </w:rPr>
              <w:t>1</w:t>
            </w:r>
          </w:p>
        </w:tc>
      </w:tr>
    </w:tbl>
    <w:p w:rsidR="00D210AE" w:rsidRDefault="00D210AE" w:rsidP="005F41FE">
      <w:pPr>
        <w:jc w:val="center"/>
        <w:rPr>
          <w:b/>
          <w:bCs/>
        </w:rPr>
      </w:pPr>
    </w:p>
    <w:p w:rsidR="005F41FE" w:rsidRDefault="005F41FE" w:rsidP="005F41FE">
      <w:pPr>
        <w:jc w:val="center"/>
        <w:rPr>
          <w:b/>
          <w:bCs/>
        </w:rPr>
      </w:pPr>
    </w:p>
    <w:p w:rsidR="000C5F80" w:rsidRPr="00A66AC6" w:rsidRDefault="000C5F80" w:rsidP="000C5F80">
      <w:pPr>
        <w:suppressLineNumbers/>
        <w:suppressAutoHyphens/>
        <w:autoSpaceDE w:val="0"/>
        <w:autoSpaceDN w:val="0"/>
        <w:adjustRightInd w:val="0"/>
      </w:pPr>
    </w:p>
    <w:tbl>
      <w:tblPr>
        <w:tblStyle w:val="af5"/>
        <w:tblW w:w="5000" w:type="pct"/>
        <w:tblLook w:val="04A0" w:firstRow="1" w:lastRow="0" w:firstColumn="1" w:lastColumn="0" w:noHBand="0" w:noVBand="1"/>
      </w:tblPr>
      <w:tblGrid>
        <w:gridCol w:w="3316"/>
        <w:gridCol w:w="3315"/>
        <w:gridCol w:w="3315"/>
      </w:tblGrid>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rPr>
                <w:lang w:val="ru-RU"/>
              </w:rPr>
            </w:pPr>
            <w:r w:rsidRPr="00EA34FA">
              <w:t>Назва</w:t>
            </w:r>
          </w:p>
        </w:tc>
        <w:tc>
          <w:tcPr>
            <w:tcW w:w="3115" w:type="dxa"/>
            <w:vAlign w:val="center"/>
          </w:tcPr>
          <w:p w:rsidR="00B22166" w:rsidRPr="00EA34FA" w:rsidRDefault="00B22166" w:rsidP="00B22166">
            <w:pPr>
              <w:suppressLineNumbers/>
              <w:suppressAutoHyphens/>
              <w:autoSpaceDE w:val="0"/>
              <w:autoSpaceDN w:val="0"/>
              <w:adjustRightInd w:val="0"/>
              <w:rPr>
                <w:lang w:val="ru-RU"/>
              </w:rPr>
            </w:pPr>
            <w:r w:rsidRPr="00EA34FA">
              <w:t>Одиниця виміру</w:t>
            </w:r>
          </w:p>
        </w:tc>
        <w:tc>
          <w:tcPr>
            <w:tcW w:w="3115" w:type="dxa"/>
            <w:vAlign w:val="center"/>
          </w:tcPr>
          <w:p w:rsidR="00B22166" w:rsidRPr="00EA34FA" w:rsidRDefault="00B22166" w:rsidP="00B22166">
            <w:pPr>
              <w:suppressLineNumbers/>
              <w:suppressAutoHyphens/>
              <w:autoSpaceDE w:val="0"/>
              <w:autoSpaceDN w:val="0"/>
              <w:adjustRightInd w:val="0"/>
              <w:rPr>
                <w:lang w:val="ru-RU"/>
              </w:rPr>
            </w:pPr>
            <w:r w:rsidRPr="00EA34FA">
              <w:t>Значення</w:t>
            </w:r>
          </w:p>
        </w:tc>
      </w:tr>
      <w:tr w:rsidR="00B22166" w:rsidRPr="00EA34FA" w:rsidTr="00B22166">
        <w:tc>
          <w:tcPr>
            <w:tcW w:w="9345" w:type="dxa"/>
            <w:gridSpan w:val="3"/>
          </w:tcPr>
          <w:p w:rsidR="00B22166" w:rsidRPr="00E5372A" w:rsidRDefault="00B22166" w:rsidP="00B22166">
            <w:pPr>
              <w:suppressLineNumbers/>
              <w:suppressAutoHyphens/>
              <w:autoSpaceDE w:val="0"/>
              <w:autoSpaceDN w:val="0"/>
              <w:adjustRightInd w:val="0"/>
              <w:rPr>
                <w:b/>
                <w:bCs/>
              </w:rPr>
            </w:pPr>
            <w:r w:rsidRPr="00EA34FA">
              <w:rPr>
                <w:b/>
                <w:bCs/>
                <w:lang w:val="ru-RU"/>
              </w:rPr>
              <w:t>Т</w:t>
            </w:r>
            <w:r>
              <w:rPr>
                <w:b/>
                <w:bCs/>
                <w:lang w:val="ru-RU"/>
              </w:rPr>
              <w:t>РАСОШУКАЧ</w:t>
            </w:r>
            <w:r w:rsidRPr="00EA34FA">
              <w:rPr>
                <w:b/>
                <w:bCs/>
                <w:lang w:val="ru-RU"/>
              </w:rPr>
              <w:t xml:space="preserve"> </w:t>
            </w:r>
            <w:r w:rsidRPr="00EA34FA">
              <w:rPr>
                <w:b/>
                <w:bCs/>
                <w:lang w:val="en-US"/>
              </w:rPr>
              <w:t>SR-2</w:t>
            </w:r>
            <w:r>
              <w:rPr>
                <w:b/>
                <w:bCs/>
              </w:rPr>
              <w:t>4</w:t>
            </w:r>
            <w:r w:rsidRPr="00EA34FA">
              <w:rPr>
                <w:b/>
                <w:bCs/>
                <w:lang w:val="en-US"/>
              </w:rPr>
              <w:t xml:space="preserve"> RIDGID</w:t>
            </w:r>
            <w:r w:rsidR="00E5372A">
              <w:rPr>
                <w:b/>
                <w:bCs/>
              </w:rPr>
              <w:t xml:space="preserve"> або еквівалент</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rPr>
                <w:b/>
                <w:bCs/>
                <w:lang w:val="ru-RU"/>
              </w:rPr>
            </w:pPr>
            <w:r w:rsidRPr="00EA34FA">
              <w:t>Розміри трасошукача (довжина × ширина × висота), не більше</w:t>
            </w:r>
          </w:p>
        </w:tc>
        <w:tc>
          <w:tcPr>
            <w:tcW w:w="3115" w:type="dxa"/>
            <w:vAlign w:val="center"/>
          </w:tcPr>
          <w:p w:rsidR="00B22166" w:rsidRPr="00EA34FA" w:rsidRDefault="00B22166" w:rsidP="00B22166">
            <w:pPr>
              <w:suppressLineNumbers/>
              <w:suppressAutoHyphens/>
              <w:autoSpaceDE w:val="0"/>
              <w:autoSpaceDN w:val="0"/>
              <w:adjustRightInd w:val="0"/>
              <w:rPr>
                <w:b/>
                <w:bCs/>
                <w:lang w:val="ru-RU"/>
              </w:rPr>
            </w:pPr>
            <w:r w:rsidRPr="00EA34FA">
              <w:t>мм</w:t>
            </w:r>
          </w:p>
        </w:tc>
        <w:tc>
          <w:tcPr>
            <w:tcW w:w="3115" w:type="dxa"/>
            <w:vAlign w:val="center"/>
          </w:tcPr>
          <w:p w:rsidR="00B22166" w:rsidRPr="00EA34FA" w:rsidRDefault="00B22166" w:rsidP="00B22166">
            <w:pPr>
              <w:suppressLineNumbers/>
              <w:suppressAutoHyphens/>
              <w:autoSpaceDE w:val="0"/>
              <w:autoSpaceDN w:val="0"/>
              <w:adjustRightInd w:val="0"/>
              <w:rPr>
                <w:b/>
                <w:bCs/>
                <w:lang w:val="ru-RU"/>
              </w:rPr>
            </w:pPr>
            <w:r w:rsidRPr="00EA34FA">
              <w:t>285×109×790</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rPr>
                <w:b/>
                <w:bCs/>
                <w:lang w:val="ru-RU"/>
              </w:rPr>
            </w:pPr>
            <w:r w:rsidRPr="00EA34FA">
              <w:t>Маса трасошукача без батарей, не більше</w:t>
            </w:r>
          </w:p>
        </w:tc>
        <w:tc>
          <w:tcPr>
            <w:tcW w:w="3115" w:type="dxa"/>
            <w:vAlign w:val="center"/>
          </w:tcPr>
          <w:p w:rsidR="00B22166" w:rsidRPr="00EA34FA" w:rsidRDefault="00B22166" w:rsidP="00B22166">
            <w:pPr>
              <w:suppressLineNumbers/>
              <w:suppressAutoHyphens/>
              <w:autoSpaceDE w:val="0"/>
              <w:autoSpaceDN w:val="0"/>
              <w:adjustRightInd w:val="0"/>
              <w:rPr>
                <w:b/>
                <w:bCs/>
                <w:lang w:val="ru-RU"/>
              </w:rPr>
            </w:pPr>
            <w:r w:rsidRPr="00EA34FA">
              <w:t>кг</w:t>
            </w:r>
          </w:p>
        </w:tc>
        <w:tc>
          <w:tcPr>
            <w:tcW w:w="3115" w:type="dxa"/>
            <w:vAlign w:val="center"/>
          </w:tcPr>
          <w:p w:rsidR="00B22166" w:rsidRPr="00EA34FA" w:rsidRDefault="00B22166" w:rsidP="00B22166">
            <w:pPr>
              <w:suppressLineNumbers/>
              <w:suppressAutoHyphens/>
              <w:autoSpaceDE w:val="0"/>
              <w:autoSpaceDN w:val="0"/>
              <w:adjustRightInd w:val="0"/>
              <w:rPr>
                <w:b/>
                <w:bCs/>
                <w:lang w:val="ru-RU"/>
              </w:rPr>
            </w:pPr>
            <w:r w:rsidRPr="00EA34FA">
              <w:t>1,5</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Тип мобільності</w:t>
            </w:r>
          </w:p>
        </w:tc>
        <w:tc>
          <w:tcPr>
            <w:tcW w:w="6230" w:type="dxa"/>
            <w:gridSpan w:val="2"/>
            <w:vAlign w:val="center"/>
          </w:tcPr>
          <w:p w:rsidR="00B22166" w:rsidRPr="00EA34FA" w:rsidRDefault="00B22166" w:rsidP="00B22166">
            <w:pPr>
              <w:suppressLineNumbers/>
              <w:suppressAutoHyphens/>
              <w:autoSpaceDE w:val="0"/>
              <w:autoSpaceDN w:val="0"/>
              <w:adjustRightInd w:val="0"/>
            </w:pPr>
            <w:r w:rsidRPr="00EA34FA">
              <w:t>Переносний, Складна щогла</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Робоча температура, не гірше</w:t>
            </w:r>
          </w:p>
        </w:tc>
        <w:tc>
          <w:tcPr>
            <w:tcW w:w="6230" w:type="dxa"/>
            <w:gridSpan w:val="2"/>
            <w:vAlign w:val="center"/>
          </w:tcPr>
          <w:p w:rsidR="00B22166" w:rsidRPr="00EA34FA" w:rsidRDefault="00B22166" w:rsidP="00B22166">
            <w:pPr>
              <w:suppressLineNumbers/>
              <w:suppressAutoHyphens/>
              <w:autoSpaceDE w:val="0"/>
              <w:autoSpaceDN w:val="0"/>
              <w:adjustRightInd w:val="0"/>
            </w:pPr>
            <w:r w:rsidRPr="00EA34FA">
              <w:t>від -20°C до +50°C</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Температура зберігання, не гірше</w:t>
            </w:r>
          </w:p>
        </w:tc>
        <w:tc>
          <w:tcPr>
            <w:tcW w:w="6230" w:type="dxa"/>
            <w:gridSpan w:val="2"/>
            <w:vAlign w:val="center"/>
          </w:tcPr>
          <w:p w:rsidR="00B22166" w:rsidRPr="00EA34FA" w:rsidRDefault="00B22166" w:rsidP="00B22166">
            <w:pPr>
              <w:suppressLineNumbers/>
              <w:suppressAutoHyphens/>
              <w:autoSpaceDE w:val="0"/>
              <w:autoSpaceDN w:val="0"/>
              <w:adjustRightInd w:val="0"/>
            </w:pPr>
            <w:r w:rsidRPr="00EA34FA">
              <w:t>від -20°C до +60°C</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Тип екрана</w:t>
            </w:r>
          </w:p>
        </w:tc>
        <w:tc>
          <w:tcPr>
            <w:tcW w:w="6230" w:type="dxa"/>
            <w:gridSpan w:val="2"/>
            <w:vAlign w:val="center"/>
          </w:tcPr>
          <w:p w:rsidR="00B22166" w:rsidRPr="00EA34FA" w:rsidRDefault="00B22166" w:rsidP="00B22166">
            <w:pPr>
              <w:suppressLineNumbers/>
              <w:suppressAutoHyphens/>
              <w:autoSpaceDE w:val="0"/>
              <w:autoSpaceDN w:val="0"/>
              <w:adjustRightInd w:val="0"/>
            </w:pPr>
            <w:r w:rsidRPr="00EA34FA">
              <w:t>монохромний рідкокристалічний дисплей</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Джерело живлення</w:t>
            </w:r>
          </w:p>
        </w:tc>
        <w:tc>
          <w:tcPr>
            <w:tcW w:w="6230" w:type="dxa"/>
            <w:gridSpan w:val="2"/>
            <w:vAlign w:val="center"/>
          </w:tcPr>
          <w:p w:rsidR="00B22166" w:rsidRPr="00EA34FA" w:rsidRDefault="00B22166" w:rsidP="00B22166">
            <w:pPr>
              <w:suppressLineNumbers/>
              <w:suppressAutoHyphens/>
              <w:autoSpaceDE w:val="0"/>
              <w:autoSpaceDN w:val="0"/>
              <w:adjustRightInd w:val="0"/>
            </w:pPr>
            <w:r w:rsidRPr="00EA34FA">
              <w:t>4 батареї типу C, лужні</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Розмір екрану (горизонтальний × вертикальний), не менше</w:t>
            </w:r>
          </w:p>
        </w:tc>
        <w:tc>
          <w:tcPr>
            <w:tcW w:w="3115" w:type="dxa"/>
            <w:vAlign w:val="center"/>
          </w:tcPr>
          <w:p w:rsidR="00B22166" w:rsidRPr="00EA34FA" w:rsidRDefault="00B22166" w:rsidP="00B22166">
            <w:pPr>
              <w:suppressLineNumbers/>
              <w:suppressAutoHyphens/>
              <w:autoSpaceDE w:val="0"/>
              <w:autoSpaceDN w:val="0"/>
              <w:adjustRightInd w:val="0"/>
            </w:pPr>
            <w:r w:rsidRPr="00EA34FA">
              <w:t>мм</w:t>
            </w:r>
          </w:p>
        </w:tc>
        <w:tc>
          <w:tcPr>
            <w:tcW w:w="3115" w:type="dxa"/>
            <w:vAlign w:val="center"/>
          </w:tcPr>
          <w:p w:rsidR="00B22166" w:rsidRPr="00EA34FA" w:rsidRDefault="00B22166" w:rsidP="00B22166">
            <w:pPr>
              <w:suppressLineNumbers/>
              <w:suppressAutoHyphens/>
              <w:autoSpaceDE w:val="0"/>
              <w:autoSpaceDN w:val="0"/>
              <w:adjustRightInd w:val="0"/>
            </w:pPr>
            <w:r w:rsidRPr="00EA34FA">
              <w:t>65×45</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Роздільна здатність екрана (горизонтальна × вертикальна), не менше</w:t>
            </w:r>
          </w:p>
        </w:tc>
        <w:tc>
          <w:tcPr>
            <w:tcW w:w="3115" w:type="dxa"/>
            <w:vAlign w:val="center"/>
          </w:tcPr>
          <w:p w:rsidR="00B22166" w:rsidRPr="00EA34FA" w:rsidRDefault="00B22166" w:rsidP="00B22166">
            <w:pPr>
              <w:suppressLineNumbers/>
              <w:suppressAutoHyphens/>
              <w:autoSpaceDE w:val="0"/>
              <w:autoSpaceDN w:val="0"/>
              <w:adjustRightInd w:val="0"/>
            </w:pPr>
            <w:r w:rsidRPr="00EA34FA">
              <w:t>пікс.</w:t>
            </w:r>
          </w:p>
        </w:tc>
        <w:tc>
          <w:tcPr>
            <w:tcW w:w="3115" w:type="dxa"/>
            <w:vAlign w:val="center"/>
          </w:tcPr>
          <w:p w:rsidR="00B22166" w:rsidRPr="00EA34FA" w:rsidRDefault="00B22166" w:rsidP="00B22166">
            <w:pPr>
              <w:suppressLineNumbers/>
              <w:suppressAutoHyphens/>
              <w:autoSpaceDE w:val="0"/>
              <w:autoSpaceDN w:val="0"/>
              <w:adjustRightInd w:val="0"/>
            </w:pPr>
            <w:r w:rsidRPr="00EA34FA">
              <w:t>240×160</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Яскравість екрана, не менше</w:t>
            </w:r>
          </w:p>
        </w:tc>
        <w:tc>
          <w:tcPr>
            <w:tcW w:w="3115" w:type="dxa"/>
            <w:vAlign w:val="center"/>
          </w:tcPr>
          <w:p w:rsidR="00B22166" w:rsidRPr="00EA34FA" w:rsidRDefault="00B22166" w:rsidP="00B22166">
            <w:pPr>
              <w:suppressLineNumbers/>
              <w:suppressAutoHyphens/>
              <w:autoSpaceDE w:val="0"/>
              <w:autoSpaceDN w:val="0"/>
              <w:adjustRightInd w:val="0"/>
            </w:pPr>
            <w:r w:rsidRPr="00EA34FA">
              <w:t>кд/м2</w:t>
            </w:r>
          </w:p>
        </w:tc>
        <w:tc>
          <w:tcPr>
            <w:tcW w:w="3115" w:type="dxa"/>
            <w:vAlign w:val="center"/>
          </w:tcPr>
          <w:p w:rsidR="00B22166" w:rsidRPr="00EA34FA" w:rsidRDefault="00B22166" w:rsidP="00B22166">
            <w:pPr>
              <w:suppressLineNumbers/>
              <w:suppressAutoHyphens/>
              <w:autoSpaceDE w:val="0"/>
              <w:autoSpaceDN w:val="0"/>
              <w:adjustRightInd w:val="0"/>
            </w:pPr>
            <w:r w:rsidRPr="00EA34FA">
              <w:t>500</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Режими роботи</w:t>
            </w:r>
          </w:p>
        </w:tc>
        <w:tc>
          <w:tcPr>
            <w:tcW w:w="6230" w:type="dxa"/>
            <w:gridSpan w:val="2"/>
            <w:vAlign w:val="center"/>
          </w:tcPr>
          <w:p w:rsidR="00B22166" w:rsidRPr="00EA34FA" w:rsidRDefault="00B22166" w:rsidP="00B22166">
            <w:r w:rsidRPr="00EA34FA">
              <w:t>відстеження активних комунікацій</w:t>
            </w:r>
          </w:p>
          <w:p w:rsidR="00B22166" w:rsidRPr="00EA34FA" w:rsidRDefault="00B22166" w:rsidP="00B22166">
            <w:r w:rsidRPr="00EA34FA">
              <w:t>відстеження пасивних комунікацій</w:t>
            </w:r>
          </w:p>
          <w:p w:rsidR="00B22166" w:rsidRPr="00EA34FA" w:rsidRDefault="00B22166" w:rsidP="00B22166">
            <w:pPr>
              <w:suppressLineNumbers/>
              <w:suppressAutoHyphens/>
              <w:autoSpaceDE w:val="0"/>
              <w:autoSpaceDN w:val="0"/>
              <w:adjustRightInd w:val="0"/>
            </w:pPr>
            <w:r w:rsidRPr="00EA34FA">
              <w:t>трасування зондів</w:t>
            </w:r>
          </w:p>
        </w:tc>
      </w:tr>
      <w:tr w:rsidR="00B22166" w:rsidRPr="00EA34FA" w:rsidTr="00B22166">
        <w:tc>
          <w:tcPr>
            <w:tcW w:w="6230" w:type="dxa"/>
            <w:gridSpan w:val="2"/>
            <w:vAlign w:val="center"/>
          </w:tcPr>
          <w:p w:rsidR="00B22166" w:rsidRPr="00EA34FA" w:rsidRDefault="00B22166" w:rsidP="00B22166">
            <w:pPr>
              <w:suppressLineNumbers/>
              <w:suppressAutoHyphens/>
              <w:autoSpaceDE w:val="0"/>
              <w:autoSpaceDN w:val="0"/>
              <w:adjustRightInd w:val="0"/>
            </w:pPr>
            <w:r w:rsidRPr="00EA34FA">
              <w:t>Можливість відображення в пасивному режимі (в діапазонах частот &lt; 4 кГц,  4 - 15 кГц, &gt; 15 кГц) не менше 3-х комунікацій відразу</w:t>
            </w:r>
          </w:p>
        </w:tc>
        <w:tc>
          <w:tcPr>
            <w:tcW w:w="3115" w:type="dxa"/>
            <w:vAlign w:val="center"/>
          </w:tcPr>
          <w:p w:rsidR="00B22166" w:rsidRPr="00EA34FA" w:rsidRDefault="00B22166" w:rsidP="00B22166">
            <w:pPr>
              <w:suppressLineNumbers/>
              <w:suppressAutoHyphens/>
              <w:autoSpaceDE w:val="0"/>
              <w:autoSpaceDN w:val="0"/>
              <w:adjustRightInd w:val="0"/>
            </w:pPr>
            <w:r w:rsidRPr="00EA34FA">
              <w:t>Наявність</w:t>
            </w:r>
          </w:p>
        </w:tc>
      </w:tr>
      <w:tr w:rsidR="00B22166" w:rsidRPr="00EA34FA" w:rsidTr="00B22166">
        <w:tc>
          <w:tcPr>
            <w:tcW w:w="6230" w:type="dxa"/>
            <w:gridSpan w:val="2"/>
            <w:vAlign w:val="center"/>
          </w:tcPr>
          <w:p w:rsidR="00B22166" w:rsidRPr="00EA34FA" w:rsidRDefault="00B22166" w:rsidP="00B22166">
            <w:pPr>
              <w:suppressLineNumbers/>
              <w:suppressAutoHyphens/>
              <w:autoSpaceDE w:val="0"/>
              <w:autoSpaceDN w:val="0"/>
              <w:adjustRightInd w:val="0"/>
            </w:pPr>
            <w:r w:rsidRPr="00F510D0">
              <w:t>Вбудована система GPS - Відстежує координати для складання карт і використання в графічних інформаційних системах.</w:t>
            </w:r>
          </w:p>
        </w:tc>
        <w:tc>
          <w:tcPr>
            <w:tcW w:w="3115" w:type="dxa"/>
            <w:vAlign w:val="center"/>
          </w:tcPr>
          <w:p w:rsidR="00B22166" w:rsidRPr="00EA34FA" w:rsidRDefault="00B22166" w:rsidP="00B22166">
            <w:pPr>
              <w:suppressLineNumbers/>
              <w:suppressAutoHyphens/>
              <w:autoSpaceDE w:val="0"/>
              <w:autoSpaceDN w:val="0"/>
              <w:adjustRightInd w:val="0"/>
            </w:pPr>
            <w:r w:rsidRPr="00F510D0">
              <w:t>Наявність</w:t>
            </w:r>
          </w:p>
        </w:tc>
      </w:tr>
      <w:tr w:rsidR="00B22166" w:rsidRPr="00EA34FA" w:rsidTr="00B22166">
        <w:tc>
          <w:tcPr>
            <w:tcW w:w="6230" w:type="dxa"/>
            <w:gridSpan w:val="2"/>
            <w:vAlign w:val="center"/>
          </w:tcPr>
          <w:p w:rsidR="00B22166" w:rsidRPr="00EA34FA" w:rsidRDefault="00B22166" w:rsidP="00B22166">
            <w:pPr>
              <w:suppressLineNumbers/>
              <w:suppressAutoHyphens/>
              <w:autoSpaceDE w:val="0"/>
              <w:autoSpaceDN w:val="0"/>
              <w:adjustRightInd w:val="0"/>
            </w:pPr>
            <w:r w:rsidRPr="00F510D0">
              <w:t>Технологія Bluetooth® - Передає дані на смартфони, планшети або пристрої GPS високої роздільної здатності.</w:t>
            </w:r>
          </w:p>
        </w:tc>
        <w:tc>
          <w:tcPr>
            <w:tcW w:w="3115" w:type="dxa"/>
            <w:vAlign w:val="center"/>
          </w:tcPr>
          <w:p w:rsidR="00B22166" w:rsidRPr="00EA34FA" w:rsidRDefault="00B22166" w:rsidP="00B22166">
            <w:pPr>
              <w:suppressLineNumbers/>
              <w:suppressAutoHyphens/>
              <w:autoSpaceDE w:val="0"/>
              <w:autoSpaceDN w:val="0"/>
              <w:adjustRightInd w:val="0"/>
            </w:pPr>
            <w:r w:rsidRPr="00F510D0">
              <w:t>Наявність</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Список частот в активному режимі трасування ліній, додатково допускаються інші</w:t>
            </w:r>
          </w:p>
        </w:tc>
        <w:tc>
          <w:tcPr>
            <w:tcW w:w="3115" w:type="dxa"/>
            <w:vAlign w:val="center"/>
          </w:tcPr>
          <w:p w:rsidR="00B22166" w:rsidRPr="00EA34FA" w:rsidRDefault="00B22166" w:rsidP="00B22166">
            <w:pPr>
              <w:suppressLineNumbers/>
              <w:suppressAutoHyphens/>
              <w:autoSpaceDE w:val="0"/>
              <w:autoSpaceDN w:val="0"/>
              <w:adjustRightInd w:val="0"/>
            </w:pPr>
            <w:r w:rsidRPr="00EA34FA">
              <w:t>гц</w:t>
            </w:r>
          </w:p>
        </w:tc>
        <w:tc>
          <w:tcPr>
            <w:tcW w:w="3115" w:type="dxa"/>
            <w:vAlign w:val="center"/>
          </w:tcPr>
          <w:p w:rsidR="00B22166" w:rsidRPr="00EA34FA" w:rsidRDefault="00B22166" w:rsidP="00B22166">
            <w:pPr>
              <w:suppressLineNumbers/>
              <w:suppressAutoHyphens/>
              <w:autoSpaceDE w:val="0"/>
              <w:autoSpaceDN w:val="0"/>
              <w:adjustRightInd w:val="0"/>
            </w:pPr>
            <w:r w:rsidRPr="00EA34FA">
              <w:t>128, 1000, 8000, 33000</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Допускається перелік частот в режимі трасування пасивної лінії електромережі, додатково допускаються інші</w:t>
            </w:r>
          </w:p>
        </w:tc>
        <w:tc>
          <w:tcPr>
            <w:tcW w:w="3115" w:type="dxa"/>
            <w:vAlign w:val="center"/>
          </w:tcPr>
          <w:p w:rsidR="00B22166" w:rsidRPr="00EA34FA" w:rsidRDefault="00B22166" w:rsidP="00B22166">
            <w:pPr>
              <w:suppressLineNumbers/>
              <w:suppressAutoHyphens/>
              <w:autoSpaceDE w:val="0"/>
              <w:autoSpaceDN w:val="0"/>
              <w:adjustRightInd w:val="0"/>
            </w:pPr>
            <w:r w:rsidRPr="00EA34FA">
              <w:t>гц</w:t>
            </w:r>
          </w:p>
        </w:tc>
        <w:tc>
          <w:tcPr>
            <w:tcW w:w="3115" w:type="dxa"/>
            <w:vAlign w:val="center"/>
          </w:tcPr>
          <w:p w:rsidR="00B22166" w:rsidRPr="00EA34FA" w:rsidRDefault="00B22166" w:rsidP="00B22166">
            <w:pPr>
              <w:suppressLineNumbers/>
              <w:suppressAutoHyphens/>
              <w:autoSpaceDE w:val="0"/>
              <w:autoSpaceDN w:val="0"/>
              <w:adjustRightInd w:val="0"/>
            </w:pPr>
            <w:r w:rsidRPr="00EA34FA">
              <w:t>50, 60</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lastRenderedPageBreak/>
              <w:t>Діапазон частот в пасивному режимі трасування радіоліній, найменше значення</w:t>
            </w:r>
          </w:p>
        </w:tc>
        <w:tc>
          <w:tcPr>
            <w:tcW w:w="3115" w:type="dxa"/>
            <w:vAlign w:val="center"/>
          </w:tcPr>
          <w:p w:rsidR="00B22166" w:rsidRPr="00EA34FA" w:rsidRDefault="00B22166" w:rsidP="00B22166">
            <w:pPr>
              <w:suppressLineNumbers/>
              <w:suppressAutoHyphens/>
              <w:autoSpaceDE w:val="0"/>
              <w:autoSpaceDN w:val="0"/>
              <w:adjustRightInd w:val="0"/>
            </w:pPr>
            <w:r w:rsidRPr="00EA34FA">
              <w:t>кгц</w:t>
            </w:r>
          </w:p>
        </w:tc>
        <w:tc>
          <w:tcPr>
            <w:tcW w:w="3115" w:type="dxa"/>
            <w:vAlign w:val="center"/>
          </w:tcPr>
          <w:p w:rsidR="00B22166" w:rsidRPr="00EA34FA" w:rsidRDefault="00B22166" w:rsidP="00B22166">
            <w:pPr>
              <w:suppressLineNumbers/>
              <w:suppressAutoHyphens/>
              <w:autoSpaceDE w:val="0"/>
              <w:autoSpaceDN w:val="0"/>
              <w:adjustRightInd w:val="0"/>
            </w:pPr>
            <w:r w:rsidRPr="00EA34FA">
              <w:t>4-15</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Перелік частот в режимі зонда, додатково допускаються інші</w:t>
            </w:r>
          </w:p>
        </w:tc>
        <w:tc>
          <w:tcPr>
            <w:tcW w:w="3115" w:type="dxa"/>
            <w:vAlign w:val="center"/>
          </w:tcPr>
          <w:p w:rsidR="00B22166" w:rsidRPr="00EA34FA" w:rsidRDefault="00B22166" w:rsidP="00B22166">
            <w:pPr>
              <w:suppressLineNumbers/>
              <w:suppressAutoHyphens/>
              <w:autoSpaceDE w:val="0"/>
              <w:autoSpaceDN w:val="0"/>
              <w:adjustRightInd w:val="0"/>
            </w:pPr>
            <w:r w:rsidRPr="00EA34FA">
              <w:t>кц</w:t>
            </w:r>
          </w:p>
        </w:tc>
        <w:tc>
          <w:tcPr>
            <w:tcW w:w="3115" w:type="dxa"/>
            <w:vAlign w:val="center"/>
          </w:tcPr>
          <w:p w:rsidR="00B22166" w:rsidRPr="00EA34FA" w:rsidRDefault="00B22166" w:rsidP="00B22166">
            <w:pPr>
              <w:suppressLineNumbers/>
              <w:suppressAutoHyphens/>
              <w:autoSpaceDE w:val="0"/>
              <w:autoSpaceDN w:val="0"/>
              <w:adjustRightInd w:val="0"/>
            </w:pPr>
            <w:r w:rsidRPr="00EA34FA">
              <w:t>16, 512, 640, 850, 8000, 16000, 33000</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Можливість установки додаткових частот</w:t>
            </w:r>
          </w:p>
        </w:tc>
        <w:tc>
          <w:tcPr>
            <w:tcW w:w="6230" w:type="dxa"/>
            <w:gridSpan w:val="2"/>
            <w:vAlign w:val="center"/>
          </w:tcPr>
          <w:p w:rsidR="00B22166" w:rsidRPr="00EA34FA" w:rsidRDefault="00B22166" w:rsidP="00B22166">
            <w:pPr>
              <w:suppressLineNumbers/>
              <w:suppressAutoHyphens/>
              <w:autoSpaceDE w:val="0"/>
              <w:autoSpaceDN w:val="0"/>
              <w:adjustRightInd w:val="0"/>
            </w:pPr>
            <w:r w:rsidRPr="00EA34FA">
              <w:t>Наявність</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Діапазон додаткових частот, встановлених</w:t>
            </w:r>
          </w:p>
        </w:tc>
        <w:tc>
          <w:tcPr>
            <w:tcW w:w="3115" w:type="dxa"/>
            <w:vAlign w:val="center"/>
          </w:tcPr>
          <w:p w:rsidR="00B22166" w:rsidRPr="00EA34FA" w:rsidRDefault="00B22166" w:rsidP="00B22166">
            <w:pPr>
              <w:suppressLineNumbers/>
              <w:suppressAutoHyphens/>
              <w:autoSpaceDE w:val="0"/>
              <w:autoSpaceDN w:val="0"/>
              <w:adjustRightInd w:val="0"/>
            </w:pPr>
            <w:r w:rsidRPr="00EA34FA">
              <w:t>гц</w:t>
            </w:r>
          </w:p>
        </w:tc>
        <w:tc>
          <w:tcPr>
            <w:tcW w:w="3115" w:type="dxa"/>
            <w:vAlign w:val="center"/>
          </w:tcPr>
          <w:p w:rsidR="00B22166" w:rsidRPr="00EA34FA" w:rsidRDefault="00B22166" w:rsidP="00B22166">
            <w:pPr>
              <w:suppressLineNumbers/>
              <w:suppressAutoHyphens/>
              <w:autoSpaceDE w:val="0"/>
              <w:autoSpaceDN w:val="0"/>
              <w:adjustRightInd w:val="0"/>
            </w:pPr>
            <w:r w:rsidRPr="00EA34FA">
              <w:t>10Гц - 35 кГц</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Крок установки додаткових частот</w:t>
            </w:r>
          </w:p>
        </w:tc>
        <w:tc>
          <w:tcPr>
            <w:tcW w:w="3115" w:type="dxa"/>
            <w:vAlign w:val="center"/>
          </w:tcPr>
          <w:p w:rsidR="00B22166" w:rsidRPr="00EA34FA" w:rsidRDefault="00B22166" w:rsidP="00B22166">
            <w:pPr>
              <w:suppressLineNumbers/>
              <w:suppressAutoHyphens/>
              <w:autoSpaceDE w:val="0"/>
              <w:autoSpaceDN w:val="0"/>
              <w:adjustRightInd w:val="0"/>
            </w:pPr>
            <w:r w:rsidRPr="00EA34FA">
              <w:t>гц</w:t>
            </w:r>
          </w:p>
        </w:tc>
        <w:tc>
          <w:tcPr>
            <w:tcW w:w="3115" w:type="dxa"/>
            <w:vAlign w:val="center"/>
          </w:tcPr>
          <w:p w:rsidR="00B22166" w:rsidRPr="00EA34FA" w:rsidRDefault="00B22166" w:rsidP="00B22166">
            <w:pPr>
              <w:suppressLineNumbers/>
              <w:suppressAutoHyphens/>
              <w:autoSpaceDE w:val="0"/>
              <w:autoSpaceDN w:val="0"/>
              <w:adjustRightInd w:val="0"/>
            </w:pPr>
            <w:r w:rsidRPr="00EA34FA">
              <w:t>1 Гц</w:t>
            </w:r>
          </w:p>
        </w:tc>
      </w:tr>
      <w:tr w:rsidR="00B22166" w:rsidRPr="00EA34FA" w:rsidTr="00B22166">
        <w:tc>
          <w:tcPr>
            <w:tcW w:w="3115" w:type="dxa"/>
            <w:vAlign w:val="center"/>
          </w:tcPr>
          <w:p w:rsidR="00B22166" w:rsidRPr="00EA34FA" w:rsidRDefault="00B22166" w:rsidP="00B22166">
            <w:r w:rsidRPr="00EA34FA">
              <w:t>Максимальна глибина виявлення зв'язку, до</w:t>
            </w:r>
          </w:p>
          <w:p w:rsidR="00B22166" w:rsidRPr="00EA34FA" w:rsidRDefault="00B22166" w:rsidP="00B22166">
            <w:pPr>
              <w:suppressLineNumbers/>
              <w:suppressAutoHyphens/>
              <w:autoSpaceDE w:val="0"/>
              <w:autoSpaceDN w:val="0"/>
              <w:adjustRightInd w:val="0"/>
            </w:pPr>
          </w:p>
        </w:tc>
        <w:tc>
          <w:tcPr>
            <w:tcW w:w="3115" w:type="dxa"/>
            <w:vAlign w:val="center"/>
          </w:tcPr>
          <w:p w:rsidR="00B22166" w:rsidRPr="00EA34FA" w:rsidRDefault="00B22166" w:rsidP="00B22166">
            <w:pPr>
              <w:suppressLineNumbers/>
              <w:suppressAutoHyphens/>
              <w:autoSpaceDE w:val="0"/>
              <w:autoSpaceDN w:val="0"/>
              <w:adjustRightInd w:val="0"/>
            </w:pPr>
            <w:r w:rsidRPr="00EA34FA">
              <w:t>м</w:t>
            </w:r>
          </w:p>
        </w:tc>
        <w:tc>
          <w:tcPr>
            <w:tcW w:w="3115" w:type="dxa"/>
            <w:vAlign w:val="center"/>
          </w:tcPr>
          <w:p w:rsidR="00B22166" w:rsidRPr="00EA34FA" w:rsidRDefault="00B22166" w:rsidP="00B22166">
            <w:pPr>
              <w:suppressLineNumbers/>
              <w:suppressAutoHyphens/>
              <w:autoSpaceDE w:val="0"/>
              <w:autoSpaceDN w:val="0"/>
              <w:adjustRightInd w:val="0"/>
            </w:pPr>
            <w:r w:rsidRPr="00EA34FA">
              <w:t>10</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Вимірювання глибини зв'язку</w:t>
            </w:r>
          </w:p>
        </w:tc>
        <w:tc>
          <w:tcPr>
            <w:tcW w:w="6230" w:type="dxa"/>
            <w:gridSpan w:val="2"/>
            <w:vAlign w:val="center"/>
          </w:tcPr>
          <w:p w:rsidR="00B22166" w:rsidRPr="00EA34FA" w:rsidRDefault="00B22166" w:rsidP="00B22166">
            <w:r w:rsidRPr="00EA34FA">
              <w:t>Наявність</w:t>
            </w:r>
          </w:p>
          <w:p w:rsidR="00B22166" w:rsidRPr="00EA34FA" w:rsidRDefault="00B22166" w:rsidP="00B22166">
            <w:pPr>
              <w:suppressLineNumbers/>
              <w:suppressAutoHyphens/>
              <w:autoSpaceDE w:val="0"/>
              <w:autoSpaceDN w:val="0"/>
              <w:adjustRightInd w:val="0"/>
            </w:pPr>
            <w:r w:rsidRPr="00EA34FA">
              <w:t>Автоматичне</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Відображення глибини зв'язку</w:t>
            </w:r>
          </w:p>
        </w:tc>
        <w:tc>
          <w:tcPr>
            <w:tcW w:w="6230" w:type="dxa"/>
            <w:gridSpan w:val="2"/>
            <w:vAlign w:val="center"/>
          </w:tcPr>
          <w:p w:rsidR="00B22166" w:rsidRPr="00EA34FA" w:rsidRDefault="00B22166" w:rsidP="00B22166">
            <w:r w:rsidRPr="00EA34FA">
              <w:t>На екрані</w:t>
            </w:r>
          </w:p>
          <w:p w:rsidR="00B22166" w:rsidRPr="00EA34FA" w:rsidRDefault="00B22166" w:rsidP="00B22166">
            <w:pPr>
              <w:suppressLineNumbers/>
              <w:suppressAutoHyphens/>
              <w:autoSpaceDE w:val="0"/>
              <w:autoSpaceDN w:val="0"/>
              <w:adjustRightInd w:val="0"/>
            </w:pPr>
            <w:r w:rsidRPr="00EA34FA">
              <w:t>У не перервному режимі</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Можливість роботи з генераторами інших виробників</w:t>
            </w:r>
          </w:p>
        </w:tc>
        <w:tc>
          <w:tcPr>
            <w:tcW w:w="6230" w:type="dxa"/>
            <w:gridSpan w:val="2"/>
            <w:vAlign w:val="center"/>
          </w:tcPr>
          <w:p w:rsidR="00B22166" w:rsidRPr="00EA34FA" w:rsidRDefault="00B22166" w:rsidP="00B22166">
            <w:pPr>
              <w:suppressLineNumbers/>
              <w:suppressAutoHyphens/>
              <w:autoSpaceDE w:val="0"/>
              <w:autoSpaceDN w:val="0"/>
              <w:adjustRightInd w:val="0"/>
            </w:pPr>
            <w:r w:rsidRPr="00EA34FA">
              <w:t>Наявність</w:t>
            </w:r>
          </w:p>
        </w:tc>
      </w:tr>
      <w:tr w:rsidR="00B22166" w:rsidRPr="00EA34FA" w:rsidTr="00B22166">
        <w:tc>
          <w:tcPr>
            <w:tcW w:w="3115" w:type="dxa"/>
            <w:vAlign w:val="center"/>
          </w:tcPr>
          <w:p w:rsidR="00B22166" w:rsidRPr="00EA34FA" w:rsidRDefault="00B22166" w:rsidP="00B22166">
            <w:pPr>
              <w:suppressLineNumbers/>
              <w:suppressAutoHyphens/>
              <w:autoSpaceDE w:val="0"/>
              <w:autoSpaceDN w:val="0"/>
              <w:adjustRightInd w:val="0"/>
            </w:pPr>
            <w:r w:rsidRPr="00EA34FA">
              <w:t>Комплект поставки трасошукача:</w:t>
            </w:r>
          </w:p>
        </w:tc>
        <w:tc>
          <w:tcPr>
            <w:tcW w:w="6230" w:type="dxa"/>
            <w:gridSpan w:val="2"/>
            <w:vAlign w:val="center"/>
          </w:tcPr>
          <w:p w:rsidR="00B22166" w:rsidRPr="00EA34FA" w:rsidRDefault="00B22166" w:rsidP="00B22166">
            <w:r w:rsidRPr="00EA34FA">
              <w:t>Трасошукач SR-2</w:t>
            </w:r>
            <w:r>
              <w:t>4</w:t>
            </w:r>
          </w:p>
          <w:p w:rsidR="00B22166" w:rsidRDefault="00B22166" w:rsidP="00B22166">
            <w:r w:rsidRPr="00EA34FA">
              <w:t>Батарейки 1,5 В типу C</w:t>
            </w:r>
          </w:p>
          <w:p w:rsidR="00B22166" w:rsidRPr="001A7A3A" w:rsidRDefault="00B22166" w:rsidP="00B22166">
            <w:r w:rsidRPr="001A7A3A">
              <w:rPr>
                <w:rFonts w:eastAsia="Calibri"/>
              </w:rPr>
              <w:t>Перехідник для роботи від акумулятора 18В</w:t>
            </w:r>
          </w:p>
          <w:p w:rsidR="00B22166" w:rsidRPr="00EA34FA" w:rsidRDefault="00B22166" w:rsidP="00B22166">
            <w:r w:rsidRPr="00EA34FA">
              <w:t>Пластикові маркери</w:t>
            </w:r>
          </w:p>
          <w:p w:rsidR="00B22166" w:rsidRPr="00EA34FA" w:rsidRDefault="00B22166" w:rsidP="00B22166">
            <w:r w:rsidRPr="00EA34FA">
              <w:t>Стійка для маркерів</w:t>
            </w:r>
          </w:p>
          <w:p w:rsidR="00B22166" w:rsidRPr="00EA34FA" w:rsidRDefault="00B22166" w:rsidP="00B22166">
            <w:r w:rsidRPr="00EA34FA">
              <w:t xml:space="preserve">USB з матеріалами </w:t>
            </w:r>
          </w:p>
          <w:p w:rsidR="00B22166" w:rsidRPr="00EA34FA" w:rsidRDefault="00B22166" w:rsidP="00B22166">
            <w:r w:rsidRPr="00EA34FA">
              <w:t>Кейс для переноски</w:t>
            </w:r>
          </w:p>
          <w:p w:rsidR="00B22166" w:rsidRPr="00EA34FA" w:rsidRDefault="00B22166" w:rsidP="00B22166">
            <w:r w:rsidRPr="00EA34FA">
              <w:t>Посібник користувача</w:t>
            </w:r>
          </w:p>
          <w:p w:rsidR="00B22166" w:rsidRPr="00EA34FA" w:rsidRDefault="00B22166" w:rsidP="00B22166">
            <w:pPr>
              <w:suppressLineNumbers/>
              <w:suppressAutoHyphens/>
              <w:autoSpaceDE w:val="0"/>
              <w:autoSpaceDN w:val="0"/>
              <w:adjustRightInd w:val="0"/>
            </w:pPr>
            <w:r w:rsidRPr="00EA34FA">
              <w:t>Гарантія</w:t>
            </w:r>
          </w:p>
        </w:tc>
      </w:tr>
    </w:tbl>
    <w:p w:rsidR="00B22166" w:rsidRPr="00A66AC6" w:rsidRDefault="00B22166" w:rsidP="00B22166">
      <w:pPr>
        <w:suppressAutoHyphens/>
        <w:jc w:val="center"/>
        <w:rPr>
          <w:rFonts w:ascii="Liberation Serif" w:eastAsia="NSimSun" w:hAnsi="Liberation Serif" w:cs="Arial" w:hint="eastAsia"/>
          <w:kern w:val="2"/>
          <w:lang w:eastAsia="zh-CN" w:bidi="hi-IN"/>
        </w:rPr>
      </w:pPr>
    </w:p>
    <w:tbl>
      <w:tblPr>
        <w:tblW w:w="5000" w:type="pct"/>
        <w:tblInd w:w="57" w:type="dxa"/>
        <w:tblLayout w:type="fixed"/>
        <w:tblCellMar>
          <w:left w:w="57" w:type="dxa"/>
          <w:right w:w="28" w:type="dxa"/>
        </w:tblCellMar>
        <w:tblLook w:val="0000" w:firstRow="0" w:lastRow="0" w:firstColumn="0" w:lastColumn="0" w:noHBand="0" w:noVBand="0"/>
      </w:tblPr>
      <w:tblGrid>
        <w:gridCol w:w="534"/>
        <w:gridCol w:w="4682"/>
        <w:gridCol w:w="1004"/>
        <w:gridCol w:w="3726"/>
      </w:tblGrid>
      <w:tr w:rsidR="00B22166" w:rsidRPr="00A66AC6" w:rsidTr="00B22166">
        <w:trPr>
          <w:tblHeader/>
        </w:trPr>
        <w:tc>
          <w:tcPr>
            <w:tcW w:w="502"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val="uk" w:eastAsia="zh-CN" w:bidi="hi-IN"/>
              </w:rPr>
              <w:t>№</w:t>
            </w:r>
            <w:r w:rsidRPr="00A66AC6">
              <w:rPr>
                <w:kern w:val="2"/>
                <w:lang w:val="uk" w:eastAsia="zh-CN" w:bidi="hi-IN"/>
              </w:rPr>
              <w:t xml:space="preserve"> </w:t>
            </w:r>
            <w:r w:rsidRPr="00A66AC6">
              <w:rPr>
                <w:rFonts w:eastAsia="NSimSun"/>
                <w:kern w:val="2"/>
                <w:lang w:val="uk" w:eastAsia="zh-CN" w:bidi="hi-IN"/>
              </w:rPr>
              <w:t>п/п</w:t>
            </w:r>
          </w:p>
        </w:tc>
        <w:tc>
          <w:tcPr>
            <w:tcW w:w="4399"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val="uk" w:eastAsia="zh-CN" w:bidi="hi-IN"/>
              </w:rPr>
              <w:t>Назва</w:t>
            </w:r>
          </w:p>
        </w:tc>
        <w:tc>
          <w:tcPr>
            <w:tcW w:w="943"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val="uk" w:eastAsia="zh-CN" w:bidi="hi-IN"/>
              </w:rPr>
              <w:t>Одиниця виміру</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val="uk" w:eastAsia="zh-CN" w:bidi="hi-IN"/>
              </w:rPr>
              <w:t>Значення</w:t>
            </w:r>
          </w:p>
        </w:tc>
      </w:tr>
      <w:tr w:rsidR="00B22166" w:rsidRPr="00A66AC6" w:rsidTr="00B22166">
        <w:trPr>
          <w:tblHeader/>
        </w:trPr>
        <w:tc>
          <w:tcPr>
            <w:tcW w:w="93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22166" w:rsidRPr="00A66AC6" w:rsidRDefault="00B22166" w:rsidP="00B22166">
            <w:pPr>
              <w:suppressAutoHyphens/>
              <w:rPr>
                <w:rFonts w:eastAsia="NSimSun"/>
                <w:b/>
                <w:bCs/>
                <w:kern w:val="2"/>
                <w:lang w:val="uk" w:eastAsia="zh-CN" w:bidi="hi-IN"/>
              </w:rPr>
            </w:pPr>
            <w:r w:rsidRPr="00A66AC6">
              <w:rPr>
                <w:rFonts w:eastAsia="NSimSun"/>
                <w:b/>
                <w:bCs/>
                <w:kern w:val="2"/>
                <w:lang w:val="uk" w:eastAsia="zh-CN" w:bidi="hi-IN"/>
              </w:rPr>
              <w:t>ЛІНІЙН</w:t>
            </w:r>
            <w:r>
              <w:rPr>
                <w:rFonts w:eastAsia="NSimSun"/>
                <w:b/>
                <w:bCs/>
                <w:kern w:val="2"/>
                <w:lang w:val="uk" w:eastAsia="zh-CN" w:bidi="hi-IN"/>
              </w:rPr>
              <w:t>ИЙ</w:t>
            </w:r>
            <w:r w:rsidRPr="00A66AC6">
              <w:rPr>
                <w:rFonts w:eastAsia="NSimSun"/>
                <w:b/>
                <w:bCs/>
                <w:kern w:val="2"/>
                <w:lang w:val="uk" w:eastAsia="zh-CN" w:bidi="hi-IN"/>
              </w:rPr>
              <w:t xml:space="preserve"> ПЕРЕДАВАЧ ST-510</w:t>
            </w:r>
            <w:r>
              <w:rPr>
                <w:rFonts w:eastAsia="NSimSun"/>
                <w:b/>
                <w:bCs/>
                <w:kern w:val="2"/>
                <w:lang w:val="uk" w:eastAsia="zh-CN" w:bidi="hi-IN"/>
              </w:rPr>
              <w:t xml:space="preserve"> </w:t>
            </w:r>
            <w:r w:rsidRPr="00A66AC6">
              <w:rPr>
                <w:rFonts w:eastAsia="NSimSun"/>
                <w:b/>
                <w:bCs/>
                <w:kern w:val="2"/>
                <w:lang w:val="uk" w:eastAsia="zh-CN" w:bidi="hi-IN"/>
              </w:rPr>
              <w:t>RIDGID</w:t>
            </w:r>
            <w:r>
              <w:rPr>
                <w:rFonts w:eastAsia="NSimSun"/>
                <w:b/>
                <w:bCs/>
                <w:kern w:val="2"/>
                <w:lang w:val="uk" w:eastAsia="zh-CN" w:bidi="hi-IN"/>
              </w:rPr>
              <w:t xml:space="preserve"> або еквівалент</w:t>
            </w:r>
          </w:p>
        </w:tc>
      </w:tr>
      <w:tr w:rsidR="00B22166" w:rsidRPr="00A66AC6" w:rsidTr="00B22166">
        <w:tc>
          <w:tcPr>
            <w:tcW w:w="502"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numPr>
                <w:ilvl w:val="0"/>
                <w:numId w:val="45"/>
              </w:numPr>
              <w:tabs>
                <w:tab w:val="clear" w:pos="360"/>
                <w:tab w:val="num" w:pos="0"/>
              </w:tabs>
              <w:suppressAutoHyphens/>
              <w:snapToGrid w:val="0"/>
              <w:spacing w:line="252" w:lineRule="exact"/>
              <w:ind w:left="587"/>
              <w:contextualSpacing/>
              <w:jc w:val="center"/>
              <w:rPr>
                <w:rFonts w:eastAsia="NSimSun"/>
                <w:kern w:val="2"/>
                <w:lang w:eastAsia="zh-CN" w:bidi="hi-IN"/>
              </w:rPr>
            </w:pPr>
          </w:p>
        </w:tc>
        <w:tc>
          <w:tcPr>
            <w:tcW w:w="4399"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val="uk" w:eastAsia="zh-CN" w:bidi="hi-IN"/>
              </w:rPr>
              <w:t>Розмір генератора (довжина × ширина × висота), не більше</w:t>
            </w:r>
          </w:p>
        </w:tc>
        <w:tc>
          <w:tcPr>
            <w:tcW w:w="943"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val="uk" w:eastAsia="zh-CN" w:bidi="hi-IN"/>
              </w:rPr>
              <w:t>мм</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val="uk" w:eastAsia="zh-CN" w:bidi="hi-IN"/>
              </w:rPr>
              <w:t>381 x 178 x 165</w:t>
            </w:r>
          </w:p>
        </w:tc>
      </w:tr>
      <w:tr w:rsidR="00B22166" w:rsidRPr="00A66AC6" w:rsidTr="00B22166">
        <w:tc>
          <w:tcPr>
            <w:tcW w:w="502"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numPr>
                <w:ilvl w:val="0"/>
                <w:numId w:val="45"/>
              </w:numPr>
              <w:tabs>
                <w:tab w:val="clear" w:pos="360"/>
                <w:tab w:val="num" w:pos="0"/>
              </w:tabs>
              <w:suppressAutoHyphens/>
              <w:snapToGrid w:val="0"/>
              <w:ind w:left="587"/>
              <w:jc w:val="center"/>
              <w:rPr>
                <w:rFonts w:eastAsia="NSimSun"/>
                <w:kern w:val="2"/>
                <w:lang w:eastAsia="zh-CN" w:bidi="hi-IN"/>
              </w:rPr>
            </w:pPr>
          </w:p>
        </w:tc>
        <w:tc>
          <w:tcPr>
            <w:tcW w:w="4399"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val="uk" w:eastAsia="zh-CN" w:bidi="hi-IN"/>
              </w:rPr>
              <w:t>Маса генератора без батарей, не більше</w:t>
            </w:r>
          </w:p>
        </w:tc>
        <w:tc>
          <w:tcPr>
            <w:tcW w:w="943"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val="uk" w:eastAsia="zh-CN" w:bidi="hi-IN"/>
              </w:rPr>
              <w:t>кг</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val="uk" w:eastAsia="zh-CN" w:bidi="hi-IN"/>
              </w:rPr>
              <w:t>2,15</w:t>
            </w:r>
          </w:p>
        </w:tc>
      </w:tr>
      <w:tr w:rsidR="00B22166" w:rsidRPr="00A66AC6" w:rsidTr="00B22166">
        <w:tc>
          <w:tcPr>
            <w:tcW w:w="502"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numPr>
                <w:ilvl w:val="0"/>
                <w:numId w:val="45"/>
              </w:numPr>
              <w:tabs>
                <w:tab w:val="clear" w:pos="360"/>
                <w:tab w:val="num" w:pos="0"/>
              </w:tabs>
              <w:suppressAutoHyphens/>
              <w:snapToGrid w:val="0"/>
              <w:ind w:left="587"/>
              <w:jc w:val="center"/>
              <w:rPr>
                <w:rFonts w:eastAsia="NSimSun"/>
                <w:kern w:val="2"/>
                <w:lang w:eastAsia="zh-CN" w:bidi="hi-IN"/>
              </w:rPr>
            </w:pPr>
          </w:p>
        </w:tc>
        <w:tc>
          <w:tcPr>
            <w:tcW w:w="4399"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val="uk" w:eastAsia="zh-CN" w:bidi="hi-IN"/>
              </w:rPr>
              <w:t>Тип мобільності</w:t>
            </w:r>
          </w:p>
        </w:tc>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eastAsia="zh-CN" w:bidi="hi-IN"/>
              </w:rPr>
              <w:t>Переносний</w:t>
            </w:r>
          </w:p>
        </w:tc>
      </w:tr>
      <w:tr w:rsidR="00B22166" w:rsidRPr="00A66AC6" w:rsidTr="00B22166">
        <w:tc>
          <w:tcPr>
            <w:tcW w:w="502"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numPr>
                <w:ilvl w:val="0"/>
                <w:numId w:val="45"/>
              </w:numPr>
              <w:tabs>
                <w:tab w:val="clear" w:pos="360"/>
                <w:tab w:val="num" w:pos="0"/>
              </w:tabs>
              <w:suppressAutoHyphens/>
              <w:snapToGrid w:val="0"/>
              <w:ind w:left="587"/>
              <w:jc w:val="center"/>
              <w:rPr>
                <w:rFonts w:eastAsia="NSimSun"/>
                <w:kern w:val="2"/>
                <w:lang w:eastAsia="zh-CN" w:bidi="hi-IN"/>
              </w:rPr>
            </w:pPr>
          </w:p>
        </w:tc>
        <w:tc>
          <w:tcPr>
            <w:tcW w:w="4399"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val="uk" w:eastAsia="zh-CN" w:bidi="hi-IN"/>
              </w:rPr>
              <w:t>Робоча температура, не гірше</w:t>
            </w:r>
          </w:p>
        </w:tc>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val="uk" w:eastAsia="zh-CN" w:bidi="hi-IN"/>
              </w:rPr>
              <w:t>від -20°C до +50°C</w:t>
            </w:r>
          </w:p>
        </w:tc>
      </w:tr>
      <w:tr w:rsidR="00B22166" w:rsidRPr="00A66AC6" w:rsidTr="00B22166">
        <w:tc>
          <w:tcPr>
            <w:tcW w:w="502"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numPr>
                <w:ilvl w:val="0"/>
                <w:numId w:val="45"/>
              </w:numPr>
              <w:tabs>
                <w:tab w:val="clear" w:pos="360"/>
                <w:tab w:val="num" w:pos="0"/>
              </w:tabs>
              <w:suppressAutoHyphens/>
              <w:snapToGrid w:val="0"/>
              <w:ind w:left="587"/>
              <w:jc w:val="center"/>
              <w:rPr>
                <w:rFonts w:eastAsia="NSimSun"/>
                <w:kern w:val="2"/>
                <w:lang w:eastAsia="zh-CN" w:bidi="hi-IN"/>
              </w:rPr>
            </w:pPr>
          </w:p>
        </w:tc>
        <w:tc>
          <w:tcPr>
            <w:tcW w:w="4399"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val="uk" w:eastAsia="zh-CN" w:bidi="hi-IN"/>
              </w:rPr>
              <w:t>Температура зберігання, не гірше</w:t>
            </w:r>
          </w:p>
        </w:tc>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val="uk" w:eastAsia="zh-CN" w:bidi="hi-IN"/>
              </w:rPr>
              <w:t>від -20°C до +60°C</w:t>
            </w:r>
          </w:p>
        </w:tc>
      </w:tr>
      <w:tr w:rsidR="00B22166" w:rsidRPr="00A66AC6" w:rsidTr="00B22166">
        <w:tc>
          <w:tcPr>
            <w:tcW w:w="502"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numPr>
                <w:ilvl w:val="0"/>
                <w:numId w:val="45"/>
              </w:numPr>
              <w:tabs>
                <w:tab w:val="clear" w:pos="360"/>
                <w:tab w:val="num" w:pos="0"/>
              </w:tabs>
              <w:suppressAutoHyphens/>
              <w:snapToGrid w:val="0"/>
              <w:ind w:left="587"/>
              <w:jc w:val="center"/>
              <w:rPr>
                <w:rFonts w:eastAsia="NSimSun"/>
                <w:kern w:val="2"/>
                <w:lang w:eastAsia="zh-CN" w:bidi="hi-IN"/>
              </w:rPr>
            </w:pPr>
          </w:p>
        </w:tc>
        <w:tc>
          <w:tcPr>
            <w:tcW w:w="4399"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val="uk" w:eastAsia="zh-CN" w:bidi="hi-IN"/>
              </w:rPr>
              <w:t>Режими роботи</w:t>
            </w:r>
          </w:p>
        </w:tc>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2166" w:rsidRPr="00A66AC6" w:rsidRDefault="00B22166" w:rsidP="00B22166">
            <w:pPr>
              <w:numPr>
                <w:ilvl w:val="0"/>
                <w:numId w:val="46"/>
              </w:numPr>
              <w:suppressAutoHyphens/>
              <w:spacing w:line="252" w:lineRule="exact"/>
              <w:ind w:left="371"/>
              <w:contextualSpacing/>
              <w:rPr>
                <w:rFonts w:ascii="Liberation Serif" w:eastAsia="NSimSun" w:hAnsi="Liberation Serif" w:cs="Arial" w:hint="eastAsia"/>
                <w:kern w:val="2"/>
                <w:lang w:eastAsia="zh-CN" w:bidi="hi-IN"/>
              </w:rPr>
            </w:pPr>
            <w:r w:rsidRPr="00A66AC6">
              <w:rPr>
                <w:rFonts w:eastAsia="NSimSun"/>
                <w:kern w:val="2"/>
                <w:lang w:val="uk" w:eastAsia="zh-CN" w:bidi="hi-IN"/>
              </w:rPr>
              <w:t>Пряме підключення</w:t>
            </w:r>
          </w:p>
          <w:p w:rsidR="00B22166" w:rsidRPr="00A66AC6" w:rsidRDefault="00B22166" w:rsidP="00B22166">
            <w:pPr>
              <w:numPr>
                <w:ilvl w:val="0"/>
                <w:numId w:val="46"/>
              </w:numPr>
              <w:suppressAutoHyphens/>
              <w:spacing w:line="252" w:lineRule="exact"/>
              <w:ind w:left="371"/>
              <w:contextualSpacing/>
              <w:rPr>
                <w:rFonts w:ascii="Liberation Serif" w:eastAsia="NSimSun" w:hAnsi="Liberation Serif" w:cs="Arial" w:hint="eastAsia"/>
                <w:kern w:val="2"/>
                <w:lang w:eastAsia="zh-CN" w:bidi="hi-IN"/>
              </w:rPr>
            </w:pPr>
            <w:r w:rsidRPr="00A66AC6">
              <w:rPr>
                <w:rFonts w:eastAsia="NSimSun"/>
                <w:kern w:val="2"/>
                <w:lang w:val="uk" w:eastAsia="zh-CN" w:bidi="hi-IN"/>
              </w:rPr>
              <w:t>З'єднання за допомогою індукційних кліщів</w:t>
            </w:r>
          </w:p>
          <w:p w:rsidR="00B22166" w:rsidRPr="00A66AC6" w:rsidRDefault="00B22166" w:rsidP="00B22166">
            <w:pPr>
              <w:numPr>
                <w:ilvl w:val="0"/>
                <w:numId w:val="46"/>
              </w:numPr>
              <w:suppressAutoHyphens/>
              <w:spacing w:line="252" w:lineRule="exact"/>
              <w:ind w:left="371"/>
              <w:contextualSpacing/>
              <w:rPr>
                <w:rFonts w:ascii="Liberation Serif" w:eastAsia="NSimSun" w:hAnsi="Liberation Serif" w:cs="Arial" w:hint="eastAsia"/>
                <w:kern w:val="2"/>
                <w:lang w:eastAsia="zh-CN" w:bidi="hi-IN"/>
              </w:rPr>
            </w:pPr>
            <w:r w:rsidRPr="00A66AC6">
              <w:rPr>
                <w:rFonts w:eastAsia="NSimSun"/>
                <w:kern w:val="2"/>
                <w:lang w:val="uk" w:eastAsia="zh-CN" w:bidi="hi-IN"/>
              </w:rPr>
              <w:t>Режим індукції</w:t>
            </w:r>
          </w:p>
        </w:tc>
      </w:tr>
      <w:tr w:rsidR="00B22166" w:rsidRPr="00A66AC6" w:rsidTr="00B22166">
        <w:tc>
          <w:tcPr>
            <w:tcW w:w="502"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numPr>
                <w:ilvl w:val="0"/>
                <w:numId w:val="45"/>
              </w:numPr>
              <w:tabs>
                <w:tab w:val="clear" w:pos="360"/>
                <w:tab w:val="num" w:pos="0"/>
              </w:tabs>
              <w:suppressAutoHyphens/>
              <w:snapToGrid w:val="0"/>
              <w:ind w:left="587"/>
              <w:jc w:val="center"/>
              <w:rPr>
                <w:rFonts w:eastAsia="NSimSun"/>
                <w:kern w:val="2"/>
                <w:lang w:eastAsia="zh-CN" w:bidi="hi-IN"/>
              </w:rPr>
            </w:pPr>
          </w:p>
        </w:tc>
        <w:tc>
          <w:tcPr>
            <w:tcW w:w="4399"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val="uk" w:eastAsia="zh-CN" w:bidi="hi-IN"/>
              </w:rPr>
              <w:t>Операційні частоти</w:t>
            </w:r>
          </w:p>
        </w:tc>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val="uk" w:eastAsia="zh-CN" w:bidi="hi-IN"/>
              </w:rPr>
              <w:t>27 частот (128 Гц, 1 кГц, 8 кГц, 33 кГц, 93 кГц і т.д.)</w:t>
            </w:r>
          </w:p>
        </w:tc>
      </w:tr>
      <w:tr w:rsidR="00B22166" w:rsidRPr="00A66AC6" w:rsidTr="00B22166">
        <w:tc>
          <w:tcPr>
            <w:tcW w:w="502"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numPr>
                <w:ilvl w:val="0"/>
                <w:numId w:val="45"/>
              </w:numPr>
              <w:tabs>
                <w:tab w:val="clear" w:pos="360"/>
                <w:tab w:val="num" w:pos="0"/>
              </w:tabs>
              <w:suppressAutoHyphens/>
              <w:snapToGrid w:val="0"/>
              <w:ind w:left="587"/>
              <w:jc w:val="center"/>
              <w:rPr>
                <w:rFonts w:eastAsia="NSimSun"/>
                <w:kern w:val="2"/>
                <w:lang w:eastAsia="zh-CN" w:bidi="hi-IN"/>
              </w:rPr>
            </w:pPr>
          </w:p>
        </w:tc>
        <w:tc>
          <w:tcPr>
            <w:tcW w:w="4399"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val="uk" w:eastAsia="zh-CN" w:bidi="hi-IN"/>
              </w:rPr>
              <w:t>Вихідна потужність</w:t>
            </w:r>
          </w:p>
        </w:tc>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val="uk" w:eastAsia="zh-CN" w:bidi="hi-IN"/>
              </w:rPr>
              <w:t>Регульована, номінальна максимальна потужність - 10 Вт, 1 Вт максимальна потужність при частотах, що перевищують 45 кГц</w:t>
            </w:r>
          </w:p>
        </w:tc>
      </w:tr>
      <w:tr w:rsidR="00B22166" w:rsidRPr="00A66AC6" w:rsidTr="00B22166">
        <w:tblPrEx>
          <w:tblCellMar>
            <w:left w:w="108" w:type="dxa"/>
            <w:right w:w="108" w:type="dxa"/>
          </w:tblCellMar>
        </w:tblPrEx>
        <w:tc>
          <w:tcPr>
            <w:tcW w:w="502"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numPr>
                <w:ilvl w:val="0"/>
                <w:numId w:val="45"/>
              </w:numPr>
              <w:tabs>
                <w:tab w:val="clear" w:pos="360"/>
                <w:tab w:val="num" w:pos="0"/>
              </w:tabs>
              <w:suppressAutoHyphens/>
              <w:snapToGrid w:val="0"/>
              <w:ind w:left="587"/>
              <w:jc w:val="center"/>
              <w:rPr>
                <w:rFonts w:eastAsia="NSimSun"/>
                <w:kern w:val="2"/>
                <w:lang w:eastAsia="zh-CN" w:bidi="hi-IN"/>
              </w:rPr>
            </w:pPr>
          </w:p>
        </w:tc>
        <w:tc>
          <w:tcPr>
            <w:tcW w:w="4399"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val="uk" w:eastAsia="zh-CN" w:bidi="hi-IN"/>
              </w:rPr>
              <w:t>Довжина кабелю в розгорнутому вигляді,</w:t>
            </w:r>
            <w:r>
              <w:rPr>
                <w:rFonts w:eastAsia="NSimSun"/>
                <w:kern w:val="2"/>
                <w:lang w:val="uk" w:eastAsia="zh-CN" w:bidi="hi-IN"/>
              </w:rPr>
              <w:t xml:space="preserve"> </w:t>
            </w:r>
            <w:r w:rsidRPr="00A66AC6">
              <w:rPr>
                <w:rFonts w:eastAsia="NSimSun"/>
                <w:kern w:val="2"/>
                <w:lang w:val="uk" w:eastAsia="zh-CN" w:bidi="hi-IN"/>
              </w:rPr>
              <w:t xml:space="preserve"> принаймні</w:t>
            </w:r>
          </w:p>
        </w:tc>
        <w:tc>
          <w:tcPr>
            <w:tcW w:w="943"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eastAsia="zh-CN" w:bidi="hi-IN"/>
              </w:rPr>
              <w:t>м</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val="uk" w:eastAsia="zh-CN" w:bidi="hi-IN"/>
              </w:rPr>
              <w:t>14</w:t>
            </w:r>
          </w:p>
        </w:tc>
      </w:tr>
      <w:tr w:rsidR="00B22166" w:rsidRPr="00A66AC6" w:rsidTr="00B22166">
        <w:tblPrEx>
          <w:tblCellMar>
            <w:left w:w="108" w:type="dxa"/>
            <w:right w:w="108" w:type="dxa"/>
          </w:tblCellMar>
        </w:tblPrEx>
        <w:tc>
          <w:tcPr>
            <w:tcW w:w="502"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numPr>
                <w:ilvl w:val="0"/>
                <w:numId w:val="45"/>
              </w:numPr>
              <w:tabs>
                <w:tab w:val="clear" w:pos="360"/>
                <w:tab w:val="num" w:pos="0"/>
              </w:tabs>
              <w:suppressAutoHyphens/>
              <w:snapToGrid w:val="0"/>
              <w:ind w:left="587"/>
              <w:jc w:val="center"/>
              <w:rPr>
                <w:rFonts w:eastAsia="NSimSun"/>
                <w:kern w:val="2"/>
                <w:lang w:eastAsia="zh-CN" w:bidi="hi-IN"/>
              </w:rPr>
            </w:pPr>
          </w:p>
        </w:tc>
        <w:tc>
          <w:tcPr>
            <w:tcW w:w="4399"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val="uk" w:eastAsia="zh-CN" w:bidi="hi-IN"/>
              </w:rPr>
              <w:t>Довжина кабелю скручена, не більше</w:t>
            </w:r>
          </w:p>
        </w:tc>
        <w:tc>
          <w:tcPr>
            <w:tcW w:w="943"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eastAsia="zh-CN" w:bidi="hi-IN"/>
              </w:rPr>
              <w:t>м</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66" w:rsidRPr="00A66AC6" w:rsidRDefault="00B22166" w:rsidP="00B22166">
            <w:pPr>
              <w:suppressAutoHyphens/>
              <w:jc w:val="center"/>
              <w:rPr>
                <w:rFonts w:ascii="Liberation Serif" w:eastAsia="NSimSun" w:hAnsi="Liberation Serif" w:cs="Arial" w:hint="eastAsia"/>
                <w:kern w:val="2"/>
                <w:lang w:eastAsia="zh-CN" w:bidi="hi-IN"/>
              </w:rPr>
            </w:pPr>
            <w:r w:rsidRPr="00A66AC6">
              <w:rPr>
                <w:rFonts w:eastAsia="NSimSun"/>
                <w:kern w:val="2"/>
                <w:lang w:val="uk" w:eastAsia="zh-CN" w:bidi="hi-IN"/>
              </w:rPr>
              <w:t>1,1</w:t>
            </w:r>
          </w:p>
        </w:tc>
      </w:tr>
      <w:tr w:rsidR="00B22166" w:rsidRPr="00A66AC6" w:rsidTr="00B22166">
        <w:tc>
          <w:tcPr>
            <w:tcW w:w="502"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numPr>
                <w:ilvl w:val="0"/>
                <w:numId w:val="45"/>
              </w:numPr>
              <w:tabs>
                <w:tab w:val="clear" w:pos="360"/>
                <w:tab w:val="num" w:pos="0"/>
              </w:tabs>
              <w:suppressAutoHyphens/>
              <w:snapToGrid w:val="0"/>
              <w:ind w:left="587"/>
              <w:jc w:val="center"/>
              <w:rPr>
                <w:rFonts w:eastAsia="NSimSun"/>
                <w:kern w:val="2"/>
                <w:lang w:eastAsia="zh-CN" w:bidi="hi-IN"/>
              </w:rPr>
            </w:pPr>
          </w:p>
        </w:tc>
        <w:tc>
          <w:tcPr>
            <w:tcW w:w="4399" w:type="dxa"/>
            <w:tcBorders>
              <w:top w:val="single" w:sz="4" w:space="0" w:color="000000"/>
              <w:left w:val="single" w:sz="4" w:space="0" w:color="000000"/>
              <w:bottom w:val="single" w:sz="4" w:space="0" w:color="000000"/>
            </w:tcBorders>
            <w:shd w:val="clear" w:color="auto" w:fill="auto"/>
            <w:vAlign w:val="center"/>
          </w:tcPr>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eastAsia="zh-CN" w:bidi="hi-IN"/>
              </w:rPr>
              <w:t>Комплект поставки</w:t>
            </w:r>
            <w:r w:rsidRPr="00A66AC6">
              <w:rPr>
                <w:rFonts w:eastAsia="NSimSun"/>
                <w:kern w:val="2"/>
                <w:lang w:val="uk" w:eastAsia="zh-CN" w:bidi="hi-IN"/>
              </w:rPr>
              <w:t xml:space="preserve"> генератор</w:t>
            </w:r>
            <w:r w:rsidRPr="00A66AC6">
              <w:rPr>
                <w:rFonts w:eastAsia="NSimSun"/>
                <w:kern w:val="2"/>
                <w:lang w:eastAsia="zh-CN" w:bidi="hi-IN"/>
              </w:rPr>
              <w:t>а:</w:t>
            </w:r>
          </w:p>
        </w:tc>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eastAsia="zh-CN" w:bidi="hi-IN"/>
              </w:rPr>
              <w:t>Генератор RIDGID ST-510</w:t>
            </w:r>
          </w:p>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eastAsia="zh-CN" w:bidi="hi-IN"/>
              </w:rPr>
              <w:t>Заземлення штир</w:t>
            </w:r>
          </w:p>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eastAsia="zh-CN" w:bidi="hi-IN"/>
              </w:rPr>
              <w:t>Дроти прямого з'єднання</w:t>
            </w:r>
          </w:p>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eastAsia="zh-CN" w:bidi="hi-IN"/>
              </w:rPr>
              <w:t>Краби для з’єднання</w:t>
            </w:r>
          </w:p>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eastAsia="zh-CN" w:bidi="hi-IN"/>
              </w:rPr>
              <w:t xml:space="preserve">Батарейки типу "D" </w:t>
            </w:r>
          </w:p>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eastAsia="zh-CN" w:bidi="hi-IN"/>
              </w:rPr>
              <w:t>Керівництво оператора</w:t>
            </w:r>
          </w:p>
          <w:p w:rsidR="00B22166" w:rsidRPr="00A66AC6" w:rsidRDefault="00B22166" w:rsidP="00B22166">
            <w:pPr>
              <w:suppressAutoHyphens/>
              <w:rPr>
                <w:rFonts w:ascii="Liberation Serif" w:eastAsia="NSimSun" w:hAnsi="Liberation Serif" w:cs="Arial" w:hint="eastAsia"/>
                <w:kern w:val="2"/>
                <w:lang w:eastAsia="zh-CN" w:bidi="hi-IN"/>
              </w:rPr>
            </w:pPr>
            <w:r w:rsidRPr="00A66AC6">
              <w:rPr>
                <w:rFonts w:eastAsia="NSimSun"/>
                <w:kern w:val="2"/>
                <w:lang w:eastAsia="zh-CN" w:bidi="hi-IN"/>
              </w:rPr>
              <w:t>Гарантія</w:t>
            </w:r>
          </w:p>
        </w:tc>
      </w:tr>
    </w:tbl>
    <w:p w:rsidR="005F41FE" w:rsidRDefault="005F41FE" w:rsidP="000D5B84">
      <w:pPr>
        <w:jc w:val="right"/>
        <w:rPr>
          <w:b/>
          <w:bCs/>
        </w:rPr>
      </w:pPr>
    </w:p>
    <w:p w:rsidR="000C5F80" w:rsidRDefault="000C5F80" w:rsidP="000D5B84">
      <w:pPr>
        <w:jc w:val="right"/>
        <w:rPr>
          <w:b/>
          <w:bCs/>
        </w:rPr>
      </w:pPr>
    </w:p>
    <w:p w:rsidR="000C5F80" w:rsidRDefault="000C5F80" w:rsidP="000D5B84">
      <w:pPr>
        <w:jc w:val="right"/>
        <w:rPr>
          <w:b/>
          <w:bCs/>
        </w:rPr>
      </w:pPr>
      <w:r>
        <w:rPr>
          <w:b/>
          <w:bCs/>
        </w:rPr>
        <w:t xml:space="preserve">Додаток 5 </w:t>
      </w:r>
    </w:p>
    <w:p w:rsidR="000C5F80" w:rsidRDefault="000C5F80" w:rsidP="000D5B84">
      <w:pPr>
        <w:jc w:val="right"/>
        <w:rPr>
          <w:b/>
          <w:bCs/>
        </w:rPr>
      </w:pPr>
    </w:p>
    <w:p w:rsidR="000C5F80" w:rsidRPr="00F54DCE" w:rsidRDefault="000C5F80" w:rsidP="000C5F80">
      <w:pPr>
        <w:widowControl w:val="0"/>
        <w:jc w:val="center"/>
        <w:rPr>
          <w:b/>
        </w:rPr>
      </w:pPr>
      <w:r w:rsidRPr="00F54DCE">
        <w:rPr>
          <w:b/>
        </w:rPr>
        <w:t>Гарантійний лист</w:t>
      </w:r>
    </w:p>
    <w:p w:rsidR="000C5F80" w:rsidRPr="00F54DCE" w:rsidRDefault="000C5F80" w:rsidP="000C5F80">
      <w:pPr>
        <w:widowControl w:val="0"/>
        <w:jc w:val="center"/>
      </w:pPr>
      <w:r w:rsidRPr="00F54DCE">
        <w:t xml:space="preserve"> (оформляється на фірмовому бланку</w:t>
      </w:r>
      <w:r w:rsidRPr="00892680">
        <w:t xml:space="preserve"> авторизованого виробником сервісного центру)</w:t>
      </w:r>
    </w:p>
    <w:p w:rsidR="000C5F80" w:rsidRDefault="000C5F80" w:rsidP="000C5F80">
      <w:pPr>
        <w:widowControl w:val="0"/>
        <w:jc w:val="center"/>
        <w:rPr>
          <w:b/>
          <w:color w:val="FF0000"/>
        </w:rPr>
      </w:pPr>
    </w:p>
    <w:p w:rsidR="000C5F80" w:rsidRDefault="000C5F80" w:rsidP="000C5F80">
      <w:pPr>
        <w:snapToGrid w:val="0"/>
        <w:jc w:val="both"/>
        <w:rPr>
          <w:b/>
          <w:color w:val="FF0000"/>
        </w:rPr>
      </w:pPr>
      <w:r>
        <w:rPr>
          <w:b/>
          <w:color w:val="FF0000"/>
        </w:rPr>
        <w:t xml:space="preserve">            </w:t>
      </w:r>
    </w:p>
    <w:p w:rsidR="000C5F80" w:rsidRPr="00F54DCE" w:rsidRDefault="000C5F80" w:rsidP="000C5F80">
      <w:pPr>
        <w:snapToGrid w:val="0"/>
        <w:jc w:val="both"/>
        <w:rPr>
          <w:color w:val="000000"/>
        </w:rPr>
      </w:pPr>
      <w:r w:rsidRPr="00F54DCE">
        <w:rPr>
          <w:color w:val="000000"/>
        </w:rPr>
        <w:t xml:space="preserve">Цим документом ми, ______________________________________________________, </w:t>
      </w:r>
    </w:p>
    <w:p w:rsidR="000C5F80" w:rsidRPr="00F54DCE" w:rsidRDefault="000C5F80" w:rsidP="000C5F80">
      <w:pPr>
        <w:ind w:firstLine="708"/>
        <w:jc w:val="both"/>
        <w:rPr>
          <w:color w:val="000000"/>
          <w:vertAlign w:val="subscript"/>
        </w:rPr>
      </w:pPr>
      <w:r w:rsidRPr="00F54DCE">
        <w:rPr>
          <w:color w:val="000000"/>
          <w:vertAlign w:val="subscript"/>
        </w:rPr>
        <w:t xml:space="preserve">                                                                               (назва авторизованого виробником сервісного центру, код ЄДРПОУ)</w:t>
      </w:r>
    </w:p>
    <w:p w:rsidR="000C5F80" w:rsidRDefault="000C5F80" w:rsidP="000C5F80">
      <w:pPr>
        <w:jc w:val="both"/>
        <w:rPr>
          <w:color w:val="000000"/>
        </w:rPr>
      </w:pPr>
    </w:p>
    <w:p w:rsidR="000C5F80" w:rsidRDefault="000C5F80" w:rsidP="000C5F80">
      <w:pPr>
        <w:jc w:val="both"/>
        <w:rPr>
          <w:color w:val="000000"/>
        </w:rPr>
      </w:pPr>
      <w:r w:rsidRPr="00F54DCE">
        <w:rPr>
          <w:color w:val="000000"/>
        </w:rPr>
        <w:t>зобов'язуєм</w:t>
      </w:r>
      <w:r>
        <w:rPr>
          <w:color w:val="000000"/>
        </w:rPr>
        <w:t>о</w:t>
      </w:r>
      <w:r w:rsidRPr="00F54DCE">
        <w:rPr>
          <w:color w:val="000000"/>
        </w:rPr>
        <w:t>ся надавати Приватному акціонерному товариству «</w:t>
      </w:r>
      <w:r>
        <w:rPr>
          <w:color w:val="000000"/>
        </w:rPr>
        <w:t>Прикарпаття</w:t>
      </w:r>
      <w:r w:rsidRPr="00F54DCE">
        <w:rPr>
          <w:color w:val="000000"/>
        </w:rPr>
        <w:t>обленерго»</w:t>
      </w:r>
    </w:p>
    <w:p w:rsidR="000C5F80" w:rsidRPr="00F54DCE" w:rsidRDefault="000C5F80" w:rsidP="000C5F80">
      <w:pPr>
        <w:jc w:val="both"/>
        <w:rPr>
          <w:color w:val="000000"/>
        </w:rPr>
      </w:pPr>
      <w:r w:rsidRPr="00F54DCE">
        <w:rPr>
          <w:color w:val="000000"/>
        </w:rPr>
        <w:t>гарантійне</w:t>
      </w:r>
      <w:r>
        <w:rPr>
          <w:color w:val="000000"/>
        </w:rPr>
        <w:t xml:space="preserve"> обслуговування запропонованої </w:t>
      </w:r>
      <w:r w:rsidRPr="00F54DCE">
        <w:rPr>
          <w:color w:val="000000"/>
        </w:rPr>
        <w:t>Учасником___________________________________</w:t>
      </w:r>
    </w:p>
    <w:p w:rsidR="000C5F80" w:rsidRPr="00F54DCE" w:rsidRDefault="000C5F80" w:rsidP="000C5F80">
      <w:pPr>
        <w:ind w:firstLine="708"/>
        <w:jc w:val="both"/>
        <w:rPr>
          <w:color w:val="000000"/>
          <w:vertAlign w:val="subscript"/>
        </w:rPr>
      </w:pPr>
      <w:r w:rsidRPr="00F54DCE">
        <w:rPr>
          <w:color w:val="000000"/>
        </w:rPr>
        <w:t xml:space="preserve">                          </w:t>
      </w:r>
      <w:r>
        <w:rPr>
          <w:color w:val="000000"/>
        </w:rPr>
        <w:tab/>
      </w:r>
      <w:r>
        <w:rPr>
          <w:color w:val="000000"/>
        </w:rPr>
        <w:tab/>
      </w:r>
      <w:r>
        <w:rPr>
          <w:color w:val="000000"/>
        </w:rPr>
        <w:tab/>
      </w:r>
      <w:r>
        <w:rPr>
          <w:color w:val="000000"/>
        </w:rPr>
        <w:tab/>
      </w:r>
      <w:r>
        <w:rPr>
          <w:color w:val="000000"/>
        </w:rPr>
        <w:tab/>
        <w:t xml:space="preserve">     </w:t>
      </w:r>
      <w:r w:rsidRPr="00F54DCE">
        <w:rPr>
          <w:color w:val="000000"/>
          <w:vertAlign w:val="subscript"/>
        </w:rPr>
        <w:t xml:space="preserve">(вказати повне найменування учасника, код ЄДРПОУ) </w:t>
      </w:r>
    </w:p>
    <w:p w:rsidR="000C5F80" w:rsidRPr="00F54DCE" w:rsidRDefault="000C5F80" w:rsidP="000C5F80">
      <w:pPr>
        <w:jc w:val="both"/>
        <w:rPr>
          <w:color w:val="000000"/>
        </w:rPr>
      </w:pPr>
      <w:r w:rsidRPr="00F54DCE">
        <w:rPr>
          <w:color w:val="000000"/>
        </w:rPr>
        <w:t>в  межах закупівлі _________________________________________________</w:t>
      </w:r>
      <w:r>
        <w:rPr>
          <w:color w:val="000000"/>
        </w:rPr>
        <w:t>_____</w:t>
      </w:r>
      <w:r w:rsidRPr="00F54DCE">
        <w:rPr>
          <w:color w:val="000000"/>
        </w:rPr>
        <w:t>___________.</w:t>
      </w:r>
    </w:p>
    <w:p w:rsidR="000C5F80" w:rsidRPr="00F54DCE" w:rsidRDefault="000C5F80" w:rsidP="000C5F80">
      <w:pPr>
        <w:ind w:firstLine="708"/>
        <w:jc w:val="both"/>
        <w:rPr>
          <w:color w:val="000000"/>
          <w:vertAlign w:val="subscript"/>
        </w:rPr>
      </w:pPr>
      <w:r w:rsidRPr="00F54DCE">
        <w:rPr>
          <w:color w:val="000000"/>
          <w:vertAlign w:val="subscript"/>
        </w:rPr>
        <w:t xml:space="preserve">                                              </w:t>
      </w:r>
      <w:r>
        <w:rPr>
          <w:color w:val="000000"/>
          <w:vertAlign w:val="subscript"/>
        </w:rPr>
        <w:tab/>
      </w:r>
      <w:r>
        <w:rPr>
          <w:color w:val="000000"/>
          <w:vertAlign w:val="subscript"/>
        </w:rPr>
        <w:tab/>
      </w:r>
      <w:r w:rsidRPr="00F54DCE">
        <w:rPr>
          <w:color w:val="000000"/>
          <w:vertAlign w:val="subscript"/>
        </w:rPr>
        <w:t xml:space="preserve">(вказати номер закупівлі на порталі Prozorro) </w:t>
      </w:r>
    </w:p>
    <w:p w:rsidR="000C5F80" w:rsidRPr="00F54DCE" w:rsidRDefault="000C5F80" w:rsidP="000C5F80">
      <w:pPr>
        <w:jc w:val="both"/>
        <w:rPr>
          <w:color w:val="000000"/>
        </w:rPr>
      </w:pPr>
      <w:r w:rsidRPr="00F54DCE">
        <w:rPr>
          <w:color w:val="000000"/>
        </w:rPr>
        <w:t>техніки:</w:t>
      </w:r>
      <w:r>
        <w:rPr>
          <w:color w:val="000000"/>
        </w:rPr>
        <w:t xml:space="preserve"> ___</w:t>
      </w:r>
      <w:r w:rsidRPr="00F54DCE">
        <w:rPr>
          <w:color w:val="000000"/>
        </w:rPr>
        <w:t>____________________________________________________________</w:t>
      </w:r>
      <w:r>
        <w:rPr>
          <w:color w:val="000000"/>
        </w:rPr>
        <w:t>_______</w:t>
      </w:r>
      <w:r w:rsidRPr="00F54DCE">
        <w:rPr>
          <w:color w:val="000000"/>
        </w:rPr>
        <w:t>____.</w:t>
      </w:r>
    </w:p>
    <w:p w:rsidR="000C5F80" w:rsidRPr="00F54DCE" w:rsidRDefault="000C5F80" w:rsidP="000C5F80">
      <w:pPr>
        <w:ind w:firstLine="708"/>
        <w:jc w:val="both"/>
        <w:rPr>
          <w:color w:val="000000"/>
          <w:vertAlign w:val="subscript"/>
        </w:rPr>
      </w:pPr>
      <w:r w:rsidRPr="00F54DCE">
        <w:rPr>
          <w:color w:val="000000"/>
          <w:vertAlign w:val="subscript"/>
        </w:rPr>
        <w:t xml:space="preserve">                                              (зазначити перелік техніки</w:t>
      </w:r>
      <w:r>
        <w:rPr>
          <w:color w:val="000000"/>
          <w:vertAlign w:val="subscript"/>
        </w:rPr>
        <w:t xml:space="preserve"> та марки виробника</w:t>
      </w:r>
      <w:r w:rsidRPr="00F54DCE">
        <w:rPr>
          <w:color w:val="000000"/>
          <w:vertAlign w:val="subscript"/>
        </w:rPr>
        <w:t xml:space="preserve">) </w:t>
      </w:r>
    </w:p>
    <w:p w:rsidR="000C5F80" w:rsidRDefault="000C5F80" w:rsidP="000C5F80">
      <w:pPr>
        <w:ind w:firstLine="426"/>
        <w:jc w:val="both"/>
        <w:rPr>
          <w:color w:val="000000"/>
        </w:rPr>
      </w:pPr>
    </w:p>
    <w:p w:rsidR="000C5F80" w:rsidRDefault="000C5F80" w:rsidP="000C5F80">
      <w:pPr>
        <w:ind w:firstLine="426"/>
        <w:jc w:val="both"/>
        <w:rPr>
          <w:color w:val="000000"/>
        </w:rPr>
      </w:pPr>
    </w:p>
    <w:p w:rsidR="000C5F80" w:rsidRPr="00F54DCE" w:rsidRDefault="000C5F80" w:rsidP="000C5F80">
      <w:pPr>
        <w:ind w:firstLine="426"/>
        <w:jc w:val="both"/>
        <w:rPr>
          <w:color w:val="000000"/>
        </w:rPr>
      </w:pPr>
      <w:r w:rsidRPr="00F54DCE">
        <w:rPr>
          <w:color w:val="000000"/>
        </w:rPr>
        <w:t>Ми, ______________________________________________________</w:t>
      </w:r>
      <w:r>
        <w:rPr>
          <w:color w:val="000000"/>
        </w:rPr>
        <w:t xml:space="preserve"> г</w:t>
      </w:r>
      <w:r w:rsidRPr="00F54DCE">
        <w:rPr>
          <w:color w:val="000000"/>
        </w:rPr>
        <w:t>арантуємо</w:t>
      </w:r>
      <w:r>
        <w:rPr>
          <w:color w:val="000000"/>
        </w:rPr>
        <w:t>:</w:t>
      </w:r>
    </w:p>
    <w:p w:rsidR="000C5F80" w:rsidRPr="00F54DCE" w:rsidRDefault="000C5F80" w:rsidP="000C5F80">
      <w:pPr>
        <w:ind w:firstLine="708"/>
        <w:jc w:val="both"/>
        <w:rPr>
          <w:color w:val="000000"/>
          <w:sz w:val="16"/>
          <w:szCs w:val="16"/>
        </w:rPr>
      </w:pPr>
      <w:r w:rsidRPr="00F54DCE">
        <w:rPr>
          <w:color w:val="000000"/>
        </w:rPr>
        <w:t xml:space="preserve">                              </w:t>
      </w:r>
      <w:r w:rsidRPr="00F54DCE">
        <w:rPr>
          <w:color w:val="000000"/>
          <w:sz w:val="16"/>
          <w:szCs w:val="16"/>
        </w:rPr>
        <w:t>(назва авторизованого виробником сервісного центру)</w:t>
      </w:r>
    </w:p>
    <w:p w:rsidR="000C5F80" w:rsidRDefault="000C5F80" w:rsidP="000C5F80">
      <w:pPr>
        <w:jc w:val="both"/>
        <w:rPr>
          <w:color w:val="000000"/>
        </w:rPr>
      </w:pPr>
    </w:p>
    <w:p w:rsidR="000C5F80" w:rsidRPr="00132CD6" w:rsidRDefault="000C5F80" w:rsidP="000C5F80">
      <w:pPr>
        <w:jc w:val="both"/>
        <w:rPr>
          <w:color w:val="000000"/>
        </w:rPr>
      </w:pPr>
      <w:r>
        <w:rPr>
          <w:color w:val="000000"/>
        </w:rPr>
        <w:t>- гарантійний ремонт б</w:t>
      </w:r>
      <w:r w:rsidRPr="00F54DCE">
        <w:rPr>
          <w:color w:val="000000"/>
        </w:rPr>
        <w:t>удь-як</w:t>
      </w:r>
      <w:r>
        <w:rPr>
          <w:color w:val="000000"/>
        </w:rPr>
        <w:t xml:space="preserve">ого </w:t>
      </w:r>
      <w:r w:rsidRPr="00F54DCE">
        <w:rPr>
          <w:color w:val="000000"/>
        </w:rPr>
        <w:t>елемент</w:t>
      </w:r>
      <w:r>
        <w:rPr>
          <w:color w:val="000000"/>
        </w:rPr>
        <w:t>у</w:t>
      </w:r>
      <w:r w:rsidRPr="00F54DCE">
        <w:rPr>
          <w:color w:val="000000"/>
        </w:rPr>
        <w:t xml:space="preserve"> техніки, який вийшов з ладу</w:t>
      </w:r>
      <w:r>
        <w:rPr>
          <w:color w:val="000000"/>
        </w:rPr>
        <w:t>,</w:t>
      </w:r>
      <w:r w:rsidRPr="00F54DCE">
        <w:rPr>
          <w:color w:val="000000"/>
        </w:rPr>
        <w:t xml:space="preserve"> </w:t>
      </w:r>
      <w:r w:rsidRPr="00132CD6">
        <w:rPr>
          <w:color w:val="000000"/>
        </w:rPr>
        <w:t xml:space="preserve">протягом 14 </w:t>
      </w:r>
      <w:r w:rsidRPr="00132CD6">
        <w:rPr>
          <w:bCs/>
        </w:rPr>
        <w:t xml:space="preserve">(чотирнадцяти) </w:t>
      </w:r>
      <w:r w:rsidRPr="00132CD6">
        <w:rPr>
          <w:color w:val="000000"/>
        </w:rPr>
        <w:t xml:space="preserve">календарних днів </w:t>
      </w:r>
      <w:r w:rsidRPr="00132CD6">
        <w:rPr>
          <w:bCs/>
        </w:rPr>
        <w:t xml:space="preserve">з моменту пред’явлення </w:t>
      </w:r>
      <w:r>
        <w:rPr>
          <w:bCs/>
        </w:rPr>
        <w:t xml:space="preserve">вимог </w:t>
      </w:r>
      <w:r w:rsidR="00857A22">
        <w:rPr>
          <w:bCs/>
        </w:rPr>
        <w:t>АТ</w:t>
      </w:r>
      <w:r>
        <w:rPr>
          <w:bCs/>
        </w:rPr>
        <w:t>«</w:t>
      </w:r>
      <w:r w:rsidR="00857A22">
        <w:rPr>
          <w:bCs/>
        </w:rPr>
        <w:t>Прикарпаття</w:t>
      </w:r>
      <w:r>
        <w:rPr>
          <w:bCs/>
        </w:rPr>
        <w:t>бленерго»</w:t>
      </w:r>
      <w:r w:rsidRPr="00132CD6">
        <w:rPr>
          <w:color w:val="000000"/>
        </w:rPr>
        <w:t>;</w:t>
      </w:r>
    </w:p>
    <w:p w:rsidR="000C5F80" w:rsidRDefault="000C5F80" w:rsidP="000C5F80">
      <w:pPr>
        <w:jc w:val="both"/>
        <w:rPr>
          <w:color w:val="000000"/>
        </w:rPr>
      </w:pPr>
      <w:r>
        <w:rPr>
          <w:color w:val="000000"/>
        </w:rPr>
        <w:t xml:space="preserve">- </w:t>
      </w:r>
      <w:r w:rsidRPr="00F54DCE">
        <w:rPr>
          <w:color w:val="000000"/>
        </w:rPr>
        <w:t xml:space="preserve">забезпечення </w:t>
      </w:r>
      <w:r w:rsidR="00857A22">
        <w:rPr>
          <w:color w:val="000000"/>
        </w:rPr>
        <w:t>АТ «Прикарпаттяобленерго</w:t>
      </w:r>
      <w:r w:rsidRPr="00B71853">
        <w:rPr>
          <w:color w:val="000000"/>
        </w:rPr>
        <w:t>»</w:t>
      </w:r>
      <w:r>
        <w:rPr>
          <w:color w:val="000000"/>
        </w:rPr>
        <w:t xml:space="preserve"> </w:t>
      </w:r>
      <w:r w:rsidRPr="00132CD6">
        <w:rPr>
          <w:color w:val="000000"/>
        </w:rPr>
        <w:t xml:space="preserve">взамін </w:t>
      </w:r>
      <w:r>
        <w:rPr>
          <w:color w:val="000000"/>
        </w:rPr>
        <w:t xml:space="preserve">техніки </w:t>
      </w:r>
      <w:r w:rsidRPr="00132CD6">
        <w:rPr>
          <w:color w:val="000000"/>
        </w:rPr>
        <w:t>неналежної якості пристр</w:t>
      </w:r>
      <w:r>
        <w:rPr>
          <w:color w:val="000000"/>
        </w:rPr>
        <w:t>оєм аналогічним</w:t>
      </w:r>
      <w:r w:rsidRPr="00132CD6">
        <w:rPr>
          <w:color w:val="000000"/>
        </w:rPr>
        <w:t xml:space="preserve"> за технічними параметрами</w:t>
      </w:r>
      <w:r w:rsidRPr="00F54DCE">
        <w:rPr>
          <w:color w:val="000000"/>
        </w:rPr>
        <w:t xml:space="preserve"> </w:t>
      </w:r>
      <w:r w:rsidRPr="00132CD6">
        <w:rPr>
          <w:color w:val="000000"/>
        </w:rPr>
        <w:t xml:space="preserve">протягом 1 </w:t>
      </w:r>
      <w:r w:rsidRPr="00132CD6">
        <w:rPr>
          <w:bCs/>
        </w:rPr>
        <w:t>(</w:t>
      </w:r>
      <w:r>
        <w:rPr>
          <w:bCs/>
        </w:rPr>
        <w:t>одного</w:t>
      </w:r>
      <w:r w:rsidRPr="00132CD6">
        <w:rPr>
          <w:bCs/>
        </w:rPr>
        <w:t xml:space="preserve">) </w:t>
      </w:r>
      <w:r>
        <w:rPr>
          <w:bCs/>
        </w:rPr>
        <w:t>робочого</w:t>
      </w:r>
      <w:r w:rsidRPr="00132CD6">
        <w:rPr>
          <w:color w:val="000000"/>
        </w:rPr>
        <w:t xml:space="preserve"> дн</w:t>
      </w:r>
      <w:r>
        <w:rPr>
          <w:color w:val="000000"/>
        </w:rPr>
        <w:t>я</w:t>
      </w:r>
      <w:r w:rsidRPr="00132CD6">
        <w:rPr>
          <w:color w:val="000000"/>
        </w:rPr>
        <w:t xml:space="preserve"> </w:t>
      </w:r>
      <w:r>
        <w:rPr>
          <w:color w:val="000000"/>
        </w:rPr>
        <w:t>з моме</w:t>
      </w:r>
      <w:r w:rsidRPr="00F54DCE">
        <w:rPr>
          <w:color w:val="000000"/>
        </w:rPr>
        <w:t>нту отримання повідом</w:t>
      </w:r>
      <w:r>
        <w:rPr>
          <w:color w:val="000000"/>
        </w:rPr>
        <w:t>лення про вихід техніки з ладу;</w:t>
      </w:r>
    </w:p>
    <w:p w:rsidR="000C5F80" w:rsidRPr="000E6668" w:rsidRDefault="000C5F80" w:rsidP="000C5F80"/>
    <w:p w:rsidR="000C5F80" w:rsidRPr="000E6668" w:rsidRDefault="000C5F80" w:rsidP="000C5F80">
      <w:pPr>
        <w:jc w:val="both"/>
      </w:pPr>
      <w:r w:rsidRPr="000E6668">
        <w:t>Гарантійне обслуговування здійснюється у сервісному центрі:</w:t>
      </w:r>
    </w:p>
    <w:p w:rsidR="000C5F80" w:rsidRPr="000E6668" w:rsidRDefault="000C5F80" w:rsidP="000C5F80">
      <w:pPr>
        <w:jc w:val="both"/>
      </w:pPr>
      <w:r w:rsidRPr="000E6668">
        <w:t xml:space="preserve">за адресою ______________________________________, </w:t>
      </w:r>
    </w:p>
    <w:p w:rsidR="000C5F80" w:rsidRPr="000E6668" w:rsidRDefault="000C5F80" w:rsidP="000C5F80">
      <w:pPr>
        <w:jc w:val="both"/>
      </w:pPr>
      <w:r w:rsidRPr="000E6668">
        <w:t xml:space="preserve">телефон _________________________________________, </w:t>
      </w:r>
    </w:p>
    <w:p w:rsidR="000C5F80" w:rsidRPr="000E6668" w:rsidRDefault="000C5F80" w:rsidP="000C5F80">
      <w:pPr>
        <w:jc w:val="both"/>
      </w:pPr>
      <w:r w:rsidRPr="000E6668">
        <w:t>електронна адреса_________________________________,</w:t>
      </w:r>
    </w:p>
    <w:p w:rsidR="000C5F80" w:rsidRPr="000E6668" w:rsidRDefault="000C5F80" w:rsidP="000C5F80">
      <w:pPr>
        <w:jc w:val="both"/>
      </w:pPr>
      <w:r w:rsidRPr="000E6668">
        <w:t>години обслуговування_____________________________.</w:t>
      </w:r>
    </w:p>
    <w:p w:rsidR="000C5F80" w:rsidRPr="000E6668" w:rsidRDefault="000C5F80" w:rsidP="000C5F80">
      <w:pPr>
        <w:ind w:firstLine="708"/>
        <w:jc w:val="both"/>
      </w:pPr>
    </w:p>
    <w:p w:rsidR="000C5F80" w:rsidRPr="000E6668" w:rsidRDefault="000C5F80" w:rsidP="000C5F80">
      <w:pPr>
        <w:widowControl w:val="0"/>
        <w:autoSpaceDE w:val="0"/>
        <w:ind w:firstLine="540"/>
        <w:jc w:val="both"/>
      </w:pPr>
    </w:p>
    <w:p w:rsidR="000C5F80" w:rsidRPr="000E6668" w:rsidRDefault="000C5F80" w:rsidP="000C5F80">
      <w:pPr>
        <w:widowControl w:val="0"/>
        <w:autoSpaceDE w:val="0"/>
        <w:ind w:firstLine="540"/>
        <w:jc w:val="both"/>
      </w:pPr>
    </w:p>
    <w:p w:rsidR="000C5F80" w:rsidRPr="000E6668" w:rsidRDefault="000C5F80" w:rsidP="000C5F80">
      <w:pPr>
        <w:jc w:val="both"/>
        <w:rPr>
          <w:bCs/>
          <w:u w:val="single"/>
        </w:rPr>
      </w:pPr>
      <w:r w:rsidRPr="000E6668">
        <w:rPr>
          <w:bCs/>
        </w:rPr>
        <w:t xml:space="preserve">«___» ___________ </w:t>
      </w:r>
      <w:r w:rsidRPr="000E6668">
        <w:t>202</w:t>
      </w:r>
      <w:r>
        <w:t>3</w:t>
      </w:r>
      <w:r w:rsidRPr="000E6668">
        <w:t xml:space="preserve"> р. </w:t>
      </w:r>
      <w:r w:rsidRPr="000E6668">
        <w:tab/>
      </w:r>
      <w:r w:rsidRPr="000E6668">
        <w:tab/>
      </w:r>
      <w:r w:rsidRPr="000E6668">
        <w:tab/>
      </w:r>
      <w:r w:rsidRPr="000E6668">
        <w:tab/>
      </w:r>
      <w:r w:rsidRPr="000E6668">
        <w:tab/>
      </w:r>
      <w:r w:rsidRPr="000E6668">
        <w:tab/>
        <w:t>(Посада, П.І.Б., підпис)</w:t>
      </w:r>
    </w:p>
    <w:p w:rsidR="000C5F80" w:rsidRPr="006F5888" w:rsidRDefault="000C5F80" w:rsidP="000D5B84">
      <w:pPr>
        <w:jc w:val="right"/>
        <w:rPr>
          <w:b/>
          <w:bCs/>
        </w:rPr>
      </w:pPr>
    </w:p>
    <w:sectPr w:rsidR="000C5F80" w:rsidRPr="006F5888" w:rsidSect="00B31F19">
      <w:footerReference w:type="default" r:id="rId28"/>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78" w:rsidRDefault="00703B78">
      <w:r>
        <w:separator/>
      </w:r>
    </w:p>
  </w:endnote>
  <w:endnote w:type="continuationSeparator" w:id="0">
    <w:p w:rsidR="00703B78" w:rsidRDefault="0070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66" w:rsidRDefault="00B2216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B22166" w:rsidRDefault="00B2216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66" w:rsidRDefault="00B2216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5372A">
      <w:rPr>
        <w:rStyle w:val="a9"/>
        <w:noProof/>
      </w:rPr>
      <w:t>21</w:t>
    </w:r>
    <w:r>
      <w:rPr>
        <w:rStyle w:val="a9"/>
      </w:rPr>
      <w:fldChar w:fldCharType="end"/>
    </w:r>
  </w:p>
  <w:p w:rsidR="00B22166" w:rsidRDefault="00B22166" w:rsidP="007A4B6C">
    <w:pPr>
      <w:pStyle w:val="a5"/>
      <w:framePr w:wrap="around" w:vAnchor="text" w:hAnchor="margin" w:xAlign="right" w:y="1"/>
      <w:jc w:val="center"/>
      <w:rPr>
        <w:rStyle w:val="a9"/>
      </w:rPr>
    </w:pPr>
  </w:p>
  <w:p w:rsidR="00B22166" w:rsidRDefault="00B22166" w:rsidP="009B0AC3">
    <w:pPr>
      <w:pStyle w:val="a5"/>
      <w:framePr w:wrap="around" w:vAnchor="text" w:hAnchor="margin" w:y="1"/>
      <w:ind w:right="360"/>
      <w:rPr>
        <w:rStyle w:val="a9"/>
      </w:rPr>
    </w:pPr>
  </w:p>
  <w:p w:rsidR="00B22166" w:rsidRDefault="00B22166"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66" w:rsidRDefault="00B2216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66" w:rsidRDefault="00B22166">
    <w:pPr>
      <w:pStyle w:val="a5"/>
      <w:jc w:val="center"/>
    </w:pPr>
    <w:r>
      <w:fldChar w:fldCharType="begin"/>
    </w:r>
    <w:r>
      <w:instrText xml:space="preserve"> PAGE   \* MERGEFORMAT </w:instrText>
    </w:r>
    <w:r>
      <w:fldChar w:fldCharType="separate"/>
    </w:r>
    <w:r w:rsidR="00E5372A">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78" w:rsidRDefault="00703B78">
      <w:r>
        <w:separator/>
      </w:r>
    </w:p>
  </w:footnote>
  <w:footnote w:type="continuationSeparator" w:id="0">
    <w:p w:rsidR="00703B78" w:rsidRDefault="0070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66" w:rsidRDefault="00B2216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66" w:rsidRDefault="00B2216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66" w:rsidRDefault="00B2216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4"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105C04"/>
    <w:multiLevelType w:val="hybridMultilevel"/>
    <w:tmpl w:val="B8AC33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9"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1"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2"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3" w15:restartNumberingAfterBreak="0">
    <w:nsid w:val="45872096"/>
    <w:multiLevelType w:val="hybridMultilevel"/>
    <w:tmpl w:val="D68AE502"/>
    <w:lvl w:ilvl="0" w:tplc="D1AEA6EA">
      <w:start w:val="4"/>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4"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5"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77754A4"/>
    <w:multiLevelType w:val="hybridMultilevel"/>
    <w:tmpl w:val="A01E05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D864749"/>
    <w:multiLevelType w:val="hybridMultilevel"/>
    <w:tmpl w:val="19427798"/>
    <w:lvl w:ilvl="0" w:tplc="86865D2E">
      <w:numFmt w:val="bullet"/>
      <w:lvlText w:val="•"/>
      <w:lvlJc w:val="left"/>
      <w:pPr>
        <w:ind w:left="1080" w:hanging="360"/>
      </w:pPr>
      <w:rPr>
        <w:rFonts w:ascii="Times New Roman" w:eastAsia="Times New Roman" w:hAnsi="Times New Roman" w:cs="Times New Roman"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96011B8"/>
    <w:multiLevelType w:val="hybridMultilevel"/>
    <w:tmpl w:val="00980B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0D16C73"/>
    <w:multiLevelType w:val="hybridMultilevel"/>
    <w:tmpl w:val="764EFD72"/>
    <w:lvl w:ilvl="0" w:tplc="80DC0E94">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65FD7024"/>
    <w:multiLevelType w:val="hybridMultilevel"/>
    <w:tmpl w:val="F022F262"/>
    <w:lvl w:ilvl="0" w:tplc="637272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E352A5B"/>
    <w:multiLevelType w:val="hybridMultilevel"/>
    <w:tmpl w:val="3C40B6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0"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42"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3" w15:restartNumberingAfterBreak="0">
    <w:nsid w:val="7F1A51DD"/>
    <w:multiLevelType w:val="hybridMultilevel"/>
    <w:tmpl w:val="BBE830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1"/>
  </w:num>
  <w:num w:numId="4">
    <w:abstractNumId w:val="36"/>
  </w:num>
  <w:num w:numId="5">
    <w:abstractNumId w:val="25"/>
  </w:num>
  <w:num w:numId="6">
    <w:abstractNumId w:val="14"/>
  </w:num>
  <w:num w:numId="7">
    <w:abstractNumId w:val="5"/>
  </w:num>
  <w:num w:numId="8">
    <w:abstractNumId w:val="30"/>
  </w:num>
  <w:num w:numId="9">
    <w:abstractNumId w:val="11"/>
  </w:num>
  <w:num w:numId="10">
    <w:abstractNumId w:val="40"/>
  </w:num>
  <w:num w:numId="11">
    <w:abstractNumId w:val="32"/>
  </w:num>
  <w:num w:numId="12">
    <w:abstractNumId w:val="8"/>
  </w:num>
  <w:num w:numId="13">
    <w:abstractNumId w:val="16"/>
  </w:num>
  <w:num w:numId="14">
    <w:abstractNumId w:val="10"/>
  </w:num>
  <w:num w:numId="15">
    <w:abstractNumId w:val="35"/>
  </w:num>
  <w:num w:numId="16">
    <w:abstractNumId w:val="23"/>
  </w:num>
  <w:num w:numId="17">
    <w:abstractNumId w:val="26"/>
  </w:num>
  <w:num w:numId="18">
    <w:abstractNumId w:val="43"/>
  </w:num>
  <w:num w:numId="19">
    <w:abstractNumId w:val="19"/>
  </w:num>
  <w:num w:numId="20">
    <w:abstractNumId w:val="21"/>
  </w:num>
  <w:num w:numId="21">
    <w:abstractNumId w:val="18"/>
  </w:num>
  <w:num w:numId="22">
    <w:abstractNumId w:val="33"/>
  </w:num>
  <w:num w:numId="23">
    <w:abstractNumId w:val="28"/>
  </w:num>
  <w:num w:numId="24">
    <w:abstractNumId w:val="37"/>
  </w:num>
  <w:num w:numId="25">
    <w:abstractNumId w:val="4"/>
  </w:num>
  <w:num w:numId="26">
    <w:abstractNumId w:val="24"/>
  </w:num>
  <w:num w:numId="27">
    <w:abstractNumId w:val="39"/>
  </w:num>
  <w:num w:numId="28">
    <w:abstractNumId w:val="17"/>
  </w:num>
  <w:num w:numId="29">
    <w:abstractNumId w:val="41"/>
  </w:num>
  <w:num w:numId="30">
    <w:abstractNumId w:val="22"/>
  </w:num>
  <w:num w:numId="31">
    <w:abstractNumId w:val="20"/>
  </w:num>
  <w:num w:numId="32">
    <w:abstractNumId w:val="3"/>
  </w:num>
  <w:num w:numId="33">
    <w:abstractNumId w:val="13"/>
  </w:num>
  <w:num w:numId="34">
    <w:abstractNumId w:val="12"/>
  </w:num>
  <w:num w:numId="35">
    <w:abstractNumId w:val="15"/>
  </w:num>
  <w:num w:numId="36">
    <w:abstractNumId w:val="29"/>
  </w:num>
  <w:num w:numId="37">
    <w:abstractNumId w:val="38"/>
  </w:num>
  <w:num w:numId="38">
    <w:abstractNumId w:val="15"/>
  </w:num>
  <w:num w:numId="39">
    <w:abstractNumId w:val="29"/>
  </w:num>
  <w:num w:numId="40">
    <w:abstractNumId w:val="38"/>
  </w:num>
  <w:num w:numId="41">
    <w:abstractNumId w:val="42"/>
  </w:num>
  <w:num w:numId="42">
    <w:abstractNumId w:val="9"/>
  </w:num>
  <w:num w:numId="43">
    <w:abstractNumId w:val="34"/>
  </w:num>
  <w:num w:numId="44">
    <w:abstractNumId w:val="27"/>
  </w:num>
  <w:num w:numId="45">
    <w:abstractNumId w:val="1"/>
  </w:num>
  <w:num w:numId="4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6014F5"/>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99"/>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99"/>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hyperlink" Target="https://zakon.rada.gov.ua/laws/show/1977-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0FDCE-2643-4FB0-8CBA-321EDC5C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88777</Words>
  <Characters>50604</Characters>
  <Application>Microsoft Office Word</Application>
  <DocSecurity>0</DocSecurity>
  <Lines>421</Lines>
  <Paragraphs>278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2023-08-28T11:28:00Z</dcterms:created>
  <dcterms:modified xsi:type="dcterms:W3CDTF">2023-08-28T11:28:00Z</dcterms:modified>
</cp:coreProperties>
</file>