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786" w:rsidRDefault="00F61EC8">
      <w:pPr>
        <w:ind w:firstLine="708"/>
        <w:jc w:val="right"/>
        <w:rPr>
          <w:rFonts w:ascii="Times New Roman" w:eastAsia="Calibri" w:hAnsi="Times New Roman" w:cs="Times New Roman"/>
          <w:b/>
          <w:sz w:val="24"/>
          <w:szCs w:val="24"/>
        </w:rPr>
      </w:pPr>
      <w:r>
        <w:rPr>
          <w:rFonts w:ascii="Times New Roman" w:eastAsia="Calibri" w:hAnsi="Times New Roman" w:cs="Times New Roman"/>
          <w:b/>
          <w:sz w:val="24"/>
          <w:szCs w:val="24"/>
        </w:rPr>
        <w:t>Додаток 3</w:t>
      </w:r>
    </w:p>
    <w:p w:rsidR="00E93786" w:rsidRDefault="00F61EC8">
      <w:pPr>
        <w:ind w:firstLine="708"/>
        <w:jc w:val="right"/>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до тендерної документації</w:t>
      </w:r>
    </w:p>
    <w:p w:rsidR="00E93786" w:rsidRDefault="00F61EC8">
      <w:pPr>
        <w:ind w:firstLine="708"/>
        <w:jc w:val="right"/>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проєкт</w:t>
      </w:r>
      <w:proofErr w:type="spellEnd"/>
      <w:r>
        <w:rPr>
          <w:rFonts w:ascii="Times New Roman" w:eastAsia="Calibri" w:hAnsi="Times New Roman" w:cs="Times New Roman"/>
          <w:b/>
          <w:sz w:val="24"/>
          <w:szCs w:val="24"/>
        </w:rPr>
        <w:t xml:space="preserve"> договору</w:t>
      </w:r>
    </w:p>
    <w:p w:rsidR="00E93786" w:rsidRDefault="00E93786">
      <w:pPr>
        <w:ind w:firstLine="708"/>
        <w:jc w:val="center"/>
        <w:rPr>
          <w:rFonts w:ascii="Times New Roman" w:eastAsia="Calibri" w:hAnsi="Times New Roman" w:cs="Times New Roman"/>
          <w:b/>
          <w:sz w:val="32"/>
          <w:szCs w:val="32"/>
        </w:rPr>
      </w:pPr>
    </w:p>
    <w:p w:rsidR="00E93786" w:rsidRDefault="00F61EC8">
      <w:pPr>
        <w:ind w:firstLine="708"/>
        <w:jc w:val="center"/>
        <w:rPr>
          <w:rFonts w:ascii="Times New Roman" w:eastAsia="Times New Roman" w:hAnsi="Times New Roman" w:cs="Times New Roman"/>
          <w:sz w:val="24"/>
          <w:szCs w:val="24"/>
          <w:lang w:eastAsia="ru-RU"/>
        </w:rPr>
      </w:pPr>
      <w:r>
        <w:rPr>
          <w:rFonts w:ascii="Times New Roman" w:eastAsia="Calibri" w:hAnsi="Times New Roman" w:cs="Times New Roman"/>
          <w:b/>
          <w:sz w:val="32"/>
          <w:szCs w:val="32"/>
        </w:rPr>
        <w:t>Договір про закупівлю</w:t>
      </w:r>
      <w:r>
        <w:rPr>
          <w:rFonts w:ascii="Times New Roman" w:eastAsia="Calibri" w:hAnsi="Times New Roman" w:cs="Times New Roman"/>
          <w:b/>
          <w:sz w:val="24"/>
          <w:szCs w:val="24"/>
        </w:rPr>
        <w:t>№</w:t>
      </w:r>
      <w:r>
        <w:rPr>
          <w:rFonts w:ascii="Times New Roman" w:eastAsia="Times New Roman" w:hAnsi="Times New Roman" w:cs="Times New Roman"/>
          <w:sz w:val="24"/>
          <w:szCs w:val="24"/>
          <w:lang w:eastAsia="ru-RU"/>
        </w:rPr>
        <w:t>_________</w:t>
      </w:r>
    </w:p>
    <w:p w:rsidR="00E93786" w:rsidRDefault="00E93786">
      <w:pPr>
        <w:ind w:firstLine="708"/>
        <w:jc w:val="center"/>
        <w:rPr>
          <w:rFonts w:ascii="Times New Roman" w:eastAsia="Calibri" w:hAnsi="Times New Roman" w:cs="Times New Roman"/>
          <w:b/>
          <w:sz w:val="20"/>
          <w:szCs w:val="20"/>
        </w:rPr>
      </w:pPr>
    </w:p>
    <w:p w:rsidR="00E93786" w:rsidRDefault="00F61EC8">
      <w:pPr>
        <w:ind w:firstLine="708"/>
        <w:jc w:val="both"/>
        <w:rPr>
          <w:rFonts w:ascii="Times New Roman" w:eastAsia="Calibri" w:hAnsi="Times New Roman" w:cs="Times New Roman"/>
          <w:bCs/>
          <w:sz w:val="24"/>
          <w:szCs w:val="24"/>
        </w:rPr>
      </w:pPr>
      <w:r>
        <w:rPr>
          <w:rFonts w:ascii="Times New Roman" w:eastAsia="Calibri" w:hAnsi="Times New Roman" w:cs="Times New Roman"/>
          <w:bCs/>
          <w:sz w:val="24"/>
          <w:szCs w:val="24"/>
        </w:rPr>
        <w:t>_____________</w:t>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t xml:space="preserve">              «___» ____________ 20</w:t>
      </w:r>
      <w:r>
        <w:rPr>
          <w:rFonts w:ascii="Times New Roman" w:eastAsia="Calibri" w:hAnsi="Times New Roman" w:cs="Times New Roman"/>
          <w:bCs/>
          <w:sz w:val="24"/>
          <w:szCs w:val="24"/>
        </w:rPr>
        <w:softHyphen/>
      </w:r>
      <w:r>
        <w:rPr>
          <w:rFonts w:ascii="Times New Roman" w:eastAsia="Calibri" w:hAnsi="Times New Roman" w:cs="Times New Roman"/>
          <w:bCs/>
          <w:sz w:val="24"/>
          <w:szCs w:val="24"/>
        </w:rPr>
        <w:softHyphen/>
      </w:r>
      <w:r>
        <w:rPr>
          <w:rFonts w:ascii="Times New Roman" w:eastAsia="Calibri" w:hAnsi="Times New Roman" w:cs="Times New Roman"/>
          <w:bCs/>
          <w:sz w:val="24"/>
          <w:szCs w:val="24"/>
        </w:rPr>
        <w:softHyphen/>
      </w:r>
      <w:r>
        <w:rPr>
          <w:rFonts w:ascii="Times New Roman" w:eastAsia="Calibri" w:hAnsi="Times New Roman" w:cs="Times New Roman"/>
          <w:bCs/>
          <w:sz w:val="24"/>
          <w:szCs w:val="24"/>
        </w:rPr>
        <w:softHyphen/>
        <w:t>__ р.</w:t>
      </w:r>
    </w:p>
    <w:p w:rsidR="00E93786" w:rsidRDefault="00E93786">
      <w:pPr>
        <w:ind w:firstLine="708"/>
        <w:jc w:val="both"/>
        <w:rPr>
          <w:rFonts w:ascii="Times New Roman" w:eastAsia="Calibri" w:hAnsi="Times New Roman" w:cs="Times New Roman"/>
          <w:bCs/>
          <w:sz w:val="20"/>
          <w:szCs w:val="20"/>
        </w:rPr>
      </w:pPr>
    </w:p>
    <w:p w:rsidR="00E93786" w:rsidRDefault="00F61EC8">
      <w:pPr>
        <w:ind w:firstLine="708"/>
        <w:jc w:val="both"/>
        <w:rPr>
          <w:rFonts w:ascii="Times New Roman" w:eastAsia="Calibri" w:hAnsi="Times New Roman" w:cs="Times New Roman"/>
          <w:sz w:val="24"/>
          <w:szCs w:val="24"/>
        </w:rPr>
      </w:pPr>
      <w:r>
        <w:rPr>
          <w:rFonts w:ascii="Times New Roman" w:hAnsi="Times New Roman" w:cs="Times New Roman"/>
          <w:b/>
          <w:sz w:val="24"/>
          <w:szCs w:val="24"/>
        </w:rPr>
        <w:t xml:space="preserve">3 державний </w:t>
      </w:r>
      <w:proofErr w:type="spellStart"/>
      <w:r>
        <w:rPr>
          <w:rFonts w:ascii="Times New Roman" w:hAnsi="Times New Roman" w:cs="Times New Roman"/>
          <w:b/>
          <w:sz w:val="24"/>
          <w:szCs w:val="24"/>
        </w:rPr>
        <w:t>пожежно</w:t>
      </w:r>
      <w:proofErr w:type="spellEnd"/>
      <w:r>
        <w:rPr>
          <w:rFonts w:ascii="Times New Roman" w:hAnsi="Times New Roman" w:cs="Times New Roman"/>
          <w:b/>
          <w:sz w:val="24"/>
          <w:szCs w:val="24"/>
        </w:rPr>
        <w:t>-рятувальний загін Головного управління Державної служби України з надзвичайних ситуацій у Кіровоградській області</w:t>
      </w:r>
      <w:r>
        <w:rPr>
          <w:rFonts w:ascii="Times New Roman" w:hAnsi="Times New Roman" w:cs="Times New Roman"/>
          <w:sz w:val="24"/>
          <w:szCs w:val="24"/>
        </w:rPr>
        <w:t>, в особі _________, який діє на підставі ___________________________</w:t>
      </w:r>
      <w:r>
        <w:rPr>
          <w:rFonts w:ascii="Times New Roman" w:eastAsia="Calibri" w:hAnsi="Times New Roman" w:cs="Times New Roman"/>
          <w:sz w:val="24"/>
          <w:szCs w:val="24"/>
        </w:rPr>
        <w:t xml:space="preserve"> (далі – Покупець), з однієї сторони, та </w:t>
      </w:r>
    </w:p>
    <w:p w:rsidR="00E93786" w:rsidRDefault="00F61EC8">
      <w:pPr>
        <w:ind w:firstLine="708"/>
        <w:jc w:val="both"/>
        <w:rPr>
          <w:rFonts w:ascii="Times New Roman" w:hAnsi="Times New Roman" w:cs="Times New Roman"/>
          <w:sz w:val="24"/>
          <w:szCs w:val="24"/>
          <w:lang w:eastAsia="ru-RU"/>
        </w:rPr>
      </w:pPr>
      <w:r>
        <w:rPr>
          <w:rFonts w:ascii="Times New Roman" w:eastAsia="Calibri" w:hAnsi="Times New Roman" w:cs="Times New Roman"/>
          <w:b/>
          <w:sz w:val="24"/>
          <w:szCs w:val="24"/>
        </w:rPr>
        <w:t>_______________________________________________________________________</w:t>
      </w:r>
      <w:r>
        <w:rPr>
          <w:rFonts w:ascii="Times New Roman" w:eastAsia="Calibri" w:hAnsi="Times New Roman" w:cs="Times New Roman"/>
          <w:sz w:val="24"/>
          <w:szCs w:val="24"/>
        </w:rPr>
        <w:t xml:space="preserve">, </w:t>
      </w:r>
      <w:r>
        <w:rPr>
          <w:rFonts w:ascii="Times New Roman" w:hAnsi="Times New Roman" w:cs="Times New Roman"/>
          <w:sz w:val="24"/>
          <w:szCs w:val="24"/>
          <w:lang w:eastAsia="ru-RU"/>
        </w:rPr>
        <w:t>в особі_______________________________________________________________________</w:t>
      </w:r>
    </w:p>
    <w:p w:rsidR="00E93786" w:rsidRDefault="00F61EC8">
      <w:pPr>
        <w:ind w:firstLine="708"/>
        <w:jc w:val="both"/>
        <w:rPr>
          <w:rFonts w:ascii="Times New Roman" w:eastAsia="Calibri" w:hAnsi="Times New Roman" w:cs="Times New Roman"/>
          <w:b/>
          <w:sz w:val="24"/>
          <w:szCs w:val="24"/>
        </w:rPr>
      </w:pPr>
      <w:r>
        <w:rPr>
          <w:rFonts w:ascii="Times New Roman" w:hAnsi="Times New Roman" w:cs="Times New Roman"/>
          <w:sz w:val="24"/>
          <w:szCs w:val="24"/>
          <w:lang w:eastAsia="ru-RU"/>
        </w:rPr>
        <w:t>_______________________________________________________________________</w:t>
      </w:r>
      <w:r>
        <w:rPr>
          <w:rFonts w:ascii="Times New Roman" w:eastAsia="Calibri" w:hAnsi="Times New Roman" w:cs="Times New Roman"/>
          <w:sz w:val="24"/>
          <w:szCs w:val="24"/>
        </w:rPr>
        <w:t>, (далі – Продавець) з другої сторони, разом надалі Сторони, уклали цей Договір про наступне:</w:t>
      </w:r>
    </w:p>
    <w:p w:rsidR="00E93786" w:rsidRDefault="00E93786">
      <w:pPr>
        <w:ind w:firstLine="708"/>
        <w:jc w:val="both"/>
        <w:rPr>
          <w:rFonts w:ascii="Times New Roman" w:eastAsia="Calibri" w:hAnsi="Times New Roman" w:cs="Times New Roman"/>
          <w:b/>
          <w:sz w:val="24"/>
          <w:szCs w:val="24"/>
        </w:rPr>
      </w:pPr>
    </w:p>
    <w:p w:rsidR="00E93786" w:rsidRDefault="00F61EC8">
      <w:pPr>
        <w:ind w:firstLine="7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Предмет Договору</w:t>
      </w:r>
    </w:p>
    <w:p w:rsidR="00E93786" w:rsidRDefault="00F61EC8">
      <w:pPr>
        <w:ind w:firstLine="0"/>
        <w:jc w:val="both"/>
        <w:rPr>
          <w:rFonts w:ascii="Times New Roman" w:hAnsi="Times New Roman" w:cs="Times New Roman"/>
          <w:sz w:val="24"/>
          <w:szCs w:val="24"/>
        </w:rPr>
      </w:pPr>
      <w:r>
        <w:rPr>
          <w:rFonts w:ascii="Times New Roman" w:hAnsi="Times New Roman" w:cs="Times New Roman"/>
          <w:sz w:val="24"/>
          <w:szCs w:val="24"/>
        </w:rPr>
        <w:t>1.1. Прода</w:t>
      </w:r>
      <w:r w:rsidR="00D15984">
        <w:rPr>
          <w:rFonts w:ascii="Times New Roman" w:hAnsi="Times New Roman" w:cs="Times New Roman"/>
          <w:sz w:val="24"/>
          <w:szCs w:val="24"/>
        </w:rPr>
        <w:t>вець зобов'язується</w:t>
      </w:r>
      <w:r>
        <w:rPr>
          <w:rFonts w:ascii="Times New Roman" w:hAnsi="Times New Roman" w:cs="Times New Roman"/>
          <w:sz w:val="24"/>
          <w:szCs w:val="24"/>
        </w:rPr>
        <w:t xml:space="preserve"> передати у власність Покупця товар, </w:t>
      </w:r>
      <w:r>
        <w:rPr>
          <w:rFonts w:ascii="Times New Roman" w:hAnsi="Times New Roman"/>
          <w:bCs/>
          <w:sz w:val="24"/>
          <w:szCs w:val="24"/>
        </w:rPr>
        <w:t>деревина дров</w:t>
      </w:r>
      <w:r>
        <w:rPr>
          <w:rFonts w:ascii="Times New Roman" w:hAnsi="Times New Roman"/>
          <w:bCs/>
          <w:sz w:val="24"/>
          <w:szCs w:val="24"/>
          <w:lang w:val="ru-RU"/>
        </w:rPr>
        <w:t>’</w:t>
      </w:r>
      <w:proofErr w:type="spellStart"/>
      <w:r>
        <w:rPr>
          <w:rFonts w:ascii="Times New Roman" w:hAnsi="Times New Roman"/>
          <w:bCs/>
          <w:sz w:val="24"/>
          <w:szCs w:val="24"/>
        </w:rPr>
        <w:t>яна</w:t>
      </w:r>
      <w:proofErr w:type="spellEnd"/>
      <w:r>
        <w:rPr>
          <w:rFonts w:ascii="Times New Roman" w:hAnsi="Times New Roman"/>
          <w:bCs/>
          <w:sz w:val="24"/>
          <w:szCs w:val="24"/>
        </w:rPr>
        <w:t xml:space="preserve">, код </w:t>
      </w:r>
      <w:r>
        <w:rPr>
          <w:rFonts w:ascii="Times New Roman" w:eastAsia="Times New Roman" w:hAnsi="Times New Roman"/>
          <w:bCs/>
          <w:sz w:val="24"/>
          <w:szCs w:val="24"/>
        </w:rPr>
        <w:t>ДК 021:2015:</w:t>
      </w:r>
      <w:r>
        <w:rPr>
          <w:rFonts w:ascii="Times New Roman" w:hAnsi="Times New Roman"/>
          <w:bCs/>
          <w:sz w:val="24"/>
          <w:szCs w:val="24"/>
        </w:rPr>
        <w:t>03410000-7 «Деревина» (надалі – товар)</w:t>
      </w:r>
      <w:r>
        <w:rPr>
          <w:rFonts w:ascii="Times New Roman" w:hAnsi="Times New Roman" w:cs="Times New Roman"/>
          <w:bCs/>
          <w:sz w:val="24"/>
          <w:szCs w:val="24"/>
        </w:rPr>
        <w:t>,</w:t>
      </w:r>
      <w:r>
        <w:rPr>
          <w:rFonts w:ascii="Times New Roman" w:hAnsi="Times New Roman" w:cs="Times New Roman"/>
          <w:sz w:val="24"/>
          <w:szCs w:val="24"/>
        </w:rPr>
        <w:t xml:space="preserve"> а Покупець зобов’язується прийняти і оплатити поставлений товар на умовах, визначених даним Договором.</w:t>
      </w:r>
    </w:p>
    <w:p w:rsidR="00E93786" w:rsidRDefault="00F61EC8">
      <w:pPr>
        <w:ind w:firstLine="0"/>
        <w:jc w:val="both"/>
        <w:rPr>
          <w:rFonts w:ascii="Times New Roman" w:hAnsi="Times New Roman" w:cs="Times New Roman"/>
          <w:sz w:val="24"/>
          <w:szCs w:val="24"/>
        </w:rPr>
      </w:pPr>
      <w:r>
        <w:rPr>
          <w:rFonts w:ascii="Times New Roman" w:hAnsi="Times New Roman" w:cs="Times New Roman"/>
          <w:sz w:val="24"/>
          <w:szCs w:val="24"/>
        </w:rPr>
        <w:t>1.2. Назва товару,  асортимент, одиниця виміру, кількість,  ціна за одиницю, загальна вартість товару що підлягає поставці за цим Договором конкретизується в Специфікації (Додаток  1 до даного Договору).</w:t>
      </w:r>
    </w:p>
    <w:p w:rsidR="00E93786" w:rsidRDefault="00F61EC8">
      <w:pPr>
        <w:pStyle w:val="af1"/>
        <w:ind w:left="0" w:right="-284" w:firstLine="0"/>
        <w:jc w:val="both"/>
        <w:rPr>
          <w:rFonts w:ascii="Times New Roman" w:hAnsi="Times New Roman"/>
          <w:sz w:val="24"/>
          <w:szCs w:val="24"/>
        </w:rPr>
      </w:pPr>
      <w:r>
        <w:rPr>
          <w:rFonts w:ascii="Times New Roman" w:hAnsi="Times New Roman" w:cs="Times New Roman"/>
          <w:sz w:val="24"/>
          <w:szCs w:val="24"/>
        </w:rPr>
        <w:t xml:space="preserve">1.3. </w:t>
      </w:r>
      <w:r>
        <w:rPr>
          <w:rFonts w:ascii="Times New Roman" w:hAnsi="Times New Roman"/>
          <w:color w:val="000000"/>
          <w:sz w:val="24"/>
          <w:szCs w:val="24"/>
        </w:rPr>
        <w:t>Протягом строку дії даного Договору Продавець забезпечує наявність товару в достатній кількості для задоволення потреби Покупця в повному обсязі. Постачальник гарантує</w:t>
      </w:r>
      <w:r>
        <w:rPr>
          <w:rFonts w:ascii="Times New Roman" w:hAnsi="Times New Roman"/>
          <w:sz w:val="24"/>
          <w:szCs w:val="24"/>
        </w:rPr>
        <w:t xml:space="preserve">, що товар належить йому на праві власності та не перебуває під забороною, арештом, не є предметом застави та іншим засобом забезпечення виконання зобов’язань перед будь-якими фізичними та/або юридичними особами, не є предметом будь-якого іншого обтяження чи обмеження, передбаченого чинним законодавством України не походить з Російської Федерації та/або Республіки Білорусь, та/або тимчасово окупованої території. </w:t>
      </w:r>
    </w:p>
    <w:p w:rsidR="00E93786" w:rsidRDefault="00F61EC8">
      <w:pPr>
        <w:ind w:firstLine="0"/>
        <w:jc w:val="both"/>
        <w:rPr>
          <w:rFonts w:ascii="Times New Roman" w:hAnsi="Times New Roman" w:cs="Times New Roman"/>
          <w:sz w:val="24"/>
          <w:szCs w:val="24"/>
        </w:rPr>
      </w:pPr>
      <w:r>
        <w:rPr>
          <w:rFonts w:ascii="Times New Roman" w:hAnsi="Times New Roman" w:cs="Times New Roman"/>
          <w:sz w:val="24"/>
          <w:szCs w:val="24"/>
        </w:rPr>
        <w:t>1.4. Обсяги закупівлі товару можуть бути зменшені залежно від реального фінансування видатків Покупця.</w:t>
      </w:r>
    </w:p>
    <w:p w:rsidR="00E93786" w:rsidRDefault="00E93786">
      <w:pPr>
        <w:ind w:firstLine="0"/>
        <w:jc w:val="both"/>
        <w:rPr>
          <w:rFonts w:ascii="Times New Roman" w:hAnsi="Times New Roman" w:cs="Times New Roman"/>
          <w:sz w:val="24"/>
          <w:szCs w:val="24"/>
        </w:rPr>
      </w:pPr>
    </w:p>
    <w:p w:rsidR="00E93786" w:rsidRDefault="00F61EC8">
      <w:pPr>
        <w:ind w:firstLine="0"/>
        <w:jc w:val="center"/>
        <w:rPr>
          <w:rFonts w:ascii="Times New Roman" w:hAnsi="Times New Roman" w:cs="Times New Roman"/>
          <w:b/>
          <w:sz w:val="24"/>
          <w:szCs w:val="24"/>
        </w:rPr>
      </w:pPr>
      <w:r>
        <w:rPr>
          <w:rFonts w:ascii="Times New Roman" w:hAnsi="Times New Roman" w:cs="Times New Roman"/>
          <w:b/>
          <w:sz w:val="24"/>
          <w:szCs w:val="24"/>
        </w:rPr>
        <w:t>2. Якість товару та гарантійні зобов’язання</w:t>
      </w:r>
    </w:p>
    <w:p w:rsidR="00E93786" w:rsidRDefault="00F61EC8">
      <w:pPr>
        <w:ind w:firstLine="0"/>
        <w:jc w:val="both"/>
        <w:rPr>
          <w:rFonts w:ascii="Times New Roman" w:hAnsi="Times New Roman" w:cs="Times New Roman"/>
          <w:sz w:val="24"/>
          <w:szCs w:val="24"/>
        </w:rPr>
      </w:pPr>
      <w:r>
        <w:rPr>
          <w:rFonts w:ascii="Times New Roman" w:hAnsi="Times New Roman" w:cs="Times New Roman"/>
          <w:sz w:val="24"/>
          <w:szCs w:val="24"/>
        </w:rPr>
        <w:t>2.1. Продавець повинен передати Покупцю товар якість якого відповідає вимогам державних стандартів, іншим документам, які містять вимоги щодо якості товару, зокрема ДСТУ 4922</w:t>
      </w:r>
      <w:r>
        <w:rPr>
          <w:rFonts w:ascii="Times New Roman" w:eastAsia="Arial" w:hAnsi="Times New Roman"/>
          <w:color w:val="000000"/>
          <w:sz w:val="24"/>
          <w:szCs w:val="24"/>
        </w:rPr>
        <w:t>,</w:t>
      </w:r>
      <w:r>
        <w:rPr>
          <w:rFonts w:ascii="Arial" w:hAnsi="Arial" w:cs="Arial"/>
          <w:color w:val="6D6D6D"/>
          <w:sz w:val="21"/>
          <w:szCs w:val="21"/>
          <w:shd w:val="clear" w:color="auto" w:fill="FDFEFD"/>
        </w:rPr>
        <w:t xml:space="preserve"> </w:t>
      </w:r>
      <w:r>
        <w:rPr>
          <w:rFonts w:ascii="Times New Roman" w:hAnsi="Times New Roman" w:cs="Times New Roman"/>
          <w:sz w:val="24"/>
          <w:szCs w:val="24"/>
          <w:shd w:val="clear" w:color="auto" w:fill="FDFEFD"/>
        </w:rPr>
        <w:t>ДСТУ EN 15234-5:2018 (EN 15234-5:2012, IDT) «Біопаливо тверде. Контролювання яко</w:t>
      </w:r>
      <w:r w:rsidR="00D15984">
        <w:rPr>
          <w:rFonts w:ascii="Times New Roman" w:hAnsi="Times New Roman" w:cs="Times New Roman"/>
          <w:sz w:val="24"/>
          <w:szCs w:val="24"/>
          <w:shd w:val="clear" w:color="auto" w:fill="FDFEFD"/>
        </w:rPr>
        <w:t>сті палива. Частина 5. Дров’яна деревина</w:t>
      </w:r>
      <w:r>
        <w:rPr>
          <w:rFonts w:ascii="Times New Roman" w:hAnsi="Times New Roman" w:cs="Times New Roman"/>
          <w:sz w:val="24"/>
          <w:szCs w:val="24"/>
          <w:shd w:val="clear" w:color="auto" w:fill="FDFEFD"/>
        </w:rPr>
        <w:t xml:space="preserve"> непромислового використання"</w:t>
      </w:r>
      <w:r>
        <w:rPr>
          <w:rFonts w:ascii="Times New Roman" w:hAnsi="Times New Roman"/>
          <w:sz w:val="24"/>
          <w:szCs w:val="24"/>
        </w:rPr>
        <w:t>, ТУ У 16.1-00994207-005:2018, тощо</w:t>
      </w:r>
      <w:r>
        <w:rPr>
          <w:rFonts w:ascii="Times New Roman" w:hAnsi="Times New Roman" w:cs="Times New Roman"/>
          <w:sz w:val="24"/>
          <w:szCs w:val="24"/>
        </w:rPr>
        <w:t>.</w:t>
      </w:r>
    </w:p>
    <w:p w:rsidR="00E93786" w:rsidRDefault="00F61EC8">
      <w:pPr>
        <w:pStyle w:val="ac"/>
        <w:jc w:val="both"/>
        <w:rPr>
          <w:lang w:val="uk-UA"/>
        </w:rPr>
      </w:pPr>
      <w:r>
        <w:rPr>
          <w:lang w:val="uk-UA"/>
        </w:rPr>
        <w:t xml:space="preserve">2.2. </w:t>
      </w:r>
      <w:bookmarkStart w:id="0" w:name="_Hlk129332518"/>
      <w:r>
        <w:rPr>
          <w:lang w:val="uk-UA"/>
        </w:rPr>
        <w:t>На підтвердження якості товару Продавець на кожну партію товару на вимогу Покупця надає відповідні документ(и). Зазначені документи мають бути складені у відповідності з положеннями чинного законодавства України і дійсні</w:t>
      </w:r>
      <w:r>
        <w:t xml:space="preserve"> на дату поставки товару. </w:t>
      </w:r>
      <w:r>
        <w:rPr>
          <w:lang w:val="uk-UA"/>
        </w:rPr>
        <w:t xml:space="preserve">Якщо товар не підлягає обов’язковій сертифікації Продавець надає лист за підписом уповноваженої особи про не обов’язкову сертифікацію товару з посиланням на нормативний акт. </w:t>
      </w:r>
      <w:bookmarkEnd w:id="0"/>
    </w:p>
    <w:p w:rsidR="00E93786" w:rsidRDefault="00F61EC8">
      <w:pPr>
        <w:pStyle w:val="ac"/>
        <w:jc w:val="both"/>
      </w:pPr>
      <w:r>
        <w:t xml:space="preserve">2.3. </w:t>
      </w:r>
      <w:proofErr w:type="spellStart"/>
      <w:r>
        <w:t>Прийомка</w:t>
      </w:r>
      <w:proofErr w:type="spellEnd"/>
      <w:r>
        <w:t xml:space="preserve"> </w:t>
      </w:r>
      <w:proofErr w:type="spellStart"/>
      <w:r>
        <w:t>кожної</w:t>
      </w:r>
      <w:proofErr w:type="spellEnd"/>
      <w:r>
        <w:t xml:space="preserve"> </w:t>
      </w:r>
      <w:proofErr w:type="spellStart"/>
      <w:r>
        <w:t>партії</w:t>
      </w:r>
      <w:proofErr w:type="spellEnd"/>
      <w:r>
        <w:t xml:space="preserve"> товару за </w:t>
      </w:r>
      <w:proofErr w:type="spellStart"/>
      <w:r>
        <w:t>кількістю</w:t>
      </w:r>
      <w:proofErr w:type="spellEnd"/>
      <w:r>
        <w:t xml:space="preserve"> та </w:t>
      </w:r>
      <w:proofErr w:type="spellStart"/>
      <w:r>
        <w:t>якістю</w:t>
      </w:r>
      <w:proofErr w:type="spellEnd"/>
      <w:r>
        <w:t xml:space="preserve"> </w:t>
      </w:r>
      <w:proofErr w:type="spellStart"/>
      <w:r>
        <w:t>здійснюється</w:t>
      </w:r>
      <w:proofErr w:type="spellEnd"/>
      <w:r>
        <w:t xml:space="preserve"> за </w:t>
      </w:r>
      <w:proofErr w:type="spellStart"/>
      <w:r>
        <w:t>участі</w:t>
      </w:r>
      <w:proofErr w:type="spellEnd"/>
      <w:r>
        <w:t xml:space="preserve"> </w:t>
      </w:r>
      <w:proofErr w:type="spellStart"/>
      <w:r>
        <w:t>представників</w:t>
      </w:r>
      <w:proofErr w:type="spellEnd"/>
      <w:r>
        <w:t xml:space="preserve"> </w:t>
      </w:r>
      <w:proofErr w:type="spellStart"/>
      <w:r>
        <w:t>Сторін</w:t>
      </w:r>
      <w:proofErr w:type="spellEnd"/>
      <w:r>
        <w:t xml:space="preserve"> у </w:t>
      </w:r>
      <w:proofErr w:type="spellStart"/>
      <w:r>
        <w:t>місці</w:t>
      </w:r>
      <w:proofErr w:type="spellEnd"/>
      <w:r>
        <w:t xml:space="preserve"> поставки </w:t>
      </w:r>
      <w:proofErr w:type="spellStart"/>
      <w:proofErr w:type="gramStart"/>
      <w:r>
        <w:t>згідно</w:t>
      </w:r>
      <w:proofErr w:type="spellEnd"/>
      <w:r>
        <w:t xml:space="preserve">  </w:t>
      </w:r>
      <w:proofErr w:type="spellStart"/>
      <w:r>
        <w:t>замовлення</w:t>
      </w:r>
      <w:proofErr w:type="spellEnd"/>
      <w:proofErr w:type="gramEnd"/>
      <w:r>
        <w:t>.</w:t>
      </w:r>
    </w:p>
    <w:p w:rsidR="00E93786" w:rsidRDefault="00F61EC8">
      <w:pPr>
        <w:ind w:firstLine="0"/>
        <w:jc w:val="both"/>
        <w:rPr>
          <w:rFonts w:ascii="Times New Roman" w:hAnsi="Times New Roman" w:cs="Times New Roman"/>
          <w:sz w:val="24"/>
          <w:szCs w:val="24"/>
        </w:rPr>
      </w:pPr>
      <w:r>
        <w:rPr>
          <w:rFonts w:ascii="Times New Roman" w:hAnsi="Times New Roman" w:cs="Times New Roman"/>
          <w:sz w:val="24"/>
          <w:szCs w:val="24"/>
        </w:rPr>
        <w:t>2.4. Товар приймається Покупцем шляхом зовнішнього огляду. При цьому перевіряється відповідності технічних характеристик товару, кількість замовленого та фактично поставленого товару.</w:t>
      </w:r>
    </w:p>
    <w:p w:rsidR="00E93786" w:rsidRDefault="00F61EC8">
      <w:pPr>
        <w:ind w:firstLine="0"/>
        <w:jc w:val="both"/>
        <w:rPr>
          <w:rFonts w:ascii="Times New Roman" w:hAnsi="Times New Roman" w:cs="Times New Roman"/>
          <w:sz w:val="24"/>
          <w:szCs w:val="24"/>
        </w:rPr>
      </w:pPr>
      <w:r>
        <w:rPr>
          <w:rFonts w:ascii="Times New Roman" w:hAnsi="Times New Roman" w:cs="Times New Roman"/>
          <w:sz w:val="24"/>
          <w:szCs w:val="24"/>
        </w:rPr>
        <w:t xml:space="preserve">2.5. При виявленні невідповідності товару при прийомці по кількості, за зовнішнім виглядом по якості, маркуванню Сторонами складається акт невідповідності у двох </w:t>
      </w:r>
      <w:r>
        <w:rPr>
          <w:rFonts w:ascii="Times New Roman" w:hAnsi="Times New Roman" w:cs="Times New Roman"/>
          <w:sz w:val="24"/>
          <w:szCs w:val="24"/>
        </w:rPr>
        <w:lastRenderedPageBreak/>
        <w:t xml:space="preserve">примірниках, по одному кожній із Сторін. У випадку неявки представника Продавця або його відмови від участі у складанні та підписанні акту невідповідності, такий акт складається та підписується Покупцем в односторонньому порядку. Такий акт невідповідності є достатньою підставою для звернення Покупця до Продавця з претензійними вимогами. Продавець несе усі витрати (в тому числі транспортні) та ризики, пов’язані з заміною неякісного товару на якісний та/або його </w:t>
      </w:r>
      <w:proofErr w:type="spellStart"/>
      <w:r>
        <w:rPr>
          <w:rFonts w:ascii="Times New Roman" w:hAnsi="Times New Roman" w:cs="Times New Roman"/>
          <w:sz w:val="24"/>
          <w:szCs w:val="24"/>
        </w:rPr>
        <w:t>допоставку</w:t>
      </w:r>
      <w:proofErr w:type="spellEnd"/>
      <w:r>
        <w:rPr>
          <w:rFonts w:ascii="Times New Roman" w:hAnsi="Times New Roman" w:cs="Times New Roman"/>
          <w:sz w:val="24"/>
          <w:szCs w:val="24"/>
        </w:rPr>
        <w:t>.</w:t>
      </w:r>
    </w:p>
    <w:p w:rsidR="00E93786" w:rsidRDefault="00F61EC8">
      <w:pPr>
        <w:ind w:firstLine="0"/>
        <w:jc w:val="both"/>
        <w:rPr>
          <w:rFonts w:ascii="Times New Roman" w:eastAsia="Calibri" w:hAnsi="Times New Roman" w:cs="Times New Roman"/>
          <w:sz w:val="24"/>
          <w:szCs w:val="24"/>
        </w:rPr>
      </w:pPr>
      <w:r>
        <w:rPr>
          <w:rFonts w:ascii="Times New Roman" w:hAnsi="Times New Roman" w:cs="Times New Roman"/>
          <w:sz w:val="24"/>
          <w:szCs w:val="24"/>
        </w:rPr>
        <w:t xml:space="preserve">2.6. </w:t>
      </w:r>
      <w:r>
        <w:rPr>
          <w:rFonts w:ascii="Times New Roman" w:eastAsia="Calibri" w:hAnsi="Times New Roman" w:cs="Times New Roman"/>
          <w:sz w:val="24"/>
          <w:szCs w:val="24"/>
        </w:rPr>
        <w:t xml:space="preserve">У разі передачі </w:t>
      </w:r>
      <w:r>
        <w:rPr>
          <w:rFonts w:ascii="Times New Roman" w:hAnsi="Times New Roman" w:cs="Times New Roman"/>
          <w:sz w:val="24"/>
          <w:szCs w:val="24"/>
        </w:rPr>
        <w:t>Продавцем т</w:t>
      </w:r>
      <w:r>
        <w:rPr>
          <w:rFonts w:ascii="Times New Roman" w:eastAsia="Calibri" w:hAnsi="Times New Roman" w:cs="Times New Roman"/>
          <w:sz w:val="24"/>
          <w:szCs w:val="24"/>
        </w:rPr>
        <w:t xml:space="preserve">овару, що не відповідає умовам цього Договору, Покупець має право відмовитися від його прийняття та оплати, а якщо він вже оплачений, - вимагати повернення сплаченої за нього грошової суми. </w:t>
      </w:r>
    </w:p>
    <w:p w:rsidR="00E93786" w:rsidRDefault="00E93786">
      <w:pPr>
        <w:ind w:firstLine="0"/>
        <w:jc w:val="both"/>
        <w:rPr>
          <w:rFonts w:ascii="Times New Roman" w:hAnsi="Times New Roman" w:cs="Times New Roman"/>
          <w:sz w:val="24"/>
          <w:szCs w:val="24"/>
        </w:rPr>
      </w:pPr>
    </w:p>
    <w:p w:rsidR="00E93786" w:rsidRDefault="00F61EC8">
      <w:pPr>
        <w:ind w:firstLine="0"/>
        <w:jc w:val="center"/>
        <w:rPr>
          <w:rFonts w:ascii="Times New Roman" w:hAnsi="Times New Roman" w:cs="Times New Roman"/>
          <w:b/>
          <w:sz w:val="24"/>
          <w:szCs w:val="24"/>
        </w:rPr>
      </w:pPr>
      <w:r>
        <w:rPr>
          <w:rFonts w:ascii="Times New Roman" w:hAnsi="Times New Roman" w:cs="Times New Roman"/>
          <w:b/>
          <w:sz w:val="24"/>
          <w:szCs w:val="24"/>
        </w:rPr>
        <w:t>3. Сума Договору</w:t>
      </w:r>
    </w:p>
    <w:p w:rsidR="00E93786" w:rsidRDefault="00F61EC8">
      <w:pPr>
        <w:ind w:firstLine="0"/>
        <w:jc w:val="both"/>
        <w:rPr>
          <w:rFonts w:ascii="Times New Roman" w:hAnsi="Times New Roman" w:cs="Times New Roman"/>
          <w:sz w:val="24"/>
          <w:szCs w:val="24"/>
        </w:rPr>
      </w:pPr>
      <w:r>
        <w:rPr>
          <w:rFonts w:ascii="Times New Roman" w:hAnsi="Times New Roman" w:cs="Times New Roman"/>
          <w:sz w:val="24"/>
          <w:szCs w:val="24"/>
        </w:rPr>
        <w:t xml:space="preserve">3.1. Сума цього Договору становить </w:t>
      </w:r>
      <w:r>
        <w:rPr>
          <w:rFonts w:ascii="Times New Roman" w:hAnsi="Times New Roman" w:cs="Times New Roman"/>
          <w:b/>
          <w:sz w:val="24"/>
          <w:szCs w:val="24"/>
        </w:rPr>
        <w:t>______</w:t>
      </w:r>
      <w:r>
        <w:rPr>
          <w:rFonts w:ascii="Times New Roman" w:hAnsi="Times New Roman" w:cs="Times New Roman"/>
          <w:bCs/>
          <w:sz w:val="24"/>
          <w:szCs w:val="24"/>
        </w:rPr>
        <w:t xml:space="preserve">грн.(__________________________________) </w:t>
      </w:r>
      <w:r>
        <w:rPr>
          <w:rFonts w:ascii="Times New Roman" w:hAnsi="Times New Roman" w:cs="Times New Roman"/>
          <w:sz w:val="24"/>
          <w:szCs w:val="24"/>
        </w:rPr>
        <w:t>без/з ПДВ - ________________________грн.,  яка складається з суми вартості кожної поставленої партії товару згідно накладних.</w:t>
      </w:r>
    </w:p>
    <w:p w:rsidR="00E93786" w:rsidRDefault="00F61EC8">
      <w:pPr>
        <w:ind w:firstLine="0"/>
        <w:jc w:val="both"/>
        <w:rPr>
          <w:rFonts w:ascii="Times New Roman" w:hAnsi="Times New Roman" w:cs="Times New Roman"/>
          <w:sz w:val="24"/>
          <w:szCs w:val="24"/>
        </w:rPr>
      </w:pPr>
      <w:r>
        <w:rPr>
          <w:rFonts w:ascii="Times New Roman" w:hAnsi="Times New Roman" w:cs="Times New Roman"/>
          <w:sz w:val="24"/>
          <w:szCs w:val="24"/>
        </w:rPr>
        <w:t>3.2. Ціна за одиницю товару визначається у Специфікації (Додаток 1 до Договору). В загальну вартість товару включені всі витрати Продавця (навантаження, транспортування до місця поставки, розвантаження) та інші платежі, збори, податки,  тощо.</w:t>
      </w:r>
    </w:p>
    <w:p w:rsidR="00E93786" w:rsidRDefault="00F61EC8">
      <w:pPr>
        <w:ind w:firstLine="0"/>
        <w:jc w:val="both"/>
        <w:rPr>
          <w:rFonts w:ascii="Times New Roman" w:hAnsi="Times New Roman" w:cs="Times New Roman"/>
          <w:sz w:val="24"/>
          <w:szCs w:val="24"/>
        </w:rPr>
      </w:pPr>
      <w:r>
        <w:rPr>
          <w:rFonts w:ascii="Times New Roman" w:hAnsi="Times New Roman" w:cs="Times New Roman"/>
          <w:sz w:val="24"/>
          <w:szCs w:val="24"/>
        </w:rPr>
        <w:t>3.3. Ціна товару встановлюється в національній валюті України, а саме, в гривні.</w:t>
      </w:r>
    </w:p>
    <w:p w:rsidR="00E93786" w:rsidRDefault="00F61EC8">
      <w:pPr>
        <w:ind w:firstLine="0"/>
        <w:jc w:val="both"/>
        <w:rPr>
          <w:rFonts w:ascii="Times New Roman" w:hAnsi="Times New Roman" w:cs="Times New Roman"/>
          <w:sz w:val="24"/>
          <w:szCs w:val="24"/>
        </w:rPr>
      </w:pPr>
      <w:r>
        <w:rPr>
          <w:rFonts w:ascii="Times New Roman" w:hAnsi="Times New Roman" w:cs="Times New Roman"/>
          <w:sz w:val="24"/>
          <w:szCs w:val="24"/>
        </w:rPr>
        <w:t>3.4. Закупівля товару здійснюється за кошти Державного бюджету України.</w:t>
      </w:r>
    </w:p>
    <w:p w:rsidR="00E93786" w:rsidRDefault="00F61EC8">
      <w:pPr>
        <w:ind w:firstLine="0"/>
        <w:jc w:val="both"/>
        <w:rPr>
          <w:rFonts w:ascii="Times New Roman" w:hAnsi="Times New Roman" w:cs="Times New Roman"/>
          <w:sz w:val="24"/>
          <w:szCs w:val="24"/>
        </w:rPr>
      </w:pPr>
      <w:r>
        <w:rPr>
          <w:rFonts w:ascii="Times New Roman" w:hAnsi="Times New Roman" w:cs="Times New Roman"/>
          <w:sz w:val="24"/>
          <w:szCs w:val="24"/>
        </w:rPr>
        <w:t>3.5. Сума Договору може бути зменшена, залежно від фактичного фінансування видатків Покупця.</w:t>
      </w:r>
    </w:p>
    <w:p w:rsidR="00E93786" w:rsidRDefault="00F61EC8">
      <w:pPr>
        <w:ind w:firstLine="0"/>
        <w:jc w:val="both"/>
        <w:rPr>
          <w:rFonts w:ascii="Times New Roman" w:hAnsi="Times New Roman" w:cs="Times New Roman"/>
          <w:bCs/>
          <w:sz w:val="24"/>
          <w:szCs w:val="24"/>
        </w:rPr>
      </w:pPr>
      <w:r>
        <w:rPr>
          <w:rFonts w:ascii="Times New Roman" w:hAnsi="Times New Roman" w:cs="Times New Roman"/>
          <w:sz w:val="24"/>
          <w:szCs w:val="24"/>
        </w:rPr>
        <w:t xml:space="preserve">3.6. Бюджетні зобов’язання Покупця по оплаті за даним Договором становлять  </w:t>
      </w:r>
      <w:r>
        <w:rPr>
          <w:rFonts w:ascii="Times New Roman" w:hAnsi="Times New Roman" w:cs="Times New Roman"/>
          <w:bCs/>
          <w:sz w:val="24"/>
          <w:szCs w:val="24"/>
        </w:rPr>
        <w:t>________грн.  (_________________________) без/з ПДВ - ___________________грн.</w:t>
      </w:r>
    </w:p>
    <w:p w:rsidR="00E93786" w:rsidRDefault="00E93786">
      <w:pPr>
        <w:ind w:firstLine="0"/>
        <w:jc w:val="both"/>
        <w:rPr>
          <w:rFonts w:ascii="Times New Roman" w:hAnsi="Times New Roman" w:cs="Times New Roman"/>
          <w:sz w:val="24"/>
          <w:szCs w:val="24"/>
        </w:rPr>
      </w:pPr>
    </w:p>
    <w:p w:rsidR="00E93786" w:rsidRDefault="00F61EC8">
      <w:pPr>
        <w:ind w:firstLine="0"/>
        <w:jc w:val="center"/>
        <w:rPr>
          <w:rFonts w:ascii="Times New Roman" w:hAnsi="Times New Roman" w:cs="Times New Roman"/>
          <w:b/>
          <w:sz w:val="24"/>
          <w:szCs w:val="24"/>
        </w:rPr>
      </w:pPr>
      <w:r>
        <w:rPr>
          <w:rFonts w:ascii="Times New Roman" w:hAnsi="Times New Roman" w:cs="Times New Roman"/>
          <w:b/>
          <w:sz w:val="24"/>
          <w:szCs w:val="24"/>
        </w:rPr>
        <w:t>4. Порядок здійснення оплати</w:t>
      </w:r>
    </w:p>
    <w:p w:rsidR="00E93786" w:rsidRDefault="00F61EC8">
      <w:pPr>
        <w:ind w:firstLine="0"/>
        <w:jc w:val="both"/>
        <w:rPr>
          <w:rFonts w:ascii="Times New Roman" w:hAnsi="Times New Roman" w:cs="Times New Roman"/>
          <w:sz w:val="24"/>
          <w:szCs w:val="24"/>
        </w:rPr>
      </w:pPr>
      <w:r>
        <w:rPr>
          <w:rFonts w:ascii="Times New Roman" w:hAnsi="Times New Roman" w:cs="Times New Roman"/>
          <w:sz w:val="24"/>
          <w:szCs w:val="24"/>
        </w:rPr>
        <w:t xml:space="preserve">4.1. </w:t>
      </w:r>
      <w:bookmarkStart w:id="1" w:name="_Hlk129273400"/>
      <w:r>
        <w:rPr>
          <w:rFonts w:ascii="Times New Roman" w:hAnsi="Times New Roman" w:cs="Times New Roman"/>
          <w:sz w:val="24"/>
          <w:szCs w:val="24"/>
        </w:rPr>
        <w:t>Розрахунок за отриманий товар здійснюється Покупцем в  безготівковій формі на підставі видаткової накладної, рахунку шляхом перерахування грошових коштів на розрахунковий рахунок Продавця протягом 10 (десяти) банківських днів</w:t>
      </w:r>
      <w:bookmarkEnd w:id="1"/>
      <w:r>
        <w:rPr>
          <w:rFonts w:ascii="Times New Roman" w:hAnsi="Times New Roman" w:cs="Times New Roman"/>
          <w:sz w:val="24"/>
          <w:szCs w:val="24"/>
        </w:rPr>
        <w:t xml:space="preserve">, </w:t>
      </w:r>
      <w:r>
        <w:rPr>
          <w:rFonts w:ascii="Times New Roman" w:eastAsia="Calibri" w:hAnsi="Times New Roman" w:cs="Times New Roman"/>
          <w:color w:val="000000"/>
          <w:sz w:val="24"/>
          <w:szCs w:val="24"/>
        </w:rPr>
        <w:t>у межах відповідних бюджетних асигнувань та фактичних надходжень коштів з державного бюджету на зазначені цілі.</w:t>
      </w:r>
    </w:p>
    <w:p w:rsidR="00E93786" w:rsidRDefault="00F61EC8">
      <w:pPr>
        <w:ind w:firstLine="0"/>
        <w:jc w:val="both"/>
        <w:rPr>
          <w:rFonts w:ascii="Times New Roman" w:hAnsi="Times New Roman" w:cs="Times New Roman"/>
          <w:sz w:val="24"/>
          <w:szCs w:val="24"/>
        </w:rPr>
      </w:pPr>
      <w:r>
        <w:rPr>
          <w:rFonts w:ascii="Times New Roman" w:hAnsi="Times New Roman" w:cs="Times New Roman"/>
          <w:sz w:val="24"/>
          <w:szCs w:val="24"/>
        </w:rPr>
        <w:t>4.2. У разі затримки бюджетного фінансування розрахунок за  отриманий товар здійснюється протягом 10 робочих днів з дати отримання Покупцем бюджетних коштів на закупівлю товару.</w:t>
      </w:r>
    </w:p>
    <w:p w:rsidR="00E93786" w:rsidRDefault="00F61EC8">
      <w:pPr>
        <w:ind w:firstLine="0"/>
        <w:jc w:val="both"/>
        <w:rPr>
          <w:rFonts w:ascii="Times New Roman" w:hAnsi="Times New Roman" w:cs="Times New Roman"/>
          <w:sz w:val="24"/>
          <w:szCs w:val="24"/>
        </w:rPr>
      </w:pPr>
      <w:r>
        <w:rPr>
          <w:rFonts w:ascii="Times New Roman" w:hAnsi="Times New Roman" w:cs="Times New Roman"/>
          <w:sz w:val="24"/>
          <w:szCs w:val="24"/>
        </w:rPr>
        <w:t>4.3. Платіжні документи за цим Договором оформляються відповідно до чинного законодавства України із дотриманням усіх вимог, що звичайно ставляться до змісту і форми таких документів.</w:t>
      </w:r>
    </w:p>
    <w:p w:rsidR="00E93786" w:rsidRDefault="00E93786">
      <w:pPr>
        <w:ind w:firstLine="0"/>
        <w:jc w:val="both"/>
        <w:rPr>
          <w:rFonts w:ascii="Times New Roman" w:hAnsi="Times New Roman" w:cs="Times New Roman"/>
          <w:sz w:val="24"/>
          <w:szCs w:val="24"/>
        </w:rPr>
      </w:pPr>
    </w:p>
    <w:p w:rsidR="00E93786" w:rsidRDefault="00F61EC8">
      <w:pPr>
        <w:ind w:firstLine="0"/>
        <w:jc w:val="center"/>
        <w:rPr>
          <w:rFonts w:ascii="Times New Roman" w:hAnsi="Times New Roman" w:cs="Times New Roman"/>
          <w:b/>
          <w:sz w:val="24"/>
          <w:szCs w:val="24"/>
        </w:rPr>
      </w:pPr>
      <w:r>
        <w:rPr>
          <w:rFonts w:ascii="Times New Roman" w:hAnsi="Times New Roman" w:cs="Times New Roman"/>
          <w:b/>
          <w:sz w:val="24"/>
          <w:szCs w:val="24"/>
        </w:rPr>
        <w:t>5. Умови поставки товару</w:t>
      </w:r>
    </w:p>
    <w:p w:rsidR="00E93786" w:rsidRDefault="00F61EC8">
      <w:pPr>
        <w:tabs>
          <w:tab w:val="left" w:pos="851"/>
        </w:tabs>
        <w:ind w:firstLine="0"/>
        <w:jc w:val="both"/>
        <w:rPr>
          <w:rFonts w:ascii="Times New Roman" w:eastAsia="Times New Roman" w:hAnsi="Times New Roman" w:cs="Times New Roman"/>
          <w:sz w:val="24"/>
          <w:szCs w:val="24"/>
        </w:rPr>
      </w:pPr>
      <w:r>
        <w:rPr>
          <w:rFonts w:ascii="Times New Roman" w:hAnsi="Times New Roman" w:cs="Times New Roman"/>
          <w:sz w:val="24"/>
          <w:szCs w:val="24"/>
        </w:rPr>
        <w:t>5.1</w:t>
      </w:r>
      <w:r>
        <w:rPr>
          <w:rFonts w:ascii="Times New Roman" w:eastAsia="Times New Roman" w:hAnsi="Times New Roman"/>
          <w:bCs/>
          <w:sz w:val="24"/>
          <w:szCs w:val="24"/>
        </w:rPr>
        <w:t xml:space="preserve"> </w:t>
      </w:r>
      <w:r w:rsidR="006C7093">
        <w:rPr>
          <w:rFonts w:ascii="Times New Roman" w:eastAsia="Times New Roman" w:hAnsi="Times New Roman" w:cs="Times New Roman"/>
          <w:bCs/>
          <w:sz w:val="24"/>
          <w:szCs w:val="24"/>
        </w:rPr>
        <w:t>Передача</w:t>
      </w:r>
      <w:r>
        <w:rPr>
          <w:rFonts w:ascii="Times New Roman" w:eastAsia="Times New Roman" w:hAnsi="Times New Roman" w:cs="Times New Roman"/>
          <w:bCs/>
          <w:sz w:val="24"/>
          <w:szCs w:val="24"/>
        </w:rPr>
        <w:t xml:space="preserve"> товару здійснюється</w:t>
      </w:r>
      <w:r>
        <w:rPr>
          <w:rFonts w:ascii="Times New Roman" w:eastAsia="Times New Roman" w:hAnsi="Times New Roman" w:cs="Times New Roman"/>
          <w:b/>
          <w:sz w:val="24"/>
          <w:szCs w:val="24"/>
        </w:rPr>
        <w:t xml:space="preserve"> </w:t>
      </w:r>
      <w:r>
        <w:rPr>
          <w:rFonts w:ascii="Times New Roman" w:eastAsia="Times New Roman" w:hAnsi="Times New Roman" w:cs="Times New Roman"/>
          <w:bCs/>
          <w:sz w:val="24"/>
          <w:szCs w:val="24"/>
        </w:rPr>
        <w:t xml:space="preserve">Продавцем згідно замовлень Покупця партіями протягом двох календарних днів з дати отримання замовлення від Покупця, у погоджений завчасно  Сторонами день та час. </w:t>
      </w:r>
      <w:r>
        <w:rPr>
          <w:rFonts w:ascii="Times New Roman" w:hAnsi="Times New Roman" w:cs="Times New Roman"/>
          <w:sz w:val="24"/>
          <w:szCs w:val="24"/>
        </w:rPr>
        <w:t>Партією вважається будь-яка кількість товару, оформлена одним документом і відповідає вимогам технічних умов/іншого документу.</w:t>
      </w:r>
    </w:p>
    <w:p w:rsidR="00E93786" w:rsidRDefault="00F61EC8">
      <w:pPr>
        <w:pStyle w:val="ab"/>
        <w:widowControl w:val="0"/>
        <w:tabs>
          <w:tab w:val="left" w:pos="1276"/>
          <w:tab w:val="left" w:pos="6637"/>
        </w:tabs>
        <w:spacing w:after="120"/>
        <w:ind w:firstLine="0"/>
        <w:contextualSpacing/>
        <w:jc w:val="both"/>
      </w:pPr>
      <w:r>
        <w:t>5.2.</w:t>
      </w:r>
      <w:r>
        <w:rPr>
          <w:rFonts w:eastAsia="Calibri"/>
          <w:lang w:eastAsia="ru-RU"/>
        </w:rPr>
        <w:t xml:space="preserve"> Замовлення на поставку відповідної партії товару подається Покупцем Продавцю засобами телефонного зв’язку, електронною поштою (контактні номер(и) телефону, адреса електронної пошти, які зазначені в Договорі.</w:t>
      </w:r>
    </w:p>
    <w:p w:rsidR="00E93786" w:rsidRPr="00195B87" w:rsidRDefault="00F61EC8" w:rsidP="00195B87">
      <w:pPr>
        <w:widowControl w:val="0"/>
        <w:ind w:firstLine="0"/>
        <w:rPr>
          <w:rFonts w:ascii="Times New Roman" w:eastAsia="Times New Roman" w:hAnsi="Times New Roman" w:cs="Times New Roman"/>
          <w:b/>
          <w:color w:val="000000" w:themeColor="text1"/>
          <w:sz w:val="24"/>
          <w:szCs w:val="24"/>
        </w:rPr>
      </w:pPr>
      <w:r>
        <w:rPr>
          <w:rFonts w:ascii="Times New Roman" w:hAnsi="Times New Roman" w:cs="Times New Roman"/>
          <w:sz w:val="24"/>
          <w:szCs w:val="24"/>
        </w:rPr>
        <w:t xml:space="preserve">5.3.  Строк поставки товару – </w:t>
      </w:r>
      <w:bookmarkStart w:id="2" w:name="_GoBack"/>
      <w:r w:rsidR="00195B87">
        <w:rPr>
          <w:rFonts w:ascii="Times New Roman" w:eastAsia="Times New Roman" w:hAnsi="Times New Roman" w:cs="Times New Roman"/>
          <w:color w:val="000000" w:themeColor="text1"/>
          <w:sz w:val="24"/>
          <w:szCs w:val="24"/>
        </w:rPr>
        <w:t>д</w:t>
      </w:r>
      <w:r w:rsidR="00195B87" w:rsidRPr="00195B87">
        <w:rPr>
          <w:rFonts w:ascii="Times New Roman" w:eastAsia="Times New Roman" w:hAnsi="Times New Roman" w:cs="Times New Roman"/>
          <w:color w:val="000000" w:themeColor="text1"/>
          <w:sz w:val="24"/>
          <w:szCs w:val="24"/>
        </w:rPr>
        <w:t>о 29 грудня 2023 року</w:t>
      </w:r>
      <w:r w:rsidR="00195B87">
        <w:rPr>
          <w:rFonts w:ascii="Times New Roman" w:eastAsia="Times New Roman" w:hAnsi="Times New Roman" w:cs="Times New Roman"/>
          <w:b/>
          <w:color w:val="000000" w:themeColor="text1"/>
          <w:sz w:val="24"/>
          <w:szCs w:val="24"/>
        </w:rPr>
        <w:t xml:space="preserve"> </w:t>
      </w:r>
      <w:r>
        <w:rPr>
          <w:rFonts w:ascii="Times New Roman" w:hAnsi="Times New Roman" w:cs="Times New Roman"/>
          <w:sz w:val="24"/>
          <w:szCs w:val="24"/>
        </w:rPr>
        <w:t>.</w:t>
      </w:r>
      <w:bookmarkEnd w:id="2"/>
    </w:p>
    <w:p w:rsidR="00E93786" w:rsidRDefault="00F61EC8">
      <w:pPr>
        <w:pStyle w:val="ac"/>
        <w:jc w:val="both"/>
      </w:pPr>
      <w:r>
        <w:t xml:space="preserve">5.4. </w:t>
      </w:r>
      <w:proofErr w:type="spellStart"/>
      <w:r>
        <w:t>Місце</w:t>
      </w:r>
      <w:proofErr w:type="spellEnd"/>
      <w:r>
        <w:t xml:space="preserve"> поставки товару: </w:t>
      </w:r>
    </w:p>
    <w:p w:rsidR="006C7093" w:rsidRDefault="006C7093">
      <w:pPr>
        <w:ind w:firstLine="0"/>
        <w:jc w:val="both"/>
        <w:rPr>
          <w:rFonts w:ascii="Times New Roman" w:hAnsi="Times New Roman" w:cs="Times New Roman"/>
          <w:sz w:val="24"/>
          <w:szCs w:val="24"/>
        </w:rPr>
      </w:pPr>
      <w:r>
        <w:rPr>
          <w:rFonts w:ascii="Times New Roman" w:hAnsi="Times New Roman" w:cs="Times New Roman"/>
          <w:sz w:val="24"/>
          <w:szCs w:val="24"/>
        </w:rPr>
        <w:t>Доставка товару здійснюється транспортом Покупця у місце дислокації : смт. Голованівськ, вул. Соборна 3а. за умови, якщо Продавець знаходиться віддалено від Покупця на відстані не більше 50 км. У разі, якщо Продавець знаходиться на відстані більше 50 км. доставка товару здійснюється за рахунок Продавця.</w:t>
      </w:r>
    </w:p>
    <w:p w:rsidR="00E93786" w:rsidRDefault="00F61EC8">
      <w:pPr>
        <w:ind w:firstLine="0"/>
        <w:jc w:val="both"/>
        <w:rPr>
          <w:rFonts w:ascii="Times New Roman" w:hAnsi="Times New Roman" w:cs="Times New Roman"/>
          <w:sz w:val="24"/>
          <w:szCs w:val="24"/>
        </w:rPr>
      </w:pPr>
      <w:r>
        <w:rPr>
          <w:rFonts w:ascii="Times New Roman" w:hAnsi="Times New Roman" w:cs="Times New Roman"/>
          <w:sz w:val="24"/>
          <w:szCs w:val="24"/>
        </w:rPr>
        <w:lastRenderedPageBreak/>
        <w:t>5.5. До моменту передачі товару Покупцю Продавець несе ризик випадкової втрати або пошкодження даного товару.</w:t>
      </w:r>
    </w:p>
    <w:p w:rsidR="00E93786" w:rsidRDefault="00F61EC8">
      <w:pPr>
        <w:ind w:firstLine="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lang w:val="ru-RU"/>
        </w:rPr>
        <w:t>6</w:t>
      </w:r>
      <w:r>
        <w:rPr>
          <w:rFonts w:ascii="Times New Roman" w:hAnsi="Times New Roman" w:cs="Times New Roman"/>
          <w:sz w:val="24"/>
          <w:szCs w:val="24"/>
        </w:rPr>
        <w:t xml:space="preserve">. Датою поставки вважається день передачі товару Продавцем Покупцю згідно умов Договору за накладною/накладними. </w:t>
      </w:r>
    </w:p>
    <w:p w:rsidR="00E93786" w:rsidRDefault="00E93786">
      <w:pPr>
        <w:ind w:firstLine="0"/>
        <w:jc w:val="both"/>
        <w:rPr>
          <w:rFonts w:ascii="Times New Roman" w:hAnsi="Times New Roman" w:cs="Times New Roman"/>
          <w:sz w:val="24"/>
          <w:szCs w:val="24"/>
        </w:rPr>
      </w:pPr>
    </w:p>
    <w:p w:rsidR="00E93786" w:rsidRDefault="00F61EC8">
      <w:pPr>
        <w:ind w:firstLine="0"/>
        <w:jc w:val="center"/>
        <w:rPr>
          <w:rFonts w:ascii="Times New Roman" w:hAnsi="Times New Roman" w:cs="Times New Roman"/>
          <w:b/>
          <w:sz w:val="24"/>
          <w:szCs w:val="24"/>
        </w:rPr>
      </w:pPr>
      <w:r>
        <w:rPr>
          <w:rFonts w:ascii="Times New Roman" w:hAnsi="Times New Roman" w:cs="Times New Roman"/>
          <w:b/>
          <w:sz w:val="24"/>
          <w:szCs w:val="24"/>
        </w:rPr>
        <w:t>6. Права та обов’язки Сторін</w:t>
      </w:r>
    </w:p>
    <w:p w:rsidR="00E93786" w:rsidRDefault="00F61EC8">
      <w:pPr>
        <w:ind w:firstLine="0"/>
        <w:jc w:val="both"/>
        <w:rPr>
          <w:rFonts w:ascii="Times New Roman" w:hAnsi="Times New Roman" w:cs="Times New Roman"/>
          <w:sz w:val="24"/>
          <w:szCs w:val="24"/>
        </w:rPr>
      </w:pPr>
      <w:r>
        <w:rPr>
          <w:rFonts w:ascii="Times New Roman" w:hAnsi="Times New Roman" w:cs="Times New Roman"/>
          <w:sz w:val="24"/>
          <w:szCs w:val="24"/>
        </w:rPr>
        <w:t>6.1. Покупець зобов’язаний:</w:t>
      </w:r>
    </w:p>
    <w:p w:rsidR="00E93786" w:rsidRDefault="00F61EC8">
      <w:pPr>
        <w:ind w:firstLine="0"/>
        <w:jc w:val="both"/>
        <w:rPr>
          <w:rFonts w:ascii="Times New Roman" w:hAnsi="Times New Roman" w:cs="Times New Roman"/>
          <w:sz w:val="24"/>
          <w:szCs w:val="24"/>
        </w:rPr>
      </w:pPr>
      <w:r>
        <w:rPr>
          <w:rFonts w:ascii="Times New Roman" w:hAnsi="Times New Roman" w:cs="Times New Roman"/>
          <w:sz w:val="24"/>
          <w:szCs w:val="24"/>
        </w:rPr>
        <w:t>6.1.1. Своєчасно та в повному обсязі сплатити за прийнятий товар.</w:t>
      </w:r>
    </w:p>
    <w:p w:rsidR="00E93786" w:rsidRDefault="00F61EC8">
      <w:pPr>
        <w:ind w:firstLine="0"/>
        <w:jc w:val="both"/>
        <w:rPr>
          <w:rFonts w:ascii="Times New Roman" w:hAnsi="Times New Roman" w:cs="Times New Roman"/>
          <w:sz w:val="24"/>
          <w:szCs w:val="24"/>
        </w:rPr>
      </w:pPr>
      <w:r>
        <w:rPr>
          <w:rFonts w:ascii="Times New Roman" w:hAnsi="Times New Roman" w:cs="Times New Roman"/>
          <w:sz w:val="24"/>
          <w:szCs w:val="24"/>
        </w:rPr>
        <w:t>6.1.2. Прийняти переданий Продавцем товар в порядку, визначеному цим Договором.</w:t>
      </w:r>
    </w:p>
    <w:p w:rsidR="00E93786" w:rsidRDefault="00F61EC8">
      <w:pPr>
        <w:ind w:firstLine="0"/>
        <w:jc w:val="both"/>
        <w:rPr>
          <w:rFonts w:ascii="Times New Roman" w:hAnsi="Times New Roman" w:cs="Times New Roman"/>
          <w:sz w:val="24"/>
          <w:szCs w:val="24"/>
        </w:rPr>
      </w:pPr>
      <w:r>
        <w:rPr>
          <w:rFonts w:ascii="Times New Roman" w:hAnsi="Times New Roman" w:cs="Times New Roman"/>
          <w:sz w:val="24"/>
          <w:szCs w:val="24"/>
        </w:rPr>
        <w:t>6.1.3. Дотримуватися рекомендацій виробника товару щодо правильності зберігання товару.</w:t>
      </w:r>
    </w:p>
    <w:p w:rsidR="00E93786" w:rsidRDefault="00F61EC8">
      <w:pPr>
        <w:ind w:firstLine="0"/>
        <w:jc w:val="both"/>
        <w:rPr>
          <w:rFonts w:ascii="Times New Roman" w:hAnsi="Times New Roman" w:cs="Times New Roman"/>
          <w:sz w:val="24"/>
          <w:szCs w:val="24"/>
        </w:rPr>
      </w:pPr>
      <w:r>
        <w:rPr>
          <w:rFonts w:ascii="Times New Roman" w:hAnsi="Times New Roman" w:cs="Times New Roman"/>
          <w:sz w:val="24"/>
          <w:szCs w:val="24"/>
        </w:rPr>
        <w:t>6.2. Покупець має право:</w:t>
      </w:r>
    </w:p>
    <w:p w:rsidR="00E93786" w:rsidRDefault="00F61EC8">
      <w:pPr>
        <w:ind w:firstLine="0"/>
        <w:jc w:val="both"/>
        <w:rPr>
          <w:rFonts w:ascii="Times New Roman" w:hAnsi="Times New Roman" w:cs="Times New Roman"/>
          <w:sz w:val="24"/>
          <w:szCs w:val="24"/>
        </w:rPr>
      </w:pPr>
      <w:r>
        <w:rPr>
          <w:rFonts w:ascii="Times New Roman" w:hAnsi="Times New Roman" w:cs="Times New Roman"/>
          <w:sz w:val="24"/>
          <w:szCs w:val="24"/>
        </w:rPr>
        <w:t>6.2.1. Контролювати своєчасну поставку товару у строк, згідно умов Договору.</w:t>
      </w:r>
    </w:p>
    <w:p w:rsidR="00E93786" w:rsidRDefault="00F61EC8">
      <w:pPr>
        <w:ind w:firstLine="0"/>
        <w:jc w:val="both"/>
        <w:rPr>
          <w:rFonts w:ascii="Times New Roman" w:hAnsi="Times New Roman" w:cs="Times New Roman"/>
          <w:sz w:val="24"/>
          <w:szCs w:val="24"/>
        </w:rPr>
      </w:pPr>
      <w:r>
        <w:rPr>
          <w:rFonts w:ascii="Times New Roman" w:hAnsi="Times New Roman" w:cs="Times New Roman"/>
          <w:sz w:val="24"/>
          <w:szCs w:val="24"/>
        </w:rPr>
        <w:t>6.2.2. Зменшити обсяг закупівлі товару залежно від реального фінансування видатків Покупця.</w:t>
      </w:r>
    </w:p>
    <w:p w:rsidR="00E93786" w:rsidRDefault="00F61EC8">
      <w:pPr>
        <w:ind w:firstLine="0"/>
        <w:jc w:val="both"/>
        <w:rPr>
          <w:rFonts w:ascii="Times New Roman" w:hAnsi="Times New Roman" w:cs="Times New Roman"/>
          <w:sz w:val="24"/>
          <w:szCs w:val="24"/>
        </w:rPr>
      </w:pPr>
      <w:r>
        <w:rPr>
          <w:rFonts w:ascii="Times New Roman" w:hAnsi="Times New Roman" w:cs="Times New Roman"/>
          <w:sz w:val="24"/>
          <w:szCs w:val="24"/>
        </w:rPr>
        <w:t xml:space="preserve">6.2.3. Повернути Продавцю супроводжуючі документи на товар (видаткову накладну, рахунок) без здійснення оплати в разі виявлення помилок, неналежного їх оформлення, надання не в повному обсязі. </w:t>
      </w:r>
    </w:p>
    <w:p w:rsidR="00E93786" w:rsidRDefault="00F61EC8">
      <w:pPr>
        <w:ind w:firstLine="0"/>
        <w:jc w:val="both"/>
        <w:rPr>
          <w:rFonts w:ascii="Times New Roman" w:hAnsi="Times New Roman" w:cs="Times New Roman"/>
          <w:sz w:val="24"/>
          <w:szCs w:val="24"/>
        </w:rPr>
      </w:pPr>
      <w:r>
        <w:rPr>
          <w:rFonts w:ascii="Times New Roman" w:hAnsi="Times New Roman" w:cs="Times New Roman"/>
          <w:sz w:val="24"/>
          <w:szCs w:val="24"/>
        </w:rPr>
        <w:t>6.2.4. У разі невиконання та/або неналежного виконання Продавцем умов Договору, а саме строків поставки товару, Покупець має право ініціювати перед Продавцем дострокове розірвання Договору в односторонньому порядку, повідомивши про це Продавця  у строк, не менший ніж за 3 (три) календарні дні до бажаної дати припинення  дії Договору.</w:t>
      </w:r>
    </w:p>
    <w:p w:rsidR="00E93786" w:rsidRDefault="00F61EC8">
      <w:pPr>
        <w:ind w:firstLine="0"/>
        <w:jc w:val="both"/>
        <w:rPr>
          <w:rFonts w:ascii="Times New Roman" w:hAnsi="Times New Roman" w:cs="Times New Roman"/>
          <w:sz w:val="24"/>
          <w:szCs w:val="24"/>
        </w:rPr>
      </w:pPr>
      <w:r>
        <w:rPr>
          <w:rFonts w:ascii="Times New Roman" w:hAnsi="Times New Roman" w:cs="Times New Roman"/>
          <w:sz w:val="24"/>
          <w:szCs w:val="24"/>
        </w:rPr>
        <w:t>6.2.5. Інші права, передбачені цим Договором та чинним законодавством України.</w:t>
      </w:r>
    </w:p>
    <w:p w:rsidR="00E93786" w:rsidRDefault="00F61EC8">
      <w:pPr>
        <w:ind w:firstLine="0"/>
        <w:jc w:val="both"/>
        <w:rPr>
          <w:rFonts w:ascii="Times New Roman" w:hAnsi="Times New Roman" w:cs="Times New Roman"/>
          <w:sz w:val="24"/>
          <w:szCs w:val="24"/>
        </w:rPr>
      </w:pPr>
      <w:r>
        <w:rPr>
          <w:rFonts w:ascii="Times New Roman" w:hAnsi="Times New Roman" w:cs="Times New Roman"/>
          <w:sz w:val="24"/>
          <w:szCs w:val="24"/>
        </w:rPr>
        <w:t xml:space="preserve">6.3. Продавець зобов’язується: </w:t>
      </w:r>
    </w:p>
    <w:p w:rsidR="00E93786" w:rsidRDefault="00F61EC8">
      <w:pPr>
        <w:ind w:firstLine="0"/>
        <w:jc w:val="both"/>
        <w:rPr>
          <w:rFonts w:ascii="Times New Roman" w:hAnsi="Times New Roman" w:cs="Times New Roman"/>
          <w:sz w:val="24"/>
          <w:szCs w:val="24"/>
        </w:rPr>
      </w:pPr>
      <w:r>
        <w:rPr>
          <w:rFonts w:ascii="Times New Roman" w:hAnsi="Times New Roman" w:cs="Times New Roman"/>
          <w:sz w:val="24"/>
          <w:szCs w:val="24"/>
        </w:rPr>
        <w:t>6.3.1. Забезпечити своєчасну поставку товару на умовах, встановлених цим Договором.</w:t>
      </w:r>
    </w:p>
    <w:p w:rsidR="00E93786" w:rsidRDefault="00F61EC8">
      <w:pPr>
        <w:ind w:firstLine="0"/>
        <w:jc w:val="both"/>
        <w:rPr>
          <w:rFonts w:ascii="Times New Roman" w:hAnsi="Times New Roman" w:cs="Times New Roman"/>
          <w:sz w:val="24"/>
          <w:szCs w:val="24"/>
        </w:rPr>
      </w:pPr>
      <w:r>
        <w:rPr>
          <w:rFonts w:ascii="Times New Roman" w:hAnsi="Times New Roman" w:cs="Times New Roman"/>
          <w:sz w:val="24"/>
          <w:szCs w:val="24"/>
        </w:rPr>
        <w:t>6.3.2.Надати Покупцю супровідну документацію (видаткову накладну, рахунок, документи, що підтверджують якість товару (за умови що товар підлягав сертифікації)) .</w:t>
      </w:r>
    </w:p>
    <w:p w:rsidR="00E93786" w:rsidRDefault="00F61EC8">
      <w:pPr>
        <w:ind w:firstLine="0"/>
        <w:jc w:val="both"/>
        <w:rPr>
          <w:rFonts w:ascii="Times New Roman" w:hAnsi="Times New Roman" w:cs="Times New Roman"/>
          <w:sz w:val="24"/>
          <w:szCs w:val="24"/>
        </w:rPr>
      </w:pPr>
      <w:r>
        <w:rPr>
          <w:rFonts w:ascii="Times New Roman" w:hAnsi="Times New Roman" w:cs="Times New Roman"/>
          <w:sz w:val="24"/>
          <w:szCs w:val="24"/>
        </w:rPr>
        <w:t xml:space="preserve">6.3.3. Нести всі ризики, які може зазнати товар до моменту його передачі Покупцю. </w:t>
      </w:r>
    </w:p>
    <w:p w:rsidR="00E93786" w:rsidRDefault="00F61EC8">
      <w:pPr>
        <w:ind w:firstLine="0"/>
        <w:jc w:val="both"/>
        <w:rPr>
          <w:rFonts w:ascii="Times New Roman" w:hAnsi="Times New Roman" w:cs="Times New Roman"/>
          <w:sz w:val="24"/>
          <w:szCs w:val="24"/>
        </w:rPr>
      </w:pPr>
      <w:r>
        <w:rPr>
          <w:rFonts w:ascii="Times New Roman" w:hAnsi="Times New Roman" w:cs="Times New Roman"/>
          <w:sz w:val="24"/>
          <w:szCs w:val="24"/>
        </w:rPr>
        <w:t xml:space="preserve">6.3.4. Нести усі витрати та ризики, пов’язані із заміною неякісного товару, зокрема: повернення товару (навантаження, транспортування, відвантаження, оплата послуг залучених сторонніх організацій, тощо). </w:t>
      </w:r>
    </w:p>
    <w:p w:rsidR="00E93786" w:rsidRDefault="00F61EC8">
      <w:pPr>
        <w:ind w:firstLine="0"/>
        <w:jc w:val="both"/>
        <w:rPr>
          <w:rFonts w:ascii="Times New Roman" w:eastAsiaTheme="minorEastAsia" w:hAnsi="Times New Roman"/>
          <w:sz w:val="24"/>
          <w:szCs w:val="24"/>
          <w:lang w:eastAsia="ru-RU"/>
        </w:rPr>
      </w:pPr>
      <w:r>
        <w:rPr>
          <w:rFonts w:ascii="Times New Roman" w:hAnsi="Times New Roman" w:cs="Times New Roman"/>
          <w:sz w:val="24"/>
          <w:szCs w:val="24"/>
        </w:rPr>
        <w:t>6.3.6. В</w:t>
      </w:r>
      <w:r>
        <w:rPr>
          <w:rFonts w:ascii="Times New Roman" w:eastAsiaTheme="minorEastAsia" w:hAnsi="Times New Roman"/>
          <w:sz w:val="24"/>
          <w:szCs w:val="24"/>
          <w:lang w:eastAsia="ru-RU"/>
        </w:rPr>
        <w:t xml:space="preserve">ласними силами забезпечує безкоштовне зберігання </w:t>
      </w:r>
      <w:r>
        <w:rPr>
          <w:rFonts w:ascii="Times New Roman" w:eastAsiaTheme="minorEastAsia" w:hAnsi="Times New Roman"/>
          <w:sz w:val="24"/>
          <w:szCs w:val="24"/>
        </w:rPr>
        <w:t>т</w:t>
      </w:r>
      <w:r>
        <w:rPr>
          <w:rFonts w:ascii="Times New Roman" w:eastAsiaTheme="minorEastAsia" w:hAnsi="Times New Roman"/>
          <w:sz w:val="24"/>
          <w:szCs w:val="24"/>
          <w:lang w:eastAsia="ru-RU"/>
        </w:rPr>
        <w:t>овару до моменту поставки його Покупцю.</w:t>
      </w:r>
    </w:p>
    <w:p w:rsidR="00E93786" w:rsidRDefault="00F61EC8">
      <w:pPr>
        <w:ind w:firstLine="0"/>
        <w:jc w:val="both"/>
        <w:rPr>
          <w:rFonts w:ascii="Times New Roman" w:hAnsi="Times New Roman" w:cs="Times New Roman"/>
          <w:sz w:val="24"/>
          <w:szCs w:val="24"/>
        </w:rPr>
      </w:pPr>
      <w:r>
        <w:rPr>
          <w:rFonts w:ascii="Times New Roman" w:eastAsiaTheme="minorEastAsia" w:hAnsi="Times New Roman"/>
          <w:sz w:val="24"/>
          <w:szCs w:val="24"/>
          <w:lang w:eastAsia="ru-RU"/>
        </w:rPr>
        <w:t>6.3.7. Здійснює поставку товару Покупцю згідно прийнятого замовлення транспортними засобами за власний рахунок.</w:t>
      </w:r>
    </w:p>
    <w:p w:rsidR="00E93786" w:rsidRDefault="00F61EC8">
      <w:pPr>
        <w:ind w:firstLine="0"/>
        <w:jc w:val="both"/>
        <w:rPr>
          <w:rFonts w:ascii="Times New Roman" w:hAnsi="Times New Roman" w:cs="Times New Roman"/>
          <w:sz w:val="24"/>
          <w:szCs w:val="24"/>
        </w:rPr>
      </w:pPr>
      <w:r>
        <w:rPr>
          <w:rFonts w:ascii="Times New Roman" w:hAnsi="Times New Roman" w:cs="Times New Roman"/>
          <w:sz w:val="24"/>
          <w:szCs w:val="24"/>
        </w:rPr>
        <w:t>6.4.  Продавець має право:</w:t>
      </w:r>
    </w:p>
    <w:p w:rsidR="00E93786" w:rsidRDefault="00E93786">
      <w:pPr>
        <w:ind w:firstLine="0"/>
        <w:jc w:val="both"/>
        <w:rPr>
          <w:rFonts w:ascii="Times New Roman" w:hAnsi="Times New Roman" w:cs="Times New Roman"/>
          <w:sz w:val="24"/>
          <w:szCs w:val="24"/>
        </w:rPr>
      </w:pPr>
    </w:p>
    <w:p w:rsidR="00E93786" w:rsidRDefault="00F61EC8">
      <w:pPr>
        <w:ind w:firstLine="0"/>
        <w:jc w:val="both"/>
        <w:rPr>
          <w:rFonts w:ascii="Times New Roman" w:hAnsi="Times New Roman" w:cs="Times New Roman"/>
          <w:sz w:val="24"/>
          <w:szCs w:val="24"/>
        </w:rPr>
      </w:pPr>
      <w:r>
        <w:rPr>
          <w:rFonts w:ascii="Times New Roman" w:hAnsi="Times New Roman" w:cs="Times New Roman"/>
          <w:sz w:val="24"/>
          <w:szCs w:val="24"/>
        </w:rPr>
        <w:t>6.4.1. Своєчасно та в повному обсязі отримувати плату за поставлений товар.</w:t>
      </w:r>
    </w:p>
    <w:p w:rsidR="00E93786" w:rsidRDefault="00F61EC8">
      <w:pPr>
        <w:ind w:firstLine="0"/>
        <w:jc w:val="both"/>
        <w:rPr>
          <w:rFonts w:ascii="Times New Roman" w:hAnsi="Times New Roman" w:cs="Times New Roman"/>
          <w:sz w:val="24"/>
          <w:szCs w:val="24"/>
        </w:rPr>
      </w:pPr>
      <w:r>
        <w:rPr>
          <w:rFonts w:ascii="Times New Roman" w:hAnsi="Times New Roman" w:cs="Times New Roman"/>
          <w:sz w:val="24"/>
          <w:szCs w:val="24"/>
        </w:rPr>
        <w:t>6.4.2. Інші права, передбачені цим Договором та чинним законодавством України.</w:t>
      </w:r>
    </w:p>
    <w:p w:rsidR="00E93786" w:rsidRDefault="00F61EC8">
      <w:pPr>
        <w:ind w:firstLine="0"/>
        <w:jc w:val="both"/>
        <w:rPr>
          <w:rFonts w:ascii="Times New Roman" w:hAnsi="Times New Roman" w:cs="Times New Roman"/>
          <w:sz w:val="24"/>
          <w:szCs w:val="24"/>
        </w:rPr>
      </w:pPr>
      <w:r>
        <w:rPr>
          <w:rFonts w:ascii="Times New Roman" w:hAnsi="Times New Roman" w:cs="Times New Roman"/>
          <w:sz w:val="24"/>
          <w:szCs w:val="24"/>
        </w:rPr>
        <w:t>6.4.3. У випадку неможливості виконання взятих на себе зобов’язань, попередити про це письмово іншу Сторону невідкладно.</w:t>
      </w:r>
    </w:p>
    <w:p w:rsidR="00E93786" w:rsidRDefault="00E93786">
      <w:pPr>
        <w:ind w:firstLine="0"/>
        <w:jc w:val="center"/>
        <w:rPr>
          <w:rFonts w:ascii="Times New Roman" w:hAnsi="Times New Roman" w:cs="Times New Roman"/>
          <w:b/>
          <w:sz w:val="24"/>
          <w:szCs w:val="24"/>
        </w:rPr>
      </w:pPr>
    </w:p>
    <w:p w:rsidR="00E93786" w:rsidRDefault="00F61EC8">
      <w:pPr>
        <w:ind w:firstLine="0"/>
        <w:jc w:val="center"/>
        <w:rPr>
          <w:rFonts w:ascii="Times New Roman" w:hAnsi="Times New Roman" w:cs="Times New Roman"/>
          <w:b/>
          <w:sz w:val="24"/>
          <w:szCs w:val="24"/>
        </w:rPr>
      </w:pPr>
      <w:r>
        <w:rPr>
          <w:rFonts w:ascii="Times New Roman" w:hAnsi="Times New Roman" w:cs="Times New Roman"/>
          <w:b/>
          <w:sz w:val="24"/>
          <w:szCs w:val="24"/>
        </w:rPr>
        <w:t>7. Відповідальність Сторін</w:t>
      </w:r>
    </w:p>
    <w:p w:rsidR="00E93786" w:rsidRDefault="00F61EC8">
      <w:pPr>
        <w:ind w:firstLine="0"/>
        <w:jc w:val="both"/>
        <w:rPr>
          <w:rFonts w:ascii="Times New Roman" w:hAnsi="Times New Roman" w:cs="Times New Roman"/>
          <w:sz w:val="24"/>
          <w:szCs w:val="24"/>
        </w:rPr>
      </w:pPr>
      <w:r>
        <w:rPr>
          <w:rFonts w:ascii="Times New Roman" w:hAnsi="Times New Roman" w:cs="Times New Roman"/>
          <w:sz w:val="24"/>
          <w:szCs w:val="24"/>
        </w:rPr>
        <w:t>7.1. У випадку порушення своїх зобов’язань за цим Договором Сторони несуть відповідальність визначену цим Договором та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w:t>
      </w:r>
    </w:p>
    <w:p w:rsidR="00E93786" w:rsidRDefault="00F61EC8">
      <w:pPr>
        <w:ind w:firstLine="0"/>
        <w:jc w:val="both"/>
        <w:rPr>
          <w:rFonts w:ascii="Times New Roman" w:hAnsi="Times New Roman" w:cs="Times New Roman"/>
          <w:sz w:val="24"/>
          <w:szCs w:val="24"/>
        </w:rPr>
      </w:pPr>
      <w:r>
        <w:rPr>
          <w:rFonts w:ascii="Times New Roman" w:hAnsi="Times New Roman" w:cs="Times New Roman"/>
          <w:sz w:val="24"/>
          <w:szCs w:val="24"/>
        </w:rPr>
        <w:t xml:space="preserve">7.2.  За несвоєчасну оплату товару за цим Договором, Продавець має право нарахувати Покупцю пеню в розмірі 0,1 відсотка, від суми заборгованості за кожний день </w:t>
      </w:r>
    </w:p>
    <w:p w:rsidR="00E93786" w:rsidRDefault="00F61EC8">
      <w:pPr>
        <w:ind w:firstLine="0"/>
        <w:jc w:val="both"/>
        <w:rPr>
          <w:rFonts w:ascii="Times New Roman" w:hAnsi="Times New Roman" w:cs="Times New Roman"/>
          <w:sz w:val="24"/>
          <w:szCs w:val="24"/>
        </w:rPr>
      </w:pPr>
      <w:r>
        <w:rPr>
          <w:rFonts w:ascii="Times New Roman" w:hAnsi="Times New Roman" w:cs="Times New Roman"/>
          <w:sz w:val="24"/>
          <w:szCs w:val="24"/>
        </w:rPr>
        <w:t>прострочення. За відсутності бюджетного фінансування Покупця, що спричинило порушення строку оплати, пеня не нараховується.</w:t>
      </w:r>
    </w:p>
    <w:p w:rsidR="00E93786" w:rsidRDefault="00F61EC8">
      <w:pPr>
        <w:ind w:firstLine="0"/>
        <w:jc w:val="both"/>
        <w:rPr>
          <w:rFonts w:ascii="Times New Roman" w:hAnsi="Times New Roman" w:cs="Times New Roman"/>
          <w:sz w:val="24"/>
          <w:szCs w:val="24"/>
        </w:rPr>
      </w:pPr>
      <w:r>
        <w:rPr>
          <w:rFonts w:ascii="Times New Roman" w:hAnsi="Times New Roman" w:cs="Times New Roman"/>
          <w:sz w:val="24"/>
          <w:szCs w:val="24"/>
        </w:rPr>
        <w:lastRenderedPageBreak/>
        <w:t>7.3. У випадку поставки неякісного товару (не відповідає за якістю вимогам, встановленим державними стандартами та технічними вимогами, діючими в Україні для даного виду товару, умовам цього Договору) Продавець на вимогу Покупця сплачує штраф у розмірі 20 відсотків від вартості неякісного товару.</w:t>
      </w:r>
    </w:p>
    <w:p w:rsidR="00E93786" w:rsidRDefault="00F61EC8">
      <w:pPr>
        <w:ind w:firstLine="0"/>
        <w:jc w:val="both"/>
        <w:rPr>
          <w:rFonts w:ascii="Times New Roman" w:hAnsi="Times New Roman" w:cs="Times New Roman"/>
          <w:sz w:val="24"/>
          <w:szCs w:val="24"/>
        </w:rPr>
      </w:pPr>
      <w:r>
        <w:rPr>
          <w:rFonts w:ascii="Times New Roman" w:hAnsi="Times New Roman" w:cs="Times New Roman"/>
          <w:sz w:val="24"/>
          <w:szCs w:val="24"/>
        </w:rPr>
        <w:t xml:space="preserve">7.4. У випадку прострочення поставки товару або строку заміни неякісного товару, Продавець сплачує Покупцю неустойку в розмірі 0,01 відсотка від вартості не поставленого або неякісного товару за кожен день прострочення. </w:t>
      </w:r>
    </w:p>
    <w:p w:rsidR="00E93786" w:rsidRDefault="00F61EC8">
      <w:pPr>
        <w:ind w:firstLine="0"/>
        <w:jc w:val="both"/>
        <w:rPr>
          <w:rFonts w:ascii="Times New Roman" w:hAnsi="Times New Roman" w:cs="Times New Roman"/>
          <w:sz w:val="24"/>
          <w:szCs w:val="24"/>
        </w:rPr>
      </w:pPr>
      <w:r>
        <w:rPr>
          <w:rFonts w:ascii="Times New Roman" w:hAnsi="Times New Roman" w:cs="Times New Roman"/>
          <w:sz w:val="24"/>
          <w:szCs w:val="24"/>
        </w:rPr>
        <w:t xml:space="preserve">7.5. За порушення зобов'язань за цим Договором Покупець може в односторонньому порядку застосовувати до Продавця </w:t>
      </w:r>
      <w:proofErr w:type="spellStart"/>
      <w:r>
        <w:rPr>
          <w:rFonts w:ascii="Times New Roman" w:hAnsi="Times New Roman" w:cs="Times New Roman"/>
          <w:sz w:val="24"/>
          <w:szCs w:val="24"/>
        </w:rPr>
        <w:t>оперативно</w:t>
      </w:r>
      <w:proofErr w:type="spellEnd"/>
      <w:r>
        <w:rPr>
          <w:rFonts w:ascii="Times New Roman" w:hAnsi="Times New Roman" w:cs="Times New Roman"/>
          <w:sz w:val="24"/>
          <w:szCs w:val="24"/>
        </w:rPr>
        <w:t xml:space="preserve">-господарські санкції, тобто заходи оперативного впливу з метою припинення або попередження повторення порушень зобов'язання у вигляді відмови від встановлення на майбутнє господарських (договірних) відносин зі Стороною, яка допустила порушення зобов’язань за цим Договором. </w:t>
      </w:r>
    </w:p>
    <w:p w:rsidR="00E93786" w:rsidRDefault="00F61EC8">
      <w:pPr>
        <w:ind w:firstLine="0"/>
        <w:jc w:val="both"/>
        <w:rPr>
          <w:rFonts w:ascii="Times New Roman" w:hAnsi="Times New Roman" w:cs="Times New Roman"/>
          <w:sz w:val="24"/>
          <w:szCs w:val="24"/>
        </w:rPr>
      </w:pPr>
      <w:r>
        <w:rPr>
          <w:rFonts w:ascii="Times New Roman" w:hAnsi="Times New Roman" w:cs="Times New Roman"/>
          <w:sz w:val="24"/>
          <w:szCs w:val="24"/>
        </w:rPr>
        <w:t xml:space="preserve">7.6. </w:t>
      </w:r>
      <w:proofErr w:type="spellStart"/>
      <w:r>
        <w:rPr>
          <w:rFonts w:ascii="Times New Roman" w:hAnsi="Times New Roman" w:cs="Times New Roman"/>
          <w:sz w:val="24"/>
          <w:szCs w:val="24"/>
        </w:rPr>
        <w:t>Оперативно</w:t>
      </w:r>
      <w:proofErr w:type="spellEnd"/>
      <w:r>
        <w:rPr>
          <w:rFonts w:ascii="Times New Roman" w:hAnsi="Times New Roman" w:cs="Times New Roman"/>
          <w:sz w:val="24"/>
          <w:szCs w:val="24"/>
        </w:rPr>
        <w:t xml:space="preserve">-господарські санкції застосовуються до Продавця з урахуванням норм Господарського кодексу України. </w:t>
      </w:r>
    </w:p>
    <w:p w:rsidR="00E93786" w:rsidRDefault="00F61EC8">
      <w:pPr>
        <w:ind w:firstLine="0"/>
        <w:jc w:val="both"/>
        <w:rPr>
          <w:rFonts w:ascii="Times New Roman" w:hAnsi="Times New Roman" w:cs="Times New Roman"/>
          <w:sz w:val="24"/>
          <w:szCs w:val="24"/>
        </w:rPr>
      </w:pPr>
      <w:r>
        <w:rPr>
          <w:rFonts w:ascii="Times New Roman" w:hAnsi="Times New Roman" w:cs="Times New Roman"/>
          <w:sz w:val="24"/>
          <w:szCs w:val="24"/>
        </w:rPr>
        <w:t>7.7. Сплата штрафних санкцій не звільняє Сторони від виконання своїх зобов’язань за цим Договором.</w:t>
      </w:r>
    </w:p>
    <w:p w:rsidR="00E93786" w:rsidRDefault="00E93786">
      <w:pPr>
        <w:ind w:firstLine="0"/>
        <w:jc w:val="both"/>
        <w:rPr>
          <w:rFonts w:ascii="Times New Roman" w:hAnsi="Times New Roman" w:cs="Times New Roman"/>
          <w:sz w:val="24"/>
          <w:szCs w:val="24"/>
        </w:rPr>
      </w:pPr>
    </w:p>
    <w:p w:rsidR="00E93786" w:rsidRDefault="00F61EC8">
      <w:pPr>
        <w:ind w:firstLine="0"/>
        <w:jc w:val="center"/>
        <w:rPr>
          <w:rFonts w:ascii="Times New Roman" w:hAnsi="Times New Roman" w:cs="Times New Roman"/>
          <w:b/>
          <w:sz w:val="24"/>
          <w:szCs w:val="24"/>
        </w:rPr>
      </w:pPr>
      <w:r>
        <w:rPr>
          <w:rFonts w:ascii="Times New Roman" w:hAnsi="Times New Roman" w:cs="Times New Roman"/>
          <w:b/>
          <w:sz w:val="24"/>
          <w:szCs w:val="24"/>
        </w:rPr>
        <w:t>8. Обставини непереборної сили</w:t>
      </w:r>
    </w:p>
    <w:p w:rsidR="00E93786" w:rsidRDefault="00F61EC8">
      <w:pPr>
        <w:ind w:firstLine="0"/>
        <w:jc w:val="both"/>
        <w:rPr>
          <w:rFonts w:ascii="Times New Roman" w:hAnsi="Times New Roman" w:cs="Times New Roman"/>
          <w:sz w:val="24"/>
          <w:szCs w:val="24"/>
        </w:rPr>
      </w:pPr>
      <w:r>
        <w:rPr>
          <w:rFonts w:ascii="Times New Roman" w:hAnsi="Times New Roman" w:cs="Times New Roman"/>
          <w:sz w:val="24"/>
          <w:szCs w:val="24"/>
        </w:rPr>
        <w:t>8.1. Продавець та Покупець звільняються від відповідальності за часткове або повне невиконання зобов'язань за Договором, якщо  воно стало наслідком непереборної сили (форс-мажорних обставин).</w:t>
      </w:r>
    </w:p>
    <w:p w:rsidR="00E93786" w:rsidRDefault="00F61EC8">
      <w:pPr>
        <w:ind w:firstLine="0"/>
        <w:jc w:val="both"/>
        <w:rPr>
          <w:rFonts w:ascii="Times New Roman" w:hAnsi="Times New Roman" w:cs="Times New Roman"/>
          <w:sz w:val="24"/>
          <w:szCs w:val="24"/>
        </w:rPr>
      </w:pPr>
      <w:r>
        <w:rPr>
          <w:rFonts w:ascii="Times New Roman" w:hAnsi="Times New Roman" w:cs="Times New Roman"/>
          <w:sz w:val="24"/>
          <w:szCs w:val="24"/>
        </w:rPr>
        <w:t>8.2. Форс-мажорними обставинами визнаються надзвичайні та невідворотні обставини, а саме:</w:t>
      </w:r>
    </w:p>
    <w:p w:rsidR="00E93786" w:rsidRDefault="00F61EC8">
      <w:pPr>
        <w:ind w:firstLine="0"/>
        <w:jc w:val="both"/>
        <w:rPr>
          <w:rFonts w:ascii="Times New Roman" w:hAnsi="Times New Roman" w:cs="Times New Roman"/>
          <w:sz w:val="24"/>
          <w:szCs w:val="24"/>
        </w:rPr>
      </w:pPr>
      <w:r>
        <w:rPr>
          <w:rFonts w:ascii="Times New Roman" w:hAnsi="Times New Roman" w:cs="Times New Roman"/>
          <w:sz w:val="24"/>
          <w:szCs w:val="24"/>
        </w:rPr>
        <w:t xml:space="preserve">- природні явища, що мають стихійний характер (епідемія, сильний шторм, циклон, ураган, торнадо, буревій, повінь, нагромадження снігу, ожеледь, град, заморозки, замерзання моря, </w:t>
      </w:r>
      <w:proofErr w:type="spellStart"/>
      <w:r>
        <w:rPr>
          <w:rFonts w:ascii="Times New Roman" w:hAnsi="Times New Roman" w:cs="Times New Roman"/>
          <w:sz w:val="24"/>
          <w:szCs w:val="24"/>
        </w:rPr>
        <w:t>проток</w:t>
      </w:r>
      <w:proofErr w:type="spellEnd"/>
      <w:r>
        <w:rPr>
          <w:rFonts w:ascii="Times New Roman" w:hAnsi="Times New Roman" w:cs="Times New Roman"/>
          <w:sz w:val="24"/>
          <w:szCs w:val="24"/>
        </w:rPr>
        <w:t>, портів, перевалів, землетрус, блискавка, пожежа, посуха, просідання й зсув ґрунту, інші стихійні лиха тощо);</w:t>
      </w:r>
    </w:p>
    <w:p w:rsidR="00E93786" w:rsidRDefault="00F61EC8">
      <w:pPr>
        <w:ind w:firstLine="0"/>
        <w:jc w:val="both"/>
        <w:rPr>
          <w:rFonts w:ascii="Times New Roman" w:hAnsi="Times New Roman" w:cs="Times New Roman"/>
          <w:sz w:val="24"/>
          <w:szCs w:val="24"/>
        </w:rPr>
      </w:pPr>
      <w:r>
        <w:rPr>
          <w:rFonts w:ascii="Times New Roman" w:hAnsi="Times New Roman" w:cs="Times New Roman"/>
          <w:sz w:val="24"/>
          <w:szCs w:val="24"/>
        </w:rPr>
        <w:t>- надзвичайні (екстремальні) ситуації в громадському житті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воєнний стан,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w:t>
      </w:r>
    </w:p>
    <w:p w:rsidR="00E93786" w:rsidRDefault="00F61EC8">
      <w:pPr>
        <w:ind w:firstLine="0"/>
        <w:jc w:val="both"/>
        <w:rPr>
          <w:rFonts w:ascii="Times New Roman" w:hAnsi="Times New Roman" w:cs="Times New Roman"/>
          <w:sz w:val="24"/>
          <w:szCs w:val="24"/>
        </w:rPr>
      </w:pPr>
      <w:r>
        <w:rPr>
          <w:rFonts w:ascii="Times New Roman" w:hAnsi="Times New Roman" w:cs="Times New Roman"/>
          <w:sz w:val="24"/>
          <w:szCs w:val="24"/>
        </w:rPr>
        <w:t xml:space="preserve">- заборонні дії (акти) держави (запровадження комендантської години, карантину, установленого Кабінетом Міністрів України, тривалі перерви в роботі транспорту, </w:t>
      </w:r>
    </w:p>
    <w:p w:rsidR="00E93786" w:rsidRDefault="00F61EC8">
      <w:pPr>
        <w:ind w:firstLine="0"/>
        <w:jc w:val="both"/>
        <w:rPr>
          <w:rFonts w:ascii="Times New Roman" w:hAnsi="Times New Roman" w:cs="Times New Roman"/>
          <w:sz w:val="24"/>
          <w:szCs w:val="24"/>
        </w:rPr>
      </w:pPr>
      <w:r>
        <w:rPr>
          <w:rFonts w:ascii="Times New Roman" w:hAnsi="Times New Roman" w:cs="Times New Roman"/>
          <w:sz w:val="24"/>
          <w:szCs w:val="24"/>
        </w:rPr>
        <w:t xml:space="preserve">регламентовані умовами відповідних рішень й актами державних органів влади, закриття морських </w:t>
      </w:r>
      <w:proofErr w:type="spellStart"/>
      <w:r>
        <w:rPr>
          <w:rFonts w:ascii="Times New Roman" w:hAnsi="Times New Roman" w:cs="Times New Roman"/>
          <w:sz w:val="24"/>
          <w:szCs w:val="24"/>
        </w:rPr>
        <w:t>проток</w:t>
      </w:r>
      <w:proofErr w:type="spellEnd"/>
      <w:r>
        <w:rPr>
          <w:rFonts w:ascii="Times New Roman" w:hAnsi="Times New Roman" w:cs="Times New Roman"/>
          <w:sz w:val="24"/>
          <w:szCs w:val="24"/>
        </w:rPr>
        <w:t>, ембарго, заборона (обмеження) експорту / імпорту тощо, що об'єктивно унеможливлюють виконання сторонами зобов'язань, передбачених умовами цього Договору.</w:t>
      </w:r>
    </w:p>
    <w:p w:rsidR="00E93786" w:rsidRDefault="00F61EC8">
      <w:pPr>
        <w:ind w:firstLine="0"/>
        <w:jc w:val="both"/>
        <w:rPr>
          <w:rFonts w:ascii="Times New Roman" w:hAnsi="Times New Roman" w:cs="Times New Roman"/>
          <w:sz w:val="24"/>
          <w:szCs w:val="24"/>
        </w:rPr>
      </w:pPr>
      <w:r>
        <w:rPr>
          <w:rFonts w:ascii="Times New Roman" w:hAnsi="Times New Roman" w:cs="Times New Roman"/>
          <w:sz w:val="24"/>
          <w:szCs w:val="24"/>
        </w:rPr>
        <w:t>8.3. Сторона, щодо якої  склалися визначені в п.8.2. Договору обставини, зобов'язана письмово повідомити другу Сторону впродовж 7 (семи) робочих днів з моменту їх</w:t>
      </w:r>
    </w:p>
    <w:p w:rsidR="00E93786" w:rsidRDefault="00F61EC8">
      <w:pPr>
        <w:ind w:firstLine="0"/>
        <w:jc w:val="both"/>
        <w:rPr>
          <w:rFonts w:ascii="Times New Roman" w:hAnsi="Times New Roman" w:cs="Times New Roman"/>
          <w:sz w:val="24"/>
          <w:szCs w:val="24"/>
        </w:rPr>
      </w:pPr>
      <w:r>
        <w:rPr>
          <w:rFonts w:ascii="Times New Roman" w:hAnsi="Times New Roman" w:cs="Times New Roman"/>
          <w:sz w:val="24"/>
          <w:szCs w:val="24"/>
        </w:rPr>
        <w:t>виникнення,  та звернутись до уповноваженої Торгово-промислової палати з метою отримання сертифіката.</w:t>
      </w:r>
    </w:p>
    <w:p w:rsidR="00E93786" w:rsidRDefault="00F61EC8">
      <w:pPr>
        <w:ind w:firstLine="0"/>
        <w:jc w:val="both"/>
        <w:rPr>
          <w:rFonts w:ascii="Times New Roman" w:hAnsi="Times New Roman" w:cs="Times New Roman"/>
          <w:sz w:val="24"/>
          <w:szCs w:val="24"/>
        </w:rPr>
      </w:pPr>
      <w:r>
        <w:rPr>
          <w:rFonts w:ascii="Times New Roman" w:hAnsi="Times New Roman" w:cs="Times New Roman"/>
          <w:sz w:val="24"/>
          <w:szCs w:val="24"/>
        </w:rPr>
        <w:t xml:space="preserve">8.4.  Сторони не  мають права посилатися на дію обставин непереборної сили як на причини невиконання або неналежного виконання зобов'язань за Договором у разі, якщо Сторона, що потрапила під дію таких обставин, не повідомила іншу Сторону  письмово </w:t>
      </w:r>
    </w:p>
    <w:p w:rsidR="00E93786" w:rsidRDefault="00F61EC8">
      <w:pPr>
        <w:ind w:firstLine="0"/>
        <w:jc w:val="both"/>
        <w:rPr>
          <w:rFonts w:ascii="Times New Roman" w:hAnsi="Times New Roman" w:cs="Times New Roman"/>
          <w:sz w:val="24"/>
          <w:szCs w:val="24"/>
        </w:rPr>
      </w:pPr>
      <w:r>
        <w:rPr>
          <w:rFonts w:ascii="Times New Roman" w:hAnsi="Times New Roman" w:cs="Times New Roman"/>
          <w:sz w:val="24"/>
          <w:szCs w:val="24"/>
        </w:rPr>
        <w:t xml:space="preserve">про їх настання впродовж 20 (двадцяти ) робочих днів з дати настання таких обставин, та не надала належних доказів наявності форс-мажорних обставин і їх тривалості. </w:t>
      </w:r>
    </w:p>
    <w:p w:rsidR="00E93786" w:rsidRDefault="00F61EC8">
      <w:pPr>
        <w:ind w:firstLine="0"/>
        <w:jc w:val="both"/>
        <w:rPr>
          <w:rFonts w:ascii="Times New Roman" w:hAnsi="Times New Roman" w:cs="Times New Roman"/>
          <w:sz w:val="24"/>
          <w:szCs w:val="24"/>
        </w:rPr>
      </w:pPr>
      <w:r>
        <w:rPr>
          <w:rFonts w:ascii="Times New Roman" w:hAnsi="Times New Roman" w:cs="Times New Roman"/>
          <w:sz w:val="24"/>
          <w:szCs w:val="24"/>
        </w:rPr>
        <w:t xml:space="preserve">8.5. Строк виконання зобов'язань по Договору переноситься  </w:t>
      </w:r>
      <w:proofErr w:type="spellStart"/>
      <w:r>
        <w:rPr>
          <w:rFonts w:ascii="Times New Roman" w:hAnsi="Times New Roman" w:cs="Times New Roman"/>
          <w:sz w:val="24"/>
          <w:szCs w:val="24"/>
        </w:rPr>
        <w:t>пропорційно</w:t>
      </w:r>
      <w:proofErr w:type="spellEnd"/>
      <w:r>
        <w:rPr>
          <w:rFonts w:ascii="Times New Roman" w:hAnsi="Times New Roman" w:cs="Times New Roman"/>
          <w:sz w:val="24"/>
          <w:szCs w:val="24"/>
        </w:rPr>
        <w:t xml:space="preserve"> часу, протягом якого будуть діяти такі форс-мажорні обставини. </w:t>
      </w:r>
    </w:p>
    <w:p w:rsidR="00E93786" w:rsidRDefault="00F61EC8">
      <w:pPr>
        <w:ind w:firstLine="0"/>
        <w:jc w:val="both"/>
        <w:rPr>
          <w:rFonts w:ascii="Times New Roman" w:hAnsi="Times New Roman" w:cs="Times New Roman"/>
          <w:sz w:val="24"/>
          <w:szCs w:val="24"/>
        </w:rPr>
      </w:pPr>
      <w:r>
        <w:rPr>
          <w:rFonts w:ascii="Times New Roman" w:hAnsi="Times New Roman" w:cs="Times New Roman"/>
          <w:sz w:val="24"/>
          <w:szCs w:val="24"/>
        </w:rPr>
        <w:lastRenderedPageBreak/>
        <w:t>8.6. Якщо форс-мажорні обставини триватимуть більше 3 (трьох) місяців, то кожна із Сторін має право відмовитися в односторонньому порядку від подальшого  виконання зобов'язань за Договором з наданням підтвердних документів (сертифікат ТПП), і в цьому випадку, жодна із Сторін не матиме права на відшкодування іншою Стороною можливих збитків, пов’язаних з достроковим припиненням дії Договору.</w:t>
      </w:r>
    </w:p>
    <w:p w:rsidR="00E93786" w:rsidRDefault="00F61EC8">
      <w:pPr>
        <w:ind w:firstLine="0"/>
        <w:jc w:val="both"/>
        <w:rPr>
          <w:rFonts w:ascii="Times New Roman" w:hAnsi="Times New Roman" w:cs="Times New Roman"/>
          <w:sz w:val="24"/>
          <w:szCs w:val="24"/>
        </w:rPr>
      </w:pPr>
      <w:r>
        <w:rPr>
          <w:rFonts w:ascii="Times New Roman" w:hAnsi="Times New Roman" w:cs="Times New Roman"/>
          <w:sz w:val="24"/>
          <w:szCs w:val="24"/>
        </w:rPr>
        <w:t xml:space="preserve">8.7. Сторони усвідомлюють, що посилатися на ведений в Україні з 24 лютого 2022 року воєнний стан, як на форс-мажорну обставину, мають право лише тоді коли повне чи часткове невиконання або неналежне виконання зобов’язань, передбачених цим Договором, </w:t>
      </w:r>
      <w:proofErr w:type="spellStart"/>
      <w:r>
        <w:rPr>
          <w:rFonts w:ascii="Times New Roman" w:hAnsi="Times New Roman" w:cs="Times New Roman"/>
          <w:sz w:val="24"/>
          <w:szCs w:val="24"/>
        </w:rPr>
        <w:t>виникло</w:t>
      </w:r>
      <w:proofErr w:type="spellEnd"/>
      <w:r>
        <w:rPr>
          <w:rFonts w:ascii="Times New Roman" w:hAnsi="Times New Roman" w:cs="Times New Roman"/>
          <w:sz w:val="24"/>
          <w:szCs w:val="24"/>
        </w:rPr>
        <w:t xml:space="preserve"> внаслідок обставин, які не можна було передбачити, ні уникнути на дату укладення Договору.</w:t>
      </w:r>
    </w:p>
    <w:p w:rsidR="00E93786" w:rsidRDefault="00E93786">
      <w:pPr>
        <w:ind w:firstLine="0"/>
        <w:jc w:val="both"/>
        <w:rPr>
          <w:rFonts w:ascii="Times New Roman" w:hAnsi="Times New Roman" w:cs="Times New Roman"/>
          <w:sz w:val="24"/>
          <w:szCs w:val="24"/>
        </w:rPr>
      </w:pPr>
    </w:p>
    <w:p w:rsidR="00E93786" w:rsidRDefault="00F61EC8">
      <w:pPr>
        <w:ind w:firstLine="0"/>
        <w:jc w:val="center"/>
        <w:rPr>
          <w:rFonts w:ascii="Times New Roman" w:hAnsi="Times New Roman" w:cs="Times New Roman"/>
          <w:b/>
          <w:sz w:val="24"/>
          <w:szCs w:val="24"/>
        </w:rPr>
      </w:pPr>
      <w:r>
        <w:rPr>
          <w:rFonts w:ascii="Times New Roman" w:hAnsi="Times New Roman" w:cs="Times New Roman"/>
          <w:b/>
          <w:sz w:val="24"/>
          <w:szCs w:val="24"/>
        </w:rPr>
        <w:t>9. Вирішення спорів</w:t>
      </w:r>
    </w:p>
    <w:p w:rsidR="00E93786" w:rsidRDefault="00F61EC8">
      <w:pPr>
        <w:ind w:firstLine="0"/>
        <w:jc w:val="both"/>
        <w:rPr>
          <w:rFonts w:ascii="Times New Roman" w:hAnsi="Times New Roman" w:cs="Times New Roman"/>
          <w:sz w:val="24"/>
          <w:szCs w:val="24"/>
        </w:rPr>
      </w:pPr>
      <w:r>
        <w:rPr>
          <w:rFonts w:ascii="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E93786" w:rsidRDefault="00F61EC8">
      <w:pPr>
        <w:ind w:firstLine="0"/>
        <w:jc w:val="both"/>
        <w:rPr>
          <w:rFonts w:ascii="Times New Roman" w:hAnsi="Times New Roman" w:cs="Times New Roman"/>
          <w:sz w:val="24"/>
          <w:szCs w:val="24"/>
        </w:rPr>
      </w:pPr>
      <w:r>
        <w:rPr>
          <w:rFonts w:ascii="Times New Roman" w:hAnsi="Times New Roman" w:cs="Times New Roman"/>
          <w:sz w:val="24"/>
          <w:szCs w:val="24"/>
        </w:rPr>
        <w:t>9.2. У разі недосягнення Сторонами згоди спори (розбіжності) вирішуються у судовому порядку, згідно норм чинного законодавства України.</w:t>
      </w:r>
    </w:p>
    <w:p w:rsidR="00E93786" w:rsidRDefault="00E93786">
      <w:pPr>
        <w:ind w:firstLine="0"/>
        <w:jc w:val="both"/>
        <w:rPr>
          <w:rFonts w:ascii="Times New Roman" w:hAnsi="Times New Roman" w:cs="Times New Roman"/>
          <w:sz w:val="24"/>
          <w:szCs w:val="24"/>
        </w:rPr>
      </w:pPr>
    </w:p>
    <w:p w:rsidR="00E93786" w:rsidRDefault="00F61EC8">
      <w:pPr>
        <w:ind w:firstLine="0"/>
        <w:jc w:val="center"/>
        <w:rPr>
          <w:rFonts w:ascii="Times New Roman" w:hAnsi="Times New Roman" w:cs="Times New Roman"/>
          <w:b/>
          <w:sz w:val="24"/>
          <w:szCs w:val="24"/>
        </w:rPr>
      </w:pPr>
      <w:r>
        <w:rPr>
          <w:rFonts w:ascii="Times New Roman" w:hAnsi="Times New Roman" w:cs="Times New Roman"/>
          <w:b/>
          <w:sz w:val="24"/>
          <w:szCs w:val="24"/>
        </w:rPr>
        <w:t>10. Строк дії Договору</w:t>
      </w:r>
    </w:p>
    <w:p w:rsidR="00E93786" w:rsidRDefault="00F61EC8">
      <w:pPr>
        <w:ind w:firstLine="0"/>
        <w:jc w:val="both"/>
        <w:rPr>
          <w:rFonts w:ascii="Times New Roman" w:hAnsi="Times New Roman" w:cs="Times New Roman"/>
          <w:sz w:val="24"/>
          <w:szCs w:val="24"/>
        </w:rPr>
      </w:pPr>
      <w:r>
        <w:rPr>
          <w:rFonts w:ascii="Times New Roman" w:hAnsi="Times New Roman" w:cs="Times New Roman"/>
          <w:sz w:val="24"/>
          <w:szCs w:val="24"/>
        </w:rPr>
        <w:t xml:space="preserve">10.1. Цей Договір набирає чинності з дня його підписання Сторонами та діє до  31.12.2023 року, а в частині виконання зобов’язання  – до повного виконання Сторонами узятих на себе зобов’язань за даним Договором. </w:t>
      </w:r>
    </w:p>
    <w:p w:rsidR="00E93786" w:rsidRDefault="00F61EC8">
      <w:pPr>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E93786" w:rsidRDefault="00F61EC8">
      <w:pPr>
        <w:ind w:firstLine="0"/>
        <w:jc w:val="center"/>
        <w:rPr>
          <w:rFonts w:ascii="Times New Roman" w:hAnsi="Times New Roman" w:cs="Times New Roman"/>
          <w:b/>
          <w:sz w:val="24"/>
          <w:szCs w:val="24"/>
        </w:rPr>
      </w:pPr>
      <w:r>
        <w:rPr>
          <w:rFonts w:ascii="Times New Roman" w:hAnsi="Times New Roman" w:cs="Times New Roman"/>
          <w:b/>
          <w:sz w:val="24"/>
          <w:szCs w:val="24"/>
        </w:rPr>
        <w:t>11. Інші умови</w:t>
      </w:r>
    </w:p>
    <w:p w:rsidR="00E93786" w:rsidRDefault="00F61EC8">
      <w:pPr>
        <w:ind w:firstLine="0"/>
        <w:jc w:val="both"/>
        <w:rPr>
          <w:rFonts w:ascii="Times New Roman" w:hAnsi="Times New Roman" w:cs="Times New Roman"/>
          <w:sz w:val="24"/>
          <w:szCs w:val="24"/>
        </w:rPr>
      </w:pPr>
      <w:r>
        <w:rPr>
          <w:rFonts w:ascii="Times New Roman" w:hAnsi="Times New Roman" w:cs="Times New Roman"/>
          <w:sz w:val="24"/>
          <w:szCs w:val="24"/>
        </w:rPr>
        <w:t>11.1. Зміни та доповнення до цього Договору мають юридичну силу за умов, якщо вони оформлені письмово, підписані уповноваженими представниками Сторін, скріплені печатками (у разі її  застосування), якщо інше не визначено умовами даного Договору.</w:t>
      </w:r>
    </w:p>
    <w:p w:rsidR="00E93786" w:rsidRDefault="00F61EC8">
      <w:pPr>
        <w:ind w:firstLine="0"/>
        <w:jc w:val="both"/>
        <w:rPr>
          <w:rFonts w:ascii="Times New Roman" w:hAnsi="Times New Roman" w:cs="Times New Roman"/>
          <w:sz w:val="24"/>
          <w:szCs w:val="24"/>
        </w:rPr>
      </w:pPr>
      <w:r>
        <w:rPr>
          <w:rFonts w:ascii="Times New Roman" w:hAnsi="Times New Roman" w:cs="Times New Roman"/>
          <w:color w:val="000000"/>
          <w:sz w:val="24"/>
          <w:szCs w:val="24"/>
        </w:rPr>
        <w:t>11.2.</w:t>
      </w:r>
      <w:r>
        <w:rPr>
          <w:rFonts w:ascii="Times New Roman" w:hAnsi="Times New Roman" w:cs="Times New Roman"/>
          <w:sz w:val="24"/>
          <w:szCs w:val="24"/>
        </w:rPr>
        <w:t xml:space="preserve">    Істотними умовами договору про закупівлю є:</w:t>
      </w:r>
    </w:p>
    <w:p w:rsidR="00E93786" w:rsidRDefault="00F61EC8">
      <w:pPr>
        <w:ind w:firstLine="0"/>
        <w:jc w:val="both"/>
        <w:rPr>
          <w:rFonts w:ascii="Times New Roman" w:hAnsi="Times New Roman" w:cs="Times New Roman"/>
          <w:sz w:val="24"/>
          <w:szCs w:val="24"/>
        </w:rPr>
      </w:pPr>
      <w:r>
        <w:rPr>
          <w:rFonts w:ascii="Times New Roman" w:hAnsi="Times New Roman" w:cs="Times New Roman"/>
          <w:sz w:val="24"/>
          <w:szCs w:val="24"/>
        </w:rPr>
        <w:t>- предмет договору;</w:t>
      </w:r>
    </w:p>
    <w:p w:rsidR="00E93786" w:rsidRDefault="00F61EC8">
      <w:pPr>
        <w:ind w:firstLine="0"/>
        <w:jc w:val="both"/>
        <w:rPr>
          <w:rFonts w:ascii="Times New Roman" w:hAnsi="Times New Roman" w:cs="Times New Roman"/>
          <w:sz w:val="24"/>
          <w:szCs w:val="24"/>
        </w:rPr>
      </w:pPr>
      <w:r>
        <w:rPr>
          <w:rFonts w:ascii="Times New Roman" w:hAnsi="Times New Roman" w:cs="Times New Roman"/>
          <w:sz w:val="24"/>
          <w:szCs w:val="24"/>
        </w:rPr>
        <w:t>- ціна договору;</w:t>
      </w:r>
    </w:p>
    <w:p w:rsidR="00E93786" w:rsidRDefault="00F61EC8">
      <w:pPr>
        <w:ind w:firstLine="0"/>
        <w:jc w:val="both"/>
        <w:rPr>
          <w:rFonts w:ascii="Times New Roman" w:hAnsi="Times New Roman" w:cs="Times New Roman"/>
          <w:sz w:val="24"/>
          <w:szCs w:val="24"/>
        </w:rPr>
      </w:pPr>
      <w:r>
        <w:rPr>
          <w:rFonts w:ascii="Times New Roman" w:hAnsi="Times New Roman" w:cs="Times New Roman"/>
          <w:sz w:val="24"/>
          <w:szCs w:val="24"/>
        </w:rPr>
        <w:t>- строк дії договору.</w:t>
      </w:r>
    </w:p>
    <w:p w:rsidR="00E93786" w:rsidRDefault="00F61EC8">
      <w:pPr>
        <w:ind w:firstLine="0"/>
        <w:jc w:val="both"/>
        <w:rPr>
          <w:rFonts w:ascii="Times New Roman" w:hAnsi="Times New Roman" w:cs="Times New Roman"/>
          <w:sz w:val="24"/>
          <w:szCs w:val="24"/>
        </w:rPr>
      </w:pPr>
      <w:r>
        <w:rPr>
          <w:rFonts w:ascii="Times New Roman" w:hAnsi="Times New Roman" w:cs="Times New Roman"/>
          <w:sz w:val="24"/>
          <w:szCs w:val="24"/>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затверджених постановою КМУ № 1178 від 12.10.2022 із змінами, зокрема:</w:t>
      </w:r>
    </w:p>
    <w:p w:rsidR="00E93786" w:rsidRDefault="00F61EC8">
      <w:pPr>
        <w:ind w:firstLine="0"/>
        <w:jc w:val="both"/>
        <w:rPr>
          <w:rFonts w:ascii="Times New Roman" w:hAnsi="Times New Roman" w:cs="Times New Roman"/>
          <w:sz w:val="24"/>
          <w:szCs w:val="24"/>
        </w:rPr>
      </w:pPr>
      <w:r>
        <w:rPr>
          <w:rFonts w:ascii="Times New Roman" w:hAnsi="Times New Roman" w:cs="Times New Roman"/>
          <w:sz w:val="24"/>
          <w:szCs w:val="24"/>
        </w:rPr>
        <w:t>1) зменшення обсягів закупівлі, зокрема з урахуванням фактичного обсягу видатків Покупця;</w:t>
      </w:r>
    </w:p>
    <w:p w:rsidR="00E93786" w:rsidRDefault="00F61EC8">
      <w:pPr>
        <w:pStyle w:val="10"/>
        <w:ind w:right="-1"/>
        <w:jc w:val="both"/>
        <w:rPr>
          <w:sz w:val="24"/>
          <w:szCs w:val="24"/>
        </w:rPr>
      </w:pPr>
      <w:r>
        <w:rPr>
          <w:sz w:val="24"/>
          <w:szCs w:val="24"/>
        </w:rPr>
        <w:t xml:space="preserve">2) погодження зміни ціни за одиницю товару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sz w:val="24"/>
          <w:szCs w:val="24"/>
        </w:rPr>
        <w:t>пропорційно</w:t>
      </w:r>
      <w:proofErr w:type="spellEnd"/>
      <w:r>
        <w:rPr>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привести до збільшення суми, визначеної в договорі про закупівлю на момент його укладення (збільшення ціни за одиницю товару з підстави коливання ціни на товар на ринку здійснюється за письмовим зверненням Продавця, в якому вказується розрахунок нової ціни товару за одиницю, а також обґрунтування неможливості постачання товару за попередньою ціною, визначеною в Договорі/ додатковій угоді  про внесення змін до договору про збільшення ціни за одиницю товару. До звернення додаються документ (и), що підтверджує (</w:t>
      </w:r>
      <w:proofErr w:type="spellStart"/>
      <w:r>
        <w:rPr>
          <w:sz w:val="24"/>
          <w:szCs w:val="24"/>
        </w:rPr>
        <w:t>ють</w:t>
      </w:r>
      <w:proofErr w:type="spellEnd"/>
      <w:r>
        <w:rPr>
          <w:sz w:val="24"/>
          <w:szCs w:val="24"/>
        </w:rPr>
        <w:t xml:space="preserve">) відсоток коливання, динаміку </w:t>
      </w:r>
      <w:r>
        <w:rPr>
          <w:sz w:val="24"/>
          <w:szCs w:val="24"/>
          <w:lang w:eastAsia="uk-UA"/>
        </w:rPr>
        <w:t>зміни</w:t>
      </w:r>
      <w:r>
        <w:rPr>
          <w:sz w:val="24"/>
          <w:szCs w:val="24"/>
        </w:rPr>
        <w:t xml:space="preserve"> ціни на товар </w:t>
      </w:r>
      <w:r>
        <w:rPr>
          <w:sz w:val="24"/>
          <w:szCs w:val="24"/>
          <w:lang w:eastAsia="uk-UA"/>
        </w:rPr>
        <w:t xml:space="preserve">на ринку з моменту підписання Договору/додаткової угоди про збільшення ціни за одиницю товару протягом періоду, який передує даті внесення змін до Договору щодо збільшення ціни за одиницю товару через коливання ціни на ринку. </w:t>
      </w:r>
      <w:r>
        <w:rPr>
          <w:sz w:val="24"/>
          <w:szCs w:val="24"/>
        </w:rPr>
        <w:t xml:space="preserve">Підтвердженням факту коливання ціни на товар на ринку є документ (довідка, експертний висновок, тощо) від компетентних органів (установ, </w:t>
      </w:r>
      <w:r>
        <w:rPr>
          <w:sz w:val="24"/>
          <w:szCs w:val="24"/>
        </w:rPr>
        <w:lastRenderedPageBreak/>
        <w:t>організацій, тощо), які мають повноваження здійснювати моніторинг цін на товари, визначати відсоток коливання ціни товару на ринку. Покупець має право відмовитись від внесення змін до Договору щодо збільшення ціни за одиницю товару, якщо Продавцем не надано належне документальне підтвердження підвищення ціни на товар, згідно умов цього Договору);</w:t>
      </w:r>
    </w:p>
    <w:p w:rsidR="00E93786" w:rsidRDefault="00F61EC8">
      <w:pPr>
        <w:pStyle w:val="ac"/>
        <w:jc w:val="both"/>
        <w:rPr>
          <w:rFonts w:eastAsiaTheme="minorHAnsi"/>
          <w:lang w:val="uk-UA" w:eastAsia="en-US"/>
        </w:rPr>
      </w:pPr>
      <w:r>
        <w:t xml:space="preserve">3) </w:t>
      </w:r>
      <w:r>
        <w:rPr>
          <w:lang w:val="uk-UA"/>
        </w:rPr>
        <w:t>покращення якості предмета закупівлі за умови, що таке покращення не призведе до збільшення суми, визначеної в договорі про закупівлю (</w:t>
      </w:r>
      <w:r>
        <w:rPr>
          <w:color w:val="000000" w:themeColor="text1"/>
          <w:lang w:val="uk-UA"/>
        </w:rPr>
        <w:t xml:space="preserve">Сторони можуть </w:t>
      </w:r>
      <w:proofErr w:type="spellStart"/>
      <w:r>
        <w:rPr>
          <w:color w:val="000000" w:themeColor="text1"/>
          <w:lang w:val="uk-UA"/>
        </w:rPr>
        <w:t>внести</w:t>
      </w:r>
      <w:proofErr w:type="spellEnd"/>
      <w:r>
        <w:rPr>
          <w:color w:val="000000" w:themeColor="text1"/>
          <w:lang w:val="uk-UA"/>
        </w:rPr>
        <w:t xml:space="preserve"> зміни до </w:t>
      </w:r>
      <w:proofErr w:type="gramStart"/>
      <w:r>
        <w:rPr>
          <w:color w:val="000000" w:themeColor="text1"/>
          <w:lang w:val="uk-UA"/>
        </w:rPr>
        <w:t>договору  на</w:t>
      </w:r>
      <w:proofErr w:type="gramEnd"/>
      <w:r>
        <w:rPr>
          <w:color w:val="000000" w:themeColor="text1"/>
          <w:lang w:val="uk-UA"/>
        </w:rPr>
        <w:t xml:space="preserve"> підставі покращення якості предмета закупівлі за умови, що така зміна не призведе до зміни предмета закупівлі та товар відповідає функціональним вимогам,  загальній його характеристиці і має покращені властивості. Підтвердженням покращення якості можуть бути документи технічного характеру з відповідними висновками, порівняльні таблиці складені як самим Продавцем так і видані уповноваженими органами, що свідчать про покращення якості, яке не впливає на функціональні характеристики предмета закупівлі);</w:t>
      </w:r>
      <w:r>
        <w:rPr>
          <w:rFonts w:eastAsiaTheme="minorHAnsi"/>
          <w:lang w:val="uk-UA" w:eastAsia="en-US"/>
        </w:rPr>
        <w:t xml:space="preserve"> </w:t>
      </w:r>
    </w:p>
    <w:p w:rsidR="00E93786" w:rsidRDefault="00F61EC8">
      <w:pPr>
        <w:ind w:firstLine="0"/>
        <w:jc w:val="both"/>
        <w:rPr>
          <w:rFonts w:ascii="Times New Roman" w:hAnsi="Times New Roman" w:cs="Times New Roman"/>
          <w:sz w:val="24"/>
          <w:szCs w:val="24"/>
        </w:rPr>
      </w:pPr>
      <w:r>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w:t>
      </w:r>
    </w:p>
    <w:p w:rsidR="00E93786" w:rsidRDefault="00F61EC8">
      <w:pPr>
        <w:ind w:firstLine="0"/>
        <w:jc w:val="both"/>
        <w:rPr>
          <w:rFonts w:ascii="Times New Roman" w:hAnsi="Times New Roman" w:cs="Times New Roman"/>
          <w:sz w:val="24"/>
          <w:szCs w:val="24"/>
        </w:rPr>
      </w:pPr>
      <w:r>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E93786" w:rsidRDefault="00F61EC8">
      <w:pPr>
        <w:ind w:firstLine="0"/>
        <w:jc w:val="both"/>
        <w:rPr>
          <w:rFonts w:ascii="Times New Roman" w:hAnsi="Times New Roman" w:cs="Times New Roman"/>
          <w:sz w:val="24"/>
          <w:szCs w:val="24"/>
        </w:rPr>
      </w:pPr>
      <w:r>
        <w:rPr>
          <w:rFonts w:ascii="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Pr>
          <w:rFonts w:ascii="Times New Roman" w:hAnsi="Times New Roman" w:cs="Times New Roman"/>
          <w:sz w:val="24"/>
          <w:szCs w:val="24"/>
        </w:rPr>
        <w:t>пропорційно</w:t>
      </w:r>
      <w:proofErr w:type="spellEnd"/>
      <w:r>
        <w:rPr>
          <w:rFonts w:ascii="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Pr>
          <w:rFonts w:ascii="Times New Roman" w:hAnsi="Times New Roman" w:cs="Times New Roman"/>
          <w:sz w:val="24"/>
          <w:szCs w:val="24"/>
        </w:rPr>
        <w:t>пропорційно</w:t>
      </w:r>
      <w:proofErr w:type="spellEnd"/>
      <w:r>
        <w:rPr>
          <w:rFonts w:ascii="Times New Roman" w:hAnsi="Times New Roman" w:cs="Times New Roman"/>
          <w:sz w:val="24"/>
          <w:szCs w:val="24"/>
        </w:rPr>
        <w:t xml:space="preserve"> до зміни податкового навантаження внаслідок зміни системи оподаткування;</w:t>
      </w:r>
    </w:p>
    <w:p w:rsidR="00E93786" w:rsidRDefault="00F61EC8">
      <w:pPr>
        <w:pStyle w:val="rvps2"/>
        <w:shd w:val="clear" w:color="auto" w:fill="FFFFFF"/>
        <w:spacing w:before="0" w:beforeAutospacing="0" w:after="0" w:afterAutospacing="0"/>
        <w:jc w:val="both"/>
        <w:textAlignment w:val="baseline"/>
        <w:rPr>
          <w:lang w:val="uk-UA"/>
        </w:rPr>
      </w:pPr>
      <w:r>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rPr>
          <w:lang w:val="uk-UA"/>
        </w:rPr>
        <w:t xml:space="preserve">, </w:t>
      </w:r>
      <w:r>
        <w:t>ARGUS</w:t>
      </w:r>
      <w:r>
        <w:rPr>
          <w:lang w:val="uk-UA"/>
        </w:rPr>
        <w:t xml:space="preserve"> регульованих цін (тарифів) і </w:t>
      </w:r>
      <w:proofErr w:type="spellStart"/>
      <w:r>
        <w:rPr>
          <w:lang w:val="uk-UA"/>
        </w:rPr>
        <w:t>нормативів,що</w:t>
      </w:r>
      <w:proofErr w:type="spellEnd"/>
      <w:r>
        <w:rPr>
          <w:lang w:val="uk-UA"/>
        </w:rPr>
        <w:t xml:space="preserve"> застосовуються в договорі про закупівлю, у разі встановлення в договорі про закупівлю порядку зміни ціни. Зокрема при зміни курсу іноземної валюти, якщо у предметі закупівлі є імпортна складова, у разі зміни курсу гривні відносно євро на 10% і більше ціна підлягає перерахунку за формулою: </w:t>
      </w:r>
    </w:p>
    <w:p w:rsidR="00E93786" w:rsidRDefault="00F61EC8">
      <w:pPr>
        <w:jc w:val="both"/>
        <w:rPr>
          <w:rFonts w:ascii="Times New Roman" w:hAnsi="Times New Roman"/>
          <w:sz w:val="24"/>
          <w:szCs w:val="24"/>
        </w:rPr>
      </w:pPr>
      <w:r>
        <w:rPr>
          <w:rFonts w:ascii="Times New Roman" w:hAnsi="Times New Roman"/>
          <w:sz w:val="24"/>
          <w:szCs w:val="24"/>
        </w:rPr>
        <w:t xml:space="preserve">Р нова = Р </w:t>
      </w:r>
      <w:proofErr w:type="spellStart"/>
      <w:r>
        <w:rPr>
          <w:rFonts w:ascii="Times New Roman" w:hAnsi="Times New Roman"/>
          <w:sz w:val="24"/>
          <w:szCs w:val="24"/>
        </w:rPr>
        <w:t>нац</w:t>
      </w:r>
      <w:proofErr w:type="spellEnd"/>
      <w:r>
        <w:rPr>
          <w:rFonts w:ascii="Times New Roman" w:hAnsi="Times New Roman"/>
          <w:sz w:val="24"/>
          <w:szCs w:val="24"/>
        </w:rPr>
        <w:t xml:space="preserve">.+ Р </w:t>
      </w:r>
      <w:proofErr w:type="spellStart"/>
      <w:r>
        <w:rPr>
          <w:rFonts w:ascii="Times New Roman" w:hAnsi="Times New Roman"/>
          <w:sz w:val="24"/>
          <w:szCs w:val="24"/>
        </w:rPr>
        <w:t>імп</w:t>
      </w:r>
      <w:proofErr w:type="spellEnd"/>
      <w:r>
        <w:rPr>
          <w:rFonts w:ascii="Times New Roman" w:hAnsi="Times New Roman"/>
          <w:sz w:val="24"/>
          <w:szCs w:val="24"/>
        </w:rPr>
        <w:t>. х (курс 2/курс 1) де:</w:t>
      </w:r>
    </w:p>
    <w:p w:rsidR="00E93786" w:rsidRDefault="00F61EC8">
      <w:pPr>
        <w:jc w:val="both"/>
        <w:rPr>
          <w:rFonts w:ascii="Times New Roman" w:hAnsi="Times New Roman"/>
          <w:sz w:val="24"/>
          <w:szCs w:val="24"/>
        </w:rPr>
      </w:pPr>
      <w:r>
        <w:rPr>
          <w:rFonts w:ascii="Times New Roman" w:hAnsi="Times New Roman"/>
          <w:sz w:val="24"/>
          <w:szCs w:val="24"/>
        </w:rPr>
        <w:t>Р нова - змінена ціна товару, що підлягає сплаті після поставки товару;</w:t>
      </w:r>
    </w:p>
    <w:p w:rsidR="00E93786" w:rsidRDefault="00F61EC8">
      <w:pPr>
        <w:jc w:val="both"/>
        <w:rPr>
          <w:rFonts w:ascii="Times New Roman" w:hAnsi="Times New Roman"/>
          <w:sz w:val="24"/>
          <w:szCs w:val="24"/>
        </w:rPr>
      </w:pPr>
      <w:r>
        <w:rPr>
          <w:rFonts w:ascii="Times New Roman" w:hAnsi="Times New Roman"/>
          <w:sz w:val="24"/>
          <w:szCs w:val="24"/>
        </w:rPr>
        <w:t xml:space="preserve">Р </w:t>
      </w:r>
      <w:proofErr w:type="spellStart"/>
      <w:r>
        <w:rPr>
          <w:rFonts w:ascii="Times New Roman" w:hAnsi="Times New Roman"/>
          <w:sz w:val="24"/>
          <w:szCs w:val="24"/>
        </w:rPr>
        <w:t>нац</w:t>
      </w:r>
      <w:proofErr w:type="spellEnd"/>
      <w:r>
        <w:rPr>
          <w:rFonts w:ascii="Times New Roman" w:hAnsi="Times New Roman"/>
          <w:sz w:val="24"/>
          <w:szCs w:val="24"/>
        </w:rPr>
        <w:t>. – національна складова в ціні товару, що не коригується на зміну курсу валюти;</w:t>
      </w:r>
    </w:p>
    <w:p w:rsidR="00E93786" w:rsidRDefault="00F61EC8">
      <w:pPr>
        <w:jc w:val="both"/>
        <w:rPr>
          <w:rFonts w:ascii="Times New Roman" w:hAnsi="Times New Roman"/>
          <w:sz w:val="24"/>
          <w:szCs w:val="24"/>
        </w:rPr>
      </w:pPr>
      <w:r>
        <w:rPr>
          <w:rFonts w:ascii="Times New Roman" w:hAnsi="Times New Roman"/>
          <w:sz w:val="24"/>
          <w:szCs w:val="24"/>
        </w:rPr>
        <w:t xml:space="preserve">Р </w:t>
      </w:r>
      <w:proofErr w:type="spellStart"/>
      <w:r>
        <w:rPr>
          <w:rFonts w:ascii="Times New Roman" w:hAnsi="Times New Roman"/>
          <w:sz w:val="24"/>
          <w:szCs w:val="24"/>
        </w:rPr>
        <w:t>імп</w:t>
      </w:r>
      <w:proofErr w:type="spellEnd"/>
      <w:r>
        <w:rPr>
          <w:rFonts w:ascii="Times New Roman" w:hAnsi="Times New Roman"/>
          <w:sz w:val="24"/>
          <w:szCs w:val="24"/>
        </w:rPr>
        <w:t>. - імпортна складова в ціні товару, що коригується на зміну курсу валюти;</w:t>
      </w:r>
    </w:p>
    <w:p w:rsidR="00E93786" w:rsidRDefault="00F61EC8">
      <w:pPr>
        <w:jc w:val="both"/>
        <w:rPr>
          <w:rFonts w:ascii="Times New Roman" w:hAnsi="Times New Roman"/>
          <w:sz w:val="24"/>
          <w:szCs w:val="24"/>
        </w:rPr>
      </w:pPr>
      <w:r>
        <w:rPr>
          <w:rFonts w:ascii="Times New Roman" w:hAnsi="Times New Roman"/>
          <w:sz w:val="24"/>
          <w:szCs w:val="24"/>
        </w:rPr>
        <w:t>Курс 2 – курс іноземної валюти  щодо гривні на дату поставки товару;</w:t>
      </w:r>
    </w:p>
    <w:p w:rsidR="00E93786" w:rsidRDefault="00F61EC8">
      <w:pPr>
        <w:jc w:val="both"/>
        <w:rPr>
          <w:rFonts w:ascii="Times New Roman" w:hAnsi="Times New Roman"/>
          <w:sz w:val="24"/>
          <w:szCs w:val="24"/>
        </w:rPr>
      </w:pPr>
      <w:r>
        <w:rPr>
          <w:rFonts w:ascii="Times New Roman" w:hAnsi="Times New Roman"/>
          <w:sz w:val="24"/>
          <w:szCs w:val="24"/>
        </w:rPr>
        <w:t>Курс 1 – курс іноземної валюти щодо гривні на дату укладення Договору.</w:t>
      </w:r>
    </w:p>
    <w:p w:rsidR="00E93786" w:rsidRDefault="00F61EC8">
      <w:pPr>
        <w:jc w:val="both"/>
        <w:rPr>
          <w:rFonts w:ascii="Times New Roman" w:hAnsi="Times New Roman"/>
          <w:sz w:val="24"/>
          <w:szCs w:val="24"/>
        </w:rPr>
      </w:pPr>
      <w:r>
        <w:rPr>
          <w:rFonts w:ascii="Times New Roman" w:hAnsi="Times New Roman"/>
          <w:sz w:val="24"/>
          <w:szCs w:val="24"/>
        </w:rPr>
        <w:t>На дату укладення Договору Сторони фіксують, що за даними НБУ курс одного євро щодо однієї гривні становить ________________ грн.</w:t>
      </w:r>
    </w:p>
    <w:p w:rsidR="00E93786" w:rsidRDefault="00F61EC8">
      <w:pPr>
        <w:ind w:firstLine="0"/>
        <w:jc w:val="both"/>
        <w:rPr>
          <w:rFonts w:ascii="Times New Roman" w:hAnsi="Times New Roman" w:cs="Times New Roman"/>
          <w:sz w:val="24"/>
          <w:szCs w:val="24"/>
        </w:rPr>
      </w:pPr>
      <w:r>
        <w:rPr>
          <w:rFonts w:ascii="Times New Roman" w:hAnsi="Times New Roman" w:cs="Times New Roman"/>
          <w:sz w:val="24"/>
          <w:szCs w:val="24"/>
        </w:rPr>
        <w:t>8) зміни умов у зв’язку із застосуванням положень частини шостої статті 41 Закону України «Про публічні закупівлі».</w:t>
      </w:r>
    </w:p>
    <w:p w:rsidR="00E93786" w:rsidRDefault="00F61EC8">
      <w:pPr>
        <w:pStyle w:val="rvps2"/>
        <w:shd w:val="clear" w:color="auto" w:fill="FFFFFF"/>
        <w:spacing w:before="0" w:beforeAutospacing="0" w:after="0" w:afterAutospacing="0"/>
        <w:jc w:val="both"/>
        <w:textAlignment w:val="baseline"/>
        <w:rPr>
          <w:lang w:val="uk-UA"/>
        </w:rPr>
      </w:pPr>
      <w:r>
        <w:rPr>
          <w:lang w:val="uk-UA"/>
        </w:rPr>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E93786" w:rsidRDefault="00F61EC8">
      <w:pPr>
        <w:pStyle w:val="10"/>
        <w:ind w:right="-1"/>
        <w:jc w:val="both"/>
        <w:rPr>
          <w:sz w:val="24"/>
          <w:szCs w:val="24"/>
        </w:rPr>
      </w:pPr>
      <w:r>
        <w:rPr>
          <w:rFonts w:eastAsia="Calibri"/>
          <w:sz w:val="24"/>
          <w:szCs w:val="24"/>
          <w:lang w:bidi="en-US"/>
        </w:rPr>
        <w:t>11.3. Пропозицію щодо внесення змін до Договору може зробити кожна із Сторін Договору.</w:t>
      </w:r>
      <w:r>
        <w:rPr>
          <w:sz w:val="24"/>
          <w:szCs w:val="24"/>
        </w:rPr>
        <w:t xml:space="preserve"> Сторона, яка одержала пропозицію про внесення змін/розірвання Договору, протягом 20 (двадцяти) календарних днів з дня її одержання розглядає пропозицію та направляє іншій Стороні відповідь про результати розгляду такої пропозиції. Під час внесення змін до умов Договору та у разі розірвання Договору, Сторони керуються положеннями статті 188 Господарського кодексу України. У разі якщо Сторони не досягли згоди щодо зміни </w:t>
      </w:r>
      <w:r>
        <w:rPr>
          <w:sz w:val="24"/>
          <w:szCs w:val="24"/>
        </w:rPr>
        <w:lastRenderedPageBreak/>
        <w:t>Договору або в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судовому порядку відповідно до статті 652 Цивільного кодексу України.</w:t>
      </w:r>
    </w:p>
    <w:p w:rsidR="00E93786" w:rsidRDefault="00F61EC8">
      <w:pPr>
        <w:ind w:right="-1" w:firstLine="0"/>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11.4. Пропозиція щодо внесення змін до Договору має містити обґрунтування необхідності внесення таких змін Договору з підтвердними документами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з послідуючим оформленням письмової додаткової угоди до Договору.</w:t>
      </w:r>
    </w:p>
    <w:p w:rsidR="00E93786" w:rsidRDefault="00F61EC8">
      <w:pPr>
        <w:ind w:firstLine="0"/>
        <w:jc w:val="both"/>
        <w:rPr>
          <w:rFonts w:ascii="Times New Roman" w:hAnsi="Times New Roman" w:cs="Times New Roman"/>
          <w:sz w:val="24"/>
          <w:szCs w:val="24"/>
        </w:rPr>
      </w:pPr>
      <w:r>
        <w:rPr>
          <w:rFonts w:ascii="Times New Roman" w:hAnsi="Times New Roman" w:cs="Times New Roman"/>
          <w:sz w:val="24"/>
          <w:szCs w:val="24"/>
        </w:rPr>
        <w:t xml:space="preserve">11.5. Сторони зобов’язуються письмово повідомляти одна одну у випадку ухвалення рішення про ліквідацію, реорганізацію або банкрутство однієї із Сторін у термін не пізніше 3-х календарних днів із дати прийняття такого рішення з оформленням додаткової угоди. </w:t>
      </w:r>
    </w:p>
    <w:p w:rsidR="00E93786" w:rsidRDefault="00F61EC8">
      <w:pPr>
        <w:ind w:firstLine="0"/>
        <w:jc w:val="both"/>
        <w:rPr>
          <w:rFonts w:ascii="Times New Roman" w:hAnsi="Times New Roman" w:cs="Times New Roman"/>
          <w:sz w:val="24"/>
          <w:szCs w:val="24"/>
        </w:rPr>
      </w:pPr>
      <w:r>
        <w:rPr>
          <w:rFonts w:ascii="Times New Roman" w:hAnsi="Times New Roman" w:cs="Times New Roman"/>
          <w:sz w:val="24"/>
          <w:szCs w:val="24"/>
        </w:rPr>
        <w:t>11.6. Сторони зобов’язуються письмово сповіщають одна одну про зміну поштової, юридичної адреси або банківських реквізитів у термін не пізніше 3-х календарних днів із дати таких змін шляхом листування.</w:t>
      </w:r>
    </w:p>
    <w:p w:rsidR="00E93786" w:rsidRDefault="00F61EC8">
      <w:pPr>
        <w:ind w:firstLine="0"/>
        <w:jc w:val="both"/>
        <w:rPr>
          <w:rFonts w:ascii="Times New Roman" w:hAnsi="Times New Roman" w:cs="Times New Roman"/>
          <w:sz w:val="24"/>
          <w:szCs w:val="24"/>
        </w:rPr>
      </w:pPr>
      <w:r>
        <w:rPr>
          <w:rFonts w:ascii="Times New Roman" w:hAnsi="Times New Roman" w:cs="Times New Roman"/>
          <w:sz w:val="24"/>
          <w:szCs w:val="24"/>
        </w:rPr>
        <w:t>11.7. Взаємовідносини Сторін, не передбачені Договором, регулюються чинним законодавством України.</w:t>
      </w:r>
    </w:p>
    <w:p w:rsidR="00E93786" w:rsidRDefault="00F61EC8">
      <w:pPr>
        <w:ind w:firstLine="0"/>
        <w:jc w:val="both"/>
        <w:rPr>
          <w:rFonts w:ascii="Times New Roman" w:hAnsi="Times New Roman" w:cs="Times New Roman"/>
          <w:sz w:val="24"/>
          <w:szCs w:val="24"/>
        </w:rPr>
      </w:pPr>
      <w:r>
        <w:rPr>
          <w:rFonts w:ascii="Times New Roman" w:hAnsi="Times New Roman" w:cs="Times New Roman"/>
          <w:sz w:val="24"/>
          <w:szCs w:val="24"/>
        </w:rPr>
        <w:t>11.8. Підписуючи даний Договір представники Сторін дають згоду на обробку своїх персональних даних, з метою підтвердження повноважень суб’єкта на укладання, зміну та розірвання Договору, забезпечення реалізації господарських,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Сторони забезпечують захист персональних даних уповноважених представників Сторін у відповідності із законодавством про захист персональних даних.</w:t>
      </w:r>
    </w:p>
    <w:p w:rsidR="00E93786" w:rsidRDefault="00F61EC8">
      <w:pPr>
        <w:ind w:firstLine="0"/>
        <w:jc w:val="both"/>
        <w:rPr>
          <w:rFonts w:ascii="Times New Roman" w:hAnsi="Times New Roman" w:cs="Times New Roman"/>
          <w:sz w:val="24"/>
          <w:szCs w:val="24"/>
        </w:rPr>
      </w:pPr>
      <w:r>
        <w:rPr>
          <w:rFonts w:ascii="Times New Roman" w:hAnsi="Times New Roman" w:cs="Times New Roman"/>
          <w:sz w:val="24"/>
          <w:szCs w:val="24"/>
        </w:rPr>
        <w:t xml:space="preserve">11.9. Жодна із Сторін не має права передавати повністю чи частково свої права та зобов’язання, пов’язані з цим Договором, будь-яким третім особам. </w:t>
      </w:r>
    </w:p>
    <w:p w:rsidR="00E93786" w:rsidRDefault="00F61EC8">
      <w:pPr>
        <w:pStyle w:val="10"/>
        <w:ind w:right="-2"/>
        <w:jc w:val="both"/>
        <w:rPr>
          <w:sz w:val="24"/>
          <w:szCs w:val="24"/>
        </w:rPr>
      </w:pPr>
      <w:r>
        <w:rPr>
          <w:sz w:val="24"/>
          <w:szCs w:val="24"/>
        </w:rPr>
        <w:t xml:space="preserve">11.10. </w:t>
      </w:r>
      <w:r>
        <w:rPr>
          <w:color w:val="000000"/>
          <w:sz w:val="24"/>
          <w:szCs w:val="24"/>
        </w:rPr>
        <w:t xml:space="preserve"> </w:t>
      </w:r>
      <w:r>
        <w:rPr>
          <w:sz w:val="24"/>
          <w:szCs w:val="24"/>
        </w:rPr>
        <w:t>Усі повідомлення за цим Договором вважаються зробленими належним чином, якщо вони здійснені в письмовій формі та надіслані на юридичну адресу та/або за фактичним місцезнаходженням Сторони (адресата) та/або електронну адресу, що вказані в Договорі,   і вручені представником поштового відділення зв’язку, кур'єром, або вручені особисто Стороною (відправником) уповноваженому представнику іншої Сторони (адресату). Датою отримання таких повідомлень буде вважатися дата їх особистого вручення уповноваженому представнику однієї із Сторін  або відмітка кур’єра, представника (третьої сторони), що здійснював доставку кореспонденції (про причини невручення відправлення, тощо), дата відправлення повідомлення на електронну адресу Сторони. Уповноваженою особою на отримання кореспонденції за даним Договором  є керівник (заступник керівника) або особа, уповноважена Стороною, яка діє згідно довіреності.</w:t>
      </w:r>
    </w:p>
    <w:p w:rsidR="00E93786" w:rsidRDefault="00F61EC8">
      <w:pPr>
        <w:pStyle w:val="10"/>
        <w:jc w:val="both"/>
        <w:rPr>
          <w:sz w:val="24"/>
          <w:szCs w:val="24"/>
        </w:rPr>
      </w:pPr>
      <w:r>
        <w:rPr>
          <w:sz w:val="24"/>
          <w:szCs w:val="24"/>
        </w:rPr>
        <w:t>11.11. Статус платника ПДВ: Покупець є неприбутковою організацією і є платником ПДВ.</w:t>
      </w:r>
    </w:p>
    <w:p w:rsidR="00E93786" w:rsidRDefault="00F61EC8">
      <w:pPr>
        <w:ind w:firstLine="0"/>
        <w:jc w:val="both"/>
        <w:rPr>
          <w:rFonts w:ascii="Times New Roman" w:hAnsi="Times New Roman" w:cs="Times New Roman"/>
          <w:sz w:val="24"/>
          <w:szCs w:val="24"/>
        </w:rPr>
      </w:pPr>
      <w:r>
        <w:rPr>
          <w:rFonts w:ascii="Times New Roman" w:hAnsi="Times New Roman" w:cs="Times New Roman"/>
          <w:sz w:val="24"/>
          <w:szCs w:val="24"/>
        </w:rPr>
        <w:t>Продавець _______________________________________________.</w:t>
      </w:r>
    </w:p>
    <w:p w:rsidR="00E93786" w:rsidRDefault="00E93786">
      <w:pPr>
        <w:ind w:firstLine="0"/>
        <w:jc w:val="both"/>
        <w:rPr>
          <w:rFonts w:ascii="Times New Roman" w:hAnsi="Times New Roman" w:cs="Times New Roman"/>
          <w:sz w:val="24"/>
          <w:szCs w:val="24"/>
        </w:rPr>
      </w:pPr>
    </w:p>
    <w:p w:rsidR="00E93786" w:rsidRDefault="00F61EC8">
      <w:pPr>
        <w:widowControl w:val="0"/>
        <w:tabs>
          <w:tab w:val="left" w:pos="786"/>
        </w:tabs>
        <w:ind w:firstLine="567"/>
        <w:jc w:val="center"/>
        <w:rPr>
          <w:rFonts w:ascii="Times New Roman" w:eastAsia="Calibri" w:hAnsi="Times New Roman" w:cs="Times New Roman"/>
          <w:b/>
          <w:color w:val="000000"/>
          <w:sz w:val="24"/>
          <w:szCs w:val="24"/>
        </w:rPr>
      </w:pPr>
      <w:r>
        <w:rPr>
          <w:rFonts w:ascii="Times New Roman" w:hAnsi="Times New Roman" w:cs="Times New Roman"/>
          <w:b/>
          <w:color w:val="000000"/>
          <w:sz w:val="24"/>
          <w:szCs w:val="24"/>
        </w:rPr>
        <w:t>12 Антикорупційні застереження</w:t>
      </w:r>
    </w:p>
    <w:p w:rsidR="00E93786" w:rsidRDefault="00F61EC8">
      <w:pPr>
        <w:tabs>
          <w:tab w:val="left" w:pos="708"/>
          <w:tab w:val="left" w:pos="4423"/>
        </w:tabs>
        <w:ind w:firstLine="0"/>
        <w:jc w:val="both"/>
        <w:rPr>
          <w:rFonts w:ascii="Times New Roman" w:eastAsia="Calibri" w:hAnsi="Times New Roman" w:cs="Times New Roman"/>
          <w:color w:val="000000"/>
          <w:sz w:val="24"/>
          <w:szCs w:val="24"/>
        </w:rPr>
      </w:pPr>
      <w:r>
        <w:rPr>
          <w:rFonts w:ascii="Times New Roman" w:hAnsi="Times New Roman" w:cs="Times New Roman"/>
          <w:color w:val="000000"/>
          <w:sz w:val="24"/>
          <w:szCs w:val="24"/>
        </w:rPr>
        <w:t>12</w:t>
      </w:r>
      <w:r>
        <w:rPr>
          <w:rFonts w:ascii="Times New Roman" w:eastAsia="Calibri" w:hAnsi="Times New Roman" w:cs="Times New Roman"/>
          <w:color w:val="000000"/>
          <w:sz w:val="24"/>
          <w:szCs w:val="24"/>
        </w:rPr>
        <w:t>.1. Сторони зобов’язуються забезпечити повну відповідальність свого персоналу вимогам антикорупційного законодавства України.</w:t>
      </w:r>
    </w:p>
    <w:p w:rsidR="00E93786" w:rsidRDefault="00F61EC8">
      <w:pPr>
        <w:tabs>
          <w:tab w:val="left" w:pos="708"/>
          <w:tab w:val="left" w:pos="4423"/>
        </w:tabs>
        <w:ind w:firstLine="0"/>
        <w:jc w:val="both"/>
        <w:rPr>
          <w:rFonts w:ascii="Times New Roman" w:eastAsia="Calibri" w:hAnsi="Times New Roman" w:cs="Times New Roman"/>
          <w:color w:val="000000"/>
          <w:sz w:val="24"/>
          <w:szCs w:val="24"/>
        </w:rPr>
      </w:pPr>
      <w:r>
        <w:rPr>
          <w:rFonts w:ascii="Times New Roman" w:hAnsi="Times New Roman" w:cs="Times New Roman"/>
          <w:color w:val="000000"/>
          <w:sz w:val="24"/>
          <w:szCs w:val="24"/>
        </w:rPr>
        <w:t>12</w:t>
      </w:r>
      <w:r>
        <w:rPr>
          <w:rFonts w:ascii="Times New Roman" w:eastAsia="Calibri" w:hAnsi="Times New Roman" w:cs="Times New Roman"/>
          <w:color w:val="000000"/>
          <w:sz w:val="24"/>
          <w:szCs w:val="24"/>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E93786" w:rsidRDefault="00F61EC8">
      <w:pPr>
        <w:tabs>
          <w:tab w:val="left" w:pos="4423"/>
        </w:tabs>
        <w:ind w:firstLine="0"/>
        <w:jc w:val="both"/>
        <w:rPr>
          <w:rFonts w:ascii="Times New Roman" w:eastAsia="Calibri" w:hAnsi="Times New Roman" w:cs="Times New Roman"/>
          <w:color w:val="000000"/>
          <w:sz w:val="24"/>
          <w:szCs w:val="24"/>
        </w:rPr>
      </w:pPr>
      <w:r>
        <w:rPr>
          <w:rFonts w:ascii="Times New Roman" w:hAnsi="Times New Roman" w:cs="Times New Roman"/>
          <w:color w:val="000000"/>
          <w:sz w:val="24"/>
          <w:szCs w:val="24"/>
        </w:rPr>
        <w:t>12</w:t>
      </w:r>
      <w:r>
        <w:rPr>
          <w:rFonts w:ascii="Times New Roman" w:eastAsia="Calibri" w:hAnsi="Times New Roman" w:cs="Times New Roman"/>
          <w:color w:val="000000"/>
          <w:sz w:val="24"/>
          <w:szCs w:val="24"/>
        </w:rPr>
        <w:t xml:space="preserve">.3.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w:t>
      </w:r>
      <w:r>
        <w:rPr>
          <w:rFonts w:ascii="Times New Roman" w:eastAsia="Calibri" w:hAnsi="Times New Roman" w:cs="Times New Roman"/>
          <w:color w:val="000000"/>
          <w:sz w:val="24"/>
          <w:szCs w:val="24"/>
        </w:rPr>
        <w:lastRenderedPageBreak/>
        <w:t>забезпечення виконання цим працівником будь-яких дій на користь стимулюючої його Сторони.</w:t>
      </w:r>
    </w:p>
    <w:p w:rsidR="00E93786" w:rsidRDefault="00F61EC8">
      <w:pPr>
        <w:tabs>
          <w:tab w:val="left" w:pos="4423"/>
        </w:tabs>
        <w:ind w:firstLine="0"/>
        <w:jc w:val="both"/>
        <w:rPr>
          <w:rFonts w:ascii="Times New Roman" w:eastAsia="Calibri" w:hAnsi="Times New Roman" w:cs="Times New Roman"/>
          <w:color w:val="000000"/>
          <w:sz w:val="24"/>
          <w:szCs w:val="24"/>
        </w:rPr>
      </w:pPr>
      <w:r>
        <w:rPr>
          <w:rFonts w:ascii="Times New Roman" w:hAnsi="Times New Roman" w:cs="Times New Roman"/>
          <w:color w:val="000000"/>
          <w:sz w:val="24"/>
          <w:szCs w:val="24"/>
        </w:rPr>
        <w:t>12</w:t>
      </w:r>
      <w:r>
        <w:rPr>
          <w:rFonts w:ascii="Times New Roman" w:eastAsia="Calibri" w:hAnsi="Times New Roman" w:cs="Times New Roman"/>
          <w:color w:val="000000"/>
          <w:sz w:val="24"/>
          <w:szCs w:val="24"/>
        </w:rPr>
        <w:t>.4. Сторони гарантують повну конфіденційність та відсутність негативних наслідків як для Сторони, що звертається в цілому, так і для конкретних працівників Сторони, що звертається, які повідомили про факт порушень антикорупційного законодавства.</w:t>
      </w:r>
    </w:p>
    <w:p w:rsidR="00E93786" w:rsidRDefault="00F61EC8">
      <w:pPr>
        <w:tabs>
          <w:tab w:val="left" w:pos="0"/>
        </w:tabs>
        <w:ind w:firstLine="0"/>
        <w:jc w:val="both"/>
        <w:rPr>
          <w:rFonts w:ascii="Times New Roman" w:hAnsi="Times New Roman" w:cs="Times New Roman"/>
          <w:sz w:val="24"/>
          <w:szCs w:val="24"/>
        </w:rPr>
      </w:pPr>
      <w:r>
        <w:rPr>
          <w:rFonts w:ascii="Times New Roman" w:hAnsi="Times New Roman" w:cs="Times New Roman"/>
          <w:color w:val="000000"/>
          <w:sz w:val="24"/>
          <w:szCs w:val="24"/>
        </w:rPr>
        <w:t>12</w:t>
      </w:r>
      <w:r>
        <w:rPr>
          <w:rFonts w:ascii="Times New Roman" w:eastAsia="Calibri" w:hAnsi="Times New Roman" w:cs="Times New Roman"/>
          <w:color w:val="000000"/>
          <w:sz w:val="24"/>
          <w:szCs w:val="24"/>
        </w:rPr>
        <w:t>.5. Сторони зобов’язуються дотримуватись інших вимог законодавства України, що визначає правові та організаційні засади функціонування системи запобігання корупції в Україні.</w:t>
      </w:r>
    </w:p>
    <w:p w:rsidR="00E93786" w:rsidRDefault="00F61EC8">
      <w:pPr>
        <w:ind w:firstLine="0"/>
        <w:jc w:val="center"/>
        <w:rPr>
          <w:rFonts w:ascii="Times New Roman" w:hAnsi="Times New Roman" w:cs="Times New Roman"/>
          <w:b/>
          <w:sz w:val="24"/>
          <w:szCs w:val="24"/>
        </w:rPr>
      </w:pPr>
      <w:r>
        <w:rPr>
          <w:rFonts w:ascii="Times New Roman" w:hAnsi="Times New Roman" w:cs="Times New Roman"/>
          <w:b/>
          <w:sz w:val="24"/>
          <w:szCs w:val="24"/>
        </w:rPr>
        <w:t>13. Додатки до Договору</w:t>
      </w:r>
    </w:p>
    <w:p w:rsidR="00E93786" w:rsidRDefault="00F61EC8">
      <w:pPr>
        <w:ind w:firstLine="0"/>
        <w:jc w:val="both"/>
        <w:rPr>
          <w:rFonts w:ascii="Times New Roman" w:hAnsi="Times New Roman" w:cs="Times New Roman"/>
          <w:sz w:val="24"/>
          <w:szCs w:val="24"/>
        </w:rPr>
      </w:pPr>
      <w:r>
        <w:rPr>
          <w:rFonts w:ascii="Times New Roman" w:hAnsi="Times New Roman" w:cs="Times New Roman"/>
          <w:sz w:val="24"/>
          <w:szCs w:val="24"/>
        </w:rPr>
        <w:t>13.1. Невід’ємною частиною цього Договору є:</w:t>
      </w:r>
    </w:p>
    <w:p w:rsidR="00E93786" w:rsidRDefault="00F61EC8">
      <w:pPr>
        <w:ind w:firstLine="0"/>
        <w:jc w:val="both"/>
        <w:rPr>
          <w:rFonts w:ascii="Times New Roman" w:hAnsi="Times New Roman" w:cs="Times New Roman"/>
          <w:sz w:val="24"/>
          <w:szCs w:val="24"/>
        </w:rPr>
      </w:pPr>
      <w:r>
        <w:rPr>
          <w:rFonts w:ascii="Times New Roman" w:hAnsi="Times New Roman" w:cs="Times New Roman"/>
          <w:sz w:val="24"/>
          <w:szCs w:val="24"/>
        </w:rPr>
        <w:t xml:space="preserve">Додаток 1 «Специфікація». </w:t>
      </w:r>
    </w:p>
    <w:p w:rsidR="00E93786" w:rsidRDefault="00E93786">
      <w:pPr>
        <w:widowControl w:val="0"/>
        <w:autoSpaceDE w:val="0"/>
        <w:autoSpaceDN w:val="0"/>
        <w:adjustRightInd w:val="0"/>
        <w:ind w:right="283"/>
        <w:jc w:val="both"/>
        <w:rPr>
          <w:rFonts w:ascii="Times New Roman" w:eastAsia="MS Mincho" w:hAnsi="Times New Roman" w:cs="Times New Roman"/>
          <w:sz w:val="24"/>
          <w:szCs w:val="24"/>
          <w:lang w:eastAsia="uk-UA"/>
        </w:rPr>
      </w:pPr>
    </w:p>
    <w:p w:rsidR="00E93786" w:rsidRDefault="00F61EC8">
      <w:pPr>
        <w:widowControl w:val="0"/>
        <w:autoSpaceDE w:val="0"/>
        <w:autoSpaceDN w:val="0"/>
        <w:adjustRightInd w:val="0"/>
        <w:ind w:right="283"/>
        <w:jc w:val="center"/>
        <w:rPr>
          <w:rFonts w:ascii="Times New Roman" w:eastAsia="MS Mincho" w:hAnsi="Times New Roman" w:cs="Times New Roman"/>
          <w:b/>
          <w:sz w:val="24"/>
          <w:szCs w:val="24"/>
          <w:lang w:eastAsia="uk-UA"/>
        </w:rPr>
      </w:pPr>
      <w:r>
        <w:rPr>
          <w:rFonts w:ascii="Times New Roman" w:eastAsia="MS Mincho" w:hAnsi="Times New Roman" w:cs="Times New Roman"/>
          <w:b/>
          <w:sz w:val="24"/>
          <w:szCs w:val="24"/>
          <w:lang w:eastAsia="uk-UA"/>
        </w:rPr>
        <w:t>14. МІСЦЕЗНАХОДЖЕННЯ ТА БАНКІВСЬКІ РЕКВІЗИТИ СТОРІН</w:t>
      </w:r>
    </w:p>
    <w:p w:rsidR="00E93786" w:rsidRDefault="00E93786">
      <w:pPr>
        <w:widowControl w:val="0"/>
        <w:autoSpaceDE w:val="0"/>
        <w:autoSpaceDN w:val="0"/>
        <w:adjustRightInd w:val="0"/>
        <w:ind w:right="283"/>
        <w:rPr>
          <w:rFonts w:ascii="Times New Roman" w:eastAsia="MS Mincho" w:hAnsi="Times New Roman" w:cs="Times New Roman"/>
          <w:b/>
          <w:sz w:val="24"/>
          <w:szCs w:val="24"/>
          <w:lang w:eastAsia="uk-UA"/>
        </w:rPr>
      </w:pPr>
    </w:p>
    <w:tbl>
      <w:tblPr>
        <w:tblW w:w="9209" w:type="dxa"/>
        <w:tblLayout w:type="fixed"/>
        <w:tblLook w:val="04A0" w:firstRow="1" w:lastRow="0" w:firstColumn="1" w:lastColumn="0" w:noHBand="0" w:noVBand="1"/>
      </w:tblPr>
      <w:tblGrid>
        <w:gridCol w:w="4120"/>
        <w:gridCol w:w="5089"/>
      </w:tblGrid>
      <w:tr w:rsidR="00E93786">
        <w:trPr>
          <w:trHeight w:val="90"/>
        </w:trPr>
        <w:tc>
          <w:tcPr>
            <w:tcW w:w="4120" w:type="dxa"/>
          </w:tcPr>
          <w:p w:rsidR="00E93786" w:rsidRDefault="00F61EC8">
            <w:pPr>
              <w:autoSpaceDE w:val="0"/>
              <w:autoSpaceDN w:val="0"/>
              <w:adjustRightInd w:val="0"/>
              <w:rPr>
                <w:rFonts w:ascii="Times New Roman" w:hAnsi="Times New Roman" w:cs="Times New Roman"/>
                <w:b/>
                <w:bCs/>
                <w:sz w:val="24"/>
                <w:szCs w:val="24"/>
                <w:lang w:eastAsia="ru-RU"/>
              </w:rPr>
            </w:pPr>
            <w:r>
              <w:rPr>
                <w:rFonts w:ascii="Times New Roman" w:eastAsia="MS Mincho" w:hAnsi="Times New Roman" w:cs="Times New Roman"/>
                <w:b/>
                <w:sz w:val="24"/>
                <w:szCs w:val="24"/>
                <w:lang w:eastAsia="uk-UA"/>
              </w:rPr>
              <w:t>«ПРОДАВЕЦЬ»</w:t>
            </w:r>
          </w:p>
          <w:p w:rsidR="00E93786" w:rsidRDefault="00E93786">
            <w:pPr>
              <w:contextualSpacing/>
              <w:rPr>
                <w:rFonts w:ascii="Times New Roman" w:hAnsi="Times New Roman" w:cs="Times New Roman"/>
                <w:color w:val="000000"/>
                <w:spacing w:val="-1"/>
                <w:sz w:val="24"/>
                <w:szCs w:val="24"/>
              </w:rPr>
            </w:pPr>
          </w:p>
          <w:p w:rsidR="00E93786" w:rsidRDefault="00E93786">
            <w:pPr>
              <w:contextualSpacing/>
              <w:rPr>
                <w:rFonts w:ascii="Times New Roman" w:hAnsi="Times New Roman" w:cs="Times New Roman"/>
                <w:color w:val="000000"/>
                <w:spacing w:val="-1"/>
                <w:sz w:val="24"/>
                <w:szCs w:val="24"/>
              </w:rPr>
            </w:pPr>
          </w:p>
          <w:p w:rsidR="00E93786" w:rsidRDefault="00E93786">
            <w:pPr>
              <w:contextualSpacing/>
              <w:rPr>
                <w:rFonts w:ascii="Times New Roman" w:hAnsi="Times New Roman" w:cs="Times New Roman"/>
                <w:color w:val="000000"/>
                <w:spacing w:val="-1"/>
                <w:sz w:val="24"/>
                <w:szCs w:val="24"/>
              </w:rPr>
            </w:pPr>
          </w:p>
          <w:p w:rsidR="00E93786" w:rsidRDefault="00E93786">
            <w:pPr>
              <w:contextualSpacing/>
              <w:rPr>
                <w:rFonts w:ascii="Times New Roman" w:hAnsi="Times New Roman" w:cs="Times New Roman"/>
                <w:color w:val="000000"/>
                <w:spacing w:val="-1"/>
                <w:sz w:val="24"/>
                <w:szCs w:val="24"/>
              </w:rPr>
            </w:pPr>
          </w:p>
          <w:p w:rsidR="00E93786" w:rsidRDefault="00E93786">
            <w:pPr>
              <w:contextualSpacing/>
              <w:rPr>
                <w:rFonts w:ascii="Times New Roman" w:hAnsi="Times New Roman" w:cs="Times New Roman"/>
                <w:color w:val="000000"/>
                <w:spacing w:val="-1"/>
                <w:sz w:val="24"/>
                <w:szCs w:val="24"/>
              </w:rPr>
            </w:pPr>
          </w:p>
          <w:p w:rsidR="00E93786" w:rsidRDefault="00E93786">
            <w:pPr>
              <w:widowControl w:val="0"/>
              <w:autoSpaceDE w:val="0"/>
              <w:ind w:firstLine="0"/>
              <w:rPr>
                <w:rFonts w:ascii="Times New Roman" w:hAnsi="Times New Roman" w:cs="Times New Roman"/>
                <w:bCs/>
                <w:sz w:val="24"/>
                <w:szCs w:val="24"/>
                <w:lang w:eastAsia="ru-RU"/>
              </w:rPr>
            </w:pPr>
          </w:p>
          <w:p w:rsidR="00E93786" w:rsidRDefault="00E93786">
            <w:pPr>
              <w:widowControl w:val="0"/>
              <w:autoSpaceDE w:val="0"/>
              <w:ind w:firstLine="0"/>
              <w:rPr>
                <w:rFonts w:ascii="Times New Roman" w:hAnsi="Times New Roman" w:cs="Times New Roman"/>
                <w:bCs/>
                <w:sz w:val="24"/>
                <w:szCs w:val="24"/>
                <w:lang w:eastAsia="ru-RU"/>
              </w:rPr>
            </w:pPr>
          </w:p>
          <w:p w:rsidR="00E93786" w:rsidRDefault="00E93786">
            <w:pPr>
              <w:widowControl w:val="0"/>
              <w:autoSpaceDE w:val="0"/>
              <w:ind w:firstLine="0"/>
              <w:rPr>
                <w:rFonts w:ascii="Times New Roman" w:hAnsi="Times New Roman" w:cs="Times New Roman"/>
                <w:bCs/>
                <w:sz w:val="24"/>
                <w:szCs w:val="24"/>
                <w:lang w:eastAsia="ru-RU"/>
              </w:rPr>
            </w:pPr>
          </w:p>
          <w:p w:rsidR="00E93786" w:rsidRDefault="00E93786">
            <w:pPr>
              <w:widowControl w:val="0"/>
              <w:autoSpaceDE w:val="0"/>
              <w:ind w:firstLine="0"/>
              <w:rPr>
                <w:rFonts w:ascii="Times New Roman" w:hAnsi="Times New Roman" w:cs="Times New Roman"/>
                <w:bCs/>
                <w:sz w:val="24"/>
                <w:szCs w:val="24"/>
                <w:lang w:eastAsia="ru-RU"/>
              </w:rPr>
            </w:pPr>
          </w:p>
          <w:p w:rsidR="00E93786" w:rsidRDefault="00E93786">
            <w:pPr>
              <w:widowControl w:val="0"/>
              <w:autoSpaceDE w:val="0"/>
              <w:ind w:firstLine="0"/>
              <w:rPr>
                <w:rFonts w:ascii="Times New Roman" w:hAnsi="Times New Roman" w:cs="Times New Roman"/>
                <w:bCs/>
                <w:sz w:val="24"/>
                <w:szCs w:val="24"/>
                <w:lang w:eastAsia="ru-RU"/>
              </w:rPr>
            </w:pPr>
          </w:p>
          <w:p w:rsidR="00E93786" w:rsidRDefault="00E93786">
            <w:pPr>
              <w:widowControl w:val="0"/>
              <w:autoSpaceDE w:val="0"/>
              <w:ind w:firstLine="0"/>
              <w:rPr>
                <w:rFonts w:ascii="Times New Roman" w:hAnsi="Times New Roman" w:cs="Times New Roman"/>
                <w:bCs/>
                <w:sz w:val="24"/>
                <w:szCs w:val="24"/>
                <w:lang w:eastAsia="ru-RU"/>
              </w:rPr>
            </w:pPr>
          </w:p>
          <w:p w:rsidR="00E93786" w:rsidRDefault="00E93786">
            <w:pPr>
              <w:widowControl w:val="0"/>
              <w:autoSpaceDE w:val="0"/>
              <w:ind w:firstLine="0"/>
              <w:rPr>
                <w:rFonts w:ascii="Times New Roman" w:hAnsi="Times New Roman" w:cs="Times New Roman"/>
                <w:bCs/>
                <w:sz w:val="24"/>
                <w:szCs w:val="24"/>
                <w:lang w:eastAsia="ru-RU"/>
              </w:rPr>
            </w:pPr>
          </w:p>
          <w:p w:rsidR="00E93786" w:rsidRDefault="00E93786">
            <w:pPr>
              <w:widowControl w:val="0"/>
              <w:autoSpaceDE w:val="0"/>
              <w:ind w:firstLine="0"/>
              <w:rPr>
                <w:rFonts w:ascii="Times New Roman" w:hAnsi="Times New Roman" w:cs="Times New Roman"/>
                <w:bCs/>
                <w:sz w:val="24"/>
                <w:szCs w:val="24"/>
                <w:lang w:eastAsia="ru-RU"/>
              </w:rPr>
            </w:pPr>
          </w:p>
          <w:p w:rsidR="00E93786" w:rsidRDefault="00F61EC8">
            <w:pPr>
              <w:pStyle w:val="ac"/>
              <w:rPr>
                <w:rFonts w:eastAsia="MS Mincho"/>
                <w:lang w:val="uk-UA" w:eastAsia="uk-UA"/>
              </w:rPr>
            </w:pPr>
            <w:r>
              <w:rPr>
                <w:rFonts w:eastAsia="MS Mincho"/>
                <w:lang w:val="uk-UA" w:eastAsia="uk-UA"/>
              </w:rPr>
              <w:t>______________</w:t>
            </w:r>
          </w:p>
          <w:p w:rsidR="00E93786" w:rsidRDefault="00F61EC8">
            <w:pPr>
              <w:autoSpaceDE w:val="0"/>
              <w:autoSpaceDN w:val="0"/>
              <w:adjustRightInd w:val="0"/>
              <w:ind w:firstLine="0"/>
              <w:rPr>
                <w:rFonts w:ascii="Times New Roman" w:hAnsi="Times New Roman" w:cs="Times New Roman"/>
                <w:b/>
                <w:bCs/>
                <w:sz w:val="24"/>
                <w:szCs w:val="24"/>
                <w:lang w:eastAsia="ru-RU"/>
              </w:rPr>
            </w:pPr>
            <w:r>
              <w:rPr>
                <w:rFonts w:ascii="Times New Roman" w:hAnsi="Times New Roman" w:cs="Times New Roman"/>
                <w:sz w:val="24"/>
                <w:szCs w:val="24"/>
                <w:lang w:val="ru-RU" w:eastAsia="uk-UA"/>
              </w:rPr>
              <w:t>МП</w:t>
            </w:r>
          </w:p>
        </w:tc>
        <w:tc>
          <w:tcPr>
            <w:tcW w:w="5089" w:type="dxa"/>
          </w:tcPr>
          <w:p w:rsidR="00E93786" w:rsidRDefault="00F61EC8">
            <w:pPr>
              <w:widowControl w:val="0"/>
              <w:autoSpaceDE w:val="0"/>
              <w:autoSpaceDN w:val="0"/>
              <w:adjustRightInd w:val="0"/>
              <w:ind w:right="283"/>
              <w:rPr>
                <w:rFonts w:ascii="Times New Roman" w:eastAsia="MS Mincho" w:hAnsi="Times New Roman" w:cs="Times New Roman"/>
                <w:b/>
                <w:sz w:val="24"/>
                <w:szCs w:val="24"/>
                <w:lang w:eastAsia="uk-UA"/>
              </w:rPr>
            </w:pPr>
            <w:r>
              <w:rPr>
                <w:rFonts w:ascii="Times New Roman" w:eastAsia="MS Mincho" w:hAnsi="Times New Roman" w:cs="Times New Roman"/>
                <w:b/>
                <w:sz w:val="24"/>
                <w:szCs w:val="24"/>
                <w:lang w:eastAsia="uk-UA"/>
              </w:rPr>
              <w:t>«ПОКУПЕЦЬ»</w:t>
            </w:r>
          </w:p>
          <w:p w:rsidR="00E93786" w:rsidRDefault="00E93786">
            <w:pPr>
              <w:widowControl w:val="0"/>
              <w:autoSpaceDE w:val="0"/>
              <w:autoSpaceDN w:val="0"/>
              <w:adjustRightInd w:val="0"/>
              <w:ind w:right="283"/>
              <w:rPr>
                <w:rFonts w:ascii="Times New Roman" w:eastAsia="MS Mincho" w:hAnsi="Times New Roman" w:cs="Times New Roman"/>
                <w:b/>
                <w:sz w:val="24"/>
                <w:szCs w:val="24"/>
                <w:lang w:eastAsia="uk-UA"/>
              </w:rPr>
            </w:pPr>
          </w:p>
          <w:p w:rsidR="00E93786" w:rsidRDefault="00F61EC8">
            <w:pPr>
              <w:pStyle w:val="ac"/>
              <w:jc w:val="both"/>
              <w:rPr>
                <w:b/>
                <w:lang w:val="uk-UA"/>
              </w:rPr>
            </w:pPr>
            <w:r>
              <w:rPr>
                <w:b/>
                <w:lang w:val="uk-UA"/>
              </w:rPr>
              <w:t>3 ДПРЗ ГУ ДСНС України у Кіровоградській області</w:t>
            </w:r>
          </w:p>
          <w:p w:rsidR="00E93786" w:rsidRDefault="00F61EC8">
            <w:pPr>
              <w:pStyle w:val="ac"/>
              <w:jc w:val="both"/>
              <w:rPr>
                <w:bCs/>
                <w:lang w:val="uk-UA"/>
              </w:rPr>
            </w:pPr>
            <w:r>
              <w:rPr>
                <w:bCs/>
                <w:lang w:val="uk-UA"/>
              </w:rPr>
              <w:t>код ЄДРПОУ 37791578</w:t>
            </w:r>
          </w:p>
          <w:p w:rsidR="00E93786" w:rsidRDefault="00F61EC8">
            <w:pPr>
              <w:pStyle w:val="ac"/>
              <w:jc w:val="both"/>
              <w:rPr>
                <w:lang w:val="uk-UA"/>
              </w:rPr>
            </w:pPr>
            <w:r>
              <w:t>Юр</w:t>
            </w:r>
            <w:proofErr w:type="spellStart"/>
            <w:r>
              <w:rPr>
                <w:lang w:val="uk-UA"/>
              </w:rPr>
              <w:t>идична</w:t>
            </w:r>
            <w:proofErr w:type="spellEnd"/>
            <w:r>
              <w:t xml:space="preserve"> адреса: </w:t>
            </w:r>
            <w:r>
              <w:rPr>
                <w:lang w:val="uk-UA"/>
              </w:rPr>
              <w:t>вул. Соборна, 3а,</w:t>
            </w:r>
          </w:p>
          <w:p w:rsidR="00E93786" w:rsidRDefault="00F61EC8">
            <w:pPr>
              <w:pStyle w:val="ac"/>
              <w:jc w:val="both"/>
              <w:rPr>
                <w:lang w:val="uk-UA"/>
              </w:rPr>
            </w:pPr>
            <w:r>
              <w:rPr>
                <w:lang w:val="uk-UA"/>
              </w:rPr>
              <w:t xml:space="preserve">смт. Голованівськ, </w:t>
            </w:r>
            <w:proofErr w:type="spellStart"/>
            <w:r>
              <w:rPr>
                <w:lang w:val="uk-UA"/>
              </w:rPr>
              <w:t>Кіроаоградська</w:t>
            </w:r>
            <w:proofErr w:type="spellEnd"/>
            <w:r>
              <w:rPr>
                <w:lang w:val="uk-UA"/>
              </w:rPr>
              <w:t xml:space="preserve"> область, 26500</w:t>
            </w:r>
          </w:p>
          <w:p w:rsidR="00E93786" w:rsidRDefault="00F61EC8">
            <w:pPr>
              <w:pStyle w:val="ac"/>
              <w:jc w:val="both"/>
              <w:rPr>
                <w:lang w:val="uk-UA"/>
              </w:rPr>
            </w:pPr>
            <w:r>
              <w:rPr>
                <w:lang w:val="uk-UA"/>
              </w:rPr>
              <w:t xml:space="preserve">р/р № </w:t>
            </w:r>
            <w:r>
              <w:t>UA</w:t>
            </w:r>
            <w:r>
              <w:rPr>
                <w:lang w:val="uk-UA"/>
              </w:rPr>
              <w:t>508201720343151002600082070</w:t>
            </w:r>
          </w:p>
          <w:p w:rsidR="00E93786" w:rsidRDefault="00F61EC8">
            <w:pPr>
              <w:pStyle w:val="ac"/>
              <w:jc w:val="both"/>
              <w:rPr>
                <w:lang w:val="uk-UA"/>
              </w:rPr>
            </w:pPr>
            <w:r>
              <w:rPr>
                <w:lang w:val="uk-UA"/>
              </w:rPr>
              <w:t xml:space="preserve">р/р № </w:t>
            </w:r>
            <w:r>
              <w:t>UA</w:t>
            </w:r>
            <w:r>
              <w:rPr>
                <w:lang w:val="uk-UA"/>
              </w:rPr>
              <w:t>238201720343120002000082070</w:t>
            </w:r>
          </w:p>
          <w:p w:rsidR="00E93786" w:rsidRDefault="00F61EC8">
            <w:pPr>
              <w:ind w:firstLine="0"/>
              <w:rPr>
                <w:rFonts w:ascii="Times New Roman" w:hAnsi="Times New Roman"/>
              </w:rPr>
            </w:pPr>
            <w:r>
              <w:rPr>
                <w:rFonts w:ascii="Times New Roman" w:hAnsi="Times New Roman"/>
              </w:rPr>
              <w:t>в У ДКСУ у Голованівському районі</w:t>
            </w:r>
          </w:p>
          <w:p w:rsidR="00E93786" w:rsidRDefault="00F61EC8">
            <w:pPr>
              <w:ind w:firstLine="0"/>
              <w:rPr>
                <w:rFonts w:ascii="Times New Roman" w:hAnsi="Times New Roman"/>
              </w:rPr>
            </w:pPr>
            <w:r>
              <w:rPr>
                <w:rFonts w:ascii="Times New Roman" w:hAnsi="Times New Roman"/>
              </w:rPr>
              <w:t>МФО 820172</w:t>
            </w:r>
          </w:p>
          <w:p w:rsidR="00E93786" w:rsidRDefault="00F61EC8">
            <w:pPr>
              <w:ind w:firstLine="0"/>
              <w:rPr>
                <w:rFonts w:ascii="Times New Roman" w:hAnsi="Times New Roman"/>
              </w:rPr>
            </w:pPr>
            <w:proofErr w:type="spellStart"/>
            <w:r>
              <w:rPr>
                <w:rFonts w:ascii="Times New Roman" w:hAnsi="Times New Roman"/>
              </w:rPr>
              <w:t>тел</w:t>
            </w:r>
            <w:proofErr w:type="spellEnd"/>
            <w:r>
              <w:rPr>
                <w:rFonts w:ascii="Times New Roman" w:hAnsi="Times New Roman"/>
              </w:rPr>
              <w:t>.: (05252) 3 01 01</w:t>
            </w:r>
          </w:p>
          <w:p w:rsidR="00E93786" w:rsidRDefault="00E93786">
            <w:pPr>
              <w:pStyle w:val="ac"/>
              <w:rPr>
                <w:rFonts w:eastAsia="MS Mincho"/>
                <w:lang w:val="uk-UA" w:eastAsia="uk-UA"/>
              </w:rPr>
            </w:pPr>
          </w:p>
          <w:p w:rsidR="00E93786" w:rsidRDefault="00F61EC8">
            <w:pPr>
              <w:pStyle w:val="ac"/>
              <w:rPr>
                <w:rFonts w:eastAsia="MS Mincho"/>
                <w:lang w:val="uk-UA" w:eastAsia="uk-UA"/>
              </w:rPr>
            </w:pPr>
            <w:r>
              <w:rPr>
                <w:rFonts w:eastAsia="MS Mincho"/>
                <w:lang w:val="uk-UA" w:eastAsia="uk-UA"/>
              </w:rPr>
              <w:t>________________</w:t>
            </w:r>
          </w:p>
          <w:p w:rsidR="00E93786" w:rsidRDefault="00F61EC8">
            <w:pPr>
              <w:ind w:firstLine="0"/>
              <w:rPr>
                <w:rFonts w:ascii="Times New Roman" w:hAnsi="Times New Roman" w:cs="Times New Roman"/>
                <w:sz w:val="24"/>
                <w:szCs w:val="24"/>
                <w:lang w:val="ru-RU" w:eastAsia="uk-UA"/>
              </w:rPr>
            </w:pPr>
            <w:r>
              <w:rPr>
                <w:rFonts w:ascii="Times New Roman" w:hAnsi="Times New Roman" w:cs="Times New Roman"/>
                <w:sz w:val="24"/>
                <w:szCs w:val="24"/>
                <w:lang w:val="ru-RU" w:eastAsia="uk-UA"/>
              </w:rPr>
              <w:t>МП</w:t>
            </w:r>
          </w:p>
        </w:tc>
      </w:tr>
    </w:tbl>
    <w:p w:rsidR="00E93786" w:rsidRDefault="00E93786">
      <w:pPr>
        <w:ind w:firstLine="0"/>
        <w:jc w:val="both"/>
        <w:rPr>
          <w:rFonts w:ascii="Times New Roman" w:eastAsia="Times New Roman" w:hAnsi="Times New Roman" w:cs="Times New Roman"/>
          <w:sz w:val="24"/>
          <w:szCs w:val="24"/>
          <w:lang w:eastAsia="ru-RU"/>
        </w:rPr>
      </w:pPr>
    </w:p>
    <w:p w:rsidR="00E93786" w:rsidRDefault="00E93786">
      <w:pPr>
        <w:jc w:val="right"/>
        <w:rPr>
          <w:rFonts w:ascii="Times New Roman" w:eastAsia="Times New Roman" w:hAnsi="Times New Roman" w:cs="Times New Roman"/>
          <w:sz w:val="24"/>
          <w:szCs w:val="24"/>
          <w:lang w:eastAsia="ru-RU"/>
        </w:rPr>
      </w:pPr>
    </w:p>
    <w:p w:rsidR="00D54416" w:rsidRDefault="00D54416">
      <w:pPr>
        <w:jc w:val="right"/>
        <w:rPr>
          <w:rFonts w:ascii="Times New Roman" w:eastAsia="Times New Roman" w:hAnsi="Times New Roman" w:cs="Times New Roman"/>
          <w:sz w:val="24"/>
          <w:szCs w:val="24"/>
          <w:lang w:eastAsia="ru-RU"/>
        </w:rPr>
      </w:pPr>
    </w:p>
    <w:p w:rsidR="00D54416" w:rsidRDefault="00D54416">
      <w:pPr>
        <w:jc w:val="right"/>
        <w:rPr>
          <w:rFonts w:ascii="Times New Roman" w:eastAsia="Times New Roman" w:hAnsi="Times New Roman" w:cs="Times New Roman"/>
          <w:sz w:val="24"/>
          <w:szCs w:val="24"/>
          <w:lang w:eastAsia="ru-RU"/>
        </w:rPr>
      </w:pPr>
    </w:p>
    <w:p w:rsidR="00D54416" w:rsidRDefault="00D54416">
      <w:pPr>
        <w:jc w:val="right"/>
        <w:rPr>
          <w:rFonts w:ascii="Times New Roman" w:eastAsia="Times New Roman" w:hAnsi="Times New Roman" w:cs="Times New Roman"/>
          <w:sz w:val="24"/>
          <w:szCs w:val="24"/>
          <w:lang w:eastAsia="ru-RU"/>
        </w:rPr>
      </w:pPr>
    </w:p>
    <w:p w:rsidR="00D54416" w:rsidRDefault="00D54416">
      <w:pPr>
        <w:jc w:val="right"/>
        <w:rPr>
          <w:rFonts w:ascii="Times New Roman" w:eastAsia="Times New Roman" w:hAnsi="Times New Roman" w:cs="Times New Roman"/>
          <w:sz w:val="24"/>
          <w:szCs w:val="24"/>
          <w:lang w:eastAsia="ru-RU"/>
        </w:rPr>
      </w:pPr>
    </w:p>
    <w:p w:rsidR="00D54416" w:rsidRDefault="00D54416">
      <w:pPr>
        <w:jc w:val="right"/>
        <w:rPr>
          <w:rFonts w:ascii="Times New Roman" w:eastAsia="Times New Roman" w:hAnsi="Times New Roman" w:cs="Times New Roman"/>
          <w:sz w:val="24"/>
          <w:szCs w:val="24"/>
          <w:lang w:eastAsia="ru-RU"/>
        </w:rPr>
      </w:pPr>
    </w:p>
    <w:p w:rsidR="00D54416" w:rsidRDefault="00D54416">
      <w:pPr>
        <w:jc w:val="right"/>
        <w:rPr>
          <w:rFonts w:ascii="Times New Roman" w:eastAsia="Times New Roman" w:hAnsi="Times New Roman" w:cs="Times New Roman"/>
          <w:sz w:val="24"/>
          <w:szCs w:val="24"/>
          <w:lang w:eastAsia="ru-RU"/>
        </w:rPr>
      </w:pPr>
    </w:p>
    <w:p w:rsidR="00D54416" w:rsidRDefault="00D54416">
      <w:pPr>
        <w:jc w:val="right"/>
        <w:rPr>
          <w:rFonts w:ascii="Times New Roman" w:eastAsia="Times New Roman" w:hAnsi="Times New Roman" w:cs="Times New Roman"/>
          <w:sz w:val="24"/>
          <w:szCs w:val="24"/>
          <w:lang w:eastAsia="ru-RU"/>
        </w:rPr>
      </w:pPr>
    </w:p>
    <w:p w:rsidR="00D54416" w:rsidRDefault="00D54416">
      <w:pPr>
        <w:jc w:val="right"/>
        <w:rPr>
          <w:rFonts w:ascii="Times New Roman" w:eastAsia="Times New Roman" w:hAnsi="Times New Roman" w:cs="Times New Roman"/>
          <w:sz w:val="24"/>
          <w:szCs w:val="24"/>
          <w:lang w:eastAsia="ru-RU"/>
        </w:rPr>
      </w:pPr>
    </w:p>
    <w:p w:rsidR="00D54416" w:rsidRDefault="00D54416">
      <w:pPr>
        <w:jc w:val="right"/>
        <w:rPr>
          <w:rFonts w:ascii="Times New Roman" w:eastAsia="Times New Roman" w:hAnsi="Times New Roman" w:cs="Times New Roman"/>
          <w:sz w:val="24"/>
          <w:szCs w:val="24"/>
          <w:lang w:eastAsia="ru-RU"/>
        </w:rPr>
      </w:pPr>
    </w:p>
    <w:p w:rsidR="00D54416" w:rsidRDefault="00D54416">
      <w:pPr>
        <w:jc w:val="right"/>
        <w:rPr>
          <w:rFonts w:ascii="Times New Roman" w:eastAsia="Times New Roman" w:hAnsi="Times New Roman" w:cs="Times New Roman"/>
          <w:sz w:val="24"/>
          <w:szCs w:val="24"/>
          <w:lang w:eastAsia="ru-RU"/>
        </w:rPr>
      </w:pPr>
    </w:p>
    <w:p w:rsidR="00D54416" w:rsidRDefault="00D54416">
      <w:pPr>
        <w:jc w:val="right"/>
        <w:rPr>
          <w:rFonts w:ascii="Times New Roman" w:eastAsia="Times New Roman" w:hAnsi="Times New Roman" w:cs="Times New Roman"/>
          <w:sz w:val="24"/>
          <w:szCs w:val="24"/>
          <w:lang w:eastAsia="ru-RU"/>
        </w:rPr>
      </w:pPr>
    </w:p>
    <w:p w:rsidR="00D54416" w:rsidRDefault="00D54416">
      <w:pPr>
        <w:jc w:val="right"/>
        <w:rPr>
          <w:rFonts w:ascii="Times New Roman" w:eastAsia="Times New Roman" w:hAnsi="Times New Roman" w:cs="Times New Roman"/>
          <w:sz w:val="24"/>
          <w:szCs w:val="24"/>
          <w:lang w:eastAsia="ru-RU"/>
        </w:rPr>
      </w:pPr>
    </w:p>
    <w:p w:rsidR="00D54416" w:rsidRDefault="00D54416">
      <w:pPr>
        <w:jc w:val="right"/>
        <w:rPr>
          <w:rFonts w:ascii="Times New Roman" w:eastAsia="Times New Roman" w:hAnsi="Times New Roman" w:cs="Times New Roman"/>
          <w:sz w:val="24"/>
          <w:szCs w:val="24"/>
          <w:lang w:eastAsia="ru-RU"/>
        </w:rPr>
      </w:pPr>
    </w:p>
    <w:p w:rsidR="00D54416" w:rsidRDefault="00D54416">
      <w:pPr>
        <w:jc w:val="right"/>
        <w:rPr>
          <w:rFonts w:ascii="Times New Roman" w:eastAsia="Times New Roman" w:hAnsi="Times New Roman" w:cs="Times New Roman"/>
          <w:sz w:val="24"/>
          <w:szCs w:val="24"/>
          <w:lang w:eastAsia="ru-RU"/>
        </w:rPr>
      </w:pPr>
    </w:p>
    <w:p w:rsidR="00D54416" w:rsidRDefault="00D54416">
      <w:pPr>
        <w:jc w:val="right"/>
        <w:rPr>
          <w:rFonts w:ascii="Times New Roman" w:eastAsia="Times New Roman" w:hAnsi="Times New Roman" w:cs="Times New Roman"/>
          <w:sz w:val="24"/>
          <w:szCs w:val="24"/>
          <w:lang w:eastAsia="ru-RU"/>
        </w:rPr>
      </w:pPr>
    </w:p>
    <w:p w:rsidR="00D54416" w:rsidRDefault="00D54416">
      <w:pPr>
        <w:jc w:val="right"/>
        <w:rPr>
          <w:rFonts w:ascii="Times New Roman" w:eastAsia="Times New Roman" w:hAnsi="Times New Roman" w:cs="Times New Roman"/>
          <w:sz w:val="24"/>
          <w:szCs w:val="24"/>
          <w:lang w:eastAsia="ru-RU"/>
        </w:rPr>
      </w:pPr>
    </w:p>
    <w:p w:rsidR="00D54416" w:rsidRDefault="00D54416">
      <w:pPr>
        <w:jc w:val="right"/>
        <w:rPr>
          <w:rFonts w:ascii="Times New Roman" w:eastAsia="Times New Roman" w:hAnsi="Times New Roman" w:cs="Times New Roman"/>
          <w:sz w:val="24"/>
          <w:szCs w:val="24"/>
          <w:lang w:eastAsia="ru-RU"/>
        </w:rPr>
      </w:pPr>
    </w:p>
    <w:p w:rsidR="00D54416" w:rsidRDefault="00D54416">
      <w:pPr>
        <w:jc w:val="right"/>
        <w:rPr>
          <w:rFonts w:ascii="Times New Roman" w:eastAsia="Times New Roman" w:hAnsi="Times New Roman" w:cs="Times New Roman"/>
          <w:sz w:val="24"/>
          <w:szCs w:val="24"/>
          <w:lang w:eastAsia="ru-RU"/>
        </w:rPr>
      </w:pPr>
    </w:p>
    <w:p w:rsidR="00D54416" w:rsidRDefault="00D54416">
      <w:pPr>
        <w:jc w:val="right"/>
        <w:rPr>
          <w:rFonts w:ascii="Times New Roman" w:eastAsia="Times New Roman" w:hAnsi="Times New Roman" w:cs="Times New Roman"/>
          <w:sz w:val="24"/>
          <w:szCs w:val="24"/>
          <w:lang w:eastAsia="ru-RU"/>
        </w:rPr>
      </w:pPr>
    </w:p>
    <w:p w:rsidR="00D54416" w:rsidRDefault="00D54416">
      <w:pPr>
        <w:jc w:val="right"/>
        <w:rPr>
          <w:rFonts w:ascii="Times New Roman" w:eastAsia="Times New Roman" w:hAnsi="Times New Roman" w:cs="Times New Roman"/>
          <w:sz w:val="24"/>
          <w:szCs w:val="24"/>
          <w:lang w:eastAsia="ru-RU"/>
        </w:rPr>
      </w:pPr>
    </w:p>
    <w:p w:rsidR="00E93786" w:rsidRDefault="00F61EC8">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Додаток  1</w:t>
      </w:r>
    </w:p>
    <w:p w:rsidR="00E93786" w:rsidRDefault="00F61EC8">
      <w:pPr>
        <w:ind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sz w:val="24"/>
          <w:szCs w:val="24"/>
          <w:lang w:eastAsia="ru-RU"/>
        </w:rPr>
        <w:tab/>
        <w:t>до Договору про закупівлю № __________</w:t>
      </w:r>
    </w:p>
    <w:p w:rsidR="00E93786" w:rsidRDefault="00F61EC8">
      <w:pPr>
        <w:ind w:left="5664" w:hanging="141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від « ___ » _____________ 20__ року</w:t>
      </w:r>
    </w:p>
    <w:p w:rsidR="00E93786" w:rsidRDefault="00E93786">
      <w:pPr>
        <w:ind w:firstLine="0"/>
        <w:jc w:val="center"/>
        <w:rPr>
          <w:rFonts w:ascii="Times New Roman" w:eastAsia="Times New Roman" w:hAnsi="Times New Roman" w:cs="Times New Roman"/>
          <w:b/>
          <w:sz w:val="16"/>
          <w:szCs w:val="16"/>
          <w:lang w:eastAsia="ru-RU"/>
        </w:rPr>
      </w:pPr>
    </w:p>
    <w:p w:rsidR="00E93786" w:rsidRDefault="00F61EC8">
      <w:pPr>
        <w:ind w:firstLine="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 П Е Ц И Ф І К А Ц І Я</w:t>
      </w:r>
    </w:p>
    <w:tbl>
      <w:tblPr>
        <w:tblpPr w:leftFromText="180" w:rightFromText="180" w:vertAnchor="text" w:horzAnchor="margin" w:tblpXSpec="center" w:tblpY="103"/>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706"/>
        <w:gridCol w:w="1276"/>
        <w:gridCol w:w="1134"/>
        <w:gridCol w:w="1384"/>
        <w:gridCol w:w="1276"/>
      </w:tblGrid>
      <w:tr w:rsidR="00E93786">
        <w:trPr>
          <w:trHeight w:val="1595"/>
        </w:trPr>
        <w:tc>
          <w:tcPr>
            <w:tcW w:w="4706" w:type="dxa"/>
            <w:tcBorders>
              <w:top w:val="single" w:sz="4" w:space="0" w:color="auto"/>
              <w:left w:val="single" w:sz="4" w:space="0" w:color="auto"/>
              <w:bottom w:val="single" w:sz="4" w:space="0" w:color="auto"/>
              <w:right w:val="single" w:sz="4" w:space="0" w:color="auto"/>
            </w:tcBorders>
            <w:vAlign w:val="center"/>
          </w:tcPr>
          <w:p w:rsidR="00E93786" w:rsidRDefault="00F61EC8">
            <w:pPr>
              <w:ind w:left="284"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Найменування</w:t>
            </w:r>
          </w:p>
          <w:p w:rsidR="00E93786" w:rsidRDefault="00F61EC8">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товару</w:t>
            </w:r>
          </w:p>
        </w:tc>
        <w:tc>
          <w:tcPr>
            <w:tcW w:w="1276" w:type="dxa"/>
            <w:tcBorders>
              <w:top w:val="single" w:sz="4" w:space="0" w:color="auto"/>
              <w:left w:val="single" w:sz="4" w:space="0" w:color="auto"/>
              <w:bottom w:val="single" w:sz="4" w:space="0" w:color="auto"/>
              <w:right w:val="single" w:sz="4" w:space="0" w:color="auto"/>
            </w:tcBorders>
            <w:vAlign w:val="center"/>
          </w:tcPr>
          <w:p w:rsidR="00E93786" w:rsidRDefault="00F61EC8">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Одиниця виміру</w:t>
            </w:r>
          </w:p>
        </w:tc>
        <w:tc>
          <w:tcPr>
            <w:tcW w:w="1134" w:type="dxa"/>
            <w:tcBorders>
              <w:top w:val="single" w:sz="4" w:space="0" w:color="auto"/>
              <w:left w:val="single" w:sz="4" w:space="0" w:color="auto"/>
              <w:bottom w:val="single" w:sz="4" w:space="0" w:color="auto"/>
              <w:right w:val="single" w:sz="4" w:space="0" w:color="auto"/>
            </w:tcBorders>
            <w:vAlign w:val="center"/>
          </w:tcPr>
          <w:p w:rsidR="00E93786" w:rsidRDefault="00F61EC8">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Загальна   кількість</w:t>
            </w:r>
          </w:p>
        </w:tc>
        <w:tc>
          <w:tcPr>
            <w:tcW w:w="1384" w:type="dxa"/>
            <w:tcBorders>
              <w:top w:val="single" w:sz="4" w:space="0" w:color="auto"/>
              <w:left w:val="single" w:sz="4" w:space="0" w:color="auto"/>
              <w:bottom w:val="single" w:sz="4" w:space="0" w:color="auto"/>
              <w:right w:val="single" w:sz="4" w:space="0" w:color="auto"/>
            </w:tcBorders>
            <w:vAlign w:val="center"/>
          </w:tcPr>
          <w:p w:rsidR="00E93786" w:rsidRDefault="00F61EC8">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Ціна за одиницю товару</w:t>
            </w:r>
          </w:p>
          <w:p w:rsidR="00E93786" w:rsidRDefault="00F61EC8">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грн. (без ПДВ</w:t>
            </w:r>
            <w:r>
              <w:rPr>
                <w:rFonts w:ascii="Times New Roman" w:eastAsia="Times New Roman" w:hAnsi="Times New Roman" w:cs="Times New Roman"/>
                <w:sz w:val="16"/>
                <w:szCs w:val="16"/>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E93786" w:rsidRDefault="00F61EC8">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Всього вартість товару</w:t>
            </w:r>
          </w:p>
          <w:p w:rsidR="00E93786" w:rsidRDefault="00F61EC8">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грн. без ПДВ</w:t>
            </w:r>
          </w:p>
        </w:tc>
      </w:tr>
      <w:tr w:rsidR="00E93786">
        <w:trPr>
          <w:trHeight w:val="611"/>
        </w:trPr>
        <w:tc>
          <w:tcPr>
            <w:tcW w:w="4706" w:type="dxa"/>
            <w:tcBorders>
              <w:top w:val="single" w:sz="4" w:space="0" w:color="auto"/>
              <w:left w:val="single" w:sz="4" w:space="0" w:color="auto"/>
              <w:bottom w:val="single" w:sz="4" w:space="0" w:color="auto"/>
              <w:right w:val="single" w:sz="4" w:space="0" w:color="auto"/>
            </w:tcBorders>
            <w:vAlign w:val="center"/>
          </w:tcPr>
          <w:p w:rsidR="00E93786" w:rsidRDefault="00E93786">
            <w:pPr>
              <w:ind w:firstLine="0"/>
              <w:jc w:val="both"/>
              <w:rPr>
                <w:rFonts w:ascii="Times New Roman" w:eastAsia="Times New Roman" w:hAnsi="Times New Roman" w:cs="Times New Roman"/>
                <w:b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E93786" w:rsidRDefault="00E93786">
            <w:pPr>
              <w:ind w:firstLine="0"/>
              <w:jc w:val="center"/>
              <w:rPr>
                <w:rFonts w:ascii="Times New Roman" w:eastAsia="Times New Roman" w:hAnsi="Times New Roman" w:cs="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93786" w:rsidRDefault="00E93786">
            <w:pPr>
              <w:ind w:firstLine="0"/>
              <w:jc w:val="center"/>
              <w:rPr>
                <w:rFonts w:ascii="Times New Roman" w:eastAsia="Times New Roman" w:hAnsi="Times New Roman" w:cs="Times New Roman"/>
                <w:bCs/>
                <w:sz w:val="24"/>
                <w:szCs w:val="24"/>
                <w:lang w:eastAsia="ru-RU"/>
              </w:rPr>
            </w:pPr>
          </w:p>
        </w:tc>
        <w:tc>
          <w:tcPr>
            <w:tcW w:w="1384" w:type="dxa"/>
            <w:tcBorders>
              <w:top w:val="single" w:sz="4" w:space="0" w:color="auto"/>
              <w:left w:val="single" w:sz="4" w:space="0" w:color="auto"/>
              <w:bottom w:val="single" w:sz="4" w:space="0" w:color="auto"/>
              <w:right w:val="single" w:sz="4" w:space="0" w:color="auto"/>
            </w:tcBorders>
            <w:vAlign w:val="center"/>
          </w:tcPr>
          <w:p w:rsidR="00E93786" w:rsidRDefault="00E93786">
            <w:pPr>
              <w:ind w:firstLine="0"/>
              <w:jc w:val="center"/>
              <w:rPr>
                <w:rFonts w:ascii="Times New Roman" w:eastAsia="Times New Roman" w:hAnsi="Times New Roman" w:cs="Times New Roman"/>
                <w:b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E93786" w:rsidRDefault="00E93786">
            <w:pPr>
              <w:ind w:firstLine="0"/>
              <w:jc w:val="center"/>
              <w:rPr>
                <w:rFonts w:ascii="Times New Roman" w:eastAsia="Times New Roman" w:hAnsi="Times New Roman" w:cs="Times New Roman"/>
                <w:sz w:val="24"/>
                <w:szCs w:val="24"/>
                <w:lang w:eastAsia="ru-RU"/>
              </w:rPr>
            </w:pPr>
          </w:p>
        </w:tc>
      </w:tr>
      <w:tr w:rsidR="00E93786">
        <w:trPr>
          <w:trHeight w:val="530"/>
        </w:trPr>
        <w:tc>
          <w:tcPr>
            <w:tcW w:w="8500" w:type="dxa"/>
            <w:gridSpan w:val="4"/>
            <w:tcBorders>
              <w:top w:val="single" w:sz="4" w:space="0" w:color="auto"/>
              <w:left w:val="single" w:sz="4" w:space="0" w:color="auto"/>
              <w:bottom w:val="single" w:sz="4" w:space="0" w:color="auto"/>
              <w:right w:val="single" w:sz="4" w:space="0" w:color="auto"/>
            </w:tcBorders>
            <w:vAlign w:val="center"/>
          </w:tcPr>
          <w:p w:rsidR="00E93786" w:rsidRDefault="00F61EC8">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Вартість товару всього без ПДВ, грн..</w:t>
            </w:r>
          </w:p>
        </w:tc>
        <w:tc>
          <w:tcPr>
            <w:tcW w:w="1276" w:type="dxa"/>
            <w:tcBorders>
              <w:top w:val="single" w:sz="4" w:space="0" w:color="auto"/>
              <w:left w:val="single" w:sz="4" w:space="0" w:color="auto"/>
              <w:bottom w:val="single" w:sz="4" w:space="0" w:color="auto"/>
              <w:right w:val="single" w:sz="4" w:space="0" w:color="auto"/>
            </w:tcBorders>
          </w:tcPr>
          <w:p w:rsidR="00E93786" w:rsidRDefault="00E93786">
            <w:pPr>
              <w:ind w:firstLine="0"/>
              <w:jc w:val="center"/>
              <w:rPr>
                <w:rFonts w:ascii="Times New Roman" w:eastAsia="Times New Roman" w:hAnsi="Times New Roman" w:cs="Times New Roman"/>
                <w:sz w:val="24"/>
                <w:szCs w:val="24"/>
                <w:lang w:eastAsia="ru-RU"/>
              </w:rPr>
            </w:pPr>
          </w:p>
        </w:tc>
      </w:tr>
      <w:tr w:rsidR="00E93786">
        <w:trPr>
          <w:trHeight w:val="566"/>
        </w:trPr>
        <w:tc>
          <w:tcPr>
            <w:tcW w:w="8500" w:type="dxa"/>
            <w:gridSpan w:val="4"/>
            <w:tcBorders>
              <w:top w:val="single" w:sz="4" w:space="0" w:color="auto"/>
              <w:left w:val="single" w:sz="4" w:space="0" w:color="auto"/>
              <w:bottom w:val="single" w:sz="4" w:space="0" w:color="auto"/>
              <w:right w:val="single" w:sz="4" w:space="0" w:color="auto"/>
            </w:tcBorders>
            <w:vAlign w:val="center"/>
          </w:tcPr>
          <w:p w:rsidR="00E93786" w:rsidRDefault="00F61EC8">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*ПДВ, грн.</w:t>
            </w:r>
          </w:p>
        </w:tc>
        <w:tc>
          <w:tcPr>
            <w:tcW w:w="1276" w:type="dxa"/>
            <w:tcBorders>
              <w:top w:val="single" w:sz="4" w:space="0" w:color="auto"/>
              <w:left w:val="single" w:sz="4" w:space="0" w:color="auto"/>
              <w:bottom w:val="single" w:sz="4" w:space="0" w:color="auto"/>
              <w:right w:val="single" w:sz="4" w:space="0" w:color="auto"/>
            </w:tcBorders>
          </w:tcPr>
          <w:p w:rsidR="00E93786" w:rsidRDefault="00E93786">
            <w:pPr>
              <w:ind w:firstLine="0"/>
              <w:jc w:val="center"/>
              <w:rPr>
                <w:rFonts w:ascii="Times New Roman" w:eastAsia="Times New Roman" w:hAnsi="Times New Roman" w:cs="Times New Roman"/>
                <w:sz w:val="24"/>
                <w:szCs w:val="24"/>
                <w:lang w:eastAsia="ru-RU"/>
              </w:rPr>
            </w:pPr>
          </w:p>
        </w:tc>
      </w:tr>
      <w:tr w:rsidR="00E93786">
        <w:trPr>
          <w:trHeight w:val="262"/>
        </w:trPr>
        <w:tc>
          <w:tcPr>
            <w:tcW w:w="8500" w:type="dxa"/>
            <w:gridSpan w:val="4"/>
            <w:tcBorders>
              <w:top w:val="single" w:sz="4" w:space="0" w:color="auto"/>
              <w:left w:val="single" w:sz="4" w:space="0" w:color="auto"/>
              <w:bottom w:val="single" w:sz="4" w:space="0" w:color="auto"/>
              <w:right w:val="single" w:sz="4" w:space="0" w:color="auto"/>
            </w:tcBorders>
            <w:vAlign w:val="center"/>
          </w:tcPr>
          <w:p w:rsidR="00E93786" w:rsidRDefault="00F61EC8">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*Загальна вартість товару з ПДВ, грн.</w:t>
            </w:r>
          </w:p>
        </w:tc>
        <w:tc>
          <w:tcPr>
            <w:tcW w:w="1276" w:type="dxa"/>
            <w:tcBorders>
              <w:top w:val="single" w:sz="4" w:space="0" w:color="auto"/>
              <w:left w:val="single" w:sz="4" w:space="0" w:color="auto"/>
              <w:bottom w:val="single" w:sz="4" w:space="0" w:color="auto"/>
              <w:right w:val="single" w:sz="4" w:space="0" w:color="auto"/>
            </w:tcBorders>
          </w:tcPr>
          <w:p w:rsidR="00E93786" w:rsidRDefault="00E93786">
            <w:pPr>
              <w:ind w:firstLine="0"/>
              <w:jc w:val="center"/>
              <w:rPr>
                <w:rFonts w:ascii="Times New Roman" w:eastAsia="Times New Roman" w:hAnsi="Times New Roman" w:cs="Times New Roman"/>
                <w:sz w:val="24"/>
                <w:szCs w:val="24"/>
                <w:lang w:eastAsia="ru-RU"/>
              </w:rPr>
            </w:pPr>
          </w:p>
        </w:tc>
      </w:tr>
    </w:tbl>
    <w:p w:rsidR="00E93786" w:rsidRDefault="00F61EC8">
      <w:pPr>
        <w:pStyle w:val="af1"/>
        <w:numPr>
          <w:ilvl w:val="0"/>
          <w:numId w:val="1"/>
        </w:numPr>
        <w:jc w:val="both"/>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Графа заповнюється у разі, якщо Продавець є платником ПДВ.</w:t>
      </w:r>
    </w:p>
    <w:p w:rsidR="00E93786" w:rsidRDefault="00E93786">
      <w:pPr>
        <w:ind w:firstLine="708"/>
        <w:jc w:val="both"/>
        <w:rPr>
          <w:rFonts w:ascii="Times New Roman" w:eastAsia="Times New Roman" w:hAnsi="Times New Roman" w:cs="Times New Roman"/>
          <w:bCs/>
          <w:sz w:val="16"/>
          <w:szCs w:val="16"/>
          <w:lang w:eastAsia="ru-RU"/>
        </w:rPr>
      </w:pPr>
    </w:p>
    <w:p w:rsidR="00E93786" w:rsidRDefault="00F61EC8">
      <w:pPr>
        <w:ind w:firstLine="0"/>
        <w:jc w:val="both"/>
        <w:rPr>
          <w:rFonts w:ascii="Times New Roman" w:hAnsi="Times New Roman" w:cs="Times New Roman"/>
          <w:sz w:val="24"/>
          <w:szCs w:val="24"/>
        </w:rPr>
      </w:pPr>
      <w:r>
        <w:rPr>
          <w:rFonts w:ascii="Times New Roman" w:eastAsia="Times New Roman" w:hAnsi="Times New Roman" w:cs="Times New Roman"/>
          <w:bCs/>
          <w:sz w:val="24"/>
          <w:szCs w:val="24"/>
          <w:lang w:eastAsia="ru-RU"/>
        </w:rPr>
        <w:t>Загальна вартість товару складає</w:t>
      </w:r>
      <w:r>
        <w:rPr>
          <w:rFonts w:ascii="Times New Roman" w:hAnsi="Times New Roman" w:cs="Times New Roman"/>
          <w:b/>
          <w:sz w:val="24"/>
          <w:szCs w:val="24"/>
        </w:rPr>
        <w:t xml:space="preserve"> : _________________________</w:t>
      </w:r>
      <w:r>
        <w:rPr>
          <w:rFonts w:ascii="Times New Roman" w:hAnsi="Times New Roman" w:cs="Times New Roman"/>
          <w:bCs/>
          <w:sz w:val="24"/>
          <w:szCs w:val="24"/>
        </w:rPr>
        <w:t>грн.</w:t>
      </w:r>
      <w:r>
        <w:rPr>
          <w:rFonts w:ascii="Times New Roman" w:hAnsi="Times New Roman" w:cs="Times New Roman"/>
          <w:b/>
          <w:sz w:val="24"/>
          <w:szCs w:val="24"/>
        </w:rPr>
        <w:t xml:space="preserve"> </w:t>
      </w:r>
      <w:r>
        <w:rPr>
          <w:rFonts w:ascii="Times New Roman" w:hAnsi="Times New Roman" w:cs="Times New Roman"/>
          <w:sz w:val="24"/>
          <w:szCs w:val="24"/>
        </w:rPr>
        <w:t>(_______________________________) з/без ПДВ-________________________________ грн.</w:t>
      </w:r>
    </w:p>
    <w:p w:rsidR="00E93786" w:rsidRDefault="00F61EC8">
      <w:pPr>
        <w:ind w:firstLine="0"/>
        <w:rPr>
          <w:rFonts w:ascii="Times New Roman" w:hAnsi="Times New Roman" w:cs="Times New Roman"/>
          <w:sz w:val="20"/>
          <w:szCs w:val="20"/>
        </w:rPr>
      </w:pPr>
      <w:r>
        <w:rPr>
          <w:rFonts w:ascii="Times New Roman" w:hAnsi="Times New Roman" w:cs="Times New Roman"/>
          <w:sz w:val="20"/>
          <w:szCs w:val="20"/>
        </w:rPr>
        <w:t>Суму вказати прописом</w:t>
      </w:r>
    </w:p>
    <w:p w:rsidR="00E93786" w:rsidRDefault="00E93786">
      <w:pPr>
        <w:ind w:firstLine="0"/>
        <w:rPr>
          <w:rFonts w:ascii="Times New Roman" w:hAnsi="Times New Roman" w:cs="Times New Roman"/>
          <w:sz w:val="24"/>
          <w:szCs w:val="24"/>
        </w:rPr>
      </w:pPr>
    </w:p>
    <w:p w:rsidR="00E93786" w:rsidRDefault="00E93786">
      <w:pPr>
        <w:ind w:firstLine="0"/>
        <w:rPr>
          <w:rFonts w:ascii="Times New Roman" w:hAnsi="Times New Roman" w:cs="Times New Roman"/>
          <w:sz w:val="24"/>
          <w:szCs w:val="24"/>
        </w:rPr>
      </w:pPr>
    </w:p>
    <w:tbl>
      <w:tblPr>
        <w:tblW w:w="9750" w:type="dxa"/>
        <w:jc w:val="center"/>
        <w:tblLayout w:type="fixed"/>
        <w:tblLook w:val="04A0" w:firstRow="1" w:lastRow="0" w:firstColumn="1" w:lastColumn="0" w:noHBand="0" w:noVBand="1"/>
      </w:tblPr>
      <w:tblGrid>
        <w:gridCol w:w="4841"/>
        <w:gridCol w:w="4909"/>
      </w:tblGrid>
      <w:tr w:rsidR="00E93786">
        <w:trPr>
          <w:trHeight w:val="5045"/>
          <w:jc w:val="center"/>
        </w:trPr>
        <w:tc>
          <w:tcPr>
            <w:tcW w:w="4841" w:type="dxa"/>
          </w:tcPr>
          <w:p w:rsidR="00E93786" w:rsidRDefault="00F61EC8">
            <w:pPr>
              <w:widowControl w:val="0"/>
              <w:autoSpaceDE w:val="0"/>
              <w:autoSpaceDN w:val="0"/>
              <w:adjustRightInd w:val="0"/>
              <w:ind w:right="283"/>
              <w:rPr>
                <w:rFonts w:ascii="Times New Roman" w:eastAsia="MS Mincho" w:hAnsi="Times New Roman" w:cs="Times New Roman"/>
                <w:b/>
                <w:sz w:val="24"/>
                <w:szCs w:val="24"/>
                <w:lang w:eastAsia="uk-UA"/>
              </w:rPr>
            </w:pPr>
            <w:r>
              <w:rPr>
                <w:rFonts w:ascii="Times New Roman" w:eastAsia="MS Mincho" w:hAnsi="Times New Roman" w:cs="Times New Roman"/>
                <w:b/>
                <w:sz w:val="24"/>
                <w:szCs w:val="24"/>
                <w:lang w:eastAsia="uk-UA"/>
              </w:rPr>
              <w:t>«ПРОДАВЕЦЬ»</w:t>
            </w:r>
          </w:p>
          <w:p w:rsidR="00E93786" w:rsidRDefault="00E93786">
            <w:pPr>
              <w:widowControl w:val="0"/>
              <w:autoSpaceDE w:val="0"/>
              <w:autoSpaceDN w:val="0"/>
              <w:adjustRightInd w:val="0"/>
              <w:ind w:right="283" w:firstLine="387"/>
              <w:rPr>
                <w:rFonts w:ascii="Times New Roman" w:eastAsia="MS Mincho" w:hAnsi="Times New Roman" w:cs="Times New Roman"/>
                <w:lang w:eastAsia="uk-UA"/>
              </w:rPr>
            </w:pPr>
          </w:p>
          <w:p w:rsidR="00E93786" w:rsidRDefault="00E93786">
            <w:pPr>
              <w:contextualSpacing/>
              <w:rPr>
                <w:rFonts w:ascii="Times New Roman" w:hAnsi="Times New Roman" w:cs="Times New Roman"/>
                <w:color w:val="FF0000"/>
                <w:sz w:val="24"/>
                <w:szCs w:val="24"/>
              </w:rPr>
            </w:pPr>
          </w:p>
          <w:p w:rsidR="00E93786" w:rsidRDefault="00E93786">
            <w:pPr>
              <w:contextualSpacing/>
              <w:rPr>
                <w:rFonts w:ascii="Times New Roman" w:hAnsi="Times New Roman" w:cs="Times New Roman"/>
                <w:color w:val="000000"/>
                <w:spacing w:val="-1"/>
                <w:sz w:val="24"/>
                <w:szCs w:val="24"/>
              </w:rPr>
            </w:pPr>
          </w:p>
          <w:p w:rsidR="00E93786" w:rsidRDefault="00E93786">
            <w:pPr>
              <w:contextualSpacing/>
              <w:rPr>
                <w:rFonts w:ascii="Times New Roman" w:hAnsi="Times New Roman" w:cs="Times New Roman"/>
                <w:color w:val="000000"/>
                <w:spacing w:val="-1"/>
                <w:sz w:val="24"/>
                <w:szCs w:val="24"/>
              </w:rPr>
            </w:pPr>
          </w:p>
          <w:p w:rsidR="00E93786" w:rsidRDefault="00E93786">
            <w:pPr>
              <w:contextualSpacing/>
              <w:rPr>
                <w:rFonts w:ascii="Times New Roman" w:hAnsi="Times New Roman" w:cs="Times New Roman"/>
                <w:color w:val="000000"/>
                <w:spacing w:val="-1"/>
                <w:sz w:val="24"/>
                <w:szCs w:val="24"/>
              </w:rPr>
            </w:pPr>
          </w:p>
          <w:p w:rsidR="00E93786" w:rsidRDefault="00E93786">
            <w:pPr>
              <w:widowControl w:val="0"/>
              <w:autoSpaceDE w:val="0"/>
              <w:ind w:firstLine="0"/>
              <w:rPr>
                <w:rFonts w:ascii="Times New Roman" w:hAnsi="Times New Roman" w:cs="Times New Roman"/>
                <w:bCs/>
                <w:sz w:val="24"/>
                <w:szCs w:val="24"/>
                <w:lang w:eastAsia="ru-RU"/>
              </w:rPr>
            </w:pPr>
          </w:p>
          <w:p w:rsidR="00E93786" w:rsidRDefault="00E93786">
            <w:pPr>
              <w:widowControl w:val="0"/>
              <w:autoSpaceDE w:val="0"/>
              <w:ind w:firstLine="0"/>
              <w:rPr>
                <w:rFonts w:ascii="Times New Roman" w:hAnsi="Times New Roman" w:cs="Times New Roman"/>
                <w:bCs/>
                <w:sz w:val="24"/>
                <w:szCs w:val="24"/>
                <w:lang w:eastAsia="ru-RU"/>
              </w:rPr>
            </w:pPr>
          </w:p>
          <w:p w:rsidR="00E93786" w:rsidRDefault="00E93786">
            <w:pPr>
              <w:widowControl w:val="0"/>
              <w:autoSpaceDE w:val="0"/>
              <w:ind w:firstLine="0"/>
              <w:rPr>
                <w:rFonts w:ascii="Times New Roman" w:hAnsi="Times New Roman" w:cs="Times New Roman"/>
                <w:bCs/>
                <w:sz w:val="24"/>
                <w:szCs w:val="24"/>
                <w:lang w:eastAsia="ru-RU"/>
              </w:rPr>
            </w:pPr>
          </w:p>
          <w:p w:rsidR="00E93786" w:rsidRDefault="00E93786">
            <w:pPr>
              <w:widowControl w:val="0"/>
              <w:autoSpaceDE w:val="0"/>
              <w:ind w:firstLine="0"/>
              <w:rPr>
                <w:rFonts w:ascii="Times New Roman" w:hAnsi="Times New Roman" w:cs="Times New Roman"/>
                <w:bCs/>
                <w:sz w:val="24"/>
                <w:szCs w:val="24"/>
                <w:lang w:eastAsia="ru-RU"/>
              </w:rPr>
            </w:pPr>
          </w:p>
          <w:p w:rsidR="00E93786" w:rsidRDefault="00E93786">
            <w:pPr>
              <w:widowControl w:val="0"/>
              <w:autoSpaceDE w:val="0"/>
              <w:ind w:firstLine="0"/>
              <w:rPr>
                <w:rFonts w:ascii="Times New Roman" w:hAnsi="Times New Roman" w:cs="Times New Roman"/>
                <w:bCs/>
                <w:sz w:val="24"/>
                <w:szCs w:val="24"/>
                <w:lang w:eastAsia="ru-RU"/>
              </w:rPr>
            </w:pPr>
          </w:p>
          <w:p w:rsidR="00E93786" w:rsidRDefault="00E93786">
            <w:pPr>
              <w:widowControl w:val="0"/>
              <w:autoSpaceDE w:val="0"/>
              <w:ind w:firstLine="0"/>
              <w:rPr>
                <w:rFonts w:ascii="Times New Roman" w:hAnsi="Times New Roman" w:cs="Times New Roman"/>
                <w:bCs/>
                <w:sz w:val="24"/>
                <w:szCs w:val="24"/>
                <w:lang w:eastAsia="ru-RU"/>
              </w:rPr>
            </w:pPr>
          </w:p>
          <w:p w:rsidR="00E93786" w:rsidRDefault="00E93786">
            <w:pPr>
              <w:widowControl w:val="0"/>
              <w:autoSpaceDE w:val="0"/>
              <w:ind w:firstLine="0"/>
              <w:rPr>
                <w:rFonts w:ascii="Times New Roman" w:hAnsi="Times New Roman" w:cs="Times New Roman"/>
                <w:bCs/>
                <w:sz w:val="24"/>
                <w:szCs w:val="24"/>
                <w:lang w:eastAsia="ru-RU"/>
              </w:rPr>
            </w:pPr>
          </w:p>
          <w:p w:rsidR="00E93786" w:rsidRDefault="00E93786">
            <w:pPr>
              <w:widowControl w:val="0"/>
              <w:autoSpaceDE w:val="0"/>
              <w:ind w:firstLine="0"/>
              <w:rPr>
                <w:rFonts w:ascii="Times New Roman" w:hAnsi="Times New Roman" w:cs="Times New Roman"/>
                <w:bCs/>
                <w:sz w:val="24"/>
                <w:szCs w:val="24"/>
                <w:lang w:eastAsia="ru-RU"/>
              </w:rPr>
            </w:pPr>
          </w:p>
          <w:p w:rsidR="00E93786" w:rsidRDefault="00F61EC8">
            <w:pPr>
              <w:widowControl w:val="0"/>
              <w:autoSpaceDE w:val="0"/>
              <w:ind w:firstLine="0"/>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___________ </w:t>
            </w:r>
          </w:p>
          <w:p w:rsidR="00E93786" w:rsidRDefault="00F61EC8">
            <w:pPr>
              <w:widowControl w:val="0"/>
              <w:autoSpaceDE w:val="0"/>
              <w:rPr>
                <w:rFonts w:ascii="Times New Roman" w:hAnsi="Times New Roman" w:cs="Times New Roman"/>
                <w:bCs/>
                <w:sz w:val="24"/>
                <w:szCs w:val="24"/>
                <w:lang w:eastAsia="ru-RU"/>
              </w:rPr>
            </w:pPr>
            <w:r>
              <w:rPr>
                <w:rFonts w:ascii="Times New Roman" w:hAnsi="Times New Roman" w:cs="Times New Roman"/>
                <w:bCs/>
                <w:sz w:val="24"/>
                <w:szCs w:val="24"/>
                <w:lang w:eastAsia="ru-RU"/>
              </w:rPr>
              <w:t>МП</w:t>
            </w:r>
          </w:p>
          <w:p w:rsidR="00E93786" w:rsidRDefault="00E93786">
            <w:pPr>
              <w:widowControl w:val="0"/>
              <w:autoSpaceDE w:val="0"/>
              <w:autoSpaceDN w:val="0"/>
              <w:adjustRightInd w:val="0"/>
              <w:ind w:right="283" w:firstLine="387"/>
              <w:rPr>
                <w:rFonts w:ascii="Times New Roman" w:eastAsia="MS Mincho" w:hAnsi="Times New Roman" w:cs="Times New Roman"/>
                <w:lang w:eastAsia="uk-UA"/>
              </w:rPr>
            </w:pPr>
          </w:p>
          <w:p w:rsidR="00E93786" w:rsidRDefault="00E93786">
            <w:pPr>
              <w:widowControl w:val="0"/>
              <w:autoSpaceDE w:val="0"/>
              <w:autoSpaceDN w:val="0"/>
              <w:adjustRightInd w:val="0"/>
              <w:ind w:right="283" w:firstLine="387"/>
              <w:rPr>
                <w:rFonts w:ascii="Times New Roman" w:eastAsia="MS Mincho" w:hAnsi="Times New Roman" w:cs="Times New Roman"/>
                <w:lang w:eastAsia="uk-UA"/>
              </w:rPr>
            </w:pPr>
          </w:p>
          <w:p w:rsidR="00E93786" w:rsidRDefault="00E93786">
            <w:pPr>
              <w:widowControl w:val="0"/>
              <w:autoSpaceDE w:val="0"/>
              <w:autoSpaceDN w:val="0"/>
              <w:adjustRightInd w:val="0"/>
              <w:ind w:right="283" w:firstLine="387"/>
              <w:rPr>
                <w:rFonts w:ascii="Times New Roman" w:eastAsia="MS Mincho" w:hAnsi="Times New Roman" w:cs="Times New Roman"/>
                <w:lang w:eastAsia="uk-UA"/>
              </w:rPr>
            </w:pPr>
          </w:p>
          <w:p w:rsidR="00E93786" w:rsidRDefault="00E93786">
            <w:pPr>
              <w:widowControl w:val="0"/>
              <w:autoSpaceDE w:val="0"/>
              <w:autoSpaceDN w:val="0"/>
              <w:adjustRightInd w:val="0"/>
              <w:ind w:right="283" w:firstLine="387"/>
              <w:rPr>
                <w:rFonts w:ascii="Times New Roman" w:eastAsia="MS Mincho" w:hAnsi="Times New Roman" w:cs="Times New Roman"/>
                <w:lang w:eastAsia="uk-UA"/>
              </w:rPr>
            </w:pPr>
          </w:p>
          <w:p w:rsidR="00E93786" w:rsidRDefault="00E93786">
            <w:pPr>
              <w:widowControl w:val="0"/>
              <w:autoSpaceDE w:val="0"/>
              <w:autoSpaceDN w:val="0"/>
              <w:adjustRightInd w:val="0"/>
              <w:ind w:right="283" w:firstLine="387"/>
              <w:rPr>
                <w:rFonts w:ascii="Times New Roman" w:eastAsia="MS Mincho" w:hAnsi="Times New Roman" w:cs="Times New Roman"/>
                <w:lang w:eastAsia="uk-UA"/>
              </w:rPr>
            </w:pPr>
          </w:p>
          <w:p w:rsidR="00E93786" w:rsidRDefault="00E93786">
            <w:pPr>
              <w:widowControl w:val="0"/>
              <w:autoSpaceDE w:val="0"/>
              <w:autoSpaceDN w:val="0"/>
              <w:adjustRightInd w:val="0"/>
              <w:ind w:right="283" w:firstLine="387"/>
              <w:rPr>
                <w:rFonts w:ascii="Times New Roman" w:eastAsia="MS Mincho" w:hAnsi="Times New Roman" w:cs="Times New Roman"/>
                <w:lang w:eastAsia="uk-UA"/>
              </w:rPr>
            </w:pPr>
          </w:p>
          <w:p w:rsidR="00E93786" w:rsidRDefault="00E93786">
            <w:pPr>
              <w:ind w:right="235"/>
              <w:rPr>
                <w:rFonts w:ascii="Times New Roman" w:eastAsia="MS Mincho" w:hAnsi="Times New Roman" w:cs="Times New Roman"/>
                <w:sz w:val="20"/>
                <w:szCs w:val="20"/>
                <w:lang w:eastAsia="uk-UA"/>
              </w:rPr>
            </w:pPr>
          </w:p>
        </w:tc>
        <w:tc>
          <w:tcPr>
            <w:tcW w:w="4909" w:type="dxa"/>
          </w:tcPr>
          <w:p w:rsidR="00E93786" w:rsidRDefault="00F61EC8">
            <w:pPr>
              <w:widowControl w:val="0"/>
              <w:autoSpaceDE w:val="0"/>
              <w:autoSpaceDN w:val="0"/>
              <w:adjustRightInd w:val="0"/>
              <w:ind w:right="283"/>
              <w:rPr>
                <w:rFonts w:ascii="Times New Roman" w:eastAsia="MS Mincho" w:hAnsi="Times New Roman" w:cs="Times New Roman"/>
                <w:b/>
                <w:sz w:val="24"/>
                <w:szCs w:val="24"/>
                <w:lang w:eastAsia="uk-UA"/>
              </w:rPr>
            </w:pPr>
            <w:r>
              <w:rPr>
                <w:rFonts w:ascii="Times New Roman" w:eastAsia="MS Mincho" w:hAnsi="Times New Roman" w:cs="Times New Roman"/>
                <w:b/>
                <w:sz w:val="24"/>
                <w:szCs w:val="24"/>
                <w:lang w:eastAsia="uk-UA"/>
              </w:rPr>
              <w:t>«ПОКУПЕЦЬ»</w:t>
            </w:r>
          </w:p>
          <w:p w:rsidR="00E93786" w:rsidRDefault="00E93786">
            <w:pPr>
              <w:widowControl w:val="0"/>
              <w:autoSpaceDE w:val="0"/>
              <w:autoSpaceDN w:val="0"/>
              <w:adjustRightInd w:val="0"/>
              <w:ind w:right="283"/>
              <w:rPr>
                <w:rFonts w:ascii="Times New Roman" w:eastAsia="MS Mincho" w:hAnsi="Times New Roman" w:cs="Times New Roman"/>
                <w:b/>
                <w:sz w:val="24"/>
                <w:szCs w:val="24"/>
                <w:lang w:eastAsia="uk-UA"/>
              </w:rPr>
            </w:pPr>
          </w:p>
          <w:p w:rsidR="00E93786" w:rsidRDefault="00F61EC8">
            <w:pPr>
              <w:pStyle w:val="ac"/>
              <w:jc w:val="both"/>
              <w:rPr>
                <w:b/>
                <w:lang w:val="uk-UA"/>
              </w:rPr>
            </w:pPr>
            <w:r>
              <w:rPr>
                <w:b/>
                <w:lang w:val="uk-UA"/>
              </w:rPr>
              <w:t>3 ДПРЗ ГУ ДСНС України у Кіровоградській області</w:t>
            </w:r>
          </w:p>
          <w:p w:rsidR="00E93786" w:rsidRDefault="00F61EC8">
            <w:pPr>
              <w:pStyle w:val="ac"/>
              <w:jc w:val="both"/>
              <w:rPr>
                <w:bCs/>
                <w:lang w:val="uk-UA"/>
              </w:rPr>
            </w:pPr>
            <w:r>
              <w:rPr>
                <w:bCs/>
                <w:lang w:val="uk-UA"/>
              </w:rPr>
              <w:t>код ЄДРПОУ 37791578</w:t>
            </w:r>
          </w:p>
          <w:p w:rsidR="00E93786" w:rsidRDefault="00F61EC8">
            <w:pPr>
              <w:pStyle w:val="ac"/>
              <w:jc w:val="both"/>
              <w:rPr>
                <w:lang w:val="uk-UA"/>
              </w:rPr>
            </w:pPr>
            <w:r>
              <w:t>Юр</w:t>
            </w:r>
            <w:proofErr w:type="spellStart"/>
            <w:r>
              <w:rPr>
                <w:lang w:val="uk-UA"/>
              </w:rPr>
              <w:t>идична</w:t>
            </w:r>
            <w:proofErr w:type="spellEnd"/>
            <w:r>
              <w:t xml:space="preserve"> адреса: </w:t>
            </w:r>
            <w:r>
              <w:rPr>
                <w:lang w:val="uk-UA"/>
              </w:rPr>
              <w:t>вул. Соборна, 3а,</w:t>
            </w:r>
          </w:p>
          <w:p w:rsidR="00E93786" w:rsidRDefault="00F61EC8">
            <w:pPr>
              <w:pStyle w:val="ac"/>
              <w:jc w:val="both"/>
              <w:rPr>
                <w:lang w:val="uk-UA"/>
              </w:rPr>
            </w:pPr>
            <w:r>
              <w:rPr>
                <w:lang w:val="uk-UA"/>
              </w:rPr>
              <w:t xml:space="preserve">смт. Голованівськ, </w:t>
            </w:r>
            <w:proofErr w:type="spellStart"/>
            <w:r>
              <w:rPr>
                <w:lang w:val="uk-UA"/>
              </w:rPr>
              <w:t>Кіроаоградська</w:t>
            </w:r>
            <w:proofErr w:type="spellEnd"/>
            <w:r>
              <w:rPr>
                <w:lang w:val="uk-UA"/>
              </w:rPr>
              <w:t xml:space="preserve"> область, 26500</w:t>
            </w:r>
          </w:p>
          <w:p w:rsidR="00E93786" w:rsidRDefault="00F61EC8">
            <w:pPr>
              <w:pStyle w:val="ac"/>
              <w:jc w:val="both"/>
              <w:rPr>
                <w:lang w:val="uk-UA"/>
              </w:rPr>
            </w:pPr>
            <w:r>
              <w:rPr>
                <w:lang w:val="uk-UA"/>
              </w:rPr>
              <w:t xml:space="preserve">р/р № </w:t>
            </w:r>
            <w:r>
              <w:t>UA</w:t>
            </w:r>
            <w:r>
              <w:rPr>
                <w:lang w:val="uk-UA"/>
              </w:rPr>
              <w:t>508201720343151002600082070</w:t>
            </w:r>
          </w:p>
          <w:p w:rsidR="00E93786" w:rsidRDefault="00F61EC8">
            <w:pPr>
              <w:pStyle w:val="ac"/>
              <w:jc w:val="both"/>
              <w:rPr>
                <w:lang w:val="uk-UA"/>
              </w:rPr>
            </w:pPr>
            <w:r>
              <w:rPr>
                <w:lang w:val="uk-UA"/>
              </w:rPr>
              <w:t xml:space="preserve">р/р № </w:t>
            </w:r>
            <w:r>
              <w:t>UA</w:t>
            </w:r>
            <w:r>
              <w:rPr>
                <w:lang w:val="uk-UA"/>
              </w:rPr>
              <w:t>238201720343120002000082070</w:t>
            </w:r>
          </w:p>
          <w:p w:rsidR="00E93786" w:rsidRDefault="00F61EC8">
            <w:pPr>
              <w:ind w:firstLine="0"/>
              <w:rPr>
                <w:rFonts w:ascii="Times New Roman" w:hAnsi="Times New Roman"/>
              </w:rPr>
            </w:pPr>
            <w:r>
              <w:rPr>
                <w:rFonts w:ascii="Times New Roman" w:hAnsi="Times New Roman"/>
              </w:rPr>
              <w:t>в У ДКСУ у Голованівському районі</w:t>
            </w:r>
          </w:p>
          <w:p w:rsidR="00E93786" w:rsidRDefault="00F61EC8">
            <w:pPr>
              <w:ind w:firstLine="0"/>
              <w:rPr>
                <w:rFonts w:ascii="Times New Roman" w:hAnsi="Times New Roman"/>
              </w:rPr>
            </w:pPr>
            <w:r>
              <w:rPr>
                <w:rFonts w:ascii="Times New Roman" w:hAnsi="Times New Roman"/>
              </w:rPr>
              <w:t>МФО 820172</w:t>
            </w:r>
          </w:p>
          <w:p w:rsidR="00E93786" w:rsidRDefault="00F61EC8">
            <w:pPr>
              <w:ind w:firstLine="0"/>
              <w:rPr>
                <w:rFonts w:ascii="Times New Roman" w:hAnsi="Times New Roman"/>
              </w:rPr>
            </w:pPr>
            <w:proofErr w:type="spellStart"/>
            <w:r>
              <w:rPr>
                <w:rFonts w:ascii="Times New Roman" w:hAnsi="Times New Roman"/>
              </w:rPr>
              <w:t>тел</w:t>
            </w:r>
            <w:proofErr w:type="spellEnd"/>
            <w:r>
              <w:rPr>
                <w:rFonts w:ascii="Times New Roman" w:hAnsi="Times New Roman"/>
              </w:rPr>
              <w:t>.: (05252) 3 01 01</w:t>
            </w:r>
          </w:p>
          <w:p w:rsidR="00E93786" w:rsidRDefault="00E93786">
            <w:pPr>
              <w:pStyle w:val="ac"/>
              <w:rPr>
                <w:rFonts w:eastAsia="MS Mincho"/>
                <w:lang w:val="uk-UA" w:eastAsia="uk-UA"/>
              </w:rPr>
            </w:pPr>
          </w:p>
          <w:p w:rsidR="00E93786" w:rsidRDefault="00F61EC8">
            <w:pPr>
              <w:pStyle w:val="ac"/>
              <w:rPr>
                <w:rFonts w:eastAsia="MS Mincho"/>
                <w:lang w:val="uk-UA" w:eastAsia="uk-UA"/>
              </w:rPr>
            </w:pPr>
            <w:r>
              <w:rPr>
                <w:rFonts w:eastAsia="MS Mincho"/>
                <w:lang w:val="uk-UA" w:eastAsia="uk-UA"/>
              </w:rPr>
              <w:t>________________</w:t>
            </w:r>
          </w:p>
          <w:p w:rsidR="00E93786" w:rsidRDefault="00F61EC8">
            <w:pPr>
              <w:ind w:firstLine="0"/>
              <w:rPr>
                <w:rFonts w:ascii="Times New Roman" w:hAnsi="Times New Roman" w:cs="Times New Roman"/>
                <w:sz w:val="24"/>
                <w:szCs w:val="24"/>
                <w:lang w:val="ru-RU" w:eastAsia="uk-UA"/>
              </w:rPr>
            </w:pPr>
            <w:r>
              <w:rPr>
                <w:rFonts w:ascii="Times New Roman" w:hAnsi="Times New Roman" w:cs="Times New Roman"/>
                <w:sz w:val="24"/>
                <w:szCs w:val="24"/>
                <w:lang w:val="ru-RU" w:eastAsia="uk-UA"/>
              </w:rPr>
              <w:t>МП</w:t>
            </w:r>
          </w:p>
        </w:tc>
      </w:tr>
    </w:tbl>
    <w:p w:rsidR="00E93786" w:rsidRDefault="00E93786">
      <w:pPr>
        <w:ind w:firstLine="0"/>
        <w:jc w:val="center"/>
        <w:rPr>
          <w:rFonts w:ascii="Times New Roman" w:eastAsia="Times New Roman" w:hAnsi="Times New Roman" w:cs="Times New Roman"/>
          <w:b/>
          <w:sz w:val="20"/>
          <w:szCs w:val="20"/>
          <w:lang w:eastAsia="ru-RU"/>
        </w:rPr>
      </w:pPr>
    </w:p>
    <w:sectPr w:rsidR="00E93786">
      <w:headerReference w:type="default" r:id="rId7"/>
      <w:footerReference w:type="default" r:id="rId8"/>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8D2" w:rsidRDefault="007818D2">
      <w:r>
        <w:separator/>
      </w:r>
    </w:p>
  </w:endnote>
  <w:endnote w:type="continuationSeparator" w:id="0">
    <w:p w:rsidR="007818D2" w:rsidRDefault="00781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default"/>
    <w:sig w:usb0="00000001" w:usb1="500078FB" w:usb2="00000000" w:usb3="00000000" w:csb0="6000009F" w:csb1="DFD70000"/>
  </w:font>
  <w:font w:name="Mangal">
    <w:altName w:val="Courier New"/>
    <w:panose1 w:val="00000400000000000000"/>
    <w:charset w:val="00"/>
    <w:family w:val="roman"/>
    <w:pitch w:val="default"/>
    <w:sig w:usb0="00000000"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Yu Gothic UI"/>
    <w:panose1 w:val="02020609040205080304"/>
    <w:charset w:val="80"/>
    <w:family w:val="modern"/>
    <w:pitch w:val="default"/>
    <w:sig w:usb0="00000000" w:usb1="00000000"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786" w:rsidRDefault="00E9378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8D2" w:rsidRDefault="007818D2">
      <w:r>
        <w:separator/>
      </w:r>
    </w:p>
  </w:footnote>
  <w:footnote w:type="continuationSeparator" w:id="0">
    <w:p w:rsidR="007818D2" w:rsidRDefault="007818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1550726"/>
    </w:sdtPr>
    <w:sdtEndPr/>
    <w:sdtContent>
      <w:p w:rsidR="00E93786" w:rsidRDefault="00F61EC8">
        <w:pPr>
          <w:pStyle w:val="a7"/>
          <w:jc w:val="center"/>
        </w:pPr>
        <w:r>
          <w:fldChar w:fldCharType="begin"/>
        </w:r>
        <w:r>
          <w:instrText>PAGE   \* MERGEFORMAT</w:instrText>
        </w:r>
        <w:r>
          <w:fldChar w:fldCharType="separate"/>
        </w:r>
        <w:r w:rsidR="00195B87" w:rsidRPr="00195B87">
          <w:rPr>
            <w:noProof/>
            <w:lang w:val="ru-RU"/>
          </w:rPr>
          <w:t>9</w:t>
        </w:r>
        <w:r>
          <w:fldChar w:fldCharType="end"/>
        </w:r>
      </w:p>
    </w:sdtContent>
  </w:sdt>
  <w:p w:rsidR="00E93786" w:rsidRDefault="00E93786">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D6097"/>
    <w:multiLevelType w:val="multilevel"/>
    <w:tmpl w:val="2A0D6097"/>
    <w:lvl w:ilvl="0">
      <w:start w:val="11"/>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D3B"/>
    <w:rsid w:val="DAFF2CAD"/>
    <w:rsid w:val="FBEF5B01"/>
    <w:rsid w:val="0000305E"/>
    <w:rsid w:val="00041F6D"/>
    <w:rsid w:val="0004425D"/>
    <w:rsid w:val="00052DEF"/>
    <w:rsid w:val="00053AA5"/>
    <w:rsid w:val="00060BA1"/>
    <w:rsid w:val="000B3B19"/>
    <w:rsid w:val="000B762B"/>
    <w:rsid w:val="000C02A7"/>
    <w:rsid w:val="000D53CF"/>
    <w:rsid w:val="000E5766"/>
    <w:rsid w:val="000F131A"/>
    <w:rsid w:val="000F1B99"/>
    <w:rsid w:val="000F6CCC"/>
    <w:rsid w:val="001073CB"/>
    <w:rsid w:val="00117FB2"/>
    <w:rsid w:val="00122872"/>
    <w:rsid w:val="00164457"/>
    <w:rsid w:val="00170B9D"/>
    <w:rsid w:val="0017452E"/>
    <w:rsid w:val="00195B87"/>
    <w:rsid w:val="001B115F"/>
    <w:rsid w:val="001C62ED"/>
    <w:rsid w:val="0020229E"/>
    <w:rsid w:val="002069FB"/>
    <w:rsid w:val="00224541"/>
    <w:rsid w:val="00252FA1"/>
    <w:rsid w:val="00264F30"/>
    <w:rsid w:val="00297F0F"/>
    <w:rsid w:val="002A3A5D"/>
    <w:rsid w:val="002C0046"/>
    <w:rsid w:val="002D130E"/>
    <w:rsid w:val="002E5A7E"/>
    <w:rsid w:val="002F1D56"/>
    <w:rsid w:val="00302F62"/>
    <w:rsid w:val="0031770C"/>
    <w:rsid w:val="003213F6"/>
    <w:rsid w:val="00343AB1"/>
    <w:rsid w:val="00384170"/>
    <w:rsid w:val="003B5987"/>
    <w:rsid w:val="003B7596"/>
    <w:rsid w:val="003E6F1E"/>
    <w:rsid w:val="00403606"/>
    <w:rsid w:val="0042578A"/>
    <w:rsid w:val="00442351"/>
    <w:rsid w:val="004456CE"/>
    <w:rsid w:val="004653E0"/>
    <w:rsid w:val="00492353"/>
    <w:rsid w:val="004A28C9"/>
    <w:rsid w:val="004D367A"/>
    <w:rsid w:val="004D3C6A"/>
    <w:rsid w:val="004E5D95"/>
    <w:rsid w:val="004F332E"/>
    <w:rsid w:val="004F70B4"/>
    <w:rsid w:val="0050527C"/>
    <w:rsid w:val="00512B72"/>
    <w:rsid w:val="005954E2"/>
    <w:rsid w:val="005A6FBF"/>
    <w:rsid w:val="005D40F5"/>
    <w:rsid w:val="005E450B"/>
    <w:rsid w:val="005F4B7C"/>
    <w:rsid w:val="006107F7"/>
    <w:rsid w:val="00615E96"/>
    <w:rsid w:val="00626C13"/>
    <w:rsid w:val="0063105D"/>
    <w:rsid w:val="0064063E"/>
    <w:rsid w:val="00696A6A"/>
    <w:rsid w:val="006B4766"/>
    <w:rsid w:val="006B6136"/>
    <w:rsid w:val="006B70EA"/>
    <w:rsid w:val="006C7093"/>
    <w:rsid w:val="006F0C25"/>
    <w:rsid w:val="00703286"/>
    <w:rsid w:val="00707DA7"/>
    <w:rsid w:val="00713F48"/>
    <w:rsid w:val="0072037F"/>
    <w:rsid w:val="00722D28"/>
    <w:rsid w:val="007818D2"/>
    <w:rsid w:val="00783BB2"/>
    <w:rsid w:val="00791107"/>
    <w:rsid w:val="007916A1"/>
    <w:rsid w:val="007A3670"/>
    <w:rsid w:val="007A493B"/>
    <w:rsid w:val="007B7E9A"/>
    <w:rsid w:val="007C48EE"/>
    <w:rsid w:val="007E0AB0"/>
    <w:rsid w:val="00805C22"/>
    <w:rsid w:val="00845048"/>
    <w:rsid w:val="008609E2"/>
    <w:rsid w:val="00871932"/>
    <w:rsid w:val="0087581E"/>
    <w:rsid w:val="00891991"/>
    <w:rsid w:val="008A15E9"/>
    <w:rsid w:val="008B172D"/>
    <w:rsid w:val="009178C5"/>
    <w:rsid w:val="009710AB"/>
    <w:rsid w:val="00982AE1"/>
    <w:rsid w:val="009A7D79"/>
    <w:rsid w:val="009F05F0"/>
    <w:rsid w:val="009F6CC3"/>
    <w:rsid w:val="00A12749"/>
    <w:rsid w:val="00A17D3B"/>
    <w:rsid w:val="00A26A3B"/>
    <w:rsid w:val="00A40E03"/>
    <w:rsid w:val="00A52FAE"/>
    <w:rsid w:val="00A612B4"/>
    <w:rsid w:val="00AB6C2F"/>
    <w:rsid w:val="00B05942"/>
    <w:rsid w:val="00B12828"/>
    <w:rsid w:val="00B34A9C"/>
    <w:rsid w:val="00B75A1D"/>
    <w:rsid w:val="00B86CCE"/>
    <w:rsid w:val="00B925EA"/>
    <w:rsid w:val="00B9447F"/>
    <w:rsid w:val="00BA673F"/>
    <w:rsid w:val="00BD2845"/>
    <w:rsid w:val="00BE3C6A"/>
    <w:rsid w:val="00C80322"/>
    <w:rsid w:val="00C871CF"/>
    <w:rsid w:val="00C90D1D"/>
    <w:rsid w:val="00C96CE2"/>
    <w:rsid w:val="00CA3846"/>
    <w:rsid w:val="00CA4E46"/>
    <w:rsid w:val="00CB0797"/>
    <w:rsid w:val="00CB2B59"/>
    <w:rsid w:val="00CE2E5F"/>
    <w:rsid w:val="00CE5232"/>
    <w:rsid w:val="00CE7DF7"/>
    <w:rsid w:val="00D00C3F"/>
    <w:rsid w:val="00D15984"/>
    <w:rsid w:val="00D446B5"/>
    <w:rsid w:val="00D54416"/>
    <w:rsid w:val="00D6342A"/>
    <w:rsid w:val="00D63ABF"/>
    <w:rsid w:val="00D8439C"/>
    <w:rsid w:val="00D9114D"/>
    <w:rsid w:val="00D95014"/>
    <w:rsid w:val="00DC5F15"/>
    <w:rsid w:val="00E03463"/>
    <w:rsid w:val="00E11FB6"/>
    <w:rsid w:val="00E33A32"/>
    <w:rsid w:val="00E45D39"/>
    <w:rsid w:val="00E53EC5"/>
    <w:rsid w:val="00E7552A"/>
    <w:rsid w:val="00E93786"/>
    <w:rsid w:val="00E96AC4"/>
    <w:rsid w:val="00E9744A"/>
    <w:rsid w:val="00EB59FF"/>
    <w:rsid w:val="00EB6C25"/>
    <w:rsid w:val="00EC09BE"/>
    <w:rsid w:val="00ED1BF5"/>
    <w:rsid w:val="00ED7E18"/>
    <w:rsid w:val="00F42E25"/>
    <w:rsid w:val="00F61EC8"/>
    <w:rsid w:val="00F70417"/>
    <w:rsid w:val="00F76963"/>
    <w:rsid w:val="00F76E38"/>
    <w:rsid w:val="00FD000F"/>
    <w:rsid w:val="00FE7069"/>
    <w:rsid w:val="00FE7FEF"/>
    <w:rsid w:val="3FBEE4D6"/>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50C94"/>
  <w15:docId w15:val="{C6BB012D-8A24-445D-B652-8ECFC0321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uiPriority="0" w:unhideWhenUsed="1" w:qFormat="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pPr>
    <w:rPr>
      <w:rFonts w:asciiTheme="minorHAnsi" w:hAnsiTheme="min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spacing w:line="276" w:lineRule="auto"/>
      <w:ind w:firstLine="0"/>
    </w:pPr>
    <w:rPr>
      <w:rFonts w:ascii="Liberation Serif" w:eastAsia="Times New Roman" w:hAnsi="Liberation Serif" w:cs="Mangal"/>
      <w:color w:val="00000A"/>
      <w:sz w:val="20"/>
      <w:szCs w:val="18"/>
      <w:lang w:eastAsia="zh-CN" w:bidi="hi-IN"/>
    </w:rPr>
  </w:style>
  <w:style w:type="paragraph" w:styleId="a5">
    <w:name w:val="footer"/>
    <w:basedOn w:val="a"/>
    <w:link w:val="a6"/>
    <w:uiPriority w:val="99"/>
    <w:unhideWhenUsed/>
    <w:qFormat/>
    <w:pPr>
      <w:tabs>
        <w:tab w:val="center" w:pos="4677"/>
        <w:tab w:val="right" w:pos="9355"/>
      </w:tabs>
    </w:pPr>
  </w:style>
  <w:style w:type="paragraph" w:styleId="a7">
    <w:name w:val="header"/>
    <w:basedOn w:val="a"/>
    <w:link w:val="a8"/>
    <w:uiPriority w:val="99"/>
    <w:unhideWhenUsed/>
    <w:qFormat/>
    <w:pPr>
      <w:tabs>
        <w:tab w:val="center" w:pos="4677"/>
        <w:tab w:val="right" w:pos="9355"/>
      </w:tabs>
    </w:pPr>
  </w:style>
  <w:style w:type="character" w:styleId="a9">
    <w:name w:val="Hyperlink"/>
    <w:basedOn w:val="a0"/>
    <w:unhideWhenUsed/>
    <w:qFormat/>
    <w:rPr>
      <w:color w:val="0000FF" w:themeColor="hyperlink"/>
      <w:u w:val="single"/>
    </w:rPr>
  </w:style>
  <w:style w:type="character" w:styleId="aa">
    <w:name w:val="line number"/>
    <w:basedOn w:val="a0"/>
    <w:uiPriority w:val="99"/>
    <w:semiHidden/>
    <w:unhideWhenUsed/>
    <w:qFormat/>
  </w:style>
  <w:style w:type="paragraph" w:styleId="4">
    <w:name w:val="List Continue 4"/>
    <w:basedOn w:val="a"/>
    <w:unhideWhenUsed/>
    <w:qFormat/>
    <w:pPr>
      <w:spacing w:after="120" w:line="276" w:lineRule="auto"/>
      <w:ind w:left="1132" w:firstLine="0"/>
      <w:contextualSpacing/>
    </w:pPr>
    <w:rPr>
      <w:rFonts w:ascii="Calibri" w:eastAsia="Calibri" w:hAnsi="Calibri" w:cs="Times New Roman"/>
      <w:lang w:val="ru-RU"/>
    </w:rPr>
  </w:style>
  <w:style w:type="paragraph" w:styleId="ab">
    <w:name w:val="Normal (Web)"/>
    <w:basedOn w:val="a"/>
    <w:unhideWhenUsed/>
    <w:qFormat/>
    <w:rPr>
      <w:rFonts w:ascii="Times New Roman" w:hAnsi="Times New Roman" w:cs="Times New Roman"/>
      <w:sz w:val="24"/>
      <w:szCs w:val="24"/>
    </w:rPr>
  </w:style>
  <w:style w:type="paragraph" w:styleId="ac">
    <w:name w:val="No Spacing"/>
    <w:link w:val="ad"/>
    <w:uiPriority w:val="1"/>
    <w:qFormat/>
    <w:rPr>
      <w:rFonts w:eastAsia="Times New Roman" w:cs="Times New Roman"/>
      <w:sz w:val="24"/>
      <w:szCs w:val="24"/>
      <w:lang w:val="ru-RU" w:eastAsia="ru-RU"/>
    </w:rPr>
  </w:style>
  <w:style w:type="paragraph" w:customStyle="1" w:styleId="rvps2">
    <w:name w:val="rvps2"/>
    <w:basedOn w:val="a"/>
    <w:qFormat/>
    <w:pPr>
      <w:spacing w:before="100" w:beforeAutospacing="1" w:after="100" w:afterAutospacing="1"/>
      <w:ind w:firstLine="0"/>
    </w:pPr>
    <w:rPr>
      <w:rFonts w:ascii="Times New Roman" w:eastAsia="Times New Roman" w:hAnsi="Times New Roman" w:cs="Times New Roman"/>
      <w:sz w:val="24"/>
      <w:szCs w:val="24"/>
      <w:lang w:val="ru-RU" w:eastAsia="ru-RU"/>
    </w:rPr>
  </w:style>
  <w:style w:type="character" w:customStyle="1" w:styleId="ad">
    <w:name w:val="Без интервала Знак"/>
    <w:link w:val="ac"/>
    <w:uiPriority w:val="1"/>
    <w:qFormat/>
    <w:rPr>
      <w:rFonts w:eastAsia="Times New Roman" w:cs="Times New Roman"/>
      <w:sz w:val="24"/>
      <w:szCs w:val="24"/>
      <w:lang w:eastAsia="ru-RU"/>
    </w:rPr>
  </w:style>
  <w:style w:type="paragraph" w:customStyle="1" w:styleId="ae">
    <w:name w:val="Знак Знак Знак Знак Знак Знак Знак Знак Знак Знак Знак Знак"/>
    <w:basedOn w:val="a"/>
    <w:qFormat/>
    <w:pPr>
      <w:ind w:firstLine="0"/>
    </w:pPr>
    <w:rPr>
      <w:rFonts w:ascii="Verdana" w:eastAsia="Calibri" w:hAnsi="Verdana" w:cs="Times New Roman"/>
      <w:sz w:val="20"/>
      <w:szCs w:val="20"/>
      <w:lang w:val="en-US"/>
    </w:rPr>
  </w:style>
  <w:style w:type="character" w:customStyle="1" w:styleId="a4">
    <w:name w:val="Текст примечания Знак"/>
    <w:basedOn w:val="a0"/>
    <w:link w:val="a3"/>
    <w:qFormat/>
    <w:rPr>
      <w:rFonts w:ascii="Liberation Serif" w:eastAsia="Times New Roman" w:hAnsi="Liberation Serif" w:cs="Mangal"/>
      <w:color w:val="00000A"/>
      <w:sz w:val="20"/>
      <w:szCs w:val="18"/>
      <w:lang w:val="uk-UA" w:eastAsia="zh-CN" w:bidi="hi-IN"/>
    </w:rPr>
  </w:style>
  <w:style w:type="paragraph" w:customStyle="1" w:styleId="af">
    <w:name w:val="Обычный (веб) Знак"/>
    <w:basedOn w:val="a"/>
    <w:next w:val="ab"/>
    <w:link w:val="af0"/>
    <w:qFormat/>
    <w:pPr>
      <w:spacing w:before="100" w:beforeAutospacing="1" w:after="100" w:afterAutospacing="1"/>
      <w:ind w:firstLine="0"/>
    </w:pPr>
    <w:rPr>
      <w:rFonts w:ascii="Times New Roman" w:eastAsia="Calibri" w:hAnsi="Times New Roman" w:cs="Times New Roman"/>
      <w:sz w:val="24"/>
      <w:szCs w:val="20"/>
      <w:lang w:eastAsia="uk-UA"/>
    </w:rPr>
  </w:style>
  <w:style w:type="character" w:customStyle="1" w:styleId="af0">
    <w:name w:val="Обычный (Интернет) Знак"/>
    <w:link w:val="af"/>
    <w:qFormat/>
    <w:locked/>
    <w:rPr>
      <w:rFonts w:eastAsia="Calibri" w:cs="Times New Roman"/>
      <w:sz w:val="24"/>
      <w:szCs w:val="20"/>
      <w:lang w:val="uk-UA" w:eastAsia="uk-UA"/>
    </w:rPr>
  </w:style>
  <w:style w:type="paragraph" w:customStyle="1" w:styleId="1">
    <w:name w:val="Без интервала1"/>
    <w:qFormat/>
    <w:pPr>
      <w:widowControl w:val="0"/>
      <w:tabs>
        <w:tab w:val="left" w:pos="709"/>
      </w:tabs>
      <w:suppressAutoHyphens/>
      <w:spacing w:line="200" w:lineRule="atLeast"/>
    </w:pPr>
    <w:rPr>
      <w:rFonts w:ascii="Arial" w:eastAsia="Times New Roman" w:hAnsi="Arial" w:cs="Arial"/>
      <w:lang w:val="ru-RU" w:eastAsia="zh-CN"/>
    </w:rPr>
  </w:style>
  <w:style w:type="character" w:customStyle="1" w:styleId="a8">
    <w:name w:val="Верхний колонтитул Знак"/>
    <w:basedOn w:val="a0"/>
    <w:link w:val="a7"/>
    <w:uiPriority w:val="99"/>
    <w:qFormat/>
    <w:rPr>
      <w:rFonts w:asciiTheme="minorHAnsi" w:hAnsiTheme="minorHAnsi"/>
      <w:sz w:val="22"/>
      <w:lang w:val="uk-UA"/>
    </w:rPr>
  </w:style>
  <w:style w:type="character" w:customStyle="1" w:styleId="a6">
    <w:name w:val="Нижний колонтитул Знак"/>
    <w:basedOn w:val="a0"/>
    <w:link w:val="a5"/>
    <w:uiPriority w:val="99"/>
    <w:qFormat/>
    <w:rPr>
      <w:rFonts w:asciiTheme="minorHAnsi" w:hAnsiTheme="minorHAnsi"/>
      <w:sz w:val="22"/>
      <w:lang w:val="uk-UA"/>
    </w:rPr>
  </w:style>
  <w:style w:type="paragraph" w:styleId="af1">
    <w:name w:val="List Paragraph"/>
    <w:basedOn w:val="a"/>
    <w:link w:val="af2"/>
    <w:uiPriority w:val="34"/>
    <w:qFormat/>
    <w:pPr>
      <w:ind w:left="720"/>
      <w:contextualSpacing/>
    </w:pPr>
  </w:style>
  <w:style w:type="paragraph" w:customStyle="1" w:styleId="10">
    <w:name w:val="Обычный1"/>
    <w:qFormat/>
    <w:rPr>
      <w:rFonts w:eastAsia="Times New Roman" w:cs="Times New Roman"/>
      <w:lang w:eastAsia="ru-RU"/>
    </w:rPr>
  </w:style>
  <w:style w:type="character" w:customStyle="1" w:styleId="af2">
    <w:name w:val="Абзац списка Знак"/>
    <w:link w:val="af1"/>
    <w:uiPriority w:val="72"/>
    <w:qFormat/>
    <w:rPr>
      <w:rFonts w:asciiTheme="minorHAnsi" w:hAnsiTheme="minorHAnsi"/>
      <w:sz w:val="2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9</Pages>
  <Words>16764</Words>
  <Characters>9556</Characters>
  <Application>Microsoft Office Word</Application>
  <DocSecurity>0</DocSecurity>
  <Lines>79</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НИК_2021</dc:creator>
  <cp:keywords/>
  <dc:description/>
  <cp:lastModifiedBy>User</cp:lastModifiedBy>
  <cp:revision>2</cp:revision>
  <dcterms:created xsi:type="dcterms:W3CDTF">2022-11-16T21:53:00Z</dcterms:created>
  <dcterms:modified xsi:type="dcterms:W3CDTF">2023-08-20T10:54:00Z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