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B18C7" w14:textId="77777777" w:rsidR="005B2390" w:rsidRPr="005B2390" w:rsidRDefault="005B2390" w:rsidP="00B64B17">
      <w:pPr>
        <w:pBdr>
          <w:bottom w:val="double" w:sz="40" w:space="7" w:color="000000"/>
        </w:pBdr>
        <w:shd w:val="clear" w:color="auto" w:fill="FFFFFF"/>
        <w:jc w:val="center"/>
        <w:rPr>
          <w:rFonts w:ascii="Times New Roman" w:hAnsi="Times New Roman" w:cs="Times New Roman"/>
          <w:b/>
          <w:sz w:val="32"/>
          <w:szCs w:val="32"/>
          <w:lang w:val="uk-UA"/>
        </w:rPr>
      </w:pPr>
      <w:r w:rsidRPr="004C115F">
        <w:rPr>
          <w:rFonts w:ascii="Times New Roman" w:hAnsi="Times New Roman" w:cs="Times New Roman"/>
          <w:b/>
          <w:sz w:val="32"/>
          <w:szCs w:val="32"/>
          <w:lang w:val="uk-UA"/>
        </w:rPr>
        <w:t xml:space="preserve">Комунальне некомерційне підприємство </w:t>
      </w:r>
    </w:p>
    <w:p w14:paraId="01670F5B" w14:textId="2957C02F" w:rsidR="005B2390" w:rsidRPr="005B2390" w:rsidRDefault="005B2390" w:rsidP="00B64B17">
      <w:pPr>
        <w:pBdr>
          <w:bottom w:val="double" w:sz="40" w:space="7" w:color="000000"/>
        </w:pBdr>
        <w:shd w:val="clear" w:color="auto" w:fill="FFFFFF"/>
        <w:jc w:val="center"/>
        <w:rPr>
          <w:rFonts w:ascii="Times New Roman" w:hAnsi="Times New Roman" w:cs="Times New Roman"/>
          <w:b/>
          <w:sz w:val="32"/>
          <w:szCs w:val="32"/>
          <w:lang w:val="uk-UA"/>
        </w:rPr>
      </w:pPr>
      <w:r w:rsidRPr="005B2390">
        <w:rPr>
          <w:rFonts w:ascii="Times New Roman" w:hAnsi="Times New Roman" w:cs="Times New Roman"/>
          <w:b/>
          <w:sz w:val="32"/>
          <w:szCs w:val="32"/>
          <w:lang w:val="uk-UA"/>
        </w:rPr>
        <w:t>«</w:t>
      </w:r>
      <w:r w:rsidR="0086518A">
        <w:rPr>
          <w:rFonts w:ascii="Times New Roman" w:hAnsi="Times New Roman" w:cs="Times New Roman"/>
          <w:b/>
          <w:sz w:val="32"/>
          <w:szCs w:val="32"/>
          <w:lang w:val="uk-UA"/>
        </w:rPr>
        <w:t>Барська міська лікарня» Барської міської ради</w:t>
      </w:r>
    </w:p>
    <w:p w14:paraId="69C4D838" w14:textId="731BA4B1" w:rsidR="005B2390" w:rsidRPr="005B2390" w:rsidRDefault="005B2390" w:rsidP="00B64B17">
      <w:pPr>
        <w:pBdr>
          <w:bottom w:val="double" w:sz="40" w:space="7" w:color="000000"/>
        </w:pBdr>
        <w:shd w:val="clear" w:color="auto" w:fill="FFFFFF"/>
        <w:jc w:val="center"/>
        <w:rPr>
          <w:rFonts w:ascii="Times New Roman" w:hAnsi="Times New Roman" w:cs="Times New Roman"/>
          <w:b/>
          <w:sz w:val="36"/>
          <w:szCs w:val="36"/>
          <w:lang w:val="uk-UA"/>
        </w:rPr>
      </w:pPr>
      <w:r w:rsidRPr="005B2390">
        <w:rPr>
          <w:rFonts w:ascii="Times New Roman" w:hAnsi="Times New Roman" w:cs="Times New Roman"/>
          <w:b/>
          <w:sz w:val="23"/>
          <w:szCs w:val="23"/>
          <w:lang w:val="uk-UA"/>
        </w:rPr>
        <w:t xml:space="preserve">м. </w:t>
      </w:r>
      <w:r w:rsidR="0086518A">
        <w:rPr>
          <w:rFonts w:ascii="Times New Roman" w:hAnsi="Times New Roman" w:cs="Times New Roman"/>
          <w:b/>
          <w:sz w:val="23"/>
          <w:szCs w:val="23"/>
          <w:lang w:val="uk-UA"/>
        </w:rPr>
        <w:t>Бар</w:t>
      </w:r>
      <w:r w:rsidRPr="005B2390">
        <w:rPr>
          <w:rFonts w:ascii="Times New Roman" w:hAnsi="Times New Roman" w:cs="Times New Roman"/>
          <w:b/>
          <w:sz w:val="23"/>
          <w:szCs w:val="23"/>
          <w:lang w:val="uk-UA"/>
        </w:rPr>
        <w:t>, 2</w:t>
      </w:r>
      <w:r w:rsidR="0086518A">
        <w:rPr>
          <w:rFonts w:ascii="Times New Roman" w:hAnsi="Times New Roman" w:cs="Times New Roman"/>
          <w:b/>
          <w:sz w:val="23"/>
          <w:szCs w:val="23"/>
          <w:lang w:val="uk-UA"/>
        </w:rPr>
        <w:t>300</w:t>
      </w:r>
      <w:r w:rsidR="008E7E2A">
        <w:rPr>
          <w:rFonts w:ascii="Times New Roman" w:hAnsi="Times New Roman" w:cs="Times New Roman"/>
          <w:b/>
          <w:sz w:val="23"/>
          <w:szCs w:val="23"/>
          <w:lang w:val="uk-UA"/>
        </w:rPr>
        <w:t>0</w:t>
      </w:r>
      <w:r w:rsidRPr="005B2390">
        <w:rPr>
          <w:rFonts w:ascii="Times New Roman" w:hAnsi="Times New Roman" w:cs="Times New Roman"/>
          <w:b/>
          <w:sz w:val="23"/>
          <w:szCs w:val="23"/>
          <w:lang w:val="uk-UA"/>
        </w:rPr>
        <w:t xml:space="preserve">, м. </w:t>
      </w:r>
      <w:r w:rsidR="0086518A">
        <w:rPr>
          <w:rFonts w:ascii="Times New Roman" w:hAnsi="Times New Roman" w:cs="Times New Roman"/>
          <w:b/>
          <w:sz w:val="23"/>
          <w:szCs w:val="23"/>
          <w:lang w:val="uk-UA"/>
        </w:rPr>
        <w:t>Бар</w:t>
      </w:r>
      <w:r w:rsidRPr="005B2390">
        <w:rPr>
          <w:rFonts w:ascii="Times New Roman" w:hAnsi="Times New Roman" w:cs="Times New Roman"/>
          <w:b/>
          <w:sz w:val="23"/>
          <w:szCs w:val="23"/>
          <w:lang w:val="uk-UA"/>
        </w:rPr>
        <w:t xml:space="preserve">, вул. </w:t>
      </w:r>
      <w:r w:rsidR="0086518A">
        <w:rPr>
          <w:rFonts w:ascii="Times New Roman" w:hAnsi="Times New Roman" w:cs="Times New Roman"/>
          <w:b/>
          <w:sz w:val="23"/>
          <w:szCs w:val="23"/>
          <w:lang w:val="uk-UA"/>
        </w:rPr>
        <w:t>Каштанова</w:t>
      </w:r>
      <w:r w:rsidRPr="005B2390">
        <w:rPr>
          <w:rFonts w:ascii="Times New Roman" w:hAnsi="Times New Roman" w:cs="Times New Roman"/>
          <w:b/>
          <w:sz w:val="23"/>
          <w:szCs w:val="23"/>
          <w:lang w:val="uk-UA"/>
        </w:rPr>
        <w:t>,</w:t>
      </w:r>
      <w:r w:rsidR="0086518A">
        <w:rPr>
          <w:rFonts w:ascii="Times New Roman" w:hAnsi="Times New Roman" w:cs="Times New Roman"/>
          <w:b/>
          <w:sz w:val="23"/>
          <w:szCs w:val="23"/>
          <w:lang w:val="uk-UA"/>
        </w:rPr>
        <w:t xml:space="preserve"> 34В</w:t>
      </w:r>
    </w:p>
    <w:p w14:paraId="3FA7C518" w14:textId="77777777" w:rsidR="005B2390" w:rsidRPr="008B505E" w:rsidRDefault="005B2390" w:rsidP="005B2390">
      <w:pPr>
        <w:jc w:val="center"/>
        <w:outlineLvl w:val="0"/>
        <w:rPr>
          <w:rFonts w:ascii="Times New Roman" w:hAnsi="Times New Roman" w:cs="Times New Roman"/>
          <w:b/>
          <w:bCs/>
          <w:lang w:val="uk-UA"/>
        </w:rPr>
      </w:pPr>
    </w:p>
    <w:tbl>
      <w:tblPr>
        <w:tblW w:w="10598" w:type="dxa"/>
        <w:tblLook w:val="04A0" w:firstRow="1" w:lastRow="0" w:firstColumn="1" w:lastColumn="0" w:noHBand="0" w:noVBand="1"/>
      </w:tblPr>
      <w:tblGrid>
        <w:gridCol w:w="6204"/>
        <w:gridCol w:w="4394"/>
      </w:tblGrid>
      <w:tr w:rsidR="005B2390" w:rsidRPr="00030D67" w14:paraId="635D9088" w14:textId="77777777" w:rsidTr="004B4663">
        <w:tc>
          <w:tcPr>
            <w:tcW w:w="6204" w:type="dxa"/>
          </w:tcPr>
          <w:p w14:paraId="22410C7A" w14:textId="77777777" w:rsidR="005B2390" w:rsidRPr="008B505E" w:rsidRDefault="005B2390" w:rsidP="005B2390">
            <w:pPr>
              <w:jc w:val="both"/>
              <w:rPr>
                <w:rFonts w:ascii="Times New Roman" w:hAnsi="Times New Roman" w:cs="Times New Roman"/>
                <w:b/>
                <w:bCs/>
                <w:iCs/>
                <w:lang w:val="uk-UA"/>
              </w:rPr>
            </w:pPr>
          </w:p>
          <w:p w14:paraId="3488673B" w14:textId="77777777" w:rsidR="005B2390" w:rsidRPr="008B505E" w:rsidRDefault="005B2390" w:rsidP="005B2390">
            <w:pPr>
              <w:jc w:val="both"/>
              <w:rPr>
                <w:rFonts w:ascii="Times New Roman" w:hAnsi="Times New Roman" w:cs="Times New Roman"/>
                <w:b/>
                <w:bCs/>
                <w:iCs/>
                <w:lang w:val="uk-UA"/>
              </w:rPr>
            </w:pPr>
          </w:p>
        </w:tc>
        <w:tc>
          <w:tcPr>
            <w:tcW w:w="4394" w:type="dxa"/>
          </w:tcPr>
          <w:p w14:paraId="6FED2423" w14:textId="77777777" w:rsidR="005B2390" w:rsidRPr="008B505E" w:rsidRDefault="005B2390" w:rsidP="005B2390">
            <w:pPr>
              <w:jc w:val="center"/>
              <w:rPr>
                <w:rFonts w:ascii="Times New Roman" w:hAnsi="Times New Roman" w:cs="Times New Roman"/>
                <w:b/>
                <w:bCs/>
                <w:iCs/>
                <w:lang w:val="uk-UA"/>
              </w:rPr>
            </w:pPr>
          </w:p>
          <w:p w14:paraId="77904D85" w14:textId="77777777" w:rsidR="005B2390" w:rsidRPr="008B505E" w:rsidRDefault="005B2390" w:rsidP="005B2390">
            <w:pPr>
              <w:rPr>
                <w:rFonts w:ascii="Times New Roman" w:hAnsi="Times New Roman" w:cs="Times New Roman"/>
                <w:lang w:val="uk-UA"/>
              </w:rPr>
            </w:pPr>
            <w:r w:rsidRPr="008B505E">
              <w:rPr>
                <w:rFonts w:ascii="Times New Roman" w:hAnsi="Times New Roman" w:cs="Times New Roman"/>
                <w:b/>
                <w:bCs/>
                <w:iCs/>
                <w:lang w:val="uk-UA"/>
              </w:rPr>
              <w:t>ЗАТВЕРДЖЕНО</w:t>
            </w:r>
          </w:p>
          <w:p w14:paraId="75FADC6D" w14:textId="77777777" w:rsidR="005B2390" w:rsidRPr="008B505E" w:rsidRDefault="005B2390" w:rsidP="005B2390">
            <w:pPr>
              <w:rPr>
                <w:rFonts w:ascii="Times New Roman" w:hAnsi="Times New Roman" w:cs="Times New Roman"/>
                <w:bCs/>
                <w:iCs/>
                <w:lang w:val="uk-UA"/>
              </w:rPr>
            </w:pPr>
          </w:p>
          <w:p w14:paraId="33E73E34" w14:textId="77777777" w:rsidR="005B2390" w:rsidRPr="008B505E" w:rsidRDefault="005B2390" w:rsidP="005B2390">
            <w:pPr>
              <w:rPr>
                <w:rFonts w:ascii="Times New Roman" w:hAnsi="Times New Roman" w:cs="Times New Roman"/>
                <w:bCs/>
                <w:iCs/>
                <w:lang w:val="uk-UA"/>
              </w:rPr>
            </w:pPr>
            <w:r w:rsidRPr="008B505E">
              <w:rPr>
                <w:rFonts w:ascii="Times New Roman" w:hAnsi="Times New Roman" w:cs="Times New Roman"/>
                <w:bCs/>
                <w:iCs/>
                <w:lang w:val="uk-UA"/>
              </w:rPr>
              <w:t xml:space="preserve">Рішенням </w:t>
            </w:r>
            <w:r w:rsidR="009D7521">
              <w:rPr>
                <w:rFonts w:ascii="Times New Roman" w:hAnsi="Times New Roman" w:cs="Times New Roman"/>
                <w:bCs/>
                <w:iCs/>
                <w:lang w:val="uk-UA"/>
              </w:rPr>
              <w:t>уповноваженої особи</w:t>
            </w:r>
            <w:r w:rsidRPr="008B505E">
              <w:rPr>
                <w:rFonts w:ascii="Times New Roman" w:hAnsi="Times New Roman" w:cs="Times New Roman"/>
                <w:bCs/>
                <w:iCs/>
                <w:lang w:val="uk-UA"/>
              </w:rPr>
              <w:t>,</w:t>
            </w:r>
          </w:p>
          <w:p w14:paraId="494A2D6D" w14:textId="40E9A687" w:rsidR="005B2390" w:rsidRPr="008B505E" w:rsidRDefault="005B2390" w:rsidP="005B2390">
            <w:pPr>
              <w:rPr>
                <w:rFonts w:ascii="Times New Roman" w:hAnsi="Times New Roman" w:cs="Times New Roman"/>
                <w:bCs/>
                <w:iCs/>
                <w:lang w:val="uk-UA"/>
              </w:rPr>
            </w:pPr>
            <w:r w:rsidRPr="008B505E">
              <w:rPr>
                <w:rFonts w:ascii="Times New Roman" w:hAnsi="Times New Roman" w:cs="Times New Roman"/>
                <w:bCs/>
                <w:iCs/>
                <w:lang w:val="uk-UA"/>
              </w:rPr>
              <w:t xml:space="preserve">протокол від </w:t>
            </w:r>
            <w:r w:rsidR="007F700D">
              <w:rPr>
                <w:rFonts w:ascii="Times New Roman" w:hAnsi="Times New Roman" w:cs="Times New Roman"/>
                <w:bCs/>
                <w:iCs/>
                <w:lang w:val="uk-UA"/>
              </w:rPr>
              <w:t>28</w:t>
            </w:r>
            <w:r w:rsidR="002B26B3">
              <w:rPr>
                <w:rFonts w:ascii="Times New Roman" w:hAnsi="Times New Roman" w:cs="Times New Roman"/>
                <w:bCs/>
                <w:iCs/>
                <w:lang w:val="uk-UA"/>
              </w:rPr>
              <w:t>.</w:t>
            </w:r>
            <w:r w:rsidR="007F700D">
              <w:rPr>
                <w:rFonts w:ascii="Times New Roman" w:hAnsi="Times New Roman" w:cs="Times New Roman"/>
                <w:bCs/>
                <w:iCs/>
                <w:lang w:val="uk-UA"/>
              </w:rPr>
              <w:t>01.2023</w:t>
            </w:r>
            <w:r w:rsidR="002B26B3">
              <w:rPr>
                <w:rFonts w:ascii="Times New Roman" w:hAnsi="Times New Roman" w:cs="Times New Roman"/>
                <w:bCs/>
                <w:iCs/>
                <w:lang w:val="uk-UA"/>
              </w:rPr>
              <w:t>р.</w:t>
            </w:r>
          </w:p>
          <w:p w14:paraId="3DBD94F3" w14:textId="77777777" w:rsidR="005B2390" w:rsidRPr="008B505E" w:rsidRDefault="009D7521" w:rsidP="005B2390">
            <w:pPr>
              <w:rPr>
                <w:rFonts w:ascii="Times New Roman" w:hAnsi="Times New Roman" w:cs="Times New Roman"/>
                <w:b/>
                <w:bCs/>
                <w:iCs/>
                <w:lang w:val="uk-UA"/>
              </w:rPr>
            </w:pPr>
            <w:r>
              <w:rPr>
                <w:rFonts w:ascii="Times New Roman" w:hAnsi="Times New Roman" w:cs="Times New Roman"/>
                <w:b/>
                <w:bCs/>
                <w:iCs/>
                <w:lang w:val="uk-UA"/>
              </w:rPr>
              <w:t>Уповноважена особа</w:t>
            </w:r>
          </w:p>
          <w:p w14:paraId="2D080CC3" w14:textId="77777777" w:rsidR="005B2390" w:rsidRPr="008B505E" w:rsidRDefault="005B2390" w:rsidP="005B2390">
            <w:pPr>
              <w:rPr>
                <w:rFonts w:ascii="Times New Roman" w:hAnsi="Times New Roman" w:cs="Times New Roman"/>
                <w:b/>
                <w:bCs/>
                <w:iCs/>
                <w:lang w:val="uk-UA"/>
              </w:rPr>
            </w:pPr>
          </w:p>
          <w:p w14:paraId="62E240C1" w14:textId="13122E19" w:rsidR="005B2390" w:rsidRPr="008B505E" w:rsidRDefault="005B2390" w:rsidP="0086518A">
            <w:pPr>
              <w:shd w:val="clear" w:color="auto" w:fill="FFFFFF"/>
              <w:tabs>
                <w:tab w:val="left" w:pos="720"/>
              </w:tabs>
              <w:spacing w:line="317" w:lineRule="exact"/>
              <w:rPr>
                <w:rFonts w:ascii="Times New Roman" w:hAnsi="Times New Roman" w:cs="Times New Roman"/>
                <w:bCs/>
                <w:iCs/>
                <w:sz w:val="16"/>
                <w:szCs w:val="16"/>
                <w:lang w:val="uk-UA"/>
              </w:rPr>
            </w:pPr>
            <w:r w:rsidRPr="008B505E">
              <w:rPr>
                <w:rFonts w:ascii="Times New Roman" w:hAnsi="Times New Roman" w:cs="Times New Roman"/>
                <w:b/>
                <w:bCs/>
                <w:iCs/>
                <w:lang w:val="uk-UA"/>
              </w:rPr>
              <w:t>___________</w:t>
            </w:r>
            <w:r w:rsidRPr="008B505E">
              <w:rPr>
                <w:rFonts w:ascii="Times New Roman" w:hAnsi="Times New Roman" w:cs="Times New Roman"/>
                <w:b/>
                <w:lang w:val="uk-UA"/>
              </w:rPr>
              <w:t xml:space="preserve">  </w:t>
            </w:r>
            <w:r w:rsidR="0086518A">
              <w:rPr>
                <w:rFonts w:ascii="Times New Roman" w:hAnsi="Times New Roman" w:cs="Times New Roman"/>
                <w:b/>
                <w:lang w:val="uk-UA"/>
              </w:rPr>
              <w:t>Леся МИХАЙЛЯК</w:t>
            </w:r>
          </w:p>
          <w:p w14:paraId="1CDB2A38" w14:textId="77777777" w:rsidR="005B2390" w:rsidRPr="008B505E" w:rsidRDefault="005B2390" w:rsidP="005B2390">
            <w:pPr>
              <w:rPr>
                <w:rFonts w:ascii="Times New Roman" w:hAnsi="Times New Roman" w:cs="Times New Roman"/>
                <w:bCs/>
                <w:iCs/>
                <w:lang w:val="uk-UA"/>
              </w:rPr>
            </w:pPr>
          </w:p>
          <w:p w14:paraId="1EEF74B9" w14:textId="77777777" w:rsidR="005B2390" w:rsidRPr="008B505E" w:rsidRDefault="005B2390" w:rsidP="005B2390">
            <w:pPr>
              <w:jc w:val="center"/>
              <w:rPr>
                <w:rFonts w:ascii="Times New Roman" w:hAnsi="Times New Roman" w:cs="Times New Roman"/>
                <w:b/>
                <w:bCs/>
                <w:iCs/>
                <w:lang w:val="uk-UA"/>
              </w:rPr>
            </w:pPr>
          </w:p>
        </w:tc>
      </w:tr>
    </w:tbl>
    <w:p w14:paraId="177E9B82" w14:textId="77777777" w:rsidR="005B2390" w:rsidRPr="005B2390" w:rsidRDefault="005B2390" w:rsidP="005B2390">
      <w:pPr>
        <w:ind w:left="320"/>
        <w:jc w:val="right"/>
        <w:rPr>
          <w:rFonts w:ascii="Times New Roman" w:hAnsi="Times New Roman" w:cs="Times New Roman"/>
          <w:b/>
          <w:bCs/>
          <w:lang w:val="uk-UA"/>
        </w:rPr>
      </w:pPr>
    </w:p>
    <w:p w14:paraId="6F20857E" w14:textId="77777777" w:rsidR="005B2390" w:rsidRPr="005B2390" w:rsidRDefault="005B2390" w:rsidP="005B2390">
      <w:pPr>
        <w:ind w:left="320"/>
        <w:jc w:val="right"/>
        <w:rPr>
          <w:rFonts w:ascii="Times New Roman" w:hAnsi="Times New Roman" w:cs="Times New Roman"/>
          <w:b/>
          <w:bCs/>
          <w:lang w:val="uk-UA"/>
        </w:rPr>
      </w:pPr>
    </w:p>
    <w:tbl>
      <w:tblPr>
        <w:tblW w:w="0" w:type="auto"/>
        <w:tblLayout w:type="fixed"/>
        <w:tblLook w:val="0000" w:firstRow="0" w:lastRow="0" w:firstColumn="0" w:lastColumn="0" w:noHBand="0" w:noVBand="0"/>
      </w:tblPr>
      <w:tblGrid>
        <w:gridCol w:w="10598"/>
      </w:tblGrid>
      <w:tr w:rsidR="005B2390" w:rsidRPr="00030D67" w14:paraId="4666A4F2" w14:textId="77777777" w:rsidTr="004B4663">
        <w:tc>
          <w:tcPr>
            <w:tcW w:w="10598" w:type="dxa"/>
            <w:tcBorders>
              <w:top w:val="nil"/>
              <w:left w:val="nil"/>
              <w:bottom w:val="nil"/>
              <w:right w:val="nil"/>
            </w:tcBorders>
          </w:tcPr>
          <w:p w14:paraId="4DAE269D" w14:textId="7D5886DC" w:rsidR="005B2390" w:rsidRDefault="005B2390" w:rsidP="005B2390">
            <w:pPr>
              <w:jc w:val="center"/>
              <w:rPr>
                <w:rFonts w:ascii="Times New Roman" w:hAnsi="Times New Roman" w:cs="Times New Roman"/>
                <w:b/>
                <w:bCs/>
                <w:sz w:val="40"/>
                <w:szCs w:val="40"/>
                <w:lang w:val="uk-UA"/>
              </w:rPr>
            </w:pPr>
            <w:r w:rsidRPr="005B2390">
              <w:rPr>
                <w:rFonts w:ascii="Times New Roman" w:hAnsi="Times New Roman" w:cs="Times New Roman"/>
                <w:b/>
                <w:bCs/>
                <w:sz w:val="40"/>
                <w:szCs w:val="40"/>
                <w:lang w:val="uk-UA"/>
              </w:rPr>
              <w:t>ТЕНДЕРНА ДОКУМЕНТАЦІЯ</w:t>
            </w:r>
          </w:p>
          <w:p w14:paraId="483AA05B" w14:textId="77777777" w:rsidR="007B5DF4" w:rsidRPr="005B2390" w:rsidRDefault="007B5DF4" w:rsidP="005B2390">
            <w:pPr>
              <w:jc w:val="center"/>
              <w:rPr>
                <w:rFonts w:ascii="Times New Roman" w:hAnsi="Times New Roman" w:cs="Times New Roman"/>
                <w:b/>
                <w:bCs/>
                <w:sz w:val="40"/>
                <w:szCs w:val="40"/>
                <w:lang w:val="uk-UA"/>
              </w:rPr>
            </w:pPr>
          </w:p>
          <w:p w14:paraId="2D0C27FB" w14:textId="77777777" w:rsidR="005B2390" w:rsidRPr="005B2390" w:rsidRDefault="005B2390" w:rsidP="005B2390">
            <w:pPr>
              <w:jc w:val="center"/>
              <w:rPr>
                <w:rFonts w:ascii="Times New Roman" w:hAnsi="Times New Roman" w:cs="Times New Roman"/>
                <w:b/>
                <w:bCs/>
                <w:sz w:val="40"/>
                <w:szCs w:val="40"/>
                <w:lang w:val="uk-UA"/>
              </w:rPr>
            </w:pPr>
          </w:p>
        </w:tc>
      </w:tr>
      <w:tr w:rsidR="005B2390" w:rsidRPr="00030D67" w14:paraId="38554DA0" w14:textId="77777777" w:rsidTr="004B4663">
        <w:tc>
          <w:tcPr>
            <w:tcW w:w="10598" w:type="dxa"/>
            <w:tcBorders>
              <w:top w:val="nil"/>
              <w:left w:val="nil"/>
              <w:bottom w:val="nil"/>
              <w:right w:val="nil"/>
            </w:tcBorders>
          </w:tcPr>
          <w:p w14:paraId="6AD2ACCE" w14:textId="77777777" w:rsidR="005B2390" w:rsidRPr="005B2390" w:rsidRDefault="005B2390" w:rsidP="005B2390">
            <w:pPr>
              <w:jc w:val="center"/>
              <w:rPr>
                <w:rFonts w:ascii="Times New Roman" w:hAnsi="Times New Roman" w:cs="Times New Roman"/>
                <w:b/>
                <w:bCs/>
                <w:sz w:val="40"/>
                <w:szCs w:val="40"/>
                <w:lang w:val="uk-UA"/>
              </w:rPr>
            </w:pPr>
            <w:r w:rsidRPr="005B2390">
              <w:rPr>
                <w:rFonts w:ascii="Times New Roman" w:hAnsi="Times New Roman" w:cs="Times New Roman"/>
                <w:b/>
                <w:bCs/>
                <w:sz w:val="40"/>
                <w:szCs w:val="40"/>
                <w:lang w:val="uk-UA"/>
              </w:rPr>
              <w:t xml:space="preserve">для  процедури закупівлі </w:t>
            </w:r>
          </w:p>
          <w:p w14:paraId="3F3E8229" w14:textId="77777777" w:rsidR="005B2390" w:rsidRDefault="005B2390" w:rsidP="005B2390">
            <w:pPr>
              <w:jc w:val="center"/>
              <w:rPr>
                <w:rFonts w:ascii="Times New Roman" w:hAnsi="Times New Roman" w:cs="Times New Roman"/>
                <w:b/>
                <w:bCs/>
                <w:sz w:val="40"/>
                <w:szCs w:val="40"/>
                <w:lang w:val="uk-UA"/>
              </w:rPr>
            </w:pPr>
            <w:r w:rsidRPr="005B2390">
              <w:rPr>
                <w:rFonts w:ascii="Times New Roman" w:hAnsi="Times New Roman" w:cs="Times New Roman"/>
                <w:b/>
                <w:bCs/>
                <w:sz w:val="40"/>
                <w:szCs w:val="40"/>
                <w:lang w:val="uk-UA"/>
              </w:rPr>
              <w:t>«ВІДКРИТІ  ТОРГИ</w:t>
            </w:r>
            <w:r w:rsidR="00C00C5E">
              <w:rPr>
                <w:rFonts w:ascii="Times New Roman" w:hAnsi="Times New Roman" w:cs="Times New Roman"/>
                <w:b/>
                <w:bCs/>
                <w:sz w:val="40"/>
                <w:szCs w:val="40"/>
                <w:lang w:val="uk-UA"/>
              </w:rPr>
              <w:t xml:space="preserve"> З ОСОБЛИВОСТЯМИ</w:t>
            </w:r>
            <w:r w:rsidRPr="005B2390">
              <w:rPr>
                <w:rFonts w:ascii="Times New Roman" w:hAnsi="Times New Roman" w:cs="Times New Roman"/>
                <w:b/>
                <w:bCs/>
                <w:sz w:val="40"/>
                <w:szCs w:val="40"/>
                <w:lang w:val="uk-UA"/>
              </w:rPr>
              <w:t>»</w:t>
            </w:r>
          </w:p>
          <w:p w14:paraId="7C8B7949" w14:textId="77777777" w:rsidR="0086518A" w:rsidRPr="0086518A" w:rsidRDefault="0086518A" w:rsidP="0086518A">
            <w:pPr>
              <w:suppressLineNumbers/>
              <w:autoSpaceDE/>
              <w:rPr>
                <w:rFonts w:ascii="Times New Roman" w:eastAsia="Lucida Sans Unicode" w:hAnsi="Times New Roman" w:cs="Tahoma"/>
                <w:color w:val="000000"/>
                <w:kern w:val="1"/>
                <w:sz w:val="32"/>
                <w:szCs w:val="32"/>
                <w:lang w:val="uk-UA" w:bidi="hi-IN"/>
              </w:rPr>
            </w:pPr>
            <w:r w:rsidRPr="0086518A">
              <w:rPr>
                <w:rFonts w:ascii="Times New Roman" w:eastAsia="Lucida Sans Unicode" w:hAnsi="Times New Roman" w:cs="Times New Roman"/>
                <w:color w:val="000000"/>
                <w:kern w:val="1"/>
                <w:sz w:val="32"/>
                <w:szCs w:val="32"/>
                <w:lang w:val="uk-UA" w:bidi="hi-IN"/>
              </w:rPr>
              <w:t xml:space="preserve">Код ДК 021:2015: </w:t>
            </w:r>
            <w:r w:rsidRPr="0086518A">
              <w:rPr>
                <w:rFonts w:ascii="Times New Roman" w:eastAsia="Lucida Sans Unicode" w:hAnsi="Times New Roman" w:cs="Tahoma"/>
                <w:color w:val="000000"/>
                <w:kern w:val="1"/>
                <w:sz w:val="32"/>
                <w:szCs w:val="32"/>
                <w:lang w:val="uk-UA" w:bidi="hi-IN"/>
              </w:rPr>
              <w:t xml:space="preserve"> </w:t>
            </w:r>
            <w:r w:rsidRPr="0086518A">
              <w:rPr>
                <w:rFonts w:ascii="Times New Roman" w:hAnsi="Times New Roman" w:cs="Times New Roman"/>
                <w:bCs/>
                <w:color w:val="000000"/>
                <w:kern w:val="32"/>
                <w:sz w:val="32"/>
                <w:szCs w:val="32"/>
                <w:shd w:val="clear" w:color="auto" w:fill="FFFFFF"/>
                <w:lang w:val="uk-UA" w:eastAsia="ru-RU"/>
              </w:rPr>
              <w:t>09130000-9 Нафта і дистиляти (дизельне паливо</w:t>
            </w:r>
            <w:r w:rsidRPr="0086518A">
              <w:rPr>
                <w:rFonts w:ascii="Times New Roman" w:hAnsi="Times New Roman" w:cs="Times New Roman"/>
                <w:bCs/>
                <w:color w:val="000000"/>
                <w:kern w:val="32"/>
                <w:sz w:val="32"/>
                <w:szCs w:val="32"/>
                <w:shd w:val="clear" w:color="auto" w:fill="FFFFFF"/>
                <w:lang w:eastAsia="ru-RU"/>
              </w:rPr>
              <w:t>,</w:t>
            </w:r>
            <w:r w:rsidRPr="0086518A">
              <w:rPr>
                <w:rFonts w:ascii="Times New Roman" w:hAnsi="Times New Roman" w:cs="Times New Roman"/>
                <w:bCs/>
                <w:color w:val="000000"/>
                <w:kern w:val="32"/>
                <w:sz w:val="32"/>
                <w:szCs w:val="32"/>
                <w:shd w:val="clear" w:color="auto" w:fill="FFFFFF"/>
                <w:lang w:val="uk-UA" w:eastAsia="ru-RU"/>
              </w:rPr>
              <w:t xml:space="preserve"> бензин А92, бензин А95)</w:t>
            </w:r>
            <w:r w:rsidRPr="0086518A">
              <w:rPr>
                <w:rFonts w:ascii="Times New Roman" w:eastAsia="Lucida Sans Unicode" w:hAnsi="Times New Roman" w:cs="Tahoma"/>
                <w:color w:val="000000"/>
                <w:kern w:val="1"/>
                <w:sz w:val="32"/>
                <w:szCs w:val="32"/>
                <w:lang w:val="uk-UA" w:bidi="hi-IN"/>
              </w:rPr>
              <w:t xml:space="preserve"> </w:t>
            </w:r>
          </w:p>
          <w:p w14:paraId="2F3C5352" w14:textId="0C269569" w:rsidR="007B5DF4" w:rsidRPr="005B2390" w:rsidRDefault="007B5DF4" w:rsidP="005B2390">
            <w:pPr>
              <w:jc w:val="center"/>
              <w:rPr>
                <w:rFonts w:ascii="Times New Roman" w:hAnsi="Times New Roman" w:cs="Times New Roman"/>
                <w:b/>
                <w:bCs/>
                <w:sz w:val="40"/>
                <w:szCs w:val="40"/>
                <w:lang w:val="uk-UA"/>
              </w:rPr>
            </w:pPr>
          </w:p>
        </w:tc>
      </w:tr>
    </w:tbl>
    <w:p w14:paraId="3B8FCEFD" w14:textId="77777777" w:rsidR="005B2390" w:rsidRPr="005B2390" w:rsidRDefault="005B2390" w:rsidP="005B2390">
      <w:pPr>
        <w:ind w:left="320"/>
        <w:jc w:val="right"/>
        <w:rPr>
          <w:rFonts w:ascii="Times New Roman" w:hAnsi="Times New Roman" w:cs="Times New Roman"/>
          <w:b/>
          <w:bCs/>
          <w:lang w:val="uk-UA"/>
        </w:rPr>
      </w:pPr>
    </w:p>
    <w:p w14:paraId="17048DEA" w14:textId="77777777" w:rsidR="005B2390" w:rsidRPr="005B2390" w:rsidRDefault="005B2390" w:rsidP="005B2390">
      <w:pPr>
        <w:ind w:left="320"/>
        <w:jc w:val="right"/>
        <w:rPr>
          <w:rFonts w:ascii="Times New Roman" w:hAnsi="Times New Roman" w:cs="Times New Roman"/>
          <w:b/>
          <w:bCs/>
          <w:lang w:val="uk-UA"/>
        </w:rPr>
      </w:pPr>
    </w:p>
    <w:p w14:paraId="24C500DB" w14:textId="77777777" w:rsidR="005B2390" w:rsidRPr="00BA370F" w:rsidRDefault="005B2390" w:rsidP="005B2390">
      <w:pPr>
        <w:ind w:left="320"/>
        <w:jc w:val="right"/>
        <w:rPr>
          <w:rFonts w:ascii="Times New Roman" w:hAnsi="Times New Roman" w:cs="Times New Roman"/>
          <w:b/>
          <w:bCs/>
          <w:sz w:val="32"/>
          <w:szCs w:val="40"/>
          <w:lang w:val="uk-UA"/>
        </w:rPr>
      </w:pPr>
    </w:p>
    <w:p w14:paraId="7516504D" w14:textId="38603225" w:rsidR="00A9092C" w:rsidRDefault="0065717E" w:rsidP="005B2390">
      <w:pPr>
        <w:jc w:val="center"/>
        <w:rPr>
          <w:rFonts w:ascii="Times New Roman" w:hAnsi="Times New Roman" w:cs="Times New Roman"/>
          <w:b/>
          <w:bCs/>
          <w:sz w:val="28"/>
          <w:szCs w:val="28"/>
          <w:lang w:val="uk-UA" w:eastAsia="uk-UA"/>
        </w:rPr>
      </w:pPr>
      <w:r w:rsidRPr="0065717E">
        <w:rPr>
          <w:rFonts w:ascii="Times New Roman" w:hAnsi="Times New Roman" w:cs="Times New Roman"/>
          <w:b/>
          <w:color w:val="000000"/>
          <w:kern w:val="36"/>
          <w:sz w:val="36"/>
          <w:szCs w:val="36"/>
          <w:lang w:val="uk-UA" w:eastAsia="uk-UA"/>
        </w:rPr>
        <w:t xml:space="preserve"> </w:t>
      </w:r>
    </w:p>
    <w:p w14:paraId="7413A21D" w14:textId="77777777" w:rsidR="00A9092C" w:rsidRDefault="00A9092C" w:rsidP="005B2390">
      <w:pPr>
        <w:jc w:val="center"/>
        <w:rPr>
          <w:rFonts w:ascii="Times New Roman" w:hAnsi="Times New Roman" w:cs="Times New Roman"/>
          <w:b/>
          <w:bCs/>
          <w:sz w:val="28"/>
          <w:szCs w:val="28"/>
          <w:lang w:val="uk-UA" w:eastAsia="uk-UA"/>
        </w:rPr>
      </w:pPr>
    </w:p>
    <w:p w14:paraId="303F3463" w14:textId="77777777" w:rsidR="00A9092C" w:rsidRDefault="00A9092C" w:rsidP="005B2390">
      <w:pPr>
        <w:jc w:val="center"/>
        <w:rPr>
          <w:rFonts w:ascii="Times New Roman" w:hAnsi="Times New Roman" w:cs="Times New Roman"/>
          <w:b/>
          <w:bCs/>
          <w:sz w:val="28"/>
          <w:szCs w:val="28"/>
          <w:lang w:val="uk-UA" w:eastAsia="uk-UA"/>
        </w:rPr>
      </w:pPr>
    </w:p>
    <w:p w14:paraId="03C98B91" w14:textId="77777777" w:rsidR="00A9092C" w:rsidRDefault="00A9092C" w:rsidP="005B2390">
      <w:pPr>
        <w:jc w:val="center"/>
        <w:rPr>
          <w:rFonts w:ascii="Times New Roman" w:hAnsi="Times New Roman" w:cs="Times New Roman"/>
          <w:b/>
          <w:bCs/>
          <w:sz w:val="28"/>
          <w:szCs w:val="28"/>
          <w:lang w:val="uk-UA" w:eastAsia="uk-UA"/>
        </w:rPr>
      </w:pPr>
    </w:p>
    <w:p w14:paraId="65FBE5BB" w14:textId="77777777" w:rsidR="00A9092C" w:rsidRDefault="00A9092C" w:rsidP="005B2390">
      <w:pPr>
        <w:jc w:val="center"/>
        <w:rPr>
          <w:rFonts w:ascii="Times New Roman" w:hAnsi="Times New Roman" w:cs="Times New Roman"/>
          <w:b/>
          <w:bCs/>
          <w:sz w:val="28"/>
          <w:szCs w:val="28"/>
          <w:lang w:val="uk-UA" w:eastAsia="uk-UA"/>
        </w:rPr>
      </w:pPr>
    </w:p>
    <w:p w14:paraId="0BA92FA6" w14:textId="77777777" w:rsidR="00A9092C" w:rsidRDefault="00A9092C" w:rsidP="005B2390">
      <w:pPr>
        <w:jc w:val="center"/>
        <w:rPr>
          <w:rFonts w:ascii="Times New Roman" w:hAnsi="Times New Roman" w:cs="Times New Roman"/>
          <w:b/>
          <w:bCs/>
          <w:sz w:val="28"/>
          <w:szCs w:val="28"/>
          <w:lang w:val="uk-UA" w:eastAsia="uk-UA"/>
        </w:rPr>
      </w:pPr>
    </w:p>
    <w:p w14:paraId="74959851" w14:textId="77777777" w:rsidR="00A9092C" w:rsidRDefault="00A9092C" w:rsidP="005B2390">
      <w:pPr>
        <w:jc w:val="center"/>
        <w:rPr>
          <w:rFonts w:ascii="Times New Roman" w:hAnsi="Times New Roman" w:cs="Times New Roman"/>
          <w:b/>
          <w:bCs/>
          <w:sz w:val="28"/>
          <w:szCs w:val="28"/>
          <w:lang w:val="uk-UA" w:eastAsia="uk-UA"/>
        </w:rPr>
      </w:pPr>
    </w:p>
    <w:p w14:paraId="2A01514A" w14:textId="77777777" w:rsidR="00A9092C" w:rsidRDefault="00A9092C" w:rsidP="005B2390">
      <w:pPr>
        <w:jc w:val="center"/>
        <w:rPr>
          <w:rFonts w:ascii="Times New Roman" w:hAnsi="Times New Roman" w:cs="Times New Roman"/>
          <w:b/>
          <w:bCs/>
          <w:sz w:val="28"/>
          <w:szCs w:val="28"/>
          <w:lang w:val="uk-UA" w:eastAsia="uk-UA"/>
        </w:rPr>
      </w:pPr>
    </w:p>
    <w:p w14:paraId="0F985316" w14:textId="77777777" w:rsidR="00A9092C" w:rsidRDefault="00A9092C" w:rsidP="005B2390">
      <w:pPr>
        <w:jc w:val="center"/>
        <w:rPr>
          <w:rFonts w:ascii="Times New Roman" w:hAnsi="Times New Roman" w:cs="Times New Roman"/>
          <w:b/>
          <w:bCs/>
          <w:sz w:val="28"/>
          <w:szCs w:val="28"/>
          <w:lang w:val="uk-UA" w:eastAsia="uk-UA"/>
        </w:rPr>
      </w:pPr>
    </w:p>
    <w:p w14:paraId="61B8263E" w14:textId="77777777" w:rsidR="00A9092C" w:rsidRPr="005B2390" w:rsidRDefault="00A9092C" w:rsidP="000B6795">
      <w:pPr>
        <w:rPr>
          <w:rFonts w:ascii="Times New Roman" w:hAnsi="Times New Roman" w:cs="Times New Roman"/>
          <w:b/>
          <w:bCs/>
          <w:sz w:val="28"/>
          <w:szCs w:val="28"/>
          <w:lang w:val="uk-UA" w:eastAsia="uk-UA"/>
        </w:rPr>
      </w:pPr>
    </w:p>
    <w:p w14:paraId="709FFBA7" w14:textId="77777777" w:rsidR="005B2390" w:rsidRPr="005B2390" w:rsidRDefault="005B2390" w:rsidP="005B2390">
      <w:pPr>
        <w:jc w:val="center"/>
        <w:rPr>
          <w:rFonts w:ascii="Times New Roman" w:hAnsi="Times New Roman" w:cs="Times New Roman"/>
          <w:b/>
          <w:bCs/>
          <w:sz w:val="28"/>
          <w:szCs w:val="28"/>
          <w:lang w:val="uk-UA" w:eastAsia="uk-UA"/>
        </w:rPr>
      </w:pPr>
    </w:p>
    <w:p w14:paraId="44861B6C" w14:textId="2DBF65B6" w:rsidR="005B2390" w:rsidRPr="005B2390" w:rsidRDefault="005B2390" w:rsidP="005B2390">
      <w:pPr>
        <w:jc w:val="center"/>
        <w:rPr>
          <w:rFonts w:ascii="Times New Roman" w:hAnsi="Times New Roman" w:cs="Times New Roman"/>
          <w:b/>
          <w:bCs/>
          <w:sz w:val="28"/>
          <w:szCs w:val="28"/>
          <w:lang w:val="uk-UA" w:eastAsia="ru-RU"/>
        </w:rPr>
      </w:pPr>
      <w:r w:rsidRPr="005B2390">
        <w:rPr>
          <w:rFonts w:ascii="Times New Roman" w:hAnsi="Times New Roman" w:cs="Times New Roman"/>
          <w:b/>
          <w:lang w:val="uk-UA"/>
        </w:rPr>
        <w:t xml:space="preserve">м. </w:t>
      </w:r>
      <w:r w:rsidR="0086518A">
        <w:rPr>
          <w:rFonts w:ascii="Times New Roman" w:hAnsi="Times New Roman" w:cs="Times New Roman"/>
          <w:b/>
          <w:lang w:val="uk-UA"/>
        </w:rPr>
        <w:t>Бар</w:t>
      </w:r>
      <w:r w:rsidRPr="005B2390">
        <w:rPr>
          <w:rFonts w:ascii="Times New Roman" w:hAnsi="Times New Roman" w:cs="Times New Roman"/>
          <w:b/>
          <w:lang w:val="uk-UA"/>
        </w:rPr>
        <w:t xml:space="preserve"> </w:t>
      </w:r>
      <w:r w:rsidRPr="005B2390">
        <w:rPr>
          <w:rFonts w:ascii="Times New Roman" w:hAnsi="Times New Roman" w:cs="Times New Roman"/>
          <w:b/>
          <w:bCs/>
          <w:sz w:val="28"/>
          <w:szCs w:val="28"/>
          <w:lang w:val="uk-UA" w:eastAsia="ru-RU"/>
        </w:rPr>
        <w:t>– 202</w:t>
      </w:r>
      <w:r w:rsidR="007F700D">
        <w:rPr>
          <w:rFonts w:ascii="Times New Roman" w:hAnsi="Times New Roman" w:cs="Times New Roman"/>
          <w:b/>
          <w:bCs/>
          <w:sz w:val="28"/>
          <w:szCs w:val="28"/>
          <w:lang w:val="uk-UA" w:eastAsia="ru-RU"/>
        </w:rPr>
        <w:t>3</w:t>
      </w:r>
    </w:p>
    <w:p w14:paraId="67D6CB7C" w14:textId="77777777" w:rsidR="00A45FA1" w:rsidRPr="005B2390" w:rsidRDefault="00A45FA1" w:rsidP="005B2390">
      <w:pPr>
        <w:jc w:val="center"/>
        <w:rPr>
          <w:rFonts w:ascii="Times New Roman" w:hAnsi="Times New Roman" w:cs="Times New Roman"/>
          <w:b/>
          <w:bCs/>
          <w:sz w:val="28"/>
          <w:szCs w:val="28"/>
          <w:lang w:val="uk-UA" w:eastAsia="ru-RU"/>
        </w:rPr>
      </w:pPr>
    </w:p>
    <w:p w14:paraId="3649384D" w14:textId="77777777" w:rsidR="00C53EE1" w:rsidRPr="005B2390" w:rsidRDefault="00C53EE1" w:rsidP="005B2390">
      <w:pPr>
        <w:jc w:val="center"/>
        <w:rPr>
          <w:rFonts w:ascii="Times New Roman" w:hAnsi="Times New Roman" w:cs="Times New Roman"/>
          <w:lang w:val="uk-UA"/>
        </w:rPr>
        <w:sectPr w:rsidR="00C53EE1" w:rsidRPr="005B2390" w:rsidSect="002D1E08">
          <w:pgSz w:w="11906" w:h="16838"/>
          <w:pgMar w:top="720" w:right="720" w:bottom="567" w:left="720" w:header="720" w:footer="720" w:gutter="0"/>
          <w:cols w:space="720"/>
          <w:docGrid w:linePitch="326"/>
        </w:sectPr>
      </w:pPr>
    </w:p>
    <w:p w14:paraId="3201BD29" w14:textId="77777777" w:rsidR="008758C3" w:rsidRPr="005B2390" w:rsidRDefault="008758C3" w:rsidP="005B2390">
      <w:pPr>
        <w:jc w:val="center"/>
        <w:rPr>
          <w:rFonts w:ascii="Times New Roman" w:hAnsi="Times New Roman" w:cs="Times New Roman"/>
          <w:lang w:val="uk-UA"/>
        </w:rPr>
      </w:pPr>
      <w:r w:rsidRPr="005B2390">
        <w:rPr>
          <w:rFonts w:ascii="Times New Roman" w:hAnsi="Times New Roman" w:cs="Times New Roman"/>
          <w:b/>
          <w:lang w:val="uk-UA"/>
        </w:rPr>
        <w:lastRenderedPageBreak/>
        <w:t xml:space="preserve">Тендерна документація </w:t>
      </w:r>
    </w:p>
    <w:p w14:paraId="07C2A9E9" w14:textId="77777777" w:rsidR="008758C3" w:rsidRPr="005B2390" w:rsidRDefault="008758C3" w:rsidP="005B2390">
      <w:pPr>
        <w:pStyle w:val="a6"/>
        <w:spacing w:before="0" w:after="0"/>
        <w:jc w:val="center"/>
        <w:rPr>
          <w:lang w:val="uk-UA"/>
        </w:rPr>
      </w:pPr>
      <w:r w:rsidRPr="005B2390">
        <w:rPr>
          <w:b/>
          <w:lang w:val="uk-UA"/>
        </w:rPr>
        <w:t>для процедури закупівлі «Відкриті торги»</w:t>
      </w:r>
    </w:p>
    <w:tbl>
      <w:tblPr>
        <w:tblW w:w="1075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59"/>
      </w:tblGrid>
      <w:tr w:rsidR="00204041" w:rsidRPr="005B2390" w14:paraId="72BE0A4F" w14:textId="77777777" w:rsidTr="00E70983">
        <w:tc>
          <w:tcPr>
            <w:tcW w:w="107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1FD0538" w14:textId="77777777" w:rsidR="008758C3" w:rsidRPr="005B2390" w:rsidRDefault="008758C3" w:rsidP="005B2390">
            <w:pPr>
              <w:pStyle w:val="a6"/>
              <w:spacing w:before="0" w:after="0"/>
              <w:jc w:val="center"/>
              <w:rPr>
                <w:lang w:val="uk-UA"/>
              </w:rPr>
            </w:pPr>
            <w:r w:rsidRPr="005B2390">
              <w:rPr>
                <w:lang w:val="uk-UA"/>
              </w:rPr>
              <w:t> </w:t>
            </w:r>
            <w:r w:rsidRPr="005B2390">
              <w:rPr>
                <w:b/>
                <w:bCs/>
                <w:lang w:val="uk-UA"/>
              </w:rPr>
              <w:t>I. Загальні положення</w:t>
            </w:r>
            <w:r w:rsidRPr="005B2390">
              <w:rPr>
                <w:lang w:val="uk-UA"/>
              </w:rPr>
              <w:t> </w:t>
            </w:r>
          </w:p>
        </w:tc>
      </w:tr>
      <w:tr w:rsidR="00204041" w:rsidRPr="00432515" w14:paraId="711FC248"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F9E7826" w14:textId="77777777" w:rsidR="00A45FA1" w:rsidRPr="005B2390" w:rsidRDefault="00A45FA1" w:rsidP="005B2390">
            <w:pPr>
              <w:pStyle w:val="a6"/>
              <w:spacing w:before="0" w:after="0"/>
              <w:ind w:left="113" w:right="113"/>
              <w:jc w:val="both"/>
              <w:rPr>
                <w:lang w:val="uk-UA"/>
              </w:rPr>
            </w:pPr>
            <w:r w:rsidRPr="005B2390">
              <w:rPr>
                <w:b/>
                <w:bCs/>
                <w:lang w:val="uk-UA"/>
              </w:rPr>
              <w:t>1. Терміни, які вживаються в тендерній документації</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7448F4" w14:textId="77777777" w:rsidR="00A45FA1" w:rsidRPr="002D103C" w:rsidRDefault="00A45FA1" w:rsidP="002D103C">
            <w:pPr>
              <w:pStyle w:val="LO-normal"/>
              <w:widowControl w:val="0"/>
              <w:spacing w:line="240" w:lineRule="auto"/>
              <w:rPr>
                <w:rFonts w:ascii="Times New Roman" w:hAnsi="Times New Roman" w:cs="Times New Roman"/>
                <w:color w:val="auto"/>
                <w:sz w:val="24"/>
                <w:szCs w:val="24"/>
                <w:lang w:val="uk-UA"/>
              </w:rPr>
            </w:pPr>
            <w:r w:rsidRPr="00B12869">
              <w:rPr>
                <w:lang w:val="uk-UA"/>
              </w:rPr>
              <w:t>1.1.1.</w:t>
            </w:r>
            <w:r w:rsidR="002D103C" w:rsidRPr="00B12869">
              <w:rPr>
                <w:rFonts w:ascii="Times New Roman" w:hAnsi="Times New Roman" w:cs="Times New Roman"/>
                <w:color w:val="auto"/>
                <w:sz w:val="24"/>
                <w:szCs w:val="24"/>
                <w:lang w:val="uk-UA"/>
              </w:rPr>
              <w:t xml:space="preserve">    Тендерна документація розроблена на виконання вимог Закону України від 25.12.2015 №922-VIІІ "Про публічні закупівлі" (із змінами) (далі - Закон) та Особливостей здійснення публічних закупівель товарів, робіт і </w:t>
            </w:r>
            <w:r w:rsidR="002D103C" w:rsidRPr="00B12869">
              <w:rPr>
                <w:rFonts w:ascii="Times New Roman" w:hAnsi="Times New Roman" w:cs="Times New Roman"/>
                <w:color w:val="auto"/>
                <w:sz w:val="24"/>
                <w:szCs w:val="24"/>
                <w:lang w:val="uk-UA"/>
              </w:rPr>
              <w:br/>
              <w:t>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19.10.2022 № 1178 (далі – Особливості).Терміни, які використовуються в цій тендерної документації, вживаються в значеннях, визначених Законом</w:t>
            </w:r>
            <w:r w:rsidR="009018C3" w:rsidRPr="00B12869">
              <w:rPr>
                <w:rFonts w:ascii="Times New Roman" w:hAnsi="Times New Roman" w:cs="Times New Roman"/>
                <w:color w:val="auto"/>
                <w:sz w:val="24"/>
                <w:szCs w:val="24"/>
                <w:lang w:val="uk-UA"/>
              </w:rPr>
              <w:t>.</w:t>
            </w:r>
          </w:p>
        </w:tc>
      </w:tr>
      <w:tr w:rsidR="00204041" w:rsidRPr="005B2390" w14:paraId="5C155B21"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A6D37EB" w14:textId="77777777" w:rsidR="00A45FA1" w:rsidRPr="005B2390" w:rsidRDefault="00A45FA1" w:rsidP="005B2390">
            <w:pPr>
              <w:pStyle w:val="a6"/>
              <w:spacing w:before="0" w:after="0"/>
              <w:ind w:left="113" w:right="113"/>
              <w:jc w:val="both"/>
              <w:rPr>
                <w:lang w:val="uk-UA"/>
              </w:rPr>
            </w:pPr>
            <w:r w:rsidRPr="005B2390">
              <w:rPr>
                <w:b/>
                <w:bCs/>
                <w:lang w:val="uk-UA"/>
              </w:rPr>
              <w:t>2. Інформація про замовника торгів</w:t>
            </w:r>
            <w:r w:rsidR="00A52ECC" w:rsidRPr="005B2390">
              <w:rPr>
                <w:lang w:val="uk-UA"/>
              </w:rPr>
              <w:t>:</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0724A2" w14:textId="77777777" w:rsidR="00A45FA1" w:rsidRPr="005B2390" w:rsidRDefault="00A45FA1" w:rsidP="005B2390">
            <w:pPr>
              <w:pStyle w:val="a6"/>
              <w:spacing w:before="0" w:after="0"/>
              <w:ind w:left="113" w:right="113"/>
              <w:jc w:val="both"/>
              <w:rPr>
                <w:lang w:val="uk-UA"/>
              </w:rPr>
            </w:pPr>
            <w:r w:rsidRPr="005B2390">
              <w:rPr>
                <w:lang w:val="uk-UA"/>
              </w:rPr>
              <w:t>  </w:t>
            </w:r>
          </w:p>
        </w:tc>
      </w:tr>
      <w:tr w:rsidR="005B2390" w:rsidRPr="00432515" w14:paraId="09914314"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A55D9A1" w14:textId="77777777" w:rsidR="005B2390" w:rsidRPr="005B2390" w:rsidRDefault="005B2390" w:rsidP="005B2390">
            <w:pPr>
              <w:pStyle w:val="a6"/>
              <w:spacing w:before="0" w:after="0"/>
              <w:ind w:left="113" w:right="113"/>
              <w:jc w:val="both"/>
              <w:rPr>
                <w:lang w:val="uk-UA"/>
              </w:rPr>
            </w:pPr>
            <w:r w:rsidRPr="005B2390">
              <w:rPr>
                <w:lang w:val="uk-UA"/>
              </w:rPr>
              <w:t>2.1. повне найменування</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tcPr>
          <w:p w14:paraId="0A8ACAC3" w14:textId="467DDB4A" w:rsidR="005B2390" w:rsidRPr="005B2390" w:rsidRDefault="005B2390" w:rsidP="0086518A">
            <w:pPr>
              <w:rPr>
                <w:rFonts w:ascii="Times New Roman" w:hAnsi="Times New Roman" w:cs="Times New Roman"/>
                <w:b/>
                <w:lang w:val="uk-UA"/>
              </w:rPr>
            </w:pPr>
            <w:r w:rsidRPr="005B2390">
              <w:rPr>
                <w:rFonts w:ascii="Times New Roman" w:hAnsi="Times New Roman" w:cs="Times New Roman"/>
                <w:b/>
                <w:lang w:val="uk-UA"/>
              </w:rPr>
              <w:t>Комунальне некомерційне підприємство «</w:t>
            </w:r>
            <w:r w:rsidR="0086518A">
              <w:rPr>
                <w:rFonts w:ascii="Times New Roman" w:hAnsi="Times New Roman" w:cs="Times New Roman"/>
                <w:b/>
                <w:lang w:val="uk-UA"/>
              </w:rPr>
              <w:t>Барська міська лікарня</w:t>
            </w:r>
            <w:r w:rsidRPr="005B2390">
              <w:rPr>
                <w:rFonts w:ascii="Times New Roman" w:hAnsi="Times New Roman" w:cs="Times New Roman"/>
                <w:b/>
                <w:lang w:val="uk-UA"/>
              </w:rPr>
              <w:t>»</w:t>
            </w:r>
            <w:r w:rsidR="0086518A">
              <w:rPr>
                <w:rFonts w:ascii="Times New Roman" w:hAnsi="Times New Roman" w:cs="Times New Roman"/>
                <w:b/>
                <w:lang w:val="uk-UA"/>
              </w:rPr>
              <w:t xml:space="preserve"> Барської міської ради</w:t>
            </w:r>
          </w:p>
        </w:tc>
      </w:tr>
      <w:tr w:rsidR="005B2390" w:rsidRPr="005B2390" w14:paraId="753F0CC4"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4C71E80" w14:textId="77777777" w:rsidR="005B2390" w:rsidRPr="005B2390" w:rsidRDefault="005B2390" w:rsidP="005B2390">
            <w:pPr>
              <w:pStyle w:val="a6"/>
              <w:spacing w:before="0" w:after="0"/>
              <w:ind w:left="113" w:right="113"/>
              <w:jc w:val="both"/>
              <w:rPr>
                <w:lang w:val="uk-UA"/>
              </w:rPr>
            </w:pPr>
            <w:r w:rsidRPr="005B2390">
              <w:rPr>
                <w:lang w:val="uk-UA"/>
              </w:rPr>
              <w:t>2.2. місцезнаходження</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tcPr>
          <w:p w14:paraId="05E9CBE0" w14:textId="515FCE4B" w:rsidR="005B2390" w:rsidRPr="005B2390" w:rsidRDefault="005B2390" w:rsidP="0086518A">
            <w:pPr>
              <w:tabs>
                <w:tab w:val="left" w:pos="2160"/>
                <w:tab w:val="left" w:pos="3600"/>
              </w:tabs>
              <w:jc w:val="both"/>
              <w:rPr>
                <w:rFonts w:ascii="Times New Roman" w:hAnsi="Times New Roman" w:cs="Times New Roman"/>
                <w:bCs/>
                <w:lang w:val="uk-UA"/>
              </w:rPr>
            </w:pPr>
            <w:r w:rsidRPr="008B505E">
              <w:rPr>
                <w:rFonts w:ascii="Times New Roman" w:hAnsi="Times New Roman" w:cs="Times New Roman"/>
                <w:b/>
                <w:lang w:val="uk-UA"/>
              </w:rPr>
              <w:t xml:space="preserve">м. </w:t>
            </w:r>
            <w:r w:rsidR="0086518A">
              <w:rPr>
                <w:rFonts w:ascii="Times New Roman" w:hAnsi="Times New Roman" w:cs="Times New Roman"/>
                <w:b/>
                <w:lang w:val="uk-UA"/>
              </w:rPr>
              <w:t>Бар</w:t>
            </w:r>
            <w:r w:rsidRPr="008B505E">
              <w:rPr>
                <w:rFonts w:ascii="Times New Roman" w:hAnsi="Times New Roman" w:cs="Times New Roman"/>
                <w:b/>
                <w:lang w:val="uk-UA"/>
              </w:rPr>
              <w:t xml:space="preserve">, вул. </w:t>
            </w:r>
            <w:r w:rsidR="0086518A">
              <w:rPr>
                <w:rFonts w:ascii="Times New Roman" w:hAnsi="Times New Roman" w:cs="Times New Roman"/>
                <w:b/>
                <w:lang w:val="uk-UA"/>
              </w:rPr>
              <w:t>Каштанова,34В</w:t>
            </w:r>
          </w:p>
        </w:tc>
      </w:tr>
      <w:tr w:rsidR="005B2390" w:rsidRPr="00A9092C" w14:paraId="47A3B249"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ED9A47B" w14:textId="77777777" w:rsidR="005B2390" w:rsidRPr="005B2390" w:rsidRDefault="005B2390" w:rsidP="005B2390">
            <w:pPr>
              <w:pStyle w:val="a6"/>
              <w:spacing w:before="0" w:after="0"/>
              <w:ind w:left="113" w:right="113"/>
              <w:jc w:val="both"/>
              <w:rPr>
                <w:lang w:val="uk-UA"/>
              </w:rPr>
            </w:pPr>
            <w:r w:rsidRPr="005B2390">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tcPr>
          <w:p w14:paraId="4E87BE1A" w14:textId="10E66A0E" w:rsidR="00A9092C" w:rsidRPr="005B2390" w:rsidRDefault="0086518A" w:rsidP="00A9092C">
            <w:pPr>
              <w:shd w:val="clear" w:color="auto" w:fill="FFFFFF"/>
              <w:tabs>
                <w:tab w:val="left" w:pos="720"/>
              </w:tabs>
              <w:spacing w:line="317" w:lineRule="exact"/>
              <w:rPr>
                <w:b/>
                <w:lang w:val="uk-UA"/>
              </w:rPr>
            </w:pPr>
            <w:r>
              <w:rPr>
                <w:b/>
                <w:lang w:val="uk-UA"/>
              </w:rPr>
              <w:t>Леся МИХАЙЛЯК</w:t>
            </w:r>
            <w:r w:rsidR="00A9092C">
              <w:rPr>
                <w:b/>
                <w:lang w:val="uk-UA"/>
              </w:rPr>
              <w:t xml:space="preserve"> уповноважена особа,</w:t>
            </w:r>
          </w:p>
          <w:p w14:paraId="4894C6DC" w14:textId="2D8B5BDC" w:rsidR="00A9092C" w:rsidRPr="005B2390" w:rsidRDefault="00A9092C" w:rsidP="00A9092C">
            <w:pPr>
              <w:pStyle w:val="a6"/>
              <w:shd w:val="clear" w:color="auto" w:fill="FFFFFF"/>
              <w:spacing w:before="0" w:after="0"/>
              <w:rPr>
                <w:b/>
                <w:lang w:val="uk-UA"/>
              </w:rPr>
            </w:pPr>
            <w:r w:rsidRPr="005B2390">
              <w:rPr>
                <w:b/>
                <w:lang w:val="uk-UA"/>
              </w:rPr>
              <w:t xml:space="preserve">м. </w:t>
            </w:r>
            <w:r w:rsidR="0086518A">
              <w:rPr>
                <w:b/>
                <w:lang w:val="uk-UA"/>
              </w:rPr>
              <w:t>Бар</w:t>
            </w:r>
            <w:r w:rsidRPr="005B2390">
              <w:rPr>
                <w:b/>
                <w:lang w:val="uk-UA"/>
              </w:rPr>
              <w:t xml:space="preserve">, вул. </w:t>
            </w:r>
            <w:r w:rsidR="0086518A">
              <w:rPr>
                <w:b/>
                <w:lang w:val="uk-UA"/>
              </w:rPr>
              <w:t>Каштанова</w:t>
            </w:r>
            <w:r w:rsidRPr="005B2390">
              <w:rPr>
                <w:b/>
                <w:lang w:val="uk-UA"/>
              </w:rPr>
              <w:t xml:space="preserve">, </w:t>
            </w:r>
            <w:r w:rsidR="0086518A">
              <w:rPr>
                <w:b/>
                <w:lang w:val="uk-UA"/>
              </w:rPr>
              <w:t>34В</w:t>
            </w:r>
            <w:r w:rsidRPr="005B2390">
              <w:rPr>
                <w:b/>
                <w:lang w:val="uk-UA"/>
              </w:rPr>
              <w:t>, 2</w:t>
            </w:r>
            <w:r w:rsidR="0086518A">
              <w:rPr>
                <w:b/>
                <w:lang w:val="uk-UA"/>
              </w:rPr>
              <w:t>300</w:t>
            </w:r>
            <w:r w:rsidRPr="005B2390">
              <w:rPr>
                <w:b/>
                <w:lang w:val="uk-UA"/>
              </w:rPr>
              <w:t xml:space="preserve">, </w:t>
            </w:r>
          </w:p>
          <w:p w14:paraId="0E9DB07B" w14:textId="708E769D" w:rsidR="00A9092C" w:rsidRPr="005B2390" w:rsidRDefault="00A9092C" w:rsidP="00A9092C">
            <w:pPr>
              <w:pStyle w:val="a6"/>
              <w:shd w:val="clear" w:color="auto" w:fill="FFFFFF"/>
              <w:spacing w:before="0" w:after="0"/>
              <w:rPr>
                <w:b/>
                <w:lang w:val="uk-UA"/>
              </w:rPr>
            </w:pPr>
            <w:r w:rsidRPr="005B2390">
              <w:rPr>
                <w:b/>
                <w:lang w:val="uk-UA"/>
              </w:rPr>
              <w:t>тел. (043</w:t>
            </w:r>
            <w:r w:rsidR="0086518A">
              <w:rPr>
                <w:b/>
                <w:lang w:val="uk-UA"/>
              </w:rPr>
              <w:t>41</w:t>
            </w:r>
            <w:r w:rsidRPr="005B2390">
              <w:rPr>
                <w:b/>
                <w:lang w:val="uk-UA"/>
              </w:rPr>
              <w:t>)</w:t>
            </w:r>
            <w:r w:rsidR="0086518A">
              <w:rPr>
                <w:b/>
                <w:lang w:val="uk-UA"/>
              </w:rPr>
              <w:t>21815</w:t>
            </w:r>
            <w:r w:rsidRPr="005B2390">
              <w:rPr>
                <w:b/>
                <w:lang w:val="uk-UA"/>
              </w:rPr>
              <w:t xml:space="preserve">   </w:t>
            </w:r>
          </w:p>
          <w:p w14:paraId="528807E5" w14:textId="7C2445A6" w:rsidR="005B2390" w:rsidRPr="009C6ABE" w:rsidRDefault="0086518A" w:rsidP="00A9092C">
            <w:pPr>
              <w:pStyle w:val="HTML"/>
              <w:rPr>
                <w:rFonts w:ascii="Times New Roman" w:hAnsi="Times New Roman" w:cs="Times New Roman"/>
                <w:b/>
                <w:bCs/>
                <w:sz w:val="28"/>
                <w:szCs w:val="28"/>
              </w:rPr>
            </w:pPr>
            <w:r w:rsidRPr="0086518A">
              <w:rPr>
                <w:rFonts w:ascii="Times New Roman" w:hAnsi="Times New Roman" w:cs="Times New Roman"/>
                <w:b/>
                <w:bCs/>
                <w:sz w:val="28"/>
                <w:szCs w:val="28"/>
              </w:rPr>
              <w:t xml:space="preserve"> </w:t>
            </w:r>
            <w:r w:rsidRPr="0086518A">
              <w:rPr>
                <w:rFonts w:ascii="Times New Roman" w:eastAsia="Batang" w:hAnsi="Times New Roman" w:cs="Times New Roman"/>
                <w:bCs/>
                <w:snapToGrid w:val="0"/>
                <w:lang w:val="en-US" w:eastAsia="ru-RU"/>
              </w:rPr>
              <w:t>yurist</w:t>
            </w:r>
            <w:r w:rsidRPr="0086518A">
              <w:rPr>
                <w:rFonts w:ascii="Times New Roman" w:eastAsia="Batang" w:hAnsi="Times New Roman" w:cs="Times New Roman"/>
                <w:bCs/>
                <w:snapToGrid w:val="0"/>
                <w:lang w:val="uk-UA" w:eastAsia="ru-RU"/>
              </w:rPr>
              <w:t>2018@</w:t>
            </w:r>
            <w:r w:rsidRPr="0086518A">
              <w:rPr>
                <w:rFonts w:ascii="Times New Roman" w:eastAsia="Batang" w:hAnsi="Times New Roman" w:cs="Times New Roman"/>
                <w:bCs/>
                <w:snapToGrid w:val="0"/>
                <w:lang w:val="en-US" w:eastAsia="ru-RU"/>
              </w:rPr>
              <w:t>ukr</w:t>
            </w:r>
            <w:r w:rsidRPr="0086518A">
              <w:rPr>
                <w:rFonts w:ascii="Times New Roman" w:eastAsia="Batang" w:hAnsi="Times New Roman" w:cs="Times New Roman"/>
                <w:bCs/>
                <w:snapToGrid w:val="0"/>
                <w:lang w:val="uk-UA" w:eastAsia="ru-RU"/>
              </w:rPr>
              <w:t>.</w:t>
            </w:r>
            <w:r w:rsidRPr="0086518A">
              <w:rPr>
                <w:rFonts w:ascii="Times New Roman" w:eastAsia="Batang" w:hAnsi="Times New Roman" w:cs="Times New Roman"/>
                <w:bCs/>
                <w:snapToGrid w:val="0"/>
                <w:lang w:val="en-US" w:eastAsia="ru-RU"/>
              </w:rPr>
              <w:t>net</w:t>
            </w:r>
          </w:p>
        </w:tc>
      </w:tr>
      <w:tr w:rsidR="00204041" w:rsidRPr="005B2390" w14:paraId="66465FB1"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DFB690B" w14:textId="77777777" w:rsidR="008758C3" w:rsidRPr="005B2390" w:rsidRDefault="008758C3" w:rsidP="005B2390">
            <w:pPr>
              <w:pStyle w:val="a6"/>
              <w:spacing w:before="0" w:after="0"/>
              <w:ind w:left="113" w:right="113"/>
              <w:rPr>
                <w:lang w:val="uk-UA"/>
              </w:rPr>
            </w:pPr>
            <w:r w:rsidRPr="005B2390">
              <w:rPr>
                <w:b/>
                <w:bCs/>
                <w:lang w:val="uk-UA"/>
              </w:rPr>
              <w:t>3. Процедура закупівлі</w:t>
            </w:r>
            <w:r w:rsidRPr="005B2390">
              <w:rPr>
                <w:lang w:val="uk-UA"/>
              </w:rPr>
              <w:t>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F9B29F" w14:textId="77777777" w:rsidR="008758C3" w:rsidRPr="005B2390" w:rsidRDefault="008758C3" w:rsidP="005B2390">
            <w:pPr>
              <w:pStyle w:val="a6"/>
              <w:spacing w:before="0" w:after="0"/>
              <w:ind w:left="113" w:right="113"/>
              <w:jc w:val="both"/>
              <w:rPr>
                <w:lang w:val="uk-UA"/>
              </w:rPr>
            </w:pPr>
            <w:r w:rsidRPr="005B2390">
              <w:rPr>
                <w:lang w:val="uk-UA"/>
              </w:rPr>
              <w:t xml:space="preserve">3.1. </w:t>
            </w:r>
            <w:r w:rsidRPr="00B12869">
              <w:rPr>
                <w:lang w:val="uk-UA"/>
              </w:rPr>
              <w:t>Відкриті торги </w:t>
            </w:r>
            <w:r w:rsidR="002D103C" w:rsidRPr="00B12869">
              <w:rPr>
                <w:lang w:val="uk-UA"/>
              </w:rPr>
              <w:t>з особливостями</w:t>
            </w:r>
          </w:p>
        </w:tc>
      </w:tr>
      <w:tr w:rsidR="00204041" w:rsidRPr="005B2390" w14:paraId="1A1D1782"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4D1F2A7" w14:textId="77777777" w:rsidR="008758C3" w:rsidRPr="005B2390" w:rsidRDefault="008758C3" w:rsidP="005B2390">
            <w:pPr>
              <w:pStyle w:val="a6"/>
              <w:spacing w:before="0" w:after="0"/>
              <w:ind w:left="113" w:right="113"/>
              <w:jc w:val="both"/>
              <w:rPr>
                <w:lang w:val="uk-UA"/>
              </w:rPr>
            </w:pPr>
            <w:r w:rsidRPr="005B2390">
              <w:rPr>
                <w:b/>
                <w:bCs/>
                <w:lang w:val="uk-UA"/>
              </w:rPr>
              <w:t>4. Інформація про предмет закупівлі</w:t>
            </w:r>
            <w:r w:rsidRPr="005B2390">
              <w:rPr>
                <w:lang w:val="uk-UA"/>
              </w:rPr>
              <w:t>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56B2FA" w14:textId="77777777" w:rsidR="008758C3" w:rsidRPr="005B2390" w:rsidRDefault="008758C3" w:rsidP="005B2390">
            <w:pPr>
              <w:pStyle w:val="a6"/>
              <w:snapToGrid w:val="0"/>
              <w:spacing w:before="0" w:after="0"/>
              <w:ind w:left="113" w:right="113"/>
              <w:jc w:val="both"/>
              <w:rPr>
                <w:lang w:val="uk-UA"/>
              </w:rPr>
            </w:pPr>
            <w:r w:rsidRPr="005B2390">
              <w:rPr>
                <w:b/>
                <w:lang w:val="uk-UA"/>
              </w:rPr>
              <w:t>  </w:t>
            </w:r>
          </w:p>
        </w:tc>
      </w:tr>
      <w:tr w:rsidR="00204041" w:rsidRPr="0086518A" w14:paraId="145AD6BD" w14:textId="77777777" w:rsidTr="00E70983">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691BA546" w14:textId="77777777" w:rsidR="008758C3" w:rsidRPr="005B2390" w:rsidRDefault="008758C3" w:rsidP="005B2390">
            <w:pPr>
              <w:pStyle w:val="a6"/>
              <w:spacing w:before="0" w:after="0"/>
              <w:ind w:left="113" w:right="113"/>
              <w:jc w:val="both"/>
              <w:rPr>
                <w:lang w:val="uk-UA"/>
              </w:rPr>
            </w:pPr>
            <w:r w:rsidRPr="005B2390">
              <w:rPr>
                <w:lang w:val="uk-UA"/>
              </w:rPr>
              <w:t>4.1. назва предмета закупівлі</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A1C6F7" w14:textId="54B8D63C" w:rsidR="008758C3" w:rsidRPr="005B2390" w:rsidRDefault="0086518A" w:rsidP="00A9092C">
            <w:pPr>
              <w:ind w:right="113"/>
              <w:jc w:val="both"/>
              <w:rPr>
                <w:rFonts w:ascii="Times New Roman" w:hAnsi="Times New Roman" w:cs="Times New Roman"/>
                <w:b/>
                <w:lang w:val="uk-UA"/>
              </w:rPr>
            </w:pPr>
            <w:r>
              <w:rPr>
                <w:rFonts w:ascii="Times New Roman" w:hAnsi="Times New Roman" w:cs="Times New Roman"/>
                <w:b/>
                <w:lang w:val="uk-UA"/>
              </w:rPr>
              <w:t xml:space="preserve"> </w:t>
            </w:r>
            <w:r w:rsidRPr="0086518A">
              <w:rPr>
                <w:rFonts w:ascii="Times New Roman" w:hAnsi="Times New Roman" w:cs="Times New Roman"/>
                <w:bCs/>
                <w:color w:val="000000"/>
                <w:kern w:val="32"/>
                <w:shd w:val="clear" w:color="auto" w:fill="FFFFFF"/>
                <w:lang w:val="uk-UA" w:eastAsia="ru-RU"/>
              </w:rPr>
              <w:t>дизельне паливо, бензин А92, бензин А95</w:t>
            </w:r>
          </w:p>
        </w:tc>
      </w:tr>
      <w:tr w:rsidR="00204041" w:rsidRPr="0086518A" w14:paraId="52376802"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BECBE70" w14:textId="77777777" w:rsidR="008758C3" w:rsidRPr="005B2390" w:rsidRDefault="008758C3" w:rsidP="005B2390">
            <w:pPr>
              <w:pStyle w:val="a6"/>
              <w:spacing w:before="0" w:after="0"/>
              <w:ind w:left="113" w:right="113"/>
              <w:jc w:val="both"/>
              <w:rPr>
                <w:lang w:val="uk-UA"/>
              </w:rPr>
            </w:pPr>
            <w:r w:rsidRPr="005B2390">
              <w:rPr>
                <w:lang w:val="uk-UA"/>
              </w:rPr>
              <w:t>4.2. опис окремої частини (частин) предмета закупівлі (лота), щодо якої можуть бути подані тендерні пропозиції</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52CE37" w14:textId="77777777" w:rsidR="00AE38E1" w:rsidRDefault="00AE38E1" w:rsidP="005B2390">
            <w:pPr>
              <w:pStyle w:val="a6"/>
              <w:snapToGrid w:val="0"/>
              <w:spacing w:before="0" w:after="0"/>
              <w:ind w:left="113" w:right="113"/>
              <w:jc w:val="both"/>
              <w:rPr>
                <w:b/>
                <w:lang w:val="uk-UA"/>
              </w:rPr>
            </w:pPr>
            <w:r w:rsidRPr="00AE38E1">
              <w:rPr>
                <w:bCs/>
                <w:lang w:val="uk-UA"/>
              </w:rPr>
              <w:t>Закупівля здійснюється щодо предмету закупівлі в цілому</w:t>
            </w:r>
            <w:r w:rsidRPr="00AE38E1">
              <w:rPr>
                <w:b/>
                <w:lang w:val="uk-UA"/>
              </w:rPr>
              <w:t>.</w:t>
            </w:r>
          </w:p>
          <w:p w14:paraId="61A67C8A" w14:textId="77777777" w:rsidR="0086518A" w:rsidRPr="0086518A" w:rsidRDefault="0086518A" w:rsidP="0086518A">
            <w:pPr>
              <w:suppressLineNumbers/>
              <w:autoSpaceDE/>
              <w:rPr>
                <w:rFonts w:ascii="Times New Roman" w:eastAsia="Lucida Sans Unicode" w:hAnsi="Times New Roman" w:cs="Tahoma"/>
                <w:color w:val="000000"/>
                <w:kern w:val="1"/>
                <w:lang w:val="uk-UA" w:bidi="hi-IN"/>
              </w:rPr>
            </w:pPr>
            <w:r w:rsidRPr="0086518A">
              <w:rPr>
                <w:rFonts w:ascii="Times New Roman" w:eastAsia="Lucida Sans Unicode" w:hAnsi="Times New Roman" w:cs="Times New Roman"/>
                <w:kern w:val="1"/>
                <w:lang w:val="uk-UA" w:bidi="hi-IN"/>
              </w:rPr>
              <w:t xml:space="preserve">Код ДК 021:2015: </w:t>
            </w:r>
            <w:r w:rsidRPr="0086518A">
              <w:rPr>
                <w:rFonts w:ascii="Times New Roman" w:eastAsia="Lucida Sans Unicode" w:hAnsi="Times New Roman" w:cs="Tahoma"/>
                <w:kern w:val="1"/>
                <w:lang w:val="uk-UA" w:bidi="hi-IN"/>
              </w:rPr>
              <w:t xml:space="preserve"> </w:t>
            </w:r>
            <w:r w:rsidRPr="0086518A">
              <w:rPr>
                <w:rFonts w:ascii="Times New Roman" w:hAnsi="Times New Roman" w:cs="Times New Roman"/>
                <w:bCs/>
                <w:color w:val="000000"/>
                <w:kern w:val="32"/>
                <w:shd w:val="clear" w:color="auto" w:fill="FFFFFF"/>
                <w:lang w:val="uk-UA" w:eastAsia="ru-RU"/>
              </w:rPr>
              <w:t>09130000-9 Нафта і дистиляти (дизельне паливо</w:t>
            </w:r>
            <w:r w:rsidRPr="0086518A">
              <w:rPr>
                <w:rFonts w:ascii="Times New Roman" w:hAnsi="Times New Roman" w:cs="Times New Roman"/>
                <w:bCs/>
                <w:color w:val="000000"/>
                <w:kern w:val="32"/>
                <w:shd w:val="clear" w:color="auto" w:fill="FFFFFF"/>
                <w:lang w:eastAsia="ru-RU"/>
              </w:rPr>
              <w:t>,</w:t>
            </w:r>
            <w:r w:rsidRPr="0086518A">
              <w:rPr>
                <w:rFonts w:ascii="Times New Roman" w:hAnsi="Times New Roman" w:cs="Times New Roman"/>
                <w:bCs/>
                <w:color w:val="000000"/>
                <w:kern w:val="32"/>
                <w:shd w:val="clear" w:color="auto" w:fill="FFFFFF"/>
                <w:lang w:val="uk-UA" w:eastAsia="ru-RU"/>
              </w:rPr>
              <w:t xml:space="preserve"> бензин А92, бензин А95)</w:t>
            </w:r>
            <w:r w:rsidRPr="0086518A">
              <w:rPr>
                <w:rFonts w:ascii="Times New Roman" w:eastAsia="Lucida Sans Unicode" w:hAnsi="Times New Roman" w:cs="Tahoma"/>
                <w:color w:val="000000"/>
                <w:kern w:val="1"/>
                <w:lang w:val="uk-UA" w:bidi="hi-IN"/>
              </w:rPr>
              <w:t xml:space="preserve"> </w:t>
            </w:r>
          </w:p>
          <w:p w14:paraId="0D3F589E" w14:textId="51FF9470" w:rsidR="008758C3" w:rsidRPr="005B2390" w:rsidRDefault="008758C3" w:rsidP="005B2390">
            <w:pPr>
              <w:pStyle w:val="a6"/>
              <w:snapToGrid w:val="0"/>
              <w:spacing w:before="0" w:after="0"/>
              <w:ind w:left="113" w:right="113"/>
              <w:jc w:val="both"/>
              <w:rPr>
                <w:lang w:val="uk-UA"/>
              </w:rPr>
            </w:pPr>
          </w:p>
        </w:tc>
      </w:tr>
      <w:tr w:rsidR="00204041" w:rsidRPr="00E56FBA" w14:paraId="34FA8685"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29E00ED" w14:textId="77777777" w:rsidR="008758C3" w:rsidRPr="005B2390" w:rsidRDefault="008758C3" w:rsidP="005B2390">
            <w:pPr>
              <w:pStyle w:val="a6"/>
              <w:spacing w:before="0" w:after="0"/>
              <w:ind w:left="113" w:right="113"/>
              <w:jc w:val="both"/>
              <w:rPr>
                <w:lang w:val="uk-UA"/>
              </w:rPr>
            </w:pPr>
            <w:r w:rsidRPr="005B2390">
              <w:rPr>
                <w:lang w:val="uk-UA"/>
              </w:rPr>
              <w:t xml:space="preserve">4.3. </w:t>
            </w:r>
            <w:r w:rsidR="00130F1F" w:rsidRPr="005B2390">
              <w:rPr>
                <w:lang w:val="uk-UA"/>
              </w:rPr>
              <w:t>кількість товару та місце його поставки</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9642A9" w14:textId="77777777" w:rsidR="005B2390" w:rsidRPr="009E1D56" w:rsidRDefault="005B2390" w:rsidP="005B2390">
            <w:pPr>
              <w:pStyle w:val="a6"/>
              <w:snapToGrid w:val="0"/>
              <w:spacing w:before="0" w:after="0"/>
              <w:ind w:left="113" w:right="113"/>
              <w:rPr>
                <w:b/>
                <w:lang w:val="uk-UA"/>
              </w:rPr>
            </w:pPr>
            <w:r w:rsidRPr="009E1D56">
              <w:rPr>
                <w:b/>
                <w:lang w:val="uk-UA"/>
              </w:rPr>
              <w:t xml:space="preserve">місце поставки товару: </w:t>
            </w:r>
          </w:p>
          <w:p w14:paraId="098840F0" w14:textId="43F07D9A" w:rsidR="009B179C" w:rsidRPr="005B2390" w:rsidRDefault="009B179C" w:rsidP="005B2390">
            <w:pPr>
              <w:pStyle w:val="a6"/>
              <w:snapToGrid w:val="0"/>
              <w:spacing w:before="0" w:after="0"/>
              <w:ind w:left="113" w:right="113"/>
              <w:rPr>
                <w:b/>
                <w:lang w:val="uk-UA"/>
              </w:rPr>
            </w:pPr>
          </w:p>
          <w:p w14:paraId="6398C12D" w14:textId="77777777" w:rsidR="0086518A" w:rsidRPr="0086518A" w:rsidRDefault="0086518A" w:rsidP="0086518A">
            <w:pPr>
              <w:widowControl/>
              <w:suppressAutoHyphens w:val="0"/>
              <w:autoSpaceDE/>
              <w:jc w:val="both"/>
              <w:rPr>
                <w:rFonts w:ascii="Times New Roman" w:eastAsia="Batang" w:hAnsi="Times New Roman" w:cs="Times New Roman"/>
                <w:shd w:val="clear" w:color="auto" w:fill="E8E8E8"/>
                <w:lang w:val="uk-UA" w:eastAsia="ru-RU"/>
              </w:rPr>
            </w:pPr>
            <w:r w:rsidRPr="0086518A">
              <w:rPr>
                <w:rFonts w:ascii="Times New Roman" w:eastAsia="Batang" w:hAnsi="Times New Roman" w:cs="Times New Roman"/>
                <w:lang w:val="uk-UA" w:eastAsia="ru-RU"/>
              </w:rPr>
              <w:t>2</w:t>
            </w:r>
            <w:r w:rsidRPr="0086518A">
              <w:rPr>
                <w:rFonts w:ascii="Times New Roman" w:eastAsia="Batang" w:hAnsi="Times New Roman" w:cs="Times New Roman"/>
                <w:lang w:eastAsia="ru-RU"/>
              </w:rPr>
              <w:t>3</w:t>
            </w:r>
            <w:r w:rsidRPr="0086518A">
              <w:rPr>
                <w:rFonts w:ascii="Times New Roman" w:eastAsia="Batang" w:hAnsi="Times New Roman" w:cs="Times New Roman"/>
                <w:lang w:val="uk-UA" w:eastAsia="ru-RU"/>
              </w:rPr>
              <w:t>000, Вінницька обл., м. Бар, вул. Каштанова, 34В, Комунальне некомерційне підприємство « Барська міська лікарня» Барської міської ради</w:t>
            </w:r>
          </w:p>
          <w:p w14:paraId="7637BA81" w14:textId="2F8F19F5" w:rsidR="0086518A" w:rsidRPr="0086518A" w:rsidRDefault="0086518A" w:rsidP="0086518A">
            <w:pPr>
              <w:suppressLineNumbers/>
              <w:autoSpaceDE/>
              <w:rPr>
                <w:rFonts w:ascii="Times New Roman" w:eastAsia="Lucida Sans Unicode" w:hAnsi="Times New Roman" w:cs="Times New Roman"/>
                <w:kern w:val="1"/>
                <w:lang w:val="uk-UA" w:bidi="hi-IN"/>
              </w:rPr>
            </w:pPr>
            <w:r w:rsidRPr="0086518A">
              <w:rPr>
                <w:rFonts w:ascii="Times New Roman" w:eastAsia="Lucida Sans Unicode" w:hAnsi="Times New Roman" w:cs="Times New Roman"/>
                <w:kern w:val="1"/>
                <w:lang w:val="uk-UA" w:bidi="hi-IN"/>
              </w:rPr>
              <w:t>Код ДК 021:2015:  09130000-9 Нафта і дистиляти (дизельне паливо, бензин А92</w:t>
            </w:r>
            <w:r w:rsidR="007F700D">
              <w:rPr>
                <w:rFonts w:ascii="Times New Roman" w:eastAsia="Lucida Sans Unicode" w:hAnsi="Times New Roman" w:cs="Times New Roman"/>
                <w:kern w:val="1"/>
                <w:lang w:val="uk-UA" w:bidi="hi-IN"/>
              </w:rPr>
              <w:t>, бензин А95) Дизельне паливо -7000 л.; бензин А92-4</w:t>
            </w:r>
            <w:r w:rsidRPr="0086518A">
              <w:rPr>
                <w:rFonts w:ascii="Times New Roman" w:eastAsia="Lucida Sans Unicode" w:hAnsi="Times New Roman" w:cs="Times New Roman"/>
                <w:kern w:val="1"/>
                <w:lang w:val="uk-UA" w:bidi="hi-IN"/>
              </w:rPr>
              <w:t>00л.; бе</w:t>
            </w:r>
            <w:r w:rsidR="007F700D">
              <w:rPr>
                <w:rFonts w:ascii="Times New Roman" w:eastAsia="Lucida Sans Unicode" w:hAnsi="Times New Roman" w:cs="Times New Roman"/>
                <w:kern w:val="1"/>
                <w:lang w:val="uk-UA" w:bidi="hi-IN"/>
              </w:rPr>
              <w:t>нзин А95-24</w:t>
            </w:r>
            <w:r w:rsidRPr="0086518A">
              <w:rPr>
                <w:rFonts w:ascii="Times New Roman" w:eastAsia="Lucida Sans Unicode" w:hAnsi="Times New Roman" w:cs="Times New Roman"/>
                <w:kern w:val="1"/>
                <w:lang w:val="uk-UA" w:bidi="hi-IN"/>
              </w:rPr>
              <w:t>00л.</w:t>
            </w:r>
          </w:p>
          <w:p w14:paraId="52FADAED" w14:textId="0B9A106F" w:rsidR="0086518A" w:rsidRPr="0086518A" w:rsidRDefault="007F700D" w:rsidP="0086518A">
            <w:pPr>
              <w:suppressLineNumbers/>
              <w:autoSpaceDE/>
              <w:rPr>
                <w:rFonts w:ascii="Times New Roman" w:eastAsia="Lucida Sans Unicode" w:hAnsi="Times New Roman" w:cs="Tahoma"/>
                <w:kern w:val="1"/>
                <w:lang w:val="uk-UA" w:bidi="hi-IN"/>
              </w:rPr>
            </w:pPr>
            <w:r>
              <w:rPr>
                <w:rFonts w:ascii="Times New Roman" w:eastAsia="Lucida Sans Unicode" w:hAnsi="Times New Roman" w:cs="Times New Roman"/>
                <w:kern w:val="1"/>
                <w:lang w:val="uk-UA" w:bidi="hi-IN"/>
              </w:rPr>
              <w:t xml:space="preserve"> Очікувана вартість 504200</w:t>
            </w:r>
            <w:r w:rsidR="0086518A" w:rsidRPr="0086518A">
              <w:rPr>
                <w:rFonts w:ascii="Times New Roman" w:eastAsia="Lucida Sans Unicode" w:hAnsi="Times New Roman" w:cs="Times New Roman"/>
                <w:kern w:val="1"/>
                <w:lang w:val="uk-UA" w:bidi="hi-IN"/>
              </w:rPr>
              <w:t>.00 грн.</w:t>
            </w:r>
          </w:p>
          <w:p w14:paraId="4B2FEE42" w14:textId="77777777" w:rsidR="001E4D57" w:rsidRPr="005B2390" w:rsidRDefault="001E4D57" w:rsidP="005B2390">
            <w:pPr>
              <w:pStyle w:val="a6"/>
              <w:snapToGrid w:val="0"/>
              <w:spacing w:before="0" w:after="0"/>
              <w:ind w:left="113" w:right="113"/>
              <w:jc w:val="both"/>
              <w:rPr>
                <w:b/>
                <w:lang w:val="uk-UA"/>
              </w:rPr>
            </w:pPr>
          </w:p>
          <w:p w14:paraId="51E40E04" w14:textId="77777777" w:rsidR="008758C3" w:rsidRPr="008B505E" w:rsidRDefault="008758C3" w:rsidP="00BA370F">
            <w:pPr>
              <w:pStyle w:val="a6"/>
              <w:snapToGrid w:val="0"/>
              <w:spacing w:before="0" w:after="0"/>
              <w:ind w:left="113" w:right="113"/>
              <w:jc w:val="both"/>
              <w:rPr>
                <w:lang w:val="uk-UA"/>
              </w:rPr>
            </w:pPr>
          </w:p>
        </w:tc>
      </w:tr>
      <w:tr w:rsidR="00204041" w:rsidRPr="005B2390" w14:paraId="4D1DEA90"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A0778B5" w14:textId="77777777" w:rsidR="008758C3" w:rsidRPr="005B2390" w:rsidRDefault="008758C3" w:rsidP="005B2390">
            <w:pPr>
              <w:pStyle w:val="a6"/>
              <w:spacing w:before="0" w:after="0"/>
              <w:ind w:left="113" w:right="113"/>
              <w:jc w:val="both"/>
              <w:rPr>
                <w:lang w:val="uk-UA"/>
              </w:rPr>
            </w:pPr>
            <w:r w:rsidRPr="005B2390">
              <w:rPr>
                <w:lang w:val="uk-UA"/>
              </w:rPr>
              <w:t xml:space="preserve">4.4. </w:t>
            </w:r>
            <w:r w:rsidR="00130F1F" w:rsidRPr="005B2390">
              <w:rPr>
                <w:lang w:val="uk-UA"/>
              </w:rPr>
              <w:t>строк поставки товарів</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AE69CE" w14:textId="1801891D" w:rsidR="008758C3" w:rsidRPr="005B2390" w:rsidRDefault="006D51FC" w:rsidP="007F700D">
            <w:pPr>
              <w:pStyle w:val="a6"/>
              <w:snapToGrid w:val="0"/>
              <w:spacing w:before="0" w:after="0"/>
              <w:ind w:left="113" w:right="113"/>
              <w:jc w:val="both"/>
              <w:rPr>
                <w:lang w:val="uk-UA"/>
              </w:rPr>
            </w:pPr>
            <w:r w:rsidRPr="005B2390">
              <w:rPr>
                <w:b/>
                <w:lang w:val="uk-UA"/>
              </w:rPr>
              <w:t>до 31.12.202</w:t>
            </w:r>
            <w:r w:rsidR="007F700D">
              <w:rPr>
                <w:b/>
                <w:lang w:val="uk-UA"/>
              </w:rPr>
              <w:t>3</w:t>
            </w:r>
            <w:r w:rsidR="00A45FA1" w:rsidRPr="005B2390">
              <w:rPr>
                <w:b/>
                <w:lang w:val="uk-UA"/>
              </w:rPr>
              <w:t xml:space="preserve"> року.</w:t>
            </w:r>
          </w:p>
        </w:tc>
      </w:tr>
      <w:tr w:rsidR="00204041" w:rsidRPr="00B22201" w14:paraId="52179767"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FBC7147" w14:textId="77777777" w:rsidR="008758C3" w:rsidRPr="005B2390" w:rsidRDefault="008758C3" w:rsidP="005B2390">
            <w:pPr>
              <w:pStyle w:val="a6"/>
              <w:spacing w:before="0" w:after="0"/>
              <w:ind w:left="113" w:right="113"/>
              <w:rPr>
                <w:lang w:val="uk-UA"/>
              </w:rPr>
            </w:pPr>
            <w:r w:rsidRPr="005B2390">
              <w:rPr>
                <w:b/>
                <w:bCs/>
                <w:lang w:val="uk-UA"/>
              </w:rPr>
              <w:t>5. Недискримінація учасників</w:t>
            </w:r>
            <w:r w:rsidRPr="005B2390">
              <w:rPr>
                <w:lang w:val="uk-UA"/>
              </w:rPr>
              <w:t>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5277E6" w14:textId="77777777" w:rsidR="00B22201" w:rsidRDefault="008758C3" w:rsidP="005B2390">
            <w:pPr>
              <w:pStyle w:val="a6"/>
              <w:spacing w:before="0" w:after="0"/>
              <w:ind w:left="113" w:right="113"/>
              <w:jc w:val="both"/>
              <w:rPr>
                <w:lang w:val="uk-UA"/>
              </w:rPr>
            </w:pPr>
            <w:r w:rsidRPr="005B2390">
              <w:rPr>
                <w:lang w:val="uk-UA"/>
              </w:rPr>
              <w:t xml:space="preserve">1.5.1. Вітчизняні та іноземні учасники </w:t>
            </w:r>
            <w:r w:rsidR="00AE38E1" w:rsidRPr="00AE38E1">
              <w:rPr>
                <w:lang w:val="uk-UA"/>
              </w:rPr>
              <w:t xml:space="preserve">всіх форм власності та організаційно-правових форм </w:t>
            </w:r>
            <w:r w:rsidRPr="005B2390">
              <w:rPr>
                <w:lang w:val="uk-UA"/>
              </w:rPr>
              <w:t>беруть участь у процедурі закупівлі на рівних умовах</w:t>
            </w:r>
            <w:r w:rsidR="00B22201">
              <w:rPr>
                <w:lang w:val="uk-UA"/>
              </w:rPr>
              <w:t>.</w:t>
            </w:r>
          </w:p>
          <w:p w14:paraId="35CE9ADB" w14:textId="77777777" w:rsidR="00B22201" w:rsidRPr="00CA5176" w:rsidRDefault="00B22201" w:rsidP="00B12869">
            <w:pPr>
              <w:pStyle w:val="a6"/>
              <w:ind w:left="113" w:right="113"/>
              <w:jc w:val="both"/>
              <w:rPr>
                <w:b/>
                <w:bCs/>
                <w:lang w:val="uk-UA"/>
              </w:rPr>
            </w:pPr>
            <w:r w:rsidRPr="00B22201">
              <w:rPr>
                <w:lang w:val="uk-UA"/>
              </w:rPr>
              <w:t>Учасники відповідають за з</w:t>
            </w:r>
            <w:r w:rsidR="009018C3">
              <w:rPr>
                <w:lang w:val="uk-UA"/>
              </w:rPr>
              <w:t>міст своїх тендерних пропозицій.</w:t>
            </w:r>
            <w:r w:rsidRPr="00B22201">
              <w:rPr>
                <w:lang w:val="uk-UA"/>
              </w:rPr>
              <w:t xml:space="preserve"> </w:t>
            </w:r>
          </w:p>
        </w:tc>
      </w:tr>
      <w:tr w:rsidR="00204041" w:rsidRPr="005B2390" w14:paraId="398744BB"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E182E12" w14:textId="77777777" w:rsidR="008758C3" w:rsidRPr="005B2390" w:rsidRDefault="008758C3" w:rsidP="005B2390">
            <w:pPr>
              <w:pStyle w:val="a6"/>
              <w:spacing w:before="0" w:after="0"/>
              <w:ind w:left="113" w:right="113"/>
              <w:rPr>
                <w:lang w:val="uk-UA"/>
              </w:rPr>
            </w:pPr>
            <w:r w:rsidRPr="005B2390">
              <w:rPr>
                <w:b/>
                <w:bCs/>
                <w:lang w:val="uk-UA"/>
              </w:rPr>
              <w:t xml:space="preserve">6. </w:t>
            </w:r>
            <w:r w:rsidR="00286732" w:rsidRPr="005B2390">
              <w:rPr>
                <w:b/>
                <w:bCs/>
                <w:lang w:val="uk-UA"/>
              </w:rPr>
              <w:t xml:space="preserve">Валюта, у якій повинна бути </w:t>
            </w:r>
            <w:r w:rsidR="00286732" w:rsidRPr="005B2390">
              <w:rPr>
                <w:b/>
                <w:bCs/>
                <w:lang w:val="uk-UA"/>
              </w:rPr>
              <w:lastRenderedPageBreak/>
              <w:t>зазначена ціна тендерної пропозиції</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AC58B5" w14:textId="77777777" w:rsidR="008758C3" w:rsidRPr="005B2390" w:rsidRDefault="008758C3" w:rsidP="005B2390">
            <w:pPr>
              <w:pStyle w:val="a6"/>
              <w:spacing w:before="0" w:after="0"/>
              <w:ind w:left="113" w:right="113"/>
              <w:jc w:val="both"/>
              <w:rPr>
                <w:lang w:val="uk-UA"/>
              </w:rPr>
            </w:pPr>
            <w:r w:rsidRPr="005B2390">
              <w:rPr>
                <w:lang w:val="uk-UA"/>
              </w:rPr>
              <w:lastRenderedPageBreak/>
              <w:t>1.6.1. Валютою тендерної пропозиції є гривня.</w:t>
            </w:r>
          </w:p>
          <w:p w14:paraId="5ED3EE72" w14:textId="77777777" w:rsidR="008758C3" w:rsidRPr="005B2390" w:rsidRDefault="008758C3" w:rsidP="005B2390">
            <w:pPr>
              <w:pStyle w:val="a6"/>
              <w:spacing w:before="0" w:after="0"/>
              <w:ind w:left="113" w:right="113"/>
              <w:jc w:val="both"/>
              <w:rPr>
                <w:lang w:val="uk-UA"/>
              </w:rPr>
            </w:pPr>
            <w:r w:rsidRPr="005B2390">
              <w:rPr>
                <w:lang w:val="uk-UA"/>
              </w:rPr>
              <w:lastRenderedPageBreak/>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036F6B54" w14:textId="77777777" w:rsidR="008758C3" w:rsidRPr="005B2390" w:rsidRDefault="008758C3" w:rsidP="005B2390">
            <w:pPr>
              <w:pStyle w:val="a6"/>
              <w:spacing w:before="0" w:after="0"/>
              <w:ind w:left="113" w:right="113"/>
              <w:jc w:val="both"/>
              <w:rPr>
                <w:lang w:val="uk-UA"/>
              </w:rPr>
            </w:pPr>
            <w:r w:rsidRPr="005B2390">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647515CF" w14:textId="77777777" w:rsidR="008758C3" w:rsidRPr="005B2390" w:rsidRDefault="008758C3" w:rsidP="005B2390">
            <w:pPr>
              <w:pStyle w:val="a6"/>
              <w:spacing w:before="0" w:after="0"/>
              <w:ind w:left="113" w:right="113"/>
              <w:jc w:val="both"/>
              <w:rPr>
                <w:lang w:val="uk-UA"/>
              </w:rPr>
            </w:pPr>
            <w:r w:rsidRPr="005B2390">
              <w:rPr>
                <w:b/>
                <w:lang w:val="uk-UA"/>
              </w:rPr>
              <w:t>Цтгрн=Цтдол</w:t>
            </w:r>
            <w:r w:rsidR="00AE38E1" w:rsidRPr="00AE38E1">
              <w:rPr>
                <w:b/>
              </w:rPr>
              <w:t xml:space="preserve"> </w:t>
            </w:r>
            <w:r w:rsidRPr="005B2390">
              <w:rPr>
                <w:b/>
                <w:lang w:val="uk-UA"/>
              </w:rPr>
              <w:t>х</w:t>
            </w:r>
            <w:r w:rsidR="00AE38E1" w:rsidRPr="00AE38E1">
              <w:rPr>
                <w:b/>
              </w:rPr>
              <w:t xml:space="preserve"> </w:t>
            </w:r>
            <w:r w:rsidRPr="005B2390">
              <w:rPr>
                <w:b/>
                <w:lang w:val="uk-UA"/>
              </w:rPr>
              <w:t>К,</w:t>
            </w:r>
            <w:r w:rsidR="009E49E5" w:rsidRPr="005B2390">
              <w:rPr>
                <w:lang w:val="uk-UA"/>
              </w:rPr>
              <w:t xml:space="preserve"> де Цтгрн- ціна за </w:t>
            </w:r>
            <w:r w:rsidR="002108BF" w:rsidRPr="005B2390">
              <w:rPr>
                <w:lang w:val="uk-UA"/>
              </w:rPr>
              <w:t>товари</w:t>
            </w:r>
            <w:r w:rsidRPr="005B2390">
              <w:rPr>
                <w:lang w:val="uk-UA"/>
              </w:rPr>
              <w:t xml:space="preserve"> в гривнях;</w:t>
            </w:r>
          </w:p>
          <w:p w14:paraId="7AD28B0D" w14:textId="77777777" w:rsidR="008758C3" w:rsidRPr="005B2390" w:rsidRDefault="008758C3" w:rsidP="005B2390">
            <w:pPr>
              <w:pStyle w:val="a6"/>
              <w:spacing w:before="0" w:after="0"/>
              <w:ind w:left="113" w:right="113"/>
              <w:jc w:val="both"/>
              <w:rPr>
                <w:lang w:val="uk-UA"/>
              </w:rPr>
            </w:pPr>
            <w:r w:rsidRPr="005B2390">
              <w:rPr>
                <w:lang w:val="uk-UA"/>
              </w:rPr>
              <w:t xml:space="preserve">Цтдол- ціна за </w:t>
            </w:r>
            <w:r w:rsidR="002108BF" w:rsidRPr="005B2390">
              <w:rPr>
                <w:lang w:val="uk-UA"/>
              </w:rPr>
              <w:t>товари</w:t>
            </w:r>
            <w:r w:rsidR="009419D8" w:rsidRPr="005B2390">
              <w:rPr>
                <w:lang w:val="uk-UA"/>
              </w:rPr>
              <w:t xml:space="preserve"> </w:t>
            </w:r>
            <w:r w:rsidRPr="005B2390">
              <w:rPr>
                <w:lang w:val="uk-UA"/>
              </w:rPr>
              <w:t xml:space="preserve"> в доларах США,ЄВРО згідно цінової пропозиції;</w:t>
            </w:r>
          </w:p>
          <w:p w14:paraId="7A2D5E4A" w14:textId="77777777" w:rsidR="008758C3" w:rsidRPr="005B2390" w:rsidRDefault="008758C3" w:rsidP="005B2390">
            <w:pPr>
              <w:ind w:left="113" w:right="113"/>
              <w:jc w:val="both"/>
              <w:rPr>
                <w:rFonts w:ascii="Times New Roman" w:hAnsi="Times New Roman" w:cs="Times New Roman"/>
                <w:lang w:val="uk-UA"/>
              </w:rPr>
            </w:pPr>
            <w:r w:rsidRPr="005B2390">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204041" w:rsidRPr="00432515" w14:paraId="33E46D1C"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564798D" w14:textId="77777777" w:rsidR="008758C3" w:rsidRPr="005B2390" w:rsidRDefault="008758C3" w:rsidP="005B2390">
            <w:pPr>
              <w:pStyle w:val="a6"/>
              <w:spacing w:before="0" w:after="0"/>
              <w:ind w:left="113" w:right="113"/>
              <w:jc w:val="both"/>
              <w:rPr>
                <w:lang w:val="uk-UA"/>
              </w:rPr>
            </w:pPr>
            <w:r w:rsidRPr="005B2390">
              <w:rPr>
                <w:b/>
                <w:bCs/>
                <w:lang w:val="uk-UA"/>
              </w:rPr>
              <w:lastRenderedPageBreak/>
              <w:t xml:space="preserve">7. </w:t>
            </w:r>
            <w:r w:rsidR="00286732" w:rsidRPr="005B2390">
              <w:rPr>
                <w:b/>
                <w:bCs/>
                <w:lang w:val="uk-UA"/>
              </w:rPr>
              <w:t>Мова (мови), якою (якими) повинні бути складені тендерні пропозиції</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tcPr>
          <w:p w14:paraId="4A97D1DE" w14:textId="77777777" w:rsidR="00065090" w:rsidRPr="005B2390" w:rsidRDefault="00065090" w:rsidP="005B2390">
            <w:pPr>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3D5AFB9A" w14:textId="77777777" w:rsidR="00065090" w:rsidRPr="005B2390" w:rsidRDefault="00065090" w:rsidP="005B2390">
            <w:pPr>
              <w:autoSpaceDN w:val="0"/>
              <w:ind w:left="113" w:right="113" w:firstLine="283"/>
              <w:jc w:val="both"/>
              <w:rPr>
                <w:rFonts w:ascii="Times New Roman" w:hAnsi="Times New Roman" w:cs="Times New Roman"/>
                <w:b/>
                <w:u w:val="single"/>
                <w:lang w:val="uk-UA"/>
              </w:rPr>
            </w:pPr>
            <w:r w:rsidRPr="005B2390">
              <w:rPr>
                <w:rFonts w:ascii="Times New Roman" w:hAnsi="Times New Roman" w:cs="Times New Roman"/>
                <w:b/>
                <w:u w:val="single"/>
                <w:lang w:val="uk-UA"/>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14:paraId="6673277F" w14:textId="77777777" w:rsidR="00065090" w:rsidRPr="005B2390" w:rsidRDefault="00065090" w:rsidP="005B2390">
            <w:pPr>
              <w:tabs>
                <w:tab w:val="left" w:pos="585"/>
              </w:tabs>
              <w:autoSpaceDN w:val="0"/>
              <w:ind w:left="113" w:right="113" w:firstLine="283"/>
              <w:jc w:val="both"/>
              <w:rPr>
                <w:rFonts w:ascii="Times New Roman" w:hAnsi="Times New Roman" w:cs="Times New Roman"/>
                <w:b/>
                <w:u w:val="single"/>
                <w:lang w:val="uk-UA"/>
              </w:rPr>
            </w:pPr>
            <w:r w:rsidRPr="005B2390">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r w:rsidR="00D762A4" w:rsidRPr="005B2390">
              <w:rPr>
                <w:rFonts w:ascii="Times New Roman" w:hAnsi="Times New Roman" w:cs="Times New Roman"/>
                <w:b/>
                <w:u w:val="single"/>
                <w:lang w:val="uk-UA"/>
              </w:rPr>
              <w:t>, якщо інше не передбачено умовами документації</w:t>
            </w:r>
            <w:r w:rsidRPr="005B2390">
              <w:rPr>
                <w:rFonts w:ascii="Times New Roman" w:hAnsi="Times New Roman" w:cs="Times New Roman"/>
                <w:b/>
                <w:u w:val="single"/>
                <w:lang w:val="uk-UA"/>
              </w:rPr>
              <w:t>.</w:t>
            </w:r>
          </w:p>
          <w:p w14:paraId="6ABF2A32" w14:textId="77777777" w:rsidR="00065090" w:rsidRPr="005B2390" w:rsidRDefault="00065090" w:rsidP="005B2390">
            <w:pPr>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42C2B20E" w14:textId="77777777" w:rsidR="00065090" w:rsidRPr="005B2390" w:rsidRDefault="00065090" w:rsidP="005B2390">
            <w:pPr>
              <w:tabs>
                <w:tab w:val="left" w:pos="585"/>
              </w:tabs>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4235A086" w14:textId="77777777" w:rsidR="00065090" w:rsidRPr="005B2390" w:rsidRDefault="00065090" w:rsidP="005B2390">
            <w:pPr>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1E5BFB90" w14:textId="77777777" w:rsidR="00065090" w:rsidRPr="005B2390" w:rsidRDefault="00065090" w:rsidP="005B2390">
            <w:pPr>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49CE96B5" w14:textId="77777777" w:rsidR="00D1009C" w:rsidRPr="00D1009C" w:rsidRDefault="00D1009C" w:rsidP="00D1009C">
            <w:pPr>
              <w:ind w:left="113" w:right="113"/>
              <w:jc w:val="both"/>
              <w:rPr>
                <w:rFonts w:ascii="Times New Roman" w:hAnsi="Times New Roman" w:cs="Times New Roman"/>
                <w:lang w:val="uk-UA"/>
              </w:rPr>
            </w:pPr>
            <w:r w:rsidRPr="00D1009C">
              <w:rPr>
                <w:rFonts w:ascii="Times New Roman" w:hAnsi="Times New Roman" w:cs="Times New Roman"/>
                <w:lang w:val="uk-UA"/>
              </w:rPr>
              <w:t>Визначальним є текст, викладений українською мовою.</w:t>
            </w:r>
          </w:p>
          <w:p w14:paraId="15787DF7" w14:textId="77777777" w:rsidR="00D1009C" w:rsidRPr="00D1009C" w:rsidRDefault="00D1009C" w:rsidP="00D1009C">
            <w:pPr>
              <w:ind w:left="113" w:right="113"/>
              <w:jc w:val="both"/>
              <w:rPr>
                <w:rFonts w:ascii="Times New Roman" w:hAnsi="Times New Roman" w:cs="Times New Roman"/>
                <w:lang w:val="uk-UA"/>
              </w:rPr>
            </w:pPr>
            <w:r w:rsidRPr="00D1009C">
              <w:rPr>
                <w:rFonts w:ascii="Times New Roman" w:hAnsi="Times New Roman" w:cs="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A8528E6" w14:textId="77777777" w:rsidR="00D1009C" w:rsidRPr="00D1009C" w:rsidRDefault="00D1009C" w:rsidP="00D1009C">
            <w:pPr>
              <w:ind w:left="113" w:right="113"/>
              <w:jc w:val="both"/>
              <w:rPr>
                <w:rFonts w:ascii="Times New Roman" w:hAnsi="Times New Roman" w:cs="Times New Roman"/>
                <w:lang w:val="uk-UA"/>
              </w:rPr>
            </w:pPr>
            <w:r w:rsidRPr="00D1009C">
              <w:rPr>
                <w:rFonts w:ascii="Times New Roman" w:hAnsi="Times New Roman" w:cs="Times New Roman"/>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w:t>
            </w:r>
            <w:r w:rsidRPr="00D1009C">
              <w:rPr>
                <w:rFonts w:ascii="Times New Roman" w:hAnsi="Times New Roman" w:cs="Times New Roman"/>
                <w:lang w:val="uk-UA"/>
              </w:rPr>
              <w:lastRenderedPageBreak/>
              <w:t xml:space="preserve">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717ED3EC" w14:textId="77777777" w:rsidR="00D1009C" w:rsidRPr="00D1009C" w:rsidRDefault="00D1009C" w:rsidP="00D1009C">
            <w:pPr>
              <w:ind w:left="113" w:right="113"/>
              <w:jc w:val="both"/>
              <w:rPr>
                <w:rFonts w:ascii="Times New Roman" w:hAnsi="Times New Roman" w:cs="Times New Roman"/>
                <w:lang w:val="uk-UA"/>
              </w:rPr>
            </w:pPr>
            <w:r w:rsidRPr="00D1009C">
              <w:rPr>
                <w:rFonts w:ascii="Times New Roman" w:hAnsi="Times New Roman" w:cs="Times New Roman"/>
                <w:lang w:val="uk-UA"/>
              </w:rPr>
              <w:t>Виключення:</w:t>
            </w:r>
          </w:p>
          <w:p w14:paraId="2994F2CE" w14:textId="77777777" w:rsidR="00D1009C" w:rsidRPr="00D1009C" w:rsidRDefault="00D1009C" w:rsidP="00D1009C">
            <w:pPr>
              <w:ind w:left="113" w:right="113"/>
              <w:jc w:val="both"/>
              <w:rPr>
                <w:rFonts w:ascii="Times New Roman" w:hAnsi="Times New Roman" w:cs="Times New Roman"/>
                <w:lang w:val="uk-UA"/>
              </w:rPr>
            </w:pPr>
            <w:r w:rsidRPr="00D1009C">
              <w:rPr>
                <w:rFonts w:ascii="Times New Roman" w:hAnsi="Times New Roman" w:cs="Times New Roman"/>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52339C3B" w14:textId="77777777" w:rsidR="00D1009C" w:rsidRDefault="00D1009C" w:rsidP="00D1009C">
            <w:pPr>
              <w:ind w:left="113" w:right="113"/>
              <w:jc w:val="both"/>
              <w:rPr>
                <w:rFonts w:ascii="Times New Roman" w:hAnsi="Times New Roman" w:cs="Times New Roman"/>
                <w:lang w:val="uk-UA"/>
              </w:rPr>
            </w:pPr>
            <w:r w:rsidRPr="00D1009C">
              <w:rPr>
                <w:rFonts w:ascii="Times New Roman" w:hAnsi="Times New Roman" w:cs="Times New Roman"/>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20FD63A5" w14:textId="77777777" w:rsidR="00D1009C" w:rsidRPr="005B2390" w:rsidRDefault="00D1009C" w:rsidP="005B2390">
            <w:pPr>
              <w:ind w:left="113" w:right="113"/>
              <w:jc w:val="both"/>
              <w:rPr>
                <w:rFonts w:ascii="Times New Roman" w:hAnsi="Times New Roman" w:cs="Times New Roman"/>
                <w:lang w:val="uk-UA"/>
              </w:rPr>
            </w:pPr>
          </w:p>
        </w:tc>
      </w:tr>
      <w:tr w:rsidR="00204041" w:rsidRPr="005B2390" w14:paraId="2D075F34" w14:textId="77777777" w:rsidTr="00E70983">
        <w:tc>
          <w:tcPr>
            <w:tcW w:w="107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D3A9F8A" w14:textId="77777777" w:rsidR="008758C3" w:rsidRPr="005B2390" w:rsidRDefault="008758C3" w:rsidP="005B2390">
            <w:pPr>
              <w:pStyle w:val="a6"/>
              <w:spacing w:before="0" w:after="0"/>
              <w:ind w:left="113" w:right="113"/>
              <w:jc w:val="center"/>
              <w:rPr>
                <w:lang w:val="uk-UA"/>
              </w:rPr>
            </w:pPr>
            <w:r w:rsidRPr="005B2390">
              <w:rPr>
                <w:b/>
                <w:bCs/>
                <w:lang w:val="uk-UA"/>
              </w:rPr>
              <w:lastRenderedPageBreak/>
              <w:t>II. Порядок унесення змін та надання роз'яснень до тендерної документації</w:t>
            </w:r>
          </w:p>
        </w:tc>
      </w:tr>
      <w:tr w:rsidR="00204041" w:rsidRPr="005B2390" w14:paraId="2DB35444"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EDC2137" w14:textId="77777777" w:rsidR="008758C3" w:rsidRPr="005B2390" w:rsidRDefault="008758C3" w:rsidP="005B2390">
            <w:pPr>
              <w:pStyle w:val="a6"/>
              <w:tabs>
                <w:tab w:val="left" w:pos="237"/>
              </w:tabs>
              <w:spacing w:before="0" w:after="0"/>
              <w:ind w:left="113" w:right="113"/>
              <w:rPr>
                <w:lang w:val="uk-UA"/>
              </w:rPr>
            </w:pPr>
            <w:r w:rsidRPr="005B2390">
              <w:rPr>
                <w:b/>
                <w:bCs/>
                <w:lang w:val="uk-UA"/>
              </w:rPr>
              <w:t>1. Процедура надання роз'яснень щодо  тендерної документації</w:t>
            </w:r>
            <w:r w:rsidRPr="005B2390">
              <w:rPr>
                <w:lang w:val="uk-UA"/>
              </w:rPr>
              <w:t>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F2EDDC" w14:textId="77777777" w:rsidR="002D103C" w:rsidRPr="00B12869" w:rsidRDefault="002D103C" w:rsidP="002D103C">
            <w:pPr>
              <w:pStyle w:val="rvps2"/>
              <w:shd w:val="clear" w:color="auto" w:fill="FFFFFF"/>
              <w:spacing w:before="0" w:after="150"/>
              <w:ind w:firstLine="450"/>
              <w:jc w:val="both"/>
              <w:rPr>
                <w:color w:val="000000"/>
              </w:rPr>
            </w:pPr>
            <w:r w:rsidRPr="00B12869">
              <w:rPr>
                <w:color w:val="000000"/>
                <w:lang w:val="uk-UA"/>
              </w:rPr>
              <w:t>2.1.1.</w:t>
            </w:r>
            <w:r w:rsidRPr="00B12869">
              <w:rPr>
                <w:color w:val="000000"/>
              </w:rPr>
              <w:t>Фізична/юридична особа має право не пізніше ніж за 3 дня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B9BD136" w14:textId="77777777" w:rsidR="002D103C" w:rsidRPr="00B12869" w:rsidRDefault="002D103C" w:rsidP="002D103C">
            <w:pPr>
              <w:pStyle w:val="rvps2"/>
              <w:shd w:val="clear" w:color="auto" w:fill="FFFFFF"/>
              <w:spacing w:before="0" w:after="150"/>
              <w:ind w:firstLine="450"/>
              <w:jc w:val="both"/>
              <w:rPr>
                <w:color w:val="000000"/>
              </w:rPr>
            </w:pPr>
            <w:bookmarkStart w:id="0" w:name="n1439"/>
            <w:bookmarkStart w:id="1" w:name="n1441"/>
            <w:bookmarkEnd w:id="0"/>
            <w:bookmarkEnd w:id="1"/>
            <w:r w:rsidRPr="00B12869">
              <w:rPr>
                <w:color w:val="00000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3B5D89E" w14:textId="77777777" w:rsidR="002D103C" w:rsidRPr="00B12869" w:rsidRDefault="002D103C" w:rsidP="002D103C">
            <w:pPr>
              <w:pStyle w:val="LO-normal"/>
              <w:widowControl w:val="0"/>
              <w:spacing w:line="240" w:lineRule="auto"/>
              <w:ind w:firstLine="318"/>
              <w:jc w:val="both"/>
              <w:rPr>
                <w:rFonts w:ascii="Times New Roman" w:hAnsi="Times New Roman" w:cs="Times New Roman"/>
                <w:color w:val="auto"/>
                <w:sz w:val="24"/>
                <w:szCs w:val="24"/>
                <w:lang w:val="uk-UA"/>
              </w:rPr>
            </w:pPr>
            <w:r w:rsidRPr="00B12869">
              <w:rPr>
                <w:rFonts w:ascii="Times New Roman" w:hAnsi="Times New Roman" w:cs="Times New Roman"/>
                <w:sz w:val="24"/>
                <w:szCs w:val="24"/>
                <w:shd w:val="clear" w:color="auto" w:fill="FFFFFF"/>
                <w:lang w:val="uk-UA"/>
              </w:rPr>
              <w:t xml:space="preserve">Для поновлення перебігу </w:t>
            </w:r>
            <w:r w:rsidRPr="00B12869">
              <w:rPr>
                <w:rFonts w:ascii="Times New Roman" w:hAnsi="Times New Roman" w:cs="Times New Roman"/>
                <w:sz w:val="24"/>
                <w:szCs w:val="24"/>
                <w:lang w:val="uk-UA"/>
              </w:rPr>
              <w:t>відкритих торгів</w:t>
            </w:r>
            <w:r w:rsidRPr="00B12869">
              <w:rPr>
                <w:rFonts w:ascii="Times New Roman" w:hAnsi="Times New Roman" w:cs="Times New Roman"/>
                <w:sz w:val="24"/>
                <w:szCs w:val="24"/>
                <w:shd w:val="clear" w:color="auto" w:fill="FFFFFF"/>
                <w:lang w:val="uk-UA"/>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7243CA43" w14:textId="77777777" w:rsidR="008758C3" w:rsidRPr="00B12869" w:rsidRDefault="002D103C" w:rsidP="002D103C">
            <w:pPr>
              <w:pStyle w:val="rvps2"/>
              <w:shd w:val="clear" w:color="auto" w:fill="FFFFFF"/>
              <w:spacing w:before="0" w:after="0"/>
              <w:ind w:left="113" w:right="113"/>
              <w:jc w:val="both"/>
              <w:rPr>
                <w:lang w:val="uk-UA"/>
              </w:rPr>
            </w:pPr>
            <w:r w:rsidRPr="00B12869">
              <w:rPr>
                <w:lang w:val="uk-UA"/>
              </w:rPr>
              <w:t>Замовник залишає за собою право не розглядати звернення Учасників, які звернулися до Замовника в інший спосіб, ніж через електронну систему закупівель. Зазначене стосується отримання не через електронну систему закупівель будь-яких звернень, листів тощо протягом всього періоду проведення процедури закупівлі.</w:t>
            </w:r>
          </w:p>
        </w:tc>
      </w:tr>
      <w:tr w:rsidR="00204041" w:rsidRPr="005B2390" w14:paraId="1F1795D4"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53B48C25" w14:textId="77777777" w:rsidR="008758C3" w:rsidRPr="005B2390" w:rsidRDefault="008758C3" w:rsidP="005B2390">
            <w:pPr>
              <w:pStyle w:val="a6"/>
              <w:spacing w:before="0" w:after="0"/>
              <w:ind w:left="113" w:right="113"/>
              <w:rPr>
                <w:lang w:val="uk-UA"/>
              </w:rPr>
            </w:pPr>
            <w:r w:rsidRPr="005B2390">
              <w:rPr>
                <w:b/>
                <w:bCs/>
                <w:lang w:val="uk-UA"/>
              </w:rPr>
              <w:t xml:space="preserve">2. </w:t>
            </w:r>
            <w:r w:rsidRPr="005B2390">
              <w:rPr>
                <w:b/>
                <w:lang w:val="uk-UA"/>
              </w:rPr>
              <w:t>Унесення змін до тендерної документації</w:t>
            </w:r>
            <w:r w:rsidRPr="005B2390">
              <w:rPr>
                <w:lang w:val="uk-UA"/>
              </w:rPr>
              <w:t>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71404E" w14:textId="77777777" w:rsidR="002D103C" w:rsidRPr="00B12869" w:rsidRDefault="002D103C" w:rsidP="002D103C">
            <w:pPr>
              <w:pStyle w:val="rvps2"/>
              <w:shd w:val="clear" w:color="auto" w:fill="FFFFFF"/>
              <w:spacing w:before="0" w:after="150"/>
              <w:ind w:firstLine="450"/>
              <w:jc w:val="both"/>
              <w:rPr>
                <w:color w:val="000000"/>
              </w:rPr>
            </w:pPr>
            <w:r w:rsidRPr="00B12869">
              <w:rPr>
                <w:color w:val="000000"/>
                <w:lang w:val="uk-UA"/>
              </w:rPr>
              <w:t>2.2.1.</w:t>
            </w:r>
            <w:r w:rsidRPr="00B12869">
              <w:rPr>
                <w:color w:val="000000"/>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w:t>
            </w:r>
            <w:r w:rsidRPr="00B12869">
              <w:rPr>
                <w:rStyle w:val="apple-converted-space"/>
                <w:color w:val="000000"/>
              </w:rPr>
              <w:t> </w:t>
            </w:r>
            <w:hyperlink r:id="rId6" w:anchor="n960" w:history="1">
              <w:r w:rsidRPr="00B12869">
                <w:rPr>
                  <w:rStyle w:val="a3"/>
                </w:rPr>
                <w:t xml:space="preserve">статті </w:t>
              </w:r>
            </w:hyperlink>
            <w:r w:rsidRPr="00B12869">
              <w:rPr>
                <w:rStyle w:val="a3"/>
              </w:rPr>
              <w:t>8</w:t>
            </w:r>
            <w:r w:rsidRPr="00B12869">
              <w:rPr>
                <w:rStyle w:val="apple-converted-space"/>
                <w:color w:val="000000"/>
              </w:rPr>
              <w:t> </w:t>
            </w:r>
            <w:r w:rsidRPr="00B12869">
              <w:rPr>
                <w:color w:val="000000"/>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3BCDA83" w14:textId="77777777" w:rsidR="008758C3" w:rsidRPr="00B12869" w:rsidRDefault="002D103C" w:rsidP="002D103C">
            <w:pPr>
              <w:pStyle w:val="rvps2"/>
              <w:shd w:val="clear" w:color="auto" w:fill="FFFFFF"/>
              <w:spacing w:before="0" w:after="0"/>
              <w:ind w:left="113" w:right="113"/>
              <w:jc w:val="both"/>
              <w:rPr>
                <w:lang w:val="uk-UA"/>
              </w:rPr>
            </w:pPr>
            <w:bookmarkStart w:id="2" w:name="n1440"/>
            <w:bookmarkEnd w:id="2"/>
            <w:r w:rsidRPr="00B12869">
              <w:rPr>
                <w:lang w:val="uk-UA"/>
              </w:rPr>
              <w:lastRenderedPageBreak/>
              <w:t>2.2.2.</w:t>
            </w:r>
            <w:r w:rsidRPr="00B12869">
              <w:t xml:space="preserve">Зміни, що вносяться замовником до тендерної документації, розміщуються та відображаються в електронній системі закупівель </w:t>
            </w:r>
            <w:r w:rsidRPr="006C03BB">
              <w:rPr>
                <w:b/>
              </w:rPr>
              <w:t>у вигляді нової редакції тендерної документації додатково до початкової редакції тендерної документації.</w:t>
            </w:r>
            <w:r w:rsidRPr="00B12869">
              <w:t xml:space="preserve"> З</w:t>
            </w:r>
            <w:r w:rsidRPr="006C03BB">
              <w:rPr>
                <w:b/>
              </w:rPr>
              <w:t xml:space="preserve">амовник разом із змінами до тендерної документації в окремому документі оприлюднює перелік змін, що вносяться. </w:t>
            </w:r>
            <w:r w:rsidRPr="00B12869">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04041" w:rsidRPr="005B2390" w14:paraId="14E3A2AF" w14:textId="77777777" w:rsidTr="00E70983">
        <w:tc>
          <w:tcPr>
            <w:tcW w:w="107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6DBAF5E" w14:textId="77777777" w:rsidR="008758C3" w:rsidRPr="005B2390" w:rsidRDefault="008758C3" w:rsidP="005B2390">
            <w:pPr>
              <w:pStyle w:val="a6"/>
              <w:spacing w:before="0" w:after="0"/>
              <w:ind w:left="113" w:right="113"/>
              <w:jc w:val="center"/>
              <w:rPr>
                <w:lang w:val="uk-UA"/>
              </w:rPr>
            </w:pPr>
            <w:r w:rsidRPr="005B2390">
              <w:rPr>
                <w:b/>
                <w:bCs/>
                <w:lang w:val="uk-UA"/>
              </w:rPr>
              <w:lastRenderedPageBreak/>
              <w:t xml:space="preserve">III. </w:t>
            </w:r>
            <w:r w:rsidRPr="005B2390">
              <w:rPr>
                <w:b/>
                <w:lang w:val="uk-UA"/>
              </w:rPr>
              <w:t>Інструкція з підготовки тендерної пропозиції</w:t>
            </w:r>
          </w:p>
        </w:tc>
      </w:tr>
      <w:tr w:rsidR="00204041" w:rsidRPr="002D103C" w14:paraId="50844D44"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7BE4DEE0" w14:textId="77777777" w:rsidR="008758C3" w:rsidRPr="005B2390" w:rsidRDefault="008758C3" w:rsidP="005B2390">
            <w:pPr>
              <w:pStyle w:val="a6"/>
              <w:spacing w:before="0" w:after="0"/>
              <w:ind w:left="113" w:right="113"/>
              <w:rPr>
                <w:lang w:val="uk-UA"/>
              </w:rPr>
            </w:pPr>
            <w:r w:rsidRPr="005B2390">
              <w:rPr>
                <w:lang w:val="uk-UA"/>
              </w:rPr>
              <w:t> </w:t>
            </w:r>
            <w:r w:rsidRPr="005B2390">
              <w:rPr>
                <w:b/>
                <w:bCs/>
                <w:lang w:val="uk-UA"/>
              </w:rPr>
              <w:t xml:space="preserve">1. </w:t>
            </w:r>
            <w:r w:rsidRPr="005B2390">
              <w:rPr>
                <w:b/>
                <w:lang w:val="uk-UA"/>
              </w:rPr>
              <w:t>Зміст і спосіб подання тендерної пропозиції</w:t>
            </w:r>
          </w:p>
        </w:tc>
        <w:tc>
          <w:tcPr>
            <w:tcW w:w="8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72646" w14:textId="77777777" w:rsidR="006C03BB" w:rsidRPr="006C03BB" w:rsidRDefault="006C03BB" w:rsidP="006C03BB">
            <w:pPr>
              <w:pStyle w:val="a6"/>
              <w:spacing w:before="0" w:after="0"/>
              <w:ind w:left="113" w:right="113"/>
              <w:jc w:val="both"/>
              <w:rPr>
                <w:i/>
                <w:shd w:val="clear" w:color="auto" w:fill="FFFFFF"/>
                <w:lang w:val="uk-UA"/>
              </w:rPr>
            </w:pPr>
            <w:r w:rsidRPr="006C03BB">
              <w:rPr>
                <w:i/>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4293F850" w14:textId="77777777" w:rsidR="00E23212" w:rsidRPr="005B2390" w:rsidRDefault="008758C3" w:rsidP="005B2390">
            <w:pPr>
              <w:pStyle w:val="a6"/>
              <w:spacing w:before="0" w:after="0"/>
              <w:ind w:left="113" w:right="113"/>
              <w:jc w:val="both"/>
              <w:rPr>
                <w:bCs/>
                <w:lang w:val="uk-UA"/>
              </w:rPr>
            </w:pPr>
            <w:r w:rsidRPr="005B2390">
              <w:rPr>
                <w:shd w:val="clear" w:color="auto" w:fill="FFFFFF"/>
                <w:lang w:val="uk-UA"/>
              </w:rPr>
              <w:t xml:space="preserve">3.1.1. </w:t>
            </w:r>
            <w:r w:rsidR="002B744C" w:rsidRPr="005B2390">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r w:rsidRPr="005B2390">
              <w:rPr>
                <w:lang w:val="uk-UA"/>
              </w:rPr>
              <w:t>:</w:t>
            </w:r>
            <w:r w:rsidR="00E23212" w:rsidRPr="005B2390">
              <w:rPr>
                <w:bCs/>
                <w:lang w:val="uk-UA"/>
              </w:rPr>
              <w:t xml:space="preserve"> </w:t>
            </w:r>
          </w:p>
          <w:p w14:paraId="41A9E756" w14:textId="77777777" w:rsidR="008B3A3D" w:rsidRPr="005B2390" w:rsidRDefault="008B3A3D" w:rsidP="005B2390">
            <w:pPr>
              <w:pStyle w:val="LO-normal1"/>
              <w:widowControl w:val="0"/>
              <w:numPr>
                <w:ilvl w:val="0"/>
                <w:numId w:val="22"/>
              </w:numPr>
              <w:tabs>
                <w:tab w:val="left" w:pos="375"/>
              </w:tabs>
              <w:spacing w:line="240" w:lineRule="auto"/>
              <w:ind w:left="113" w:right="113" w:hanging="16"/>
              <w:jc w:val="both"/>
              <w:rPr>
                <w:rFonts w:ascii="Times New Roman" w:hAnsi="Times New Roman" w:cs="Times New Roman"/>
                <w:color w:val="auto"/>
                <w:lang w:val="uk-UA"/>
              </w:rPr>
            </w:pPr>
            <w:r w:rsidRPr="005B2390">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w:t>
            </w:r>
          </w:p>
          <w:p w14:paraId="2E1C92A7" w14:textId="77777777" w:rsidR="008B3A3D" w:rsidRPr="005B2390" w:rsidRDefault="008B3A3D" w:rsidP="005B2390">
            <w:pPr>
              <w:pStyle w:val="LO-normal1"/>
              <w:widowControl w:val="0"/>
              <w:numPr>
                <w:ilvl w:val="0"/>
                <w:numId w:val="22"/>
              </w:numPr>
              <w:tabs>
                <w:tab w:val="left" w:pos="375"/>
              </w:tabs>
              <w:spacing w:line="240" w:lineRule="auto"/>
              <w:ind w:left="113" w:right="113" w:hanging="16"/>
              <w:jc w:val="both"/>
              <w:rPr>
                <w:rFonts w:ascii="Times New Roman" w:hAnsi="Times New Roman" w:cs="Times New Roman"/>
                <w:color w:val="auto"/>
                <w:lang w:val="uk-UA"/>
              </w:rPr>
            </w:pPr>
            <w:r w:rsidRPr="005B2390">
              <w:rPr>
                <w:rFonts w:ascii="Times New Roman" w:eastAsia="Times New Roman" w:hAnsi="Times New Roman" w:cs="Times New Roman"/>
                <w:color w:val="auto"/>
                <w:sz w:val="24"/>
                <w:szCs w:val="24"/>
                <w:lang w:val="uk-UA"/>
              </w:rPr>
              <w:t>інформацією щодо відповідності учасника вимогам, визначеним у статті 17 Закону;</w:t>
            </w:r>
          </w:p>
          <w:p w14:paraId="1932E44A" w14:textId="77777777" w:rsidR="008B3A3D" w:rsidRPr="005B2390" w:rsidRDefault="008B3A3D" w:rsidP="005B2390">
            <w:pPr>
              <w:pStyle w:val="LO-normal1"/>
              <w:widowControl w:val="0"/>
              <w:numPr>
                <w:ilvl w:val="0"/>
                <w:numId w:val="22"/>
              </w:numPr>
              <w:tabs>
                <w:tab w:val="left" w:pos="375"/>
              </w:tabs>
              <w:spacing w:line="240" w:lineRule="auto"/>
              <w:ind w:left="113" w:right="113" w:hanging="16"/>
              <w:jc w:val="both"/>
              <w:rPr>
                <w:rFonts w:ascii="Times New Roman" w:hAnsi="Times New Roman" w:cs="Times New Roman"/>
                <w:color w:val="auto"/>
                <w:lang w:val="uk-UA"/>
              </w:rPr>
            </w:pPr>
            <w:r w:rsidRPr="005B2390">
              <w:rPr>
                <w:rFonts w:ascii="Times New Roman" w:eastAsia="Times New Roman" w:hAnsi="Times New Roman" w:cs="Times New Roman"/>
                <w:color w:val="auto"/>
                <w:sz w:val="24"/>
                <w:szCs w:val="24"/>
                <w:lang w:val="uk-UA"/>
              </w:rPr>
              <w:t xml:space="preserve">інформацією про необхідні технічні, якісні та кількісні характеристики предмета закупівлі; </w:t>
            </w:r>
          </w:p>
          <w:p w14:paraId="506CB9A2" w14:textId="77777777" w:rsidR="008758C3" w:rsidRPr="008E6246" w:rsidRDefault="008B3A3D" w:rsidP="005B2390">
            <w:pPr>
              <w:pStyle w:val="LO-normal1"/>
              <w:widowControl w:val="0"/>
              <w:numPr>
                <w:ilvl w:val="0"/>
                <w:numId w:val="22"/>
              </w:numPr>
              <w:tabs>
                <w:tab w:val="left" w:pos="375"/>
              </w:tabs>
              <w:spacing w:line="240" w:lineRule="auto"/>
              <w:ind w:left="113" w:right="113" w:hanging="16"/>
              <w:jc w:val="both"/>
              <w:rPr>
                <w:rFonts w:ascii="Times New Roman" w:hAnsi="Times New Roman" w:cs="Times New Roman"/>
                <w:color w:val="auto"/>
                <w:lang w:val="uk-UA"/>
              </w:rPr>
            </w:pPr>
            <w:r w:rsidRPr="005B2390">
              <w:rPr>
                <w:rFonts w:ascii="Times New Roman" w:hAnsi="Times New Roman" w:cs="Times New Roman"/>
                <w:color w:val="auto"/>
                <w:sz w:val="24"/>
                <w:szCs w:val="24"/>
                <w:lang w:val="uk-UA"/>
              </w:rPr>
              <w:t>інші документи, які передбачені тендерною документацією.</w:t>
            </w:r>
          </w:p>
          <w:p w14:paraId="761A5204" w14:textId="77777777" w:rsidR="008E6246" w:rsidRPr="005B2390" w:rsidRDefault="008E6246" w:rsidP="008E6246">
            <w:pPr>
              <w:pStyle w:val="LO-normal1"/>
              <w:widowControl w:val="0"/>
              <w:tabs>
                <w:tab w:val="left" w:pos="375"/>
              </w:tabs>
              <w:spacing w:line="240" w:lineRule="auto"/>
              <w:ind w:left="113" w:right="113"/>
              <w:jc w:val="both"/>
              <w:rPr>
                <w:rFonts w:ascii="Times New Roman" w:hAnsi="Times New Roman" w:cs="Times New Roman"/>
                <w:color w:val="auto"/>
                <w:lang w:val="uk-UA"/>
              </w:rPr>
            </w:pPr>
            <w:r w:rsidRPr="008E6246">
              <w:rPr>
                <w:rFonts w:ascii="Times New Roman" w:hAnsi="Times New Roman" w:cs="Times New Roman"/>
                <w:color w:val="auto"/>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6AC95F4F" w14:textId="77777777" w:rsidR="008758C3" w:rsidRPr="005B2390" w:rsidRDefault="008758C3" w:rsidP="005B2390">
            <w:pPr>
              <w:pStyle w:val="a6"/>
              <w:spacing w:before="0" w:after="0"/>
              <w:ind w:left="113" w:right="113"/>
              <w:jc w:val="both"/>
              <w:rPr>
                <w:lang w:val="uk-UA"/>
              </w:rPr>
            </w:pPr>
            <w:r w:rsidRPr="005B2390">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4A5A3D47" w14:textId="77777777" w:rsidR="008E6246" w:rsidRDefault="008758C3" w:rsidP="005B2390">
            <w:pPr>
              <w:pStyle w:val="a6"/>
              <w:spacing w:before="0" w:after="0"/>
              <w:ind w:left="113" w:right="113"/>
              <w:jc w:val="both"/>
              <w:rPr>
                <w:lang w:val="uk-UA"/>
              </w:rPr>
            </w:pPr>
            <w:r w:rsidRPr="005B2390">
              <w:rPr>
                <w:lang w:val="uk-UA"/>
              </w:rPr>
              <w:t>3.1.3</w:t>
            </w:r>
            <w:r w:rsidR="007B3BA8" w:rsidRPr="005B2390">
              <w:rPr>
                <w:lang w:val="uk-UA"/>
              </w:rPr>
              <w:t xml:space="preserve">. </w:t>
            </w:r>
            <w:r w:rsidR="003A6060" w:rsidRPr="005B2390">
              <w:rPr>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w:t>
            </w:r>
          </w:p>
          <w:p w14:paraId="02EDB612" w14:textId="77777777" w:rsidR="003A6060" w:rsidRPr="005B2390" w:rsidRDefault="003A6060" w:rsidP="005B2390">
            <w:pPr>
              <w:pStyle w:val="a6"/>
              <w:spacing w:before="0" w:after="0"/>
              <w:ind w:left="113" w:right="113"/>
              <w:jc w:val="both"/>
              <w:rPr>
                <w:lang w:val="uk-UA"/>
              </w:rPr>
            </w:pPr>
            <w:r w:rsidRPr="00B55C39">
              <w:rPr>
                <w:b/>
                <w:u w:val="single"/>
                <w:lang w:val="uk-UA"/>
              </w:rPr>
              <w:t>у вигляді pdf-формату файлу</w:t>
            </w:r>
            <w:r w:rsidRPr="005B2390">
              <w:rPr>
                <w:b/>
                <w:sz w:val="32"/>
                <w:u w:val="single"/>
                <w:lang w:val="uk-UA"/>
              </w:rPr>
              <w:t xml:space="preserve">. </w:t>
            </w:r>
          </w:p>
          <w:p w14:paraId="746E8BE1" w14:textId="77777777" w:rsidR="003A6060" w:rsidRPr="005B2390" w:rsidRDefault="003A6060" w:rsidP="005B2390">
            <w:pPr>
              <w:pStyle w:val="a6"/>
              <w:spacing w:before="0" w:after="0"/>
              <w:ind w:left="113" w:right="113"/>
              <w:jc w:val="both"/>
              <w:rPr>
                <w:lang w:val="uk-UA"/>
              </w:rPr>
            </w:pPr>
            <w:r w:rsidRPr="005B2390">
              <w:rPr>
                <w:lang w:val="uk-UA"/>
              </w:rPr>
              <w:t xml:space="preserve">Документи тендерної пропозиції </w:t>
            </w:r>
            <w:r w:rsidRPr="005B2390">
              <w:rPr>
                <w:b/>
                <w:u w:val="single"/>
                <w:lang w:val="uk-UA"/>
              </w:rPr>
              <w:t xml:space="preserve">можуть </w:t>
            </w:r>
            <w:r w:rsidRPr="005B2390">
              <w:rPr>
                <w:lang w:val="uk-UA"/>
              </w:rPr>
              <w:t>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4FF9318C" w14:textId="77777777" w:rsidR="00B80D21" w:rsidRDefault="009841F3" w:rsidP="002F086D">
            <w:pPr>
              <w:pStyle w:val="a6"/>
              <w:spacing w:before="0" w:after="0"/>
              <w:ind w:left="113" w:right="113"/>
              <w:jc w:val="both"/>
              <w:rPr>
                <w:lang w:val="uk-UA"/>
              </w:rPr>
            </w:pPr>
            <w:r w:rsidRPr="009841F3">
              <w:rPr>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t xml:space="preserve">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1) документи мають бути чіткими та розбірливими для читання; 2) тендерна пропозиція учасника повинна бути підписана кваліфікованим електронним підписом (КЕП)/удосконаленим електронним підписом (УЕП);3) якщо тендерна пропозиція містить і скановані, і </w:t>
            </w:r>
            <w:r>
              <w:lastRenderedPageBreak/>
              <w:t>електронні документи, потрібно накласти КЕП/УЕПна тендерну пропозицію в цілому та на кожен електронний документ окремо. Винятки: 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 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КЕП/УЕП учасника на сайті центрального засвідчувального органу за посиланням 9https://czo.gov.ua/verify. Під час перевірки КЕП/УЕПповинні відображатися: прізвище та ініціали особи, уповноваженої на підписання тендерної пропозиції (власника ключа). У разі відсутності даної інформації або у разі ненакладення учасником КЕП\УЕПвідповідно до умов тендерної документації учасник вважається таким, що не відповідає вимогам, установленим у тендерній документації відповідно до абзацу першого частини третьої статті 22 Закону та його пропозицію буде відхилено на підставі підпункту 2 пункту 41 Особливостей.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Тендерні пропозиції мають право подавати всі заінтересовані особи. 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25EEAD8A" w14:textId="77777777" w:rsidR="002F086D" w:rsidRPr="002F086D" w:rsidRDefault="002F086D" w:rsidP="00A32A09">
            <w:pPr>
              <w:pStyle w:val="a6"/>
              <w:spacing w:before="0" w:after="0"/>
              <w:ind w:left="113" w:right="113"/>
              <w:jc w:val="both"/>
              <w:rPr>
                <w:b/>
                <w:lang w:val="uk-UA"/>
              </w:rPr>
            </w:pPr>
            <w:r w:rsidRPr="002F086D">
              <w:rPr>
                <w:b/>
                <w:lang w:val="uk-UA"/>
              </w:rPr>
              <w:t>3.1.</w:t>
            </w:r>
            <w:r w:rsidR="00A32A09">
              <w:rPr>
                <w:b/>
                <w:lang w:val="uk-UA"/>
              </w:rPr>
              <w:t>2</w:t>
            </w:r>
            <w:r w:rsidRPr="002F086D">
              <w:rPr>
                <w:b/>
                <w:lang w:val="uk-UA"/>
              </w:rPr>
              <w:t>.</w:t>
            </w:r>
            <w:r w:rsidRPr="002F086D">
              <w:rPr>
                <w:b/>
                <w:color w:val="000000"/>
                <w:shd w:val="solid" w:color="FFFFFF" w:fill="FFFFFF"/>
                <w:lang w:val="uk-UA" w:eastAsia="en-US"/>
              </w:rPr>
              <w:t xml:space="preserve"> </w:t>
            </w:r>
            <w:r>
              <w:rPr>
                <w:b/>
                <w:color w:val="000000"/>
                <w:shd w:val="solid" w:color="FFFFFF" w:fill="FFFFFF"/>
                <w:lang w:val="uk-UA" w:eastAsia="en-US"/>
              </w:rPr>
              <w:t>З</w:t>
            </w:r>
            <w:r w:rsidRPr="002F086D">
              <w:rPr>
                <w:b/>
                <w:color w:val="000000"/>
                <w:shd w:val="solid" w:color="FFFFFF" w:fill="FFFFFF"/>
                <w:lang w:val="uk-UA" w:eastAsia="en-US"/>
              </w:rPr>
              <w:t xml:space="preserve">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tc>
      </w:tr>
      <w:tr w:rsidR="00204041" w:rsidRPr="005B2390" w14:paraId="0A5A434A"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7E950423" w14:textId="77777777" w:rsidR="000E18C2" w:rsidRPr="005B2390" w:rsidRDefault="000E18C2" w:rsidP="005B2390">
            <w:pPr>
              <w:ind w:left="113" w:right="113"/>
              <w:rPr>
                <w:rFonts w:ascii="Times New Roman" w:hAnsi="Times New Roman" w:cs="Times New Roman"/>
                <w:b/>
                <w:lang w:val="uk-UA"/>
              </w:rPr>
            </w:pPr>
            <w:r w:rsidRPr="005B2390">
              <w:rPr>
                <w:rFonts w:ascii="Times New Roman" w:hAnsi="Times New Roman" w:cs="Times New Roman"/>
                <w:b/>
                <w:lang w:val="uk-UA"/>
              </w:rPr>
              <w:lastRenderedPageBreak/>
              <w:t xml:space="preserve">2. </w:t>
            </w:r>
            <w:r w:rsidR="00306FFF" w:rsidRPr="005B2390">
              <w:rPr>
                <w:rFonts w:ascii="Times New Roman" w:hAnsi="Times New Roman" w:cs="Times New Roman"/>
                <w:b/>
                <w:lang w:val="uk-UA"/>
              </w:rPr>
              <w:t>Розмір та умови надання забезпечення тендерних пропозицій</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14:paraId="35CCBC22" w14:textId="77777777" w:rsidR="000E18C2" w:rsidRPr="005B2390" w:rsidRDefault="000E18C2" w:rsidP="005B2390">
            <w:pPr>
              <w:ind w:left="113" w:right="113"/>
              <w:jc w:val="both"/>
              <w:rPr>
                <w:rFonts w:ascii="Times New Roman" w:hAnsi="Times New Roman" w:cs="Times New Roman"/>
                <w:lang w:val="uk-UA"/>
              </w:rPr>
            </w:pPr>
            <w:r w:rsidRPr="005B2390">
              <w:rPr>
                <w:rFonts w:ascii="Times New Roman" w:hAnsi="Times New Roman" w:cs="Times New Roman"/>
                <w:lang w:val="uk-UA"/>
              </w:rPr>
              <w:t xml:space="preserve">3.2.1. Замовником </w:t>
            </w:r>
            <w:r w:rsidR="0006718E" w:rsidRPr="005B2390">
              <w:rPr>
                <w:rFonts w:ascii="Times New Roman" w:hAnsi="Times New Roman" w:cs="Times New Roman"/>
                <w:lang w:val="uk-UA"/>
              </w:rPr>
              <w:t xml:space="preserve">не </w:t>
            </w:r>
            <w:r w:rsidRPr="005B2390">
              <w:rPr>
                <w:rFonts w:ascii="Times New Roman" w:hAnsi="Times New Roman" w:cs="Times New Roman"/>
                <w:lang w:val="uk-UA"/>
              </w:rPr>
              <w:t>вимагається внесення учасником забезпечення тендерної пропозиції.</w:t>
            </w:r>
          </w:p>
        </w:tc>
      </w:tr>
      <w:tr w:rsidR="00204041" w:rsidRPr="005B2390" w14:paraId="792F0858"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43D426AE" w14:textId="77777777" w:rsidR="000E18C2" w:rsidRPr="005B2390" w:rsidRDefault="000E18C2" w:rsidP="005B2390">
            <w:pPr>
              <w:ind w:left="113" w:right="113"/>
              <w:jc w:val="both"/>
              <w:rPr>
                <w:rFonts w:ascii="Times New Roman" w:hAnsi="Times New Roman" w:cs="Times New Roman"/>
                <w:b/>
                <w:lang w:val="uk-UA"/>
              </w:rPr>
            </w:pPr>
            <w:r w:rsidRPr="005B2390">
              <w:rPr>
                <w:rFonts w:ascii="Times New Roman" w:hAnsi="Times New Roman" w:cs="Times New Roman"/>
                <w:b/>
                <w:lang w:val="uk-UA"/>
              </w:rPr>
              <w:t>3. Умови повернення чи неповернення забезпечення тендерної пропозиції</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14:paraId="3CDCAEE9" w14:textId="77777777" w:rsidR="000E18C2" w:rsidRPr="005B2390" w:rsidRDefault="000E18C2" w:rsidP="005B2390">
            <w:pPr>
              <w:suppressLineNumbers/>
              <w:autoSpaceDE/>
              <w:ind w:left="113" w:right="113"/>
              <w:jc w:val="both"/>
              <w:rPr>
                <w:rFonts w:ascii="Times New Roman" w:hAnsi="Times New Roman" w:cs="Times New Roman"/>
                <w:lang w:val="uk-UA"/>
              </w:rPr>
            </w:pPr>
            <w:r w:rsidRPr="005B2390">
              <w:rPr>
                <w:rFonts w:ascii="Times New Roman" w:eastAsia="Andale Sans UI" w:hAnsi="Times New Roman" w:cs="Times New Roman"/>
                <w:kern w:val="1"/>
                <w:lang w:val="uk-UA"/>
              </w:rPr>
              <w:t xml:space="preserve">3.3.1. </w:t>
            </w:r>
            <w:r w:rsidR="0006718E" w:rsidRPr="005B2390">
              <w:rPr>
                <w:rFonts w:ascii="Times New Roman" w:eastAsia="Andale Sans UI" w:hAnsi="Times New Roman" w:cs="Times New Roman"/>
                <w:kern w:val="1"/>
                <w:lang w:val="uk-UA"/>
              </w:rPr>
              <w:t xml:space="preserve">Не встановлюються, оскільки </w:t>
            </w:r>
            <w:r w:rsidR="0006718E" w:rsidRPr="005B2390">
              <w:rPr>
                <w:rFonts w:ascii="Times New Roman" w:hAnsi="Times New Roman" w:cs="Times New Roman"/>
                <w:lang w:val="uk-UA"/>
              </w:rPr>
              <w:t>Замовником не вимагається внесення учасником забезпечення тендерної пропозиції.</w:t>
            </w:r>
          </w:p>
        </w:tc>
      </w:tr>
      <w:tr w:rsidR="00204041" w:rsidRPr="009D467C" w14:paraId="72C6D393"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1C6000CC" w14:textId="77777777" w:rsidR="008758C3" w:rsidRPr="005B2390" w:rsidRDefault="008758C3" w:rsidP="005B2390">
            <w:pPr>
              <w:pStyle w:val="a4"/>
              <w:spacing w:after="0"/>
              <w:ind w:left="113" w:right="113"/>
              <w:jc w:val="both"/>
              <w:rPr>
                <w:rFonts w:ascii="Times New Roman" w:hAnsi="Times New Roman" w:cs="Times New Roman"/>
                <w:lang w:val="uk-UA"/>
              </w:rPr>
            </w:pPr>
            <w:r w:rsidRPr="005B2390">
              <w:rPr>
                <w:rFonts w:ascii="Times New Roman" w:hAnsi="Times New Roman" w:cs="Times New Roman"/>
                <w:b/>
                <w:bCs/>
                <w:lang w:val="uk-UA"/>
              </w:rPr>
              <w:t xml:space="preserve">4. </w:t>
            </w:r>
            <w:r w:rsidR="00D036A8" w:rsidRPr="005B2390">
              <w:rPr>
                <w:rFonts w:ascii="Times New Roman" w:hAnsi="Times New Roman" w:cs="Times New Roman"/>
                <w:b/>
                <w:lang w:val="uk-UA"/>
              </w:rPr>
              <w:t>Строк дії тендерних пропозицій</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14:paraId="2A0B4A15" w14:textId="5042C244" w:rsidR="00A32A09" w:rsidRDefault="00A32A09" w:rsidP="00B12869">
            <w:pPr>
              <w:spacing w:before="120"/>
              <w:jc w:val="both"/>
              <w:rPr>
                <w:lang w:val="uk-UA"/>
              </w:rPr>
            </w:pPr>
            <w:r>
              <w:t xml:space="preserve">Тендерні пропозиції вважаються дійсними протягом </w:t>
            </w:r>
            <w:r w:rsidR="008C2DFD">
              <w:rPr>
                <w:lang w:val="uk-UA"/>
              </w:rPr>
              <w:t>90</w:t>
            </w:r>
            <w:r>
              <w:t xml:space="preserve"> </w:t>
            </w:r>
            <w:proofErr w:type="gramStart"/>
            <w:r>
              <w:t>(</w:t>
            </w:r>
            <w:r w:rsidR="008C2DFD">
              <w:rPr>
                <w:lang w:val="uk-UA"/>
              </w:rPr>
              <w:t xml:space="preserve"> днів</w:t>
            </w:r>
            <w:proofErr w:type="gramEnd"/>
            <w:r>
              <w:t>) днів із дати кінцевого строку подання тендерних пропозицій.</w:t>
            </w:r>
          </w:p>
          <w:p w14:paraId="0E25D568" w14:textId="77777777" w:rsidR="009D467C" w:rsidRPr="009D467C" w:rsidRDefault="008758C3" w:rsidP="00B12869">
            <w:pPr>
              <w:spacing w:before="120"/>
              <w:jc w:val="both"/>
              <w:rPr>
                <w:rFonts w:ascii="Times New Roman" w:hAnsi="Times New Roman"/>
                <w:color w:val="000000"/>
                <w:shd w:val="solid" w:color="FFFFFF" w:fill="FFFFFF"/>
              </w:rPr>
            </w:pPr>
            <w:r w:rsidRPr="005B2390">
              <w:rPr>
                <w:lang w:val="uk-UA"/>
              </w:rPr>
              <w:t>3.4.1.</w:t>
            </w:r>
            <w:r w:rsidRPr="009D467C">
              <w:rPr>
                <w:lang w:val="uk-UA"/>
              </w:rPr>
              <w:t xml:space="preserve"> </w:t>
            </w:r>
            <w:r w:rsidR="009D467C" w:rsidRPr="009D467C">
              <w:rPr>
                <w:rFonts w:ascii="Times New Roman" w:hAnsi="Times New Roman"/>
                <w:color w:val="000000"/>
                <w:shd w:val="solid" w:color="FFFFFF" w:fill="FFFFFF"/>
                <w:lang w:eastAsia="en-US"/>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5C78BF16" w14:textId="77777777" w:rsidR="009D467C" w:rsidRPr="009D467C" w:rsidRDefault="009D467C" w:rsidP="00B12869">
            <w:pPr>
              <w:spacing w:before="120"/>
              <w:jc w:val="both"/>
              <w:rPr>
                <w:rFonts w:ascii="Times New Roman" w:hAnsi="Times New Roman"/>
                <w:color w:val="000000"/>
                <w:shd w:val="solid" w:color="FFFFFF" w:fill="FFFFFF"/>
              </w:rPr>
            </w:pPr>
            <w:r>
              <w:rPr>
                <w:rFonts w:ascii="Times New Roman" w:hAnsi="Times New Roman"/>
                <w:color w:val="000000"/>
                <w:shd w:val="solid" w:color="FFFFFF" w:fill="FFFFFF"/>
                <w:lang w:val="uk-UA" w:eastAsia="en-US"/>
              </w:rPr>
              <w:t>3.4.2.</w:t>
            </w:r>
            <w:r w:rsidRPr="009D467C">
              <w:rPr>
                <w:rFonts w:ascii="Times New Roman" w:hAnsi="Times New Roman"/>
                <w:color w:val="000000"/>
                <w:shd w:val="solid" w:color="FFFFFF" w:fill="FFFFFF"/>
                <w:lang w:eastAsia="en-US"/>
              </w:rPr>
              <w:t xml:space="preserve">Тендерні пропозиції залишаються дійсними протягом зазначеного в </w:t>
            </w:r>
            <w:r w:rsidRPr="009D467C">
              <w:rPr>
                <w:rFonts w:ascii="Times New Roman" w:hAnsi="Times New Roman"/>
                <w:color w:val="000000"/>
                <w:shd w:val="solid" w:color="FFFFFF" w:fill="FFFFFF"/>
                <w:lang w:eastAsia="en-US"/>
              </w:rPr>
              <w:lastRenderedPageBreak/>
              <w:t>тендерній документації строку, який у разі необхідності може бути продовжений.</w:t>
            </w:r>
          </w:p>
          <w:p w14:paraId="1F4793B3" w14:textId="77777777" w:rsidR="009D467C" w:rsidRPr="009D467C" w:rsidRDefault="009D467C" w:rsidP="00B12869">
            <w:pPr>
              <w:spacing w:before="120"/>
              <w:jc w:val="both"/>
              <w:rPr>
                <w:rFonts w:ascii="Times New Roman" w:hAnsi="Times New Roman"/>
                <w:color w:val="000000"/>
                <w:shd w:val="solid" w:color="FFFFFF" w:fill="FFFFFF"/>
              </w:rPr>
            </w:pPr>
            <w:r>
              <w:rPr>
                <w:rFonts w:ascii="Times New Roman" w:hAnsi="Times New Roman"/>
                <w:color w:val="000000"/>
                <w:shd w:val="solid" w:color="FFFFFF" w:fill="FFFFFF"/>
                <w:lang w:val="uk-UA" w:eastAsia="en-US"/>
              </w:rPr>
              <w:t>3.4.3.</w:t>
            </w:r>
            <w:r w:rsidRPr="009D467C">
              <w:rPr>
                <w:rFonts w:ascii="Times New Roman" w:hAnsi="Times New Roman"/>
                <w:color w:val="000000"/>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7F9F24D" w14:textId="77777777" w:rsidR="009D467C" w:rsidRPr="009D467C" w:rsidRDefault="009D467C" w:rsidP="009D467C">
            <w:pPr>
              <w:spacing w:before="120"/>
              <w:ind w:firstLine="567"/>
              <w:jc w:val="both"/>
              <w:rPr>
                <w:rFonts w:ascii="Times New Roman" w:hAnsi="Times New Roman"/>
                <w:color w:val="000000"/>
                <w:shd w:val="solid" w:color="FFFFFF" w:fill="FFFFFF"/>
              </w:rPr>
            </w:pPr>
            <w:r w:rsidRPr="009D467C">
              <w:rPr>
                <w:rFonts w:ascii="Times New Roman" w:hAnsi="Times New Roman"/>
                <w:color w:val="000000"/>
                <w:shd w:val="solid" w:color="FFFFFF" w:fill="FFFFFF"/>
                <w:lang w:eastAsia="en-US"/>
              </w:rPr>
              <w:t>відхилити таку вимогу, не втрачаючи при цьому наданого ним забезпечення тендерної пропозиції;</w:t>
            </w:r>
          </w:p>
          <w:p w14:paraId="6AD13742" w14:textId="77777777" w:rsidR="009D467C" w:rsidRPr="009D467C" w:rsidRDefault="009D467C" w:rsidP="009D467C">
            <w:pPr>
              <w:spacing w:before="120"/>
              <w:ind w:firstLine="567"/>
              <w:jc w:val="both"/>
              <w:rPr>
                <w:rFonts w:ascii="Times New Roman" w:hAnsi="Times New Roman"/>
                <w:color w:val="000000"/>
                <w:shd w:val="solid" w:color="FFFFFF" w:fill="FFFFFF"/>
              </w:rPr>
            </w:pPr>
            <w:r w:rsidRPr="009D467C">
              <w:rPr>
                <w:rFonts w:ascii="Times New Roman" w:hAnsi="Times New Roman"/>
                <w:color w:val="000000"/>
                <w:shd w:val="solid" w:color="FFFFFF" w:fill="FFFFFF"/>
                <w:lang w:eastAsia="en-US"/>
              </w:rPr>
              <w:t>погодитися з вимогою та продовжити строк дії поданої ним тендерної пропозиції і наданого забезпечення тендерної пропозиції.</w:t>
            </w:r>
          </w:p>
          <w:p w14:paraId="7741BD29" w14:textId="77777777" w:rsidR="009D467C" w:rsidRPr="009D467C" w:rsidRDefault="009D467C" w:rsidP="00B12869">
            <w:pPr>
              <w:spacing w:before="120"/>
              <w:jc w:val="both"/>
              <w:rPr>
                <w:rFonts w:ascii="Times New Roman" w:hAnsi="Times New Roman"/>
                <w:color w:val="000000"/>
                <w:shd w:val="solid" w:color="FFFFFF" w:fill="FFFFFF"/>
                <w:lang w:val="uk-UA"/>
              </w:rPr>
            </w:pPr>
            <w:r w:rsidRPr="009D467C">
              <w:rPr>
                <w:rFonts w:ascii="Times New Roman" w:hAnsi="Times New Roman"/>
                <w:color w:val="000000"/>
                <w:shd w:val="solid" w:color="FFFFFF" w:fill="FFFFFF"/>
                <w:lang w:val="uk-UA"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3002B42C" w14:textId="77777777" w:rsidR="008758C3" w:rsidRPr="009D467C" w:rsidRDefault="008758C3" w:rsidP="005B2390">
            <w:pPr>
              <w:pStyle w:val="22"/>
              <w:ind w:left="113" w:right="113" w:firstLine="0"/>
              <w:jc w:val="both"/>
              <w:rPr>
                <w:lang w:val="uk-UA"/>
              </w:rPr>
            </w:pPr>
          </w:p>
        </w:tc>
      </w:tr>
      <w:tr w:rsidR="00204041" w:rsidRPr="005B2390" w14:paraId="1FB10D29"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50AF9534" w14:textId="77777777" w:rsidR="008758C3" w:rsidRPr="005B2390" w:rsidRDefault="008758C3" w:rsidP="005B2390">
            <w:pPr>
              <w:pStyle w:val="a4"/>
              <w:spacing w:after="0"/>
              <w:ind w:left="113" w:right="113"/>
              <w:rPr>
                <w:rFonts w:ascii="Times New Roman" w:hAnsi="Times New Roman" w:cs="Times New Roman"/>
                <w:lang w:val="uk-UA"/>
              </w:rPr>
            </w:pPr>
            <w:r w:rsidRPr="005B2390">
              <w:rPr>
                <w:rFonts w:ascii="Times New Roman" w:hAnsi="Times New Roman" w:cs="Times New Roman"/>
                <w:lang w:val="uk-UA"/>
              </w:rPr>
              <w:lastRenderedPageBreak/>
              <w:t> </w:t>
            </w:r>
            <w:r w:rsidRPr="005B2390">
              <w:rPr>
                <w:rFonts w:ascii="Times New Roman" w:hAnsi="Times New Roman" w:cs="Times New Roman"/>
                <w:b/>
                <w:bCs/>
                <w:lang w:val="uk-UA"/>
              </w:rPr>
              <w:t xml:space="preserve">5. </w:t>
            </w:r>
            <w:r w:rsidR="00C57CE3" w:rsidRPr="005B2390">
              <w:rPr>
                <w:rFonts w:ascii="Times New Roman" w:hAnsi="Times New Roman" w:cs="Times New Roman"/>
                <w:b/>
                <w:lang w:val="uk-UA"/>
              </w:rPr>
              <w:t>Кваліфікаційні критеріїв відповідно до статті 16 Закону, підстави, встановлені статтею 17 цього Закону</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14:paraId="7AFBCDD2" w14:textId="77777777" w:rsidR="008758C3" w:rsidRPr="005B2390" w:rsidRDefault="008758C3" w:rsidP="005B2390">
            <w:pPr>
              <w:pStyle w:val="21"/>
              <w:spacing w:after="0" w:line="240" w:lineRule="auto"/>
              <w:ind w:left="113" w:right="113"/>
              <w:jc w:val="both"/>
              <w:rPr>
                <w:rFonts w:ascii="Times New Roman" w:hAnsi="Times New Roman"/>
                <w:lang w:val="uk-UA"/>
              </w:rPr>
            </w:pPr>
            <w:r w:rsidRPr="005B2390">
              <w:rPr>
                <w:rFonts w:ascii="Times New Roman" w:hAnsi="Times New Roman"/>
                <w:sz w:val="24"/>
                <w:szCs w:val="24"/>
                <w:lang w:val="uk-UA"/>
              </w:rPr>
              <w:t xml:space="preserve">3.5.1. </w:t>
            </w:r>
            <w:r w:rsidR="006C5B08" w:rsidRPr="005B2390">
              <w:rPr>
                <w:rFonts w:ascii="Times New Roman" w:hAnsi="Times New Roman"/>
                <w:sz w:val="24"/>
                <w:szCs w:val="24"/>
                <w:lang w:val="uk-UA"/>
              </w:rPr>
              <w:t>Замовник вимагає від учасників подання ними документально підтвердженої інформації про їх відповідність кваліфікаційним критеріям</w:t>
            </w:r>
            <w:r w:rsidRPr="005B2390">
              <w:rPr>
                <w:rFonts w:ascii="Times New Roman" w:hAnsi="Times New Roman"/>
                <w:sz w:val="24"/>
                <w:szCs w:val="24"/>
                <w:lang w:val="uk-UA"/>
              </w:rPr>
              <w:t>.</w:t>
            </w:r>
          </w:p>
          <w:p w14:paraId="2913DAA4" w14:textId="77777777" w:rsidR="008758C3" w:rsidRPr="005B2390" w:rsidRDefault="00B12869" w:rsidP="005B2390">
            <w:pPr>
              <w:pStyle w:val="21"/>
              <w:spacing w:after="0" w:line="240" w:lineRule="auto"/>
              <w:ind w:left="113" w:right="113"/>
              <w:jc w:val="both"/>
              <w:rPr>
                <w:rFonts w:ascii="Times New Roman" w:hAnsi="Times New Roman"/>
                <w:lang w:val="uk-UA"/>
              </w:rPr>
            </w:pPr>
            <w:r>
              <w:rPr>
                <w:rFonts w:ascii="Times New Roman" w:hAnsi="Times New Roman"/>
                <w:sz w:val="24"/>
                <w:szCs w:val="24"/>
                <w:lang w:val="uk-UA"/>
              </w:rPr>
              <w:t>3.5.2.</w:t>
            </w:r>
            <w:r w:rsidR="008758C3" w:rsidRPr="005B2390">
              <w:rPr>
                <w:rFonts w:ascii="Times New Roman" w:hAnsi="Times New Roman"/>
                <w:sz w:val="24"/>
                <w:szCs w:val="24"/>
                <w:lang w:val="uk-UA"/>
              </w:rPr>
              <w:t xml:space="preserve">Для підтвердження відповідності кваліфікаційним (кваліфікаційному)  критеріям, учасник повинен надати у складі </w:t>
            </w:r>
            <w:r w:rsidR="008758C3" w:rsidRPr="005B2390">
              <w:rPr>
                <w:rFonts w:ascii="Times New Roman" w:hAnsi="Times New Roman"/>
                <w:sz w:val="24"/>
                <w:szCs w:val="24"/>
                <w:shd w:val="clear" w:color="auto" w:fill="FFFFFF"/>
                <w:lang w:val="uk-UA"/>
              </w:rPr>
              <w:t>тендерної пропозиції</w:t>
            </w:r>
            <w:r w:rsidR="008758C3" w:rsidRPr="005B2390">
              <w:rPr>
                <w:rFonts w:ascii="Times New Roman" w:hAnsi="Times New Roman"/>
                <w:sz w:val="24"/>
                <w:szCs w:val="24"/>
                <w:lang w:val="uk-UA"/>
              </w:rPr>
              <w:t xml:space="preserve"> наступні документи: </w:t>
            </w:r>
          </w:p>
          <w:tbl>
            <w:tblPr>
              <w:tblW w:w="0" w:type="auto"/>
              <w:tblLayout w:type="fixed"/>
              <w:tblLook w:val="0000" w:firstRow="0" w:lastRow="0" w:firstColumn="0" w:lastColumn="0" w:noHBand="0" w:noVBand="0"/>
            </w:tblPr>
            <w:tblGrid>
              <w:gridCol w:w="2956"/>
              <w:gridCol w:w="4873"/>
            </w:tblGrid>
            <w:tr w:rsidR="00204041" w:rsidRPr="005B2390" w14:paraId="19B6A927" w14:textId="77777777" w:rsidTr="00D66E61">
              <w:tc>
                <w:tcPr>
                  <w:tcW w:w="2956" w:type="dxa"/>
                  <w:tcBorders>
                    <w:top w:val="single" w:sz="4" w:space="0" w:color="000000"/>
                    <w:left w:val="single" w:sz="4" w:space="0" w:color="000000"/>
                    <w:bottom w:val="single" w:sz="4" w:space="0" w:color="000000"/>
                  </w:tcBorders>
                  <w:shd w:val="clear" w:color="auto" w:fill="auto"/>
                </w:tcPr>
                <w:p w14:paraId="79B78809" w14:textId="77777777" w:rsidR="008758C3" w:rsidRPr="005B2390" w:rsidRDefault="008758C3" w:rsidP="005B2390">
                  <w:pPr>
                    <w:pStyle w:val="24"/>
                    <w:spacing w:after="0" w:line="240" w:lineRule="auto"/>
                    <w:ind w:left="113" w:right="113"/>
                    <w:jc w:val="center"/>
                    <w:rPr>
                      <w:rFonts w:ascii="Times New Roman" w:hAnsi="Times New Roman" w:cs="Times New Roman"/>
                      <w:lang w:val="uk-UA"/>
                    </w:rPr>
                  </w:pPr>
                  <w:r w:rsidRPr="005B2390">
                    <w:rPr>
                      <w:rFonts w:ascii="Times New Roman" w:hAnsi="Times New Roman" w:cs="Times New Roman"/>
                      <w:b/>
                      <w:sz w:val="24"/>
                      <w:szCs w:val="24"/>
                      <w:lang w:val="uk-UA"/>
                    </w:rPr>
                    <w:t>Кваліфікаційний критерій</w:t>
                  </w:r>
                </w:p>
              </w:tc>
              <w:tc>
                <w:tcPr>
                  <w:tcW w:w="4873" w:type="dxa"/>
                  <w:tcBorders>
                    <w:top w:val="single" w:sz="4" w:space="0" w:color="000000"/>
                    <w:left w:val="single" w:sz="4" w:space="0" w:color="000000"/>
                    <w:bottom w:val="single" w:sz="4" w:space="0" w:color="000000"/>
                    <w:right w:val="single" w:sz="4" w:space="0" w:color="000000"/>
                  </w:tcBorders>
                  <w:shd w:val="clear" w:color="auto" w:fill="auto"/>
                </w:tcPr>
                <w:p w14:paraId="10EAC5E5" w14:textId="77777777" w:rsidR="008758C3" w:rsidRPr="005B2390" w:rsidRDefault="008758C3" w:rsidP="005B2390">
                  <w:pPr>
                    <w:pStyle w:val="24"/>
                    <w:spacing w:after="0" w:line="240" w:lineRule="auto"/>
                    <w:ind w:left="113" w:right="113"/>
                    <w:jc w:val="center"/>
                    <w:rPr>
                      <w:rFonts w:ascii="Times New Roman" w:hAnsi="Times New Roman" w:cs="Times New Roman"/>
                      <w:lang w:val="uk-UA"/>
                    </w:rPr>
                  </w:pPr>
                  <w:r w:rsidRPr="005B2390">
                    <w:rPr>
                      <w:rFonts w:ascii="Times New Roman" w:hAnsi="Times New Roman" w:cs="Times New Roman"/>
                      <w:b/>
                      <w:sz w:val="24"/>
                      <w:szCs w:val="24"/>
                      <w:lang w:val="uk-UA"/>
                    </w:rPr>
                    <w:t>Документальне підтвердження</w:t>
                  </w:r>
                </w:p>
              </w:tc>
            </w:tr>
            <w:tr w:rsidR="00204041" w:rsidRPr="005B2390" w14:paraId="6E640BFC" w14:textId="77777777" w:rsidTr="00D66E61">
              <w:tc>
                <w:tcPr>
                  <w:tcW w:w="2956" w:type="dxa"/>
                  <w:tcBorders>
                    <w:top w:val="single" w:sz="4" w:space="0" w:color="000000"/>
                    <w:left w:val="single" w:sz="4" w:space="0" w:color="000000"/>
                    <w:bottom w:val="single" w:sz="4" w:space="0" w:color="000000"/>
                  </w:tcBorders>
                  <w:shd w:val="clear" w:color="auto" w:fill="auto"/>
                  <w:vAlign w:val="center"/>
                </w:tcPr>
                <w:p w14:paraId="0F83F12C" w14:textId="77777777" w:rsidR="00D66E61" w:rsidRPr="005B2390" w:rsidRDefault="00D66E61" w:rsidP="005B2390">
                  <w:pPr>
                    <w:ind w:left="113" w:right="113"/>
                    <w:jc w:val="center"/>
                    <w:rPr>
                      <w:rFonts w:ascii="Times New Roman" w:hAnsi="Times New Roman" w:cs="Times New Roman"/>
                      <w:lang w:val="uk-UA"/>
                    </w:rPr>
                  </w:pPr>
                  <w:r w:rsidRPr="005B2390">
                    <w:rPr>
                      <w:rFonts w:ascii="Times New Roman" w:hAnsi="Times New Roman" w:cs="Times New Roman"/>
                      <w:lang w:val="uk-UA"/>
                    </w:rPr>
                    <w:t>3. Наявність документально підтвердженого досвіду виконання аналогічного (аналогічних) за предметом закупівлі договору (договорів)</w:t>
                  </w:r>
                </w:p>
              </w:tc>
              <w:tc>
                <w:tcPr>
                  <w:tcW w:w="4873" w:type="dxa"/>
                  <w:tcBorders>
                    <w:top w:val="single" w:sz="4" w:space="0" w:color="000000"/>
                    <w:left w:val="single" w:sz="4" w:space="0" w:color="000000"/>
                    <w:bottom w:val="single" w:sz="4" w:space="0" w:color="000000"/>
                    <w:right w:val="single" w:sz="4" w:space="0" w:color="000000"/>
                  </w:tcBorders>
                  <w:shd w:val="clear" w:color="auto" w:fill="auto"/>
                </w:tcPr>
                <w:p w14:paraId="53C7DAB5" w14:textId="77777777" w:rsidR="00D66E61" w:rsidRPr="005B2390" w:rsidRDefault="00D66E61" w:rsidP="005B2390">
                  <w:pPr>
                    <w:pStyle w:val="2"/>
                    <w:spacing w:after="0" w:line="240" w:lineRule="auto"/>
                    <w:ind w:left="113" w:right="113"/>
                    <w:jc w:val="both"/>
                    <w:rPr>
                      <w:rFonts w:ascii="Times New Roman" w:hAnsi="Times New Roman"/>
                      <w:lang w:val="uk-UA"/>
                    </w:rPr>
                  </w:pPr>
                  <w:r w:rsidRPr="005173CB">
                    <w:rPr>
                      <w:rFonts w:ascii="Times New Roman" w:hAnsi="Times New Roman"/>
                      <w:lang w:val="uk-UA"/>
                    </w:rPr>
                    <w:t>- Довідку в довільній формі, за підписом уповноваженої особи Учасника, скріплена печаткою Учасника (за наявності), з зазначенням аналогічного договору</w:t>
                  </w:r>
                  <w:r w:rsidR="006136A9" w:rsidRPr="005173CB">
                    <w:rPr>
                      <w:rFonts w:ascii="Times New Roman" w:hAnsi="Times New Roman"/>
                      <w:lang w:val="uk-UA"/>
                    </w:rPr>
                    <w:t>*</w:t>
                  </w:r>
                  <w:r w:rsidRPr="005173CB">
                    <w:rPr>
                      <w:rFonts w:ascii="Times New Roman" w:hAnsi="Times New Roman"/>
                      <w:lang w:val="uk-UA"/>
                    </w:rPr>
                    <w:t>, найменування організації (замовника), його  адреси та контактними телефонами, суми договору та стану виконання</w:t>
                  </w:r>
                  <w:r w:rsidR="00852054">
                    <w:rPr>
                      <w:rFonts w:ascii="Times New Roman" w:hAnsi="Times New Roman"/>
                      <w:lang w:val="uk-UA"/>
                    </w:rPr>
                    <w:t xml:space="preserve"> </w:t>
                  </w:r>
                  <w:r w:rsidR="00811ED0">
                    <w:rPr>
                      <w:rFonts w:ascii="Times New Roman" w:hAnsi="Times New Roman"/>
                      <w:lang w:val="uk-UA"/>
                    </w:rPr>
                    <w:t>,</w:t>
                  </w:r>
                  <w:r w:rsidRPr="005173CB">
                    <w:rPr>
                      <w:rFonts w:ascii="Times New Roman" w:hAnsi="Times New Roman"/>
                      <w:lang w:val="uk-UA"/>
                    </w:rPr>
                    <w:t xml:space="preserve">разом з копією такого договору та документами, </w:t>
                  </w:r>
                  <w:r w:rsidR="009B341C">
                    <w:rPr>
                      <w:rFonts w:ascii="Times New Roman" w:hAnsi="Times New Roman"/>
                      <w:lang w:val="uk-UA"/>
                    </w:rPr>
                    <w:t>що підтверджують його виконання</w:t>
                  </w:r>
                  <w:r w:rsidR="00415C62">
                    <w:rPr>
                      <w:rFonts w:ascii="Times New Roman" w:hAnsi="Times New Roman"/>
                      <w:lang w:val="uk-UA"/>
                    </w:rPr>
                    <w:t>.</w:t>
                  </w:r>
                  <w:r w:rsidR="00852054" w:rsidRPr="00AC4929">
                    <w:rPr>
                      <w:rFonts w:ascii="Times New Roman" w:hAnsi="Times New Roman"/>
                    </w:rPr>
                    <w:t xml:space="preserve"> (видаткова накладна та лист-відгук про виконання договору, підписаний відповідним замовником).</w:t>
                  </w:r>
                </w:p>
                <w:p w14:paraId="351E34A9" w14:textId="77777777" w:rsidR="000B6795" w:rsidRPr="006905E6" w:rsidRDefault="006136A9" w:rsidP="000B6795">
                  <w:pPr>
                    <w:widowControl/>
                    <w:shd w:val="clear" w:color="auto" w:fill="EEEEEE"/>
                    <w:suppressAutoHyphens w:val="0"/>
                    <w:autoSpaceDE/>
                    <w:textAlignment w:val="baseline"/>
                    <w:outlineLvl w:val="0"/>
                    <w:rPr>
                      <w:rFonts w:ascii="Times New Roman" w:hAnsi="Times New Roman" w:cs="Times New Roman"/>
                      <w:b/>
                      <w:color w:val="000000"/>
                      <w:kern w:val="36"/>
                      <w:lang w:val="uk-UA" w:eastAsia="uk-UA"/>
                    </w:rPr>
                  </w:pPr>
                  <w:r w:rsidRPr="004E7EA3">
                    <w:t xml:space="preserve">* </w:t>
                  </w:r>
                  <w:r w:rsidRPr="005173CB">
                    <w:rPr>
                      <w:b/>
                    </w:rPr>
                    <w:t>Аналогічними договорами є договори на закупівлю товарів</w:t>
                  </w:r>
                  <w:r w:rsidR="005173CB">
                    <w:rPr>
                      <w:b/>
                      <w:lang w:val="uk-UA"/>
                    </w:rPr>
                    <w:t xml:space="preserve"> та послуг</w:t>
                  </w:r>
                  <w:r w:rsidRPr="005173CB">
                    <w:rPr>
                      <w:b/>
                    </w:rPr>
                    <w:t xml:space="preserve"> згідно переліку кодів за класом: </w:t>
                  </w:r>
                  <w:r w:rsidR="002B5387" w:rsidRPr="005173CB">
                    <w:rPr>
                      <w:b/>
                    </w:rPr>
                    <w:t>«код ДК 021:2015</w:t>
                  </w:r>
                  <w:r w:rsidR="006905E6" w:rsidRPr="005173CB">
                    <w:rPr>
                      <w:b/>
                      <w:lang w:val="uk-UA"/>
                    </w:rPr>
                    <w:t>, що зазначений в оголошенні</w:t>
                  </w:r>
                  <w:r w:rsidR="005173CB" w:rsidRPr="005173CB">
                    <w:rPr>
                      <w:b/>
                      <w:lang w:val="uk-UA"/>
                    </w:rPr>
                    <w:t>.</w:t>
                  </w:r>
                </w:p>
                <w:p w14:paraId="62D7083E" w14:textId="77777777" w:rsidR="006136A9" w:rsidRPr="005B2390" w:rsidRDefault="006136A9" w:rsidP="005B2390">
                  <w:pPr>
                    <w:pStyle w:val="2"/>
                    <w:spacing w:after="0" w:line="240" w:lineRule="auto"/>
                    <w:ind w:left="113" w:right="113"/>
                    <w:jc w:val="both"/>
                    <w:rPr>
                      <w:rFonts w:ascii="Times New Roman" w:hAnsi="Times New Roman"/>
                      <w:lang w:val="uk-UA"/>
                    </w:rPr>
                  </w:pPr>
                </w:p>
              </w:tc>
            </w:tr>
          </w:tbl>
          <w:p w14:paraId="4285D984" w14:textId="77777777" w:rsidR="00415C62" w:rsidRPr="00D5136B" w:rsidRDefault="00D5136B" w:rsidP="00D5136B">
            <w:pPr>
              <w:pStyle w:val="21"/>
              <w:spacing w:line="240" w:lineRule="auto"/>
              <w:ind w:right="113"/>
              <w:jc w:val="both"/>
              <w:rPr>
                <w:rFonts w:ascii="Times New Roman" w:hAnsi="Times New Roman"/>
                <w:b/>
                <w:i/>
                <w:sz w:val="24"/>
                <w:szCs w:val="24"/>
                <w:lang w:val="uk-UA"/>
              </w:rPr>
            </w:pPr>
            <w:r w:rsidRPr="00D5136B">
              <w:rPr>
                <w:rFonts w:ascii="Times New Roman" w:hAnsi="Times New Roman"/>
                <w:b/>
                <w:i/>
                <w:sz w:val="24"/>
                <w:szCs w:val="24"/>
                <w:lang w:val="uk-UA"/>
              </w:rPr>
              <w:t>Інформація та документи можуть надаватися про частково виконаний договір, дія якого не закінчена.</w:t>
            </w:r>
          </w:p>
          <w:p w14:paraId="23F67047" w14:textId="77777777" w:rsidR="00976BEB" w:rsidRPr="005B2390" w:rsidRDefault="008758C3" w:rsidP="005E219C">
            <w:pPr>
              <w:pStyle w:val="21"/>
              <w:spacing w:after="0" w:line="240" w:lineRule="auto"/>
              <w:ind w:left="0" w:right="113"/>
              <w:jc w:val="both"/>
              <w:rPr>
                <w:rFonts w:ascii="Times New Roman" w:hAnsi="Times New Roman"/>
                <w:sz w:val="24"/>
                <w:szCs w:val="24"/>
                <w:lang w:val="uk-UA"/>
              </w:rPr>
            </w:pPr>
            <w:r w:rsidRPr="005B2390">
              <w:rPr>
                <w:rFonts w:ascii="Times New Roman" w:hAnsi="Times New Roman"/>
                <w:sz w:val="24"/>
                <w:szCs w:val="24"/>
                <w:lang w:val="uk-UA"/>
              </w:rPr>
              <w:t xml:space="preserve">3.5.3. </w:t>
            </w:r>
            <w:r w:rsidR="004E05A7" w:rsidRPr="005B2390">
              <w:rPr>
                <w:rFonts w:ascii="Times New Roman" w:hAnsi="Times New Roman"/>
                <w:sz w:val="24"/>
                <w:szCs w:val="24"/>
                <w:lang w:val="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14:paraId="403E06AB" w14:textId="77777777" w:rsidR="008F666C" w:rsidRPr="00B12869" w:rsidRDefault="00D9427E" w:rsidP="008F666C">
            <w:pPr>
              <w:spacing w:before="120"/>
              <w:jc w:val="both"/>
              <w:rPr>
                <w:rFonts w:ascii="Times New Roman" w:hAnsi="Times New Roman"/>
                <w:color w:val="000000"/>
                <w:shd w:val="solid" w:color="FFFFFF" w:fill="FFFFFF"/>
                <w:lang w:val="uk-UA"/>
              </w:rPr>
            </w:pPr>
            <w:r w:rsidRPr="008F666C">
              <w:rPr>
                <w:lang w:val="uk-UA"/>
              </w:rPr>
              <w:t>3.5.</w:t>
            </w:r>
            <w:r w:rsidR="002B5387" w:rsidRPr="008F666C">
              <w:rPr>
                <w:lang w:val="uk-UA"/>
              </w:rPr>
              <w:t>4</w:t>
            </w:r>
            <w:r w:rsidRPr="00B12869">
              <w:rPr>
                <w:lang w:val="uk-UA"/>
              </w:rPr>
              <w:t>.</w:t>
            </w:r>
            <w:r w:rsidR="00D062FC" w:rsidRPr="00B12869">
              <w:rPr>
                <w:b/>
                <w:lang w:val="uk-UA"/>
              </w:rPr>
              <w:t xml:space="preserve"> </w:t>
            </w:r>
            <w:r w:rsidR="008F666C" w:rsidRPr="00B12869">
              <w:rPr>
                <w:rFonts w:ascii="Times New Roman" w:hAnsi="Times New Roman"/>
                <w:color w:val="000000"/>
                <w:shd w:val="solid" w:color="FFFFFF" w:fill="FFFFFF"/>
                <w:lang w:val="uk-UA" w:eastAsia="en-US"/>
              </w:rPr>
              <w:t>Учасник процедури закупівлі підтверджує відсутність підстав, зазначених в ст..17 Закону, шляхом самостійного декларування відсутності таких підстав в електронній системі закупівель під час подання тендерної пропозиції.</w:t>
            </w:r>
          </w:p>
          <w:p w14:paraId="2692B4C6" w14:textId="77777777" w:rsidR="00E70983" w:rsidRPr="00B12869" w:rsidRDefault="008F666C" w:rsidP="00243F25">
            <w:pPr>
              <w:spacing w:before="120"/>
              <w:ind w:firstLine="567"/>
              <w:jc w:val="both"/>
              <w:rPr>
                <w:rFonts w:ascii="Times New Roman" w:hAnsi="Times New Roman"/>
                <w:color w:val="000000"/>
                <w:shd w:val="solid" w:color="FFFFFF" w:fill="FFFFFF"/>
                <w:lang w:val="uk-UA"/>
              </w:rPr>
            </w:pPr>
            <w:r w:rsidRPr="00B12869">
              <w:rPr>
                <w:rFonts w:ascii="Times New Roman" w:hAnsi="Times New Roman"/>
                <w:color w:val="000000"/>
                <w:shd w:val="solid" w:color="FFFFFF" w:fill="FFFFFF"/>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ст..17 Закону, крім самостійного декларування відсутності таких підстав учасником процедури закупівлі.</w:t>
            </w:r>
          </w:p>
          <w:p w14:paraId="652DE3EC" w14:textId="77777777" w:rsidR="00B227E0" w:rsidRPr="00B12869" w:rsidRDefault="008758C3" w:rsidP="005E219C">
            <w:pPr>
              <w:spacing w:before="120"/>
              <w:jc w:val="both"/>
              <w:rPr>
                <w:rFonts w:ascii="Times New Roman" w:hAnsi="Times New Roman"/>
                <w:color w:val="000000"/>
                <w:shd w:val="solid" w:color="FFFFFF" w:fill="FFFFFF"/>
                <w:lang w:val="uk-UA" w:eastAsia="en-US"/>
              </w:rPr>
            </w:pPr>
            <w:r w:rsidRPr="00B12869">
              <w:rPr>
                <w:shd w:val="clear" w:color="auto" w:fill="FFFFFF"/>
                <w:lang w:val="uk-UA"/>
              </w:rPr>
              <w:lastRenderedPageBreak/>
              <w:t>3.5.</w:t>
            </w:r>
            <w:r w:rsidR="00243F25" w:rsidRPr="00B12869">
              <w:rPr>
                <w:shd w:val="clear" w:color="auto" w:fill="FFFFFF"/>
                <w:lang w:val="uk-UA"/>
              </w:rPr>
              <w:t>5</w:t>
            </w:r>
            <w:r w:rsidR="00917DC3" w:rsidRPr="00B12869">
              <w:rPr>
                <w:shd w:val="clear" w:color="auto" w:fill="FFFFFF"/>
                <w:lang w:val="uk-UA"/>
              </w:rPr>
              <w:t xml:space="preserve">. </w:t>
            </w:r>
            <w:r w:rsidR="00B227E0" w:rsidRPr="00B12869">
              <w:rPr>
                <w:rFonts w:ascii="Times New Roman" w:hAnsi="Times New Roman"/>
                <w:color w:val="000000"/>
                <w:shd w:val="solid" w:color="FFFFFF" w:fill="FFFFFF"/>
                <w:lang w:val="uk-UA"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C8DC654" w14:textId="77777777" w:rsidR="006262B4" w:rsidRPr="00B12869" w:rsidRDefault="006262B4" w:rsidP="005E219C">
            <w:pPr>
              <w:spacing w:before="120"/>
              <w:jc w:val="both"/>
              <w:rPr>
                <w:rFonts w:ascii="Times New Roman" w:hAnsi="Times New Roman"/>
                <w:color w:val="000000"/>
                <w:shd w:val="solid" w:color="FFFFFF" w:fill="FFFFFF"/>
                <w:lang w:val="uk-UA"/>
              </w:rPr>
            </w:pPr>
            <w:r w:rsidRPr="00B12869">
              <w:rPr>
                <w:rFonts w:ascii="Times New Roman" w:hAnsi="Times New Roman"/>
                <w:color w:val="000000"/>
                <w:shd w:val="solid" w:color="FFFFFF" w:fill="FFFFFF"/>
                <w:lang w:val="uk-UA" w:eastAsia="en-US"/>
              </w:rPr>
              <w:t>-</w:t>
            </w:r>
            <w:r w:rsidRPr="00B12869">
              <w:rPr>
                <w:color w:val="000000"/>
                <w:lang w:val="uk-UA"/>
              </w:rPr>
              <w:t xml:space="preserve">  за п 3. ч.1 ст.17 -Інформаційна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55FE4614" w14:textId="748C7FE8" w:rsidR="009B07B3" w:rsidRPr="00B12869" w:rsidRDefault="009B07B3" w:rsidP="009B07B3">
            <w:pPr>
              <w:pStyle w:val="rvps2"/>
              <w:shd w:val="clear" w:color="auto" w:fill="FFFFFF"/>
              <w:suppressAutoHyphens w:val="0"/>
              <w:spacing w:before="0" w:after="0"/>
              <w:jc w:val="both"/>
              <w:rPr>
                <w:b/>
                <w:bCs/>
                <w:color w:val="000000"/>
                <w:lang w:val="uk-UA"/>
              </w:rPr>
            </w:pPr>
            <w:r w:rsidRPr="00B12869">
              <w:rPr>
                <w:lang w:val="uk-UA"/>
              </w:rPr>
              <w:t xml:space="preserve"> </w:t>
            </w:r>
            <w:r w:rsidRPr="00B12869">
              <w:rPr>
                <w:bCs/>
                <w:color w:val="000000"/>
                <w:lang w:val="uk-UA"/>
              </w:rPr>
              <w:t xml:space="preserve"> </w:t>
            </w:r>
            <w:r w:rsidR="006262B4" w:rsidRPr="00B12869">
              <w:rPr>
                <w:bCs/>
                <w:color w:val="000000"/>
                <w:lang w:val="uk-UA"/>
              </w:rPr>
              <w:t xml:space="preserve">- </w:t>
            </w:r>
            <w:r w:rsidR="00A768C8" w:rsidRPr="00B12869">
              <w:rPr>
                <w:bCs/>
                <w:color w:val="000000"/>
                <w:lang w:val="uk-UA"/>
              </w:rPr>
              <w:t xml:space="preserve"> За п.5,6,12</w:t>
            </w:r>
            <w:r w:rsidR="006262B4" w:rsidRPr="00B12869">
              <w:rPr>
                <w:color w:val="000000"/>
                <w:sz w:val="22"/>
                <w:szCs w:val="22"/>
                <w:lang w:val="uk-UA"/>
              </w:rPr>
              <w:t xml:space="preserve"> ч.1 ст.17 </w:t>
            </w:r>
            <w:r w:rsidR="00A768C8" w:rsidRPr="00B12869">
              <w:rPr>
                <w:bCs/>
                <w:color w:val="000000"/>
                <w:lang w:val="uk-UA"/>
              </w:rPr>
              <w:t xml:space="preserve"> </w:t>
            </w:r>
            <w:r w:rsidRPr="00B12869">
              <w:rPr>
                <w:b/>
                <w:bCs/>
                <w:color w:val="000000"/>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B12869">
              <w:rPr>
                <w:bCs/>
                <w:color w:val="000000"/>
                <w:lang w:val="uk-UA"/>
              </w:rPr>
              <w:t xml:space="preserve"> із інформацією про </w:t>
            </w:r>
            <w:r w:rsidRPr="00B12869">
              <w:rPr>
                <w:color w:val="000000"/>
                <w:lang w:val="uk-UA"/>
              </w:rPr>
              <w:t xml:space="preserve">те, що фізичну особу, яка є учасником, чи службову (посадову) особу учасника, яка </w:t>
            </w:r>
            <w:r w:rsidRPr="00B12869">
              <w:rPr>
                <w:color w:val="000000"/>
                <w:shd w:val="clear" w:color="auto" w:fill="FFFFFF"/>
                <w:lang w:val="uk-UA"/>
              </w:rPr>
              <w:t>підписала тендерну пропозицію</w:t>
            </w:r>
            <w:r w:rsidRPr="00B12869">
              <w:rPr>
                <w:bCs/>
                <w:color w:val="000000"/>
                <w:lang w:val="uk-UA"/>
              </w:rPr>
              <w:t xml:space="preserve"> </w:t>
            </w:r>
            <w:r w:rsidRPr="00B12869">
              <w:rPr>
                <w:color w:val="000000"/>
                <w:lang w:val="uk-UA"/>
              </w:rPr>
              <w:t>не було засуджено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B12869">
              <w:rPr>
                <w:b/>
                <w:bCs/>
                <w:color w:val="000000"/>
                <w:lang w:val="uk-UA"/>
              </w:rPr>
              <w:t xml:space="preserve">. </w:t>
            </w:r>
          </w:p>
          <w:p w14:paraId="16D344A3" w14:textId="77777777" w:rsidR="009B07B3" w:rsidRPr="00B12869" w:rsidRDefault="009B07B3" w:rsidP="009B07B3">
            <w:pPr>
              <w:pStyle w:val="rvps2"/>
              <w:shd w:val="clear" w:color="auto" w:fill="FFFFFF"/>
              <w:suppressAutoHyphens w:val="0"/>
              <w:spacing w:before="0" w:after="0"/>
              <w:jc w:val="both"/>
              <w:rPr>
                <w:color w:val="000000"/>
                <w:lang w:val="uk-UA"/>
              </w:rPr>
            </w:pPr>
            <w:r w:rsidRPr="00B12869">
              <w:rPr>
                <w:bCs/>
                <w:color w:val="000000"/>
                <w:lang w:val="uk-UA"/>
              </w:rPr>
              <w:t>В</w:t>
            </w:r>
            <w:r w:rsidRPr="00B12869">
              <w:rPr>
                <w:color w:val="000000"/>
                <w:shd w:val="clear" w:color="auto" w:fill="FFFFFF"/>
                <w:lang w:val="uk-UA"/>
              </w:rPr>
              <w:t>казаний витяг може бути наданий у вигляді електронного документу (Витяг може засвідчуватись електронною печаткою служби Єдиної інформаційної системи МВС. Кожен витяг може містити (містить) QR-код, по якому можна знайти на відповідний підтвердний запис в електронних ресурсах ІАС);</w:t>
            </w:r>
          </w:p>
          <w:p w14:paraId="41FCCCC0" w14:textId="77777777" w:rsidR="009B07B3" w:rsidRPr="00B12869" w:rsidRDefault="009B07B3" w:rsidP="005B2390">
            <w:pPr>
              <w:pStyle w:val="rvps2"/>
              <w:shd w:val="clear" w:color="auto" w:fill="FFFFFF"/>
              <w:suppressAutoHyphens w:val="0"/>
              <w:spacing w:before="0" w:after="0"/>
              <w:jc w:val="both"/>
              <w:rPr>
                <w:shd w:val="clear" w:color="auto" w:fill="FFFFFF"/>
                <w:lang w:val="uk-UA"/>
              </w:rPr>
            </w:pPr>
          </w:p>
          <w:p w14:paraId="1A47A9AF" w14:textId="77777777" w:rsidR="00EC377F" w:rsidRPr="005B2390" w:rsidRDefault="00A768C8" w:rsidP="005B2390">
            <w:pPr>
              <w:pStyle w:val="rvps2"/>
              <w:shd w:val="clear" w:color="auto" w:fill="FFFFFF"/>
              <w:suppressAutoHyphens w:val="0"/>
              <w:spacing w:before="0" w:after="0"/>
              <w:jc w:val="both"/>
              <w:rPr>
                <w:lang w:val="uk-UA"/>
              </w:rPr>
            </w:pPr>
            <w:r w:rsidRPr="00B12869">
              <w:rPr>
                <w:b/>
                <w:bCs/>
                <w:shd w:val="clear" w:color="auto" w:fill="FFFFFF"/>
                <w:lang w:val="uk-UA"/>
              </w:rPr>
              <w:t xml:space="preserve">  </w:t>
            </w:r>
            <w:r w:rsidR="00EC377F" w:rsidRPr="00B12869">
              <w:rPr>
                <w:b/>
                <w:bCs/>
                <w:shd w:val="clear" w:color="auto" w:fill="FFFFFF"/>
                <w:lang w:val="uk-UA"/>
              </w:rPr>
              <w:t>по частині другій</w:t>
            </w:r>
            <w:r w:rsidR="00EC377F" w:rsidRPr="005B2390">
              <w:rPr>
                <w:b/>
                <w:bCs/>
                <w:shd w:val="clear" w:color="auto" w:fill="FFFFFF"/>
                <w:lang w:val="uk-UA"/>
              </w:rPr>
              <w:t xml:space="preserve"> ст.17 Закону України «Про публічні закупівлі</w:t>
            </w:r>
            <w:r w:rsidR="00EC377F" w:rsidRPr="005B2390">
              <w:rPr>
                <w:shd w:val="clear" w:color="auto" w:fill="FFFFFF"/>
                <w:lang w:val="uk-UA"/>
              </w:rPr>
              <w:t>:</w:t>
            </w:r>
          </w:p>
          <w:p w14:paraId="4A456070" w14:textId="77777777" w:rsidR="00E70983" w:rsidRDefault="00EC377F" w:rsidP="005B2390">
            <w:pPr>
              <w:pStyle w:val="rvps2"/>
              <w:shd w:val="clear" w:color="auto" w:fill="FFFFFF"/>
              <w:suppressAutoHyphens w:val="0"/>
              <w:spacing w:before="0" w:after="0"/>
              <w:jc w:val="both"/>
              <w:rPr>
                <w:lang w:val="uk-UA"/>
              </w:rPr>
            </w:pPr>
            <w:r w:rsidRPr="005B2390">
              <w:rPr>
                <w:b/>
                <w:lang w:val="uk-UA"/>
              </w:rPr>
              <w:t xml:space="preserve">- </w:t>
            </w:r>
            <w:r w:rsidRPr="005B2390">
              <w:rPr>
                <w:bCs/>
                <w:lang w:val="uk-UA"/>
              </w:rPr>
              <w:t>довідка,</w:t>
            </w:r>
            <w:r w:rsidRPr="005B2390">
              <w:rPr>
                <w:lang w:val="uk-UA"/>
              </w:rPr>
              <w:t xml:space="preserve">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62917590" w14:textId="77777777" w:rsidR="008758C3" w:rsidRPr="005B2390" w:rsidRDefault="00D67DEB" w:rsidP="005B2390">
            <w:pPr>
              <w:pStyle w:val="rvps2"/>
              <w:shd w:val="clear" w:color="auto" w:fill="FFFFFF"/>
              <w:spacing w:before="0" w:after="0"/>
              <w:ind w:left="113" w:right="113"/>
              <w:jc w:val="both"/>
              <w:rPr>
                <w:lang w:val="uk-UA"/>
              </w:rPr>
            </w:pPr>
            <w:r w:rsidRPr="005B2390">
              <w:rPr>
                <w:lang w:val="uk-UA"/>
              </w:rPr>
              <w:t>3.5.</w:t>
            </w:r>
            <w:r w:rsidR="00DE0EF7">
              <w:rPr>
                <w:lang w:val="uk-UA"/>
              </w:rPr>
              <w:t>6</w:t>
            </w:r>
            <w:r w:rsidR="00AB4989" w:rsidRPr="005B2390">
              <w:rPr>
                <w:lang w:val="uk-UA"/>
              </w:rPr>
              <w:t xml:space="preserve">. </w:t>
            </w:r>
            <w:r w:rsidR="008758C3" w:rsidRPr="005B2390">
              <w:rPr>
                <w:lang w:val="uk-UA"/>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0157FD18" w14:textId="1097A5E9" w:rsidR="008758C3" w:rsidRDefault="008758C3" w:rsidP="005B2390">
            <w:pPr>
              <w:tabs>
                <w:tab w:val="left" w:pos="1080"/>
                <w:tab w:val="left" w:pos="10381"/>
              </w:tabs>
              <w:ind w:left="113" w:right="113"/>
              <w:jc w:val="both"/>
              <w:rPr>
                <w:rFonts w:ascii="Times New Roman" w:hAnsi="Times New Roman" w:cs="Times New Roman"/>
                <w:bCs/>
                <w:lang w:val="uk-UA"/>
              </w:rPr>
            </w:pPr>
            <w:r w:rsidRPr="005B2390">
              <w:rPr>
                <w:rFonts w:ascii="Times New Roman" w:hAnsi="Times New Roman" w:cs="Times New Roman"/>
                <w:bCs/>
                <w:lang w:val="uk-UA"/>
              </w:rPr>
              <w:t>3.5.</w:t>
            </w:r>
            <w:r w:rsidR="00DE0EF7">
              <w:rPr>
                <w:rFonts w:ascii="Times New Roman" w:hAnsi="Times New Roman" w:cs="Times New Roman"/>
                <w:bCs/>
                <w:lang w:val="uk-UA"/>
              </w:rPr>
              <w:t>7</w:t>
            </w:r>
            <w:r w:rsidR="005F6DB7" w:rsidRPr="005B2390">
              <w:rPr>
                <w:rFonts w:ascii="Times New Roman" w:hAnsi="Times New Roman" w:cs="Times New Roman"/>
                <w:bCs/>
                <w:lang w:val="uk-UA"/>
              </w:rPr>
              <w:t>.</w:t>
            </w:r>
            <w:r w:rsidRPr="005B2390">
              <w:rPr>
                <w:rFonts w:ascii="Times New Roman" w:hAnsi="Times New Roman" w:cs="Times New Roman"/>
                <w:bCs/>
                <w:lang w:val="uk-UA"/>
              </w:rPr>
              <w:t xml:space="preserve">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24C49D5C" w14:textId="25D5915D" w:rsidR="0065717E" w:rsidRDefault="0065717E" w:rsidP="005B2390">
            <w:pPr>
              <w:tabs>
                <w:tab w:val="left" w:pos="1080"/>
                <w:tab w:val="left" w:pos="10381"/>
              </w:tabs>
              <w:ind w:left="113" w:right="113"/>
              <w:jc w:val="both"/>
              <w:rPr>
                <w:rFonts w:ascii="Times New Roman" w:hAnsi="Times New Roman" w:cs="Times New Roman"/>
                <w:bCs/>
                <w:lang w:val="uk-UA"/>
              </w:rPr>
            </w:pPr>
          </w:p>
          <w:p w14:paraId="0D366671" w14:textId="77777777" w:rsidR="0065717E" w:rsidRPr="005B2390" w:rsidRDefault="0065717E" w:rsidP="005B2390">
            <w:pPr>
              <w:tabs>
                <w:tab w:val="left" w:pos="1080"/>
                <w:tab w:val="left" w:pos="10381"/>
              </w:tabs>
              <w:ind w:left="113" w:right="113"/>
              <w:jc w:val="both"/>
              <w:rPr>
                <w:rFonts w:ascii="Times New Roman" w:hAnsi="Times New Roman" w:cs="Times New Roman"/>
                <w:lang w:val="uk-UA"/>
              </w:rPr>
            </w:pPr>
          </w:p>
          <w:p w14:paraId="279524C9" w14:textId="77777777" w:rsidR="00BB6EA2" w:rsidRPr="005B2390" w:rsidRDefault="00BB6EA2" w:rsidP="00DE0EF7">
            <w:pPr>
              <w:tabs>
                <w:tab w:val="left" w:pos="1080"/>
                <w:tab w:val="left" w:pos="10381"/>
              </w:tabs>
              <w:ind w:right="113"/>
              <w:jc w:val="both"/>
              <w:rPr>
                <w:rFonts w:ascii="Times New Roman" w:hAnsi="Times New Roman" w:cs="Times New Roman"/>
                <w:b/>
                <w:lang w:val="uk-UA"/>
              </w:rPr>
            </w:pPr>
          </w:p>
        </w:tc>
      </w:tr>
      <w:tr w:rsidR="00204041" w:rsidRPr="005B2390" w14:paraId="3CEE768A"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6652B093" w14:textId="77777777" w:rsidR="008758C3" w:rsidRPr="005B2390" w:rsidRDefault="008758C3" w:rsidP="005B2390">
            <w:pPr>
              <w:pStyle w:val="a4"/>
              <w:spacing w:after="0"/>
              <w:ind w:left="113" w:right="113"/>
              <w:rPr>
                <w:rFonts w:ascii="Times New Roman" w:hAnsi="Times New Roman" w:cs="Times New Roman"/>
                <w:lang w:val="uk-UA"/>
              </w:rPr>
            </w:pPr>
            <w:r w:rsidRPr="005B2390">
              <w:rPr>
                <w:rFonts w:ascii="Times New Roman" w:hAnsi="Times New Roman" w:cs="Times New Roman"/>
                <w:b/>
                <w:bCs/>
                <w:lang w:val="uk-UA"/>
              </w:rPr>
              <w:lastRenderedPageBreak/>
              <w:t xml:space="preserve">6. </w:t>
            </w:r>
            <w:r w:rsidR="00C57CE3" w:rsidRPr="005B2390">
              <w:rPr>
                <w:rFonts w:ascii="Times New Roman" w:hAnsi="Times New Roman" w:cs="Times New Roman"/>
                <w:b/>
                <w:bCs/>
                <w:lang w:val="uk-UA"/>
              </w:rPr>
              <w:t xml:space="preserve">Інформація про необхідні технічні, якісні та кількісні характеристики </w:t>
            </w:r>
            <w:r w:rsidR="00C57CE3" w:rsidRPr="005B2390">
              <w:rPr>
                <w:rFonts w:ascii="Times New Roman" w:hAnsi="Times New Roman" w:cs="Times New Roman"/>
                <w:b/>
                <w:bCs/>
                <w:lang w:val="uk-UA"/>
              </w:rPr>
              <w:lastRenderedPageBreak/>
              <w:t>предмета закупівлі</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14:paraId="527CB369" w14:textId="0FD37B6D" w:rsidR="00972646" w:rsidRPr="00972646" w:rsidRDefault="008758C3" w:rsidP="00972646">
            <w:pPr>
              <w:jc w:val="both"/>
              <w:rPr>
                <w:rFonts w:ascii="Times New Roman" w:eastAsia="Lucida Sans Unicode" w:hAnsi="Times New Roman" w:cs="Times New Roman"/>
                <w:kern w:val="1"/>
                <w:lang w:val="uk-UA" w:bidi="hi-IN"/>
              </w:rPr>
            </w:pPr>
            <w:r w:rsidRPr="00C00C5E">
              <w:rPr>
                <w:lang w:val="uk-UA"/>
              </w:rPr>
              <w:lastRenderedPageBreak/>
              <w:t>3.6.1. Предмет закупівлі:</w:t>
            </w:r>
            <w:r w:rsidR="00972646" w:rsidRPr="00972646">
              <w:rPr>
                <w:rFonts w:ascii="Times New Roman" w:eastAsia="Batang" w:hAnsi="Times New Roman" w:cs="Times New Roman"/>
                <w:lang w:val="uk-UA" w:eastAsia="ru-RU"/>
              </w:rPr>
              <w:t xml:space="preserve"> </w:t>
            </w:r>
            <w:r w:rsidR="00972646" w:rsidRPr="00972646">
              <w:rPr>
                <w:rFonts w:ascii="Times New Roman" w:eastAsia="Lucida Sans Unicode" w:hAnsi="Times New Roman" w:cs="Times New Roman"/>
                <w:kern w:val="1"/>
                <w:lang w:val="uk-UA" w:bidi="hi-IN"/>
              </w:rPr>
              <w:t>Код ДК 021:2015:  09130000-9 Нафта і дистиляти (дизельне паливо, бензин А92, бензин А95) Дизельне паливо -</w:t>
            </w:r>
            <w:r w:rsidR="007F700D">
              <w:rPr>
                <w:rFonts w:ascii="Times New Roman" w:eastAsia="Lucida Sans Unicode" w:hAnsi="Times New Roman" w:cs="Times New Roman"/>
                <w:kern w:val="1"/>
                <w:lang w:val="uk-UA" w:bidi="hi-IN"/>
              </w:rPr>
              <w:t>7000 л.; бензин А92-400л.; бензин А95-24</w:t>
            </w:r>
            <w:r w:rsidR="00972646" w:rsidRPr="00972646">
              <w:rPr>
                <w:rFonts w:ascii="Times New Roman" w:eastAsia="Lucida Sans Unicode" w:hAnsi="Times New Roman" w:cs="Times New Roman"/>
                <w:kern w:val="1"/>
                <w:lang w:val="uk-UA" w:bidi="hi-IN"/>
              </w:rPr>
              <w:t>00л.</w:t>
            </w:r>
          </w:p>
          <w:p w14:paraId="14FBAFCB" w14:textId="5813E8CA" w:rsidR="00972646" w:rsidRPr="00972646" w:rsidRDefault="00972646" w:rsidP="00972646">
            <w:pPr>
              <w:suppressLineNumbers/>
              <w:autoSpaceDE/>
              <w:rPr>
                <w:rFonts w:ascii="Times New Roman" w:eastAsia="Lucida Sans Unicode" w:hAnsi="Times New Roman" w:cs="Tahoma"/>
                <w:kern w:val="1"/>
                <w:lang w:val="uk-UA" w:bidi="hi-IN"/>
              </w:rPr>
            </w:pPr>
            <w:r w:rsidRPr="00972646">
              <w:rPr>
                <w:rFonts w:ascii="Times New Roman" w:eastAsia="Lucida Sans Unicode" w:hAnsi="Times New Roman" w:cs="Times New Roman"/>
                <w:kern w:val="1"/>
                <w:lang w:val="uk-UA" w:bidi="hi-IN"/>
              </w:rPr>
              <w:t xml:space="preserve"> Очікувана вартість </w:t>
            </w:r>
            <w:r w:rsidR="007F700D">
              <w:rPr>
                <w:rFonts w:ascii="Times New Roman" w:eastAsia="Lucida Sans Unicode" w:hAnsi="Times New Roman" w:cs="Times New Roman"/>
                <w:kern w:val="1"/>
                <w:lang w:val="uk-UA" w:bidi="hi-IN"/>
              </w:rPr>
              <w:t>504200</w:t>
            </w:r>
            <w:r w:rsidRPr="00972646">
              <w:rPr>
                <w:rFonts w:ascii="Times New Roman" w:eastAsia="Lucida Sans Unicode" w:hAnsi="Times New Roman" w:cs="Times New Roman"/>
                <w:kern w:val="1"/>
                <w:lang w:val="uk-UA" w:bidi="hi-IN"/>
              </w:rPr>
              <w:t>.00 грн.</w:t>
            </w:r>
          </w:p>
          <w:p w14:paraId="5C6C1AF6" w14:textId="25EF91A3" w:rsidR="005F6DB7" w:rsidRPr="005B2390" w:rsidRDefault="00EA625A" w:rsidP="005B2390">
            <w:pPr>
              <w:ind w:left="113" w:right="113"/>
              <w:jc w:val="both"/>
              <w:rPr>
                <w:rFonts w:ascii="Times New Roman" w:hAnsi="Times New Roman" w:cs="Times New Roman"/>
                <w:bCs/>
                <w:lang w:val="uk-UA"/>
              </w:rPr>
            </w:pPr>
            <w:r w:rsidRPr="00C00C5E">
              <w:rPr>
                <w:lang w:val="uk-UA"/>
              </w:rPr>
              <w:lastRenderedPageBreak/>
              <w:t xml:space="preserve"> </w:t>
            </w:r>
            <w:r w:rsidR="005F6DB7" w:rsidRPr="005B2390">
              <w:rPr>
                <w:rFonts w:ascii="Times New Roman" w:hAnsi="Times New Roman" w:cs="Times New Roman"/>
                <w:lang w:val="uk-UA"/>
              </w:rPr>
              <w:t xml:space="preserve">3.6.2. Технічні, якісні, кількісні та інші вимоги до предмета закупівлі зазначені у </w:t>
            </w:r>
            <w:r w:rsidR="005F6DB7" w:rsidRPr="005B2390">
              <w:rPr>
                <w:rFonts w:ascii="Times New Roman" w:hAnsi="Times New Roman" w:cs="Times New Roman"/>
                <w:b/>
                <w:u w:val="single"/>
                <w:lang w:val="uk-UA"/>
              </w:rPr>
              <w:t>Додатку №</w:t>
            </w:r>
            <w:r w:rsidR="009D4E3E">
              <w:rPr>
                <w:rFonts w:ascii="Times New Roman" w:hAnsi="Times New Roman" w:cs="Times New Roman"/>
                <w:b/>
                <w:u w:val="single"/>
                <w:lang w:val="uk-UA"/>
              </w:rPr>
              <w:t>1</w:t>
            </w:r>
            <w:r w:rsidR="00F7217F" w:rsidRPr="005B2390">
              <w:rPr>
                <w:rFonts w:ascii="Times New Roman" w:hAnsi="Times New Roman" w:cs="Times New Roman"/>
                <w:lang w:val="uk-UA"/>
              </w:rPr>
              <w:t xml:space="preserve"> </w:t>
            </w:r>
            <w:r w:rsidR="005F6DB7" w:rsidRPr="005B2390">
              <w:rPr>
                <w:rFonts w:ascii="Times New Roman" w:hAnsi="Times New Roman" w:cs="Times New Roman"/>
                <w:lang w:val="uk-UA"/>
              </w:rPr>
              <w:t>до тендерної документації</w:t>
            </w:r>
            <w:r w:rsidR="005F6DB7" w:rsidRPr="005B2390">
              <w:rPr>
                <w:rFonts w:ascii="Times New Roman" w:hAnsi="Times New Roman" w:cs="Times New Roman"/>
                <w:bCs/>
                <w:lang w:val="uk-UA"/>
              </w:rPr>
              <w:t>.</w:t>
            </w:r>
          </w:p>
          <w:p w14:paraId="3A5336D8" w14:textId="77777777" w:rsidR="005F6DB7" w:rsidRPr="005B2390" w:rsidRDefault="005F6DB7" w:rsidP="005B2390">
            <w:pPr>
              <w:ind w:left="113" w:right="113"/>
              <w:jc w:val="both"/>
              <w:rPr>
                <w:rFonts w:ascii="Times New Roman" w:hAnsi="Times New Roman" w:cs="Times New Roman"/>
                <w:lang w:val="uk-UA"/>
              </w:rPr>
            </w:pPr>
            <w:r w:rsidRPr="005B2390">
              <w:rPr>
                <w:rFonts w:ascii="Times New Roman" w:hAnsi="Times New Roman" w:cs="Times New Roman"/>
                <w:lang w:val="uk-UA"/>
              </w:rPr>
              <w:t>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14:paraId="256BD064" w14:textId="77777777" w:rsidR="007E3D69" w:rsidRPr="00F723EF" w:rsidRDefault="005F6DB7" w:rsidP="005B2390">
            <w:pPr>
              <w:ind w:left="113" w:right="113"/>
              <w:jc w:val="both"/>
              <w:rPr>
                <w:rFonts w:ascii="Times New Roman" w:hAnsi="Times New Roman" w:cs="Times New Roman"/>
                <w:b/>
                <w:bCs/>
                <w:lang w:val="uk-UA"/>
              </w:rPr>
            </w:pPr>
            <w:r w:rsidRPr="005B2390">
              <w:rPr>
                <w:rFonts w:ascii="Times New Roman" w:hAnsi="Times New Roman" w:cs="Times New Roman"/>
                <w:lang w:val="uk-UA"/>
              </w:rPr>
              <w:t>3.6.4. Технічні, якісні характеристики предмета закупівлі повинні передбачати необхідність застосува</w:t>
            </w:r>
            <w:r w:rsidR="002B5387" w:rsidRPr="005B2390">
              <w:rPr>
                <w:rFonts w:ascii="Times New Roman" w:hAnsi="Times New Roman" w:cs="Times New Roman"/>
                <w:lang w:val="uk-UA"/>
              </w:rPr>
              <w:t>ння заходів із захисту довкілля</w:t>
            </w:r>
            <w:r w:rsidR="00F723EF">
              <w:rPr>
                <w:rFonts w:ascii="Times New Roman" w:hAnsi="Times New Roman" w:cs="Times New Roman"/>
                <w:lang w:val="uk-UA"/>
              </w:rPr>
              <w:t xml:space="preserve"> </w:t>
            </w:r>
            <w:r w:rsidR="00F723EF" w:rsidRPr="00F723EF">
              <w:rPr>
                <w:rFonts w:ascii="Times New Roman" w:hAnsi="Times New Roman" w:cs="Times New Roman"/>
                <w:b/>
                <w:bCs/>
                <w:lang w:val="uk-UA"/>
              </w:rPr>
              <w:t>(надати довідку в довільній формі).</w:t>
            </w:r>
          </w:p>
          <w:p w14:paraId="34265097" w14:textId="77777777" w:rsidR="00FB5AB8" w:rsidRPr="005B2390" w:rsidRDefault="007D7AC3" w:rsidP="005B2390">
            <w:pPr>
              <w:ind w:left="113" w:right="113"/>
              <w:jc w:val="both"/>
              <w:rPr>
                <w:rFonts w:ascii="Times New Roman" w:hAnsi="Times New Roman" w:cs="Times New Roman"/>
                <w:bCs/>
                <w:lang w:val="uk-UA"/>
              </w:rPr>
            </w:pPr>
            <w:r w:rsidRPr="005B2390">
              <w:rPr>
                <w:rFonts w:ascii="Times New Roman" w:hAnsi="Times New Roman" w:cs="Times New Roman"/>
                <w:bCs/>
                <w:lang w:val="uk-UA"/>
              </w:rPr>
              <w:t>3.6.</w:t>
            </w:r>
            <w:r w:rsidR="00D92BAC" w:rsidRPr="005B2390">
              <w:rPr>
                <w:rFonts w:ascii="Times New Roman" w:hAnsi="Times New Roman" w:cs="Times New Roman"/>
                <w:bCs/>
                <w:lang w:val="uk-UA"/>
              </w:rPr>
              <w:t>5</w:t>
            </w:r>
            <w:r w:rsidR="00FB5AB8" w:rsidRPr="005B2390">
              <w:rPr>
                <w:rFonts w:ascii="Times New Roman" w:hAnsi="Times New Roman" w:cs="Times New Roman"/>
                <w:bCs/>
                <w:lang w:val="uk-UA"/>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204041" w:rsidRPr="005B2390" w14:paraId="411ED9C2"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23466320" w14:textId="77777777" w:rsidR="00A56436" w:rsidRPr="005B2390" w:rsidRDefault="008758C3" w:rsidP="005B2390">
            <w:pPr>
              <w:pStyle w:val="a4"/>
              <w:spacing w:after="0"/>
              <w:ind w:left="113" w:right="113"/>
              <w:rPr>
                <w:rFonts w:ascii="Times New Roman" w:hAnsi="Times New Roman" w:cs="Times New Roman"/>
                <w:b/>
                <w:lang w:val="uk-UA"/>
              </w:rPr>
            </w:pPr>
            <w:r w:rsidRPr="005B2390">
              <w:rPr>
                <w:rFonts w:ascii="Times New Roman" w:hAnsi="Times New Roman" w:cs="Times New Roman"/>
                <w:b/>
                <w:bCs/>
                <w:lang w:val="uk-UA"/>
              </w:rPr>
              <w:lastRenderedPageBreak/>
              <w:t xml:space="preserve">7. </w:t>
            </w:r>
            <w:r w:rsidRPr="005B2390">
              <w:rPr>
                <w:rFonts w:ascii="Times New Roman" w:hAnsi="Times New Roman" w:cs="Times New Roman"/>
                <w:b/>
                <w:lang w:val="uk-UA"/>
              </w:rPr>
              <w:t xml:space="preserve">Інформація про </w:t>
            </w:r>
            <w:r w:rsidR="00A56436" w:rsidRPr="005B2390">
              <w:rPr>
                <w:rFonts w:ascii="Times New Roman" w:hAnsi="Times New Roman" w:cs="Times New Roman"/>
                <w:b/>
                <w:lang w:val="uk-UA"/>
              </w:rPr>
              <w:t>субпідрядника/</w:t>
            </w:r>
          </w:p>
          <w:p w14:paraId="5E55980B" w14:textId="77777777" w:rsidR="008758C3" w:rsidRPr="005B2390" w:rsidRDefault="00A56436" w:rsidP="005B2390">
            <w:pPr>
              <w:pStyle w:val="a4"/>
              <w:spacing w:after="0"/>
              <w:ind w:left="113" w:right="113"/>
              <w:rPr>
                <w:rFonts w:ascii="Times New Roman" w:hAnsi="Times New Roman" w:cs="Times New Roman"/>
                <w:lang w:val="uk-UA"/>
              </w:rPr>
            </w:pPr>
            <w:r w:rsidRPr="005B2390">
              <w:rPr>
                <w:rFonts w:ascii="Times New Roman" w:hAnsi="Times New Roman" w:cs="Times New Roman"/>
                <w:b/>
                <w:lang w:val="uk-UA"/>
              </w:rPr>
              <w:t>субпідрядників</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14:paraId="14B6BA89" w14:textId="77777777" w:rsidR="008758C3" w:rsidRPr="005B2390" w:rsidRDefault="006A1037" w:rsidP="005B2390">
            <w:pPr>
              <w:ind w:left="113" w:right="113"/>
              <w:jc w:val="both"/>
              <w:rPr>
                <w:rFonts w:ascii="Times New Roman" w:hAnsi="Times New Roman" w:cs="Times New Roman"/>
                <w:lang w:val="uk-UA"/>
              </w:rPr>
            </w:pPr>
            <w:r w:rsidRPr="005B2390">
              <w:rPr>
                <w:rFonts w:ascii="Times New Roman" w:hAnsi="Times New Roman" w:cs="Times New Roman"/>
                <w:lang w:val="uk-UA"/>
              </w:rPr>
              <w:t xml:space="preserve">3.7.1. </w:t>
            </w:r>
            <w:r w:rsidR="00D92BAC" w:rsidRPr="005B2390">
              <w:rPr>
                <w:rFonts w:ascii="Times New Roman" w:hAnsi="Times New Roman" w:cs="Times New Roman"/>
                <w:lang w:val="uk-UA"/>
              </w:rPr>
              <w:t>Не вимагається, оскільки предметом закупівлі є товар.</w:t>
            </w:r>
          </w:p>
        </w:tc>
      </w:tr>
      <w:tr w:rsidR="00204041" w:rsidRPr="008B60A7" w14:paraId="30974947"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5794C5F6" w14:textId="77777777" w:rsidR="008758C3" w:rsidRPr="005B2390" w:rsidRDefault="008758C3" w:rsidP="005B2390">
            <w:pPr>
              <w:pStyle w:val="a4"/>
              <w:spacing w:after="0"/>
              <w:ind w:left="113" w:right="113"/>
              <w:jc w:val="both"/>
              <w:rPr>
                <w:rFonts w:ascii="Times New Roman" w:hAnsi="Times New Roman" w:cs="Times New Roman"/>
                <w:lang w:val="uk-UA"/>
              </w:rPr>
            </w:pPr>
            <w:r w:rsidRPr="005B2390">
              <w:rPr>
                <w:rFonts w:ascii="Times New Roman" w:hAnsi="Times New Roman" w:cs="Times New Roman"/>
                <w:b/>
                <w:bCs/>
                <w:lang w:val="uk-UA"/>
              </w:rPr>
              <w:t xml:space="preserve">8. </w:t>
            </w:r>
            <w:r w:rsidRPr="005B2390">
              <w:rPr>
                <w:rFonts w:ascii="Times New Roman" w:hAnsi="Times New Roman" w:cs="Times New Roman"/>
                <w:b/>
                <w:lang w:val="uk-UA"/>
              </w:rPr>
              <w:t>Унесення змін або відкликання тендерної пропозиції учасником</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14:paraId="017B4A15" w14:textId="77777777" w:rsidR="008758C3" w:rsidRPr="005B2390" w:rsidRDefault="008758C3" w:rsidP="005B2390">
            <w:pPr>
              <w:ind w:left="113" w:right="113"/>
              <w:jc w:val="both"/>
              <w:rPr>
                <w:rFonts w:ascii="Times New Roman" w:hAnsi="Times New Roman" w:cs="Times New Roman"/>
                <w:lang w:val="uk-UA"/>
              </w:rPr>
            </w:pPr>
            <w:r w:rsidRPr="005B2390">
              <w:rPr>
                <w:rFonts w:ascii="Times New Roman" w:hAnsi="Times New Roman" w:cs="Times New Roman"/>
                <w:lang w:val="uk-UA"/>
              </w:rPr>
              <w:t xml:space="preserve">3.8.1.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14:paraId="71D5C7B1" w14:textId="77777777" w:rsidR="008758C3" w:rsidRDefault="008758C3" w:rsidP="005B2390">
            <w:pPr>
              <w:ind w:left="113" w:right="113"/>
              <w:jc w:val="both"/>
              <w:rPr>
                <w:rFonts w:ascii="Times New Roman" w:hAnsi="Times New Roman" w:cs="Times New Roman"/>
                <w:lang w:val="uk-UA"/>
              </w:rPr>
            </w:pPr>
            <w:r w:rsidRPr="005B2390">
              <w:rPr>
                <w:rFonts w:ascii="Times New Roman" w:hAnsi="Times New Roman" w:cs="Times New Roman"/>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p w14:paraId="315AB6C2" w14:textId="77777777" w:rsidR="00EA625A" w:rsidRPr="00EA625A" w:rsidRDefault="00EA625A" w:rsidP="00EA625A">
            <w:pPr>
              <w:ind w:left="113" w:right="113"/>
              <w:jc w:val="both"/>
              <w:rPr>
                <w:rFonts w:ascii="Times New Roman" w:hAnsi="Times New Roman" w:cs="Times New Roman"/>
                <w:lang w:val="uk-UA"/>
              </w:rPr>
            </w:pPr>
          </w:p>
          <w:p w14:paraId="0021ED3F" w14:textId="77777777" w:rsidR="00EA625A" w:rsidRPr="005B2390" w:rsidRDefault="00EA625A" w:rsidP="00EA625A">
            <w:pPr>
              <w:ind w:left="113" w:right="113"/>
              <w:jc w:val="both"/>
              <w:rPr>
                <w:rFonts w:ascii="Times New Roman" w:hAnsi="Times New Roman" w:cs="Times New Roman"/>
                <w:lang w:val="uk-UA"/>
              </w:rPr>
            </w:pPr>
            <w:r w:rsidRPr="00EA625A">
              <w:rPr>
                <w:rFonts w:ascii="Times New Roman" w:hAnsi="Times New Roman" w:cs="Times New Roman"/>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204041" w:rsidRPr="005B2390" w14:paraId="3C0036E5" w14:textId="77777777" w:rsidTr="00E70983">
        <w:tblPrEx>
          <w:tblCellMar>
            <w:top w:w="0" w:type="dxa"/>
            <w:left w:w="0" w:type="dxa"/>
            <w:bottom w:w="0" w:type="dxa"/>
            <w:right w:w="0" w:type="dxa"/>
          </w:tblCellMar>
        </w:tblPrEx>
        <w:tc>
          <w:tcPr>
            <w:tcW w:w="107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6E2F5E6" w14:textId="77777777" w:rsidR="008758C3" w:rsidRPr="005B2390" w:rsidRDefault="008758C3" w:rsidP="005B2390">
            <w:pPr>
              <w:pStyle w:val="a6"/>
              <w:spacing w:before="0" w:after="0"/>
              <w:ind w:left="113" w:right="113"/>
              <w:jc w:val="center"/>
              <w:rPr>
                <w:lang w:val="uk-UA"/>
              </w:rPr>
            </w:pPr>
            <w:r w:rsidRPr="005B2390">
              <w:rPr>
                <w:lang w:val="uk-UA"/>
              </w:rPr>
              <w:t> </w:t>
            </w:r>
            <w:r w:rsidRPr="005B2390">
              <w:rPr>
                <w:b/>
                <w:bCs/>
                <w:lang w:val="uk-UA"/>
              </w:rPr>
              <w:t>IV. Подання та розкриття тендерних пропозицій</w:t>
            </w:r>
            <w:r w:rsidRPr="005B2390">
              <w:rPr>
                <w:lang w:val="uk-UA"/>
              </w:rPr>
              <w:t> </w:t>
            </w:r>
          </w:p>
        </w:tc>
      </w:tr>
      <w:tr w:rsidR="00204041" w:rsidRPr="00432515" w14:paraId="344F357A"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6F46CDD3" w14:textId="77777777" w:rsidR="008758C3" w:rsidRPr="005B2390" w:rsidRDefault="008758C3" w:rsidP="005B2390">
            <w:pPr>
              <w:pStyle w:val="a6"/>
              <w:spacing w:before="0" w:after="0"/>
              <w:ind w:left="113" w:right="113"/>
              <w:jc w:val="both"/>
              <w:rPr>
                <w:lang w:val="uk-UA"/>
              </w:rPr>
            </w:pPr>
            <w:r w:rsidRPr="005B2390">
              <w:rPr>
                <w:b/>
                <w:lang w:val="uk-UA"/>
              </w:rPr>
              <w:t xml:space="preserve">1. </w:t>
            </w:r>
            <w:r w:rsidR="004D3474" w:rsidRPr="005B2390">
              <w:rPr>
                <w:b/>
                <w:lang w:val="uk-UA"/>
              </w:rPr>
              <w:t>Кінцевий строк подання тендерних пропозицій</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53014E" w14:textId="77777777" w:rsidR="00273F89" w:rsidRPr="00A32A09" w:rsidRDefault="008758C3" w:rsidP="00273F89">
            <w:pPr>
              <w:pStyle w:val="a6"/>
              <w:spacing w:before="0" w:after="0"/>
              <w:ind w:left="113" w:right="113"/>
              <w:rPr>
                <w:b/>
                <w:lang w:val="uk-UA"/>
              </w:rPr>
            </w:pPr>
            <w:r w:rsidRPr="00B12869">
              <w:rPr>
                <w:lang w:val="uk-UA"/>
              </w:rPr>
              <w:t>4.1.1. Кінцевий стр</w:t>
            </w:r>
            <w:r w:rsidR="00273F89" w:rsidRPr="00B12869">
              <w:rPr>
                <w:lang w:val="uk-UA"/>
              </w:rPr>
              <w:t xml:space="preserve">ок подання тендерних пропозицій -  </w:t>
            </w:r>
            <w:r w:rsidR="00273F89" w:rsidRPr="00A32A09">
              <w:rPr>
                <w:b/>
                <w:lang w:val="uk-UA"/>
              </w:rPr>
              <w:t>зазначено в оголошенні.</w:t>
            </w:r>
          </w:p>
          <w:p w14:paraId="2D65C54F" w14:textId="77777777" w:rsidR="008758C3" w:rsidRPr="005B2390" w:rsidRDefault="008758C3" w:rsidP="00273F89">
            <w:pPr>
              <w:pStyle w:val="LO-normal1"/>
              <w:widowControl w:val="0"/>
              <w:spacing w:line="240" w:lineRule="auto"/>
              <w:ind w:left="113" w:right="113"/>
              <w:jc w:val="both"/>
              <w:rPr>
                <w:rFonts w:ascii="Times New Roman" w:hAnsi="Times New Roman" w:cs="Times New Roman"/>
                <w:color w:val="auto"/>
                <w:lang w:val="uk-UA"/>
              </w:rPr>
            </w:pPr>
            <w:r w:rsidRPr="005B2390">
              <w:rPr>
                <w:rFonts w:ascii="Times New Roman" w:eastAsia="Times New Roman" w:hAnsi="Times New Roman" w:cs="Times New Roman"/>
                <w:color w:val="auto"/>
                <w:sz w:val="24"/>
                <w:szCs w:val="24"/>
                <w:lang w:val="uk-UA"/>
              </w:rPr>
              <w:t>4</w:t>
            </w:r>
            <w:r w:rsidR="00AE37C7">
              <w:rPr>
                <w:rFonts w:ascii="Times New Roman" w:eastAsia="Times New Roman" w:hAnsi="Times New Roman" w:cs="Times New Roman"/>
                <w:color w:val="auto"/>
                <w:sz w:val="24"/>
                <w:szCs w:val="24"/>
                <w:lang w:val="uk-UA"/>
              </w:rPr>
              <w:t>.1.2</w:t>
            </w:r>
            <w:r w:rsidRPr="005B2390">
              <w:rPr>
                <w:rFonts w:ascii="Times New Roman" w:eastAsia="Times New Roman" w:hAnsi="Times New Roman" w:cs="Times New Roman"/>
                <w:color w:val="auto"/>
                <w:sz w:val="24"/>
                <w:szCs w:val="24"/>
                <w:lang w:val="uk-UA"/>
              </w:rPr>
              <w:t>. Тендерні пропозиції, отримані електронною системою закупівель після закінчення строку подання</w:t>
            </w:r>
            <w:r w:rsidR="00EA625A">
              <w:rPr>
                <w:rFonts w:ascii="Times New Roman" w:eastAsia="Times New Roman" w:hAnsi="Times New Roman" w:cs="Times New Roman"/>
                <w:color w:val="auto"/>
                <w:sz w:val="24"/>
                <w:szCs w:val="24"/>
                <w:lang w:val="uk-UA"/>
              </w:rPr>
              <w:t xml:space="preserve"> </w:t>
            </w:r>
            <w:r w:rsidR="00EA625A" w:rsidRPr="00EA625A">
              <w:rPr>
                <w:rFonts w:ascii="Times New Roman" w:eastAsia="Times New Roman" w:hAnsi="Times New Roman" w:cs="Times New Roman"/>
                <w:color w:val="auto"/>
                <w:sz w:val="24"/>
                <w:szCs w:val="24"/>
                <w:lang w:val="uk-UA"/>
              </w:rPr>
              <w:t xml:space="preserve">або ціна яких перевищує очікувану вартість предмета закупівлі </w:t>
            </w:r>
            <w:r w:rsidRPr="005B2390">
              <w:rPr>
                <w:rFonts w:ascii="Times New Roman" w:eastAsia="Times New Roman" w:hAnsi="Times New Roman" w:cs="Times New Roman"/>
                <w:color w:val="auto"/>
                <w:sz w:val="24"/>
                <w:szCs w:val="24"/>
                <w:lang w:val="uk-UA"/>
              </w:rPr>
              <w:t>не приймаються</w:t>
            </w:r>
            <w:r w:rsidR="00273F89">
              <w:rPr>
                <w:rFonts w:ascii="Times New Roman" w:eastAsia="Times New Roman" w:hAnsi="Times New Roman" w:cs="Times New Roman"/>
                <w:color w:val="auto"/>
                <w:sz w:val="24"/>
                <w:szCs w:val="24"/>
                <w:lang w:val="uk-UA"/>
              </w:rPr>
              <w:t>.</w:t>
            </w:r>
          </w:p>
        </w:tc>
      </w:tr>
      <w:tr w:rsidR="00204041" w:rsidRPr="005B2390" w14:paraId="0C58E5D4"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5DC351A0" w14:textId="77777777" w:rsidR="00C22BC2" w:rsidRPr="005B2390" w:rsidRDefault="00C22BC2" w:rsidP="005B2390">
            <w:pPr>
              <w:pStyle w:val="a6"/>
              <w:spacing w:before="0" w:after="0"/>
              <w:ind w:left="113" w:right="113"/>
              <w:rPr>
                <w:b/>
                <w:lang w:val="uk-UA"/>
              </w:rPr>
            </w:pPr>
            <w:r w:rsidRPr="005B2390">
              <w:rPr>
                <w:b/>
                <w:lang w:val="uk-UA"/>
              </w:rPr>
              <w:t>2. Дата та час розкриття тендерних пропозицій</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1F4BD5" w14:textId="77777777" w:rsidR="00C22BC2" w:rsidRPr="005B2390" w:rsidRDefault="00C22BC2" w:rsidP="005B2390">
            <w:pPr>
              <w:pStyle w:val="a6"/>
              <w:spacing w:before="0" w:after="0"/>
              <w:ind w:left="113" w:right="113" w:hanging="55"/>
              <w:jc w:val="both"/>
              <w:rPr>
                <w:lang w:val="uk-UA"/>
              </w:rPr>
            </w:pPr>
            <w:r w:rsidRPr="005B2390">
              <w:rPr>
                <w:lang w:val="uk-UA"/>
              </w:rPr>
              <w:t>4.2.1. У випадку не оскарження умов тендерної документації дата і час розкриття тендерних пропозицій співпадає із кінцевим строком подання тендерних пропозицій та зазначаються в оголошенні про проведення процедури відкритих торгів</w:t>
            </w:r>
            <w:r w:rsidR="00A32A09">
              <w:rPr>
                <w:lang w:val="uk-UA"/>
              </w:rPr>
              <w:t>.</w:t>
            </w:r>
          </w:p>
          <w:p w14:paraId="30ACE2A7" w14:textId="77777777" w:rsidR="003373A7" w:rsidRDefault="003373A7" w:rsidP="005B2390">
            <w:pPr>
              <w:pStyle w:val="rvps2"/>
              <w:shd w:val="clear" w:color="auto" w:fill="FFFFFF"/>
              <w:spacing w:before="0" w:after="0"/>
              <w:ind w:left="113" w:right="113" w:hanging="55"/>
              <w:jc w:val="both"/>
              <w:rPr>
                <w:shd w:val="clear" w:color="auto" w:fill="FFFFFF"/>
                <w:lang w:val="uk-UA"/>
              </w:rPr>
            </w:pPr>
            <w:r>
              <w:rPr>
                <w:shd w:val="clear" w:color="auto" w:fill="FFFFFF"/>
                <w:lang w:val="uk-UA"/>
              </w:rPr>
              <w:t xml:space="preserve">4.2.2. </w:t>
            </w:r>
            <w:r w:rsidRPr="003373A7">
              <w:rPr>
                <w:shd w:val="clear" w:color="auto" w:fill="FFFFFF"/>
                <w:lang w:val="uk-UA"/>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37FE3F3" w14:textId="77777777" w:rsidR="00C22BC2" w:rsidRPr="005B2390" w:rsidRDefault="00C22BC2" w:rsidP="005B2390">
            <w:pPr>
              <w:pStyle w:val="rvps2"/>
              <w:shd w:val="clear" w:color="auto" w:fill="FFFFFF"/>
              <w:spacing w:before="0" w:after="0"/>
              <w:ind w:left="113" w:right="113" w:hanging="55"/>
              <w:jc w:val="both"/>
              <w:rPr>
                <w:lang w:val="uk-UA"/>
              </w:rPr>
            </w:pPr>
            <w:r w:rsidRPr="005B2390">
              <w:rPr>
                <w:shd w:val="clear" w:color="auto" w:fill="FFFFFF"/>
                <w:lang w:val="uk-UA"/>
              </w:rPr>
              <w:t>4.2.</w:t>
            </w:r>
            <w:r w:rsidR="003373A7">
              <w:rPr>
                <w:shd w:val="clear" w:color="auto" w:fill="FFFFFF"/>
                <w:lang w:val="uk-UA"/>
              </w:rPr>
              <w:t>3</w:t>
            </w:r>
            <w:r w:rsidRPr="005B2390">
              <w:rPr>
                <w:shd w:val="clear" w:color="auto" w:fill="FFFFFF"/>
                <w:lang w:val="uk-UA"/>
              </w:rPr>
              <w:t xml:space="preserve">. </w:t>
            </w:r>
            <w:r w:rsidR="00C61F6D" w:rsidRPr="005B2390">
              <w:rPr>
                <w:shd w:val="clear" w:color="auto" w:fill="FFFFFF"/>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204041" w:rsidRPr="005B2390" w14:paraId="43D142FA" w14:textId="77777777" w:rsidTr="00E70983">
        <w:tblPrEx>
          <w:tblCellMar>
            <w:top w:w="0" w:type="dxa"/>
            <w:left w:w="0" w:type="dxa"/>
            <w:bottom w:w="0" w:type="dxa"/>
            <w:right w:w="0" w:type="dxa"/>
          </w:tblCellMar>
        </w:tblPrEx>
        <w:tc>
          <w:tcPr>
            <w:tcW w:w="107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975B5EE" w14:textId="77777777" w:rsidR="008758C3" w:rsidRPr="005B2390" w:rsidRDefault="008758C3" w:rsidP="005B2390">
            <w:pPr>
              <w:pStyle w:val="a6"/>
              <w:spacing w:before="0" w:after="0"/>
              <w:ind w:left="113" w:right="113"/>
              <w:jc w:val="center"/>
              <w:rPr>
                <w:lang w:val="uk-UA"/>
              </w:rPr>
            </w:pPr>
            <w:r w:rsidRPr="005B2390">
              <w:rPr>
                <w:lang w:val="uk-UA"/>
              </w:rPr>
              <w:t> </w:t>
            </w:r>
            <w:r w:rsidRPr="005B2390">
              <w:rPr>
                <w:b/>
                <w:bCs/>
                <w:lang w:val="uk-UA"/>
              </w:rPr>
              <w:t xml:space="preserve">V. </w:t>
            </w:r>
            <w:r w:rsidR="00DB19B6" w:rsidRPr="005B2390">
              <w:rPr>
                <w:b/>
                <w:bCs/>
                <w:lang w:val="uk-UA"/>
              </w:rPr>
              <w:t>О</w:t>
            </w:r>
            <w:r w:rsidR="00B645BC" w:rsidRPr="005B2390">
              <w:rPr>
                <w:b/>
                <w:lang w:val="uk-UA"/>
              </w:rPr>
              <w:t>цінка тендерних пропозицій</w:t>
            </w:r>
            <w:r w:rsidR="002F17A3" w:rsidRPr="005B2390">
              <w:rPr>
                <w:b/>
                <w:lang w:val="uk-UA"/>
              </w:rPr>
              <w:t xml:space="preserve"> та прийняття замовником рішень</w:t>
            </w:r>
          </w:p>
        </w:tc>
      </w:tr>
      <w:tr w:rsidR="00204041" w:rsidRPr="00432515" w14:paraId="4006004F"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4E0350A7" w14:textId="77777777" w:rsidR="008758C3" w:rsidRPr="005B2390" w:rsidRDefault="008758C3" w:rsidP="005B2390">
            <w:pPr>
              <w:pStyle w:val="a6"/>
              <w:spacing w:before="0" w:after="0"/>
              <w:ind w:left="113" w:right="113"/>
              <w:jc w:val="both"/>
              <w:rPr>
                <w:lang w:val="uk-UA"/>
              </w:rPr>
            </w:pPr>
            <w:r w:rsidRPr="005B2390">
              <w:rPr>
                <w:lang w:val="uk-UA"/>
              </w:rPr>
              <w:t> </w:t>
            </w:r>
            <w:r w:rsidRPr="005B2390">
              <w:rPr>
                <w:b/>
                <w:bCs/>
                <w:lang w:val="uk-UA"/>
              </w:rPr>
              <w:t xml:space="preserve">1. </w:t>
            </w:r>
            <w:r w:rsidR="00011BB7" w:rsidRPr="005B2390">
              <w:rPr>
                <w:b/>
                <w:lang w:val="uk-UA"/>
              </w:rPr>
              <w:t>Перелік критеріїв оцінки та методика оцінки тендерних пропозицій із зазначенням питомої ваги кожного критерію</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39FCB8" w14:textId="77777777" w:rsidR="00D67B26" w:rsidRPr="0044462E" w:rsidRDefault="008758C3" w:rsidP="005B2390">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r w:rsidRPr="0044462E">
              <w:rPr>
                <w:rFonts w:ascii="Times New Roman" w:eastAsia="Times New Roman" w:hAnsi="Times New Roman" w:cs="Times New Roman"/>
                <w:color w:val="auto"/>
                <w:sz w:val="24"/>
                <w:szCs w:val="24"/>
                <w:lang w:val="uk-UA"/>
              </w:rPr>
              <w:t xml:space="preserve">5.1.1. </w:t>
            </w:r>
            <w:r w:rsidR="00D67B26" w:rsidRPr="0044462E">
              <w:rPr>
                <w:rFonts w:ascii="Times New Roman" w:eastAsia="Times New Roman" w:hAnsi="Times New Roman" w:cs="Times New Roman"/>
                <w:color w:val="auto"/>
                <w:sz w:val="24"/>
                <w:szCs w:val="24"/>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w:t>
            </w:r>
            <w:r w:rsidR="00DE0ACC" w:rsidRPr="0044462E">
              <w:rPr>
                <w:rFonts w:ascii="Times New Roman" w:eastAsia="Times New Roman" w:hAnsi="Times New Roman" w:cs="Times New Roman"/>
                <w:color w:val="auto"/>
                <w:sz w:val="24"/>
                <w:szCs w:val="24"/>
                <w:lang w:val="uk-UA"/>
              </w:rPr>
              <w:t>вником у тендерній документації</w:t>
            </w:r>
            <w:r w:rsidR="00D67B26" w:rsidRPr="0044462E">
              <w:rPr>
                <w:rFonts w:ascii="Times New Roman" w:eastAsia="Times New Roman" w:hAnsi="Times New Roman" w:cs="Times New Roman"/>
                <w:color w:val="auto"/>
                <w:sz w:val="24"/>
                <w:szCs w:val="24"/>
                <w:lang w:val="uk-UA"/>
              </w:rPr>
              <w:t>, шляхом застосування електронного аукціону.</w:t>
            </w:r>
          </w:p>
          <w:p w14:paraId="7BA107D1" w14:textId="77777777" w:rsidR="00327899" w:rsidRPr="0044462E" w:rsidRDefault="008758C3" w:rsidP="005B2390">
            <w:pPr>
              <w:pStyle w:val="LO-normal1"/>
              <w:widowControl w:val="0"/>
              <w:spacing w:line="240" w:lineRule="auto"/>
              <w:ind w:left="113" w:right="113"/>
              <w:jc w:val="both"/>
              <w:rPr>
                <w:rFonts w:ascii="Times New Roman" w:eastAsia="Times New Roman" w:hAnsi="Times New Roman" w:cs="Times New Roman"/>
                <w:b/>
                <w:color w:val="auto"/>
                <w:sz w:val="24"/>
                <w:szCs w:val="24"/>
                <w:lang w:val="uk-UA"/>
              </w:rPr>
            </w:pPr>
            <w:r w:rsidRPr="0044462E">
              <w:rPr>
                <w:rFonts w:ascii="Times New Roman" w:eastAsia="Times New Roman" w:hAnsi="Times New Roman" w:cs="Times New Roman"/>
                <w:b/>
                <w:color w:val="auto"/>
                <w:sz w:val="24"/>
                <w:szCs w:val="24"/>
                <w:lang w:val="uk-UA"/>
              </w:rPr>
              <w:t xml:space="preserve">5.1.2. </w:t>
            </w:r>
            <w:r w:rsidR="00327899" w:rsidRPr="0044462E">
              <w:rPr>
                <w:rFonts w:ascii="Times New Roman" w:eastAsia="Times New Roman" w:hAnsi="Times New Roman" w:cs="Times New Roman"/>
                <w:b/>
                <w:color w:val="auto"/>
                <w:sz w:val="24"/>
                <w:szCs w:val="24"/>
                <w:lang w:val="uk-UA"/>
              </w:rPr>
              <w:t>Критерії та методика оцінки:</w:t>
            </w:r>
          </w:p>
          <w:p w14:paraId="6BB5C932" w14:textId="77777777" w:rsidR="002B00C6" w:rsidRPr="0044462E" w:rsidRDefault="00327899" w:rsidP="005B2390">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r w:rsidRPr="0044462E">
              <w:rPr>
                <w:rFonts w:ascii="Times New Roman" w:eastAsia="Times New Roman" w:hAnsi="Times New Roman" w:cs="Times New Roman"/>
                <w:color w:val="auto"/>
                <w:sz w:val="24"/>
                <w:szCs w:val="24"/>
                <w:lang w:val="uk-UA"/>
              </w:rPr>
              <w:t>Єдиним критерієм оцінки згідно даної процедури відкритих торгів є ціна</w:t>
            </w:r>
            <w:r w:rsidR="00C604C5" w:rsidRPr="0044462E">
              <w:rPr>
                <w:rFonts w:ascii="Times New Roman" w:eastAsia="Times New Roman" w:hAnsi="Times New Roman" w:cs="Times New Roman"/>
                <w:color w:val="auto"/>
                <w:sz w:val="24"/>
                <w:szCs w:val="24"/>
                <w:lang w:val="uk-UA"/>
              </w:rPr>
              <w:t xml:space="preserve"> з ПДВ. </w:t>
            </w:r>
          </w:p>
          <w:p w14:paraId="37F46F23" w14:textId="77777777" w:rsidR="00327899" w:rsidRPr="0044462E" w:rsidRDefault="00C604C5" w:rsidP="005B2390">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r w:rsidRPr="0044462E">
              <w:rPr>
                <w:rFonts w:ascii="Times New Roman" w:eastAsia="Times New Roman" w:hAnsi="Times New Roman" w:cs="Times New Roman"/>
                <w:color w:val="auto"/>
                <w:sz w:val="24"/>
                <w:szCs w:val="24"/>
                <w:lang w:val="uk-UA"/>
              </w:rPr>
              <w:t>П</w:t>
            </w:r>
            <w:r w:rsidR="00327899" w:rsidRPr="0044462E">
              <w:rPr>
                <w:rFonts w:ascii="Times New Roman" w:eastAsia="Times New Roman" w:hAnsi="Times New Roman" w:cs="Times New Roman"/>
                <w:color w:val="auto"/>
                <w:sz w:val="24"/>
                <w:szCs w:val="24"/>
                <w:lang w:val="uk-UA"/>
              </w:rPr>
              <w:t xml:space="preserve">итома вага </w:t>
            </w:r>
            <w:r w:rsidRPr="0044462E">
              <w:rPr>
                <w:rFonts w:ascii="Times New Roman" w:eastAsia="Times New Roman" w:hAnsi="Times New Roman" w:cs="Times New Roman"/>
                <w:color w:val="auto"/>
                <w:sz w:val="24"/>
                <w:szCs w:val="24"/>
                <w:lang w:val="uk-UA"/>
              </w:rPr>
              <w:t>критерію – 100%</w:t>
            </w:r>
            <w:r w:rsidR="00327899" w:rsidRPr="0044462E">
              <w:rPr>
                <w:rFonts w:ascii="Times New Roman" w:eastAsia="Times New Roman" w:hAnsi="Times New Roman" w:cs="Times New Roman"/>
                <w:color w:val="auto"/>
                <w:sz w:val="24"/>
                <w:szCs w:val="24"/>
                <w:lang w:val="uk-UA"/>
              </w:rPr>
              <w:t xml:space="preserve">. </w:t>
            </w:r>
          </w:p>
          <w:p w14:paraId="375861D0" w14:textId="77777777" w:rsidR="008758C3" w:rsidRPr="0044462E" w:rsidRDefault="00BB0B99" w:rsidP="005B2390">
            <w:pPr>
              <w:pStyle w:val="LO-normal1"/>
              <w:widowControl w:val="0"/>
              <w:spacing w:line="240" w:lineRule="auto"/>
              <w:ind w:left="113" w:right="113"/>
              <w:jc w:val="both"/>
              <w:rPr>
                <w:rFonts w:ascii="Times New Roman" w:hAnsi="Times New Roman" w:cs="Times New Roman"/>
                <w:color w:val="auto"/>
                <w:sz w:val="24"/>
                <w:szCs w:val="24"/>
                <w:shd w:val="clear" w:color="auto" w:fill="FFFFFF"/>
                <w:lang w:val="uk-UA"/>
              </w:rPr>
            </w:pPr>
            <w:r w:rsidRPr="0044462E">
              <w:rPr>
                <w:rFonts w:ascii="Times New Roman" w:eastAsia="Times New Roman" w:hAnsi="Times New Roman" w:cs="Times New Roman"/>
                <w:color w:val="auto"/>
                <w:sz w:val="24"/>
                <w:szCs w:val="24"/>
                <w:lang w:val="uk-UA"/>
              </w:rPr>
              <w:t>5.1.</w:t>
            </w:r>
            <w:r w:rsidR="00801DA1" w:rsidRPr="0044462E">
              <w:rPr>
                <w:rFonts w:ascii="Times New Roman" w:eastAsia="Times New Roman" w:hAnsi="Times New Roman" w:cs="Times New Roman"/>
                <w:color w:val="auto"/>
                <w:sz w:val="24"/>
                <w:szCs w:val="24"/>
                <w:lang w:val="uk-UA"/>
              </w:rPr>
              <w:t>3</w:t>
            </w:r>
            <w:r w:rsidRPr="0044462E">
              <w:rPr>
                <w:rFonts w:ascii="Times New Roman" w:eastAsia="Times New Roman" w:hAnsi="Times New Roman" w:cs="Times New Roman"/>
                <w:color w:val="auto"/>
                <w:sz w:val="24"/>
                <w:szCs w:val="24"/>
                <w:lang w:val="uk-UA"/>
              </w:rPr>
              <w:t xml:space="preserve">. До оцінки тендерних пропозицій приймається сума, що становить загальну вартість тендерної пропозиції кожного окремого учасника, </w:t>
            </w:r>
            <w:r w:rsidR="00833B18" w:rsidRPr="0044462E">
              <w:rPr>
                <w:rFonts w:ascii="Times New Roman" w:eastAsia="Times New Roman" w:hAnsi="Times New Roman" w:cs="Times New Roman"/>
                <w:color w:val="auto"/>
                <w:sz w:val="24"/>
                <w:szCs w:val="24"/>
                <w:lang w:val="uk-UA"/>
              </w:rPr>
              <w:t xml:space="preserve">та </w:t>
            </w:r>
            <w:r w:rsidR="00DD6FB6" w:rsidRPr="0044462E">
              <w:rPr>
                <w:rFonts w:ascii="Times New Roman" w:eastAsia="Times New Roman" w:hAnsi="Times New Roman" w:cs="Times New Roman"/>
                <w:color w:val="auto"/>
                <w:sz w:val="24"/>
                <w:szCs w:val="24"/>
                <w:lang w:val="uk-UA"/>
              </w:rPr>
              <w:t xml:space="preserve"> </w:t>
            </w:r>
            <w:r w:rsidR="00833B18" w:rsidRPr="0044462E">
              <w:rPr>
                <w:rFonts w:ascii="Times New Roman" w:eastAsia="Times New Roman" w:hAnsi="Times New Roman" w:cs="Times New Roman"/>
                <w:color w:val="auto"/>
                <w:sz w:val="24"/>
                <w:szCs w:val="24"/>
                <w:lang w:val="uk-UA"/>
              </w:rPr>
              <w:t>складає</w:t>
            </w:r>
            <w:r w:rsidR="00DD6FB6" w:rsidRPr="0044462E">
              <w:rPr>
                <w:rFonts w:ascii="Times New Roman" w:eastAsia="Times New Roman" w:hAnsi="Times New Roman" w:cs="Times New Roman"/>
                <w:color w:val="auto"/>
                <w:sz w:val="24"/>
                <w:szCs w:val="24"/>
                <w:lang w:val="uk-UA"/>
              </w:rPr>
              <w:t xml:space="preserve"> вартість </w:t>
            </w:r>
            <w:r w:rsidR="00A2735A" w:rsidRPr="0044462E">
              <w:rPr>
                <w:rFonts w:ascii="Times New Roman" w:eastAsia="Times New Roman" w:hAnsi="Times New Roman" w:cs="Times New Roman"/>
                <w:color w:val="auto"/>
                <w:sz w:val="24"/>
                <w:szCs w:val="24"/>
                <w:lang w:val="uk-UA"/>
              </w:rPr>
              <w:t>товару</w:t>
            </w:r>
            <w:r w:rsidR="00D970F0" w:rsidRPr="0044462E">
              <w:rPr>
                <w:rFonts w:ascii="Times New Roman" w:eastAsia="Times New Roman" w:hAnsi="Times New Roman" w:cs="Times New Roman"/>
                <w:color w:val="auto"/>
                <w:sz w:val="24"/>
                <w:szCs w:val="24"/>
                <w:lang w:val="uk-UA"/>
              </w:rPr>
              <w:t xml:space="preserve"> з урахуванням вимог щодо технічних, якісних та </w:t>
            </w:r>
            <w:r w:rsidR="00D970F0" w:rsidRPr="0044462E">
              <w:rPr>
                <w:rFonts w:ascii="Times New Roman" w:eastAsia="Times New Roman" w:hAnsi="Times New Roman" w:cs="Times New Roman"/>
                <w:color w:val="auto"/>
                <w:sz w:val="24"/>
                <w:szCs w:val="24"/>
                <w:lang w:val="uk-UA"/>
              </w:rPr>
              <w:lastRenderedPageBreak/>
              <w:t>кількісних характеристик предмету закупівлі, визначених цією документацією</w:t>
            </w:r>
            <w:r w:rsidR="00801DA1" w:rsidRPr="0044462E">
              <w:rPr>
                <w:rFonts w:ascii="Times New Roman" w:eastAsia="Times New Roman" w:hAnsi="Times New Roman" w:cs="Times New Roman"/>
                <w:color w:val="auto"/>
                <w:sz w:val="24"/>
                <w:szCs w:val="24"/>
                <w:lang w:val="uk-UA"/>
              </w:rPr>
              <w:t xml:space="preserve"> та із</w:t>
            </w:r>
            <w:r w:rsidR="00DD6FB6" w:rsidRPr="0044462E">
              <w:rPr>
                <w:rFonts w:ascii="Times New Roman" w:eastAsia="Times New Roman" w:hAnsi="Times New Roman" w:cs="Times New Roman"/>
                <w:color w:val="auto"/>
                <w:sz w:val="24"/>
                <w:szCs w:val="24"/>
                <w:lang w:val="uk-UA"/>
              </w:rPr>
              <w:t xml:space="preserve"> урахуванням усіх своїх витрат, податків і зборів, що сплачуються або мають бути сплачені (витрати на страхування та інші витрати).</w:t>
            </w:r>
            <w:r w:rsidR="00DD6FB6" w:rsidRPr="0044462E">
              <w:rPr>
                <w:rFonts w:ascii="Times New Roman" w:hAnsi="Times New Roman" w:cs="Times New Roman"/>
                <w:color w:val="auto"/>
                <w:sz w:val="24"/>
                <w:szCs w:val="24"/>
                <w:shd w:val="clear" w:color="auto" w:fill="FFFFFF"/>
                <w:lang w:val="uk-UA"/>
              </w:rPr>
              <w:t xml:space="preserve"> </w:t>
            </w:r>
          </w:p>
          <w:p w14:paraId="54AD4912"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Критерії та методика оцінки визначаються відповідно до статті 29 Закону</w:t>
            </w:r>
            <w:r w:rsidR="000C4857">
              <w:rPr>
                <w:rFonts w:ascii="Times New Roman" w:hAnsi="Times New Roman" w:cs="Times New Roman"/>
                <w:color w:val="auto"/>
                <w:sz w:val="24"/>
                <w:szCs w:val="24"/>
                <w:shd w:val="clear" w:color="auto" w:fill="FFFFFF"/>
                <w:lang w:val="uk-UA"/>
              </w:rPr>
              <w:t xml:space="preserve"> з урахуванням п.40 особливостей</w:t>
            </w:r>
            <w:r w:rsidRPr="0044462E">
              <w:rPr>
                <w:rFonts w:ascii="Times New Roman" w:hAnsi="Times New Roman" w:cs="Times New Roman"/>
                <w:color w:val="auto"/>
                <w:sz w:val="24"/>
                <w:szCs w:val="24"/>
                <w:shd w:val="clear" w:color="auto" w:fill="FFFFFF"/>
                <w:lang w:val="uk-UA"/>
              </w:rPr>
              <w:t>.</w:t>
            </w:r>
          </w:p>
          <w:p w14:paraId="16D90F95"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20378B04"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Оцінка здійснюється щодо предмета закупівлі вцілому</w:t>
            </w:r>
            <w:r>
              <w:rPr>
                <w:rFonts w:ascii="Times New Roman" w:hAnsi="Times New Roman" w:cs="Times New Roman"/>
                <w:color w:val="auto"/>
                <w:sz w:val="24"/>
                <w:szCs w:val="24"/>
                <w:shd w:val="clear" w:color="auto" w:fill="FFFFFF"/>
                <w:lang w:val="uk-UA"/>
              </w:rPr>
              <w:t xml:space="preserve"> або </w:t>
            </w:r>
            <w:r w:rsidRPr="0044462E">
              <w:rPr>
                <w:rFonts w:ascii="Times New Roman" w:hAnsi="Times New Roman" w:cs="Times New Roman"/>
                <w:color w:val="auto"/>
                <w:sz w:val="24"/>
                <w:szCs w:val="24"/>
                <w:shd w:val="clear" w:color="auto" w:fill="FFFFFF"/>
                <w:lang w:val="uk-UA"/>
              </w:rPr>
              <w:t>на окрему частину предмета закупівлі (лота), щодо яких можуть бути подані тендерні пропозиції.  ( у разі закупівлі по лотам)</w:t>
            </w:r>
          </w:p>
          <w:p w14:paraId="0DDCE1A9"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6DC9D5A0"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73155508"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Розмір мінімального кроку пониження ціни пі</w:t>
            </w:r>
            <w:bookmarkStart w:id="3" w:name="_GoBack"/>
            <w:bookmarkEnd w:id="3"/>
            <w:r w:rsidRPr="0044462E">
              <w:rPr>
                <w:rFonts w:ascii="Times New Roman" w:hAnsi="Times New Roman" w:cs="Times New Roman"/>
                <w:color w:val="auto"/>
                <w:sz w:val="24"/>
                <w:szCs w:val="24"/>
                <w:shd w:val="clear" w:color="auto" w:fill="FFFFFF"/>
                <w:lang w:val="uk-UA"/>
              </w:rPr>
              <w:t xml:space="preserve">д час електронного аукціону – </w:t>
            </w:r>
            <w:r w:rsidRPr="00432515">
              <w:rPr>
                <w:rFonts w:ascii="Times New Roman" w:hAnsi="Times New Roman" w:cs="Times New Roman"/>
                <w:b/>
                <w:bCs/>
                <w:color w:val="auto"/>
                <w:sz w:val="24"/>
                <w:szCs w:val="24"/>
                <w:highlight w:val="yellow"/>
                <w:shd w:val="clear" w:color="auto" w:fill="FFFFFF"/>
                <w:lang w:val="uk-UA"/>
              </w:rPr>
              <w:t>1%</w:t>
            </w:r>
            <w:r w:rsidRPr="0044462E">
              <w:rPr>
                <w:rFonts w:ascii="Times New Roman" w:hAnsi="Times New Roman" w:cs="Times New Roman"/>
                <w:color w:val="auto"/>
                <w:sz w:val="24"/>
                <w:szCs w:val="24"/>
                <w:shd w:val="clear" w:color="auto" w:fill="FFFFFF"/>
                <w:lang w:val="uk-UA"/>
              </w:rPr>
              <w:t xml:space="preserve"> </w:t>
            </w:r>
          </w:p>
          <w:p w14:paraId="146C0221"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 даного виду.</w:t>
            </w:r>
          </w:p>
          <w:p w14:paraId="0E9A66F6"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546C9CF8"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 xml:space="preserve">Строк розгляду тендерної пропозиції, що за результатами оцінки визначена найбільш економічно вигідною, не повинен перевищувати </w:t>
            </w:r>
            <w:r w:rsidRPr="009B341C">
              <w:rPr>
                <w:rFonts w:ascii="Times New Roman" w:hAnsi="Times New Roman" w:cs="Times New Roman"/>
                <w:b/>
                <w:color w:val="auto"/>
                <w:sz w:val="24"/>
                <w:szCs w:val="24"/>
                <w:shd w:val="clear" w:color="auto" w:fill="FFFFFF"/>
                <w:lang w:val="uk-UA"/>
              </w:rPr>
              <w:t>п’яти робочих</w:t>
            </w:r>
            <w:r w:rsidRPr="0044462E">
              <w:rPr>
                <w:rFonts w:ascii="Times New Roman" w:hAnsi="Times New Roman" w:cs="Times New Roman"/>
                <w:color w:val="auto"/>
                <w:sz w:val="24"/>
                <w:szCs w:val="24"/>
                <w:shd w:val="clear" w:color="auto" w:fill="FFFFFF"/>
                <w:lang w:val="uk-UA"/>
              </w:rPr>
              <w:t xml:space="preserve"> днів з дня визначення найбільш економічно вигідної пропозиції. Такий строк </w:t>
            </w:r>
            <w:r w:rsidRPr="00797623">
              <w:rPr>
                <w:rFonts w:ascii="Times New Roman" w:hAnsi="Times New Roman" w:cs="Times New Roman"/>
                <w:color w:val="auto"/>
                <w:sz w:val="24"/>
                <w:szCs w:val="24"/>
                <w:shd w:val="clear" w:color="auto" w:fill="FFFFFF"/>
                <w:lang w:val="uk-UA"/>
              </w:rPr>
              <w:t xml:space="preserve">може бути аргументовано продовжено замовником </w:t>
            </w:r>
            <w:r w:rsidRPr="00797623">
              <w:rPr>
                <w:rFonts w:ascii="Times New Roman" w:hAnsi="Times New Roman" w:cs="Times New Roman"/>
                <w:b/>
                <w:color w:val="auto"/>
                <w:sz w:val="24"/>
                <w:szCs w:val="24"/>
                <w:shd w:val="clear" w:color="auto" w:fill="FFFFFF"/>
                <w:lang w:val="uk-UA"/>
              </w:rPr>
              <w:t xml:space="preserve">до 20 робочих днів. </w:t>
            </w:r>
            <w:r w:rsidRPr="0044462E">
              <w:rPr>
                <w:rFonts w:ascii="Times New Roman" w:hAnsi="Times New Roman" w:cs="Times New Roman"/>
                <w:color w:val="auto"/>
                <w:sz w:val="24"/>
                <w:szCs w:val="24"/>
                <w:shd w:val="clear" w:color="auto" w:fill="FFFFFF"/>
                <w:lang w:val="uk-UA"/>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5CEB95F"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46AA6533"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b/>
                <w:bCs/>
                <w:color w:val="auto"/>
                <w:sz w:val="24"/>
                <w:szCs w:val="24"/>
                <w:shd w:val="clear" w:color="auto" w:fill="FFFFFF"/>
                <w:lang w:val="uk-UA"/>
              </w:rPr>
              <w:t>Аномально низька ціна</w:t>
            </w:r>
            <w:r w:rsidRPr="0044462E">
              <w:rPr>
                <w:rFonts w:ascii="Times New Roman" w:hAnsi="Times New Roman" w:cs="Times New Roman"/>
                <w:color w:val="auto"/>
                <w:sz w:val="24"/>
                <w:szCs w:val="24"/>
                <w:shd w:val="clear" w:color="auto" w:fill="FFFFFF"/>
                <w:lang w:val="uk-UA"/>
              </w:rPr>
              <w:t xml:space="preserve">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w:t>
            </w:r>
            <w:r w:rsidRPr="0044462E">
              <w:rPr>
                <w:rFonts w:ascii="Times New Roman" w:hAnsi="Times New Roman" w:cs="Times New Roman"/>
                <w:color w:val="auto"/>
                <w:sz w:val="24"/>
                <w:szCs w:val="24"/>
                <w:shd w:val="clear" w:color="auto" w:fill="FFFFFF"/>
                <w:lang w:val="uk-UA"/>
              </w:rPr>
              <w:lastRenderedPageBreak/>
              <w:t>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11F940C1"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 пропозиції.</w:t>
            </w:r>
          </w:p>
          <w:p w14:paraId="2235DCD2"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07651A51"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Обґрунтування аномально низької тендерної пропозиції може містити інформацію про:</w:t>
            </w:r>
          </w:p>
          <w:p w14:paraId="4CAF477A"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1)</w:t>
            </w:r>
            <w:r w:rsidRPr="0044462E">
              <w:rPr>
                <w:rFonts w:ascii="Times New Roman" w:hAnsi="Times New Roman" w:cs="Times New Roman"/>
                <w:color w:val="auto"/>
                <w:sz w:val="24"/>
                <w:szCs w:val="24"/>
                <w:shd w:val="clear" w:color="auto" w:fill="FFFFFF"/>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7B55FA0B"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2)</w:t>
            </w:r>
            <w:r w:rsidRPr="0044462E">
              <w:rPr>
                <w:rFonts w:ascii="Times New Roman" w:hAnsi="Times New Roman" w:cs="Times New Roman"/>
                <w:color w:val="auto"/>
                <w:sz w:val="24"/>
                <w:szCs w:val="24"/>
                <w:shd w:val="clear" w:color="auto" w:fill="FFFFFF"/>
                <w:lang w:val="uk-UA"/>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C667953"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3)</w:t>
            </w:r>
            <w:r w:rsidRPr="0044462E">
              <w:rPr>
                <w:rFonts w:ascii="Times New Roman" w:hAnsi="Times New Roman" w:cs="Times New Roman"/>
                <w:color w:val="auto"/>
                <w:sz w:val="24"/>
                <w:szCs w:val="24"/>
                <w:shd w:val="clear" w:color="auto" w:fill="FFFFFF"/>
                <w:lang w:val="uk-UA"/>
              </w:rPr>
              <w:tab/>
              <w:t>отримання учасником державної допомоги згідно із законодавством.</w:t>
            </w:r>
          </w:p>
          <w:p w14:paraId="72492C68"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7C398804"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4623F392"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6C43F417" w14:textId="77777777" w:rsid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15E007CE" w14:textId="2533BDCA" w:rsidR="00242DFE" w:rsidRPr="00242DFE" w:rsidRDefault="00972646" w:rsidP="00242DFE">
            <w:pPr>
              <w:spacing w:before="120" w:line="230" w:lineRule="auto"/>
              <w:jc w:val="both"/>
              <w:rPr>
                <w:rFonts w:ascii="Times New Roman" w:hAnsi="Times New Roman"/>
                <w:color w:val="000000"/>
                <w:shd w:val="solid" w:color="FFFFFF" w:fill="FFFFFF"/>
                <w:lang w:val="uk-UA"/>
              </w:rPr>
            </w:pPr>
            <w:r>
              <w:rPr>
                <w:rFonts w:ascii="Times New Roman" w:hAnsi="Times New Roman"/>
                <w:color w:val="000000"/>
                <w:shd w:val="solid" w:color="FFFFFF" w:fill="FFFFFF"/>
                <w:lang w:val="uk-UA" w:eastAsia="en-US"/>
              </w:rPr>
              <w:t xml:space="preserve">      </w:t>
            </w:r>
            <w:r w:rsidR="00242DFE" w:rsidRPr="00242DFE">
              <w:rPr>
                <w:rFonts w:ascii="Times New Roman" w:hAnsi="Times New Roman"/>
                <w:color w:val="000000"/>
                <w:shd w:val="solid" w:color="FFFFFF" w:fill="FFFFFF"/>
                <w:lang w:val="uk-UA"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E98276D" w14:textId="77777777" w:rsidR="00242DFE" w:rsidRDefault="00242DFE" w:rsidP="00B12869">
            <w:pPr>
              <w:pStyle w:val="a6"/>
              <w:shd w:val="clear" w:color="auto" w:fill="FFFFFF"/>
              <w:spacing w:before="120" w:after="0" w:line="230" w:lineRule="auto"/>
              <w:ind w:firstLine="567"/>
              <w:jc w:val="both"/>
              <w:rPr>
                <w:lang w:val="uk-UA"/>
              </w:rPr>
            </w:pPr>
            <w:r w:rsidRPr="00242DFE">
              <w:rPr>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w:t>
            </w:r>
            <w:r w:rsidRPr="00242DFE">
              <w:rPr>
                <w:lang w:val="uk-UA"/>
              </w:rPr>
              <w:lastRenderedPageBreak/>
              <w:t>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C3A9989" w14:textId="523EBD50" w:rsidR="00404518" w:rsidRPr="00242DFE" w:rsidRDefault="00972646" w:rsidP="009D4E3E">
            <w:pPr>
              <w:pStyle w:val="LO-normal1"/>
              <w:widowControl w:val="0"/>
              <w:spacing w:line="240" w:lineRule="auto"/>
              <w:ind w:right="113"/>
              <w:jc w:val="both"/>
              <w:rPr>
                <w:rFonts w:ascii="Times New Roman" w:hAnsi="Times New Roman"/>
                <w:sz w:val="24"/>
                <w:szCs w:val="24"/>
                <w:shd w:val="solid" w:color="FFFFFF" w:fill="FFFFFF"/>
                <w:lang w:val="uk-UA" w:eastAsia="en-US"/>
              </w:rPr>
            </w:pPr>
            <w:r>
              <w:rPr>
                <w:rFonts w:ascii="Times New Roman" w:hAnsi="Times New Roman"/>
                <w:sz w:val="24"/>
                <w:szCs w:val="24"/>
                <w:shd w:val="solid" w:color="FFFFFF" w:fill="FFFFFF"/>
                <w:lang w:val="uk-UA" w:eastAsia="en-US"/>
              </w:rPr>
              <w:t xml:space="preserve">        </w:t>
            </w:r>
            <w:r w:rsidR="00242DFE" w:rsidRPr="00242DFE">
              <w:rPr>
                <w:rFonts w:ascii="Times New Roman" w:hAnsi="Times New Roman"/>
                <w:sz w:val="24"/>
                <w:szCs w:val="24"/>
                <w:shd w:val="solid" w:color="FFFFFF" w:fill="FFFFFF"/>
                <w:lang w:val="uk-UA"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9D4E3E">
              <w:rPr>
                <w:rFonts w:ascii="Times New Roman" w:hAnsi="Times New Roman"/>
                <w:sz w:val="24"/>
                <w:szCs w:val="24"/>
                <w:shd w:val="solid" w:color="FFFFFF" w:fill="FFFFFF"/>
                <w:lang w:val="uk-UA" w:eastAsia="en-US"/>
              </w:rPr>
              <w:t>.</w:t>
            </w:r>
          </w:p>
          <w:p w14:paraId="4F20FFE6" w14:textId="77777777" w:rsidR="0044462E" w:rsidRPr="00404518" w:rsidRDefault="00404518" w:rsidP="0044462E">
            <w:pPr>
              <w:pStyle w:val="LO-normal1"/>
              <w:widowControl w:val="0"/>
              <w:spacing w:line="240" w:lineRule="auto"/>
              <w:ind w:left="113" w:right="113"/>
              <w:jc w:val="both"/>
              <w:rPr>
                <w:rFonts w:ascii="Times New Roman" w:hAnsi="Times New Roman" w:cs="Times New Roman"/>
                <w:color w:val="auto"/>
                <w:sz w:val="24"/>
                <w:szCs w:val="24"/>
                <w:shd w:val="clear" w:color="auto" w:fill="FFFFFF"/>
                <w:lang w:val="uk-UA"/>
              </w:rPr>
            </w:pPr>
            <w:r w:rsidRPr="00404518">
              <w:rPr>
                <w:rFonts w:ascii="Times New Roman" w:hAnsi="Times New Roman"/>
                <w:sz w:val="24"/>
                <w:szCs w:val="24"/>
                <w:lang w:val="uk-UA"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04041" w:rsidRPr="00242DFE" w14:paraId="1F8B3BD4"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4146A3CD" w14:textId="77777777" w:rsidR="00DB19B6" w:rsidRPr="005B2390" w:rsidRDefault="00DB19B6" w:rsidP="005B2390">
            <w:pPr>
              <w:pStyle w:val="a6"/>
              <w:spacing w:before="0" w:after="0"/>
              <w:ind w:left="113" w:right="113"/>
              <w:jc w:val="both"/>
              <w:rPr>
                <w:b/>
                <w:lang w:val="uk-UA"/>
              </w:rPr>
            </w:pPr>
            <w:r w:rsidRPr="005B2390">
              <w:rPr>
                <w:b/>
                <w:lang w:val="uk-UA"/>
              </w:rPr>
              <w:lastRenderedPageBreak/>
              <w:t xml:space="preserve">2.Порядок проведення </w:t>
            </w:r>
            <w:r w:rsidRPr="005B2390">
              <w:rPr>
                <w:b/>
                <w:shd w:val="clear" w:color="auto" w:fill="FFFFFF"/>
                <w:lang w:val="uk-UA"/>
              </w:rPr>
              <w:t>електронного аукціону</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06C5CA" w14:textId="77777777" w:rsidR="00404518" w:rsidRPr="00404518" w:rsidRDefault="00404518" w:rsidP="00404518">
            <w:pPr>
              <w:spacing w:before="120"/>
              <w:jc w:val="both"/>
              <w:rPr>
                <w:rFonts w:ascii="Times New Roman" w:hAnsi="Times New Roman"/>
                <w:color w:val="000000"/>
                <w:shd w:val="solid" w:color="FFFFFF" w:fill="FFFFFF"/>
              </w:rPr>
            </w:pPr>
            <w:bookmarkStart w:id="4" w:name="n1525"/>
            <w:bookmarkStart w:id="5" w:name="n1528"/>
            <w:bookmarkEnd w:id="4"/>
            <w:bookmarkEnd w:id="5"/>
            <w:r>
              <w:rPr>
                <w:rFonts w:ascii="Times New Roman" w:hAnsi="Times New Roman" w:cs="Times New Roman"/>
                <w:lang w:val="uk-UA"/>
              </w:rPr>
              <w:t xml:space="preserve">  </w:t>
            </w:r>
            <w:r w:rsidR="0081661C" w:rsidRPr="00404518">
              <w:rPr>
                <w:rFonts w:ascii="Times New Roman" w:hAnsi="Times New Roman" w:cs="Times New Roman"/>
                <w:lang w:val="uk-UA"/>
              </w:rPr>
              <w:t>5</w:t>
            </w:r>
            <w:r w:rsidR="00DB19B6" w:rsidRPr="00404518">
              <w:rPr>
                <w:rFonts w:ascii="Times New Roman" w:hAnsi="Times New Roman" w:cs="Times New Roman"/>
                <w:lang w:val="uk-UA"/>
              </w:rPr>
              <w:t>.2.</w:t>
            </w:r>
            <w:r w:rsidR="00541E14" w:rsidRPr="00404518">
              <w:rPr>
                <w:rFonts w:ascii="Times New Roman" w:hAnsi="Times New Roman" w:cs="Times New Roman"/>
                <w:lang w:val="uk-UA"/>
              </w:rPr>
              <w:t>1</w:t>
            </w:r>
            <w:r w:rsidR="00DB19B6" w:rsidRPr="00404518">
              <w:rPr>
                <w:rFonts w:ascii="Times New Roman" w:hAnsi="Times New Roman" w:cs="Times New Roman"/>
                <w:lang w:val="uk-UA"/>
              </w:rPr>
              <w:t xml:space="preserve">. </w:t>
            </w:r>
            <w:r w:rsidRPr="00404518">
              <w:rPr>
                <w:rFonts w:ascii="Times New Roman" w:hAnsi="Times New Roman"/>
                <w:color w:val="000000"/>
                <w:shd w:val="solid" w:color="FFFFFF" w:fill="FFFFFF"/>
                <w:lang w:eastAsia="en-US"/>
              </w:rPr>
              <w:t xml:space="preserve">Електронний аукціон проводиться електронною системою закупівель </w:t>
            </w:r>
            <w:r>
              <w:rPr>
                <w:rFonts w:ascii="Times New Roman" w:hAnsi="Times New Roman"/>
                <w:color w:val="000000"/>
                <w:shd w:val="solid" w:color="FFFFFF" w:fill="FFFFFF"/>
                <w:lang w:val="uk-UA" w:eastAsia="en-US"/>
              </w:rPr>
              <w:t xml:space="preserve">  </w:t>
            </w:r>
            <w:r w:rsidRPr="00404518">
              <w:rPr>
                <w:rFonts w:ascii="Times New Roman" w:hAnsi="Times New Roman"/>
                <w:color w:val="000000"/>
                <w:shd w:val="solid" w:color="FFFFFF" w:fill="FFFFFF"/>
                <w:lang w:eastAsia="en-US"/>
              </w:rPr>
              <w:t>відповідно до статті 30 Закону.</w:t>
            </w:r>
          </w:p>
          <w:p w14:paraId="74DEB9CF" w14:textId="77777777" w:rsidR="00DB19B6" w:rsidRPr="005B2390" w:rsidRDefault="00404518" w:rsidP="00404518">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r w:rsidRPr="00404518">
              <w:rPr>
                <w:rFonts w:ascii="Times New Roman" w:hAnsi="Times New Roman"/>
                <w:sz w:val="24"/>
                <w:szCs w:val="24"/>
                <w:shd w:val="solid" w:color="FFFFFF" w:fill="FFFFFF"/>
                <w:lang w:val="uk-UA" w:eastAsia="en-US"/>
              </w:rPr>
              <w:t>5.2.2.</w:t>
            </w:r>
            <w:r w:rsidRPr="00404518">
              <w:rPr>
                <w:rFonts w:ascii="Times New Roman" w:hAnsi="Times New Roman"/>
                <w:sz w:val="24"/>
                <w:szCs w:val="24"/>
                <w:shd w:val="solid" w:color="FFFFFF" w:fill="FFFFFF"/>
                <w:lang w:eastAsia="en-US"/>
              </w:rPr>
              <w:t>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204041" w:rsidRPr="00432515" w14:paraId="4BA19F3F"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3B82F0C8" w14:textId="77777777" w:rsidR="000E4633" w:rsidRPr="005B2390" w:rsidRDefault="002F17A3" w:rsidP="005B2390">
            <w:pPr>
              <w:pStyle w:val="a6"/>
              <w:spacing w:before="0" w:after="0"/>
              <w:ind w:left="113" w:right="113"/>
              <w:jc w:val="both"/>
              <w:rPr>
                <w:lang w:val="uk-UA"/>
              </w:rPr>
            </w:pPr>
            <w:r w:rsidRPr="005B2390">
              <w:rPr>
                <w:b/>
                <w:lang w:val="uk-UA"/>
              </w:rPr>
              <w:t>3</w:t>
            </w:r>
            <w:r w:rsidR="000E4633" w:rsidRPr="005B2390">
              <w:rPr>
                <w:b/>
                <w:lang w:val="uk-UA"/>
              </w:rPr>
              <w:t xml:space="preserve">. </w:t>
            </w:r>
            <w:r w:rsidR="008161D2" w:rsidRPr="005B2390">
              <w:rPr>
                <w:b/>
                <w:lang w:val="uk-UA"/>
              </w:rPr>
              <w:t>Прийняття рішення про намір укласти договір про закупівлю</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5C0E69" w14:textId="77777777" w:rsidR="00B21DCD" w:rsidRPr="00145988" w:rsidRDefault="006959AA" w:rsidP="005B2390">
            <w:pPr>
              <w:widowControl/>
              <w:shd w:val="clear" w:color="auto" w:fill="FFFFFF"/>
              <w:suppressAutoHyphens w:val="0"/>
              <w:autoSpaceDE/>
              <w:ind w:left="113" w:right="113"/>
              <w:jc w:val="both"/>
              <w:rPr>
                <w:rFonts w:ascii="Times New Roman" w:hAnsi="Times New Roman" w:cs="Times New Roman"/>
                <w:shd w:val="clear" w:color="auto" w:fill="FFFFFF"/>
                <w:lang w:val="uk-UA"/>
              </w:rPr>
            </w:pPr>
            <w:bookmarkStart w:id="6" w:name="n1529"/>
            <w:bookmarkStart w:id="7" w:name="n1550"/>
            <w:bookmarkEnd w:id="6"/>
            <w:bookmarkEnd w:id="7"/>
            <w:r w:rsidRPr="005B2390">
              <w:rPr>
                <w:rFonts w:ascii="Times New Roman" w:hAnsi="Times New Roman" w:cs="Times New Roman"/>
                <w:shd w:val="clear" w:color="auto" w:fill="FFFFFF"/>
                <w:lang w:val="uk-UA"/>
              </w:rPr>
              <w:t>5.</w:t>
            </w:r>
            <w:r w:rsidR="00BB773E" w:rsidRPr="005B2390">
              <w:rPr>
                <w:rFonts w:ascii="Times New Roman" w:hAnsi="Times New Roman" w:cs="Times New Roman"/>
                <w:shd w:val="clear" w:color="auto" w:fill="FFFFFF"/>
                <w:lang w:val="uk-UA"/>
              </w:rPr>
              <w:t>3</w:t>
            </w:r>
            <w:r w:rsidRPr="005B2390">
              <w:rPr>
                <w:rFonts w:ascii="Times New Roman" w:hAnsi="Times New Roman" w:cs="Times New Roman"/>
                <w:shd w:val="clear" w:color="auto" w:fill="FFFFFF"/>
                <w:lang w:val="uk-UA"/>
              </w:rPr>
              <w:t>.</w:t>
            </w:r>
            <w:r w:rsidR="00541E14">
              <w:rPr>
                <w:rFonts w:ascii="Times New Roman" w:hAnsi="Times New Roman" w:cs="Times New Roman"/>
                <w:shd w:val="clear" w:color="auto" w:fill="FFFFFF"/>
                <w:lang w:val="uk-UA"/>
              </w:rPr>
              <w:t>1</w:t>
            </w:r>
            <w:r w:rsidRPr="005B2390">
              <w:rPr>
                <w:rFonts w:ascii="Times New Roman" w:hAnsi="Times New Roman" w:cs="Times New Roman"/>
                <w:shd w:val="clear" w:color="auto" w:fill="FFFFFF"/>
                <w:lang w:val="uk-UA"/>
              </w:rPr>
              <w:t xml:space="preserve">. </w:t>
            </w:r>
            <w:r w:rsidR="00145988" w:rsidRPr="00145988">
              <w:rPr>
                <w:rFonts w:ascii="Times New Roman" w:hAnsi="Times New Roman"/>
                <w:color w:val="000000"/>
                <w:shd w:val="solid" w:color="FFFFFF" w:fill="FFFFFF"/>
                <w:lang w:val="uk-UA" w:eastAsia="en-US"/>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sidR="00145988">
              <w:rPr>
                <w:rFonts w:ascii="Times New Roman" w:hAnsi="Times New Roman"/>
                <w:color w:val="000000"/>
                <w:shd w:val="solid" w:color="FFFFFF" w:fill="FFFFFF"/>
                <w:lang w:val="uk-UA" w:eastAsia="en-US"/>
              </w:rPr>
              <w:br/>
            </w:r>
            <w:r w:rsidR="00145988" w:rsidRPr="00145988">
              <w:rPr>
                <w:rFonts w:ascii="Times New Roman" w:hAnsi="Times New Roman"/>
                <w:color w:val="000000"/>
                <w:shd w:val="solid" w:color="FFFFFF" w:fill="FFFFFF"/>
                <w:lang w:val="uk-UA" w:eastAsia="en-US"/>
              </w:rPr>
              <w:t>особливостей</w:t>
            </w:r>
          </w:p>
        </w:tc>
      </w:tr>
      <w:tr w:rsidR="00204041" w:rsidRPr="00242DFE" w14:paraId="6B1A9D3F"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12670A35" w14:textId="77777777" w:rsidR="008758C3" w:rsidRPr="005B2390" w:rsidRDefault="008758C3" w:rsidP="005B2390">
            <w:pPr>
              <w:pStyle w:val="a6"/>
              <w:spacing w:before="0" w:after="0"/>
              <w:ind w:left="113" w:right="113"/>
              <w:rPr>
                <w:lang w:val="uk-UA"/>
              </w:rPr>
            </w:pPr>
            <w:r w:rsidRPr="005B2390">
              <w:rPr>
                <w:lang w:val="uk-UA"/>
              </w:rPr>
              <w:t> </w:t>
            </w:r>
            <w:r w:rsidR="004D4310" w:rsidRPr="005B2390">
              <w:rPr>
                <w:b/>
                <w:bCs/>
                <w:lang w:val="uk-UA"/>
              </w:rPr>
              <w:t>4</w:t>
            </w:r>
            <w:r w:rsidRPr="005B2390">
              <w:rPr>
                <w:b/>
                <w:bCs/>
                <w:lang w:val="uk-UA"/>
              </w:rPr>
              <w:t xml:space="preserve">. </w:t>
            </w:r>
            <w:r w:rsidR="00DB3A20" w:rsidRPr="005B2390">
              <w:rPr>
                <w:b/>
                <w:lang w:val="uk-UA"/>
              </w:rPr>
              <w:t>Відхилення тендерних пропозицій</w:t>
            </w:r>
            <w:r w:rsidR="00DB3A20" w:rsidRPr="005B2390">
              <w:rPr>
                <w:b/>
                <w:bCs/>
                <w:lang w:val="uk-UA"/>
              </w:rPr>
              <w:t xml:space="preserve">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tcPr>
          <w:p w14:paraId="15FF5053" w14:textId="77777777" w:rsidR="00145988" w:rsidRPr="00145988" w:rsidRDefault="00DB3A20" w:rsidP="00145988">
            <w:pPr>
              <w:spacing w:before="120" w:line="230" w:lineRule="auto"/>
              <w:jc w:val="both"/>
              <w:rPr>
                <w:rFonts w:ascii="Times New Roman" w:hAnsi="Times New Roman"/>
                <w:color w:val="000000"/>
                <w:shd w:val="solid" w:color="FFFFFF" w:fill="FFFFFF"/>
              </w:rPr>
            </w:pPr>
            <w:r w:rsidRPr="00145988">
              <w:rPr>
                <w:lang w:val="uk-UA"/>
              </w:rPr>
              <w:t>5.</w:t>
            </w:r>
            <w:r w:rsidR="004D4310" w:rsidRPr="00145988">
              <w:rPr>
                <w:lang w:val="uk-UA"/>
              </w:rPr>
              <w:t>4</w:t>
            </w:r>
            <w:r w:rsidR="00145988">
              <w:rPr>
                <w:lang w:val="uk-UA"/>
              </w:rPr>
              <w:t>.1.</w:t>
            </w:r>
            <w:r w:rsidR="00145988" w:rsidRPr="00145988">
              <w:rPr>
                <w:rFonts w:ascii="Times New Roman" w:hAnsi="Times New Roman"/>
                <w:b/>
                <w:color w:val="000000"/>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14:paraId="7EB9350C" w14:textId="77777777" w:rsidR="00145988" w:rsidRPr="00145988" w:rsidRDefault="00145988" w:rsidP="00145988">
            <w:pPr>
              <w:spacing w:before="120" w:line="230" w:lineRule="auto"/>
              <w:jc w:val="both"/>
              <w:rPr>
                <w:rFonts w:ascii="Times New Roman" w:hAnsi="Times New Roman"/>
                <w:b/>
                <w:color w:val="000000"/>
              </w:rPr>
            </w:pPr>
            <w:r w:rsidRPr="00145988">
              <w:rPr>
                <w:rFonts w:ascii="Times New Roman" w:hAnsi="Times New Roman"/>
                <w:b/>
                <w:color w:val="000000"/>
                <w:lang w:eastAsia="en-US"/>
              </w:rPr>
              <w:t>1) учасник процедури закупівлі:</w:t>
            </w:r>
          </w:p>
          <w:p w14:paraId="223516B5" w14:textId="77777777" w:rsidR="00145988" w:rsidRPr="00145988" w:rsidRDefault="00145988" w:rsidP="00145988">
            <w:pPr>
              <w:spacing w:before="120" w:line="230" w:lineRule="auto"/>
              <w:jc w:val="both"/>
              <w:rPr>
                <w:rFonts w:ascii="Times New Roman" w:hAnsi="Times New Roman"/>
                <w:color w:val="000000"/>
                <w:shd w:val="solid" w:color="FFFFFF" w:fill="FFFFFF"/>
              </w:rPr>
            </w:pPr>
            <w:r w:rsidRPr="00145988">
              <w:rPr>
                <w:rFonts w:ascii="Times New Roman" w:hAnsi="Times New Roman"/>
                <w:color w:val="000000"/>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69B4CF47" w14:textId="77777777" w:rsidR="00145988" w:rsidRPr="00145988" w:rsidRDefault="00145988" w:rsidP="00145988">
            <w:pPr>
              <w:spacing w:before="120"/>
              <w:ind w:firstLine="567"/>
              <w:jc w:val="both"/>
              <w:rPr>
                <w:rFonts w:ascii="Times New Roman" w:hAnsi="Times New Roman"/>
                <w:color w:val="000000"/>
                <w:shd w:val="solid" w:color="FFFFFF" w:fill="FFFFFF"/>
              </w:rPr>
            </w:pPr>
            <w:r w:rsidRPr="00145988">
              <w:rPr>
                <w:rFonts w:ascii="Times New Roman" w:hAnsi="Times New Roman"/>
                <w:color w:val="000000"/>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880D977" w14:textId="77777777" w:rsidR="00145988" w:rsidRPr="00145988" w:rsidRDefault="00145988" w:rsidP="00145988">
            <w:pPr>
              <w:spacing w:before="120"/>
              <w:ind w:firstLine="567"/>
              <w:jc w:val="both"/>
              <w:rPr>
                <w:rFonts w:ascii="Times New Roman" w:hAnsi="Times New Roman"/>
                <w:color w:val="000000"/>
                <w:shd w:val="solid" w:color="FFFFFF" w:fill="FFFFFF"/>
              </w:rPr>
            </w:pPr>
            <w:r w:rsidRPr="00145988">
              <w:rPr>
                <w:rFonts w:ascii="Times New Roman" w:hAnsi="Times New Roman"/>
                <w:color w:val="000000"/>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223A20A" w14:textId="77777777" w:rsidR="00145988" w:rsidRPr="00145988" w:rsidRDefault="00145988" w:rsidP="00145988">
            <w:pPr>
              <w:spacing w:before="120"/>
              <w:ind w:firstLine="567"/>
              <w:jc w:val="both"/>
              <w:rPr>
                <w:rFonts w:ascii="Times New Roman" w:hAnsi="Times New Roman"/>
                <w:color w:val="000000"/>
                <w:shd w:val="solid" w:color="FFFFFF" w:fill="FFFFFF"/>
              </w:rPr>
            </w:pPr>
            <w:r w:rsidRPr="00145988">
              <w:rPr>
                <w:rFonts w:ascii="Times New Roman" w:hAnsi="Times New Roman"/>
                <w:color w:val="000000"/>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0C0C447C" w14:textId="77777777" w:rsidR="00145988" w:rsidRPr="00145988" w:rsidRDefault="00145988" w:rsidP="00145988">
            <w:pPr>
              <w:spacing w:before="120"/>
              <w:ind w:firstLine="567"/>
              <w:jc w:val="both"/>
              <w:rPr>
                <w:rFonts w:ascii="Times New Roman" w:hAnsi="Times New Roman"/>
                <w:color w:val="000000"/>
                <w:shd w:val="solid" w:color="FFFFFF" w:fill="FFFFFF"/>
              </w:rPr>
            </w:pPr>
            <w:r w:rsidRPr="00145988">
              <w:rPr>
                <w:rFonts w:ascii="Times New Roman" w:hAnsi="Times New Roman"/>
                <w:color w:val="000000"/>
                <w:shd w:val="solid" w:color="FFFFFF" w:fill="FFFFFF"/>
                <w:lang w:eastAsia="en-US"/>
              </w:rPr>
              <w:t xml:space="preserve">визначив конфіденційною інформацію, що не може бути визначена як </w:t>
            </w:r>
            <w:r w:rsidRPr="00145988">
              <w:rPr>
                <w:rFonts w:ascii="Times New Roman" w:hAnsi="Times New Roman"/>
                <w:color w:val="000000"/>
                <w:shd w:val="solid" w:color="FFFFFF" w:fill="FFFFFF"/>
                <w:lang w:eastAsia="en-US"/>
              </w:rPr>
              <w:lastRenderedPageBreak/>
              <w:t>конфіденційна відповідно до вимог частини другої статті 28 Закону;</w:t>
            </w:r>
          </w:p>
          <w:p w14:paraId="4DABFD45" w14:textId="77777777" w:rsidR="00145988" w:rsidRPr="00145988" w:rsidRDefault="00145988" w:rsidP="00145988">
            <w:pPr>
              <w:spacing w:before="120"/>
              <w:ind w:firstLine="567"/>
              <w:jc w:val="both"/>
              <w:rPr>
                <w:rFonts w:ascii="Times New Roman" w:hAnsi="Times New Roman"/>
                <w:color w:val="000000"/>
                <w:shd w:val="solid" w:color="FFFFFF" w:fill="FFFFFF"/>
              </w:rPr>
            </w:pPr>
            <w:r w:rsidRPr="00145988">
              <w:rPr>
                <w:rFonts w:ascii="Times New Roman" w:hAnsi="Times New Roman"/>
                <w:color w:val="000000"/>
                <w:shd w:val="solid" w:color="FFFFFF" w:fill="FFFFFF"/>
                <w:lang w:eastAsia="en-US"/>
              </w:rPr>
              <w:t xml:space="preserve">є юридичною особою </w:t>
            </w:r>
            <w:r w:rsidRPr="00145988">
              <w:rPr>
                <w:rFonts w:ascii="Times New Roman" w:hAnsi="Times New Roman"/>
                <w:color w:val="000000"/>
                <w:lang w:eastAsia="en-US"/>
              </w:rPr>
              <w:t>–</w:t>
            </w:r>
            <w:r w:rsidRPr="00145988">
              <w:rPr>
                <w:rFonts w:ascii="Times New Roman" w:hAnsi="Times New Roman"/>
                <w:color w:val="000000"/>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145988">
              <w:rPr>
                <w:rFonts w:ascii="Times New Roman" w:hAnsi="Times New Roman"/>
                <w:color w:val="000000"/>
                <w:lang w:eastAsia="en-US"/>
              </w:rPr>
              <w:t>–</w:t>
            </w:r>
            <w:r w:rsidRPr="00145988">
              <w:rPr>
                <w:rFonts w:ascii="Times New Roman" w:hAnsi="Times New Roman"/>
                <w:color w:val="000000"/>
                <w:shd w:val="solid" w:color="FFFFFF" w:fill="FFFFFF"/>
                <w:lang w:eastAsia="en-US"/>
              </w:rPr>
              <w:t xml:space="preserve"> підприємцем) </w:t>
            </w:r>
            <w:r w:rsidRPr="00145988">
              <w:rPr>
                <w:rFonts w:ascii="Times New Roman" w:hAnsi="Times New Roman"/>
                <w:color w:val="000000"/>
                <w:lang w:eastAsia="en-US"/>
              </w:rPr>
              <w:t>–</w:t>
            </w:r>
            <w:r w:rsidRPr="00145988">
              <w:rPr>
                <w:rFonts w:ascii="Times New Roman" w:hAnsi="Times New Roman"/>
                <w:color w:val="000000"/>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145988">
              <w:rPr>
                <w:rFonts w:ascii="Times New Roman" w:hAnsi="Times New Roman"/>
                <w:color w:val="000000"/>
                <w:lang w:eastAsia="en-US"/>
              </w:rPr>
              <w:t xml:space="preserve">придбаних до набрання чинності постановою Кабінету Міністрів України </w:t>
            </w:r>
            <w:r w:rsidRPr="00145988">
              <w:rPr>
                <w:rFonts w:ascii="Times New Roman" w:hAnsi="Times New Roman"/>
                <w:color w:val="000000"/>
                <w:lang w:eastAsia="en-US"/>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45988">
              <w:rPr>
                <w:rFonts w:ascii="Times New Roman" w:hAnsi="Times New Roman"/>
                <w:color w:val="000000"/>
                <w:shd w:val="solid" w:color="FFFFFF" w:fill="FFFFFF"/>
                <w:lang w:eastAsia="en-US"/>
              </w:rPr>
              <w:t>;</w:t>
            </w:r>
          </w:p>
          <w:p w14:paraId="5A20310F" w14:textId="77777777" w:rsidR="00145988" w:rsidRPr="00145988" w:rsidRDefault="00145988" w:rsidP="00145988">
            <w:pPr>
              <w:spacing w:before="120"/>
              <w:ind w:firstLine="567"/>
              <w:jc w:val="both"/>
              <w:rPr>
                <w:rFonts w:ascii="Times New Roman" w:hAnsi="Times New Roman"/>
                <w:b/>
                <w:color w:val="000000"/>
              </w:rPr>
            </w:pPr>
            <w:r w:rsidRPr="00145988">
              <w:rPr>
                <w:rFonts w:ascii="Times New Roman" w:hAnsi="Times New Roman"/>
                <w:b/>
                <w:color w:val="000000"/>
                <w:lang w:eastAsia="en-US"/>
              </w:rPr>
              <w:t>2) тендерна пропозиція:</w:t>
            </w:r>
          </w:p>
          <w:p w14:paraId="2006E2FE" w14:textId="77777777"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не відповідає умовам технічної специфікації та іншим вимогам щодо предмета закупівлі тендерної документації;</w:t>
            </w:r>
          </w:p>
          <w:p w14:paraId="433EFC3F" w14:textId="77777777"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викладена іншою мовою (мовами), ніж мова (мови), що передбачена тендерною документацією;</w:t>
            </w:r>
          </w:p>
          <w:p w14:paraId="625FCBC9" w14:textId="77777777"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є такою, строк дії якої закінчився;</w:t>
            </w:r>
          </w:p>
          <w:p w14:paraId="1019C221" w14:textId="77777777"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 xml:space="preserve">є такою, ціна якої перевищує очікувану вартість </w:t>
            </w:r>
            <w:r w:rsidRPr="00145988">
              <w:rPr>
                <w:rFonts w:ascii="Times New Roman" w:hAnsi="Times New Roman"/>
                <w:color w:val="000000"/>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73912E0" w14:textId="77777777" w:rsidR="00145988" w:rsidRDefault="00145988" w:rsidP="00145988">
            <w:pPr>
              <w:spacing w:before="120"/>
              <w:ind w:firstLine="567"/>
              <w:jc w:val="both"/>
              <w:rPr>
                <w:rFonts w:ascii="Times New Roman" w:hAnsi="Times New Roman"/>
                <w:color w:val="000000"/>
                <w:lang w:val="uk-UA" w:eastAsia="en-US"/>
              </w:rPr>
            </w:pPr>
            <w:r w:rsidRPr="00145988">
              <w:rPr>
                <w:rFonts w:ascii="Times New Roman" w:hAnsi="Times New Roman"/>
                <w:color w:val="000000"/>
                <w:lang w:eastAsia="en-US"/>
              </w:rPr>
              <w:t xml:space="preserve">не відповідає вимогам, установленим у тендерній документації відповідно </w:t>
            </w:r>
            <w:proofErr w:type="gramStart"/>
            <w:r w:rsidRPr="00145988">
              <w:rPr>
                <w:rFonts w:ascii="Times New Roman" w:hAnsi="Times New Roman"/>
                <w:color w:val="000000"/>
                <w:lang w:eastAsia="en-US"/>
              </w:rPr>
              <w:t>до абзацу</w:t>
            </w:r>
            <w:proofErr w:type="gramEnd"/>
            <w:r w:rsidRPr="00145988">
              <w:rPr>
                <w:rFonts w:ascii="Times New Roman" w:hAnsi="Times New Roman"/>
                <w:color w:val="000000"/>
                <w:lang w:eastAsia="en-US"/>
              </w:rPr>
              <w:t xml:space="preserve"> першого частини третьої статті 22 Закону;</w:t>
            </w:r>
          </w:p>
          <w:p w14:paraId="7395FFA0" w14:textId="77777777" w:rsidR="00145988" w:rsidRPr="00145988" w:rsidRDefault="00145988" w:rsidP="00145988">
            <w:pPr>
              <w:spacing w:before="120"/>
              <w:ind w:firstLine="567"/>
              <w:jc w:val="both"/>
              <w:rPr>
                <w:rFonts w:ascii="Times New Roman" w:hAnsi="Times New Roman"/>
                <w:b/>
                <w:color w:val="000000"/>
              </w:rPr>
            </w:pPr>
            <w:r w:rsidRPr="00145988">
              <w:rPr>
                <w:rFonts w:ascii="Times New Roman" w:hAnsi="Times New Roman"/>
                <w:b/>
                <w:color w:val="000000"/>
                <w:lang w:eastAsia="en-US"/>
              </w:rPr>
              <w:t>3) переможець процедури закупівлі:</w:t>
            </w:r>
          </w:p>
          <w:p w14:paraId="5C7C9EAD" w14:textId="77777777"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33E02EF0" w14:textId="77777777"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145988">
              <w:rPr>
                <w:rFonts w:ascii="Times New Roman" w:hAnsi="Times New Roman"/>
                <w:color w:val="000000"/>
                <w:shd w:val="solid" w:color="FFFFFF" w:fill="FFFFFF"/>
                <w:lang w:eastAsia="en-US"/>
              </w:rPr>
              <w:t>з урахуванням пункту 44 цих особливостей</w:t>
            </w:r>
            <w:r w:rsidRPr="00145988">
              <w:rPr>
                <w:rFonts w:ascii="Times New Roman" w:hAnsi="Times New Roman"/>
                <w:color w:val="000000"/>
                <w:lang w:eastAsia="en-US"/>
              </w:rPr>
              <w:t>;</w:t>
            </w:r>
          </w:p>
          <w:p w14:paraId="3A7569BB" w14:textId="77777777"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не надав копію ліцензії або документа дозвільного характеру (у разі їх наявності) відповідно до частини другої статті 41 Закону;</w:t>
            </w:r>
          </w:p>
          <w:p w14:paraId="4565FBC8" w14:textId="77777777"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не надав забезпечення виконання договору про закупівлю, якщо таке забезпечення вимагалося замовником;</w:t>
            </w:r>
          </w:p>
          <w:p w14:paraId="7479011E" w14:textId="77777777" w:rsidR="00145988" w:rsidRPr="00145988" w:rsidRDefault="00145988" w:rsidP="00145988">
            <w:pPr>
              <w:spacing w:before="120"/>
              <w:ind w:firstLine="567"/>
              <w:jc w:val="both"/>
              <w:rPr>
                <w:rFonts w:ascii="Times New Roman" w:hAnsi="Times New Roman"/>
                <w:color w:val="000000"/>
                <w:lang w:val="uk-UA"/>
              </w:rPr>
            </w:pPr>
            <w:r w:rsidRPr="00145988">
              <w:rPr>
                <w:rFonts w:ascii="Times New Roman" w:hAnsi="Times New Roman"/>
                <w:color w:val="000000"/>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612CD774" w14:textId="77777777" w:rsidR="00145988" w:rsidRPr="00145988" w:rsidRDefault="00145988" w:rsidP="00145988">
            <w:pPr>
              <w:spacing w:before="120"/>
              <w:ind w:firstLine="567"/>
              <w:jc w:val="both"/>
              <w:rPr>
                <w:rFonts w:ascii="Times New Roman" w:hAnsi="Times New Roman"/>
                <w:b/>
                <w:color w:val="000000"/>
              </w:rPr>
            </w:pPr>
            <w:r w:rsidRPr="00145988">
              <w:rPr>
                <w:rFonts w:ascii="Times New Roman" w:hAnsi="Times New Roman"/>
                <w:b/>
                <w:color w:val="000000"/>
                <w:lang w:eastAsia="en-US"/>
              </w:rPr>
              <w:t>Замовник може відхилити тендерну пропозицію із зазначенням аргументації в електронній системі закупівель у разі, коли:</w:t>
            </w:r>
          </w:p>
          <w:p w14:paraId="10526B37" w14:textId="77777777" w:rsidR="00145988" w:rsidRPr="00145988" w:rsidRDefault="00145988" w:rsidP="00145988">
            <w:pPr>
              <w:widowControl/>
              <w:numPr>
                <w:ilvl w:val="0"/>
                <w:numId w:val="25"/>
              </w:numPr>
              <w:tabs>
                <w:tab w:val="left" w:pos="360"/>
                <w:tab w:val="left" w:pos="851"/>
                <w:tab w:val="left" w:pos="1440"/>
              </w:tabs>
              <w:suppressAutoHyphens w:val="0"/>
              <w:autoSpaceDE/>
              <w:spacing w:before="120"/>
              <w:ind w:left="0" w:firstLine="567"/>
              <w:jc w:val="both"/>
              <w:rPr>
                <w:rFonts w:ascii="Times New Roman" w:hAnsi="Times New Roman"/>
                <w:color w:val="000000"/>
              </w:rPr>
            </w:pPr>
            <w:r w:rsidRPr="00145988">
              <w:rPr>
                <w:rFonts w:ascii="Times New Roman" w:hAnsi="Times New Roman"/>
                <w:color w:val="000000"/>
                <w:lang w:eastAsia="en-US"/>
              </w:rPr>
              <w:lastRenderedPageBreak/>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4E7C9F0" w14:textId="77777777"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B3AD56E" w14:textId="77777777" w:rsidR="0068198C" w:rsidRPr="00145988" w:rsidRDefault="0068198C" w:rsidP="00145988">
            <w:pPr>
              <w:spacing w:before="120"/>
              <w:ind w:firstLine="567"/>
              <w:jc w:val="both"/>
            </w:pPr>
          </w:p>
        </w:tc>
      </w:tr>
      <w:tr w:rsidR="00204041" w:rsidRPr="00432515" w14:paraId="69507AC2"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770F743E" w14:textId="77777777" w:rsidR="007D2E34" w:rsidRPr="005B2390" w:rsidRDefault="004D4310" w:rsidP="005B2390">
            <w:pPr>
              <w:pStyle w:val="a6"/>
              <w:spacing w:before="0" w:after="0"/>
              <w:ind w:left="113" w:right="113"/>
              <w:rPr>
                <w:b/>
                <w:lang w:val="uk-UA"/>
              </w:rPr>
            </w:pPr>
            <w:r w:rsidRPr="005B2390">
              <w:rPr>
                <w:b/>
                <w:lang w:val="uk-UA"/>
              </w:rPr>
              <w:lastRenderedPageBreak/>
              <w:t>5</w:t>
            </w:r>
            <w:r w:rsidR="0099666F" w:rsidRPr="005B2390">
              <w:rPr>
                <w:b/>
                <w:lang w:val="uk-UA"/>
              </w:rPr>
              <w:t>. Опис та приклади формальних (несуттєвих) помилок</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tcPr>
          <w:p w14:paraId="26EB6031" w14:textId="77777777" w:rsidR="002B5387" w:rsidRPr="005B2390" w:rsidRDefault="0099666F" w:rsidP="008B505E">
            <w:pPr>
              <w:jc w:val="both"/>
              <w:rPr>
                <w:rFonts w:ascii="Times New Roman" w:hAnsi="Times New Roman" w:cs="Times New Roman"/>
                <w:lang w:val="uk-UA"/>
              </w:rPr>
            </w:pPr>
            <w:r w:rsidRPr="005B2390">
              <w:rPr>
                <w:rFonts w:ascii="Times New Roman" w:hAnsi="Times New Roman" w:cs="Times New Roman"/>
                <w:lang w:val="uk-UA"/>
              </w:rPr>
              <w:t>5.</w:t>
            </w:r>
            <w:r w:rsidR="004D4310" w:rsidRPr="005B2390">
              <w:rPr>
                <w:rFonts w:ascii="Times New Roman" w:hAnsi="Times New Roman" w:cs="Times New Roman"/>
                <w:lang w:val="uk-UA"/>
              </w:rPr>
              <w:t>5</w:t>
            </w:r>
            <w:r w:rsidRPr="005B2390">
              <w:rPr>
                <w:rFonts w:ascii="Times New Roman" w:hAnsi="Times New Roman" w:cs="Times New Roman"/>
                <w:lang w:val="uk-UA"/>
              </w:rPr>
              <w:t xml:space="preserve">.1. </w:t>
            </w:r>
            <w:r w:rsidR="002B5387" w:rsidRPr="005B2390">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2ED60068" w14:textId="77777777" w:rsidR="002B5387" w:rsidRPr="005B2390" w:rsidRDefault="002B5387" w:rsidP="008B505E">
            <w:pPr>
              <w:jc w:val="both"/>
              <w:rPr>
                <w:rFonts w:ascii="Times New Roman" w:hAnsi="Times New Roman" w:cs="Times New Roman"/>
                <w:lang w:val="uk-UA"/>
              </w:rPr>
            </w:pPr>
            <w:r w:rsidRPr="005B2390">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5B2390">
              <w:rPr>
                <w:rFonts w:ascii="Times New Roman" w:hAnsi="Times New Roman" w:cs="Times New Roman"/>
                <w:lang w:val="uk-UA" w:eastAsia="ru-RU"/>
              </w:rPr>
              <w:t>до яких відносяться, зокрема.</w:t>
            </w:r>
          </w:p>
          <w:p w14:paraId="62DA6FFE"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710757C9" w14:textId="77777777" w:rsidR="002B5387" w:rsidRPr="005B2390" w:rsidRDefault="002B5387" w:rsidP="005B2390">
            <w:pPr>
              <w:ind w:left="40" w:right="120" w:hanging="20"/>
              <w:jc w:val="both"/>
              <w:rPr>
                <w:rFonts w:ascii="Times New Roman" w:hAnsi="Times New Roman" w:cs="Times New Roman"/>
                <w:lang w:val="uk-UA"/>
              </w:rPr>
            </w:pPr>
            <w:r w:rsidRPr="005B2390">
              <w:rPr>
                <w:rFonts w:ascii="Times New Roman" w:hAnsi="Times New Roman" w:cs="Times New Roman"/>
                <w:lang w:val="uk-UA" w:eastAsia="uk-UA"/>
              </w:rPr>
              <w:t>До формальних (несуттєвих) помилок відносяться:</w:t>
            </w:r>
          </w:p>
          <w:p w14:paraId="41BFA52B"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703032DE"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уживання великої літери;</w:t>
            </w:r>
          </w:p>
          <w:p w14:paraId="041C5D19"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уживання розділових знаків та відмінювання слів у реченні;</w:t>
            </w:r>
          </w:p>
          <w:p w14:paraId="4F2C31AB"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використання слова або мовного звороту, запозичених з іншої мови;</w:t>
            </w:r>
          </w:p>
          <w:p w14:paraId="6D7A3FB1"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5EA4996"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застосування правил переносу частини слова з рядка в рядок;</w:t>
            </w:r>
          </w:p>
          <w:p w14:paraId="0815C2B5"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написання слів разом та/або окремо, та/або через дефіс;</w:t>
            </w:r>
          </w:p>
          <w:p w14:paraId="45DB4A9B"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8CA06A3"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96D4506"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FFDDEA7"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953A6F3"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938A2E7"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lastRenderedPageBreak/>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CCE3D99"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F1E13F1"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FEFB3AF"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9CCFDB6"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82E37B6"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01C200D" w14:textId="77777777" w:rsidR="007D2E34" w:rsidRDefault="002B5387" w:rsidP="005B2390">
            <w:pPr>
              <w:pStyle w:val="a6"/>
              <w:numPr>
                <w:ilvl w:val="0"/>
                <w:numId w:val="4"/>
              </w:numPr>
              <w:tabs>
                <w:tab w:val="clear" w:pos="0"/>
              </w:tabs>
              <w:suppressAutoHyphens w:val="0"/>
              <w:spacing w:before="0" w:after="0"/>
              <w:ind w:left="113" w:right="113"/>
              <w:jc w:val="both"/>
              <w:rPr>
                <w:lang w:val="uk-UA"/>
              </w:rPr>
            </w:pPr>
            <w:r w:rsidRPr="005B2390">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20671E2" w14:textId="77777777" w:rsidR="005B2390" w:rsidRPr="008C488B"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b/>
                <w:bCs/>
                <w:lang w:val="uk-UA" w:eastAsia="ru-RU"/>
              </w:rPr>
            </w:pPr>
            <w:r w:rsidRPr="008C488B">
              <w:rPr>
                <w:rFonts w:ascii="Times New Roman" w:hAnsi="Times New Roman" w:cs="Times New Roman"/>
                <w:b/>
                <w:bCs/>
                <w:lang w:val="uk-UA" w:eastAsia="ru-RU"/>
              </w:rPr>
              <w:t>Приклади формальних помилок:</w:t>
            </w:r>
          </w:p>
          <w:p w14:paraId="0C4BB8CE" w14:textId="77777777" w:rsidR="005B2390" w:rsidRPr="008C488B"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lang w:val="uk-UA" w:eastAsia="ru-RU"/>
              </w:rPr>
            </w:pPr>
            <w:r w:rsidRPr="008C488B">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FFD782C" w14:textId="77777777" w:rsidR="005B2390" w:rsidRPr="008C488B"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lang w:val="uk-UA" w:eastAsia="ru-RU"/>
              </w:rPr>
            </w:pPr>
            <w:r w:rsidRPr="008C488B">
              <w:rPr>
                <w:rFonts w:ascii="Times New Roman" w:hAnsi="Times New Roman" w:cs="Times New Roman"/>
                <w:lang w:val="uk-UA" w:eastAsia="ru-RU"/>
              </w:rPr>
              <w:t>-  «м.київ» замість «м.Київ»;</w:t>
            </w:r>
          </w:p>
          <w:p w14:paraId="49F818CF" w14:textId="77777777" w:rsidR="005B2390" w:rsidRPr="008C488B"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lang w:val="uk-UA" w:eastAsia="ru-RU"/>
              </w:rPr>
            </w:pPr>
            <w:r w:rsidRPr="008C488B">
              <w:rPr>
                <w:rFonts w:ascii="Times New Roman" w:hAnsi="Times New Roman" w:cs="Times New Roman"/>
                <w:lang w:val="uk-UA" w:eastAsia="ru-RU"/>
              </w:rPr>
              <w:t>- «поряд -ок» замість «поря – док»;</w:t>
            </w:r>
          </w:p>
          <w:p w14:paraId="4DDC9B75" w14:textId="77777777" w:rsidR="005B2390" w:rsidRPr="008C488B"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lang w:val="uk-UA" w:eastAsia="ru-RU"/>
              </w:rPr>
            </w:pPr>
            <w:r w:rsidRPr="008C488B">
              <w:rPr>
                <w:rFonts w:ascii="Times New Roman" w:hAnsi="Times New Roman" w:cs="Times New Roman"/>
                <w:lang w:val="uk-UA" w:eastAsia="ru-RU"/>
              </w:rPr>
              <w:t>- «ненадається» замість «не надається»»;</w:t>
            </w:r>
          </w:p>
          <w:p w14:paraId="2344C4AD" w14:textId="77777777" w:rsidR="005B2390" w:rsidRPr="008C488B"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lang w:val="uk-UA" w:eastAsia="ru-RU"/>
              </w:rPr>
            </w:pPr>
            <w:r w:rsidRPr="008C488B">
              <w:rPr>
                <w:rFonts w:ascii="Times New Roman" w:hAnsi="Times New Roman" w:cs="Times New Roman"/>
                <w:lang w:val="uk-UA" w:eastAsia="ru-RU"/>
              </w:rPr>
              <w:t>- «______________№_____________» замість «14.08.2020 №320/13/14-01»</w:t>
            </w:r>
          </w:p>
          <w:p w14:paraId="2039ED47" w14:textId="77777777" w:rsidR="005B2390" w:rsidRPr="005B2390" w:rsidRDefault="005B2390" w:rsidP="005B2390">
            <w:pPr>
              <w:pStyle w:val="a6"/>
              <w:numPr>
                <w:ilvl w:val="0"/>
                <w:numId w:val="4"/>
              </w:numPr>
              <w:tabs>
                <w:tab w:val="clear" w:pos="0"/>
              </w:tabs>
              <w:suppressAutoHyphens w:val="0"/>
              <w:spacing w:before="0" w:after="0"/>
              <w:ind w:left="113" w:right="113"/>
              <w:jc w:val="both"/>
              <w:rPr>
                <w:lang w:val="uk-UA"/>
              </w:rPr>
            </w:pPr>
            <w:r w:rsidRPr="008C488B">
              <w:rPr>
                <w:lang w:val="uk-UA" w:eastAsia="ru-RU"/>
              </w:rPr>
              <w:t>- учасник розмістив (завантажив) документ у форматі «JPG» замість  документа у форматі «pdf» (Portable</w:t>
            </w:r>
            <w:r>
              <w:rPr>
                <w:lang w:val="uk-UA" w:eastAsia="ru-RU"/>
              </w:rPr>
              <w:t xml:space="preserve"> </w:t>
            </w:r>
            <w:r w:rsidRPr="008C488B">
              <w:rPr>
                <w:lang w:val="uk-UA" w:eastAsia="ru-RU"/>
              </w:rPr>
              <w:t>Document</w:t>
            </w:r>
            <w:r>
              <w:rPr>
                <w:lang w:val="uk-UA" w:eastAsia="ru-RU"/>
              </w:rPr>
              <w:t xml:space="preserve"> </w:t>
            </w:r>
            <w:r w:rsidRPr="008C488B">
              <w:rPr>
                <w:lang w:val="uk-UA" w:eastAsia="ru-RU"/>
              </w:rPr>
              <w:t>Format)».</w:t>
            </w:r>
          </w:p>
        </w:tc>
      </w:tr>
      <w:tr w:rsidR="00204041" w:rsidRPr="005B2390" w14:paraId="53DC8CBE" w14:textId="77777777" w:rsidTr="00E70983">
        <w:tc>
          <w:tcPr>
            <w:tcW w:w="107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F8246A2" w14:textId="77777777" w:rsidR="008758C3" w:rsidRPr="005B2390" w:rsidRDefault="008758C3" w:rsidP="005B2390">
            <w:pPr>
              <w:pStyle w:val="a6"/>
              <w:spacing w:before="0" w:after="0"/>
              <w:ind w:left="113" w:right="113"/>
              <w:jc w:val="center"/>
              <w:rPr>
                <w:lang w:val="uk-UA"/>
              </w:rPr>
            </w:pPr>
            <w:r w:rsidRPr="005B2390">
              <w:rPr>
                <w:b/>
                <w:lang w:val="uk-UA"/>
              </w:rPr>
              <w:lastRenderedPageBreak/>
              <w:t>VI. Результати торгів та укладання договору про закупівлю</w:t>
            </w:r>
          </w:p>
        </w:tc>
      </w:tr>
      <w:tr w:rsidR="00204041" w:rsidRPr="00242DFE" w14:paraId="62CC2DC4"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4F103156" w14:textId="4BF19960" w:rsidR="008758C3" w:rsidRPr="005B2390" w:rsidRDefault="008758C3" w:rsidP="009D4E3E">
            <w:pPr>
              <w:pStyle w:val="a6"/>
              <w:spacing w:before="0" w:after="0"/>
              <w:ind w:left="113" w:right="113"/>
              <w:jc w:val="both"/>
              <w:rPr>
                <w:lang w:val="uk-UA"/>
              </w:rPr>
            </w:pPr>
            <w:r w:rsidRPr="005B2390">
              <w:rPr>
                <w:lang w:val="uk-UA"/>
              </w:rPr>
              <w:t> </w:t>
            </w:r>
            <w:r w:rsidRPr="005B2390">
              <w:rPr>
                <w:b/>
                <w:bCs/>
                <w:lang w:val="uk-UA"/>
              </w:rPr>
              <w:t>1.Відміна замовником торгів чи визнання їх такими, що не відбулися</w:t>
            </w:r>
            <w:r w:rsidRPr="005B2390">
              <w:rPr>
                <w:lang w:val="uk-UA"/>
              </w:rPr>
              <w:t>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4181B1" w14:textId="77777777" w:rsidR="00145988" w:rsidRPr="00145988" w:rsidRDefault="00131E0E" w:rsidP="00145988">
            <w:pPr>
              <w:spacing w:before="120"/>
              <w:jc w:val="both"/>
              <w:rPr>
                <w:rFonts w:ascii="Times New Roman" w:hAnsi="Times New Roman"/>
                <w:b/>
                <w:color w:val="000000"/>
              </w:rPr>
            </w:pPr>
            <w:r w:rsidRPr="00145988">
              <w:rPr>
                <w:rFonts w:ascii="Times New Roman" w:hAnsi="Times New Roman" w:cs="Times New Roman"/>
                <w:b/>
                <w:lang w:val="uk-UA" w:eastAsia="uk-UA"/>
              </w:rPr>
              <w:t xml:space="preserve">6.1.1 </w:t>
            </w:r>
            <w:r w:rsidR="00145988" w:rsidRPr="00145988">
              <w:rPr>
                <w:rFonts w:ascii="Times New Roman" w:hAnsi="Times New Roman"/>
                <w:b/>
                <w:color w:val="000000"/>
                <w:shd w:val="solid" w:color="FFFFFF" w:fill="FFFFFF"/>
                <w:lang w:eastAsia="en-US"/>
              </w:rPr>
              <w:t> </w:t>
            </w:r>
            <w:r w:rsidR="00145988" w:rsidRPr="00145988">
              <w:rPr>
                <w:rFonts w:ascii="Times New Roman" w:hAnsi="Times New Roman"/>
                <w:b/>
                <w:color w:val="000000"/>
                <w:lang w:eastAsia="en-US"/>
              </w:rPr>
              <w:t>Замовник відміняє відкриті торги у разі:</w:t>
            </w:r>
          </w:p>
          <w:p w14:paraId="5B1927C9" w14:textId="77777777"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1) відсутності подальшої потреби в закупівлі товарів, робіт чи послуг;</w:t>
            </w:r>
          </w:p>
          <w:p w14:paraId="6F18249B" w14:textId="77777777"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C413F4E" w14:textId="77777777"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3) скорочення обсягу видатків на здійснення закупівлі товарів, робіт чи послуг;</w:t>
            </w:r>
          </w:p>
          <w:p w14:paraId="3E264384" w14:textId="77777777"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4) коли здійснення закупівлі стало неможливим внаслідок дії обставин непереборної сили.</w:t>
            </w:r>
          </w:p>
          <w:p w14:paraId="5CF8F0EC" w14:textId="77777777" w:rsidR="00145988" w:rsidRDefault="00145988" w:rsidP="00145988">
            <w:pPr>
              <w:spacing w:before="120"/>
              <w:ind w:firstLine="567"/>
              <w:jc w:val="both"/>
              <w:rPr>
                <w:rFonts w:ascii="Times New Roman" w:hAnsi="Times New Roman"/>
                <w:color w:val="000000"/>
                <w:lang w:val="uk-UA"/>
              </w:rPr>
            </w:pPr>
            <w:r w:rsidRPr="00145988">
              <w:rPr>
                <w:rFonts w:ascii="Times New Roman" w:hAnsi="Times New Roman"/>
                <w:color w:val="000000"/>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53F82FF" w14:textId="77777777" w:rsidR="00145988" w:rsidRPr="00145988" w:rsidRDefault="00145988" w:rsidP="00145988">
            <w:pPr>
              <w:spacing w:before="120"/>
              <w:jc w:val="both"/>
              <w:rPr>
                <w:rFonts w:ascii="Times New Roman" w:hAnsi="Times New Roman"/>
                <w:color w:val="000000"/>
              </w:rPr>
            </w:pPr>
            <w:r>
              <w:rPr>
                <w:rFonts w:ascii="Times New Roman" w:hAnsi="Times New Roman"/>
                <w:b/>
                <w:color w:val="000000"/>
                <w:lang w:val="uk-UA" w:eastAsia="en-US"/>
              </w:rPr>
              <w:t>6.1.2.</w:t>
            </w:r>
            <w:r w:rsidR="002056FE">
              <w:rPr>
                <w:rFonts w:ascii="Times New Roman" w:hAnsi="Times New Roman"/>
                <w:b/>
                <w:color w:val="000000"/>
                <w:lang w:val="uk-UA" w:eastAsia="en-US"/>
              </w:rPr>
              <w:t xml:space="preserve"> </w:t>
            </w:r>
            <w:r w:rsidRPr="00145988">
              <w:rPr>
                <w:rFonts w:ascii="Times New Roman" w:hAnsi="Times New Roman"/>
                <w:b/>
                <w:color w:val="000000"/>
                <w:lang w:eastAsia="en-US"/>
              </w:rPr>
              <w:t>Відкриті торги автоматично відміняються електронною системою закупівель у разі:</w:t>
            </w:r>
          </w:p>
          <w:p w14:paraId="009154BF" w14:textId="77777777"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lastRenderedPageBreak/>
              <w:t xml:space="preserve">1) відхилення всіх тендерних пропозицій (у тому числі, якщо була подана одна тендерна пропозиція, яка відхилена замовником) згідно з </w:t>
            </w:r>
            <w:r w:rsidRPr="00145988">
              <w:rPr>
                <w:rFonts w:ascii="Times New Roman" w:hAnsi="Times New Roman"/>
                <w:color w:val="000000"/>
                <w:shd w:val="solid" w:color="FFFFFF" w:fill="FFFFFF"/>
                <w:lang w:eastAsia="en-US"/>
              </w:rPr>
              <w:t>цими особливостями</w:t>
            </w:r>
            <w:r w:rsidRPr="00145988">
              <w:rPr>
                <w:rFonts w:ascii="Times New Roman" w:hAnsi="Times New Roman"/>
                <w:color w:val="000000"/>
                <w:lang w:eastAsia="en-US"/>
              </w:rPr>
              <w:t>;</w:t>
            </w:r>
          </w:p>
          <w:p w14:paraId="626CCA46" w14:textId="77777777"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2) не</w:t>
            </w:r>
            <w:r w:rsidRPr="00145988">
              <w:rPr>
                <w:rFonts w:ascii="Times New Roman" w:hAnsi="Times New Roman"/>
                <w:color w:val="000000"/>
                <w:shd w:val="solid" w:color="FFFFFF" w:fill="FFFFFF"/>
                <w:lang w:eastAsia="en-US"/>
              </w:rPr>
              <w:t>подання жодної тендерної пропозиції для участі</w:t>
            </w:r>
            <w:r w:rsidRPr="00145988">
              <w:rPr>
                <w:rFonts w:ascii="Times New Roman" w:hAnsi="Times New Roman"/>
                <w:color w:val="000000"/>
                <w:lang w:eastAsia="en-US"/>
              </w:rPr>
              <w:t xml:space="preserve"> у відкритих торгах у строк, установлений замовником згідно з </w:t>
            </w:r>
            <w:r w:rsidRPr="00145988">
              <w:rPr>
                <w:rFonts w:ascii="Times New Roman" w:hAnsi="Times New Roman"/>
                <w:color w:val="000000"/>
                <w:shd w:val="solid" w:color="FFFFFF" w:fill="FFFFFF"/>
                <w:lang w:eastAsia="en-US"/>
              </w:rPr>
              <w:t>цими особливостями</w:t>
            </w:r>
            <w:r w:rsidRPr="00145988">
              <w:rPr>
                <w:rFonts w:ascii="Times New Roman" w:hAnsi="Times New Roman"/>
                <w:color w:val="000000"/>
                <w:lang w:eastAsia="en-US"/>
              </w:rPr>
              <w:t>.</w:t>
            </w:r>
          </w:p>
          <w:p w14:paraId="0298C3B0" w14:textId="77777777"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997F73A" w14:textId="77777777" w:rsidR="00145988" w:rsidRPr="00145988" w:rsidRDefault="002056FE" w:rsidP="00145988">
            <w:pPr>
              <w:spacing w:before="120"/>
              <w:jc w:val="both"/>
              <w:rPr>
                <w:rFonts w:ascii="Times New Roman" w:hAnsi="Times New Roman"/>
                <w:color w:val="000000"/>
              </w:rPr>
            </w:pPr>
            <w:r>
              <w:rPr>
                <w:rFonts w:ascii="Times New Roman" w:hAnsi="Times New Roman"/>
                <w:color w:val="000000"/>
                <w:lang w:val="uk-UA" w:eastAsia="en-US"/>
              </w:rPr>
              <w:t xml:space="preserve"> 6.1.3.</w:t>
            </w:r>
            <w:r w:rsidR="00145988" w:rsidRPr="00145988">
              <w:rPr>
                <w:rFonts w:ascii="Times New Roman" w:hAnsi="Times New Roman"/>
                <w:color w:val="000000"/>
                <w:lang w:eastAsia="en-US"/>
              </w:rPr>
              <w:t>Відкриті торги можуть бути відмінені частково (за лотом).</w:t>
            </w:r>
          </w:p>
          <w:p w14:paraId="15F44012" w14:textId="77777777" w:rsidR="00145988" w:rsidRPr="001F6AA1" w:rsidRDefault="00145988" w:rsidP="00145988">
            <w:pPr>
              <w:spacing w:before="120"/>
              <w:jc w:val="both"/>
              <w:rPr>
                <w:rFonts w:ascii="Times New Roman" w:hAnsi="Times New Roman"/>
                <w:color w:val="000000"/>
                <w:sz w:val="28"/>
                <w:szCs w:val="28"/>
              </w:rPr>
            </w:pPr>
            <w:r w:rsidRPr="00145988">
              <w:rPr>
                <w:rFonts w:ascii="Times New Roman" w:hAnsi="Times New Roman"/>
                <w:color w:val="000000"/>
                <w:lang w:eastAsia="en-US"/>
              </w:rPr>
              <w:t> </w:t>
            </w:r>
            <w:r w:rsidR="002056FE">
              <w:rPr>
                <w:rFonts w:ascii="Times New Roman" w:hAnsi="Times New Roman"/>
                <w:color w:val="000000"/>
                <w:lang w:val="uk-UA" w:eastAsia="en-US"/>
              </w:rPr>
              <w:t>6.1.4.</w:t>
            </w:r>
            <w:r w:rsidRPr="00145988">
              <w:rPr>
                <w:rFonts w:ascii="Times New Roman" w:hAnsi="Times New Roman"/>
                <w:color w:val="000000"/>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1F6AA1">
              <w:rPr>
                <w:rFonts w:ascii="Times New Roman" w:hAnsi="Times New Roman"/>
                <w:color w:val="000000"/>
                <w:sz w:val="28"/>
                <w:szCs w:val="28"/>
                <w:lang w:eastAsia="en-US"/>
              </w:rPr>
              <w:t>.</w:t>
            </w:r>
          </w:p>
          <w:p w14:paraId="564AAE68" w14:textId="77777777" w:rsidR="00145988" w:rsidRPr="00145988" w:rsidRDefault="00145988" w:rsidP="00145988">
            <w:pPr>
              <w:ind w:left="113" w:right="113"/>
              <w:contextualSpacing/>
              <w:jc w:val="both"/>
              <w:rPr>
                <w:rFonts w:ascii="Times New Roman" w:hAnsi="Times New Roman" w:cs="Times New Roman"/>
              </w:rPr>
            </w:pPr>
          </w:p>
          <w:p w14:paraId="0A11AAA5" w14:textId="77777777" w:rsidR="008758C3" w:rsidRPr="005B2390" w:rsidRDefault="008758C3" w:rsidP="005B2390">
            <w:pPr>
              <w:ind w:left="113" w:right="113"/>
              <w:contextualSpacing/>
              <w:jc w:val="both"/>
              <w:rPr>
                <w:rFonts w:ascii="Times New Roman" w:hAnsi="Times New Roman" w:cs="Times New Roman"/>
                <w:lang w:val="uk-UA"/>
              </w:rPr>
            </w:pPr>
          </w:p>
        </w:tc>
      </w:tr>
      <w:tr w:rsidR="00204041" w:rsidRPr="005B2390" w14:paraId="6E34DB5A"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4E04B063" w14:textId="77777777" w:rsidR="008758C3" w:rsidRPr="005B2390" w:rsidRDefault="008758C3" w:rsidP="005B2390">
            <w:pPr>
              <w:pStyle w:val="a6"/>
              <w:spacing w:before="0" w:after="0"/>
              <w:ind w:left="113" w:right="113"/>
              <w:jc w:val="both"/>
              <w:rPr>
                <w:lang w:val="uk-UA"/>
              </w:rPr>
            </w:pPr>
            <w:r w:rsidRPr="005B2390">
              <w:rPr>
                <w:lang w:val="uk-UA"/>
              </w:rPr>
              <w:lastRenderedPageBreak/>
              <w:t> </w:t>
            </w:r>
            <w:r w:rsidRPr="005B2390">
              <w:rPr>
                <w:b/>
                <w:bCs/>
                <w:lang w:val="uk-UA"/>
              </w:rPr>
              <w:t xml:space="preserve">2. </w:t>
            </w:r>
            <w:r w:rsidRPr="005B2390">
              <w:rPr>
                <w:b/>
                <w:lang w:val="uk-UA"/>
              </w:rPr>
              <w:t>Строк укладання договору</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EFAD4B" w14:textId="77777777" w:rsidR="002056FE" w:rsidRPr="002056FE" w:rsidRDefault="00456DB4" w:rsidP="002056FE">
            <w:pPr>
              <w:spacing w:before="120"/>
              <w:jc w:val="both"/>
              <w:rPr>
                <w:rFonts w:ascii="Times New Roman" w:hAnsi="Times New Roman"/>
                <w:color w:val="000000"/>
                <w:shd w:val="solid" w:color="FFFFFF" w:fill="FFFFFF"/>
              </w:rPr>
            </w:pPr>
            <w:r w:rsidRPr="002056FE">
              <w:rPr>
                <w:rFonts w:ascii="Times New Roman" w:hAnsi="Times New Roman" w:cs="Times New Roman"/>
                <w:lang w:val="uk-UA" w:eastAsia="uk-UA"/>
              </w:rPr>
              <w:t>6.2.1.</w:t>
            </w:r>
            <w:r w:rsidR="002056FE" w:rsidRPr="002056FE">
              <w:rPr>
                <w:rFonts w:ascii="Times New Roman" w:hAnsi="Times New Roman"/>
                <w:color w:val="000000"/>
                <w:shd w:val="solid" w:color="FFFFFF" w:fill="FFFFFF"/>
                <w:lang w:eastAsia="en-US"/>
              </w:rPr>
              <w:t xml:space="preserve"> Рішення про намір укласти договір про закупівлю приймається замовником відповідно до статті 33 Закону та цього пункту.</w:t>
            </w:r>
          </w:p>
          <w:p w14:paraId="19D7DC3B" w14:textId="77777777" w:rsidR="002056FE" w:rsidRPr="002056FE" w:rsidRDefault="002056FE" w:rsidP="002056FE">
            <w:pPr>
              <w:spacing w:before="120"/>
              <w:ind w:firstLine="567"/>
              <w:jc w:val="both"/>
              <w:rPr>
                <w:rFonts w:ascii="Times New Roman" w:hAnsi="Times New Roman"/>
                <w:color w:val="000000"/>
              </w:rPr>
            </w:pPr>
            <w:r w:rsidRPr="002056FE">
              <w:rPr>
                <w:rFonts w:ascii="Times New Roman" w:hAnsi="Times New Roman"/>
                <w:color w:val="000000"/>
                <w:lang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09288FF0" w14:textId="77777777" w:rsidR="002056FE" w:rsidRPr="002056FE" w:rsidRDefault="002056FE" w:rsidP="002056FE">
            <w:pPr>
              <w:spacing w:before="120"/>
              <w:ind w:firstLine="567"/>
              <w:jc w:val="both"/>
              <w:rPr>
                <w:rFonts w:ascii="Times New Roman" w:hAnsi="Times New Roman"/>
                <w:color w:val="000000"/>
                <w:shd w:val="solid" w:color="FFFFFF" w:fill="FFFFFF"/>
              </w:rPr>
            </w:pPr>
            <w:r w:rsidRPr="002056FE">
              <w:rPr>
                <w:rFonts w:ascii="Times New Roman" w:hAnsi="Times New Roman"/>
                <w:color w:val="000000"/>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734756">
              <w:rPr>
                <w:rFonts w:ascii="Times New Roman" w:hAnsi="Times New Roman"/>
                <w:b/>
                <w:color w:val="000000"/>
                <w:shd w:val="solid" w:color="FFFFFF" w:fill="FFFFFF"/>
                <w:lang w:eastAsia="en-US"/>
              </w:rPr>
              <w:t>п’ять днів з дати оприлюднення</w:t>
            </w:r>
            <w:r w:rsidRPr="002056FE">
              <w:rPr>
                <w:rFonts w:ascii="Times New Roman" w:hAnsi="Times New Roman"/>
                <w:color w:val="000000"/>
                <w:shd w:val="solid" w:color="FFFFFF" w:fill="FFFFFF"/>
                <w:lang w:eastAsia="en-US"/>
              </w:rPr>
              <w:t xml:space="preserve"> в електронній системі закупівель </w:t>
            </w:r>
            <w:r w:rsidRPr="00734756">
              <w:rPr>
                <w:rFonts w:ascii="Times New Roman" w:hAnsi="Times New Roman"/>
                <w:b/>
                <w:color w:val="000000"/>
                <w:shd w:val="solid" w:color="FFFFFF" w:fill="FFFFFF"/>
                <w:lang w:eastAsia="en-US"/>
              </w:rPr>
              <w:t>повідомлення про намір укласти договір</w:t>
            </w:r>
            <w:r w:rsidRPr="002056FE">
              <w:rPr>
                <w:rFonts w:ascii="Times New Roman" w:hAnsi="Times New Roman"/>
                <w:color w:val="000000"/>
                <w:shd w:val="solid" w:color="FFFFFF" w:fill="FFFFFF"/>
                <w:lang w:eastAsia="en-US"/>
              </w:rPr>
              <w:t xml:space="preserve"> про закупівлю.</w:t>
            </w:r>
          </w:p>
          <w:p w14:paraId="0B19164D" w14:textId="0E95E69F" w:rsidR="00456DB4" w:rsidRPr="002056FE" w:rsidRDefault="002056FE" w:rsidP="009D4E3E">
            <w:pPr>
              <w:spacing w:before="120"/>
              <w:jc w:val="both"/>
              <w:rPr>
                <w:rFonts w:ascii="Times New Roman" w:hAnsi="Times New Roman" w:cs="Times New Roman"/>
                <w:shd w:val="clear" w:color="auto" w:fill="FFFFFF"/>
              </w:rPr>
            </w:pPr>
            <w:r>
              <w:rPr>
                <w:rFonts w:ascii="Times New Roman" w:hAnsi="Times New Roman"/>
                <w:color w:val="000000"/>
                <w:shd w:val="solid" w:color="FFFFFF" w:fill="FFFFFF"/>
                <w:lang w:val="uk-UA" w:eastAsia="en-US"/>
              </w:rPr>
              <w:t>6.2.2.</w:t>
            </w:r>
            <w:r w:rsidRPr="002056FE">
              <w:rPr>
                <w:rFonts w:ascii="Times New Roman" w:hAnsi="Times New Roman"/>
                <w:color w:val="000000"/>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w:t>
            </w:r>
            <w:r w:rsidRPr="00734756">
              <w:rPr>
                <w:rFonts w:ascii="Times New Roman" w:hAnsi="Times New Roman"/>
                <w:b/>
                <w:color w:val="000000"/>
                <w:shd w:val="solid" w:color="FFFFFF" w:fill="FFFFFF"/>
                <w:lang w:eastAsia="en-US"/>
              </w:rPr>
              <w:t>пізніше ніж через 15 днів з дати прийняття рішення про намір укласти договір</w:t>
            </w:r>
            <w:r w:rsidRPr="002056FE">
              <w:rPr>
                <w:rFonts w:ascii="Times New Roman" w:hAnsi="Times New Roman"/>
                <w:color w:val="000000"/>
                <w:shd w:val="solid" w:color="FFFFFF" w:fill="FFFFFF"/>
                <w:lang w:eastAsia="en-US"/>
              </w:rPr>
              <w:t xml:space="preserve">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734756">
              <w:rPr>
                <w:rFonts w:ascii="Times New Roman" w:hAnsi="Times New Roman"/>
                <w:b/>
                <w:color w:val="000000"/>
                <w:shd w:val="solid" w:color="FFFFFF" w:fill="FFFFFF"/>
                <w:lang w:eastAsia="en-US"/>
              </w:rPr>
              <w:t>до 60 днів</w:t>
            </w:r>
            <w:r w:rsidRPr="002056FE">
              <w:rPr>
                <w:rFonts w:ascii="Times New Roman" w:hAnsi="Times New Roman"/>
                <w:color w:val="000000"/>
                <w:shd w:val="solid" w:color="FFFFFF" w:fill="FFFFFF"/>
                <w:lang w:eastAsia="en-US"/>
              </w:rPr>
              <w:t xml:space="preserve">. У разі подання скарги </w:t>
            </w:r>
            <w:proofErr w:type="gramStart"/>
            <w:r w:rsidRPr="002056FE">
              <w:rPr>
                <w:rFonts w:ascii="Times New Roman" w:hAnsi="Times New Roman"/>
                <w:color w:val="000000"/>
                <w:shd w:val="solid" w:color="FFFFFF" w:fill="FFFFFF"/>
                <w:lang w:eastAsia="en-US"/>
              </w:rPr>
              <w:t>до органу</w:t>
            </w:r>
            <w:proofErr w:type="gramEnd"/>
            <w:r w:rsidRPr="002056FE">
              <w:rPr>
                <w:rFonts w:ascii="Times New Roman" w:hAnsi="Times New Roman"/>
                <w:color w:val="000000"/>
                <w:shd w:val="solid" w:color="FFFFFF" w:fill="FFFFFF"/>
                <w:lang w:eastAsia="en-US"/>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C7939F3" w14:textId="77777777" w:rsidR="00456DB4" w:rsidRPr="005B2390" w:rsidRDefault="00456DB4" w:rsidP="005B2390">
            <w:pPr>
              <w:pStyle w:val="a6"/>
              <w:spacing w:before="0" w:after="0"/>
              <w:ind w:left="113" w:right="113"/>
              <w:jc w:val="both"/>
              <w:rPr>
                <w:lang w:val="uk-UA"/>
              </w:rPr>
            </w:pPr>
            <w:r w:rsidRPr="005B2390">
              <w:rPr>
                <w:lang w:val="uk-UA" w:eastAsia="uk-UA"/>
              </w:rPr>
              <w:t>6.2.3.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14:paraId="31B0FF09" w14:textId="77777777" w:rsidR="008758C3" w:rsidRPr="005B2390" w:rsidRDefault="00456DB4" w:rsidP="00F3296B">
            <w:pPr>
              <w:pStyle w:val="a6"/>
              <w:spacing w:before="0" w:after="0"/>
              <w:ind w:left="113" w:right="113"/>
              <w:jc w:val="both"/>
              <w:rPr>
                <w:lang w:val="uk-UA"/>
              </w:rPr>
            </w:pPr>
            <w:r w:rsidRPr="005B2390">
              <w:rPr>
                <w:shd w:val="clear" w:color="auto" w:fill="FFFFFF"/>
                <w:lang w:val="uk-UA"/>
              </w:rPr>
              <w:t>6.2.4.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r w:rsidR="00326666">
              <w:rPr>
                <w:shd w:val="clear" w:color="auto" w:fill="FFFFFF"/>
                <w:lang w:val="uk-UA"/>
              </w:rPr>
              <w:t xml:space="preserve"> (</w:t>
            </w:r>
            <w:r w:rsidR="00326666" w:rsidRPr="00326666">
              <w:rPr>
                <w:b/>
                <w:bCs/>
                <w:shd w:val="clear" w:color="auto" w:fill="FFFFFF"/>
                <w:lang w:val="uk-UA"/>
              </w:rPr>
              <w:t xml:space="preserve">Документи та інформацію, що підтверджують відсутність підстав, визначених частинами першою і другою ст. 17 Закону переможець повинен подати замовникові у строк, що не перевищує </w:t>
            </w:r>
            <w:r w:rsidR="00B12869">
              <w:rPr>
                <w:b/>
                <w:bCs/>
                <w:shd w:val="clear" w:color="auto" w:fill="FFFFFF"/>
                <w:lang w:val="uk-UA"/>
              </w:rPr>
              <w:t>4 календарних дні</w:t>
            </w:r>
            <w:r w:rsidR="00734756">
              <w:rPr>
                <w:b/>
                <w:bCs/>
                <w:shd w:val="clear" w:color="auto" w:fill="FFFFFF"/>
                <w:lang w:val="uk-UA"/>
              </w:rPr>
              <w:t>в</w:t>
            </w:r>
            <w:r w:rsidR="00326666" w:rsidRPr="00326666">
              <w:rPr>
                <w:b/>
                <w:bCs/>
                <w:shd w:val="clear" w:color="auto" w:fill="FFFFFF"/>
                <w:lang w:val="uk-UA"/>
              </w:rPr>
              <w:t xml:space="preserve"> з дати оприлюднення на веб-порталі Уповноваженого органу повідомлення намір укласти договір. У разі ненадання переможцем торгів документів </w:t>
            </w:r>
            <w:r w:rsidR="00326666" w:rsidRPr="00326666">
              <w:rPr>
                <w:b/>
                <w:bCs/>
                <w:shd w:val="clear" w:color="auto" w:fill="FFFFFF"/>
                <w:lang w:val="uk-UA"/>
              </w:rPr>
              <w:lastRenderedPageBreak/>
              <w:t>відповідно до всіх вимог документації в зазначені строки замовник акцептує наступну найбільш економічно вигідну пропозицію відповідно до частини 7 ст. 33 Закону)</w:t>
            </w:r>
          </w:p>
        </w:tc>
      </w:tr>
      <w:tr w:rsidR="00204041" w:rsidRPr="008F4436" w14:paraId="1D1A2343" w14:textId="77777777" w:rsidTr="00E70983">
        <w:trPr>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7CCFF8CA" w14:textId="00058DE0" w:rsidR="008758C3" w:rsidRPr="005B2390" w:rsidRDefault="00776607" w:rsidP="005B2390">
            <w:pPr>
              <w:ind w:left="113" w:right="113"/>
              <w:jc w:val="both"/>
              <w:rPr>
                <w:rFonts w:ascii="Times New Roman" w:hAnsi="Times New Roman" w:cs="Times New Roman"/>
                <w:lang w:val="uk-UA"/>
              </w:rPr>
            </w:pPr>
            <w:r>
              <w:rPr>
                <w:rFonts w:ascii="Times New Roman" w:hAnsi="Times New Roman" w:cs="Times New Roman"/>
                <w:b/>
                <w:lang w:val="uk-UA"/>
              </w:rPr>
              <w:lastRenderedPageBreak/>
              <w:t>3. Проє</w:t>
            </w:r>
            <w:r w:rsidR="008758C3" w:rsidRPr="005B2390">
              <w:rPr>
                <w:rFonts w:ascii="Times New Roman" w:hAnsi="Times New Roman" w:cs="Times New Roman"/>
                <w:b/>
                <w:lang w:val="uk-UA"/>
              </w:rPr>
              <w:t>кт договору про закупівлю</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884934" w14:textId="1E90B80E" w:rsidR="00774BCA" w:rsidRPr="005B2390" w:rsidRDefault="008758C3" w:rsidP="005B2390">
            <w:pPr>
              <w:ind w:left="113" w:right="113"/>
              <w:jc w:val="both"/>
              <w:rPr>
                <w:rFonts w:ascii="Times New Roman" w:hAnsi="Times New Roman" w:cs="Times New Roman"/>
                <w:lang w:val="uk-UA"/>
              </w:rPr>
            </w:pPr>
            <w:r w:rsidRPr="005B2390">
              <w:rPr>
                <w:rFonts w:ascii="Times New Roman" w:hAnsi="Times New Roman" w:cs="Times New Roman"/>
                <w:lang w:val="uk-UA"/>
              </w:rPr>
              <w:t xml:space="preserve">6.3.1. </w:t>
            </w:r>
            <w:r w:rsidR="00776607">
              <w:rPr>
                <w:rFonts w:ascii="Times New Roman" w:hAnsi="Times New Roman" w:cs="Times New Roman"/>
                <w:lang w:val="uk-UA"/>
              </w:rPr>
              <w:t>Проє</w:t>
            </w:r>
            <w:r w:rsidR="00774BCA" w:rsidRPr="005B2390">
              <w:rPr>
                <w:rFonts w:ascii="Times New Roman" w:hAnsi="Times New Roman" w:cs="Times New Roman"/>
                <w:lang w:val="uk-UA"/>
              </w:rPr>
              <w:t xml:space="preserve">кт договору про закупівлю передбачений у Додатку </w:t>
            </w:r>
            <w:r w:rsidR="00774BCA" w:rsidRPr="009D4E3E">
              <w:rPr>
                <w:rFonts w:ascii="Times New Roman" w:hAnsi="Times New Roman" w:cs="Times New Roman"/>
                <w:lang w:val="uk-UA"/>
              </w:rPr>
              <w:t xml:space="preserve">№ </w:t>
            </w:r>
            <w:r w:rsidR="009D4E3E">
              <w:rPr>
                <w:rFonts w:ascii="Times New Roman" w:hAnsi="Times New Roman" w:cs="Times New Roman"/>
                <w:lang w:val="uk-UA"/>
              </w:rPr>
              <w:t>4</w:t>
            </w:r>
            <w:r w:rsidR="00774BCA" w:rsidRPr="005B2390">
              <w:rPr>
                <w:rFonts w:ascii="Times New Roman" w:hAnsi="Times New Roman" w:cs="Times New Roman"/>
                <w:lang w:val="uk-UA"/>
              </w:rPr>
              <w:t xml:space="preserve">. </w:t>
            </w:r>
          </w:p>
          <w:p w14:paraId="746D386A" w14:textId="647F4935" w:rsidR="008F4436" w:rsidRPr="00C84A8E" w:rsidRDefault="00774BCA" w:rsidP="00C84A8E">
            <w:pPr>
              <w:ind w:left="113" w:right="113"/>
              <w:jc w:val="both"/>
              <w:rPr>
                <w:rFonts w:ascii="Times New Roman" w:hAnsi="Times New Roman" w:cs="Times New Roman"/>
                <w:b/>
                <w:lang w:val="uk-UA"/>
              </w:rPr>
            </w:pPr>
            <w:r w:rsidRPr="005B2390">
              <w:rPr>
                <w:rFonts w:ascii="Times New Roman" w:hAnsi="Times New Roman" w:cs="Times New Roman"/>
                <w:lang w:val="uk-UA"/>
              </w:rPr>
              <w:t xml:space="preserve">6.3.2. </w:t>
            </w:r>
            <w:r w:rsidR="00855CC5" w:rsidRPr="005B2390">
              <w:rPr>
                <w:rFonts w:ascii="Times New Roman" w:hAnsi="Times New Roman" w:cs="Times New Roman"/>
                <w:b/>
                <w:lang w:val="uk-UA"/>
              </w:rPr>
              <w:t>Учасником в складі тендерної пропозиції на</w:t>
            </w:r>
            <w:r w:rsidR="00776607">
              <w:rPr>
                <w:rFonts w:ascii="Times New Roman" w:hAnsi="Times New Roman" w:cs="Times New Roman"/>
                <w:b/>
                <w:lang w:val="uk-UA"/>
              </w:rPr>
              <w:t>дається лист- погодження із проє</w:t>
            </w:r>
            <w:r w:rsidR="00855CC5" w:rsidRPr="005B2390">
              <w:rPr>
                <w:rFonts w:ascii="Times New Roman" w:hAnsi="Times New Roman" w:cs="Times New Roman"/>
                <w:b/>
                <w:lang w:val="uk-UA"/>
              </w:rPr>
              <w:t>ктом договору.</w:t>
            </w:r>
          </w:p>
        </w:tc>
      </w:tr>
      <w:tr w:rsidR="00204041" w:rsidRPr="00242DFE" w14:paraId="482E9013"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0EC7726C" w14:textId="77777777" w:rsidR="008758C3" w:rsidRPr="005B2390" w:rsidRDefault="008758C3" w:rsidP="005B2390">
            <w:pPr>
              <w:pStyle w:val="a6"/>
              <w:spacing w:before="0" w:after="0"/>
              <w:ind w:left="113" w:right="113"/>
              <w:jc w:val="both"/>
              <w:rPr>
                <w:lang w:val="uk-UA"/>
              </w:rPr>
            </w:pPr>
            <w:r w:rsidRPr="005B2390">
              <w:rPr>
                <w:lang w:val="uk-UA"/>
              </w:rPr>
              <w:t> </w:t>
            </w:r>
            <w:r w:rsidRPr="005B2390">
              <w:rPr>
                <w:b/>
                <w:bCs/>
                <w:lang w:val="uk-UA"/>
              </w:rPr>
              <w:t>4</w:t>
            </w:r>
            <w:r w:rsidRPr="005B2390">
              <w:rPr>
                <w:b/>
                <w:lang w:val="uk-UA"/>
              </w:rPr>
              <w:t>. Істотні умови, що обов’язково включаються до договору про закупівлю</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7D4BBD" w14:textId="77777777" w:rsidR="008758C3" w:rsidRPr="005B2390" w:rsidRDefault="008758C3" w:rsidP="005B2390">
            <w:pPr>
              <w:pStyle w:val="aa"/>
              <w:snapToGrid w:val="0"/>
              <w:ind w:left="113" w:right="113"/>
              <w:jc w:val="both"/>
            </w:pPr>
            <w:r w:rsidRPr="005B2390">
              <w:t xml:space="preserve">6.4.1. </w:t>
            </w:r>
            <w:r w:rsidR="00032964" w:rsidRPr="00032964">
              <w:rPr>
                <w:color w:val="000000"/>
                <w:lang w:eastAsia="en-US"/>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14:paraId="25CF5579" w14:textId="77777777" w:rsidR="00DB30C7" w:rsidRPr="005B2390" w:rsidRDefault="008758C3" w:rsidP="005B2390">
            <w:pPr>
              <w:ind w:left="113" w:right="113"/>
              <w:jc w:val="both"/>
              <w:rPr>
                <w:rFonts w:ascii="Times New Roman" w:hAnsi="Times New Roman" w:cs="Times New Roman"/>
                <w:lang w:val="uk-UA"/>
              </w:rPr>
            </w:pPr>
            <w:r w:rsidRPr="005B2390">
              <w:rPr>
                <w:rFonts w:ascii="Times New Roman" w:hAnsi="Times New Roman" w:cs="Times New Roman"/>
                <w:lang w:val="uk-UA"/>
              </w:rPr>
              <w:t xml:space="preserve">6.4.2. </w:t>
            </w:r>
            <w:r w:rsidR="00DB30C7" w:rsidRPr="008F4436">
              <w:rPr>
                <w:rFonts w:ascii="Times New Roman" w:hAnsi="Times New Roman" w:cs="Times New Roman"/>
                <w:b/>
                <w:bCs/>
                <w:lang w:val="uk-UA"/>
              </w:rPr>
              <w:t>Переможець</w:t>
            </w:r>
            <w:r w:rsidR="00DB30C7" w:rsidRPr="005B2390">
              <w:rPr>
                <w:rFonts w:ascii="Times New Roman" w:hAnsi="Times New Roman" w:cs="Times New Roman"/>
                <w:lang w:val="uk-UA"/>
              </w:rPr>
              <w:t xml:space="preserve"> процедури закупівлі під час укладення договору про закупівлю повинен надати:</w:t>
            </w:r>
          </w:p>
          <w:p w14:paraId="1E0EC532" w14:textId="77777777" w:rsidR="00DB30C7" w:rsidRPr="005B2390" w:rsidRDefault="008F4436" w:rsidP="005B2390">
            <w:pPr>
              <w:pStyle w:val="aa"/>
              <w:numPr>
                <w:ilvl w:val="0"/>
                <w:numId w:val="15"/>
              </w:numPr>
              <w:ind w:left="113" w:right="113"/>
              <w:jc w:val="both"/>
            </w:pPr>
            <w:r>
              <w:t xml:space="preserve">- </w:t>
            </w:r>
            <w:r w:rsidR="00DB30C7" w:rsidRPr="005B2390">
              <w:t>відповідну інформацію про право підписання договору про закупівлю;</w:t>
            </w:r>
          </w:p>
          <w:p w14:paraId="37AFD885" w14:textId="77777777" w:rsidR="00DB30C7" w:rsidRDefault="008F4436" w:rsidP="005B2390">
            <w:pPr>
              <w:pStyle w:val="aa"/>
              <w:numPr>
                <w:ilvl w:val="0"/>
                <w:numId w:val="15"/>
              </w:numPr>
              <w:ind w:left="113" w:right="113"/>
              <w:jc w:val="both"/>
            </w:pPr>
            <w:r>
              <w:t xml:space="preserve">- </w:t>
            </w:r>
            <w:r w:rsidR="00DB30C7" w:rsidRPr="005B2390">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012397C" w14:textId="77777777" w:rsidR="00734756" w:rsidRPr="00734756" w:rsidRDefault="00734756" w:rsidP="00734756">
            <w:pPr>
              <w:pStyle w:val="aa"/>
              <w:numPr>
                <w:ilvl w:val="0"/>
                <w:numId w:val="15"/>
              </w:numPr>
              <w:ind w:left="113" w:right="113"/>
              <w:rPr>
                <w:i/>
              </w:rPr>
            </w:pPr>
            <w:r w:rsidRPr="00734756">
              <w:rPr>
                <w:i/>
              </w:rPr>
              <w:t>У випадку ненадання переможцем інформації про право</w:t>
            </w:r>
            <w:r>
              <w:rPr>
                <w:i/>
              </w:rPr>
              <w:t xml:space="preserve"> </w:t>
            </w:r>
            <w:r w:rsidRPr="00734756">
              <w:rPr>
                <w:i/>
              </w:rPr>
              <w:t>підписання договору про закупівлю переможець</w:t>
            </w:r>
            <w:r>
              <w:rPr>
                <w:i/>
              </w:rPr>
              <w:t xml:space="preserve"> </w:t>
            </w:r>
            <w:r w:rsidRPr="00734756">
              <w:rPr>
                <w:i/>
              </w:rPr>
              <w:t>вважається таким, що відмовився від підписання договору</w:t>
            </w:r>
            <w:r>
              <w:rPr>
                <w:i/>
              </w:rPr>
              <w:t xml:space="preserve"> </w:t>
            </w:r>
            <w:r w:rsidRPr="00734756">
              <w:rPr>
                <w:i/>
              </w:rPr>
              <w:t>про закупівлю відповідно до вимог тендерної документації</w:t>
            </w:r>
            <w:r>
              <w:rPr>
                <w:i/>
              </w:rPr>
              <w:t xml:space="preserve"> </w:t>
            </w:r>
            <w:r w:rsidRPr="00734756">
              <w:rPr>
                <w:i/>
              </w:rPr>
              <w:t>або укладення договору про закупівлю та підлягає</w:t>
            </w:r>
          </w:p>
          <w:p w14:paraId="06343BB8" w14:textId="77777777" w:rsidR="00734756" w:rsidRPr="00734756" w:rsidRDefault="00734756" w:rsidP="00734756">
            <w:pPr>
              <w:pStyle w:val="aa"/>
              <w:numPr>
                <w:ilvl w:val="0"/>
                <w:numId w:val="15"/>
              </w:numPr>
              <w:ind w:left="113" w:right="113"/>
              <w:rPr>
                <w:i/>
              </w:rPr>
            </w:pPr>
            <w:r w:rsidRPr="00734756">
              <w:rPr>
                <w:i/>
              </w:rPr>
              <w:t>відхиленню на підставі абзацу 2 підпункту 3 пункту 41Особливостей.</w:t>
            </w:r>
          </w:p>
          <w:p w14:paraId="1CE3A417" w14:textId="77777777" w:rsidR="008758C3" w:rsidRPr="005B2390" w:rsidRDefault="00DB30C7" w:rsidP="005B2390">
            <w:pPr>
              <w:pStyle w:val="aa"/>
              <w:ind w:left="113" w:right="113"/>
              <w:jc w:val="both"/>
            </w:pPr>
            <w:r w:rsidRPr="005B2390">
              <w:t>6.4.3.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sidR="008758C3" w:rsidRPr="005B2390">
              <w:t>.</w:t>
            </w:r>
          </w:p>
          <w:p w14:paraId="641ABA34" w14:textId="77777777" w:rsidR="00855CC5" w:rsidRPr="005B2390" w:rsidRDefault="00DB30C7" w:rsidP="005B2390">
            <w:pPr>
              <w:jc w:val="both"/>
              <w:rPr>
                <w:rFonts w:ascii="Times New Roman" w:hAnsi="Times New Roman" w:cs="Times New Roman"/>
                <w:lang w:val="uk-UA"/>
              </w:rPr>
            </w:pPr>
            <w:r w:rsidRPr="005B2390">
              <w:rPr>
                <w:rFonts w:ascii="Times New Roman" w:hAnsi="Times New Roman" w:cs="Times New Roman"/>
                <w:lang w:val="uk-UA"/>
              </w:rPr>
              <w:t>6.4.4</w:t>
            </w:r>
            <w:r w:rsidR="008758C3" w:rsidRPr="005B2390">
              <w:rPr>
                <w:rFonts w:ascii="Times New Roman" w:hAnsi="Times New Roman" w:cs="Times New Roman"/>
                <w:lang w:val="uk-UA"/>
              </w:rPr>
              <w:t xml:space="preserve">. </w:t>
            </w:r>
            <w:r w:rsidR="00D44C43" w:rsidRPr="005B2390">
              <w:rPr>
                <w:rFonts w:ascii="Times New Roman" w:hAnsi="Times New Roman" w:cs="Times New Roman"/>
                <w:lang w:val="uk-UA"/>
              </w:rPr>
              <w:t>Основними (істотними) умовами договору про закупівлю є:</w:t>
            </w:r>
            <w:r w:rsidR="00855CC5" w:rsidRPr="005B2390">
              <w:rPr>
                <w:rFonts w:ascii="Times New Roman" w:hAnsi="Times New Roman" w:cs="Times New Roman"/>
                <w:lang w:val="uk-UA"/>
              </w:rPr>
              <w:t xml:space="preserve"> </w:t>
            </w:r>
          </w:p>
          <w:p w14:paraId="70665167" w14:textId="77777777" w:rsidR="00855CC5" w:rsidRPr="005B2390" w:rsidRDefault="00855CC5" w:rsidP="005B2390">
            <w:pPr>
              <w:numPr>
                <w:ilvl w:val="1"/>
                <w:numId w:val="23"/>
              </w:numPr>
              <w:suppressAutoHyphens w:val="0"/>
              <w:autoSpaceDN w:val="0"/>
              <w:adjustRightInd w:val="0"/>
              <w:jc w:val="both"/>
              <w:rPr>
                <w:rFonts w:ascii="Times New Roman" w:hAnsi="Times New Roman" w:cs="Times New Roman"/>
                <w:lang w:val="uk-UA"/>
              </w:rPr>
            </w:pPr>
            <w:r w:rsidRPr="005B2390">
              <w:rPr>
                <w:rFonts w:ascii="Times New Roman" w:hAnsi="Times New Roman" w:cs="Times New Roman"/>
                <w:lang w:val="uk-UA"/>
              </w:rPr>
              <w:t xml:space="preserve">предмет договору; </w:t>
            </w:r>
          </w:p>
          <w:p w14:paraId="204DC791" w14:textId="77777777" w:rsidR="00855CC5" w:rsidRPr="005B2390" w:rsidRDefault="00855CC5" w:rsidP="005B2390">
            <w:pPr>
              <w:numPr>
                <w:ilvl w:val="1"/>
                <w:numId w:val="23"/>
              </w:numPr>
              <w:suppressAutoHyphens w:val="0"/>
              <w:autoSpaceDN w:val="0"/>
              <w:adjustRightInd w:val="0"/>
              <w:jc w:val="both"/>
              <w:rPr>
                <w:rFonts w:ascii="Times New Roman" w:hAnsi="Times New Roman" w:cs="Times New Roman"/>
                <w:lang w:val="uk-UA"/>
              </w:rPr>
            </w:pPr>
            <w:r w:rsidRPr="005B2390">
              <w:rPr>
                <w:rFonts w:ascii="Times New Roman" w:hAnsi="Times New Roman" w:cs="Times New Roman"/>
                <w:lang w:val="uk-UA"/>
              </w:rPr>
              <w:t xml:space="preserve">сума договору, в тому числі ціна за одиницю; </w:t>
            </w:r>
          </w:p>
          <w:p w14:paraId="62EDD5EC" w14:textId="77777777" w:rsidR="00855CC5" w:rsidRPr="005B2390" w:rsidRDefault="00855CC5" w:rsidP="005B2390">
            <w:pPr>
              <w:numPr>
                <w:ilvl w:val="1"/>
                <w:numId w:val="23"/>
              </w:numPr>
              <w:suppressAutoHyphens w:val="0"/>
              <w:autoSpaceDN w:val="0"/>
              <w:adjustRightInd w:val="0"/>
              <w:jc w:val="both"/>
              <w:rPr>
                <w:rFonts w:ascii="Times New Roman" w:hAnsi="Times New Roman" w:cs="Times New Roman"/>
                <w:lang w:val="uk-UA"/>
              </w:rPr>
            </w:pPr>
            <w:r w:rsidRPr="005B2390">
              <w:rPr>
                <w:rFonts w:ascii="Times New Roman" w:hAnsi="Times New Roman" w:cs="Times New Roman"/>
                <w:lang w:val="uk-UA"/>
              </w:rPr>
              <w:t xml:space="preserve">строк дії договору </w:t>
            </w:r>
          </w:p>
          <w:p w14:paraId="5934AD2D" w14:textId="77777777" w:rsidR="00855CC5" w:rsidRPr="005B2390" w:rsidRDefault="00855CC5" w:rsidP="005B2390">
            <w:pPr>
              <w:numPr>
                <w:ilvl w:val="1"/>
                <w:numId w:val="23"/>
              </w:numPr>
              <w:suppressAutoHyphens w:val="0"/>
              <w:autoSpaceDN w:val="0"/>
              <w:adjustRightInd w:val="0"/>
              <w:jc w:val="both"/>
              <w:rPr>
                <w:rFonts w:ascii="Times New Roman" w:hAnsi="Times New Roman" w:cs="Times New Roman"/>
                <w:lang w:val="uk-UA"/>
              </w:rPr>
            </w:pPr>
            <w:r w:rsidRPr="005B2390">
              <w:rPr>
                <w:rFonts w:ascii="Times New Roman" w:hAnsi="Times New Roman" w:cs="Times New Roman"/>
                <w:lang w:val="uk-UA"/>
              </w:rPr>
              <w:t xml:space="preserve">строк поставки товарів; </w:t>
            </w:r>
          </w:p>
          <w:p w14:paraId="54E48D82" w14:textId="77777777" w:rsidR="00855CC5" w:rsidRPr="005B2390" w:rsidRDefault="00855CC5" w:rsidP="005B2390">
            <w:pPr>
              <w:numPr>
                <w:ilvl w:val="1"/>
                <w:numId w:val="23"/>
              </w:numPr>
              <w:suppressAutoHyphens w:val="0"/>
              <w:autoSpaceDN w:val="0"/>
              <w:adjustRightInd w:val="0"/>
              <w:jc w:val="both"/>
              <w:rPr>
                <w:rFonts w:ascii="Times New Roman" w:hAnsi="Times New Roman" w:cs="Times New Roman"/>
                <w:lang w:val="uk-UA"/>
              </w:rPr>
            </w:pPr>
            <w:r w:rsidRPr="005B2390">
              <w:rPr>
                <w:rFonts w:ascii="Times New Roman" w:hAnsi="Times New Roman" w:cs="Times New Roman"/>
                <w:lang w:val="uk-UA"/>
              </w:rPr>
              <w:t>якість та кількість товару.</w:t>
            </w:r>
          </w:p>
          <w:p w14:paraId="5F159F39" w14:textId="77777777" w:rsidR="008758C3" w:rsidRPr="005B2390" w:rsidRDefault="008758C3" w:rsidP="005B2390">
            <w:pPr>
              <w:pStyle w:val="aa"/>
              <w:ind w:left="113" w:right="113"/>
              <w:jc w:val="both"/>
            </w:pPr>
            <w:r w:rsidRPr="005B2390">
              <w:t>6.4.</w:t>
            </w:r>
            <w:r w:rsidR="00DB30C7" w:rsidRPr="005B2390">
              <w:t>5</w:t>
            </w:r>
            <w:r w:rsidRPr="005B2390">
              <w:t xml:space="preserve">. 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 </w:t>
            </w:r>
          </w:p>
          <w:p w14:paraId="5B8A363B" w14:textId="77777777" w:rsidR="006A6EE2" w:rsidRPr="005B2390" w:rsidRDefault="00DB30C7" w:rsidP="005B2390">
            <w:pPr>
              <w:pStyle w:val="aa"/>
              <w:ind w:left="113" w:right="113"/>
              <w:jc w:val="both"/>
            </w:pPr>
            <w:bookmarkStart w:id="8" w:name="_Ref434319629"/>
            <w:r w:rsidRPr="005B2390">
              <w:t>6.4.</w:t>
            </w:r>
            <w:r w:rsidR="00254813" w:rsidRPr="005B2390">
              <w:t>6.</w:t>
            </w:r>
            <w:r w:rsidR="008758C3" w:rsidRPr="005B2390">
              <w:t xml:space="preserve"> </w:t>
            </w:r>
            <w:r w:rsidR="006A6EE2" w:rsidRPr="005B2390">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w:t>
            </w:r>
            <w:r w:rsidR="00AD72B9" w:rsidRPr="005B2390">
              <w:t>) переможця процедури закупівлі</w:t>
            </w:r>
            <w:r w:rsidR="006A6EE2" w:rsidRPr="005B2390">
              <w:t>,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213821C" w14:textId="77777777" w:rsidR="00E53E89" w:rsidRDefault="006A6EE2" w:rsidP="00E53E89">
            <w:pPr>
              <w:pStyle w:val="aa"/>
              <w:ind w:left="113" w:right="113"/>
              <w:jc w:val="both"/>
              <w:rPr>
                <w:b/>
              </w:rPr>
            </w:pPr>
            <w:r w:rsidRPr="005B2390">
              <w:t>6.4.7.</w:t>
            </w:r>
            <w:r w:rsidRPr="00032964">
              <w:rPr>
                <w:b/>
              </w:rPr>
              <w:t xml:space="preserve"> </w:t>
            </w:r>
            <w:r w:rsidR="008758C3" w:rsidRPr="00032964">
              <w:rPr>
                <w:b/>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End w:id="8"/>
          </w:p>
          <w:p w14:paraId="5FDD085D" w14:textId="1CC5049C" w:rsidR="00032964" w:rsidRPr="00032964" w:rsidRDefault="00E53E89" w:rsidP="00E53E89">
            <w:pPr>
              <w:pStyle w:val="aa"/>
              <w:ind w:left="113" w:right="113"/>
              <w:jc w:val="both"/>
              <w:rPr>
                <w:color w:val="000000"/>
              </w:rPr>
            </w:pPr>
            <w:r>
              <w:t xml:space="preserve">       </w:t>
            </w:r>
            <w:r w:rsidR="00032964" w:rsidRPr="00032964">
              <w:rPr>
                <w:color w:val="000000"/>
                <w:lang w:eastAsia="en-US"/>
              </w:rPr>
              <w:t>1) зменшення обсягів закупівлі, зокрема з урахуванням фактичного обсягу видатків замовника;</w:t>
            </w:r>
          </w:p>
          <w:p w14:paraId="3D96C914" w14:textId="77777777" w:rsidR="00032964" w:rsidRPr="00032964" w:rsidRDefault="00032964" w:rsidP="00032964">
            <w:pPr>
              <w:spacing w:before="120"/>
              <w:ind w:firstLine="567"/>
              <w:jc w:val="both"/>
              <w:rPr>
                <w:rFonts w:ascii="Times New Roman" w:hAnsi="Times New Roman"/>
                <w:color w:val="000000"/>
              </w:rPr>
            </w:pPr>
            <w:r w:rsidRPr="00032964">
              <w:rPr>
                <w:rFonts w:ascii="Times New Roman" w:hAnsi="Times New Roman"/>
                <w:color w:val="000000"/>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w:t>
            </w:r>
            <w:r w:rsidRPr="00032964">
              <w:rPr>
                <w:rFonts w:ascii="Times New Roman" w:hAnsi="Times New Roman"/>
                <w:color w:val="000000"/>
                <w:lang w:eastAsia="en-US"/>
              </w:rPr>
              <w:lastRenderedPageBreak/>
              <w:t>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CACD051" w14:textId="77777777" w:rsidR="00032964" w:rsidRPr="00032964" w:rsidRDefault="00032964" w:rsidP="00032964">
            <w:pPr>
              <w:spacing w:before="120"/>
              <w:ind w:firstLine="567"/>
              <w:jc w:val="both"/>
              <w:rPr>
                <w:rFonts w:ascii="Times New Roman" w:hAnsi="Times New Roman"/>
                <w:color w:val="000000"/>
              </w:rPr>
            </w:pPr>
            <w:r w:rsidRPr="00032964">
              <w:rPr>
                <w:rFonts w:ascii="Times New Roman" w:hAnsi="Times New Roman"/>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6CC09B46" w14:textId="77777777" w:rsidR="00032964" w:rsidRPr="00032964" w:rsidRDefault="00032964" w:rsidP="00032964">
            <w:pPr>
              <w:spacing w:before="120"/>
              <w:ind w:firstLine="567"/>
              <w:jc w:val="both"/>
              <w:rPr>
                <w:rFonts w:ascii="Times New Roman" w:hAnsi="Times New Roman"/>
                <w:color w:val="000000"/>
              </w:rPr>
            </w:pPr>
            <w:r w:rsidRPr="00032964">
              <w:rPr>
                <w:rFonts w:ascii="Times New Roman" w:hAnsi="Times New Roman"/>
                <w:color w:val="000000"/>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411C331" w14:textId="77777777" w:rsidR="00032964" w:rsidRPr="00032964" w:rsidRDefault="00032964" w:rsidP="00032964">
            <w:pPr>
              <w:spacing w:before="120"/>
              <w:ind w:firstLine="567"/>
              <w:jc w:val="both"/>
              <w:rPr>
                <w:rFonts w:ascii="Times New Roman" w:hAnsi="Times New Roman"/>
                <w:color w:val="000000"/>
              </w:rPr>
            </w:pPr>
            <w:r w:rsidRPr="00032964">
              <w:rPr>
                <w:rFonts w:ascii="Times New Roman" w:hAnsi="Times New Roman"/>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14:paraId="287A04E5" w14:textId="77777777" w:rsidR="00032964" w:rsidRPr="00032964" w:rsidRDefault="00032964" w:rsidP="00032964">
            <w:pPr>
              <w:spacing w:before="120"/>
              <w:ind w:firstLine="567"/>
              <w:jc w:val="both"/>
              <w:rPr>
                <w:rFonts w:ascii="Times New Roman" w:hAnsi="Times New Roman"/>
                <w:color w:val="000000"/>
              </w:rPr>
            </w:pPr>
            <w:r w:rsidRPr="00032964">
              <w:rPr>
                <w:rFonts w:ascii="Times New Roman" w:hAnsi="Times New Roman"/>
                <w:color w:val="000000"/>
                <w:lang w:eastAsia="en-US"/>
              </w:rPr>
              <w:t xml:space="preserve">6) зміни ціни в договорі про закупівлю у зв’язку з зміною ставок податків і зборів та/або зміною умов щодо надання пільг з </w:t>
            </w:r>
            <w:r w:rsidRPr="00032964">
              <w:rPr>
                <w:rFonts w:ascii="Times New Roman" w:hAnsi="Times New Roman"/>
                <w:color w:val="000000"/>
                <w:lang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C1A93B7" w14:textId="77777777" w:rsidR="00032964" w:rsidRPr="00032964" w:rsidRDefault="00032964" w:rsidP="00032964">
            <w:pPr>
              <w:spacing w:before="120"/>
              <w:ind w:firstLine="567"/>
              <w:jc w:val="both"/>
              <w:rPr>
                <w:rFonts w:ascii="Times New Roman" w:hAnsi="Times New Roman"/>
                <w:color w:val="000000"/>
              </w:rPr>
            </w:pPr>
            <w:r w:rsidRPr="00032964">
              <w:rPr>
                <w:rFonts w:ascii="Times New Roman" w:hAnsi="Times New Roman"/>
                <w:color w:val="000000"/>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2A1BB1B" w14:textId="77777777" w:rsidR="00032964" w:rsidRPr="00032964" w:rsidRDefault="00032964" w:rsidP="00032964">
            <w:pPr>
              <w:spacing w:before="120"/>
              <w:ind w:firstLine="567"/>
              <w:jc w:val="both"/>
              <w:rPr>
                <w:rFonts w:ascii="Times New Roman" w:hAnsi="Times New Roman"/>
                <w:color w:val="000000"/>
              </w:rPr>
            </w:pPr>
            <w:r w:rsidRPr="00032964">
              <w:rPr>
                <w:rFonts w:ascii="Times New Roman" w:hAnsi="Times New Roman"/>
                <w:color w:val="000000"/>
                <w:lang w:eastAsia="en-US"/>
              </w:rPr>
              <w:t>8) зміни умов у зв’язку із застосуванням положень частини шостої статті 41 Закону.</w:t>
            </w:r>
          </w:p>
          <w:p w14:paraId="2193DCBE" w14:textId="77777777" w:rsidR="00032964" w:rsidRPr="00032964" w:rsidRDefault="00032964" w:rsidP="00032964">
            <w:pPr>
              <w:spacing w:before="120"/>
              <w:ind w:firstLine="567"/>
              <w:jc w:val="both"/>
              <w:rPr>
                <w:rFonts w:ascii="Times New Roman" w:hAnsi="Times New Roman"/>
                <w:color w:val="000000"/>
                <w:shd w:val="solid" w:color="FFFFFF" w:fill="FFFFFF"/>
                <w:lang w:eastAsia="en-US"/>
              </w:rPr>
            </w:pPr>
            <w:r w:rsidRPr="00032964">
              <w:rPr>
                <w:rFonts w:ascii="Times New Roman" w:hAnsi="Times New Roman"/>
                <w:color w:val="000000"/>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40882802" w14:textId="77777777" w:rsidR="00193776" w:rsidRDefault="008758C3" w:rsidP="00376190">
            <w:pPr>
              <w:widowControl/>
              <w:shd w:val="clear" w:color="auto" w:fill="FFFFFF"/>
              <w:suppressAutoHyphens w:val="0"/>
              <w:autoSpaceDE/>
              <w:ind w:left="113" w:right="113"/>
              <w:jc w:val="both"/>
              <w:textAlignment w:val="baseline"/>
              <w:rPr>
                <w:rFonts w:ascii="Times New Roman" w:eastAsia="Courier New" w:hAnsi="Times New Roman" w:cs="Times New Roman"/>
                <w:shd w:val="clear" w:color="auto" w:fill="FFFFFF"/>
                <w:lang w:val="uk-UA"/>
              </w:rPr>
            </w:pPr>
            <w:r w:rsidRPr="005B2390">
              <w:rPr>
                <w:rFonts w:ascii="Times New Roman" w:eastAsia="Courier New" w:hAnsi="Times New Roman" w:cs="Times New Roman"/>
                <w:shd w:val="clear" w:color="auto" w:fill="FFFFFF"/>
                <w:lang w:val="uk-UA"/>
              </w:rPr>
              <w:t>6.4.</w:t>
            </w:r>
            <w:r w:rsidR="00376190">
              <w:rPr>
                <w:rFonts w:ascii="Times New Roman" w:eastAsia="Courier New" w:hAnsi="Times New Roman" w:cs="Times New Roman"/>
                <w:shd w:val="clear" w:color="auto" w:fill="FFFFFF"/>
                <w:lang w:val="uk-UA"/>
              </w:rPr>
              <w:t>8</w:t>
            </w:r>
            <w:r w:rsidRPr="005B2390">
              <w:rPr>
                <w:rFonts w:ascii="Times New Roman" w:eastAsia="Courier New" w:hAnsi="Times New Roman" w:cs="Times New Roman"/>
                <w:shd w:val="clear" w:color="auto" w:fill="FFFFFF"/>
                <w:lang w:val="uk-UA"/>
              </w:rPr>
              <w:t>. Інші зміни, що не стосуються істотних (основних) умов договору, згідно ЦКУ, ГКУ та З</w:t>
            </w:r>
            <w:r w:rsidR="00855CC5" w:rsidRPr="005B2390">
              <w:rPr>
                <w:rFonts w:ascii="Times New Roman" w:eastAsia="Courier New" w:hAnsi="Times New Roman" w:cs="Times New Roman"/>
                <w:shd w:val="clear" w:color="auto" w:fill="FFFFFF"/>
                <w:lang w:val="uk-UA"/>
              </w:rPr>
              <w:t xml:space="preserve">акону </w:t>
            </w:r>
            <w:r w:rsidRPr="005B2390">
              <w:rPr>
                <w:rFonts w:ascii="Times New Roman" w:eastAsia="Courier New" w:hAnsi="Times New Roman" w:cs="Times New Roman"/>
                <w:shd w:val="clear" w:color="auto" w:fill="FFFFFF"/>
                <w:lang w:val="uk-UA"/>
              </w:rPr>
              <w:t>У</w:t>
            </w:r>
            <w:r w:rsidR="00855CC5" w:rsidRPr="005B2390">
              <w:rPr>
                <w:rFonts w:ascii="Times New Roman" w:eastAsia="Courier New" w:hAnsi="Times New Roman" w:cs="Times New Roman"/>
                <w:shd w:val="clear" w:color="auto" w:fill="FFFFFF"/>
                <w:lang w:val="uk-UA"/>
              </w:rPr>
              <w:t>країни</w:t>
            </w:r>
            <w:r w:rsidRPr="005B2390">
              <w:rPr>
                <w:rFonts w:ascii="Times New Roman" w:eastAsia="Courier New" w:hAnsi="Times New Roman" w:cs="Times New Roman"/>
                <w:shd w:val="clear" w:color="auto" w:fill="FFFFFF"/>
                <w:lang w:val="uk-UA"/>
              </w:rPr>
              <w:t xml:space="preserve">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6D35E8BD" w14:textId="77777777" w:rsidR="00376190" w:rsidRPr="005B2390" w:rsidRDefault="00376190" w:rsidP="00376190">
            <w:pPr>
              <w:widowControl/>
              <w:shd w:val="clear" w:color="auto" w:fill="FFFFFF"/>
              <w:suppressAutoHyphens w:val="0"/>
              <w:autoSpaceDE/>
              <w:ind w:left="113" w:right="113"/>
              <w:jc w:val="both"/>
              <w:textAlignment w:val="baseline"/>
              <w:rPr>
                <w:rFonts w:ascii="Times New Roman" w:hAnsi="Times New Roman" w:cs="Times New Roman"/>
                <w:lang w:val="uk-UA"/>
              </w:rPr>
            </w:pPr>
            <w:r w:rsidRPr="008F4436">
              <w:rPr>
                <w:rFonts w:ascii="Times New Roman" w:hAnsi="Times New Roman" w:cs="Times New Roman"/>
                <w:lang w:val="uk-UA"/>
              </w:rPr>
              <w:t>Забезпечення виконання договору про закупівлю не вимагається.</w:t>
            </w:r>
          </w:p>
        </w:tc>
      </w:tr>
    </w:tbl>
    <w:p w14:paraId="3D59F4A8" w14:textId="77777777" w:rsidR="004A143A" w:rsidRDefault="004A143A" w:rsidP="005B2390">
      <w:pPr>
        <w:rPr>
          <w:rFonts w:ascii="Times New Roman" w:hAnsi="Times New Roman" w:cs="Times New Roman"/>
          <w:lang w:val="uk-UA"/>
        </w:rPr>
      </w:pPr>
      <w:bookmarkStart w:id="9" w:name="OLE_LINK31_%2525D0%252594%2525D0%2525BE%"/>
      <w:bookmarkEnd w:id="9"/>
    </w:p>
    <w:p w14:paraId="4831C0F3" w14:textId="3B8BD28C" w:rsidR="00C91308" w:rsidRPr="00853E86" w:rsidRDefault="00C91308" w:rsidP="005B2390">
      <w:pPr>
        <w:rPr>
          <w:rFonts w:ascii="Times New Roman" w:hAnsi="Times New Roman" w:cs="Times New Roman"/>
          <w:lang w:val="uk-UA"/>
        </w:rPr>
      </w:pPr>
      <w:r w:rsidRPr="00853E86">
        <w:rPr>
          <w:rFonts w:ascii="Times New Roman" w:hAnsi="Times New Roman" w:cs="Times New Roman"/>
          <w:lang w:val="uk-UA"/>
        </w:rPr>
        <w:t>Додатки до тендерної документації:</w:t>
      </w:r>
    </w:p>
    <w:p w14:paraId="27D19742" w14:textId="2466F93C" w:rsidR="00C91308" w:rsidRPr="00853E86" w:rsidRDefault="00C91308" w:rsidP="00C91308">
      <w:pPr>
        <w:rPr>
          <w:rFonts w:ascii="Times New Roman" w:eastAsia="Calibri" w:hAnsi="Times New Roman" w:cs="Times New Roman"/>
          <w:b/>
          <w:lang w:val="uk-UA" w:eastAsia="en-US"/>
        </w:rPr>
      </w:pPr>
      <w:r w:rsidRPr="00853E86">
        <w:rPr>
          <w:rFonts w:ascii="Times New Roman" w:hAnsi="Times New Roman" w:cs="Times New Roman"/>
          <w:lang w:val="uk-UA"/>
        </w:rPr>
        <w:t xml:space="preserve"> 1. Додаток № 1 </w:t>
      </w:r>
      <w:r w:rsidRPr="00853E86">
        <w:rPr>
          <w:rFonts w:ascii="Times New Roman" w:eastAsia="Calibri" w:hAnsi="Times New Roman" w:cs="Times New Roman"/>
          <w:b/>
          <w:lang w:val="uk-UA" w:eastAsia="en-US"/>
        </w:rPr>
        <w:t xml:space="preserve">Інформація про технічні, якісні та інші характеристики предмета закупівлі </w:t>
      </w:r>
      <w:r w:rsidRPr="00C91308">
        <w:rPr>
          <w:rFonts w:ascii="Times New Roman" w:eastAsia="Calibri" w:hAnsi="Times New Roman" w:cs="Times New Roman"/>
          <w:b/>
          <w:lang w:val="uk-UA" w:eastAsia="en-US"/>
        </w:rPr>
        <w:t>(Вимоги до предмета закупівлі)</w:t>
      </w:r>
    </w:p>
    <w:p w14:paraId="14055245" w14:textId="4AD77234" w:rsidR="00C91308" w:rsidRPr="00853E86" w:rsidRDefault="00C91308" w:rsidP="00C91308">
      <w:pPr>
        <w:rPr>
          <w:rFonts w:ascii="Times New Roman" w:eastAsia="Calibri" w:hAnsi="Times New Roman" w:cs="Times New Roman"/>
          <w:b/>
          <w:lang w:val="uk-UA" w:eastAsia="en-US"/>
        </w:rPr>
      </w:pPr>
      <w:r w:rsidRPr="00853E86">
        <w:rPr>
          <w:rFonts w:ascii="Times New Roman" w:eastAsia="Calibri" w:hAnsi="Times New Roman" w:cs="Times New Roman"/>
          <w:b/>
          <w:lang w:val="uk-UA" w:eastAsia="en-US"/>
        </w:rPr>
        <w:t>2. Додаток № 2 Перелік документів для підтвердження відповідності учасника кваліфікаційним критеріям та іншим вимогам замовника</w:t>
      </w:r>
    </w:p>
    <w:p w14:paraId="46451A6B" w14:textId="395B4A55" w:rsidR="00C91308" w:rsidRDefault="00C91308" w:rsidP="00C91308">
      <w:pPr>
        <w:rPr>
          <w:rFonts w:ascii="Times New Roman" w:eastAsia="Batang" w:hAnsi="Times New Roman" w:cs="Times New Roman"/>
          <w:b/>
          <w:bCs/>
          <w:lang w:val="uk-UA" w:eastAsia="ru-RU"/>
        </w:rPr>
      </w:pPr>
      <w:r w:rsidRPr="00853E86">
        <w:rPr>
          <w:rFonts w:ascii="Times New Roman" w:eastAsia="Calibri" w:hAnsi="Times New Roman" w:cs="Times New Roman"/>
          <w:b/>
          <w:lang w:val="uk-UA" w:eastAsia="en-US"/>
        </w:rPr>
        <w:t>3.</w:t>
      </w:r>
      <w:r w:rsidR="00853E86" w:rsidRPr="00853E86">
        <w:rPr>
          <w:rFonts w:ascii="Times New Roman" w:eastAsia="Calibri" w:hAnsi="Times New Roman" w:cs="Times New Roman"/>
          <w:b/>
          <w:lang w:val="uk-UA" w:eastAsia="en-US"/>
        </w:rPr>
        <w:t xml:space="preserve"> Додаток № 3 </w:t>
      </w:r>
      <w:r w:rsidR="00853E86" w:rsidRPr="00853E86">
        <w:rPr>
          <w:rFonts w:ascii="Times New Roman" w:eastAsia="Batang" w:hAnsi="Times New Roman" w:cs="Times New Roman"/>
          <w:b/>
          <w:bCs/>
          <w:lang w:val="uk-UA" w:eastAsia="ru-RU"/>
        </w:rPr>
        <w:t>форма «тендерна пропозиція»</w:t>
      </w:r>
    </w:p>
    <w:p w14:paraId="72ADB1C7" w14:textId="56ED9E74" w:rsidR="00853E86" w:rsidRPr="00804ADD" w:rsidRDefault="00853E86" w:rsidP="00C91308">
      <w:pPr>
        <w:rPr>
          <w:rFonts w:ascii="Times New Roman" w:eastAsia="Calibri" w:hAnsi="Times New Roman" w:cs="Times New Roman"/>
          <w:b/>
          <w:lang w:val="uk-UA" w:eastAsia="en-US"/>
        </w:rPr>
      </w:pPr>
      <w:r>
        <w:rPr>
          <w:rFonts w:ascii="Times New Roman" w:eastAsia="Batang" w:hAnsi="Times New Roman" w:cs="Times New Roman"/>
          <w:b/>
          <w:bCs/>
          <w:lang w:val="uk-UA" w:eastAsia="ru-RU"/>
        </w:rPr>
        <w:t>4. Додаток № 4 Проєкт договору.</w:t>
      </w:r>
    </w:p>
    <w:p w14:paraId="1D743017" w14:textId="2B17B588" w:rsidR="00C91308" w:rsidRPr="00C91308" w:rsidRDefault="00C91308" w:rsidP="00C91308">
      <w:pPr>
        <w:rPr>
          <w:rFonts w:ascii="Times New Roman" w:eastAsia="Calibri" w:hAnsi="Times New Roman" w:cs="Times New Roman"/>
          <w:b/>
          <w:lang w:val="uk-UA" w:eastAsia="en-US"/>
        </w:rPr>
      </w:pPr>
    </w:p>
    <w:p w14:paraId="73CDDC5D" w14:textId="709A186B" w:rsidR="00C91308" w:rsidRPr="005B2390" w:rsidRDefault="00C91308" w:rsidP="005B2390">
      <w:pPr>
        <w:rPr>
          <w:rFonts w:ascii="Times New Roman" w:hAnsi="Times New Roman" w:cs="Times New Roman"/>
          <w:lang w:val="uk-UA"/>
        </w:rPr>
      </w:pPr>
    </w:p>
    <w:sectPr w:rsidR="00C91308" w:rsidRPr="005B2390" w:rsidSect="002D1E08">
      <w:pgSz w:w="11906" w:h="16838"/>
      <w:pgMar w:top="720" w:right="720" w:bottom="567"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Andale Sans UI">
    <w:altName w:val="Times New Roman"/>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2"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3"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4" w15:restartNumberingAfterBreak="0">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5"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6"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1"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2"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3" w15:restartNumberingAfterBreak="0">
    <w:nsid w:val="420D30CC"/>
    <w:multiLevelType w:val="hybridMultilevel"/>
    <w:tmpl w:val="6DACE91A"/>
    <w:lvl w:ilvl="0" w:tplc="682A9DA6">
      <w:start w:val="2"/>
      <w:numFmt w:val="bullet"/>
      <w:lvlText w:val="-"/>
      <w:lvlJc w:val="left"/>
      <w:pPr>
        <w:ind w:left="473" w:hanging="360"/>
      </w:pPr>
      <w:rPr>
        <w:rFonts w:ascii="Times New Roman" w:eastAsia="Arial" w:hAnsi="Times New Roman" w:cs="Times New Roman" w:hint="default"/>
      </w:rPr>
    </w:lvl>
    <w:lvl w:ilvl="1" w:tplc="04220003" w:tentative="1">
      <w:start w:val="1"/>
      <w:numFmt w:val="bullet"/>
      <w:lvlText w:val="o"/>
      <w:lvlJc w:val="left"/>
      <w:pPr>
        <w:ind w:left="1193" w:hanging="360"/>
      </w:pPr>
      <w:rPr>
        <w:rFonts w:ascii="Courier New" w:hAnsi="Courier New" w:cs="Courier New" w:hint="default"/>
      </w:rPr>
    </w:lvl>
    <w:lvl w:ilvl="2" w:tplc="04220005" w:tentative="1">
      <w:start w:val="1"/>
      <w:numFmt w:val="bullet"/>
      <w:lvlText w:val=""/>
      <w:lvlJc w:val="left"/>
      <w:pPr>
        <w:ind w:left="1913" w:hanging="360"/>
      </w:pPr>
      <w:rPr>
        <w:rFonts w:ascii="Wingdings" w:hAnsi="Wingdings" w:hint="default"/>
      </w:rPr>
    </w:lvl>
    <w:lvl w:ilvl="3" w:tplc="04220001" w:tentative="1">
      <w:start w:val="1"/>
      <w:numFmt w:val="bullet"/>
      <w:lvlText w:val=""/>
      <w:lvlJc w:val="left"/>
      <w:pPr>
        <w:ind w:left="2633" w:hanging="360"/>
      </w:pPr>
      <w:rPr>
        <w:rFonts w:ascii="Symbol" w:hAnsi="Symbol" w:hint="default"/>
      </w:rPr>
    </w:lvl>
    <w:lvl w:ilvl="4" w:tplc="04220003" w:tentative="1">
      <w:start w:val="1"/>
      <w:numFmt w:val="bullet"/>
      <w:lvlText w:val="o"/>
      <w:lvlJc w:val="left"/>
      <w:pPr>
        <w:ind w:left="3353" w:hanging="360"/>
      </w:pPr>
      <w:rPr>
        <w:rFonts w:ascii="Courier New" w:hAnsi="Courier New" w:cs="Courier New" w:hint="default"/>
      </w:rPr>
    </w:lvl>
    <w:lvl w:ilvl="5" w:tplc="04220005" w:tentative="1">
      <w:start w:val="1"/>
      <w:numFmt w:val="bullet"/>
      <w:lvlText w:val=""/>
      <w:lvlJc w:val="left"/>
      <w:pPr>
        <w:ind w:left="4073" w:hanging="360"/>
      </w:pPr>
      <w:rPr>
        <w:rFonts w:ascii="Wingdings" w:hAnsi="Wingdings" w:hint="default"/>
      </w:rPr>
    </w:lvl>
    <w:lvl w:ilvl="6" w:tplc="04220001" w:tentative="1">
      <w:start w:val="1"/>
      <w:numFmt w:val="bullet"/>
      <w:lvlText w:val=""/>
      <w:lvlJc w:val="left"/>
      <w:pPr>
        <w:ind w:left="4793" w:hanging="360"/>
      </w:pPr>
      <w:rPr>
        <w:rFonts w:ascii="Symbol" w:hAnsi="Symbol" w:hint="default"/>
      </w:rPr>
    </w:lvl>
    <w:lvl w:ilvl="7" w:tplc="04220003" w:tentative="1">
      <w:start w:val="1"/>
      <w:numFmt w:val="bullet"/>
      <w:lvlText w:val="o"/>
      <w:lvlJc w:val="left"/>
      <w:pPr>
        <w:ind w:left="5513" w:hanging="360"/>
      </w:pPr>
      <w:rPr>
        <w:rFonts w:ascii="Courier New" w:hAnsi="Courier New" w:cs="Courier New" w:hint="default"/>
      </w:rPr>
    </w:lvl>
    <w:lvl w:ilvl="8" w:tplc="04220005" w:tentative="1">
      <w:start w:val="1"/>
      <w:numFmt w:val="bullet"/>
      <w:lvlText w:val=""/>
      <w:lvlJc w:val="left"/>
      <w:pPr>
        <w:ind w:left="6233" w:hanging="360"/>
      </w:pPr>
      <w:rPr>
        <w:rFonts w:ascii="Wingdings" w:hAnsi="Wingdings" w:hint="default"/>
      </w:rPr>
    </w:lvl>
  </w:abstractNum>
  <w:abstractNum w:abstractNumId="14"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20"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20"/>
  </w:num>
  <w:num w:numId="6">
    <w:abstractNumId w:val="5"/>
  </w:num>
  <w:num w:numId="7">
    <w:abstractNumId w:val="7"/>
  </w:num>
  <w:num w:numId="8">
    <w:abstractNumId w:val="8"/>
  </w:num>
  <w:num w:numId="9">
    <w:abstractNumId w:val="18"/>
  </w:num>
  <w:num w:numId="10">
    <w:abstractNumId w:val="15"/>
  </w:num>
  <w:num w:numId="11">
    <w:abstractNumId w:val="23"/>
  </w:num>
  <w:num w:numId="12">
    <w:abstractNumId w:val="9"/>
  </w:num>
  <w:num w:numId="13">
    <w:abstractNumId w:val="17"/>
  </w:num>
  <w:num w:numId="14">
    <w:abstractNumId w:val="22"/>
  </w:num>
  <w:num w:numId="15">
    <w:abstractNumId w:val="14"/>
  </w:num>
  <w:num w:numId="16">
    <w:abstractNumId w:val="16"/>
  </w:num>
  <w:num w:numId="17">
    <w:abstractNumId w:val="6"/>
  </w:num>
  <w:num w:numId="18">
    <w:abstractNumId w:val="10"/>
  </w:num>
  <w:num w:numId="19">
    <w:abstractNumId w:val="4"/>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4"/>
  </w:num>
  <w:num w:numId="23">
    <w:abstractNumId w:val="21"/>
  </w:num>
  <w:num w:numId="24">
    <w:abstractNumId w:val="19"/>
  </w:num>
  <w:num w:numId="25">
    <w:abstractNumId w:val="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8C3"/>
    <w:rsid w:val="00000155"/>
    <w:rsid w:val="00000922"/>
    <w:rsid w:val="0000103B"/>
    <w:rsid w:val="0000122E"/>
    <w:rsid w:val="00001FF0"/>
    <w:rsid w:val="00006C53"/>
    <w:rsid w:val="0001196F"/>
    <w:rsid w:val="00011A48"/>
    <w:rsid w:val="00011BB7"/>
    <w:rsid w:val="00012D7A"/>
    <w:rsid w:val="00014D8E"/>
    <w:rsid w:val="00015006"/>
    <w:rsid w:val="000168DA"/>
    <w:rsid w:val="00020E85"/>
    <w:rsid w:val="00021DD3"/>
    <w:rsid w:val="00023AA6"/>
    <w:rsid w:val="000245A5"/>
    <w:rsid w:val="000246FC"/>
    <w:rsid w:val="00024754"/>
    <w:rsid w:val="000257B7"/>
    <w:rsid w:val="00030D67"/>
    <w:rsid w:val="00032964"/>
    <w:rsid w:val="00033FD6"/>
    <w:rsid w:val="000343F7"/>
    <w:rsid w:val="00035F92"/>
    <w:rsid w:val="00040DFD"/>
    <w:rsid w:val="0004342E"/>
    <w:rsid w:val="00043572"/>
    <w:rsid w:val="000448CB"/>
    <w:rsid w:val="00044B33"/>
    <w:rsid w:val="00046AB9"/>
    <w:rsid w:val="0004712F"/>
    <w:rsid w:val="000511A0"/>
    <w:rsid w:val="0005127C"/>
    <w:rsid w:val="0005180C"/>
    <w:rsid w:val="000521A5"/>
    <w:rsid w:val="000537FD"/>
    <w:rsid w:val="00055A86"/>
    <w:rsid w:val="00056366"/>
    <w:rsid w:val="000564B4"/>
    <w:rsid w:val="000577F6"/>
    <w:rsid w:val="000613A6"/>
    <w:rsid w:val="00063423"/>
    <w:rsid w:val="00064DE6"/>
    <w:rsid w:val="00065090"/>
    <w:rsid w:val="000653DF"/>
    <w:rsid w:val="0006718E"/>
    <w:rsid w:val="000734B5"/>
    <w:rsid w:val="00073814"/>
    <w:rsid w:val="00074B57"/>
    <w:rsid w:val="00074E4D"/>
    <w:rsid w:val="00076436"/>
    <w:rsid w:val="00077C35"/>
    <w:rsid w:val="00081B9D"/>
    <w:rsid w:val="00083D51"/>
    <w:rsid w:val="00083F85"/>
    <w:rsid w:val="000847B9"/>
    <w:rsid w:val="00084BD6"/>
    <w:rsid w:val="0008686A"/>
    <w:rsid w:val="00087A91"/>
    <w:rsid w:val="0009078D"/>
    <w:rsid w:val="00090E05"/>
    <w:rsid w:val="00091E25"/>
    <w:rsid w:val="0009246B"/>
    <w:rsid w:val="0009509E"/>
    <w:rsid w:val="00095529"/>
    <w:rsid w:val="00095B07"/>
    <w:rsid w:val="00096364"/>
    <w:rsid w:val="000965A9"/>
    <w:rsid w:val="0009671E"/>
    <w:rsid w:val="00096AA1"/>
    <w:rsid w:val="00097DE9"/>
    <w:rsid w:val="000A0880"/>
    <w:rsid w:val="000A3034"/>
    <w:rsid w:val="000A31EB"/>
    <w:rsid w:val="000A3C27"/>
    <w:rsid w:val="000A46E6"/>
    <w:rsid w:val="000A794A"/>
    <w:rsid w:val="000B0F9F"/>
    <w:rsid w:val="000B1AEE"/>
    <w:rsid w:val="000B2F2E"/>
    <w:rsid w:val="000B3C25"/>
    <w:rsid w:val="000B3E76"/>
    <w:rsid w:val="000B4C6A"/>
    <w:rsid w:val="000B5BD7"/>
    <w:rsid w:val="000B5F42"/>
    <w:rsid w:val="000B6795"/>
    <w:rsid w:val="000B7305"/>
    <w:rsid w:val="000C01BA"/>
    <w:rsid w:val="000C1250"/>
    <w:rsid w:val="000C1842"/>
    <w:rsid w:val="000C19D0"/>
    <w:rsid w:val="000C3B72"/>
    <w:rsid w:val="000C43BE"/>
    <w:rsid w:val="000C4857"/>
    <w:rsid w:val="000C6A8F"/>
    <w:rsid w:val="000C6C5E"/>
    <w:rsid w:val="000D382C"/>
    <w:rsid w:val="000D58B4"/>
    <w:rsid w:val="000D6448"/>
    <w:rsid w:val="000E0039"/>
    <w:rsid w:val="000E0E0D"/>
    <w:rsid w:val="000E14B8"/>
    <w:rsid w:val="000E18C2"/>
    <w:rsid w:val="000E19EE"/>
    <w:rsid w:val="000E1FEB"/>
    <w:rsid w:val="000E28E2"/>
    <w:rsid w:val="000E4633"/>
    <w:rsid w:val="000E4828"/>
    <w:rsid w:val="000E4862"/>
    <w:rsid w:val="000E5407"/>
    <w:rsid w:val="000E633F"/>
    <w:rsid w:val="000E6C6E"/>
    <w:rsid w:val="000E6D7F"/>
    <w:rsid w:val="000F0E8C"/>
    <w:rsid w:val="000F1649"/>
    <w:rsid w:val="000F19B1"/>
    <w:rsid w:val="000F3F7E"/>
    <w:rsid w:val="000F446C"/>
    <w:rsid w:val="000F6D3A"/>
    <w:rsid w:val="000F79F8"/>
    <w:rsid w:val="00100556"/>
    <w:rsid w:val="00100ECC"/>
    <w:rsid w:val="001028D0"/>
    <w:rsid w:val="00102B9F"/>
    <w:rsid w:val="00106C75"/>
    <w:rsid w:val="00106D61"/>
    <w:rsid w:val="00107C94"/>
    <w:rsid w:val="001104E4"/>
    <w:rsid w:val="001111A5"/>
    <w:rsid w:val="001124F4"/>
    <w:rsid w:val="001129FC"/>
    <w:rsid w:val="00121776"/>
    <w:rsid w:val="00122AC0"/>
    <w:rsid w:val="00124955"/>
    <w:rsid w:val="00125C13"/>
    <w:rsid w:val="00126F59"/>
    <w:rsid w:val="00127C38"/>
    <w:rsid w:val="00127E2A"/>
    <w:rsid w:val="001302D4"/>
    <w:rsid w:val="00130F1F"/>
    <w:rsid w:val="00131A8B"/>
    <w:rsid w:val="00131E0E"/>
    <w:rsid w:val="00133B84"/>
    <w:rsid w:val="00134100"/>
    <w:rsid w:val="001348CC"/>
    <w:rsid w:val="00135ADA"/>
    <w:rsid w:val="00135B44"/>
    <w:rsid w:val="00140323"/>
    <w:rsid w:val="001415AF"/>
    <w:rsid w:val="00141850"/>
    <w:rsid w:val="001426D4"/>
    <w:rsid w:val="00142EC5"/>
    <w:rsid w:val="00144ADE"/>
    <w:rsid w:val="001455AB"/>
    <w:rsid w:val="001456B1"/>
    <w:rsid w:val="00145988"/>
    <w:rsid w:val="00151A49"/>
    <w:rsid w:val="0015228E"/>
    <w:rsid w:val="00152790"/>
    <w:rsid w:val="00153C4E"/>
    <w:rsid w:val="00153E23"/>
    <w:rsid w:val="00154E68"/>
    <w:rsid w:val="00155E00"/>
    <w:rsid w:val="00156367"/>
    <w:rsid w:val="0016025A"/>
    <w:rsid w:val="00167C14"/>
    <w:rsid w:val="0017225C"/>
    <w:rsid w:val="00172E36"/>
    <w:rsid w:val="0017571D"/>
    <w:rsid w:val="00176113"/>
    <w:rsid w:val="00177AB9"/>
    <w:rsid w:val="00177E6C"/>
    <w:rsid w:val="001848D1"/>
    <w:rsid w:val="00184D4F"/>
    <w:rsid w:val="00185464"/>
    <w:rsid w:val="0018548B"/>
    <w:rsid w:val="00185F4F"/>
    <w:rsid w:val="00186492"/>
    <w:rsid w:val="0018713E"/>
    <w:rsid w:val="00191581"/>
    <w:rsid w:val="001921BF"/>
    <w:rsid w:val="00193240"/>
    <w:rsid w:val="00193776"/>
    <w:rsid w:val="00194AA4"/>
    <w:rsid w:val="0019539A"/>
    <w:rsid w:val="0019616C"/>
    <w:rsid w:val="00196474"/>
    <w:rsid w:val="001A00F3"/>
    <w:rsid w:val="001A15FE"/>
    <w:rsid w:val="001A2C89"/>
    <w:rsid w:val="001A3F5C"/>
    <w:rsid w:val="001A3F9A"/>
    <w:rsid w:val="001A4349"/>
    <w:rsid w:val="001A4610"/>
    <w:rsid w:val="001A5296"/>
    <w:rsid w:val="001A57C0"/>
    <w:rsid w:val="001A6813"/>
    <w:rsid w:val="001B1E55"/>
    <w:rsid w:val="001B40D1"/>
    <w:rsid w:val="001B5999"/>
    <w:rsid w:val="001B609C"/>
    <w:rsid w:val="001B60EB"/>
    <w:rsid w:val="001B78DA"/>
    <w:rsid w:val="001C2CA1"/>
    <w:rsid w:val="001C37B9"/>
    <w:rsid w:val="001C5AEF"/>
    <w:rsid w:val="001C5EBC"/>
    <w:rsid w:val="001C6F4E"/>
    <w:rsid w:val="001D05F8"/>
    <w:rsid w:val="001D0D70"/>
    <w:rsid w:val="001D0E0F"/>
    <w:rsid w:val="001D329A"/>
    <w:rsid w:val="001D4850"/>
    <w:rsid w:val="001D49F1"/>
    <w:rsid w:val="001D5E61"/>
    <w:rsid w:val="001D79AD"/>
    <w:rsid w:val="001E0E14"/>
    <w:rsid w:val="001E2D51"/>
    <w:rsid w:val="001E3059"/>
    <w:rsid w:val="001E31C6"/>
    <w:rsid w:val="001E4C34"/>
    <w:rsid w:val="001E4D57"/>
    <w:rsid w:val="001E5373"/>
    <w:rsid w:val="001E6C2B"/>
    <w:rsid w:val="001E7532"/>
    <w:rsid w:val="001E756E"/>
    <w:rsid w:val="001F63B2"/>
    <w:rsid w:val="001F6D48"/>
    <w:rsid w:val="001F7E6E"/>
    <w:rsid w:val="00203751"/>
    <w:rsid w:val="00203B8E"/>
    <w:rsid w:val="00204041"/>
    <w:rsid w:val="002049A2"/>
    <w:rsid w:val="002056FE"/>
    <w:rsid w:val="00205E51"/>
    <w:rsid w:val="00206136"/>
    <w:rsid w:val="0021073F"/>
    <w:rsid w:val="002108BF"/>
    <w:rsid w:val="00210CC6"/>
    <w:rsid w:val="002127B2"/>
    <w:rsid w:val="00215E96"/>
    <w:rsid w:val="00215ED1"/>
    <w:rsid w:val="002171A1"/>
    <w:rsid w:val="0021753A"/>
    <w:rsid w:val="0022095A"/>
    <w:rsid w:val="00220B5D"/>
    <w:rsid w:val="0022167A"/>
    <w:rsid w:val="00222345"/>
    <w:rsid w:val="002225C7"/>
    <w:rsid w:val="00223319"/>
    <w:rsid w:val="00225008"/>
    <w:rsid w:val="0022621C"/>
    <w:rsid w:val="00231DAA"/>
    <w:rsid w:val="00233210"/>
    <w:rsid w:val="002359AA"/>
    <w:rsid w:val="002362B5"/>
    <w:rsid w:val="00236335"/>
    <w:rsid w:val="0023709A"/>
    <w:rsid w:val="00241066"/>
    <w:rsid w:val="00241289"/>
    <w:rsid w:val="00241A63"/>
    <w:rsid w:val="00242DFE"/>
    <w:rsid w:val="00243F25"/>
    <w:rsid w:val="00246D43"/>
    <w:rsid w:val="00246F5D"/>
    <w:rsid w:val="00247A0C"/>
    <w:rsid w:val="00247D57"/>
    <w:rsid w:val="0025111F"/>
    <w:rsid w:val="00253F9C"/>
    <w:rsid w:val="0025444C"/>
    <w:rsid w:val="00254813"/>
    <w:rsid w:val="00254933"/>
    <w:rsid w:val="00254B95"/>
    <w:rsid w:val="00255C6F"/>
    <w:rsid w:val="002574E4"/>
    <w:rsid w:val="00261B98"/>
    <w:rsid w:val="002630EA"/>
    <w:rsid w:val="002640F2"/>
    <w:rsid w:val="00265884"/>
    <w:rsid w:val="00267309"/>
    <w:rsid w:val="00267349"/>
    <w:rsid w:val="00270936"/>
    <w:rsid w:val="00271131"/>
    <w:rsid w:val="00272832"/>
    <w:rsid w:val="00273F89"/>
    <w:rsid w:val="0027573E"/>
    <w:rsid w:val="00276CC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6DE4"/>
    <w:rsid w:val="002A0ABF"/>
    <w:rsid w:val="002A0CA4"/>
    <w:rsid w:val="002A10A8"/>
    <w:rsid w:val="002A2C49"/>
    <w:rsid w:val="002A3017"/>
    <w:rsid w:val="002A41F9"/>
    <w:rsid w:val="002A52A0"/>
    <w:rsid w:val="002B00C6"/>
    <w:rsid w:val="002B0B0A"/>
    <w:rsid w:val="002B0B96"/>
    <w:rsid w:val="002B0D8A"/>
    <w:rsid w:val="002B26B3"/>
    <w:rsid w:val="002B27EC"/>
    <w:rsid w:val="002B393C"/>
    <w:rsid w:val="002B3A2D"/>
    <w:rsid w:val="002B5387"/>
    <w:rsid w:val="002B7042"/>
    <w:rsid w:val="002B7225"/>
    <w:rsid w:val="002B744C"/>
    <w:rsid w:val="002B7C37"/>
    <w:rsid w:val="002C13D5"/>
    <w:rsid w:val="002C1B0A"/>
    <w:rsid w:val="002C321B"/>
    <w:rsid w:val="002C4F75"/>
    <w:rsid w:val="002C5705"/>
    <w:rsid w:val="002C5C9E"/>
    <w:rsid w:val="002C7B7E"/>
    <w:rsid w:val="002C7ED9"/>
    <w:rsid w:val="002D103C"/>
    <w:rsid w:val="002D1E08"/>
    <w:rsid w:val="002D2A18"/>
    <w:rsid w:val="002D31D1"/>
    <w:rsid w:val="002D3A3F"/>
    <w:rsid w:val="002D3F37"/>
    <w:rsid w:val="002D5733"/>
    <w:rsid w:val="002D5E84"/>
    <w:rsid w:val="002D6446"/>
    <w:rsid w:val="002D65EC"/>
    <w:rsid w:val="002D6CBC"/>
    <w:rsid w:val="002E2F96"/>
    <w:rsid w:val="002E4F53"/>
    <w:rsid w:val="002E50A5"/>
    <w:rsid w:val="002E5888"/>
    <w:rsid w:val="002E5CEF"/>
    <w:rsid w:val="002E5D56"/>
    <w:rsid w:val="002E7CA2"/>
    <w:rsid w:val="002F086D"/>
    <w:rsid w:val="002F093F"/>
    <w:rsid w:val="002F114A"/>
    <w:rsid w:val="002F17A3"/>
    <w:rsid w:val="002F284A"/>
    <w:rsid w:val="002F480E"/>
    <w:rsid w:val="003004D3"/>
    <w:rsid w:val="00300BAE"/>
    <w:rsid w:val="00301C62"/>
    <w:rsid w:val="00301E22"/>
    <w:rsid w:val="003035FE"/>
    <w:rsid w:val="00304480"/>
    <w:rsid w:val="00306DAD"/>
    <w:rsid w:val="00306FFF"/>
    <w:rsid w:val="0031326E"/>
    <w:rsid w:val="00315361"/>
    <w:rsid w:val="0031601A"/>
    <w:rsid w:val="0031680A"/>
    <w:rsid w:val="00317E9F"/>
    <w:rsid w:val="00320A4B"/>
    <w:rsid w:val="00322C9B"/>
    <w:rsid w:val="00324729"/>
    <w:rsid w:val="0032586E"/>
    <w:rsid w:val="003261F4"/>
    <w:rsid w:val="00326666"/>
    <w:rsid w:val="00326B00"/>
    <w:rsid w:val="00327899"/>
    <w:rsid w:val="0033040F"/>
    <w:rsid w:val="003316A1"/>
    <w:rsid w:val="00331706"/>
    <w:rsid w:val="003340B0"/>
    <w:rsid w:val="00334D6F"/>
    <w:rsid w:val="00335032"/>
    <w:rsid w:val="003353B0"/>
    <w:rsid w:val="003373A7"/>
    <w:rsid w:val="0033756A"/>
    <w:rsid w:val="003411BB"/>
    <w:rsid w:val="003420B1"/>
    <w:rsid w:val="00345BB9"/>
    <w:rsid w:val="00346238"/>
    <w:rsid w:val="00352438"/>
    <w:rsid w:val="00352BB6"/>
    <w:rsid w:val="00352E6E"/>
    <w:rsid w:val="0035365E"/>
    <w:rsid w:val="00354705"/>
    <w:rsid w:val="00354AF7"/>
    <w:rsid w:val="00355718"/>
    <w:rsid w:val="00356394"/>
    <w:rsid w:val="0035639C"/>
    <w:rsid w:val="003577F6"/>
    <w:rsid w:val="00357BB2"/>
    <w:rsid w:val="00360D1E"/>
    <w:rsid w:val="0036665F"/>
    <w:rsid w:val="00366EFC"/>
    <w:rsid w:val="003677A4"/>
    <w:rsid w:val="003713DD"/>
    <w:rsid w:val="00371BE5"/>
    <w:rsid w:val="00371E24"/>
    <w:rsid w:val="00371FC5"/>
    <w:rsid w:val="003720F9"/>
    <w:rsid w:val="0037229F"/>
    <w:rsid w:val="00376190"/>
    <w:rsid w:val="003767CD"/>
    <w:rsid w:val="00377446"/>
    <w:rsid w:val="00384646"/>
    <w:rsid w:val="00384752"/>
    <w:rsid w:val="00384E60"/>
    <w:rsid w:val="0038664C"/>
    <w:rsid w:val="00386DBA"/>
    <w:rsid w:val="00392182"/>
    <w:rsid w:val="0039275A"/>
    <w:rsid w:val="0039626D"/>
    <w:rsid w:val="003962C9"/>
    <w:rsid w:val="003A5D18"/>
    <w:rsid w:val="003A6060"/>
    <w:rsid w:val="003A6A25"/>
    <w:rsid w:val="003B0EA1"/>
    <w:rsid w:val="003B1AE8"/>
    <w:rsid w:val="003B33C1"/>
    <w:rsid w:val="003B4978"/>
    <w:rsid w:val="003B4E89"/>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D0632"/>
    <w:rsid w:val="003D1D6C"/>
    <w:rsid w:val="003D49C5"/>
    <w:rsid w:val="003D6ECA"/>
    <w:rsid w:val="003D70ED"/>
    <w:rsid w:val="003E20DC"/>
    <w:rsid w:val="003E2819"/>
    <w:rsid w:val="003E563F"/>
    <w:rsid w:val="003E5EA9"/>
    <w:rsid w:val="003E7B48"/>
    <w:rsid w:val="003F0027"/>
    <w:rsid w:val="003F0048"/>
    <w:rsid w:val="003F1F41"/>
    <w:rsid w:val="003F2622"/>
    <w:rsid w:val="003F460E"/>
    <w:rsid w:val="003F60B4"/>
    <w:rsid w:val="003F7BC6"/>
    <w:rsid w:val="00401C00"/>
    <w:rsid w:val="004027C3"/>
    <w:rsid w:val="0040386A"/>
    <w:rsid w:val="00403B40"/>
    <w:rsid w:val="00404518"/>
    <w:rsid w:val="00404DAE"/>
    <w:rsid w:val="004058C3"/>
    <w:rsid w:val="004079A1"/>
    <w:rsid w:val="004114DB"/>
    <w:rsid w:val="00412EE6"/>
    <w:rsid w:val="00413825"/>
    <w:rsid w:val="00414195"/>
    <w:rsid w:val="004143B0"/>
    <w:rsid w:val="004146C3"/>
    <w:rsid w:val="00414F60"/>
    <w:rsid w:val="0041511F"/>
    <w:rsid w:val="004157EA"/>
    <w:rsid w:val="004159CB"/>
    <w:rsid w:val="00415C25"/>
    <w:rsid w:val="00415C62"/>
    <w:rsid w:val="004176F1"/>
    <w:rsid w:val="00420851"/>
    <w:rsid w:val="00422568"/>
    <w:rsid w:val="00422C06"/>
    <w:rsid w:val="004232D8"/>
    <w:rsid w:val="00427C31"/>
    <w:rsid w:val="00431FAD"/>
    <w:rsid w:val="00432515"/>
    <w:rsid w:val="00432AEF"/>
    <w:rsid w:val="00433E96"/>
    <w:rsid w:val="00435752"/>
    <w:rsid w:val="00436148"/>
    <w:rsid w:val="004364AE"/>
    <w:rsid w:val="004367A9"/>
    <w:rsid w:val="004367F3"/>
    <w:rsid w:val="00437CC1"/>
    <w:rsid w:val="00440930"/>
    <w:rsid w:val="00440F76"/>
    <w:rsid w:val="004411AD"/>
    <w:rsid w:val="00441399"/>
    <w:rsid w:val="004435CB"/>
    <w:rsid w:val="0044374A"/>
    <w:rsid w:val="004443A9"/>
    <w:rsid w:val="004445D8"/>
    <w:rsid w:val="0044462E"/>
    <w:rsid w:val="004467CC"/>
    <w:rsid w:val="004470FD"/>
    <w:rsid w:val="00452296"/>
    <w:rsid w:val="00456AC5"/>
    <w:rsid w:val="00456DB4"/>
    <w:rsid w:val="00457233"/>
    <w:rsid w:val="004575A0"/>
    <w:rsid w:val="00461F99"/>
    <w:rsid w:val="004622CA"/>
    <w:rsid w:val="00462DA4"/>
    <w:rsid w:val="00462F93"/>
    <w:rsid w:val="00463235"/>
    <w:rsid w:val="004635A4"/>
    <w:rsid w:val="004643C4"/>
    <w:rsid w:val="00465C5D"/>
    <w:rsid w:val="00466550"/>
    <w:rsid w:val="00467DAC"/>
    <w:rsid w:val="004711E5"/>
    <w:rsid w:val="00471966"/>
    <w:rsid w:val="00471A16"/>
    <w:rsid w:val="00473B23"/>
    <w:rsid w:val="00474A7A"/>
    <w:rsid w:val="00480F39"/>
    <w:rsid w:val="00481097"/>
    <w:rsid w:val="00482209"/>
    <w:rsid w:val="00482F5E"/>
    <w:rsid w:val="00483954"/>
    <w:rsid w:val="00483A2F"/>
    <w:rsid w:val="00485206"/>
    <w:rsid w:val="00486693"/>
    <w:rsid w:val="00486F5B"/>
    <w:rsid w:val="0048726E"/>
    <w:rsid w:val="004876B3"/>
    <w:rsid w:val="0049205A"/>
    <w:rsid w:val="0049208D"/>
    <w:rsid w:val="004929E4"/>
    <w:rsid w:val="00493F61"/>
    <w:rsid w:val="00494EE0"/>
    <w:rsid w:val="00496B6C"/>
    <w:rsid w:val="00496E1F"/>
    <w:rsid w:val="004A08E8"/>
    <w:rsid w:val="004A0D6F"/>
    <w:rsid w:val="004A132F"/>
    <w:rsid w:val="004A143A"/>
    <w:rsid w:val="004A18C1"/>
    <w:rsid w:val="004A2A69"/>
    <w:rsid w:val="004A3179"/>
    <w:rsid w:val="004A47FC"/>
    <w:rsid w:val="004B1D45"/>
    <w:rsid w:val="004B255E"/>
    <w:rsid w:val="004B27BA"/>
    <w:rsid w:val="004B3234"/>
    <w:rsid w:val="004B3899"/>
    <w:rsid w:val="004B39CA"/>
    <w:rsid w:val="004B3B73"/>
    <w:rsid w:val="004B4663"/>
    <w:rsid w:val="004B56AF"/>
    <w:rsid w:val="004B5859"/>
    <w:rsid w:val="004B6018"/>
    <w:rsid w:val="004C0BFC"/>
    <w:rsid w:val="004C2139"/>
    <w:rsid w:val="004C3F3D"/>
    <w:rsid w:val="004C4F80"/>
    <w:rsid w:val="004C54C8"/>
    <w:rsid w:val="004C5690"/>
    <w:rsid w:val="004C7670"/>
    <w:rsid w:val="004D1FFC"/>
    <w:rsid w:val="004D2194"/>
    <w:rsid w:val="004D3474"/>
    <w:rsid w:val="004D3DDE"/>
    <w:rsid w:val="004D4310"/>
    <w:rsid w:val="004D4B23"/>
    <w:rsid w:val="004D5164"/>
    <w:rsid w:val="004D7778"/>
    <w:rsid w:val="004D7E3B"/>
    <w:rsid w:val="004E05A7"/>
    <w:rsid w:val="004E0DD0"/>
    <w:rsid w:val="004E18F6"/>
    <w:rsid w:val="004E244A"/>
    <w:rsid w:val="004E28E3"/>
    <w:rsid w:val="004E4B61"/>
    <w:rsid w:val="004E7795"/>
    <w:rsid w:val="004E7EA3"/>
    <w:rsid w:val="004F0F29"/>
    <w:rsid w:val="004F5928"/>
    <w:rsid w:val="004F5A9C"/>
    <w:rsid w:val="004F63D7"/>
    <w:rsid w:val="004F64DC"/>
    <w:rsid w:val="004F679A"/>
    <w:rsid w:val="004F7927"/>
    <w:rsid w:val="00500D38"/>
    <w:rsid w:val="00501446"/>
    <w:rsid w:val="00501452"/>
    <w:rsid w:val="0050393E"/>
    <w:rsid w:val="00503A52"/>
    <w:rsid w:val="005052CF"/>
    <w:rsid w:val="00506517"/>
    <w:rsid w:val="00510CFD"/>
    <w:rsid w:val="00512A62"/>
    <w:rsid w:val="00513087"/>
    <w:rsid w:val="005161DF"/>
    <w:rsid w:val="005173CB"/>
    <w:rsid w:val="00517899"/>
    <w:rsid w:val="0052009B"/>
    <w:rsid w:val="0052339E"/>
    <w:rsid w:val="00523412"/>
    <w:rsid w:val="00525920"/>
    <w:rsid w:val="00526568"/>
    <w:rsid w:val="00526FF8"/>
    <w:rsid w:val="00530DBA"/>
    <w:rsid w:val="0053310A"/>
    <w:rsid w:val="00533CD3"/>
    <w:rsid w:val="00534CEB"/>
    <w:rsid w:val="00537B4F"/>
    <w:rsid w:val="00537C07"/>
    <w:rsid w:val="00540A0E"/>
    <w:rsid w:val="00541E14"/>
    <w:rsid w:val="005423B4"/>
    <w:rsid w:val="0054323C"/>
    <w:rsid w:val="00543857"/>
    <w:rsid w:val="005471E8"/>
    <w:rsid w:val="00547FDC"/>
    <w:rsid w:val="005517C6"/>
    <w:rsid w:val="0055616A"/>
    <w:rsid w:val="005604AE"/>
    <w:rsid w:val="00561B04"/>
    <w:rsid w:val="00561EC2"/>
    <w:rsid w:val="005632B1"/>
    <w:rsid w:val="00563E50"/>
    <w:rsid w:val="00565C92"/>
    <w:rsid w:val="00565D53"/>
    <w:rsid w:val="00567830"/>
    <w:rsid w:val="005678B5"/>
    <w:rsid w:val="00567E2D"/>
    <w:rsid w:val="00571291"/>
    <w:rsid w:val="005720E4"/>
    <w:rsid w:val="005726EC"/>
    <w:rsid w:val="00572B82"/>
    <w:rsid w:val="0057340C"/>
    <w:rsid w:val="00574AEB"/>
    <w:rsid w:val="005751F3"/>
    <w:rsid w:val="0057629C"/>
    <w:rsid w:val="00576A5D"/>
    <w:rsid w:val="00577292"/>
    <w:rsid w:val="00581F32"/>
    <w:rsid w:val="00583027"/>
    <w:rsid w:val="005841C9"/>
    <w:rsid w:val="00586AA9"/>
    <w:rsid w:val="00590F9F"/>
    <w:rsid w:val="0059229B"/>
    <w:rsid w:val="00592E13"/>
    <w:rsid w:val="00594004"/>
    <w:rsid w:val="00596161"/>
    <w:rsid w:val="005A19C2"/>
    <w:rsid w:val="005A26A1"/>
    <w:rsid w:val="005A2934"/>
    <w:rsid w:val="005A33D1"/>
    <w:rsid w:val="005A4840"/>
    <w:rsid w:val="005B1606"/>
    <w:rsid w:val="005B2390"/>
    <w:rsid w:val="005B3FF1"/>
    <w:rsid w:val="005B5E49"/>
    <w:rsid w:val="005B786A"/>
    <w:rsid w:val="005B78D9"/>
    <w:rsid w:val="005C0124"/>
    <w:rsid w:val="005C18BE"/>
    <w:rsid w:val="005C448C"/>
    <w:rsid w:val="005C50D0"/>
    <w:rsid w:val="005C760D"/>
    <w:rsid w:val="005C77E5"/>
    <w:rsid w:val="005D6067"/>
    <w:rsid w:val="005D7945"/>
    <w:rsid w:val="005E0BE2"/>
    <w:rsid w:val="005E1AAF"/>
    <w:rsid w:val="005E1C70"/>
    <w:rsid w:val="005E219C"/>
    <w:rsid w:val="005E331B"/>
    <w:rsid w:val="005E40BD"/>
    <w:rsid w:val="005E5AF5"/>
    <w:rsid w:val="005E5F93"/>
    <w:rsid w:val="005E777E"/>
    <w:rsid w:val="005F19DE"/>
    <w:rsid w:val="005F2436"/>
    <w:rsid w:val="005F39E9"/>
    <w:rsid w:val="005F3A3E"/>
    <w:rsid w:val="005F3D6F"/>
    <w:rsid w:val="005F49ED"/>
    <w:rsid w:val="005F4E1F"/>
    <w:rsid w:val="005F6DB7"/>
    <w:rsid w:val="005F7876"/>
    <w:rsid w:val="006000BB"/>
    <w:rsid w:val="00600F71"/>
    <w:rsid w:val="00601456"/>
    <w:rsid w:val="00601B70"/>
    <w:rsid w:val="00602E74"/>
    <w:rsid w:val="006037C7"/>
    <w:rsid w:val="00603868"/>
    <w:rsid w:val="00603AD9"/>
    <w:rsid w:val="006053C7"/>
    <w:rsid w:val="006067FA"/>
    <w:rsid w:val="00607637"/>
    <w:rsid w:val="00607807"/>
    <w:rsid w:val="006122BB"/>
    <w:rsid w:val="006123A9"/>
    <w:rsid w:val="00613499"/>
    <w:rsid w:val="006136A9"/>
    <w:rsid w:val="00616A31"/>
    <w:rsid w:val="00616A55"/>
    <w:rsid w:val="006175BB"/>
    <w:rsid w:val="00617BDC"/>
    <w:rsid w:val="00620D83"/>
    <w:rsid w:val="0062163B"/>
    <w:rsid w:val="0062398A"/>
    <w:rsid w:val="00623E35"/>
    <w:rsid w:val="00624AFE"/>
    <w:rsid w:val="0062508B"/>
    <w:rsid w:val="0062517A"/>
    <w:rsid w:val="006262B4"/>
    <w:rsid w:val="0063021A"/>
    <w:rsid w:val="00630378"/>
    <w:rsid w:val="006345E2"/>
    <w:rsid w:val="00634C2E"/>
    <w:rsid w:val="006360BE"/>
    <w:rsid w:val="006364EF"/>
    <w:rsid w:val="00641D65"/>
    <w:rsid w:val="00641DFB"/>
    <w:rsid w:val="006424F1"/>
    <w:rsid w:val="00643A3C"/>
    <w:rsid w:val="0064675B"/>
    <w:rsid w:val="006504C6"/>
    <w:rsid w:val="00650BB8"/>
    <w:rsid w:val="0065290C"/>
    <w:rsid w:val="006564DB"/>
    <w:rsid w:val="0065717E"/>
    <w:rsid w:val="006573E8"/>
    <w:rsid w:val="006621DE"/>
    <w:rsid w:val="00662223"/>
    <w:rsid w:val="006624D8"/>
    <w:rsid w:val="00662F18"/>
    <w:rsid w:val="006633CB"/>
    <w:rsid w:val="00663624"/>
    <w:rsid w:val="00663FC9"/>
    <w:rsid w:val="0066546A"/>
    <w:rsid w:val="006666B1"/>
    <w:rsid w:val="00674700"/>
    <w:rsid w:val="00676E93"/>
    <w:rsid w:val="00677C19"/>
    <w:rsid w:val="00677D69"/>
    <w:rsid w:val="006808C5"/>
    <w:rsid w:val="0068198C"/>
    <w:rsid w:val="006822FD"/>
    <w:rsid w:val="0068395C"/>
    <w:rsid w:val="00683B77"/>
    <w:rsid w:val="006841B2"/>
    <w:rsid w:val="0068494B"/>
    <w:rsid w:val="006852DC"/>
    <w:rsid w:val="00686AAF"/>
    <w:rsid w:val="00687F98"/>
    <w:rsid w:val="006905E6"/>
    <w:rsid w:val="006912C6"/>
    <w:rsid w:val="006913FB"/>
    <w:rsid w:val="0069165D"/>
    <w:rsid w:val="0069235F"/>
    <w:rsid w:val="006937FE"/>
    <w:rsid w:val="006942B9"/>
    <w:rsid w:val="00694826"/>
    <w:rsid w:val="006959AA"/>
    <w:rsid w:val="006966F0"/>
    <w:rsid w:val="00696827"/>
    <w:rsid w:val="00696F50"/>
    <w:rsid w:val="00697F5B"/>
    <w:rsid w:val="006A05EB"/>
    <w:rsid w:val="006A1037"/>
    <w:rsid w:val="006A29D9"/>
    <w:rsid w:val="006A3C9B"/>
    <w:rsid w:val="006A47F6"/>
    <w:rsid w:val="006A6EE2"/>
    <w:rsid w:val="006B13C0"/>
    <w:rsid w:val="006B2B9F"/>
    <w:rsid w:val="006B3C14"/>
    <w:rsid w:val="006B5028"/>
    <w:rsid w:val="006B5BB1"/>
    <w:rsid w:val="006B5D2A"/>
    <w:rsid w:val="006B6598"/>
    <w:rsid w:val="006B6856"/>
    <w:rsid w:val="006C03BB"/>
    <w:rsid w:val="006C3161"/>
    <w:rsid w:val="006C5B08"/>
    <w:rsid w:val="006C7A9F"/>
    <w:rsid w:val="006D099C"/>
    <w:rsid w:val="006D1201"/>
    <w:rsid w:val="006D1653"/>
    <w:rsid w:val="006D193D"/>
    <w:rsid w:val="006D21A9"/>
    <w:rsid w:val="006D2379"/>
    <w:rsid w:val="006D2DD1"/>
    <w:rsid w:val="006D51FC"/>
    <w:rsid w:val="006E00B1"/>
    <w:rsid w:val="006E0363"/>
    <w:rsid w:val="006E171B"/>
    <w:rsid w:val="006E1BBA"/>
    <w:rsid w:val="006E1BE9"/>
    <w:rsid w:val="006E2784"/>
    <w:rsid w:val="006E2970"/>
    <w:rsid w:val="006E5C92"/>
    <w:rsid w:val="006E5FE6"/>
    <w:rsid w:val="006E6239"/>
    <w:rsid w:val="006E67AF"/>
    <w:rsid w:val="006E79E5"/>
    <w:rsid w:val="006F315E"/>
    <w:rsid w:val="006F3A69"/>
    <w:rsid w:val="006F51A0"/>
    <w:rsid w:val="006F583B"/>
    <w:rsid w:val="006F60E4"/>
    <w:rsid w:val="007003B8"/>
    <w:rsid w:val="00701AD4"/>
    <w:rsid w:val="00702C2D"/>
    <w:rsid w:val="007066AA"/>
    <w:rsid w:val="00706FE2"/>
    <w:rsid w:val="0071021B"/>
    <w:rsid w:val="00712377"/>
    <w:rsid w:val="007135F4"/>
    <w:rsid w:val="0071412C"/>
    <w:rsid w:val="007155AC"/>
    <w:rsid w:val="00715670"/>
    <w:rsid w:val="007175AE"/>
    <w:rsid w:val="0071792B"/>
    <w:rsid w:val="007203D9"/>
    <w:rsid w:val="00722082"/>
    <w:rsid w:val="00727830"/>
    <w:rsid w:val="00727DF9"/>
    <w:rsid w:val="007311C1"/>
    <w:rsid w:val="00733A8B"/>
    <w:rsid w:val="0073457E"/>
    <w:rsid w:val="00734756"/>
    <w:rsid w:val="00734D13"/>
    <w:rsid w:val="00734F27"/>
    <w:rsid w:val="00736EC1"/>
    <w:rsid w:val="0074239D"/>
    <w:rsid w:val="00743209"/>
    <w:rsid w:val="007432D1"/>
    <w:rsid w:val="0074419E"/>
    <w:rsid w:val="00745915"/>
    <w:rsid w:val="00746170"/>
    <w:rsid w:val="0074688B"/>
    <w:rsid w:val="00746B40"/>
    <w:rsid w:val="0075119D"/>
    <w:rsid w:val="007511AB"/>
    <w:rsid w:val="0075198B"/>
    <w:rsid w:val="00753A4B"/>
    <w:rsid w:val="00753E8A"/>
    <w:rsid w:val="007541D9"/>
    <w:rsid w:val="00754315"/>
    <w:rsid w:val="00754C5E"/>
    <w:rsid w:val="00754FB0"/>
    <w:rsid w:val="007565FA"/>
    <w:rsid w:val="0076003E"/>
    <w:rsid w:val="0076017A"/>
    <w:rsid w:val="007603AA"/>
    <w:rsid w:val="00761FD0"/>
    <w:rsid w:val="00763A01"/>
    <w:rsid w:val="00764CEC"/>
    <w:rsid w:val="007650AF"/>
    <w:rsid w:val="00765F10"/>
    <w:rsid w:val="00772423"/>
    <w:rsid w:val="00773523"/>
    <w:rsid w:val="00773B91"/>
    <w:rsid w:val="00774BCA"/>
    <w:rsid w:val="00775A13"/>
    <w:rsid w:val="00775F14"/>
    <w:rsid w:val="00776607"/>
    <w:rsid w:val="007768CC"/>
    <w:rsid w:val="0077780B"/>
    <w:rsid w:val="00777909"/>
    <w:rsid w:val="007801B9"/>
    <w:rsid w:val="00781FD2"/>
    <w:rsid w:val="007829FB"/>
    <w:rsid w:val="00782BDE"/>
    <w:rsid w:val="0078457B"/>
    <w:rsid w:val="007907D6"/>
    <w:rsid w:val="007930A1"/>
    <w:rsid w:val="00795038"/>
    <w:rsid w:val="007961FB"/>
    <w:rsid w:val="00796689"/>
    <w:rsid w:val="00796A36"/>
    <w:rsid w:val="00796D90"/>
    <w:rsid w:val="0079738D"/>
    <w:rsid w:val="00797623"/>
    <w:rsid w:val="00797D71"/>
    <w:rsid w:val="007A1030"/>
    <w:rsid w:val="007A1466"/>
    <w:rsid w:val="007A1934"/>
    <w:rsid w:val="007A3311"/>
    <w:rsid w:val="007A335E"/>
    <w:rsid w:val="007A3F1F"/>
    <w:rsid w:val="007A46D4"/>
    <w:rsid w:val="007A4C9E"/>
    <w:rsid w:val="007A4D83"/>
    <w:rsid w:val="007A6A73"/>
    <w:rsid w:val="007A7824"/>
    <w:rsid w:val="007B0CD0"/>
    <w:rsid w:val="007B31EB"/>
    <w:rsid w:val="007B3931"/>
    <w:rsid w:val="007B3BA8"/>
    <w:rsid w:val="007B4ECD"/>
    <w:rsid w:val="007B5653"/>
    <w:rsid w:val="007B5DF4"/>
    <w:rsid w:val="007B63E1"/>
    <w:rsid w:val="007C11FC"/>
    <w:rsid w:val="007C177A"/>
    <w:rsid w:val="007C3726"/>
    <w:rsid w:val="007C439A"/>
    <w:rsid w:val="007C4541"/>
    <w:rsid w:val="007C4C8E"/>
    <w:rsid w:val="007C5387"/>
    <w:rsid w:val="007C576D"/>
    <w:rsid w:val="007C5E4F"/>
    <w:rsid w:val="007C6CAE"/>
    <w:rsid w:val="007D283E"/>
    <w:rsid w:val="007D2E34"/>
    <w:rsid w:val="007D42C5"/>
    <w:rsid w:val="007D637C"/>
    <w:rsid w:val="007D7AC3"/>
    <w:rsid w:val="007E1EBC"/>
    <w:rsid w:val="007E3478"/>
    <w:rsid w:val="007E3D69"/>
    <w:rsid w:val="007E6685"/>
    <w:rsid w:val="007E66D6"/>
    <w:rsid w:val="007E67BD"/>
    <w:rsid w:val="007E7114"/>
    <w:rsid w:val="007E7CEE"/>
    <w:rsid w:val="007E7FEC"/>
    <w:rsid w:val="007F01FD"/>
    <w:rsid w:val="007F0398"/>
    <w:rsid w:val="007F3C7E"/>
    <w:rsid w:val="007F46C2"/>
    <w:rsid w:val="007F529C"/>
    <w:rsid w:val="007F700D"/>
    <w:rsid w:val="007F70E0"/>
    <w:rsid w:val="00801DA1"/>
    <w:rsid w:val="00804CC4"/>
    <w:rsid w:val="008053A6"/>
    <w:rsid w:val="008065A9"/>
    <w:rsid w:val="00806B54"/>
    <w:rsid w:val="00806F65"/>
    <w:rsid w:val="008072BB"/>
    <w:rsid w:val="00810F41"/>
    <w:rsid w:val="00811273"/>
    <w:rsid w:val="00811ED0"/>
    <w:rsid w:val="00812BEA"/>
    <w:rsid w:val="008134B5"/>
    <w:rsid w:val="00813A56"/>
    <w:rsid w:val="008141F3"/>
    <w:rsid w:val="00815E81"/>
    <w:rsid w:val="00815EC1"/>
    <w:rsid w:val="008161D2"/>
    <w:rsid w:val="0081661C"/>
    <w:rsid w:val="00816B0A"/>
    <w:rsid w:val="008177A5"/>
    <w:rsid w:val="00817827"/>
    <w:rsid w:val="00820142"/>
    <w:rsid w:val="00823EFD"/>
    <w:rsid w:val="00823F25"/>
    <w:rsid w:val="008248FF"/>
    <w:rsid w:val="00825C04"/>
    <w:rsid w:val="0082770C"/>
    <w:rsid w:val="00827797"/>
    <w:rsid w:val="00827FE2"/>
    <w:rsid w:val="00831FB5"/>
    <w:rsid w:val="008327C9"/>
    <w:rsid w:val="008330C7"/>
    <w:rsid w:val="00833B18"/>
    <w:rsid w:val="00834830"/>
    <w:rsid w:val="00835207"/>
    <w:rsid w:val="008413AF"/>
    <w:rsid w:val="008429AC"/>
    <w:rsid w:val="00842CEE"/>
    <w:rsid w:val="00843042"/>
    <w:rsid w:val="00844D9A"/>
    <w:rsid w:val="00845121"/>
    <w:rsid w:val="00845C1A"/>
    <w:rsid w:val="00845FC5"/>
    <w:rsid w:val="008471D4"/>
    <w:rsid w:val="008477B5"/>
    <w:rsid w:val="008479F1"/>
    <w:rsid w:val="00851631"/>
    <w:rsid w:val="00851744"/>
    <w:rsid w:val="00852054"/>
    <w:rsid w:val="008528BD"/>
    <w:rsid w:val="00852969"/>
    <w:rsid w:val="0085393E"/>
    <w:rsid w:val="00853E86"/>
    <w:rsid w:val="00854F29"/>
    <w:rsid w:val="00855CC5"/>
    <w:rsid w:val="008568D3"/>
    <w:rsid w:val="008571D7"/>
    <w:rsid w:val="00861500"/>
    <w:rsid w:val="0086318A"/>
    <w:rsid w:val="0086518A"/>
    <w:rsid w:val="0087269F"/>
    <w:rsid w:val="00872839"/>
    <w:rsid w:val="00872E70"/>
    <w:rsid w:val="00873E3E"/>
    <w:rsid w:val="00874AB6"/>
    <w:rsid w:val="0087509C"/>
    <w:rsid w:val="008758C3"/>
    <w:rsid w:val="008759A8"/>
    <w:rsid w:val="00875A5A"/>
    <w:rsid w:val="00876697"/>
    <w:rsid w:val="00876D72"/>
    <w:rsid w:val="00877585"/>
    <w:rsid w:val="00877A08"/>
    <w:rsid w:val="00877DA5"/>
    <w:rsid w:val="0088129F"/>
    <w:rsid w:val="00881AAF"/>
    <w:rsid w:val="00881D68"/>
    <w:rsid w:val="00882B58"/>
    <w:rsid w:val="008900A2"/>
    <w:rsid w:val="008912F4"/>
    <w:rsid w:val="00891484"/>
    <w:rsid w:val="008915AF"/>
    <w:rsid w:val="00891877"/>
    <w:rsid w:val="00892059"/>
    <w:rsid w:val="00894FFE"/>
    <w:rsid w:val="008950E4"/>
    <w:rsid w:val="00895BBF"/>
    <w:rsid w:val="00895CDA"/>
    <w:rsid w:val="0089607F"/>
    <w:rsid w:val="008960A4"/>
    <w:rsid w:val="0089673F"/>
    <w:rsid w:val="00897094"/>
    <w:rsid w:val="00897454"/>
    <w:rsid w:val="008A0C98"/>
    <w:rsid w:val="008A2480"/>
    <w:rsid w:val="008A36D3"/>
    <w:rsid w:val="008A56A5"/>
    <w:rsid w:val="008A5A28"/>
    <w:rsid w:val="008A6111"/>
    <w:rsid w:val="008A7E20"/>
    <w:rsid w:val="008B086C"/>
    <w:rsid w:val="008B3A3D"/>
    <w:rsid w:val="008B505E"/>
    <w:rsid w:val="008B5B7A"/>
    <w:rsid w:val="008B60A7"/>
    <w:rsid w:val="008B64F6"/>
    <w:rsid w:val="008B72FC"/>
    <w:rsid w:val="008C1DF6"/>
    <w:rsid w:val="008C1FAC"/>
    <w:rsid w:val="008C2DFD"/>
    <w:rsid w:val="008C3A19"/>
    <w:rsid w:val="008C43BD"/>
    <w:rsid w:val="008C4A66"/>
    <w:rsid w:val="008C69FE"/>
    <w:rsid w:val="008C715A"/>
    <w:rsid w:val="008D06D2"/>
    <w:rsid w:val="008D08E1"/>
    <w:rsid w:val="008D1BB2"/>
    <w:rsid w:val="008D2D8A"/>
    <w:rsid w:val="008D32FA"/>
    <w:rsid w:val="008D4A0D"/>
    <w:rsid w:val="008E06EE"/>
    <w:rsid w:val="008E14E7"/>
    <w:rsid w:val="008E314D"/>
    <w:rsid w:val="008E587C"/>
    <w:rsid w:val="008E6241"/>
    <w:rsid w:val="008E6246"/>
    <w:rsid w:val="008E65B0"/>
    <w:rsid w:val="008E7E2A"/>
    <w:rsid w:val="008F0A4F"/>
    <w:rsid w:val="008F0B6E"/>
    <w:rsid w:val="008F12E2"/>
    <w:rsid w:val="008F308A"/>
    <w:rsid w:val="008F4176"/>
    <w:rsid w:val="008F434E"/>
    <w:rsid w:val="008F4436"/>
    <w:rsid w:val="008F5D10"/>
    <w:rsid w:val="008F63FF"/>
    <w:rsid w:val="008F64FD"/>
    <w:rsid w:val="008F666C"/>
    <w:rsid w:val="008F6AFA"/>
    <w:rsid w:val="008F7DF9"/>
    <w:rsid w:val="00900806"/>
    <w:rsid w:val="00900B85"/>
    <w:rsid w:val="009018C3"/>
    <w:rsid w:val="00901E6E"/>
    <w:rsid w:val="0090201B"/>
    <w:rsid w:val="00902861"/>
    <w:rsid w:val="00905AE3"/>
    <w:rsid w:val="00905D7C"/>
    <w:rsid w:val="00907284"/>
    <w:rsid w:val="00911C4A"/>
    <w:rsid w:val="0091371E"/>
    <w:rsid w:val="00915D69"/>
    <w:rsid w:val="00915FCA"/>
    <w:rsid w:val="009162AC"/>
    <w:rsid w:val="0091637E"/>
    <w:rsid w:val="0091666E"/>
    <w:rsid w:val="00916B52"/>
    <w:rsid w:val="00916FB6"/>
    <w:rsid w:val="00917DC3"/>
    <w:rsid w:val="009218B3"/>
    <w:rsid w:val="00922635"/>
    <w:rsid w:val="009237B9"/>
    <w:rsid w:val="00923E5D"/>
    <w:rsid w:val="00926AE0"/>
    <w:rsid w:val="009320FB"/>
    <w:rsid w:val="009324E1"/>
    <w:rsid w:val="00932D46"/>
    <w:rsid w:val="00933DEE"/>
    <w:rsid w:val="00934987"/>
    <w:rsid w:val="00941492"/>
    <w:rsid w:val="009419D8"/>
    <w:rsid w:val="00942129"/>
    <w:rsid w:val="009423D9"/>
    <w:rsid w:val="00942A5B"/>
    <w:rsid w:val="009432AE"/>
    <w:rsid w:val="009436B6"/>
    <w:rsid w:val="00947DE9"/>
    <w:rsid w:val="00950D50"/>
    <w:rsid w:val="00952F33"/>
    <w:rsid w:val="0095382C"/>
    <w:rsid w:val="009538CB"/>
    <w:rsid w:val="00954775"/>
    <w:rsid w:val="00956CF9"/>
    <w:rsid w:val="00957011"/>
    <w:rsid w:val="00957D9A"/>
    <w:rsid w:val="009610D1"/>
    <w:rsid w:val="009614D5"/>
    <w:rsid w:val="0096167A"/>
    <w:rsid w:val="00961C04"/>
    <w:rsid w:val="00963536"/>
    <w:rsid w:val="009644B3"/>
    <w:rsid w:val="00965B97"/>
    <w:rsid w:val="00967A0B"/>
    <w:rsid w:val="00970402"/>
    <w:rsid w:val="009713D5"/>
    <w:rsid w:val="00971D1B"/>
    <w:rsid w:val="00972646"/>
    <w:rsid w:val="00972E0D"/>
    <w:rsid w:val="00973A53"/>
    <w:rsid w:val="009749FE"/>
    <w:rsid w:val="00974FD2"/>
    <w:rsid w:val="009767E3"/>
    <w:rsid w:val="00976B5E"/>
    <w:rsid w:val="00976BEB"/>
    <w:rsid w:val="00983799"/>
    <w:rsid w:val="00983E15"/>
    <w:rsid w:val="009841F3"/>
    <w:rsid w:val="0098441F"/>
    <w:rsid w:val="00986340"/>
    <w:rsid w:val="00986E8A"/>
    <w:rsid w:val="00987650"/>
    <w:rsid w:val="00987895"/>
    <w:rsid w:val="009922F9"/>
    <w:rsid w:val="00992955"/>
    <w:rsid w:val="00993238"/>
    <w:rsid w:val="00993B85"/>
    <w:rsid w:val="009944FB"/>
    <w:rsid w:val="009952FA"/>
    <w:rsid w:val="0099538F"/>
    <w:rsid w:val="00995E11"/>
    <w:rsid w:val="00996415"/>
    <w:rsid w:val="0099666F"/>
    <w:rsid w:val="00996B77"/>
    <w:rsid w:val="009A06D9"/>
    <w:rsid w:val="009A0C98"/>
    <w:rsid w:val="009A0D7A"/>
    <w:rsid w:val="009A241C"/>
    <w:rsid w:val="009A347D"/>
    <w:rsid w:val="009A413D"/>
    <w:rsid w:val="009A5140"/>
    <w:rsid w:val="009A5889"/>
    <w:rsid w:val="009B036D"/>
    <w:rsid w:val="009B07B3"/>
    <w:rsid w:val="009B0AA6"/>
    <w:rsid w:val="009B179C"/>
    <w:rsid w:val="009B341C"/>
    <w:rsid w:val="009B706F"/>
    <w:rsid w:val="009B7A52"/>
    <w:rsid w:val="009B7F1D"/>
    <w:rsid w:val="009C047F"/>
    <w:rsid w:val="009C067C"/>
    <w:rsid w:val="009C6ABE"/>
    <w:rsid w:val="009C6DCB"/>
    <w:rsid w:val="009D1B2D"/>
    <w:rsid w:val="009D1B7C"/>
    <w:rsid w:val="009D228E"/>
    <w:rsid w:val="009D467C"/>
    <w:rsid w:val="009D4E3E"/>
    <w:rsid w:val="009D5376"/>
    <w:rsid w:val="009D66CC"/>
    <w:rsid w:val="009D7521"/>
    <w:rsid w:val="009E03DC"/>
    <w:rsid w:val="009E1C12"/>
    <w:rsid w:val="009E2AE8"/>
    <w:rsid w:val="009E49E5"/>
    <w:rsid w:val="009E5350"/>
    <w:rsid w:val="009F20A9"/>
    <w:rsid w:val="009F39D7"/>
    <w:rsid w:val="009F3A52"/>
    <w:rsid w:val="009F4FA7"/>
    <w:rsid w:val="009F7810"/>
    <w:rsid w:val="00A00D59"/>
    <w:rsid w:val="00A02BAA"/>
    <w:rsid w:val="00A03D10"/>
    <w:rsid w:val="00A03FB9"/>
    <w:rsid w:val="00A0596A"/>
    <w:rsid w:val="00A06195"/>
    <w:rsid w:val="00A06368"/>
    <w:rsid w:val="00A06FB3"/>
    <w:rsid w:val="00A10D9F"/>
    <w:rsid w:val="00A120D8"/>
    <w:rsid w:val="00A1258E"/>
    <w:rsid w:val="00A13F38"/>
    <w:rsid w:val="00A1593B"/>
    <w:rsid w:val="00A17F31"/>
    <w:rsid w:val="00A20F49"/>
    <w:rsid w:val="00A22FA0"/>
    <w:rsid w:val="00A263D4"/>
    <w:rsid w:val="00A2735A"/>
    <w:rsid w:val="00A32137"/>
    <w:rsid w:val="00A3224E"/>
    <w:rsid w:val="00A32A09"/>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F7"/>
    <w:rsid w:val="00A45FA1"/>
    <w:rsid w:val="00A47F24"/>
    <w:rsid w:val="00A502BB"/>
    <w:rsid w:val="00A52ECC"/>
    <w:rsid w:val="00A530F2"/>
    <w:rsid w:val="00A530F5"/>
    <w:rsid w:val="00A53AFC"/>
    <w:rsid w:val="00A543A3"/>
    <w:rsid w:val="00A54B40"/>
    <w:rsid w:val="00A554B2"/>
    <w:rsid w:val="00A561C1"/>
    <w:rsid w:val="00A56436"/>
    <w:rsid w:val="00A56C12"/>
    <w:rsid w:val="00A57764"/>
    <w:rsid w:val="00A57AEA"/>
    <w:rsid w:val="00A57E86"/>
    <w:rsid w:val="00A60B86"/>
    <w:rsid w:val="00A621CD"/>
    <w:rsid w:val="00A623BB"/>
    <w:rsid w:val="00A63002"/>
    <w:rsid w:val="00A638C2"/>
    <w:rsid w:val="00A6589C"/>
    <w:rsid w:val="00A668F0"/>
    <w:rsid w:val="00A70035"/>
    <w:rsid w:val="00A72974"/>
    <w:rsid w:val="00A752AF"/>
    <w:rsid w:val="00A768C8"/>
    <w:rsid w:val="00A81A58"/>
    <w:rsid w:val="00A8201F"/>
    <w:rsid w:val="00A84059"/>
    <w:rsid w:val="00A84F8E"/>
    <w:rsid w:val="00A85108"/>
    <w:rsid w:val="00A85482"/>
    <w:rsid w:val="00A859A5"/>
    <w:rsid w:val="00A85BA3"/>
    <w:rsid w:val="00A8611B"/>
    <w:rsid w:val="00A875CF"/>
    <w:rsid w:val="00A9092C"/>
    <w:rsid w:val="00A917A0"/>
    <w:rsid w:val="00A91952"/>
    <w:rsid w:val="00A91BBA"/>
    <w:rsid w:val="00A93FF2"/>
    <w:rsid w:val="00A95AF6"/>
    <w:rsid w:val="00A970C5"/>
    <w:rsid w:val="00A97431"/>
    <w:rsid w:val="00AA0F12"/>
    <w:rsid w:val="00AA147B"/>
    <w:rsid w:val="00AA2288"/>
    <w:rsid w:val="00AA3953"/>
    <w:rsid w:val="00AA567F"/>
    <w:rsid w:val="00AA6BC5"/>
    <w:rsid w:val="00AB1C46"/>
    <w:rsid w:val="00AB3ED7"/>
    <w:rsid w:val="00AB44A0"/>
    <w:rsid w:val="00AB4989"/>
    <w:rsid w:val="00AB4F96"/>
    <w:rsid w:val="00AB5CBA"/>
    <w:rsid w:val="00AB6778"/>
    <w:rsid w:val="00AC1684"/>
    <w:rsid w:val="00AC264A"/>
    <w:rsid w:val="00AC33F2"/>
    <w:rsid w:val="00AC451D"/>
    <w:rsid w:val="00AC77B9"/>
    <w:rsid w:val="00AC7CFB"/>
    <w:rsid w:val="00AD185F"/>
    <w:rsid w:val="00AD594B"/>
    <w:rsid w:val="00AD6A48"/>
    <w:rsid w:val="00AD72B9"/>
    <w:rsid w:val="00AD7939"/>
    <w:rsid w:val="00AE18E0"/>
    <w:rsid w:val="00AE1F81"/>
    <w:rsid w:val="00AE37C7"/>
    <w:rsid w:val="00AE38E1"/>
    <w:rsid w:val="00AE586A"/>
    <w:rsid w:val="00AE66AF"/>
    <w:rsid w:val="00AE6CC0"/>
    <w:rsid w:val="00AE77B1"/>
    <w:rsid w:val="00AE7AC7"/>
    <w:rsid w:val="00AE7B30"/>
    <w:rsid w:val="00AF1C41"/>
    <w:rsid w:val="00AF5137"/>
    <w:rsid w:val="00AF692D"/>
    <w:rsid w:val="00B01349"/>
    <w:rsid w:val="00B01A4A"/>
    <w:rsid w:val="00B05EBD"/>
    <w:rsid w:val="00B05F33"/>
    <w:rsid w:val="00B06926"/>
    <w:rsid w:val="00B06B58"/>
    <w:rsid w:val="00B07CDD"/>
    <w:rsid w:val="00B10C81"/>
    <w:rsid w:val="00B1112D"/>
    <w:rsid w:val="00B114BF"/>
    <w:rsid w:val="00B12869"/>
    <w:rsid w:val="00B13CC4"/>
    <w:rsid w:val="00B160AC"/>
    <w:rsid w:val="00B211B4"/>
    <w:rsid w:val="00B2141A"/>
    <w:rsid w:val="00B215A9"/>
    <w:rsid w:val="00B21DCD"/>
    <w:rsid w:val="00B22201"/>
    <w:rsid w:val="00B227E0"/>
    <w:rsid w:val="00B23597"/>
    <w:rsid w:val="00B241AB"/>
    <w:rsid w:val="00B2426D"/>
    <w:rsid w:val="00B254B2"/>
    <w:rsid w:val="00B25884"/>
    <w:rsid w:val="00B26F9C"/>
    <w:rsid w:val="00B306D1"/>
    <w:rsid w:val="00B343FB"/>
    <w:rsid w:val="00B35414"/>
    <w:rsid w:val="00B3749A"/>
    <w:rsid w:val="00B37774"/>
    <w:rsid w:val="00B37B1E"/>
    <w:rsid w:val="00B427BE"/>
    <w:rsid w:val="00B44948"/>
    <w:rsid w:val="00B462FF"/>
    <w:rsid w:val="00B46EC6"/>
    <w:rsid w:val="00B512BC"/>
    <w:rsid w:val="00B51BAC"/>
    <w:rsid w:val="00B54ED8"/>
    <w:rsid w:val="00B5564E"/>
    <w:rsid w:val="00B55C39"/>
    <w:rsid w:val="00B5624A"/>
    <w:rsid w:val="00B579AB"/>
    <w:rsid w:val="00B6099A"/>
    <w:rsid w:val="00B60B9F"/>
    <w:rsid w:val="00B616FE"/>
    <w:rsid w:val="00B6288B"/>
    <w:rsid w:val="00B645BC"/>
    <w:rsid w:val="00B64B17"/>
    <w:rsid w:val="00B650D3"/>
    <w:rsid w:val="00B67F79"/>
    <w:rsid w:val="00B70808"/>
    <w:rsid w:val="00B72828"/>
    <w:rsid w:val="00B73A92"/>
    <w:rsid w:val="00B73AB6"/>
    <w:rsid w:val="00B73F3E"/>
    <w:rsid w:val="00B74C2F"/>
    <w:rsid w:val="00B757BA"/>
    <w:rsid w:val="00B75E06"/>
    <w:rsid w:val="00B80BB2"/>
    <w:rsid w:val="00B80D21"/>
    <w:rsid w:val="00B85925"/>
    <w:rsid w:val="00B86698"/>
    <w:rsid w:val="00B868AB"/>
    <w:rsid w:val="00B8701E"/>
    <w:rsid w:val="00B906D8"/>
    <w:rsid w:val="00B90733"/>
    <w:rsid w:val="00B90B9F"/>
    <w:rsid w:val="00B9339A"/>
    <w:rsid w:val="00B965B1"/>
    <w:rsid w:val="00B97312"/>
    <w:rsid w:val="00BA1F81"/>
    <w:rsid w:val="00BA370F"/>
    <w:rsid w:val="00BA3D1A"/>
    <w:rsid w:val="00BA4396"/>
    <w:rsid w:val="00BA6736"/>
    <w:rsid w:val="00BA7395"/>
    <w:rsid w:val="00BB0B99"/>
    <w:rsid w:val="00BB2A9B"/>
    <w:rsid w:val="00BB3520"/>
    <w:rsid w:val="00BB40EF"/>
    <w:rsid w:val="00BB4BE7"/>
    <w:rsid w:val="00BB6EA2"/>
    <w:rsid w:val="00BB773E"/>
    <w:rsid w:val="00BB7EE8"/>
    <w:rsid w:val="00BC21D0"/>
    <w:rsid w:val="00BC2731"/>
    <w:rsid w:val="00BC4140"/>
    <w:rsid w:val="00BC4316"/>
    <w:rsid w:val="00BC7BE2"/>
    <w:rsid w:val="00BD1427"/>
    <w:rsid w:val="00BD2218"/>
    <w:rsid w:val="00BD2904"/>
    <w:rsid w:val="00BD2E61"/>
    <w:rsid w:val="00BD3390"/>
    <w:rsid w:val="00BE290B"/>
    <w:rsid w:val="00BE2F84"/>
    <w:rsid w:val="00BE3314"/>
    <w:rsid w:val="00BE3367"/>
    <w:rsid w:val="00BE3B40"/>
    <w:rsid w:val="00BE578A"/>
    <w:rsid w:val="00BE63CE"/>
    <w:rsid w:val="00BF1BDA"/>
    <w:rsid w:val="00BF28C1"/>
    <w:rsid w:val="00BF4A4C"/>
    <w:rsid w:val="00BF6040"/>
    <w:rsid w:val="00C00C5E"/>
    <w:rsid w:val="00C012E6"/>
    <w:rsid w:val="00C02628"/>
    <w:rsid w:val="00C02EB7"/>
    <w:rsid w:val="00C05D34"/>
    <w:rsid w:val="00C10005"/>
    <w:rsid w:val="00C113F7"/>
    <w:rsid w:val="00C11DD9"/>
    <w:rsid w:val="00C120F1"/>
    <w:rsid w:val="00C12927"/>
    <w:rsid w:val="00C13C34"/>
    <w:rsid w:val="00C13EE1"/>
    <w:rsid w:val="00C150C5"/>
    <w:rsid w:val="00C175DB"/>
    <w:rsid w:val="00C20EA2"/>
    <w:rsid w:val="00C2157F"/>
    <w:rsid w:val="00C222CD"/>
    <w:rsid w:val="00C22BC2"/>
    <w:rsid w:val="00C23278"/>
    <w:rsid w:val="00C2441E"/>
    <w:rsid w:val="00C24E2A"/>
    <w:rsid w:val="00C26B87"/>
    <w:rsid w:val="00C271D8"/>
    <w:rsid w:val="00C278DC"/>
    <w:rsid w:val="00C27FE1"/>
    <w:rsid w:val="00C30A8A"/>
    <w:rsid w:val="00C30D27"/>
    <w:rsid w:val="00C326C2"/>
    <w:rsid w:val="00C331E5"/>
    <w:rsid w:val="00C339A5"/>
    <w:rsid w:val="00C35732"/>
    <w:rsid w:val="00C35A04"/>
    <w:rsid w:val="00C37BD5"/>
    <w:rsid w:val="00C4014A"/>
    <w:rsid w:val="00C4049B"/>
    <w:rsid w:val="00C41F91"/>
    <w:rsid w:val="00C4696F"/>
    <w:rsid w:val="00C5265A"/>
    <w:rsid w:val="00C53EE1"/>
    <w:rsid w:val="00C544BC"/>
    <w:rsid w:val="00C55579"/>
    <w:rsid w:val="00C55E93"/>
    <w:rsid w:val="00C56E33"/>
    <w:rsid w:val="00C5739C"/>
    <w:rsid w:val="00C57CE3"/>
    <w:rsid w:val="00C604C5"/>
    <w:rsid w:val="00C612E5"/>
    <w:rsid w:val="00C61F6D"/>
    <w:rsid w:val="00C62246"/>
    <w:rsid w:val="00C633EA"/>
    <w:rsid w:val="00C63570"/>
    <w:rsid w:val="00C67603"/>
    <w:rsid w:val="00C706EA"/>
    <w:rsid w:val="00C72203"/>
    <w:rsid w:val="00C73BA5"/>
    <w:rsid w:val="00C74818"/>
    <w:rsid w:val="00C74DE6"/>
    <w:rsid w:val="00C77337"/>
    <w:rsid w:val="00C77635"/>
    <w:rsid w:val="00C80146"/>
    <w:rsid w:val="00C819E4"/>
    <w:rsid w:val="00C83621"/>
    <w:rsid w:val="00C83C41"/>
    <w:rsid w:val="00C84A8E"/>
    <w:rsid w:val="00C86A8D"/>
    <w:rsid w:val="00C87CC3"/>
    <w:rsid w:val="00C91308"/>
    <w:rsid w:val="00C91ADC"/>
    <w:rsid w:val="00C91D99"/>
    <w:rsid w:val="00C920B2"/>
    <w:rsid w:val="00C92C97"/>
    <w:rsid w:val="00C93532"/>
    <w:rsid w:val="00C94364"/>
    <w:rsid w:val="00C94DAF"/>
    <w:rsid w:val="00C94FFC"/>
    <w:rsid w:val="00C95BCB"/>
    <w:rsid w:val="00C96C76"/>
    <w:rsid w:val="00CA0A91"/>
    <w:rsid w:val="00CA2553"/>
    <w:rsid w:val="00CA32A7"/>
    <w:rsid w:val="00CA4EF8"/>
    <w:rsid w:val="00CA5176"/>
    <w:rsid w:val="00CA723F"/>
    <w:rsid w:val="00CA769B"/>
    <w:rsid w:val="00CB09F1"/>
    <w:rsid w:val="00CB3C7C"/>
    <w:rsid w:val="00CB5CE7"/>
    <w:rsid w:val="00CC0EEB"/>
    <w:rsid w:val="00CC2658"/>
    <w:rsid w:val="00CC4E83"/>
    <w:rsid w:val="00CC7CE6"/>
    <w:rsid w:val="00CD0075"/>
    <w:rsid w:val="00CD0A8C"/>
    <w:rsid w:val="00CD495C"/>
    <w:rsid w:val="00CD5464"/>
    <w:rsid w:val="00CD727A"/>
    <w:rsid w:val="00CD78FE"/>
    <w:rsid w:val="00CE0197"/>
    <w:rsid w:val="00CE0D80"/>
    <w:rsid w:val="00CE21C5"/>
    <w:rsid w:val="00CE564D"/>
    <w:rsid w:val="00CE7FCB"/>
    <w:rsid w:val="00CF0BE8"/>
    <w:rsid w:val="00CF1711"/>
    <w:rsid w:val="00CF26A6"/>
    <w:rsid w:val="00CF2C07"/>
    <w:rsid w:val="00CF348A"/>
    <w:rsid w:val="00CF4D70"/>
    <w:rsid w:val="00CF5C88"/>
    <w:rsid w:val="00D009A6"/>
    <w:rsid w:val="00D036A8"/>
    <w:rsid w:val="00D03C5D"/>
    <w:rsid w:val="00D0406F"/>
    <w:rsid w:val="00D04663"/>
    <w:rsid w:val="00D05AE0"/>
    <w:rsid w:val="00D062FC"/>
    <w:rsid w:val="00D077C4"/>
    <w:rsid w:val="00D1009C"/>
    <w:rsid w:val="00D12CAB"/>
    <w:rsid w:val="00D144AD"/>
    <w:rsid w:val="00D14D72"/>
    <w:rsid w:val="00D152FE"/>
    <w:rsid w:val="00D1685A"/>
    <w:rsid w:val="00D20213"/>
    <w:rsid w:val="00D21A2B"/>
    <w:rsid w:val="00D21A96"/>
    <w:rsid w:val="00D240DE"/>
    <w:rsid w:val="00D24726"/>
    <w:rsid w:val="00D2646F"/>
    <w:rsid w:val="00D27BEE"/>
    <w:rsid w:val="00D3099B"/>
    <w:rsid w:val="00D323C3"/>
    <w:rsid w:val="00D32A93"/>
    <w:rsid w:val="00D33745"/>
    <w:rsid w:val="00D348F8"/>
    <w:rsid w:val="00D4079A"/>
    <w:rsid w:val="00D41324"/>
    <w:rsid w:val="00D41ED9"/>
    <w:rsid w:val="00D44C43"/>
    <w:rsid w:val="00D47498"/>
    <w:rsid w:val="00D50B40"/>
    <w:rsid w:val="00D511B1"/>
    <w:rsid w:val="00D5134C"/>
    <w:rsid w:val="00D5136B"/>
    <w:rsid w:val="00D51691"/>
    <w:rsid w:val="00D5192F"/>
    <w:rsid w:val="00D5293B"/>
    <w:rsid w:val="00D52972"/>
    <w:rsid w:val="00D55B9B"/>
    <w:rsid w:val="00D56EB6"/>
    <w:rsid w:val="00D579F3"/>
    <w:rsid w:val="00D6363D"/>
    <w:rsid w:val="00D6591A"/>
    <w:rsid w:val="00D66BC9"/>
    <w:rsid w:val="00D66E61"/>
    <w:rsid w:val="00D66E6E"/>
    <w:rsid w:val="00D67B26"/>
    <w:rsid w:val="00D67DEB"/>
    <w:rsid w:val="00D71770"/>
    <w:rsid w:val="00D73250"/>
    <w:rsid w:val="00D732E7"/>
    <w:rsid w:val="00D73E16"/>
    <w:rsid w:val="00D74C2E"/>
    <w:rsid w:val="00D762A4"/>
    <w:rsid w:val="00D80553"/>
    <w:rsid w:val="00D806F2"/>
    <w:rsid w:val="00D86074"/>
    <w:rsid w:val="00D91FAA"/>
    <w:rsid w:val="00D92BAC"/>
    <w:rsid w:val="00D9427E"/>
    <w:rsid w:val="00D955C8"/>
    <w:rsid w:val="00D9678E"/>
    <w:rsid w:val="00D96FBA"/>
    <w:rsid w:val="00D970F0"/>
    <w:rsid w:val="00D9757B"/>
    <w:rsid w:val="00D977A8"/>
    <w:rsid w:val="00DA09A9"/>
    <w:rsid w:val="00DA1085"/>
    <w:rsid w:val="00DA15F6"/>
    <w:rsid w:val="00DA5A09"/>
    <w:rsid w:val="00DA7532"/>
    <w:rsid w:val="00DB080D"/>
    <w:rsid w:val="00DB1093"/>
    <w:rsid w:val="00DB19B6"/>
    <w:rsid w:val="00DB1A60"/>
    <w:rsid w:val="00DB1D7F"/>
    <w:rsid w:val="00DB30C7"/>
    <w:rsid w:val="00DB30D3"/>
    <w:rsid w:val="00DB38B1"/>
    <w:rsid w:val="00DB3A20"/>
    <w:rsid w:val="00DB6004"/>
    <w:rsid w:val="00DC02F2"/>
    <w:rsid w:val="00DC064D"/>
    <w:rsid w:val="00DC21F3"/>
    <w:rsid w:val="00DC25EA"/>
    <w:rsid w:val="00DC2FC4"/>
    <w:rsid w:val="00DC3E47"/>
    <w:rsid w:val="00DC4633"/>
    <w:rsid w:val="00DC59E1"/>
    <w:rsid w:val="00DC63CD"/>
    <w:rsid w:val="00DC76E2"/>
    <w:rsid w:val="00DD5A35"/>
    <w:rsid w:val="00DD6FB6"/>
    <w:rsid w:val="00DD7D05"/>
    <w:rsid w:val="00DE0ACC"/>
    <w:rsid w:val="00DE0EF7"/>
    <w:rsid w:val="00DE1EE9"/>
    <w:rsid w:val="00DE4A8C"/>
    <w:rsid w:val="00DE6E15"/>
    <w:rsid w:val="00DF0049"/>
    <w:rsid w:val="00DF2C13"/>
    <w:rsid w:val="00DF3510"/>
    <w:rsid w:val="00DF3934"/>
    <w:rsid w:val="00DF3C1A"/>
    <w:rsid w:val="00DF40BE"/>
    <w:rsid w:val="00DF4348"/>
    <w:rsid w:val="00DF4FB4"/>
    <w:rsid w:val="00DF4FE6"/>
    <w:rsid w:val="00DF6D8E"/>
    <w:rsid w:val="00DF76ED"/>
    <w:rsid w:val="00DF7ACC"/>
    <w:rsid w:val="00DF7B1F"/>
    <w:rsid w:val="00E00AEF"/>
    <w:rsid w:val="00E03AA2"/>
    <w:rsid w:val="00E06081"/>
    <w:rsid w:val="00E06139"/>
    <w:rsid w:val="00E10E6C"/>
    <w:rsid w:val="00E12710"/>
    <w:rsid w:val="00E12EF6"/>
    <w:rsid w:val="00E156E5"/>
    <w:rsid w:val="00E15947"/>
    <w:rsid w:val="00E16783"/>
    <w:rsid w:val="00E167C5"/>
    <w:rsid w:val="00E171D7"/>
    <w:rsid w:val="00E17A9A"/>
    <w:rsid w:val="00E21C60"/>
    <w:rsid w:val="00E23212"/>
    <w:rsid w:val="00E239B9"/>
    <w:rsid w:val="00E25B16"/>
    <w:rsid w:val="00E27918"/>
    <w:rsid w:val="00E30AAB"/>
    <w:rsid w:val="00E32192"/>
    <w:rsid w:val="00E32DE1"/>
    <w:rsid w:val="00E337C8"/>
    <w:rsid w:val="00E341BB"/>
    <w:rsid w:val="00E349B5"/>
    <w:rsid w:val="00E36F9A"/>
    <w:rsid w:val="00E41263"/>
    <w:rsid w:val="00E448DA"/>
    <w:rsid w:val="00E506C0"/>
    <w:rsid w:val="00E50888"/>
    <w:rsid w:val="00E50F0D"/>
    <w:rsid w:val="00E51F31"/>
    <w:rsid w:val="00E52219"/>
    <w:rsid w:val="00E53E89"/>
    <w:rsid w:val="00E56FBA"/>
    <w:rsid w:val="00E57540"/>
    <w:rsid w:val="00E57E47"/>
    <w:rsid w:val="00E6290D"/>
    <w:rsid w:val="00E63446"/>
    <w:rsid w:val="00E6516D"/>
    <w:rsid w:val="00E66AE8"/>
    <w:rsid w:val="00E67022"/>
    <w:rsid w:val="00E678CD"/>
    <w:rsid w:val="00E67FF0"/>
    <w:rsid w:val="00E70983"/>
    <w:rsid w:val="00E71EBA"/>
    <w:rsid w:val="00E737E8"/>
    <w:rsid w:val="00E73BD5"/>
    <w:rsid w:val="00E73E30"/>
    <w:rsid w:val="00E75522"/>
    <w:rsid w:val="00E759F4"/>
    <w:rsid w:val="00E75DC3"/>
    <w:rsid w:val="00E75EBD"/>
    <w:rsid w:val="00E771EC"/>
    <w:rsid w:val="00E80D59"/>
    <w:rsid w:val="00E82A92"/>
    <w:rsid w:val="00E82D55"/>
    <w:rsid w:val="00E8381E"/>
    <w:rsid w:val="00E875E3"/>
    <w:rsid w:val="00E90562"/>
    <w:rsid w:val="00E908BF"/>
    <w:rsid w:val="00E92892"/>
    <w:rsid w:val="00E92B52"/>
    <w:rsid w:val="00E96051"/>
    <w:rsid w:val="00E9633D"/>
    <w:rsid w:val="00EA09BD"/>
    <w:rsid w:val="00EA0CCC"/>
    <w:rsid w:val="00EA4618"/>
    <w:rsid w:val="00EA5D33"/>
    <w:rsid w:val="00EA625A"/>
    <w:rsid w:val="00EB00CB"/>
    <w:rsid w:val="00EB1C32"/>
    <w:rsid w:val="00EB2F4C"/>
    <w:rsid w:val="00EB4729"/>
    <w:rsid w:val="00EB4854"/>
    <w:rsid w:val="00EB51B7"/>
    <w:rsid w:val="00EB6E43"/>
    <w:rsid w:val="00EC29D9"/>
    <w:rsid w:val="00EC377F"/>
    <w:rsid w:val="00EC4C8C"/>
    <w:rsid w:val="00EC5CA4"/>
    <w:rsid w:val="00EC5EE5"/>
    <w:rsid w:val="00EC7F1F"/>
    <w:rsid w:val="00ED0A6C"/>
    <w:rsid w:val="00ED1B91"/>
    <w:rsid w:val="00ED1E85"/>
    <w:rsid w:val="00ED291E"/>
    <w:rsid w:val="00ED2D3B"/>
    <w:rsid w:val="00ED3F38"/>
    <w:rsid w:val="00ED43B8"/>
    <w:rsid w:val="00ED4FC4"/>
    <w:rsid w:val="00ED71FA"/>
    <w:rsid w:val="00EE0F85"/>
    <w:rsid w:val="00EE2BD5"/>
    <w:rsid w:val="00EE51F3"/>
    <w:rsid w:val="00EE67E4"/>
    <w:rsid w:val="00EF0315"/>
    <w:rsid w:val="00EF245F"/>
    <w:rsid w:val="00EF4017"/>
    <w:rsid w:val="00EF51C3"/>
    <w:rsid w:val="00EF6DC8"/>
    <w:rsid w:val="00EF6E8E"/>
    <w:rsid w:val="00EF6FD6"/>
    <w:rsid w:val="00F00A3A"/>
    <w:rsid w:val="00F069C0"/>
    <w:rsid w:val="00F070AD"/>
    <w:rsid w:val="00F105B0"/>
    <w:rsid w:val="00F10959"/>
    <w:rsid w:val="00F10D24"/>
    <w:rsid w:val="00F11993"/>
    <w:rsid w:val="00F12010"/>
    <w:rsid w:val="00F1513E"/>
    <w:rsid w:val="00F15DB8"/>
    <w:rsid w:val="00F20E67"/>
    <w:rsid w:val="00F221A6"/>
    <w:rsid w:val="00F22426"/>
    <w:rsid w:val="00F22766"/>
    <w:rsid w:val="00F229F7"/>
    <w:rsid w:val="00F25E74"/>
    <w:rsid w:val="00F26C75"/>
    <w:rsid w:val="00F2730B"/>
    <w:rsid w:val="00F3296B"/>
    <w:rsid w:val="00F33DAF"/>
    <w:rsid w:val="00F34251"/>
    <w:rsid w:val="00F36CFE"/>
    <w:rsid w:val="00F41B82"/>
    <w:rsid w:val="00F4292D"/>
    <w:rsid w:val="00F42BE8"/>
    <w:rsid w:val="00F4567A"/>
    <w:rsid w:val="00F45EC2"/>
    <w:rsid w:val="00F50148"/>
    <w:rsid w:val="00F5336E"/>
    <w:rsid w:val="00F5393D"/>
    <w:rsid w:val="00F5596B"/>
    <w:rsid w:val="00F559A4"/>
    <w:rsid w:val="00F55F1C"/>
    <w:rsid w:val="00F572EA"/>
    <w:rsid w:val="00F60AE7"/>
    <w:rsid w:val="00F6100B"/>
    <w:rsid w:val="00F6394A"/>
    <w:rsid w:val="00F64280"/>
    <w:rsid w:val="00F64AAC"/>
    <w:rsid w:val="00F64CDB"/>
    <w:rsid w:val="00F659CC"/>
    <w:rsid w:val="00F669C7"/>
    <w:rsid w:val="00F66BDF"/>
    <w:rsid w:val="00F70078"/>
    <w:rsid w:val="00F7149E"/>
    <w:rsid w:val="00F7217F"/>
    <w:rsid w:val="00F723EF"/>
    <w:rsid w:val="00F72970"/>
    <w:rsid w:val="00F731B8"/>
    <w:rsid w:val="00F7617D"/>
    <w:rsid w:val="00F762E5"/>
    <w:rsid w:val="00F76962"/>
    <w:rsid w:val="00F821B3"/>
    <w:rsid w:val="00F82DBC"/>
    <w:rsid w:val="00F837DA"/>
    <w:rsid w:val="00F84999"/>
    <w:rsid w:val="00F863DC"/>
    <w:rsid w:val="00F910EF"/>
    <w:rsid w:val="00F91B9E"/>
    <w:rsid w:val="00F965CF"/>
    <w:rsid w:val="00FA0CD7"/>
    <w:rsid w:val="00FA1D6A"/>
    <w:rsid w:val="00FA556D"/>
    <w:rsid w:val="00FA61A6"/>
    <w:rsid w:val="00FA73F7"/>
    <w:rsid w:val="00FB0806"/>
    <w:rsid w:val="00FB0E41"/>
    <w:rsid w:val="00FB2485"/>
    <w:rsid w:val="00FB2B08"/>
    <w:rsid w:val="00FB447B"/>
    <w:rsid w:val="00FB46B0"/>
    <w:rsid w:val="00FB46F3"/>
    <w:rsid w:val="00FB5AB8"/>
    <w:rsid w:val="00FB60D2"/>
    <w:rsid w:val="00FB612D"/>
    <w:rsid w:val="00FC111E"/>
    <w:rsid w:val="00FC2610"/>
    <w:rsid w:val="00FC2AC1"/>
    <w:rsid w:val="00FC51BE"/>
    <w:rsid w:val="00FD1E05"/>
    <w:rsid w:val="00FD326A"/>
    <w:rsid w:val="00FD3FA1"/>
    <w:rsid w:val="00FD5701"/>
    <w:rsid w:val="00FD5A3A"/>
    <w:rsid w:val="00FD65EB"/>
    <w:rsid w:val="00FE02F7"/>
    <w:rsid w:val="00FE0E0E"/>
    <w:rsid w:val="00FE1405"/>
    <w:rsid w:val="00FE1F59"/>
    <w:rsid w:val="00FE24A6"/>
    <w:rsid w:val="00FE46CC"/>
    <w:rsid w:val="00FE4F5A"/>
    <w:rsid w:val="00FE575D"/>
    <w:rsid w:val="00FE5DF4"/>
    <w:rsid w:val="00FE5F71"/>
    <w:rsid w:val="00FE6938"/>
    <w:rsid w:val="00FF1508"/>
    <w:rsid w:val="00FF1EEC"/>
    <w:rsid w:val="00FF2C74"/>
    <w:rsid w:val="00FF2E48"/>
    <w:rsid w:val="00FF3296"/>
    <w:rsid w:val="00FF3BB1"/>
    <w:rsid w:val="00FF4AE3"/>
    <w:rsid w:val="00FF739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3369C"/>
  <w15:docId w15:val="{F6DB97E7-977E-4F8E-9C09-A340FEA94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1">
    <w:name w:val="heading 1"/>
    <w:basedOn w:val="a"/>
    <w:link w:val="10"/>
    <w:uiPriority w:val="9"/>
    <w:qFormat/>
    <w:rsid w:val="00A9092C"/>
    <w:pPr>
      <w:widowControl/>
      <w:suppressAutoHyphens w:val="0"/>
      <w:autoSpaceDE/>
      <w:spacing w:before="100" w:beforeAutospacing="1" w:after="100" w:afterAutospacing="1"/>
      <w:outlineLvl w:val="0"/>
    </w:pPr>
    <w:rPr>
      <w:rFonts w:ascii="Times New Roman" w:hAnsi="Times New Roman" w:cs="Times New Roman"/>
      <w:b/>
      <w:bCs/>
      <w:kern w:val="36"/>
      <w:sz w:val="48"/>
      <w:szCs w:val="48"/>
      <w:lang w:val="uk-UA" w:eastAsia="uk-UA"/>
    </w:rPr>
  </w:style>
  <w:style w:type="paragraph" w:styleId="6">
    <w:name w:val="heading 6"/>
    <w:basedOn w:val="a"/>
    <w:next w:val="a"/>
    <w:link w:val="60"/>
    <w:uiPriority w:val="9"/>
    <w:semiHidden/>
    <w:unhideWhenUsed/>
    <w:qFormat/>
    <w:rsid w:val="002D103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и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7"/>
    <w:uiPriority w:val="9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8">
    <w:name w:val="endnote text"/>
    <w:basedOn w:val="a"/>
    <w:link w:val="a9"/>
    <w:rsid w:val="008758C3"/>
    <w:pPr>
      <w:autoSpaceDE/>
      <w:spacing w:before="140"/>
      <w:ind w:firstLine="680"/>
      <w:jc w:val="both"/>
    </w:pPr>
    <w:rPr>
      <w:rFonts w:ascii="Times New Roman" w:hAnsi="Times New Roman" w:cs="Times New Roman"/>
      <w:sz w:val="20"/>
      <w:lang w:val="uk-UA"/>
    </w:rPr>
  </w:style>
  <w:style w:type="character" w:customStyle="1" w:styleId="a9">
    <w:name w:val="Текст кінцевої виноски Знак"/>
    <w:basedOn w:val="a0"/>
    <w:link w:val="a8"/>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и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uiPriority w:val="99"/>
    <w:qFormat/>
    <w:rsid w:val="008758C3"/>
    <w:pPr>
      <w:widowControl/>
      <w:autoSpaceDE/>
      <w:spacing w:before="280" w:after="280"/>
    </w:pPr>
    <w:rPr>
      <w:rFonts w:ascii="Times New Roman" w:hAnsi="Times New Roman" w:cs="Times New Roman"/>
    </w:rPr>
  </w:style>
  <w:style w:type="paragraph" w:styleId="aa">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8758C3"/>
    <w:rPr>
      <w:rFonts w:ascii="Times New Roman" w:eastAsia="Times New Roman" w:hAnsi="Times New Roman" w:cs="Times New Roman"/>
      <w:sz w:val="24"/>
      <w:szCs w:val="24"/>
      <w:lang w:eastAsia="zh-CN"/>
    </w:rPr>
  </w:style>
  <w:style w:type="paragraph" w:customStyle="1" w:styleId="1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2">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3">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0"/>
    <w:unhideWhenUsed/>
    <w:rsid w:val="00FE02F7"/>
    <w:pPr>
      <w:spacing w:after="120" w:line="480" w:lineRule="auto"/>
      <w:ind w:left="283"/>
    </w:pPr>
    <w:rPr>
      <w:rFonts w:cs="Times New Roman"/>
    </w:rPr>
  </w:style>
  <w:style w:type="character" w:customStyle="1" w:styleId="23">
    <w:name w:val="Основной текст с отступом 2 Знак"/>
    <w:basedOn w:val="a0"/>
    <w:rsid w:val="00FE02F7"/>
    <w:rPr>
      <w:rFonts w:ascii="Times New Roman CYR" w:eastAsia="Times New Roman" w:hAnsi="Times New Roman CYR" w:cs="Times New Roman CYR"/>
      <w:sz w:val="24"/>
      <w:szCs w:val="24"/>
      <w:lang w:eastAsia="zh-CN"/>
    </w:rPr>
  </w:style>
  <w:style w:type="character" w:customStyle="1" w:styleId="20">
    <w:name w:val="Основний текст з відступом 2 Знак"/>
    <w:link w:val="2"/>
    <w:uiPriority w:val="99"/>
    <w:semiHidden/>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у виносці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HTML1">
    <w:name w:val="Стандартный HTML Знак1"/>
    <w:rsid w:val="00954775"/>
    <w:rPr>
      <w:rFonts w:ascii="Courier New" w:eastAsia="Courier New" w:hAnsi="Courier New" w:cs="Wingdings"/>
      <w:sz w:val="24"/>
      <w:szCs w:val="24"/>
      <w:lang w:eastAsia="zh-CN"/>
    </w:rPr>
  </w:style>
  <w:style w:type="table" w:styleId="af0">
    <w:name w:val="Table Grid"/>
    <w:basedOn w:val="a1"/>
    <w:uiPriority w:val="59"/>
    <w:rsid w:val="00210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Обычный2"/>
    <w:rsid w:val="002B00C6"/>
    <w:pPr>
      <w:spacing w:after="0"/>
    </w:pPr>
    <w:rPr>
      <w:rFonts w:ascii="Arial" w:eastAsia="Arial" w:hAnsi="Arial" w:cs="Arial"/>
      <w:color w:val="000000"/>
      <w:lang w:eastAsia="ru-RU"/>
    </w:rPr>
  </w:style>
  <w:style w:type="paragraph" w:customStyle="1" w:styleId="af1">
    <w:name w:val="Базовый"/>
    <w:rsid w:val="000343F7"/>
    <w:pPr>
      <w:suppressAutoHyphens/>
      <w:spacing w:after="0" w:line="240" w:lineRule="auto"/>
    </w:pPr>
    <w:rPr>
      <w:rFonts w:ascii="Times New Roman" w:eastAsia="Times New Roman" w:hAnsi="Times New Roman" w:cs="Times New Roman"/>
      <w:color w:val="00000A"/>
      <w:kern w:val="2"/>
      <w:sz w:val="20"/>
      <w:szCs w:val="20"/>
      <w:lang w:val="uk-UA" w:eastAsia="zh-CN"/>
    </w:rPr>
  </w:style>
  <w:style w:type="paragraph" w:styleId="af2">
    <w:name w:val="Revision"/>
    <w:hidden/>
    <w:uiPriority w:val="99"/>
    <w:semiHidden/>
    <w:rsid w:val="00335032"/>
    <w:pPr>
      <w:spacing w:after="0" w:line="240" w:lineRule="auto"/>
    </w:pPr>
    <w:rPr>
      <w:rFonts w:ascii="Times New Roman CYR" w:eastAsia="Times New Roman" w:hAnsi="Times New Roman CYR" w:cs="Times New Roman CYR"/>
      <w:sz w:val="24"/>
      <w:szCs w:val="24"/>
      <w:lang w:eastAsia="zh-CN"/>
    </w:rPr>
  </w:style>
  <w:style w:type="character" w:customStyle="1" w:styleId="14">
    <w:name w:val="Неразрешенное упоминание1"/>
    <w:basedOn w:val="a0"/>
    <w:uiPriority w:val="99"/>
    <w:semiHidden/>
    <w:unhideWhenUsed/>
    <w:rsid w:val="00AE38E1"/>
    <w:rPr>
      <w:color w:val="605E5C"/>
      <w:shd w:val="clear" w:color="auto" w:fill="E1DFDD"/>
    </w:rPr>
  </w:style>
  <w:style w:type="character" w:customStyle="1" w:styleId="10">
    <w:name w:val="Заголовок 1 Знак"/>
    <w:basedOn w:val="a0"/>
    <w:link w:val="1"/>
    <w:uiPriority w:val="9"/>
    <w:rsid w:val="00A9092C"/>
    <w:rPr>
      <w:rFonts w:ascii="Times New Roman" w:eastAsia="Times New Roman" w:hAnsi="Times New Roman" w:cs="Times New Roman"/>
      <w:b/>
      <w:bCs/>
      <w:kern w:val="36"/>
      <w:sz w:val="48"/>
      <w:szCs w:val="48"/>
      <w:lang w:val="uk-UA" w:eastAsia="uk-UA"/>
    </w:rPr>
  </w:style>
  <w:style w:type="character" w:customStyle="1" w:styleId="60">
    <w:name w:val="Заголовок 6 Знак"/>
    <w:basedOn w:val="a0"/>
    <w:link w:val="6"/>
    <w:uiPriority w:val="99"/>
    <w:rsid w:val="002D103C"/>
    <w:rPr>
      <w:rFonts w:asciiTheme="majorHAnsi" w:eastAsiaTheme="majorEastAsia" w:hAnsiTheme="majorHAnsi" w:cstheme="majorBidi"/>
      <w:i/>
      <w:iCs/>
      <w:color w:val="243F60" w:themeColor="accent1" w:themeShade="7F"/>
      <w:sz w:val="24"/>
      <w:szCs w:val="24"/>
      <w:lang w:eastAsia="zh-CN"/>
    </w:rPr>
  </w:style>
  <w:style w:type="paragraph" w:customStyle="1" w:styleId="LO-normal">
    <w:name w:val="LO-normal"/>
    <w:uiPriority w:val="99"/>
    <w:rsid w:val="002D103C"/>
    <w:pPr>
      <w:spacing w:after="0"/>
    </w:pPr>
    <w:rPr>
      <w:rFonts w:ascii="Arial" w:eastAsia="Tahoma" w:hAnsi="Arial" w:cs="Arial"/>
      <w:color w:val="000000"/>
      <w:sz w:val="20"/>
      <w:szCs w:val="20"/>
      <w:lang w:eastAsia="zh-CN"/>
    </w:rPr>
  </w:style>
  <w:style w:type="character" w:customStyle="1" w:styleId="d1e8ece2eeebe8e2e8edeef1eae8">
    <w:name w:val="Сd1иe8мecвe2оeeлebиe8 вe2иe8нedоeeсf1кeaиe8"/>
    <w:uiPriority w:val="99"/>
    <w:rsid w:val="002D10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85815975">
      <w:bodyDiv w:val="1"/>
      <w:marLeft w:val="0"/>
      <w:marRight w:val="0"/>
      <w:marTop w:val="0"/>
      <w:marBottom w:val="0"/>
      <w:divBdr>
        <w:top w:val="none" w:sz="0" w:space="0" w:color="auto"/>
        <w:left w:val="none" w:sz="0" w:space="0" w:color="auto"/>
        <w:bottom w:val="none" w:sz="0" w:space="0" w:color="auto"/>
        <w:right w:val="none" w:sz="0" w:space="0" w:color="auto"/>
      </w:divBdr>
    </w:div>
    <w:div w:id="290137084">
      <w:bodyDiv w:val="1"/>
      <w:marLeft w:val="0"/>
      <w:marRight w:val="0"/>
      <w:marTop w:val="0"/>
      <w:marBottom w:val="0"/>
      <w:divBdr>
        <w:top w:val="none" w:sz="0" w:space="0" w:color="auto"/>
        <w:left w:val="none" w:sz="0" w:space="0" w:color="auto"/>
        <w:bottom w:val="none" w:sz="0" w:space="0" w:color="auto"/>
        <w:right w:val="none" w:sz="0" w:space="0" w:color="auto"/>
      </w:divBdr>
    </w:div>
    <w:div w:id="295456192">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375667494">
      <w:bodyDiv w:val="1"/>
      <w:marLeft w:val="0"/>
      <w:marRight w:val="0"/>
      <w:marTop w:val="0"/>
      <w:marBottom w:val="0"/>
      <w:divBdr>
        <w:top w:val="none" w:sz="0" w:space="0" w:color="auto"/>
        <w:left w:val="none" w:sz="0" w:space="0" w:color="auto"/>
        <w:bottom w:val="none" w:sz="0" w:space="0" w:color="auto"/>
        <w:right w:val="none" w:sz="0" w:space="0" w:color="auto"/>
      </w:divBdr>
    </w:div>
    <w:div w:id="618805124">
      <w:bodyDiv w:val="1"/>
      <w:marLeft w:val="0"/>
      <w:marRight w:val="0"/>
      <w:marTop w:val="0"/>
      <w:marBottom w:val="0"/>
      <w:divBdr>
        <w:top w:val="none" w:sz="0" w:space="0" w:color="auto"/>
        <w:left w:val="none" w:sz="0" w:space="0" w:color="auto"/>
        <w:bottom w:val="none" w:sz="0" w:space="0" w:color="auto"/>
        <w:right w:val="none" w:sz="0" w:space="0" w:color="auto"/>
      </w:divBdr>
      <w:divsChild>
        <w:div w:id="318467230">
          <w:marLeft w:val="0"/>
          <w:marRight w:val="0"/>
          <w:marTop w:val="0"/>
          <w:marBottom w:val="150"/>
          <w:divBdr>
            <w:top w:val="none" w:sz="0" w:space="0" w:color="auto"/>
            <w:left w:val="none" w:sz="0" w:space="0" w:color="auto"/>
            <w:bottom w:val="none" w:sz="0" w:space="0" w:color="auto"/>
            <w:right w:val="none" w:sz="0" w:space="0" w:color="auto"/>
          </w:divBdr>
        </w:div>
      </w:divsChild>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39007859">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4841943">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1971009153">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42822991">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 w:id="214068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prin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DE04A-E818-4441-AE03-3E597AAED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18</Pages>
  <Words>34558</Words>
  <Characters>19699</Characters>
  <Application>Microsoft Office Word</Application>
  <DocSecurity>0</DocSecurity>
  <Lines>164</Lines>
  <Paragraphs>108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cp:lastModifiedBy>
  <cp:revision>13</cp:revision>
  <cp:lastPrinted>2020-05-20T08:30:00Z</cp:lastPrinted>
  <dcterms:created xsi:type="dcterms:W3CDTF">2022-11-15T15:43:00Z</dcterms:created>
  <dcterms:modified xsi:type="dcterms:W3CDTF">2023-01-28T13:19:00Z</dcterms:modified>
</cp:coreProperties>
</file>