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31474E" w:rsidRDefault="0070758E" w:rsidP="00AB4DCA">
      <w:pPr>
        <w:shd w:val="clear" w:color="auto" w:fill="FFFFFF"/>
        <w:jc w:val="center"/>
        <w:rPr>
          <w:lang w:val="uk-UA"/>
        </w:rPr>
      </w:pPr>
      <w:r w:rsidRPr="0031474E">
        <w:rPr>
          <w:lang w:val="uk-UA"/>
        </w:rPr>
        <w:t xml:space="preserve">Перелік змін до тендерної документації </w:t>
      </w:r>
      <w:r w:rsidRPr="0031474E">
        <w:rPr>
          <w:color w:val="000000"/>
          <w:spacing w:val="1"/>
          <w:lang w:val="uk-UA"/>
        </w:rPr>
        <w:t>на закупівлю</w:t>
      </w:r>
      <w:r w:rsidRPr="0031474E">
        <w:rPr>
          <w:lang w:val="uk-UA"/>
        </w:rPr>
        <w:t xml:space="preserve"> товарів за темою:</w:t>
      </w:r>
    </w:p>
    <w:p w:rsidR="00C32E55" w:rsidRPr="006356E2" w:rsidRDefault="001166CE" w:rsidP="00AB4DCA">
      <w:pPr>
        <w:jc w:val="center"/>
        <w:rPr>
          <w:lang w:val="uk-UA"/>
        </w:rPr>
      </w:pPr>
      <w:r w:rsidRPr="0031474E">
        <w:rPr>
          <w:lang w:val="uk-UA"/>
        </w:rPr>
        <w:t xml:space="preserve">товар </w:t>
      </w:r>
      <w:r w:rsidR="00C17306" w:rsidRPr="0031474E">
        <w:rPr>
          <w:lang w:val="uk-UA"/>
        </w:rPr>
        <w:t xml:space="preserve">- </w:t>
      </w:r>
      <w:r w:rsidR="00DB66C5" w:rsidRPr="00DB66C5">
        <w:rPr>
          <w:lang w:val="uk-UA"/>
        </w:rPr>
        <w:t>код СPV 44110000-4 по ДК 021:2015 - Конструкційні матеріали (Будівельні матеріали)</w:t>
      </w:r>
      <w:r w:rsidR="0031474E" w:rsidRPr="0031474E">
        <w:rPr>
          <w:lang w:val="uk-UA"/>
        </w:rPr>
        <w:t>.</w:t>
      </w:r>
    </w:p>
    <w:p w:rsidR="0031474E" w:rsidRPr="00D41C06" w:rsidRDefault="0031474E" w:rsidP="008452B3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D41C06">
        <w:rPr>
          <w:lang w:val="uk-UA"/>
        </w:rPr>
        <w:t>Ідентифікатор закупівлі:</w:t>
      </w:r>
      <w:r w:rsidRPr="00D41C06">
        <w:rPr>
          <w:i/>
          <w:lang w:val="uk-UA"/>
        </w:rPr>
        <w:t xml:space="preserve"> </w:t>
      </w:r>
      <w:r w:rsidR="00DB66C5" w:rsidRPr="00DB66C5">
        <w:rPr>
          <w:color w:val="454545"/>
        </w:rPr>
        <w:t>UA-2023-05-08-007343-a</w:t>
      </w:r>
      <w:r w:rsidRPr="00D41C06">
        <w:rPr>
          <w:rFonts w:eastAsia="Calibri"/>
          <w:lang w:val="uk-UA" w:eastAsia="en-US"/>
        </w:rPr>
        <w:t>.</w:t>
      </w:r>
    </w:p>
    <w:p w:rsidR="004D70AD" w:rsidRPr="006356E2" w:rsidRDefault="004D70AD" w:rsidP="008452B3">
      <w:pPr>
        <w:tabs>
          <w:tab w:val="left" w:pos="2512"/>
          <w:tab w:val="left" w:pos="3380"/>
        </w:tabs>
        <w:jc w:val="both"/>
        <w:rPr>
          <w:b/>
          <w:highlight w:val="yellow"/>
          <w:u w:val="single"/>
          <w:lang w:val="uk-UA"/>
        </w:rPr>
      </w:pPr>
    </w:p>
    <w:p w:rsidR="00F12CD8" w:rsidRPr="0031474E" w:rsidRDefault="00F12CD8" w:rsidP="008452B3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Pr="00BA2416" w:rsidRDefault="00C12DBE" w:rsidP="008452B3">
      <w:pPr>
        <w:pStyle w:val="a9"/>
        <w:ind w:left="0"/>
        <w:jc w:val="both"/>
        <w:rPr>
          <w:b/>
          <w:lang w:val="uk-UA"/>
        </w:rPr>
      </w:pPr>
      <w:r w:rsidRPr="00BA2416">
        <w:rPr>
          <w:b/>
          <w:lang w:val="uk-UA"/>
        </w:rPr>
        <w:t xml:space="preserve">1. </w:t>
      </w:r>
      <w:r w:rsidR="00852174" w:rsidRPr="00BA2416">
        <w:rPr>
          <w:b/>
          <w:lang w:val="uk-UA"/>
        </w:rPr>
        <w:t xml:space="preserve">У ТЕНДЕРНІЙ ДОКУМЕНТАЦІЇ: </w:t>
      </w:r>
    </w:p>
    <w:p w:rsidR="004D70AD" w:rsidRPr="0031474E" w:rsidRDefault="004D70AD" w:rsidP="008452B3">
      <w:pPr>
        <w:pStyle w:val="a9"/>
        <w:ind w:left="0"/>
        <w:jc w:val="both"/>
        <w:rPr>
          <w:lang w:val="uk-UA"/>
        </w:rPr>
      </w:pPr>
    </w:p>
    <w:p w:rsidR="00964448" w:rsidRPr="0031474E" w:rsidRDefault="00964448" w:rsidP="008452B3">
      <w:pPr>
        <w:pStyle w:val="a9"/>
        <w:ind w:left="0" w:firstLine="708"/>
        <w:jc w:val="both"/>
        <w:rPr>
          <w:rStyle w:val="rvts0"/>
          <w:lang w:val="uk-UA"/>
        </w:rPr>
      </w:pPr>
      <w:r w:rsidRPr="0031474E">
        <w:rPr>
          <w:lang w:val="uk-UA"/>
        </w:rPr>
        <w:t>Зміни вносяться в п. «</w:t>
      </w:r>
      <w:r w:rsidRPr="0031474E">
        <w:rPr>
          <w:rStyle w:val="rvts0"/>
          <w:lang w:val="uk-UA"/>
        </w:rPr>
        <w:t>Кінцевий строк подання тендерних пропозицій»:</w:t>
      </w:r>
    </w:p>
    <w:p w:rsidR="00970565" w:rsidRPr="0031474E" w:rsidRDefault="00EE7DA0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     </w:t>
      </w:r>
      <w:r w:rsidR="004D70AD" w:rsidRPr="0031474E">
        <w:rPr>
          <w:lang w:val="uk-UA"/>
        </w:rPr>
        <w:t xml:space="preserve">   </w:t>
      </w:r>
    </w:p>
    <w:p w:rsidR="00964448" w:rsidRPr="00C12DBE" w:rsidRDefault="004D70AD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</w:t>
      </w:r>
      <w:r w:rsidR="0031474E" w:rsidRPr="0031474E">
        <w:rPr>
          <w:lang w:val="uk-UA"/>
        </w:rPr>
        <w:t xml:space="preserve">    </w:t>
      </w:r>
      <w:r w:rsidRPr="0031474E">
        <w:rPr>
          <w:lang w:val="uk-UA"/>
        </w:rPr>
        <w:t xml:space="preserve"> </w:t>
      </w:r>
      <w:r w:rsidR="00EE7DA0" w:rsidRPr="0031474E">
        <w:rPr>
          <w:lang w:val="uk-UA"/>
        </w:rPr>
        <w:t xml:space="preserve"> </w:t>
      </w:r>
      <w:r w:rsidR="00964448" w:rsidRPr="00C12DBE">
        <w:rPr>
          <w:lang w:val="uk-UA"/>
        </w:rPr>
        <w:t xml:space="preserve">Було: </w:t>
      </w:r>
    </w:p>
    <w:p w:rsidR="00964448" w:rsidRPr="00C12DBE" w:rsidRDefault="00964448" w:rsidP="008452B3">
      <w:pPr>
        <w:jc w:val="both"/>
        <w:rPr>
          <w:rStyle w:val="rvts0"/>
          <w:lang w:val="uk-UA"/>
        </w:rPr>
      </w:pPr>
      <w:r w:rsidRPr="00C12DBE">
        <w:rPr>
          <w:rStyle w:val="rvts0"/>
          <w:lang w:val="uk-UA"/>
        </w:rPr>
        <w:t xml:space="preserve">Кінцевий строк подання тендерних пропозицій: </w:t>
      </w:r>
      <w:r w:rsidR="00DB66C5">
        <w:rPr>
          <w:rStyle w:val="rvts0"/>
          <w:lang w:val="uk-UA"/>
        </w:rPr>
        <w:t>16.05.</w:t>
      </w:r>
      <w:r w:rsidR="00881DB2">
        <w:rPr>
          <w:rStyle w:val="rvts0"/>
          <w:lang w:val="uk-UA"/>
        </w:rPr>
        <w:t xml:space="preserve"> </w:t>
      </w:r>
      <w:r w:rsidR="00C12DBE" w:rsidRPr="00C12DBE">
        <w:rPr>
          <w:rStyle w:val="rvts0"/>
          <w:lang w:val="uk-UA"/>
        </w:rPr>
        <w:t>2023 10:00</w:t>
      </w:r>
    </w:p>
    <w:p w:rsidR="00964448" w:rsidRPr="00C12DBE" w:rsidRDefault="00964448" w:rsidP="008452B3">
      <w:pPr>
        <w:jc w:val="both"/>
        <w:rPr>
          <w:lang w:val="uk-UA"/>
        </w:rPr>
      </w:pPr>
    </w:p>
    <w:p w:rsidR="00964448" w:rsidRPr="00C12DBE" w:rsidRDefault="00EE7DA0" w:rsidP="008452B3">
      <w:pPr>
        <w:jc w:val="both"/>
        <w:rPr>
          <w:lang w:val="uk-UA"/>
        </w:rPr>
      </w:pPr>
      <w:r w:rsidRPr="00C12DBE">
        <w:rPr>
          <w:lang w:val="uk-UA"/>
        </w:rPr>
        <w:t xml:space="preserve">       </w:t>
      </w:r>
      <w:r w:rsidR="00964448" w:rsidRPr="00C12DBE">
        <w:rPr>
          <w:lang w:val="uk-UA"/>
        </w:rPr>
        <w:t xml:space="preserve">Стало: </w:t>
      </w:r>
    </w:p>
    <w:p w:rsidR="004D70AD" w:rsidRPr="0031474E" w:rsidRDefault="00964448" w:rsidP="008452B3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 w:rsidRPr="0031474E">
        <w:rPr>
          <w:rStyle w:val="rvts0"/>
          <w:lang w:val="uk-UA"/>
        </w:rPr>
        <w:t>Кінцевий строк подання тендерних пропозицій</w:t>
      </w:r>
      <w:r w:rsidR="002826E2" w:rsidRPr="0031474E">
        <w:rPr>
          <w:rStyle w:val="rvts0"/>
          <w:lang w:val="uk-UA"/>
        </w:rPr>
        <w:t xml:space="preserve"> </w:t>
      </w:r>
      <w:r w:rsidRPr="0031474E">
        <w:rPr>
          <w:rStyle w:val="10"/>
          <w:i/>
          <w:lang w:val="uk-UA"/>
        </w:rPr>
        <w:t xml:space="preserve"> </w:t>
      </w:r>
      <w:r w:rsidR="00DB66C5">
        <w:rPr>
          <w:rStyle w:val="10"/>
          <w:lang w:val="uk-UA"/>
        </w:rPr>
        <w:t>23.05.</w:t>
      </w:r>
      <w:r w:rsidR="00462CF3">
        <w:rPr>
          <w:rStyle w:val="10"/>
          <w:lang w:val="uk-UA"/>
        </w:rPr>
        <w:t xml:space="preserve"> 2023 10:00</w:t>
      </w:r>
      <w:r w:rsidR="0031474E" w:rsidRPr="0031474E">
        <w:rPr>
          <w:rStyle w:val="10"/>
          <w:lang w:val="uk-UA"/>
        </w:rPr>
        <w:t>.</w:t>
      </w:r>
    </w:p>
    <w:p w:rsidR="00970565" w:rsidRPr="0031474E" w:rsidRDefault="00F12CD8" w:rsidP="008452B3">
      <w:pPr>
        <w:rPr>
          <w:rStyle w:val="rvts23"/>
          <w:lang w:val="uk-UA"/>
        </w:rPr>
      </w:pPr>
      <w:r w:rsidRPr="0031474E">
        <w:rPr>
          <w:rStyle w:val="rvts23"/>
          <w:lang w:val="uk-UA"/>
        </w:rPr>
        <w:t xml:space="preserve">         </w:t>
      </w:r>
    </w:p>
    <w:p w:rsidR="001F79F6" w:rsidRDefault="00C12DBE" w:rsidP="00462CF3">
      <w:pPr>
        <w:pStyle w:val="a9"/>
        <w:ind w:left="0"/>
        <w:jc w:val="both"/>
        <w:rPr>
          <w:lang w:val="uk-UA"/>
        </w:rPr>
      </w:pPr>
      <w:r w:rsidRPr="00C12DBE">
        <w:rPr>
          <w:lang w:val="uk-UA"/>
        </w:rPr>
        <w:tab/>
      </w:r>
      <w:r w:rsidR="007B081F" w:rsidRPr="00C12DBE">
        <w:rPr>
          <w:lang w:val="uk-UA"/>
        </w:rPr>
        <w:t xml:space="preserve"> </w:t>
      </w:r>
    </w:p>
    <w:p w:rsidR="00D36F38" w:rsidRDefault="00D36F38" w:rsidP="00462CF3">
      <w:pPr>
        <w:pStyle w:val="a9"/>
        <w:ind w:left="0"/>
        <w:jc w:val="both"/>
        <w:rPr>
          <w:lang w:val="uk-UA"/>
        </w:rPr>
      </w:pPr>
    </w:p>
    <w:p w:rsidR="00D36F38" w:rsidRDefault="00DB66C5" w:rsidP="00462CF3">
      <w:pPr>
        <w:pStyle w:val="a9"/>
        <w:ind w:left="0"/>
        <w:jc w:val="both"/>
        <w:rPr>
          <w:lang w:val="uk-UA"/>
        </w:rPr>
      </w:pPr>
      <w:r>
        <w:rPr>
          <w:lang w:val="uk-UA"/>
        </w:rPr>
        <w:t>2.У додатку 1 «</w:t>
      </w:r>
      <w:r w:rsidRPr="00DB66C5">
        <w:rPr>
          <w:lang w:val="uk-UA"/>
        </w:rPr>
        <w:t>Спрощена технічна специфікація  на закупівлю товару - код CPV 44110000-4 по ДК 021:2015 - Конструкційні матеріали (Будівельні матеріали), 9.287</w:t>
      </w:r>
      <w:r>
        <w:rPr>
          <w:lang w:val="uk-UA"/>
        </w:rPr>
        <w:t>»</w:t>
      </w:r>
    </w:p>
    <w:p w:rsidR="00DB66C5" w:rsidRDefault="00DB66C5" w:rsidP="00462CF3">
      <w:pPr>
        <w:pStyle w:val="a9"/>
        <w:ind w:left="0"/>
        <w:jc w:val="both"/>
        <w:rPr>
          <w:lang w:val="uk-UA"/>
        </w:rPr>
      </w:pPr>
    </w:p>
    <w:p w:rsidR="001F79F6" w:rsidRPr="00DB66C5" w:rsidRDefault="00DB66C5" w:rsidP="00BA2416">
      <w:pPr>
        <w:tabs>
          <w:tab w:val="left" w:pos="2512"/>
          <w:tab w:val="left" w:pos="3380"/>
        </w:tabs>
        <w:rPr>
          <w:b/>
          <w:lang w:val="uk-UA"/>
        </w:rPr>
      </w:pPr>
      <w:r w:rsidRPr="00DB66C5">
        <w:rPr>
          <w:b/>
          <w:lang w:val="uk-UA"/>
        </w:rPr>
        <w:t>По позиції 7:</w:t>
      </w:r>
    </w:p>
    <w:p w:rsidR="00DB66C5" w:rsidRPr="00DB66C5" w:rsidRDefault="00DB66C5" w:rsidP="00BA2416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DB66C5">
        <w:rPr>
          <w:b/>
          <w:u w:val="single"/>
          <w:lang w:val="uk-UA"/>
        </w:rPr>
        <w:t xml:space="preserve">Було </w:t>
      </w:r>
    </w:p>
    <w:p w:rsidR="00DB66C5" w:rsidRDefault="00DB66C5" w:rsidP="00BA2416">
      <w:pPr>
        <w:tabs>
          <w:tab w:val="left" w:pos="2512"/>
          <w:tab w:val="left" w:pos="3380"/>
        </w:tabs>
        <w:rPr>
          <w:lang w:val="uk-UA"/>
        </w:rPr>
      </w:pPr>
      <w:r w:rsidRPr="00A5133D">
        <w:rPr>
          <w:color w:val="000000"/>
          <w:lang w:val="uk-UA"/>
        </w:rPr>
        <w:t>Комплектуючі для підвісної стелі профіль</w:t>
      </w:r>
      <w:r>
        <w:rPr>
          <w:color w:val="000000"/>
          <w:lang w:val="uk-UA"/>
        </w:rPr>
        <w:t>, у колонці «</w:t>
      </w:r>
      <w:r w:rsidRPr="00A5133D">
        <w:rPr>
          <w:color w:val="000000"/>
          <w:lang w:val="uk-UA"/>
        </w:rPr>
        <w:t>Технічні характеристики, тип, марка</w:t>
      </w:r>
      <w:r>
        <w:rPr>
          <w:color w:val="000000"/>
          <w:lang w:val="uk-UA"/>
        </w:rPr>
        <w:t>»</w:t>
      </w:r>
      <w:r w:rsidRPr="00A5133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було -</w:t>
      </w:r>
      <w:r w:rsidRPr="00A5133D">
        <w:rPr>
          <w:color w:val="000000"/>
          <w:lang w:val="uk-UA"/>
        </w:rPr>
        <w:t xml:space="preserve">  </w:t>
      </w:r>
      <w:r w:rsidRPr="00DB66C5">
        <w:rPr>
          <w:b/>
          <w:color w:val="000000"/>
          <w:lang w:val="uk-UA"/>
        </w:rPr>
        <w:t>L=3600мм</w:t>
      </w:r>
      <w:r>
        <w:rPr>
          <w:lang w:val="uk-UA"/>
        </w:rPr>
        <w:t xml:space="preserve"> в кількості 700 шт.</w:t>
      </w:r>
    </w:p>
    <w:p w:rsidR="00DB66C5" w:rsidRPr="00DB66C5" w:rsidRDefault="00DB66C5" w:rsidP="00BA2416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DB66C5">
        <w:rPr>
          <w:b/>
          <w:u w:val="single"/>
          <w:lang w:val="uk-UA"/>
        </w:rPr>
        <w:t xml:space="preserve">Стало </w:t>
      </w:r>
    </w:p>
    <w:p w:rsidR="00DB66C5" w:rsidRDefault="00DB66C5" w:rsidP="00DB66C5">
      <w:pPr>
        <w:tabs>
          <w:tab w:val="left" w:pos="2512"/>
          <w:tab w:val="left" w:pos="3380"/>
        </w:tabs>
        <w:rPr>
          <w:lang w:val="uk-UA"/>
        </w:rPr>
      </w:pPr>
      <w:r w:rsidRPr="00A5133D">
        <w:rPr>
          <w:color w:val="000000"/>
          <w:lang w:val="uk-UA"/>
        </w:rPr>
        <w:t>Комплектуючі для підвісної стелі профіль</w:t>
      </w:r>
      <w:r>
        <w:rPr>
          <w:color w:val="000000"/>
          <w:lang w:val="uk-UA"/>
        </w:rPr>
        <w:t>, у колонці «</w:t>
      </w:r>
      <w:r w:rsidRPr="00A5133D">
        <w:rPr>
          <w:color w:val="000000"/>
          <w:lang w:val="uk-UA"/>
        </w:rPr>
        <w:t>Технічні характеристики, тип, марка</w:t>
      </w:r>
      <w:r>
        <w:rPr>
          <w:color w:val="000000"/>
          <w:lang w:val="uk-UA"/>
        </w:rPr>
        <w:t>»</w:t>
      </w:r>
      <w:r w:rsidRPr="00A5133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було -</w:t>
      </w:r>
      <w:r w:rsidRPr="00A5133D">
        <w:rPr>
          <w:color w:val="000000"/>
          <w:lang w:val="uk-UA"/>
        </w:rPr>
        <w:t xml:space="preserve">  </w:t>
      </w:r>
      <w:r w:rsidRPr="00DB66C5">
        <w:rPr>
          <w:b/>
          <w:color w:val="000000"/>
          <w:lang w:val="uk-UA"/>
        </w:rPr>
        <w:t>L=</w:t>
      </w:r>
      <w:r>
        <w:rPr>
          <w:b/>
          <w:color w:val="000000"/>
          <w:lang w:val="uk-UA"/>
        </w:rPr>
        <w:t>12</w:t>
      </w:r>
      <w:r w:rsidRPr="00DB66C5">
        <w:rPr>
          <w:b/>
          <w:color w:val="000000"/>
          <w:lang w:val="uk-UA"/>
        </w:rPr>
        <w:t>00мм</w:t>
      </w:r>
      <w:r>
        <w:rPr>
          <w:lang w:val="uk-UA"/>
        </w:rPr>
        <w:t xml:space="preserve"> в кількості 700 шт.</w:t>
      </w:r>
    </w:p>
    <w:p w:rsidR="00DB66C5" w:rsidRDefault="00DB66C5" w:rsidP="00DB66C5">
      <w:pPr>
        <w:tabs>
          <w:tab w:val="left" w:pos="2512"/>
          <w:tab w:val="left" w:pos="3380"/>
        </w:tabs>
        <w:rPr>
          <w:lang w:val="uk-UA"/>
        </w:rPr>
      </w:pPr>
    </w:p>
    <w:p w:rsidR="00DB66C5" w:rsidRPr="00DB66C5" w:rsidRDefault="00DB66C5" w:rsidP="00BA2416">
      <w:pPr>
        <w:tabs>
          <w:tab w:val="left" w:pos="2512"/>
          <w:tab w:val="left" w:pos="3380"/>
        </w:tabs>
        <w:rPr>
          <w:b/>
          <w:lang w:val="uk-UA"/>
        </w:rPr>
      </w:pPr>
      <w:r w:rsidRPr="00DB66C5">
        <w:rPr>
          <w:b/>
          <w:lang w:val="uk-UA"/>
        </w:rPr>
        <w:t>По позиції 8:</w:t>
      </w:r>
    </w:p>
    <w:p w:rsidR="00981915" w:rsidRPr="00DB66C5" w:rsidRDefault="00981915" w:rsidP="00981915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DB66C5">
        <w:rPr>
          <w:b/>
          <w:u w:val="single"/>
          <w:lang w:val="uk-UA"/>
        </w:rPr>
        <w:t xml:space="preserve">Було </w:t>
      </w:r>
    </w:p>
    <w:p w:rsidR="00981915" w:rsidRDefault="00981915" w:rsidP="00981915">
      <w:pPr>
        <w:tabs>
          <w:tab w:val="left" w:pos="2512"/>
          <w:tab w:val="left" w:pos="3380"/>
        </w:tabs>
        <w:rPr>
          <w:lang w:val="uk-UA"/>
        </w:rPr>
      </w:pPr>
      <w:r w:rsidRPr="00A5133D">
        <w:rPr>
          <w:color w:val="000000"/>
          <w:lang w:val="uk-UA"/>
        </w:rPr>
        <w:t>Комплектуючі для підвісної стелі профіль</w:t>
      </w:r>
      <w:r>
        <w:rPr>
          <w:color w:val="000000"/>
          <w:lang w:val="uk-UA"/>
        </w:rPr>
        <w:t>, у колонці «</w:t>
      </w:r>
      <w:r w:rsidRPr="00A5133D">
        <w:rPr>
          <w:color w:val="000000"/>
          <w:lang w:val="uk-UA"/>
        </w:rPr>
        <w:t>Технічні характеристики, тип, марка</w:t>
      </w:r>
      <w:r>
        <w:rPr>
          <w:color w:val="000000"/>
          <w:lang w:val="uk-UA"/>
        </w:rPr>
        <w:t>»</w:t>
      </w:r>
      <w:r w:rsidRPr="00A5133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було -</w:t>
      </w:r>
      <w:r w:rsidRPr="00A5133D">
        <w:rPr>
          <w:color w:val="000000"/>
          <w:lang w:val="uk-UA"/>
        </w:rPr>
        <w:t xml:space="preserve">  </w:t>
      </w:r>
      <w:r w:rsidRPr="00DB66C5">
        <w:rPr>
          <w:b/>
          <w:color w:val="000000"/>
          <w:lang w:val="uk-UA"/>
        </w:rPr>
        <w:t>L=3600мм</w:t>
      </w:r>
      <w:r>
        <w:rPr>
          <w:lang w:val="uk-UA"/>
        </w:rPr>
        <w:t xml:space="preserve"> в кількості 700 шт.</w:t>
      </w:r>
    </w:p>
    <w:p w:rsidR="00981915" w:rsidRPr="00DB66C5" w:rsidRDefault="00981915" w:rsidP="00981915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DB66C5">
        <w:rPr>
          <w:b/>
          <w:u w:val="single"/>
          <w:lang w:val="uk-UA"/>
        </w:rPr>
        <w:t xml:space="preserve">Стало </w:t>
      </w:r>
    </w:p>
    <w:p w:rsidR="00981915" w:rsidRDefault="00981915" w:rsidP="00981915">
      <w:pPr>
        <w:tabs>
          <w:tab w:val="left" w:pos="2512"/>
          <w:tab w:val="left" w:pos="3380"/>
        </w:tabs>
        <w:rPr>
          <w:lang w:val="uk-UA"/>
        </w:rPr>
      </w:pPr>
      <w:r w:rsidRPr="00A5133D">
        <w:rPr>
          <w:color w:val="000000"/>
          <w:lang w:val="uk-UA"/>
        </w:rPr>
        <w:t>Комплектуючі для підвісної стелі профіль</w:t>
      </w:r>
      <w:r>
        <w:rPr>
          <w:color w:val="000000"/>
          <w:lang w:val="uk-UA"/>
        </w:rPr>
        <w:t>, у колонці «</w:t>
      </w:r>
      <w:r w:rsidRPr="00A5133D">
        <w:rPr>
          <w:color w:val="000000"/>
          <w:lang w:val="uk-UA"/>
        </w:rPr>
        <w:t>Технічні характеристики, тип, марка</w:t>
      </w:r>
      <w:r>
        <w:rPr>
          <w:color w:val="000000"/>
          <w:lang w:val="uk-UA"/>
        </w:rPr>
        <w:t>»</w:t>
      </w:r>
      <w:r w:rsidRPr="00A5133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було -</w:t>
      </w:r>
      <w:r w:rsidRPr="00A5133D">
        <w:rPr>
          <w:color w:val="000000"/>
          <w:lang w:val="uk-UA"/>
        </w:rPr>
        <w:t xml:space="preserve">  </w:t>
      </w:r>
      <w:r w:rsidRPr="00DB66C5">
        <w:rPr>
          <w:b/>
          <w:color w:val="000000"/>
          <w:lang w:val="uk-UA"/>
        </w:rPr>
        <w:t>L=</w:t>
      </w:r>
      <w:r>
        <w:rPr>
          <w:b/>
          <w:color w:val="000000"/>
          <w:lang w:val="uk-UA"/>
        </w:rPr>
        <w:t>6</w:t>
      </w:r>
      <w:r w:rsidRPr="00DB66C5">
        <w:rPr>
          <w:b/>
          <w:color w:val="000000"/>
          <w:lang w:val="uk-UA"/>
        </w:rPr>
        <w:t>00мм</w:t>
      </w:r>
      <w:r>
        <w:rPr>
          <w:lang w:val="uk-UA"/>
        </w:rPr>
        <w:t xml:space="preserve"> в кількості 700 шт.</w:t>
      </w:r>
    </w:p>
    <w:p w:rsidR="00DB66C5" w:rsidRDefault="00DB66C5" w:rsidP="00BA2416">
      <w:pPr>
        <w:tabs>
          <w:tab w:val="left" w:pos="2512"/>
          <w:tab w:val="left" w:pos="3380"/>
        </w:tabs>
        <w:rPr>
          <w:lang w:val="uk-UA"/>
        </w:rPr>
      </w:pPr>
    </w:p>
    <w:p w:rsidR="00DB66C5" w:rsidRDefault="00DB66C5" w:rsidP="00BA2416">
      <w:pPr>
        <w:tabs>
          <w:tab w:val="left" w:pos="2512"/>
          <w:tab w:val="left" w:pos="3380"/>
        </w:tabs>
        <w:rPr>
          <w:lang w:val="uk-UA"/>
        </w:rPr>
      </w:pPr>
    </w:p>
    <w:p w:rsidR="00DB66C5" w:rsidRDefault="00DB66C5" w:rsidP="00BA2416">
      <w:pPr>
        <w:tabs>
          <w:tab w:val="left" w:pos="2512"/>
          <w:tab w:val="left" w:pos="3380"/>
        </w:tabs>
        <w:rPr>
          <w:lang w:val="uk-UA"/>
        </w:rPr>
      </w:pPr>
    </w:p>
    <w:p w:rsidR="00DB66C5" w:rsidRDefault="00DB66C5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Pr="00B51EF0" w:rsidRDefault="00BA2416" w:rsidP="00BA2416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>Н</w:t>
      </w:r>
      <w:r w:rsidRPr="00B51EF0">
        <w:rPr>
          <w:lang w:val="uk-UA"/>
        </w:rPr>
        <w:t>ачальник</w:t>
      </w:r>
      <w:r>
        <w:rPr>
          <w:lang w:val="uk-UA"/>
        </w:rPr>
        <w:t xml:space="preserve"> </w:t>
      </w:r>
      <w:r w:rsidRPr="00B51EF0">
        <w:rPr>
          <w:lang w:val="uk-UA"/>
        </w:rPr>
        <w:t xml:space="preserve">  </w:t>
      </w:r>
      <w:r>
        <w:rPr>
          <w:lang w:val="uk-UA"/>
        </w:rPr>
        <w:t>УВТК</w:t>
      </w:r>
      <w:r w:rsidRPr="00B51EF0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>Олексій КУЗЬМЕНКО</w:t>
      </w:r>
    </w:p>
    <w:p w:rsidR="00BA2416" w:rsidRPr="0031474E" w:rsidRDefault="00BA2416" w:rsidP="00BA2416">
      <w:pPr>
        <w:pStyle w:val="a9"/>
        <w:ind w:left="1080"/>
        <w:jc w:val="both"/>
        <w:rPr>
          <w:b/>
          <w:highlight w:val="yellow"/>
          <w:u w:val="single"/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4C4BA2">
        <w:rPr>
          <w:lang w:val="uk-UA"/>
        </w:rPr>
        <w:t xml:space="preserve">10.05.2023 </w:t>
      </w:r>
      <w:r w:rsidRPr="00512111">
        <w:rPr>
          <w:lang w:val="uk-UA"/>
        </w:rPr>
        <w:t>протокол УО №</w:t>
      </w:r>
      <w:r w:rsidR="004C4BA2">
        <w:rPr>
          <w:lang w:val="uk-UA"/>
        </w:rPr>
        <w:t>388</w:t>
      </w:r>
    </w:p>
    <w:p w:rsidR="004C4BA2" w:rsidRPr="00742087" w:rsidRDefault="004C4BA2" w:rsidP="00BA2416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  </w:t>
      </w:r>
      <w:proofErr w:type="spellStart"/>
      <w:r>
        <w:rPr>
          <w:lang w:val="uk-UA"/>
        </w:rPr>
        <w:t>А.В.Захарченко</w:t>
      </w:r>
      <w:proofErr w:type="spellEnd"/>
    </w:p>
    <w:p w:rsidR="00F55D0E" w:rsidRPr="00742087" w:rsidRDefault="00F55D0E" w:rsidP="00BA2416">
      <w:pPr>
        <w:tabs>
          <w:tab w:val="left" w:pos="2512"/>
          <w:tab w:val="left" w:pos="3380"/>
        </w:tabs>
        <w:rPr>
          <w:b/>
          <w:lang w:val="uk-UA"/>
        </w:rPr>
      </w:pPr>
      <w:bookmarkStart w:id="0" w:name="_GoBack"/>
      <w:bookmarkEnd w:id="0"/>
    </w:p>
    <w:sectPr w:rsidR="00F55D0E" w:rsidRPr="00742087" w:rsidSect="00D36F38">
      <w:pgSz w:w="11906" w:h="16838"/>
      <w:pgMar w:top="720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1231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E67E6"/>
    <w:rsid w:val="001F12C5"/>
    <w:rsid w:val="001F770D"/>
    <w:rsid w:val="001F79F6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A18AD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7DC4"/>
    <w:rsid w:val="00337F91"/>
    <w:rsid w:val="00346BC8"/>
    <w:rsid w:val="00364522"/>
    <w:rsid w:val="00366179"/>
    <w:rsid w:val="00367017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62CF3"/>
    <w:rsid w:val="0048575B"/>
    <w:rsid w:val="004A6083"/>
    <w:rsid w:val="004A6CD1"/>
    <w:rsid w:val="004B010E"/>
    <w:rsid w:val="004B79EF"/>
    <w:rsid w:val="004C4166"/>
    <w:rsid w:val="004C4BA2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56E2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C0429"/>
    <w:rsid w:val="006E40BC"/>
    <w:rsid w:val="006E4D60"/>
    <w:rsid w:val="006E5BC4"/>
    <w:rsid w:val="006E6A02"/>
    <w:rsid w:val="006E741F"/>
    <w:rsid w:val="00705155"/>
    <w:rsid w:val="0070758E"/>
    <w:rsid w:val="007170D2"/>
    <w:rsid w:val="00717A08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2B3"/>
    <w:rsid w:val="008455B5"/>
    <w:rsid w:val="00852174"/>
    <w:rsid w:val="00877BB4"/>
    <w:rsid w:val="00881DB2"/>
    <w:rsid w:val="00892033"/>
    <w:rsid w:val="00893851"/>
    <w:rsid w:val="008942C6"/>
    <w:rsid w:val="00896813"/>
    <w:rsid w:val="008C290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1915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7AC8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B4DCA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1F1D"/>
    <w:rsid w:val="00B73B2E"/>
    <w:rsid w:val="00B753CF"/>
    <w:rsid w:val="00B77E76"/>
    <w:rsid w:val="00BA0714"/>
    <w:rsid w:val="00BA2416"/>
    <w:rsid w:val="00BB4425"/>
    <w:rsid w:val="00BB5783"/>
    <w:rsid w:val="00BC513E"/>
    <w:rsid w:val="00BC6E8F"/>
    <w:rsid w:val="00BD07BC"/>
    <w:rsid w:val="00BD4CDC"/>
    <w:rsid w:val="00BE06E6"/>
    <w:rsid w:val="00C03CFA"/>
    <w:rsid w:val="00C12DBE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36F38"/>
    <w:rsid w:val="00D45436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B66C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1478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5D0E"/>
    <w:rsid w:val="00F57457"/>
    <w:rsid w:val="00F6006C"/>
    <w:rsid w:val="00F71353"/>
    <w:rsid w:val="00F7137F"/>
    <w:rsid w:val="00F71535"/>
    <w:rsid w:val="00F74770"/>
    <w:rsid w:val="00F7698B"/>
    <w:rsid w:val="00FA20A7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1409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13</cp:revision>
  <cp:lastPrinted>2023-01-02T12:54:00Z</cp:lastPrinted>
  <dcterms:created xsi:type="dcterms:W3CDTF">2023-03-24T08:47:00Z</dcterms:created>
  <dcterms:modified xsi:type="dcterms:W3CDTF">2023-05-11T05:29:00Z</dcterms:modified>
</cp:coreProperties>
</file>