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noProof/>
        </w:rPr>
        <w:drawing>
          <wp:anchor distT="0" distB="0" distL="114300" distR="114300" simplePos="0" relativeHeight="251659264" behindDoc="1" locked="0" layoutInCell="1" allowOverlap="1">
            <wp:simplePos x="0" y="0"/>
            <wp:positionH relativeFrom="column">
              <wp:posOffset>-137160</wp:posOffset>
            </wp:positionH>
            <wp:positionV relativeFrom="paragraph">
              <wp:posOffset>-13335</wp:posOffset>
            </wp:positionV>
            <wp:extent cx="1357630" cy="1343025"/>
            <wp:effectExtent l="0" t="0" r="0" b="9525"/>
            <wp:wrapNone/>
            <wp:docPr id="1" name="Рисунок 1" descr="вук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ук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43025"/>
                    </a:xfrm>
                    <a:prstGeom prst="rect">
                      <a:avLst/>
                    </a:prstGeom>
                    <a:noFill/>
                  </pic:spPr>
                </pic:pic>
              </a:graphicData>
            </a:graphic>
            <wp14:sizeRelH relativeFrom="page">
              <wp14:pctWidth>0</wp14:pctWidth>
            </wp14:sizeRelH>
            <wp14:sizeRelV relativeFrom="page">
              <wp14:pctHeight>0</wp14:pctHeight>
            </wp14:sizeRelV>
          </wp:anchor>
        </w:drawing>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«ЗАТВЕРДЖЕНО»</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Уповноважена особа-</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Фахівець з публічних закупівель</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_______________Олексій СІРИК</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24771">
        <w:rPr>
          <w:rFonts w:ascii="Times New Roman" w:eastAsia="Times New Roman" w:hAnsi="Times New Roman" w:cs="Times New Roman"/>
          <w:b/>
          <w:color w:val="000000"/>
          <w:sz w:val="24"/>
          <w:szCs w:val="24"/>
        </w:rPr>
        <w:t xml:space="preserve">   Протокол від </w:t>
      </w:r>
      <w:r w:rsidR="00634F6F">
        <w:rPr>
          <w:rFonts w:ascii="Times New Roman" w:eastAsia="Times New Roman" w:hAnsi="Times New Roman" w:cs="Times New Roman"/>
          <w:b/>
          <w:color w:val="000000"/>
          <w:sz w:val="24"/>
          <w:szCs w:val="24"/>
        </w:rPr>
        <w:t>31.01.</w:t>
      </w:r>
      <w:r w:rsidR="00524771">
        <w:rPr>
          <w:rFonts w:ascii="Times New Roman" w:eastAsia="Times New Roman" w:hAnsi="Times New Roman" w:cs="Times New Roman"/>
          <w:b/>
          <w:color w:val="000000"/>
          <w:sz w:val="24"/>
          <w:szCs w:val="24"/>
        </w:rPr>
        <w:t>2023</w:t>
      </w:r>
      <w:r>
        <w:rPr>
          <w:rFonts w:ascii="Times New Roman" w:eastAsia="Times New Roman" w:hAnsi="Times New Roman" w:cs="Times New Roman"/>
          <w:b/>
          <w:color w:val="000000"/>
          <w:sz w:val="24"/>
          <w:szCs w:val="24"/>
        </w:rPr>
        <w:t>р. №</w:t>
      </w:r>
      <w:r w:rsidR="00CE3D0F">
        <w:rPr>
          <w:rFonts w:ascii="Times New Roman" w:eastAsia="Times New Roman" w:hAnsi="Times New Roman" w:cs="Times New Roman"/>
          <w:b/>
          <w:color w:val="000000"/>
          <w:sz w:val="24"/>
          <w:szCs w:val="24"/>
        </w:rPr>
        <w:t xml:space="preserve"> </w:t>
      </w:r>
      <w:r w:rsidR="00634F6F">
        <w:rPr>
          <w:rFonts w:ascii="Times New Roman" w:eastAsia="Times New Roman" w:hAnsi="Times New Roman" w:cs="Times New Roman"/>
          <w:b/>
          <w:color w:val="000000"/>
          <w:sz w:val="24"/>
          <w:szCs w:val="24"/>
        </w:rPr>
        <w:t>31</w:t>
      </w:r>
      <w:r w:rsidR="00CE3D0F">
        <w:rPr>
          <w:rFonts w:ascii="Times New Roman" w:eastAsia="Times New Roman" w:hAnsi="Times New Roman" w:cs="Times New Roman"/>
          <w:b/>
          <w:color w:val="000000"/>
          <w:sz w:val="24"/>
          <w:szCs w:val="24"/>
        </w:rPr>
        <w:t>/01/2023/2</w:t>
      </w:r>
    </w:p>
    <w:p w:rsidR="00CA3557" w:rsidRDefault="00CA3557" w:rsidP="00CA3557">
      <w:pPr>
        <w:spacing w:after="0" w:line="240" w:lineRule="auto"/>
        <w:ind w:left="-1418"/>
        <w:jc w:val="center"/>
        <w:rPr>
          <w:rFonts w:ascii="Times New Roman" w:eastAsia="Times New Roman" w:hAnsi="Times New Roman" w:cs="Times New Roman"/>
          <w:b/>
          <w:color w:val="000000"/>
          <w:sz w:val="24"/>
          <w:szCs w:val="24"/>
        </w:rPr>
      </w:pPr>
    </w:p>
    <w:p w:rsidR="00CA3557" w:rsidRDefault="00CA3557" w:rsidP="00CA3557">
      <w:pPr>
        <w:spacing w:after="0" w:line="240" w:lineRule="auto"/>
        <w:ind w:left="-1418"/>
        <w:jc w:val="right"/>
        <w:rPr>
          <w:rFonts w:ascii="Times New Roman" w:eastAsia="Times New Roman" w:hAnsi="Times New Roman" w:cs="Times New Roman"/>
          <w:b/>
          <w:color w:val="000000"/>
          <w:sz w:val="24"/>
          <w:szCs w:val="24"/>
        </w:rPr>
      </w:pPr>
    </w:p>
    <w:p w:rsidR="00CA3557" w:rsidRDefault="00CA3557" w:rsidP="00CA3557">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CA3557" w:rsidRDefault="00CA3557" w:rsidP="00CA3557">
      <w:pPr>
        <w:spacing w:after="0" w:line="240" w:lineRule="auto"/>
        <w:rPr>
          <w:rFonts w:ascii="Times New Roman" w:eastAsia="Times New Roman" w:hAnsi="Times New Roman" w:cs="Times New Roman"/>
          <w:b/>
          <w:color w:val="000000"/>
          <w:sz w:val="24"/>
          <w:szCs w:val="24"/>
        </w:rPr>
      </w:pPr>
    </w:p>
    <w:p w:rsidR="00CA3557" w:rsidRDefault="00CA3557" w:rsidP="00CA3557">
      <w:pPr>
        <w:spacing w:after="0" w:line="240" w:lineRule="auto"/>
        <w:rPr>
          <w:rFonts w:ascii="Times New Roman" w:eastAsia="Times New Roman" w:hAnsi="Times New Roman" w:cs="Times New Roman"/>
          <w:b/>
          <w:color w:val="000000"/>
          <w:sz w:val="24"/>
          <w:szCs w:val="24"/>
        </w:rPr>
      </w:pPr>
    </w:p>
    <w:p w:rsidR="00CA3557" w:rsidRDefault="00CA3557" w:rsidP="00CA3557">
      <w:pPr>
        <w:spacing w:after="0" w:line="240" w:lineRule="auto"/>
        <w:rPr>
          <w:rFonts w:ascii="Times New Roman" w:eastAsia="Times New Roman" w:hAnsi="Times New Roman" w:cs="Times New Roman"/>
          <w:b/>
          <w:color w:val="000000"/>
          <w:sz w:val="24"/>
          <w:szCs w:val="24"/>
        </w:rPr>
      </w:pPr>
    </w:p>
    <w:p w:rsidR="00CA3557" w:rsidRDefault="00CA3557" w:rsidP="00CA355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A3557" w:rsidRDefault="00CA3557" w:rsidP="00CA35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A3557" w:rsidRPr="00286B88" w:rsidRDefault="00CA3557" w:rsidP="00CA355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86B88">
        <w:rPr>
          <w:rFonts w:ascii="Times New Roman" w:eastAsia="Times New Roman" w:hAnsi="Times New Roman" w:cs="Times New Roman"/>
          <w:b/>
          <w:sz w:val="24"/>
          <w:szCs w:val="24"/>
        </w:rPr>
        <w:t>(з особливостями)</w:t>
      </w:r>
    </w:p>
    <w:p w:rsidR="00CA3557" w:rsidRDefault="00CA3557" w:rsidP="00CA355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CA3557" w:rsidRDefault="00CA3557" w:rsidP="00CA3557">
      <w:pPr>
        <w:shd w:val="clear" w:color="auto" w:fill="FFFFFF"/>
        <w:spacing w:after="0" w:line="240" w:lineRule="auto"/>
        <w:jc w:val="center"/>
        <w:rPr>
          <w:rFonts w:ascii="Times New Roman" w:eastAsia="Times New Roman" w:hAnsi="Times New Roman" w:cs="Times New Roman"/>
          <w:b/>
          <w:color w:val="000000"/>
          <w:sz w:val="24"/>
          <w:szCs w:val="24"/>
        </w:rPr>
      </w:pPr>
    </w:p>
    <w:p w:rsidR="00CA3557" w:rsidRPr="00524771" w:rsidRDefault="00524771" w:rsidP="00D63D35">
      <w:pPr>
        <w:shd w:val="clear" w:color="auto" w:fill="FFFFFF"/>
        <w:spacing w:after="0" w:line="240" w:lineRule="auto"/>
        <w:jc w:val="center"/>
        <w:rPr>
          <w:rFonts w:ascii="Times New Roman" w:eastAsia="Times New Roman" w:hAnsi="Times New Roman" w:cs="Times New Roman"/>
          <w:b/>
          <w:color w:val="000000"/>
          <w:sz w:val="24"/>
          <w:szCs w:val="24"/>
        </w:rPr>
      </w:pPr>
      <w:r w:rsidRPr="00524771">
        <w:rPr>
          <w:rFonts w:ascii="Times New Roman" w:hAnsi="Times New Roman" w:cs="Times New Roman"/>
          <w:b/>
          <w:sz w:val="24"/>
          <w:szCs w:val="24"/>
        </w:rPr>
        <w:t>Кріпильні та інші матеріали</w:t>
      </w:r>
      <w:r>
        <w:rPr>
          <w:rFonts w:ascii="Times New Roman" w:hAnsi="Times New Roman" w:cs="Times New Roman"/>
          <w:b/>
          <w:sz w:val="24"/>
          <w:szCs w:val="24"/>
        </w:rPr>
        <w:t>, код</w:t>
      </w:r>
      <w:r w:rsidR="00D63D35" w:rsidRPr="00524771">
        <w:rPr>
          <w:rFonts w:ascii="Times New Roman" w:hAnsi="Times New Roman" w:cs="Times New Roman"/>
          <w:b/>
          <w:sz w:val="24"/>
          <w:szCs w:val="24"/>
        </w:rPr>
        <w:t xml:space="preserve"> </w:t>
      </w:r>
      <w:r w:rsidRPr="00524771">
        <w:rPr>
          <w:rFonts w:ascii="Times New Roman" w:hAnsi="Times New Roman" w:cs="Times New Roman"/>
          <w:b/>
          <w:sz w:val="24"/>
          <w:szCs w:val="24"/>
        </w:rPr>
        <w:t>31220000-4 Елементи електричних схем</w:t>
      </w:r>
      <w:r w:rsidR="00D63D35" w:rsidRPr="00524771">
        <w:rPr>
          <w:rFonts w:ascii="Segoe UI" w:hAnsi="Segoe UI" w:cs="Segoe UI"/>
          <w:color w:val="000000"/>
          <w:sz w:val="24"/>
          <w:szCs w:val="24"/>
        </w:rPr>
        <w:t xml:space="preserve"> </w:t>
      </w:r>
      <w:r w:rsidR="00CA3557" w:rsidRPr="00524771">
        <w:rPr>
          <w:rFonts w:ascii="Times New Roman" w:eastAsia="Times New Roman" w:hAnsi="Times New Roman" w:cs="Times New Roman"/>
          <w:b/>
          <w:color w:val="000000"/>
          <w:sz w:val="24"/>
          <w:szCs w:val="24"/>
        </w:rPr>
        <w:t>за ДК 021:2015 «Єдиний закупівельний словник»</w:t>
      </w:r>
    </w:p>
    <w:p w:rsidR="00CA3557" w:rsidRPr="00021289" w:rsidRDefault="00CA3557" w:rsidP="00CA3557">
      <w:pPr>
        <w:shd w:val="clear" w:color="auto" w:fill="FFFFFF"/>
        <w:spacing w:after="0" w:line="240" w:lineRule="auto"/>
        <w:jc w:val="center"/>
        <w:rPr>
          <w:rFonts w:ascii="Times New Roman" w:eastAsia="Times New Roman" w:hAnsi="Times New Roman" w:cs="Times New Roman"/>
          <w:sz w:val="24"/>
          <w:szCs w:val="24"/>
        </w:rPr>
      </w:pPr>
      <w:r w:rsidRPr="00021289">
        <w:rPr>
          <w:rFonts w:ascii="Times New Roman" w:eastAsia="Times New Roman" w:hAnsi="Times New Roman" w:cs="Times New Roman"/>
          <w:color w:val="000000"/>
          <w:sz w:val="24"/>
          <w:szCs w:val="24"/>
        </w:rPr>
        <w:t>Редакція 01</w:t>
      </w:r>
    </w:p>
    <w:p w:rsidR="00CA3557" w:rsidRDefault="00CA3557" w:rsidP="00CA35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color w:val="000000"/>
          <w:sz w:val="24"/>
          <w:szCs w:val="24"/>
        </w:rPr>
      </w:pPr>
    </w:p>
    <w:p w:rsidR="00CA3557" w:rsidRDefault="00CA3557" w:rsidP="00CA3557">
      <w:pPr>
        <w:spacing w:before="240" w:after="0" w:line="240" w:lineRule="auto"/>
        <w:rPr>
          <w:rFonts w:ascii="Times New Roman" w:eastAsia="Times New Roman" w:hAnsi="Times New Roman" w:cs="Times New Roman"/>
          <w:sz w:val="24"/>
          <w:szCs w:val="24"/>
        </w:rPr>
      </w:pPr>
    </w:p>
    <w:p w:rsidR="00CA3557" w:rsidRDefault="00CA3557" w:rsidP="00CA355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3557" w:rsidRDefault="00CA3557" w:rsidP="00CA3557">
      <w:pPr>
        <w:spacing w:before="240" w:after="0" w:line="240" w:lineRule="auto"/>
        <w:rPr>
          <w:rFonts w:ascii="Times New Roman" w:eastAsia="Times New Roman" w:hAnsi="Times New Roman" w:cs="Times New Roman"/>
          <w:color w:val="000000"/>
          <w:sz w:val="24"/>
          <w:szCs w:val="24"/>
        </w:rPr>
      </w:pPr>
    </w:p>
    <w:p w:rsidR="00CA3557" w:rsidRDefault="00CA3557" w:rsidP="00CA3557">
      <w:pPr>
        <w:spacing w:before="240" w:after="0" w:line="240" w:lineRule="auto"/>
        <w:rPr>
          <w:rFonts w:ascii="Times New Roman" w:eastAsia="Times New Roman" w:hAnsi="Times New Roman" w:cs="Times New Roman"/>
          <w:color w:val="000000"/>
          <w:sz w:val="24"/>
          <w:szCs w:val="24"/>
        </w:rPr>
      </w:pPr>
    </w:p>
    <w:p w:rsidR="00CA3557" w:rsidRDefault="00CA3557" w:rsidP="00CA3557">
      <w:pPr>
        <w:spacing w:before="240" w:after="0" w:line="240" w:lineRule="auto"/>
        <w:rPr>
          <w:rFonts w:ascii="Times New Roman" w:eastAsia="Times New Roman" w:hAnsi="Times New Roman" w:cs="Times New Roman"/>
          <w:color w:val="000000"/>
          <w:sz w:val="24"/>
          <w:szCs w:val="24"/>
        </w:rPr>
      </w:pPr>
    </w:p>
    <w:p w:rsidR="00CA3557" w:rsidRDefault="00CA3557" w:rsidP="00CA3557">
      <w:pPr>
        <w:spacing w:before="240" w:after="0" w:line="240" w:lineRule="auto"/>
        <w:rPr>
          <w:rFonts w:ascii="Times New Roman" w:eastAsia="Times New Roman" w:hAnsi="Times New Roman" w:cs="Times New Roman"/>
          <w:sz w:val="24"/>
          <w:szCs w:val="24"/>
        </w:rPr>
      </w:pPr>
    </w:p>
    <w:p w:rsidR="00CA3557" w:rsidRDefault="00CA3557" w:rsidP="00CA3557">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CA3557" w:rsidRDefault="00CA3557" w:rsidP="00CA3557">
      <w:pPr>
        <w:spacing w:before="240" w:after="0" w:line="240" w:lineRule="auto"/>
        <w:jc w:val="center"/>
        <w:rPr>
          <w:rFonts w:ascii="Times New Roman" w:eastAsia="Times New Roman" w:hAnsi="Times New Roman" w:cs="Times New Roman"/>
          <w:sz w:val="24"/>
          <w:szCs w:val="24"/>
          <w:highlight w:val="yellow"/>
          <w:u w:val="single"/>
        </w:rPr>
      </w:pPr>
    </w:p>
    <w:p w:rsidR="00CA3557" w:rsidRPr="00021289" w:rsidRDefault="00CA3557" w:rsidP="00CA3557">
      <w:pPr>
        <w:spacing w:before="240" w:after="0" w:line="240" w:lineRule="auto"/>
        <w:jc w:val="center"/>
        <w:rPr>
          <w:rFonts w:ascii="Times New Roman" w:eastAsia="Times New Roman" w:hAnsi="Times New Roman" w:cs="Times New Roman"/>
          <w:color w:val="000000"/>
          <w:sz w:val="24"/>
          <w:szCs w:val="24"/>
        </w:rPr>
      </w:pPr>
      <w:r w:rsidRPr="00021289">
        <w:rPr>
          <w:rFonts w:ascii="Times New Roman" w:eastAsia="Times New Roman" w:hAnsi="Times New Roman" w:cs="Times New Roman"/>
          <w:sz w:val="24"/>
          <w:szCs w:val="24"/>
          <w:u w:val="single"/>
        </w:rPr>
        <w:t>м. Бориспіль</w:t>
      </w:r>
      <w:r w:rsidRPr="00021289">
        <w:rPr>
          <w:rFonts w:ascii="Times New Roman" w:eastAsia="Times New Roman" w:hAnsi="Times New Roman" w:cs="Times New Roman"/>
          <w:i/>
          <w:sz w:val="24"/>
          <w:szCs w:val="24"/>
        </w:rPr>
        <w:t xml:space="preserve"> — </w:t>
      </w:r>
      <w:r w:rsidR="00524771">
        <w:rPr>
          <w:rFonts w:ascii="Times New Roman" w:eastAsia="Times New Roman" w:hAnsi="Times New Roman" w:cs="Times New Roman"/>
          <w:color w:val="000000"/>
          <w:sz w:val="24"/>
          <w:szCs w:val="24"/>
        </w:rPr>
        <w:t>2023</w:t>
      </w:r>
      <w:r w:rsidRPr="00021289">
        <w:rPr>
          <w:rFonts w:ascii="Times New Roman" w:eastAsia="Times New Roman" w:hAnsi="Times New Roman" w:cs="Times New Roman"/>
          <w:color w:val="000000"/>
          <w:sz w:val="24"/>
          <w:szCs w:val="24"/>
        </w:rPr>
        <w:t xml:space="preserve"> рік</w:t>
      </w:r>
    </w:p>
    <w:p w:rsidR="00CA3557" w:rsidRDefault="00CA3557" w:rsidP="00CA3557">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1231F1">
        <w:trPr>
          <w:trHeight w:val="416"/>
          <w:jc w:val="center"/>
        </w:trPr>
        <w:tc>
          <w:tcPr>
            <w:tcW w:w="720" w:type="dxa"/>
            <w:vAlign w:val="center"/>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40" w:type="dxa"/>
            <w:gridSpan w:val="2"/>
            <w:vAlign w:val="center"/>
          </w:tcPr>
          <w:p w:rsidR="001231F1" w:rsidRDefault="008312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231F1">
        <w:trPr>
          <w:trHeight w:val="411"/>
          <w:jc w:val="center"/>
        </w:trPr>
        <w:tc>
          <w:tcPr>
            <w:tcW w:w="720" w:type="dxa"/>
            <w:vAlign w:val="center"/>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231F1">
        <w:trPr>
          <w:trHeight w:val="1119"/>
          <w:jc w:val="center"/>
        </w:trPr>
        <w:tc>
          <w:tcPr>
            <w:tcW w:w="720" w:type="dxa"/>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1231F1" w:rsidRDefault="008312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231F1" w:rsidRDefault="008312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231F1" w:rsidRDefault="008312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231F1" w:rsidTr="00634F6F">
        <w:trPr>
          <w:trHeight w:val="505"/>
          <w:jc w:val="center"/>
        </w:trPr>
        <w:tc>
          <w:tcPr>
            <w:tcW w:w="720" w:type="dxa"/>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1231F1" w:rsidRDefault="008312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231F1" w:rsidRDefault="008312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5CA7">
        <w:trPr>
          <w:trHeight w:val="285"/>
          <w:jc w:val="center"/>
        </w:trPr>
        <w:tc>
          <w:tcPr>
            <w:tcW w:w="720" w:type="dxa"/>
          </w:tcPr>
          <w:p w:rsidR="00465CA7" w:rsidRDefault="00465CA7" w:rsidP="00465C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465CA7" w:rsidRDefault="00465CA7" w:rsidP="00465C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65CA7" w:rsidRPr="004D3ED2" w:rsidRDefault="00465CA7" w:rsidP="00465CA7">
            <w:pPr>
              <w:jc w:val="both"/>
              <w:rPr>
                <w:rFonts w:ascii="Times New Roman" w:eastAsia="Times New Roman" w:hAnsi="Times New Roman" w:cs="Times New Roman"/>
                <w:i/>
                <w:sz w:val="24"/>
                <w:szCs w:val="24"/>
              </w:rPr>
            </w:pPr>
            <w:r w:rsidRPr="004D3ED2">
              <w:rPr>
                <w:rFonts w:ascii="Times New Roman" w:hAnsi="Times New Roman"/>
                <w:b/>
                <w:sz w:val="24"/>
                <w:szCs w:val="24"/>
              </w:rPr>
              <w:t>Комунальне підприємство «Виробниче управління комунального господарства» (КП «ВУКГ»)</w:t>
            </w:r>
          </w:p>
        </w:tc>
      </w:tr>
      <w:tr w:rsidR="00465CA7" w:rsidTr="00634F6F">
        <w:trPr>
          <w:trHeight w:val="1641"/>
          <w:jc w:val="center"/>
        </w:trPr>
        <w:tc>
          <w:tcPr>
            <w:tcW w:w="720" w:type="dxa"/>
          </w:tcPr>
          <w:p w:rsidR="00465CA7" w:rsidRDefault="00465CA7" w:rsidP="00465C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465CA7" w:rsidRDefault="00465CA7" w:rsidP="00465C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65CA7" w:rsidRPr="006732D7" w:rsidRDefault="00465CA7" w:rsidP="00634F6F">
            <w:pPr>
              <w:rPr>
                <w:rFonts w:ascii="Times New Roman" w:hAnsi="Times New Roman" w:cs="Times New Roman"/>
                <w:sz w:val="24"/>
                <w:szCs w:val="24"/>
              </w:rPr>
            </w:pPr>
            <w:r w:rsidRPr="006732D7">
              <w:rPr>
                <w:rFonts w:ascii="Times New Roman" w:hAnsi="Times New Roman" w:cs="Times New Roman"/>
                <w:sz w:val="24"/>
                <w:szCs w:val="24"/>
              </w:rPr>
              <w:t>08301 Київська обл., м. Бориспіль, вул. Глибоцька,  128 А</w:t>
            </w:r>
          </w:p>
          <w:p w:rsidR="00465CA7" w:rsidRDefault="00465CA7" w:rsidP="00634F6F">
            <w:pPr>
              <w:rPr>
                <w:rFonts w:ascii="Times New Roman" w:hAnsi="Times New Roman" w:cs="Times New Roman"/>
                <w:color w:val="000000"/>
                <w:sz w:val="24"/>
                <w:szCs w:val="24"/>
              </w:rPr>
            </w:pPr>
            <w:r w:rsidRPr="006732D7">
              <w:rPr>
                <w:rFonts w:ascii="Times New Roman" w:hAnsi="Times New Roman" w:cs="Times New Roman"/>
                <w:color w:val="000000"/>
                <w:sz w:val="24"/>
                <w:szCs w:val="24"/>
                <w:u w:val="single"/>
              </w:rPr>
              <w:t>Режим роботи:</w:t>
            </w:r>
            <w:r w:rsidRPr="006732D7">
              <w:rPr>
                <w:rFonts w:ascii="Times New Roman" w:hAnsi="Times New Roman" w:cs="Times New Roman"/>
                <w:color w:val="000000"/>
                <w:sz w:val="24"/>
                <w:szCs w:val="24"/>
              </w:rPr>
              <w:t xml:space="preserve"> </w:t>
            </w:r>
          </w:p>
          <w:p w:rsidR="00465CA7" w:rsidRPr="00B11BD3" w:rsidRDefault="00465CA7" w:rsidP="00634F6F">
            <w:pPr>
              <w:rPr>
                <w:rFonts w:ascii="Times New Roman" w:hAnsi="Times New Roman" w:cs="Times New Roman"/>
                <w:color w:val="000000"/>
                <w:sz w:val="24"/>
                <w:szCs w:val="24"/>
              </w:rPr>
            </w:pPr>
            <w:r>
              <w:rPr>
                <w:rFonts w:ascii="Times New Roman" w:hAnsi="Times New Roman" w:cs="Times New Roman"/>
                <w:color w:val="000000"/>
                <w:sz w:val="24"/>
                <w:szCs w:val="24"/>
              </w:rPr>
              <w:t>Понеділок – четвер: з 8:00 год. до 17</w:t>
            </w:r>
            <w:r w:rsidRPr="006732D7">
              <w:rPr>
                <w:rFonts w:ascii="Times New Roman" w:hAnsi="Times New Roman" w:cs="Times New Roman"/>
                <w:color w:val="000000"/>
                <w:sz w:val="24"/>
                <w:szCs w:val="24"/>
              </w:rPr>
              <w:t>:00 год. за</w:t>
            </w:r>
            <w:r>
              <w:rPr>
                <w:rFonts w:ascii="Times New Roman" w:hAnsi="Times New Roman" w:cs="Times New Roman"/>
                <w:color w:val="000000"/>
                <w:sz w:val="24"/>
                <w:szCs w:val="24"/>
              </w:rPr>
              <w:t xml:space="preserve"> київським часом; п’ятниця – з 8:00 год. до 15</w:t>
            </w:r>
            <w:r w:rsidRPr="006732D7">
              <w:rPr>
                <w:rFonts w:ascii="Times New Roman" w:hAnsi="Times New Roman" w:cs="Times New Roman"/>
                <w:color w:val="000000"/>
                <w:sz w:val="24"/>
                <w:szCs w:val="24"/>
              </w:rPr>
              <w:t>:45 год. за київським часом</w:t>
            </w:r>
            <w:r>
              <w:rPr>
                <w:rFonts w:ascii="Times New Roman" w:hAnsi="Times New Roman" w:cs="Times New Roman"/>
                <w:color w:val="000000"/>
                <w:sz w:val="24"/>
                <w:szCs w:val="24"/>
              </w:rPr>
              <w:t>;</w:t>
            </w:r>
            <w:r w:rsidRPr="006732D7">
              <w:rPr>
                <w:rFonts w:ascii="Times New Roman" w:hAnsi="Times New Roman" w:cs="Times New Roman"/>
                <w:color w:val="000000"/>
                <w:sz w:val="24"/>
                <w:szCs w:val="24"/>
              </w:rPr>
              <w:t xml:space="preserve"> Обідня перерва: з 13:00 год. до 13:45 год. за київським часом</w:t>
            </w:r>
          </w:p>
        </w:tc>
      </w:tr>
      <w:tr w:rsidR="00465CA7">
        <w:trPr>
          <w:trHeight w:val="1119"/>
          <w:jc w:val="center"/>
        </w:trPr>
        <w:tc>
          <w:tcPr>
            <w:tcW w:w="720" w:type="dxa"/>
          </w:tcPr>
          <w:p w:rsidR="00465CA7" w:rsidRDefault="00465CA7" w:rsidP="00465C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465CA7" w:rsidRDefault="00465CA7" w:rsidP="00465CA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65CA7" w:rsidRPr="006732D7" w:rsidRDefault="00465CA7" w:rsidP="00465CA7">
            <w:pPr>
              <w:jc w:val="both"/>
              <w:rPr>
                <w:rFonts w:ascii="Times New Roman" w:hAnsi="Times New Roman" w:cs="Times New Roman"/>
                <w:color w:val="000000"/>
                <w:sz w:val="24"/>
                <w:szCs w:val="24"/>
              </w:rPr>
            </w:pPr>
            <w:r w:rsidRPr="006732D7">
              <w:rPr>
                <w:rFonts w:ascii="Times New Roman" w:hAnsi="Times New Roman" w:cs="Times New Roman"/>
                <w:color w:val="000000"/>
                <w:sz w:val="24"/>
                <w:szCs w:val="24"/>
              </w:rPr>
              <w:t xml:space="preserve">Довідки з організаційних питань: уповноважена особа-фахівець з публічних закупівель Сірик Олексій Миколайович, номер телефону: +38-04595-6-10-41, електронна адреса: </w:t>
            </w:r>
            <w:hyperlink r:id="rId9" w:history="1">
              <w:r w:rsidRPr="006732D7">
                <w:rPr>
                  <w:rStyle w:val="a7"/>
                  <w:rFonts w:ascii="Times New Roman" w:hAnsi="Times New Roman" w:cs="Times New Roman"/>
                  <w:sz w:val="24"/>
                  <w:szCs w:val="24"/>
                </w:rPr>
                <w:t>zakupka@vukg.com.ua</w:t>
              </w:r>
            </w:hyperlink>
            <w:r w:rsidRPr="006732D7">
              <w:rPr>
                <w:rFonts w:ascii="Times New Roman" w:hAnsi="Times New Roman" w:cs="Times New Roman"/>
                <w:color w:val="000000"/>
                <w:sz w:val="24"/>
                <w:szCs w:val="24"/>
              </w:rPr>
              <w:t xml:space="preserve"> . </w:t>
            </w:r>
          </w:p>
          <w:p w:rsidR="00465CA7" w:rsidRDefault="00465CA7" w:rsidP="00465CA7">
            <w:pPr>
              <w:jc w:val="both"/>
              <w:rPr>
                <w:rFonts w:ascii="Times New Roman" w:hAnsi="Times New Roman" w:cs="Times New Roman"/>
                <w:color w:val="000000"/>
                <w:sz w:val="24"/>
                <w:szCs w:val="24"/>
              </w:rPr>
            </w:pPr>
          </w:p>
          <w:p w:rsidR="00465CA7" w:rsidRPr="007D4360" w:rsidRDefault="00465CA7" w:rsidP="007D4360">
            <w:pPr>
              <w:jc w:val="both"/>
              <w:rPr>
                <w:rFonts w:ascii="Times New Roman" w:eastAsia="Times New Roman" w:hAnsi="Times New Roman" w:cs="Times New Roman"/>
                <w:sz w:val="24"/>
                <w:szCs w:val="24"/>
              </w:rPr>
            </w:pPr>
            <w:r w:rsidRPr="007D4360">
              <w:rPr>
                <w:rFonts w:ascii="Times New Roman" w:hAnsi="Times New Roman" w:cs="Times New Roman"/>
                <w:color w:val="000000"/>
                <w:sz w:val="24"/>
                <w:szCs w:val="24"/>
              </w:rPr>
              <w:t>Довідки з те</w:t>
            </w:r>
            <w:r w:rsidR="00D63D35" w:rsidRPr="007D4360">
              <w:rPr>
                <w:rFonts w:ascii="Times New Roman" w:hAnsi="Times New Roman" w:cs="Times New Roman"/>
                <w:color w:val="000000"/>
                <w:sz w:val="24"/>
                <w:szCs w:val="24"/>
              </w:rPr>
              <w:t xml:space="preserve">хнічних питань: </w:t>
            </w:r>
            <w:r w:rsidR="007D4360" w:rsidRPr="007D4360">
              <w:rPr>
                <w:rFonts w:ascii="Times New Roman" w:hAnsi="Times New Roman" w:cs="Times New Roman"/>
                <w:sz w:val="24"/>
                <w:szCs w:val="24"/>
              </w:rPr>
              <w:t>Головний інженер Ігор</w:t>
            </w:r>
            <w:r w:rsidR="007D4360">
              <w:rPr>
                <w:rFonts w:ascii="Times New Roman" w:hAnsi="Times New Roman" w:cs="Times New Roman"/>
                <w:sz w:val="24"/>
                <w:szCs w:val="24"/>
              </w:rPr>
              <w:t xml:space="preserve"> Миколайович</w:t>
            </w:r>
            <w:r w:rsidR="007D4360" w:rsidRPr="007D4360">
              <w:rPr>
                <w:rFonts w:ascii="Times New Roman" w:hAnsi="Times New Roman" w:cs="Times New Roman"/>
                <w:sz w:val="24"/>
                <w:szCs w:val="24"/>
              </w:rPr>
              <w:t xml:space="preserve"> ПОШТАРУК</w:t>
            </w:r>
            <w:r w:rsidRPr="007D4360">
              <w:rPr>
                <w:rFonts w:ascii="Times New Roman" w:hAnsi="Times New Roman" w:cs="Times New Roman"/>
                <w:color w:val="000000"/>
                <w:sz w:val="24"/>
                <w:szCs w:val="24"/>
              </w:rPr>
              <w:t>, н</w:t>
            </w:r>
            <w:r w:rsidR="00D63D35" w:rsidRPr="007D4360">
              <w:rPr>
                <w:rFonts w:ascii="Times New Roman" w:hAnsi="Times New Roman" w:cs="Times New Roman"/>
                <w:color w:val="000000"/>
                <w:sz w:val="24"/>
                <w:szCs w:val="24"/>
              </w:rPr>
              <w:t>омер телефону: +38-</w:t>
            </w:r>
            <w:r w:rsidR="007D4360">
              <w:rPr>
                <w:rFonts w:ascii="Times New Roman" w:hAnsi="Times New Roman" w:cs="Times New Roman"/>
                <w:sz w:val="24"/>
                <w:szCs w:val="24"/>
              </w:rPr>
              <w:t>050-616-61-</w:t>
            </w:r>
            <w:r w:rsidR="007D4360" w:rsidRPr="007D4360">
              <w:rPr>
                <w:rFonts w:ascii="Times New Roman" w:hAnsi="Times New Roman" w:cs="Times New Roman"/>
                <w:sz w:val="24"/>
                <w:szCs w:val="24"/>
              </w:rPr>
              <w:t>23</w:t>
            </w:r>
            <w:r w:rsidR="00D63D35" w:rsidRPr="007D4360">
              <w:rPr>
                <w:rFonts w:ascii="Times New Roman" w:hAnsi="Times New Roman" w:cs="Times New Roman"/>
                <w:color w:val="000000"/>
                <w:sz w:val="24"/>
                <w:szCs w:val="24"/>
              </w:rPr>
              <w:t xml:space="preserve">, електронна адреса: </w:t>
            </w:r>
            <w:hyperlink r:id="rId10" w:history="1">
              <w:r w:rsidR="007D4360" w:rsidRPr="007D4360">
                <w:rPr>
                  <w:rStyle w:val="a7"/>
                  <w:rFonts w:ascii="Times New Roman" w:hAnsi="Times New Roman" w:cs="Times New Roman"/>
                  <w:sz w:val="24"/>
                  <w:szCs w:val="24"/>
                </w:rPr>
                <w:t>gl.engineer@vukg.com.ua</w:t>
              </w:r>
            </w:hyperlink>
            <w:r w:rsidR="007D4360" w:rsidRPr="007D4360">
              <w:rPr>
                <w:rFonts w:ascii="Times New Roman" w:hAnsi="Times New Roman" w:cs="Times New Roman"/>
                <w:color w:val="000000"/>
                <w:sz w:val="24"/>
                <w:szCs w:val="24"/>
              </w:rPr>
              <w:t xml:space="preserve"> </w:t>
            </w:r>
            <w:r w:rsidR="00D63D35" w:rsidRPr="007D4360">
              <w:rPr>
                <w:rFonts w:ascii="Times New Roman" w:hAnsi="Times New Roman" w:cs="Times New Roman"/>
                <w:color w:val="000000"/>
                <w:sz w:val="24"/>
                <w:szCs w:val="24"/>
              </w:rPr>
              <w:t xml:space="preserve"> </w:t>
            </w:r>
            <w:r w:rsidRPr="007D4360">
              <w:rPr>
                <w:rFonts w:ascii="Times New Roman" w:hAnsi="Times New Roman" w:cs="Times New Roman"/>
                <w:color w:val="000000"/>
                <w:sz w:val="24"/>
                <w:szCs w:val="24"/>
              </w:rPr>
              <w:t xml:space="preserve"> </w:t>
            </w:r>
          </w:p>
        </w:tc>
      </w:tr>
      <w:tr w:rsidR="00465CA7">
        <w:trPr>
          <w:trHeight w:val="15"/>
          <w:jc w:val="center"/>
        </w:trPr>
        <w:tc>
          <w:tcPr>
            <w:tcW w:w="720" w:type="dxa"/>
          </w:tcPr>
          <w:p w:rsidR="00465CA7" w:rsidRDefault="00465CA7" w:rsidP="00465C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465CA7" w:rsidRDefault="00465CA7" w:rsidP="00465C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65CA7" w:rsidRPr="004D3ED2" w:rsidRDefault="00465CA7" w:rsidP="00465CA7">
            <w:pPr>
              <w:jc w:val="both"/>
              <w:rPr>
                <w:rFonts w:ascii="Times New Roman" w:eastAsia="Times New Roman" w:hAnsi="Times New Roman" w:cs="Times New Roman"/>
                <w:i/>
                <w:sz w:val="24"/>
                <w:szCs w:val="24"/>
              </w:rPr>
            </w:pPr>
            <w:r w:rsidRPr="004D3ED2">
              <w:rPr>
                <w:rFonts w:ascii="Times New Roman" w:hAnsi="Times New Roman"/>
                <w:b/>
                <w:sz w:val="24"/>
                <w:szCs w:val="24"/>
              </w:rPr>
              <w:t>Комунальне підприємство «Виробниче управління комунального господарства» (КП «ВУКГ»)</w:t>
            </w:r>
          </w:p>
        </w:tc>
      </w:tr>
      <w:tr w:rsidR="001231F1">
        <w:trPr>
          <w:trHeight w:val="240"/>
          <w:jc w:val="center"/>
        </w:trPr>
        <w:tc>
          <w:tcPr>
            <w:tcW w:w="720" w:type="dxa"/>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1231F1" w:rsidRDefault="008312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231F1" w:rsidRDefault="0083126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231F1">
        <w:trPr>
          <w:jc w:val="center"/>
        </w:trPr>
        <w:tc>
          <w:tcPr>
            <w:tcW w:w="720" w:type="dxa"/>
          </w:tcPr>
          <w:p w:rsidR="001231F1" w:rsidRDefault="008312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1231F1" w:rsidRDefault="0083126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231F1" w:rsidRDefault="007D4360">
            <w:pPr>
              <w:jc w:val="both"/>
              <w:rPr>
                <w:rFonts w:ascii="Times New Roman" w:eastAsia="Times New Roman" w:hAnsi="Times New Roman" w:cs="Times New Roman"/>
                <w:i/>
                <w:sz w:val="24"/>
                <w:szCs w:val="24"/>
              </w:rPr>
            </w:pPr>
            <w:r w:rsidRPr="00524771">
              <w:rPr>
                <w:rFonts w:ascii="Times New Roman" w:hAnsi="Times New Roman" w:cs="Times New Roman"/>
                <w:b/>
                <w:sz w:val="24"/>
                <w:szCs w:val="24"/>
              </w:rPr>
              <w:t>Кріпильні та інші матеріали</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1231F1" w:rsidRDefault="0083126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231F1" w:rsidRDefault="001231F1" w:rsidP="00D63D35">
            <w:pPr>
              <w:widowControl w:val="0"/>
              <w:ind w:right="120"/>
              <w:jc w:val="both"/>
              <w:rPr>
                <w:rFonts w:ascii="Times New Roman" w:eastAsia="Times New Roman" w:hAnsi="Times New Roman" w:cs="Times New Roman"/>
                <w:i/>
                <w:color w:val="FF0000"/>
                <w:sz w:val="24"/>
                <w:szCs w:val="24"/>
                <w:highlight w:val="yellow"/>
              </w:rPr>
            </w:pPr>
          </w:p>
        </w:tc>
      </w:tr>
      <w:tr w:rsidR="001231F1" w:rsidTr="00634F6F">
        <w:trPr>
          <w:trHeight w:val="39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1231F1" w:rsidRDefault="00831263">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7D4360" w:rsidRPr="007D4360" w:rsidRDefault="00831263">
            <w:pPr>
              <w:widowControl w:val="0"/>
              <w:ind w:right="120"/>
              <w:jc w:val="both"/>
              <w:rPr>
                <w:rFonts w:ascii="Times New Roman" w:eastAsia="Times New Roman" w:hAnsi="Times New Roman" w:cs="Times New Roman"/>
                <w:color w:val="4A86E8"/>
                <w:sz w:val="24"/>
                <w:szCs w:val="24"/>
              </w:rPr>
            </w:pPr>
            <w:r w:rsidRPr="007D4360">
              <w:rPr>
                <w:rFonts w:ascii="Times New Roman" w:eastAsia="Times New Roman" w:hAnsi="Times New Roman" w:cs="Times New Roman"/>
                <w:color w:val="000000"/>
                <w:sz w:val="24"/>
                <w:szCs w:val="24"/>
              </w:rPr>
              <w:t xml:space="preserve">Кількість: </w:t>
            </w:r>
            <w:r w:rsidR="007D4360" w:rsidRPr="007D4360">
              <w:rPr>
                <w:rFonts w:ascii="Times New Roman" w:hAnsi="Times New Roman" w:cs="Times New Roman"/>
              </w:rPr>
              <w:t>407 штук, 3 метри</w:t>
            </w:r>
            <w:r w:rsidR="007D4360" w:rsidRPr="007D4360">
              <w:rPr>
                <w:rFonts w:ascii="Times New Roman" w:eastAsia="Times New Roman" w:hAnsi="Times New Roman" w:cs="Times New Roman"/>
                <w:color w:val="4A86E8"/>
                <w:sz w:val="24"/>
                <w:szCs w:val="24"/>
              </w:rPr>
              <w:t xml:space="preserve"> </w:t>
            </w:r>
          </w:p>
          <w:p w:rsidR="001231F1" w:rsidRPr="007D4360" w:rsidRDefault="00831263">
            <w:pPr>
              <w:widowControl w:val="0"/>
              <w:ind w:right="120"/>
              <w:jc w:val="both"/>
              <w:rPr>
                <w:rFonts w:ascii="Times New Roman" w:eastAsia="Times New Roman" w:hAnsi="Times New Roman" w:cs="Times New Roman"/>
                <w:color w:val="4A86E8"/>
                <w:sz w:val="24"/>
                <w:szCs w:val="24"/>
              </w:rPr>
            </w:pPr>
            <w:r w:rsidRPr="007D4360">
              <w:rPr>
                <w:rFonts w:ascii="Times New Roman" w:eastAsia="Times New Roman" w:hAnsi="Times New Roman" w:cs="Times New Roman"/>
                <w:sz w:val="24"/>
                <w:szCs w:val="24"/>
              </w:rPr>
              <w:t xml:space="preserve">Місце поставки товарів: </w:t>
            </w:r>
            <w:r w:rsidR="007D4360" w:rsidRPr="007D4360">
              <w:rPr>
                <w:rFonts w:ascii="Times New Roman" w:eastAsia="Times New Roman" w:hAnsi="Times New Roman" w:cs="Times New Roman"/>
                <w:sz w:val="24"/>
                <w:szCs w:val="24"/>
              </w:rPr>
              <w:t>територія Замовника</w:t>
            </w:r>
            <w:r w:rsidR="007D4360" w:rsidRPr="007D4360">
              <w:rPr>
                <w:rFonts w:ascii="Times New Roman" w:eastAsia="Times New Roman" w:hAnsi="Times New Roman" w:cs="Times New Roman"/>
                <w:color w:val="4A86E8"/>
                <w:sz w:val="28"/>
                <w:szCs w:val="28"/>
              </w:rPr>
              <w:t xml:space="preserve"> </w:t>
            </w:r>
          </w:p>
        </w:tc>
      </w:tr>
      <w:tr w:rsidR="001231F1">
        <w:trPr>
          <w:trHeight w:val="645"/>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231F1" w:rsidRPr="007D4360" w:rsidRDefault="007D4360">
            <w:pPr>
              <w:widowControl w:val="0"/>
              <w:rPr>
                <w:rFonts w:ascii="Times New Roman" w:eastAsia="Times New Roman" w:hAnsi="Times New Roman" w:cs="Times New Roman"/>
                <w:sz w:val="24"/>
                <w:szCs w:val="24"/>
              </w:rPr>
            </w:pPr>
            <w:r w:rsidRPr="007D4360">
              <w:rPr>
                <w:rFonts w:ascii="Times New Roman" w:eastAsia="Times New Roman" w:hAnsi="Times New Roman" w:cs="Times New Roman"/>
                <w:color w:val="000000"/>
                <w:sz w:val="24"/>
                <w:szCs w:val="24"/>
              </w:rPr>
              <w:t>до  31 грудня  2023</w:t>
            </w:r>
            <w:r w:rsidR="00831263" w:rsidRPr="007D4360">
              <w:rPr>
                <w:rFonts w:ascii="Times New Roman" w:eastAsia="Times New Roman" w:hAnsi="Times New Roman" w:cs="Times New Roman"/>
                <w:color w:val="000000"/>
                <w:sz w:val="24"/>
                <w:szCs w:val="24"/>
              </w:rPr>
              <w:t xml:space="preserve"> року включно</w:t>
            </w:r>
          </w:p>
        </w:tc>
      </w:tr>
      <w:tr w:rsidR="001231F1">
        <w:trPr>
          <w:trHeight w:val="841"/>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231F1" w:rsidRDefault="008312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231F1" w:rsidRDefault="008312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231F1" w:rsidRDefault="0083126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1F1">
        <w:trPr>
          <w:trHeight w:val="501"/>
          <w:jc w:val="center"/>
        </w:trPr>
        <w:tc>
          <w:tcPr>
            <w:tcW w:w="9960" w:type="dxa"/>
            <w:gridSpan w:val="3"/>
            <w:vAlign w:val="center"/>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231F1">
        <w:trPr>
          <w:trHeight w:val="1975"/>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Pr>
          <w:p w:rsidR="001231F1" w:rsidRDefault="008312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1F1" w:rsidRDefault="00831263">
            <w:pPr>
              <w:widowControl w:val="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1F1">
        <w:trPr>
          <w:trHeight w:val="480"/>
          <w:jc w:val="center"/>
        </w:trPr>
        <w:tc>
          <w:tcPr>
            <w:tcW w:w="9960" w:type="dxa"/>
            <w:gridSpan w:val="3"/>
            <w:vAlign w:val="center"/>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231F1" w:rsidRDefault="0083126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231F1" w:rsidRDefault="0022050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831263">
              <w:rPr>
                <w:rFonts w:ascii="Times New Roman" w:eastAsia="Times New Roman" w:hAnsi="Times New Roman" w:cs="Times New Roman"/>
                <w:sz w:val="24"/>
                <w:szCs w:val="24"/>
              </w:rPr>
              <w:t>нформацією</w:t>
            </w:r>
            <w:r>
              <w:rPr>
                <w:rFonts w:ascii="Times New Roman" w:eastAsia="Times New Roman" w:hAnsi="Times New Roman" w:cs="Times New Roman"/>
                <w:sz w:val="24"/>
                <w:szCs w:val="24"/>
              </w:rPr>
              <w:t>/документи</w:t>
            </w:r>
            <w:r w:rsidR="00831263">
              <w:rPr>
                <w:rFonts w:ascii="Times New Roman" w:eastAsia="Times New Roman" w:hAnsi="Times New Roman" w:cs="Times New Roman"/>
                <w:sz w:val="24"/>
                <w:szCs w:val="24"/>
              </w:rPr>
              <w:t xml:space="preserve">, що підтверджує відповідність учасника – </w:t>
            </w:r>
            <w:r w:rsidR="00831263">
              <w:rPr>
                <w:rFonts w:ascii="Times New Roman" w:eastAsia="Times New Roman" w:hAnsi="Times New Roman" w:cs="Times New Roman"/>
                <w:b/>
                <w:i/>
                <w:sz w:val="24"/>
                <w:szCs w:val="24"/>
              </w:rPr>
              <w:t>згідно</w:t>
            </w:r>
            <w:r w:rsidR="00831263">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sidR="00831263">
              <w:rPr>
                <w:rFonts w:ascii="Times New Roman" w:eastAsia="Times New Roman" w:hAnsi="Times New Roman" w:cs="Times New Roman"/>
                <w:sz w:val="24"/>
                <w:szCs w:val="24"/>
              </w:rPr>
              <w:t xml:space="preserve"> до цієї тендерної документації;</w:t>
            </w:r>
          </w:p>
          <w:p w:rsidR="001231F1" w:rsidRDefault="0083126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1231F1" w:rsidRDefault="00831263">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w:t>
            </w:r>
            <w:r w:rsidR="00220503">
              <w:rPr>
                <w:rFonts w:ascii="Times New Roman" w:eastAsia="Times New Roman" w:hAnsi="Times New Roman" w:cs="Times New Roman"/>
                <w:i/>
                <w:sz w:val="24"/>
                <w:szCs w:val="24"/>
                <w:highlight w:val="white"/>
              </w:rPr>
              <w:t>кументи, встановлені в Додатку 4</w:t>
            </w:r>
            <w:r>
              <w:rPr>
                <w:rFonts w:ascii="Times New Roman" w:eastAsia="Times New Roman" w:hAnsi="Times New Roman" w:cs="Times New Roman"/>
                <w:i/>
                <w:sz w:val="24"/>
                <w:szCs w:val="24"/>
                <w:highlight w:val="white"/>
              </w:rPr>
              <w:t xml:space="preserve"> (для переможця).</w:t>
            </w:r>
          </w:p>
          <w:p w:rsidR="001231F1" w:rsidRDefault="008312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231F1" w:rsidRDefault="0083126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1231F1" w:rsidRDefault="0083126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231F1" w:rsidRDefault="0083126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231F1" w:rsidRDefault="0083126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231F1" w:rsidRDefault="0083126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231F1" w:rsidRDefault="008312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231F1" w:rsidRPr="00220503" w:rsidRDefault="008312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2050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20503">
              <w:rPr>
                <w:rFonts w:ascii="Times New Roman" w:eastAsia="Times New Roman" w:hAnsi="Times New Roman" w:cs="Times New Roman"/>
                <w:b/>
                <w:sz w:val="24"/>
                <w:szCs w:val="24"/>
              </w:rPr>
              <w:t>сом (УЕП)</w:t>
            </w:r>
            <w:r w:rsidRPr="00220503">
              <w:rPr>
                <w:rFonts w:ascii="Times New Roman" w:eastAsia="Times New Roman" w:hAnsi="Times New Roman" w:cs="Times New Roman"/>
                <w:b/>
                <w:color w:val="000000"/>
                <w:sz w:val="24"/>
                <w:szCs w:val="24"/>
              </w:rPr>
              <w:t>;</w:t>
            </w:r>
          </w:p>
          <w:p w:rsidR="001231F1" w:rsidRDefault="00831263">
            <w:pPr>
              <w:jc w:val="both"/>
              <w:rPr>
                <w:rFonts w:ascii="Times New Roman" w:eastAsia="Times New Roman" w:hAnsi="Times New Roman" w:cs="Times New Roman"/>
                <w:b/>
                <w:color w:val="000000"/>
                <w:sz w:val="24"/>
                <w:szCs w:val="24"/>
              </w:rPr>
            </w:pPr>
            <w:r w:rsidRPr="0022050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231F1" w:rsidRDefault="008312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231F1" w:rsidRPr="00220503" w:rsidRDefault="0083126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20503">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1231F1" w:rsidRDefault="00831263">
            <w:pPr>
              <w:widowControl w:val="0"/>
              <w:jc w:val="both"/>
              <w:rPr>
                <w:rFonts w:ascii="Times New Roman" w:eastAsia="Times New Roman" w:hAnsi="Times New Roman" w:cs="Times New Roman"/>
                <w:b/>
                <w:color w:val="000000"/>
                <w:sz w:val="24"/>
                <w:szCs w:val="24"/>
              </w:rPr>
            </w:pPr>
            <w:r w:rsidRPr="0022050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w:t>
            </w:r>
            <w:r>
              <w:rPr>
                <w:rFonts w:ascii="Times New Roman" w:eastAsia="Times New Roman" w:hAnsi="Times New Roman" w:cs="Times New Roman"/>
                <w:b/>
                <w:color w:val="000000"/>
                <w:sz w:val="24"/>
                <w:szCs w:val="24"/>
              </w:rPr>
              <w:lastRenderedPageBreak/>
              <w:t xml:space="preserve">такого документа (окрім документів, виданих іншими підприємствами / установами / організаціями). </w:t>
            </w:r>
          </w:p>
          <w:p w:rsidR="001231F1" w:rsidRDefault="0083126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231F1" w:rsidRPr="00220503" w:rsidRDefault="0083126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20503">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231F1" w:rsidRDefault="00831263">
            <w:pPr>
              <w:widowControl w:val="0"/>
              <w:ind w:left="40" w:hanging="20"/>
              <w:jc w:val="both"/>
              <w:rPr>
                <w:rFonts w:ascii="Times New Roman" w:eastAsia="Times New Roman" w:hAnsi="Times New Roman" w:cs="Times New Roman"/>
                <w:b/>
                <w:i/>
                <w:sz w:val="24"/>
                <w:szCs w:val="24"/>
              </w:rPr>
            </w:pPr>
            <w:r w:rsidRPr="00220503">
              <w:rPr>
                <w:rFonts w:ascii="Times New Roman" w:eastAsia="Times New Roman" w:hAnsi="Times New Roman" w:cs="Times New Roman"/>
                <w:b/>
                <w:color w:val="000000"/>
                <w:sz w:val="24"/>
                <w:szCs w:val="24"/>
              </w:rPr>
              <w:t xml:space="preserve">У </w:t>
            </w:r>
            <w:r w:rsidRPr="00220503">
              <w:rPr>
                <w:rFonts w:ascii="Times New Roman" w:eastAsia="Times New Roman" w:hAnsi="Times New Roman" w:cs="Times New Roman"/>
                <w:b/>
                <w:sz w:val="24"/>
                <w:szCs w:val="24"/>
              </w:rPr>
              <w:t>разі</w:t>
            </w:r>
            <w:r w:rsidRPr="00220503">
              <w:rPr>
                <w:rFonts w:ascii="Times New Roman" w:eastAsia="Times New Roman" w:hAnsi="Times New Roman" w:cs="Times New Roman"/>
                <w:b/>
                <w:color w:val="000000"/>
                <w:sz w:val="24"/>
                <w:szCs w:val="24"/>
              </w:rPr>
              <w:t xml:space="preserve"> відсутності даної інформації або у </w:t>
            </w:r>
            <w:r w:rsidRPr="00220503">
              <w:rPr>
                <w:rFonts w:ascii="Times New Roman" w:eastAsia="Times New Roman" w:hAnsi="Times New Roman" w:cs="Times New Roman"/>
                <w:b/>
                <w:sz w:val="24"/>
                <w:szCs w:val="24"/>
              </w:rPr>
              <w:t>разі</w:t>
            </w:r>
            <w:r w:rsidRPr="00220503">
              <w:rPr>
                <w:rFonts w:ascii="Times New Roman" w:eastAsia="Times New Roman" w:hAnsi="Times New Roman" w:cs="Times New Roman"/>
                <w:b/>
                <w:color w:val="000000"/>
                <w:sz w:val="24"/>
                <w:szCs w:val="24"/>
              </w:rPr>
              <w:t xml:space="preserve"> ненакладення учасником КЕП</w:t>
            </w:r>
            <w:r w:rsidRPr="00220503">
              <w:rPr>
                <w:rFonts w:ascii="Times New Roman" w:eastAsia="Times New Roman" w:hAnsi="Times New Roman" w:cs="Times New Roman"/>
                <w:b/>
                <w:sz w:val="24"/>
                <w:szCs w:val="24"/>
              </w:rPr>
              <w:t>/</w:t>
            </w:r>
            <w:r w:rsidRPr="00220503">
              <w:rPr>
                <w:rFonts w:ascii="Times New Roman" w:eastAsia="Times New Roman" w:hAnsi="Times New Roman" w:cs="Times New Roman"/>
                <w:b/>
                <w:color w:val="000000"/>
                <w:sz w:val="24"/>
                <w:szCs w:val="24"/>
              </w:rPr>
              <w:t xml:space="preserve">УЕП </w:t>
            </w:r>
            <w:r w:rsidRPr="00220503">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w:t>
            </w:r>
            <w:r>
              <w:rPr>
                <w:rFonts w:ascii="Times New Roman" w:eastAsia="Times New Roman" w:hAnsi="Times New Roman" w:cs="Times New Roman"/>
                <w:b/>
                <w:sz w:val="24"/>
                <w:szCs w:val="24"/>
              </w:rPr>
              <w:t xml:space="preserve">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1231F1" w:rsidRDefault="0083126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231F1" w:rsidRDefault="0083126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231F1" w:rsidRDefault="0083126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20503">
              <w:rPr>
                <w:rFonts w:ascii="Times New Roman" w:eastAsia="Times New Roman" w:hAnsi="Times New Roman" w:cs="Times New Roman"/>
                <w:b/>
                <w:color w:val="000000"/>
                <w:sz w:val="24"/>
                <w:szCs w:val="24"/>
              </w:rPr>
              <w:t>.</w:t>
            </w:r>
          </w:p>
          <w:p w:rsidR="001231F1" w:rsidRDefault="00831263" w:rsidP="002205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00220503">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1231F1" w:rsidTr="00634F6F">
        <w:trPr>
          <w:trHeight w:val="366"/>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1231F1" w:rsidRDefault="0083126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20503" w:rsidRPr="00220503" w:rsidRDefault="00220503" w:rsidP="00220503">
            <w:pPr>
              <w:widowControl w:val="0"/>
              <w:ind w:right="120"/>
              <w:jc w:val="both"/>
              <w:rPr>
                <w:rFonts w:ascii="Times New Roman" w:eastAsia="Times New Roman" w:hAnsi="Times New Roman" w:cs="Times New Roman"/>
                <w:sz w:val="24"/>
                <w:szCs w:val="24"/>
              </w:rPr>
            </w:pPr>
            <w:r w:rsidRPr="00220503">
              <w:rPr>
                <w:rFonts w:ascii="Times New Roman" w:eastAsia="Times New Roman" w:hAnsi="Times New Roman" w:cs="Times New Roman"/>
                <w:sz w:val="24"/>
                <w:szCs w:val="24"/>
              </w:rPr>
              <w:t>Забезпечення тендерної пропозиції  не вимагається.</w:t>
            </w:r>
          </w:p>
          <w:p w:rsidR="001231F1" w:rsidRDefault="001231F1">
            <w:pPr>
              <w:widowControl w:val="0"/>
              <w:jc w:val="both"/>
              <w:rPr>
                <w:rFonts w:ascii="Times New Roman" w:eastAsia="Times New Roman" w:hAnsi="Times New Roman" w:cs="Times New Roman"/>
                <w:sz w:val="24"/>
                <w:szCs w:val="24"/>
              </w:rPr>
            </w:pP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0503" w:rsidRPr="00220503" w:rsidRDefault="00220503" w:rsidP="00220503">
            <w:pPr>
              <w:widowControl w:val="0"/>
              <w:ind w:right="120"/>
              <w:jc w:val="both"/>
              <w:rPr>
                <w:rFonts w:ascii="Times New Roman" w:eastAsia="Times New Roman" w:hAnsi="Times New Roman" w:cs="Times New Roman"/>
                <w:sz w:val="24"/>
                <w:szCs w:val="24"/>
              </w:rPr>
            </w:pPr>
            <w:r w:rsidRPr="00220503">
              <w:rPr>
                <w:rFonts w:ascii="Times New Roman" w:eastAsia="Times New Roman" w:hAnsi="Times New Roman" w:cs="Times New Roman"/>
                <w:sz w:val="24"/>
                <w:szCs w:val="24"/>
              </w:rPr>
              <w:t>Не передбачається.</w:t>
            </w:r>
          </w:p>
          <w:p w:rsidR="001231F1" w:rsidRDefault="001231F1">
            <w:pPr>
              <w:widowControl w:val="0"/>
              <w:jc w:val="both"/>
              <w:rPr>
                <w:rFonts w:ascii="Times New Roman" w:eastAsia="Times New Roman" w:hAnsi="Times New Roman" w:cs="Times New Roman"/>
                <w:sz w:val="24"/>
                <w:szCs w:val="24"/>
              </w:rPr>
            </w:pPr>
          </w:p>
        </w:tc>
      </w:tr>
      <w:tr w:rsidR="001231F1">
        <w:trPr>
          <w:trHeight w:val="560"/>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20503">
              <w:rPr>
                <w:rFonts w:ascii="Times New Roman" w:eastAsia="Times New Roman" w:hAnsi="Times New Roman" w:cs="Times New Roman"/>
                <w:b/>
                <w:i/>
                <w:sz w:val="24"/>
                <w:szCs w:val="24"/>
                <w:u w:val="single"/>
              </w:rPr>
              <w:t>протягом 120 (ста двадцяти) днів</w:t>
            </w:r>
            <w:r w:rsidRPr="00220503">
              <w:rPr>
                <w:rFonts w:ascii="Times New Roman" w:eastAsia="Times New Roman" w:hAnsi="Times New Roman" w:cs="Times New Roman"/>
                <w:sz w:val="24"/>
                <w:szCs w:val="24"/>
              </w:rPr>
              <w:t xml:space="preserve"> із д</w:t>
            </w:r>
            <w:r>
              <w:rPr>
                <w:rFonts w:ascii="Times New Roman" w:eastAsia="Times New Roman" w:hAnsi="Times New Roman" w:cs="Times New Roman"/>
                <w:sz w:val="24"/>
                <w:szCs w:val="24"/>
              </w:rPr>
              <w:t xml:space="preserve">ати кінцевого строку подання тендерних пропозицій. </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231F1" w:rsidRDefault="0083126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220503">
              <w:rPr>
                <w:rFonts w:ascii="Times New Roman" w:eastAsia="Times New Roman" w:hAnsi="Times New Roman" w:cs="Times New Roman"/>
                <w:sz w:val="24"/>
                <w:szCs w:val="24"/>
              </w:rPr>
              <w:lastRenderedPageBreak/>
              <w:t xml:space="preserve">пропозиції </w:t>
            </w:r>
            <w:r w:rsidRPr="00220503">
              <w:rPr>
                <w:rFonts w:ascii="Times New Roman" w:eastAsia="Times New Roman" w:hAnsi="Times New Roman" w:cs="Times New Roman"/>
                <w:i/>
                <w:sz w:val="24"/>
                <w:szCs w:val="24"/>
              </w:rPr>
              <w:t>(у разі, якщо таке вимагалося)</w:t>
            </w:r>
            <w:r w:rsidRPr="00220503">
              <w:rPr>
                <w:rFonts w:ascii="Times New Roman" w:eastAsia="Times New Roman" w:hAnsi="Times New Roman" w:cs="Times New Roman"/>
                <w:sz w:val="24"/>
                <w:szCs w:val="24"/>
              </w:rPr>
              <w:t>.</w:t>
            </w:r>
          </w:p>
          <w:p w:rsidR="001231F1" w:rsidRDefault="0083126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1F1" w:rsidTr="00634F6F">
        <w:trPr>
          <w:trHeight w:val="2120"/>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sidR="00220503">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установлює</w:t>
            </w:r>
            <w:r w:rsidR="00220503">
              <w:rPr>
                <w:rFonts w:ascii="Times New Roman" w:eastAsia="Times New Roman" w:hAnsi="Times New Roman" w:cs="Times New Roman"/>
                <w:sz w:val="24"/>
                <w:szCs w:val="24"/>
              </w:rPr>
              <w:t xml:space="preserve"> (згідно з п.45 Особливостей)</w:t>
            </w:r>
            <w:r>
              <w:rPr>
                <w:rFonts w:ascii="Times New Roman" w:eastAsia="Times New Roman" w:hAnsi="Times New Roman" w:cs="Times New Roman"/>
                <w:sz w:val="24"/>
                <w:szCs w:val="24"/>
              </w:rPr>
              <w:t xml:space="preserve"> один або декілька кваліфікаційних критеріїв відповідно до статті 16 Закону. </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31F1" w:rsidRDefault="0083126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1F1" w:rsidRDefault="008312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231F1" w:rsidRDefault="00831263" w:rsidP="00634F6F">
            <w:pPr>
              <w:widowControl w:val="0"/>
              <w:spacing w:before="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220503">
              <w:rPr>
                <w:rFonts w:ascii="Times New Roman" w:eastAsia="Times New Roman" w:hAnsi="Times New Roman" w:cs="Times New Roman"/>
                <w:b/>
                <w:i/>
                <w:sz w:val="24"/>
                <w:szCs w:val="24"/>
              </w:rPr>
              <w:t>Додатку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1231F1" w:rsidRDefault="008312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231F1" w:rsidRDefault="00831263" w:rsidP="00220503">
            <w:pPr>
              <w:widowControl w:val="0"/>
              <w:ind w:right="120"/>
              <w:jc w:val="both"/>
              <w:rPr>
                <w:rFonts w:ascii="Times New Roman" w:eastAsia="Times New Roman" w:hAnsi="Times New Roman" w:cs="Times New Roman"/>
                <w:sz w:val="24"/>
                <w:szCs w:val="24"/>
              </w:rPr>
            </w:pPr>
            <w:r w:rsidRPr="00220503">
              <w:rPr>
                <w:rFonts w:ascii="Times New Roman" w:eastAsia="Times New Roman" w:hAnsi="Times New Roman" w:cs="Times New Roman"/>
                <w:color w:val="000000"/>
                <w:sz w:val="24"/>
                <w:szCs w:val="24"/>
              </w:rPr>
              <w:t>Не передбачено</w:t>
            </w:r>
            <w:r w:rsidR="00220503">
              <w:rPr>
                <w:rFonts w:ascii="Times New Roman" w:eastAsia="Times New Roman" w:hAnsi="Times New Roman" w:cs="Times New Roman"/>
                <w:color w:val="000000"/>
                <w:sz w:val="24"/>
                <w:szCs w:val="24"/>
              </w:rPr>
              <w:t>.</w:t>
            </w:r>
          </w:p>
        </w:tc>
      </w:tr>
      <w:tr w:rsidR="001231F1">
        <w:trPr>
          <w:trHeight w:val="841"/>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1F1">
        <w:trPr>
          <w:trHeight w:val="442"/>
          <w:jc w:val="center"/>
        </w:trPr>
        <w:tc>
          <w:tcPr>
            <w:tcW w:w="9960" w:type="dxa"/>
            <w:gridSpan w:val="3"/>
            <w:vAlign w:val="center"/>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231F1" w:rsidRDefault="00831263">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D5FE3">
              <w:rPr>
                <w:rFonts w:ascii="Times New Roman" w:eastAsia="Times New Roman" w:hAnsi="Times New Roman" w:cs="Times New Roman"/>
                <w:sz w:val="24"/>
                <w:szCs w:val="24"/>
              </w:rPr>
              <w:t xml:space="preserve"> </w:t>
            </w:r>
            <w:r w:rsidR="00634F6F">
              <w:rPr>
                <w:rFonts w:ascii="Times New Roman" w:eastAsia="Times New Roman" w:hAnsi="Times New Roman" w:cs="Times New Roman"/>
                <w:b/>
                <w:bCs/>
                <w:color w:val="000000" w:themeColor="text1"/>
                <w:sz w:val="24"/>
                <w:szCs w:val="24"/>
              </w:rPr>
              <w:t>08.02</w:t>
            </w:r>
            <w:r w:rsidR="000D5FE3" w:rsidRPr="000D5FE3">
              <w:rPr>
                <w:rFonts w:ascii="Times New Roman" w:eastAsia="Times New Roman" w:hAnsi="Times New Roman" w:cs="Times New Roman"/>
                <w:b/>
                <w:bCs/>
                <w:color w:val="000000" w:themeColor="text1"/>
                <w:sz w:val="24"/>
                <w:szCs w:val="24"/>
              </w:rPr>
              <w:t>.2023</w:t>
            </w:r>
            <w:r w:rsidR="000D5FE3" w:rsidRPr="000D5FE3">
              <w:rPr>
                <w:rFonts w:ascii="Times New Roman" w:eastAsia="Times New Roman" w:hAnsi="Times New Roman" w:cs="Times New Roman"/>
                <w:color w:val="000000" w:themeColor="text1"/>
                <w:sz w:val="24"/>
                <w:szCs w:val="24"/>
              </w:rPr>
              <w:t xml:space="preserve"> </w:t>
            </w:r>
            <w:r w:rsidRPr="000D5FE3">
              <w:rPr>
                <w:rFonts w:ascii="Times New Roman" w:eastAsia="Times New Roman" w:hAnsi="Times New Roman" w:cs="Times New Roman"/>
                <w:b/>
                <w:color w:val="000000" w:themeColor="text1"/>
                <w:sz w:val="24"/>
                <w:szCs w:val="24"/>
              </w:rPr>
              <w:t>року</w:t>
            </w:r>
            <w:r w:rsidR="008C3BB0" w:rsidRPr="000D5FE3">
              <w:rPr>
                <w:rFonts w:ascii="Times New Roman" w:eastAsia="Times New Roman" w:hAnsi="Times New Roman" w:cs="Times New Roman"/>
                <w:b/>
                <w:color w:val="000000" w:themeColor="text1"/>
                <w:sz w:val="24"/>
                <w:szCs w:val="24"/>
              </w:rPr>
              <w:t>.</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1F1" w:rsidRDefault="0083126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231F1" w:rsidRDefault="0083126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231F1" w:rsidRPr="008C3BB0" w:rsidRDefault="00831263" w:rsidP="008C3B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w:t>
            </w:r>
            <w:r w:rsidR="008C3BB0">
              <w:rPr>
                <w:rFonts w:ascii="Times New Roman" w:eastAsia="Times New Roman" w:hAnsi="Times New Roman" w:cs="Times New Roman"/>
                <w:sz w:val="24"/>
                <w:szCs w:val="24"/>
              </w:rPr>
              <w:t>ті 28 Закону не застосовується) та згідно зі змінами до Особливостей.</w:t>
            </w:r>
          </w:p>
        </w:tc>
      </w:tr>
      <w:tr w:rsidR="001231F1">
        <w:trPr>
          <w:trHeight w:val="512"/>
          <w:jc w:val="center"/>
        </w:trPr>
        <w:tc>
          <w:tcPr>
            <w:tcW w:w="9960" w:type="dxa"/>
            <w:gridSpan w:val="3"/>
            <w:vAlign w:val="center"/>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C3BB0" w:rsidRDefault="008C3B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231F1" w:rsidRDefault="0083126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231F1" w:rsidRPr="008C3BB0" w:rsidRDefault="00831263">
            <w:pPr>
              <w:widowControl w:val="0"/>
              <w:jc w:val="both"/>
              <w:rPr>
                <w:rFonts w:ascii="Times New Roman" w:eastAsia="Times New Roman" w:hAnsi="Times New Roman" w:cs="Times New Roman"/>
                <w:sz w:val="24"/>
                <w:szCs w:val="24"/>
              </w:rPr>
            </w:pPr>
            <w:r w:rsidRPr="008C3B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231F1" w:rsidRPr="00634F6F" w:rsidRDefault="00831263">
            <w:pPr>
              <w:widowControl w:val="0"/>
              <w:jc w:val="both"/>
              <w:rPr>
                <w:rFonts w:ascii="Times New Roman" w:eastAsia="Times New Roman" w:hAnsi="Times New Roman" w:cs="Times New Roman"/>
                <w:b/>
                <w:i/>
                <w:sz w:val="24"/>
                <w:szCs w:val="24"/>
              </w:rPr>
            </w:pPr>
            <w:r w:rsidRPr="008C3BB0">
              <w:rPr>
                <w:rFonts w:ascii="Times New Roman" w:eastAsia="Times New Roman" w:hAnsi="Times New Roman" w:cs="Times New Roman"/>
                <w:i/>
                <w:sz w:val="24"/>
                <w:szCs w:val="24"/>
              </w:rPr>
              <w:t xml:space="preserve">До розгляду </w:t>
            </w:r>
            <w:r w:rsidR="008C3BB0" w:rsidRPr="008C3BB0">
              <w:rPr>
                <w:rFonts w:ascii="Times New Roman" w:eastAsia="Times New Roman" w:hAnsi="Times New Roman" w:cs="Times New Roman"/>
                <w:i/>
                <w:sz w:val="24"/>
                <w:szCs w:val="24"/>
                <w:u w:val="single"/>
              </w:rPr>
              <w:t>не приймається</w:t>
            </w:r>
            <w:r w:rsidRPr="008C3B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31F1" w:rsidRPr="008C3BB0"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8C3BB0">
              <w:rPr>
                <w:rFonts w:ascii="Times New Roman" w:eastAsia="Times New Roman" w:hAnsi="Times New Roman" w:cs="Times New Roman"/>
                <w:sz w:val="24"/>
                <w:szCs w:val="24"/>
              </w:rPr>
              <w:t>якщо учасник  не є платником ПДВ.</w:t>
            </w:r>
          </w:p>
          <w:p w:rsidR="001231F1" w:rsidRPr="008C3BB0" w:rsidRDefault="00831263">
            <w:pPr>
              <w:widowControl w:val="0"/>
              <w:jc w:val="both"/>
              <w:rPr>
                <w:rFonts w:ascii="Times New Roman" w:eastAsia="Times New Roman" w:hAnsi="Times New Roman" w:cs="Times New Roman"/>
                <w:sz w:val="24"/>
                <w:szCs w:val="24"/>
              </w:rPr>
            </w:pPr>
            <w:r w:rsidRPr="008C3BB0">
              <w:rPr>
                <w:rFonts w:ascii="Times New Roman" w:eastAsia="Times New Roman" w:hAnsi="Times New Roman" w:cs="Times New Roman"/>
                <w:sz w:val="24"/>
                <w:szCs w:val="24"/>
              </w:rPr>
              <w:t>Оцінка здійснюється щодо предмета закупівлі в цілому.</w:t>
            </w:r>
          </w:p>
          <w:p w:rsidR="001231F1" w:rsidRDefault="00831263">
            <w:pPr>
              <w:widowControl w:val="0"/>
              <w:jc w:val="both"/>
              <w:rPr>
                <w:rFonts w:ascii="Times New Roman" w:eastAsia="Times New Roman" w:hAnsi="Times New Roman" w:cs="Times New Roman"/>
                <w:sz w:val="24"/>
                <w:szCs w:val="24"/>
              </w:rPr>
            </w:pPr>
            <w:r w:rsidRPr="008C3BB0">
              <w:rPr>
                <w:rFonts w:ascii="Times New Roman" w:eastAsia="Times New Roman" w:hAnsi="Times New Roman" w:cs="Times New Roman"/>
                <w:sz w:val="24"/>
                <w:szCs w:val="24"/>
              </w:rPr>
              <w:t xml:space="preserve">До початку проведення </w:t>
            </w:r>
            <w:r>
              <w:rPr>
                <w:rFonts w:ascii="Times New Roman" w:eastAsia="Times New Roman" w:hAnsi="Times New Roman" w:cs="Times New Roman"/>
                <w:sz w:val="24"/>
                <w:szCs w:val="24"/>
              </w:rPr>
              <w:t>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w:t>
            </w:r>
            <w:r>
              <w:rPr>
                <w:rFonts w:ascii="Times New Roman" w:eastAsia="Times New Roman" w:hAnsi="Times New Roman" w:cs="Times New Roman"/>
                <w:sz w:val="24"/>
                <w:szCs w:val="24"/>
              </w:rPr>
              <w:lastRenderedPageBreak/>
              <w:t>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231F1" w:rsidRDefault="008312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231F1" w:rsidRDefault="008312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231F1" w:rsidRDefault="0083126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31F1" w:rsidRDefault="0083126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231F1" w:rsidRDefault="00831263" w:rsidP="00634F6F">
            <w:pPr>
              <w:widowControl w:val="0"/>
              <w:numPr>
                <w:ilvl w:val="0"/>
                <w:numId w:val="2"/>
              </w:numPr>
              <w:pBdr>
                <w:top w:val="nil"/>
                <w:left w:val="nil"/>
                <w:bottom w:val="nil"/>
                <w:right w:val="nil"/>
                <w:between w:val="nil"/>
              </w:pBdr>
              <w:spacing w:line="259"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231F1" w:rsidRDefault="0083126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1231F1" w:rsidRDefault="008312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lastRenderedPageBreak/>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31F1" w:rsidRDefault="0083126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231F1" w:rsidRDefault="0083126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231F1" w:rsidRDefault="008312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D504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1D504C">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1D504C">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1231F1" w:rsidRDefault="008312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1231F1" w:rsidRPr="001D504C" w:rsidRDefault="0083126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w:t>
            </w:r>
            <w:r w:rsidRPr="001D504C">
              <w:rPr>
                <w:rFonts w:ascii="Times New Roman" w:eastAsia="Times New Roman" w:hAnsi="Times New Roman" w:cs="Times New Roman"/>
                <w:i/>
                <w:sz w:val="20"/>
                <w:szCs w:val="20"/>
              </w:rPr>
              <w:t>третьої статті 22 Закону.</w:t>
            </w:r>
          </w:p>
          <w:p w:rsidR="001231F1" w:rsidRPr="001D504C" w:rsidRDefault="00831263">
            <w:pPr>
              <w:widowControl w:val="0"/>
              <w:jc w:val="both"/>
              <w:rPr>
                <w:rFonts w:ascii="Times New Roman" w:eastAsia="Times New Roman" w:hAnsi="Times New Roman" w:cs="Times New Roman"/>
                <w:color w:val="000000"/>
                <w:sz w:val="24"/>
                <w:szCs w:val="24"/>
              </w:rPr>
            </w:pPr>
            <w:r w:rsidRPr="001D504C">
              <w:rPr>
                <w:rFonts w:ascii="Times New Roman" w:eastAsia="Times New Roman" w:hAnsi="Times New Roman" w:cs="Times New Roman"/>
                <w:color w:val="000000"/>
                <w:sz w:val="24"/>
                <w:szCs w:val="24"/>
              </w:rPr>
              <w:t xml:space="preserve">11. </w:t>
            </w:r>
            <w:r w:rsidRPr="001D504C">
              <w:rPr>
                <w:rFonts w:ascii="Times New Roman" w:eastAsia="Times New Roman" w:hAnsi="Times New Roman" w:cs="Times New Roman"/>
                <w:sz w:val="24"/>
                <w:szCs w:val="24"/>
              </w:rPr>
              <w:t>Тендерна п</w:t>
            </w:r>
            <w:r w:rsidRPr="001D504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231F1" w:rsidRDefault="00831263">
            <w:pPr>
              <w:widowControl w:val="0"/>
              <w:pBdr>
                <w:top w:val="nil"/>
                <w:left w:val="nil"/>
                <w:bottom w:val="nil"/>
                <w:right w:val="nil"/>
                <w:between w:val="nil"/>
              </w:pBdr>
              <w:jc w:val="both"/>
              <w:rPr>
                <w:rFonts w:ascii="Times New Roman" w:eastAsia="Times New Roman" w:hAnsi="Times New Roman" w:cs="Times New Roman"/>
                <w:sz w:val="24"/>
                <w:szCs w:val="24"/>
              </w:rPr>
            </w:pPr>
            <w:r w:rsidRPr="001D504C">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1F1" w:rsidRDefault="008312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1231F1" w:rsidRDefault="008312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1F1" w:rsidRDefault="0083126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231F1" w:rsidRDefault="00831263" w:rsidP="001D50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231F1" w:rsidTr="00634F6F">
        <w:trPr>
          <w:trHeight w:val="277"/>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231F1" w:rsidRDefault="008312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231F1" w:rsidRDefault="0083126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231F1" w:rsidRDefault="0083126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31F1" w:rsidRDefault="0083126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31F1" w:rsidRDefault="00831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1F1">
        <w:trPr>
          <w:trHeight w:val="472"/>
          <w:jc w:val="center"/>
        </w:trPr>
        <w:tc>
          <w:tcPr>
            <w:tcW w:w="9960" w:type="dxa"/>
            <w:gridSpan w:val="3"/>
            <w:vAlign w:val="center"/>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1231F1" w:rsidRDefault="008312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231F1" w:rsidRDefault="008312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231F1" w:rsidRDefault="0083126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231F1" w:rsidTr="00634F6F">
        <w:trPr>
          <w:trHeight w:val="4814"/>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Pr>
          <w:p w:rsidR="001231F1" w:rsidRDefault="00831263" w:rsidP="00634F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231F1" w:rsidRDefault="00831263" w:rsidP="00634F6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1F1" w:rsidRDefault="00831263" w:rsidP="00634F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231F1">
        <w:trPr>
          <w:trHeight w:val="111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231F1" w:rsidRDefault="0083126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1D504C">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1231F1" w:rsidRDefault="008312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231F1" w:rsidRDefault="008312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231F1" w:rsidRDefault="00831263">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231F1" w:rsidRDefault="00831263">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1F1" w:rsidRDefault="0083126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231F1">
        <w:trPr>
          <w:trHeight w:val="6150"/>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31F1" w:rsidRDefault="008312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231F1" w:rsidRDefault="0083126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1231F1" w:rsidRDefault="0083126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231F1" w:rsidRDefault="00831263">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231F1" w:rsidTr="00634F6F">
        <w:trPr>
          <w:trHeight w:val="769"/>
          <w:jc w:val="center"/>
        </w:trPr>
        <w:tc>
          <w:tcPr>
            <w:tcW w:w="720" w:type="dxa"/>
          </w:tcPr>
          <w:p w:rsidR="001231F1" w:rsidRDefault="008312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1231F1" w:rsidRDefault="008312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231F1" w:rsidRDefault="001D504C" w:rsidP="001D504C">
            <w:pPr>
              <w:widowControl w:val="0"/>
              <w:ind w:right="120"/>
              <w:jc w:val="both"/>
              <w:rPr>
                <w:rFonts w:ascii="Times New Roman" w:eastAsia="Times New Roman" w:hAnsi="Times New Roman" w:cs="Times New Roman"/>
                <w:sz w:val="24"/>
                <w:szCs w:val="24"/>
              </w:rPr>
            </w:pPr>
            <w:r w:rsidRPr="001D504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34F6F" w:rsidRDefault="00634F6F" w:rsidP="001D504C">
      <w:pPr>
        <w:outlineLvl w:val="0"/>
        <w:rPr>
          <w:rFonts w:ascii="Times New Roman" w:eastAsia="Times New Roman" w:hAnsi="Times New Roman" w:cs="Times New Roman"/>
          <w:sz w:val="24"/>
          <w:szCs w:val="24"/>
          <w:highlight w:val="white"/>
        </w:rPr>
      </w:pPr>
      <w:bookmarkStart w:id="7" w:name="_heading=h.2s8eyo1" w:colFirst="0" w:colLast="0"/>
      <w:bookmarkEnd w:id="7"/>
    </w:p>
    <w:p w:rsidR="001D504C" w:rsidRDefault="00831263" w:rsidP="001D504C">
      <w:pPr>
        <w:outlineLv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1D504C" w:rsidRPr="00E349E2" w:rsidRDefault="00831263" w:rsidP="001D504C">
      <w:pPr>
        <w:pStyle w:val="a5"/>
        <w:numPr>
          <w:ilvl w:val="3"/>
          <w:numId w:val="3"/>
        </w:numPr>
        <w:ind w:left="426"/>
        <w:jc w:val="both"/>
        <w:outlineLvl w:val="0"/>
        <w:rPr>
          <w:rFonts w:ascii="Times New Roman" w:hAnsi="Times New Roman" w:cs="Times New Roman"/>
          <w:sz w:val="24"/>
          <w:szCs w:val="24"/>
        </w:rPr>
      </w:pPr>
      <w:r w:rsidRPr="00E349E2">
        <w:rPr>
          <w:rFonts w:ascii="Times New Roman" w:eastAsia="Times New Roman" w:hAnsi="Times New Roman" w:cs="Times New Roman"/>
          <w:sz w:val="24"/>
          <w:szCs w:val="24"/>
          <w:highlight w:val="white"/>
        </w:rPr>
        <w:t xml:space="preserve">Додаток 1 до тендерної документації </w:t>
      </w:r>
      <w:r w:rsidR="001D504C" w:rsidRPr="00E349E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E349E2" w:rsidRPr="00E349E2" w:rsidRDefault="00831263" w:rsidP="00E349E2">
      <w:pPr>
        <w:pStyle w:val="a5"/>
        <w:numPr>
          <w:ilvl w:val="3"/>
          <w:numId w:val="3"/>
        </w:numPr>
        <w:ind w:left="426"/>
        <w:jc w:val="both"/>
        <w:outlineLvl w:val="0"/>
        <w:rPr>
          <w:rFonts w:ascii="Times New Roman" w:hAnsi="Times New Roman" w:cs="Times New Roman"/>
          <w:sz w:val="24"/>
          <w:szCs w:val="24"/>
        </w:rPr>
      </w:pPr>
      <w:r w:rsidRPr="00E349E2">
        <w:rPr>
          <w:rFonts w:ascii="Times New Roman" w:eastAsia="Times New Roman" w:hAnsi="Times New Roman" w:cs="Times New Roman"/>
          <w:sz w:val="24"/>
          <w:szCs w:val="24"/>
          <w:highlight w:val="white"/>
        </w:rPr>
        <w:t xml:space="preserve">Додаток 2 до тендерної документації </w:t>
      </w:r>
      <w:r w:rsidR="00E349E2" w:rsidRPr="00E349E2">
        <w:rPr>
          <w:rFonts w:ascii="Times New Roman" w:eastAsia="Times New Roman" w:hAnsi="Times New Roman" w:cs="Times New Roman"/>
          <w:sz w:val="24"/>
          <w:szCs w:val="24"/>
          <w:highlight w:val="white"/>
        </w:rPr>
        <w:t>ТЕХНІЧНА ПРОПОЗИЦІЯ</w:t>
      </w:r>
      <w:r w:rsidRPr="00E349E2">
        <w:rPr>
          <w:rFonts w:ascii="Times New Roman" w:eastAsia="Times New Roman" w:hAnsi="Times New Roman" w:cs="Times New Roman"/>
          <w:sz w:val="24"/>
          <w:szCs w:val="24"/>
          <w:highlight w:val="white"/>
        </w:rPr>
        <w:t>.</w:t>
      </w:r>
    </w:p>
    <w:p w:rsidR="00E349E2" w:rsidRPr="00E349E2" w:rsidRDefault="00831263" w:rsidP="00E349E2">
      <w:pPr>
        <w:pStyle w:val="a5"/>
        <w:numPr>
          <w:ilvl w:val="3"/>
          <w:numId w:val="3"/>
        </w:numPr>
        <w:ind w:left="426"/>
        <w:jc w:val="both"/>
        <w:outlineLvl w:val="0"/>
        <w:rPr>
          <w:rFonts w:ascii="Times New Roman" w:hAnsi="Times New Roman" w:cs="Times New Roman"/>
          <w:sz w:val="24"/>
          <w:szCs w:val="24"/>
        </w:rPr>
      </w:pPr>
      <w:r w:rsidRPr="00E349E2">
        <w:rPr>
          <w:rFonts w:ascii="Times New Roman" w:eastAsia="Times New Roman" w:hAnsi="Times New Roman" w:cs="Times New Roman"/>
          <w:sz w:val="24"/>
          <w:szCs w:val="24"/>
          <w:highlight w:val="white"/>
        </w:rPr>
        <w:t>Додаток</w:t>
      </w:r>
      <w:r w:rsidR="00E349E2" w:rsidRPr="00E349E2">
        <w:rPr>
          <w:rFonts w:ascii="Times New Roman" w:eastAsia="Times New Roman" w:hAnsi="Times New Roman" w:cs="Times New Roman"/>
          <w:sz w:val="24"/>
          <w:szCs w:val="24"/>
          <w:highlight w:val="white"/>
        </w:rPr>
        <w:t xml:space="preserve"> 3 до тендерної документації ПЕРЕЛІК ДОКУМЕНТІВ ТЕНДЕРНОЇ ПРОПОЗИЦІЇ.</w:t>
      </w:r>
    </w:p>
    <w:p w:rsidR="001231F1" w:rsidRPr="00E349E2" w:rsidRDefault="00E349E2" w:rsidP="001D504C">
      <w:pPr>
        <w:pStyle w:val="a5"/>
        <w:numPr>
          <w:ilvl w:val="3"/>
          <w:numId w:val="3"/>
        </w:numPr>
        <w:ind w:left="426"/>
        <w:jc w:val="both"/>
        <w:outlineLvl w:val="0"/>
        <w:rPr>
          <w:rFonts w:ascii="Times New Roman" w:hAnsi="Times New Roman" w:cs="Times New Roman"/>
          <w:sz w:val="24"/>
          <w:szCs w:val="24"/>
        </w:rPr>
      </w:pPr>
      <w:r w:rsidRPr="00E349E2">
        <w:rPr>
          <w:rFonts w:ascii="Times New Roman" w:hAnsi="Times New Roman" w:cs="Times New Roman"/>
          <w:sz w:val="24"/>
          <w:szCs w:val="24"/>
        </w:rPr>
        <w:t>Додаток 4</w:t>
      </w:r>
      <w:r w:rsidRPr="00E349E2">
        <w:rPr>
          <w:rFonts w:ascii="Times New Roman" w:eastAsia="Times New Roman" w:hAnsi="Times New Roman" w:cs="Times New Roman"/>
          <w:sz w:val="24"/>
          <w:szCs w:val="24"/>
          <w:highlight w:val="white"/>
        </w:rPr>
        <w:t xml:space="preserve"> до тендерної документації ПЕРЕЛІК ДОКУМЕНТІВ</w:t>
      </w:r>
      <w:r w:rsidRPr="00E349E2">
        <w:rPr>
          <w:rFonts w:ascii="Times New Roman" w:eastAsia="Times New Roman" w:hAnsi="Times New Roman" w:cs="Times New Roman"/>
          <w:sz w:val="24"/>
          <w:szCs w:val="24"/>
        </w:rPr>
        <w:t xml:space="preserve"> ДЛЯ ПЕРЕМОЖЦЯ.</w:t>
      </w:r>
    </w:p>
    <w:p w:rsidR="00E349E2" w:rsidRPr="00E349E2" w:rsidRDefault="00E349E2" w:rsidP="001D504C">
      <w:pPr>
        <w:pStyle w:val="a5"/>
        <w:numPr>
          <w:ilvl w:val="3"/>
          <w:numId w:val="3"/>
        </w:numPr>
        <w:ind w:left="426"/>
        <w:jc w:val="both"/>
        <w:outlineLvl w:val="0"/>
        <w:rPr>
          <w:rFonts w:ascii="Times New Roman" w:hAnsi="Times New Roman" w:cs="Times New Roman"/>
          <w:sz w:val="24"/>
          <w:szCs w:val="24"/>
        </w:rPr>
      </w:pPr>
      <w:r w:rsidRPr="00E349E2">
        <w:rPr>
          <w:rFonts w:ascii="Times New Roman" w:hAnsi="Times New Roman" w:cs="Times New Roman"/>
          <w:sz w:val="24"/>
          <w:szCs w:val="24"/>
        </w:rPr>
        <w:t>Додаток 5</w:t>
      </w:r>
      <w:r w:rsidRPr="00E349E2">
        <w:rPr>
          <w:rFonts w:ascii="Times New Roman" w:eastAsia="Times New Roman" w:hAnsi="Times New Roman" w:cs="Times New Roman"/>
          <w:sz w:val="24"/>
          <w:szCs w:val="24"/>
          <w:highlight w:val="white"/>
        </w:rPr>
        <w:t xml:space="preserve"> до тендерної документації</w:t>
      </w:r>
      <w:r w:rsidRPr="00E349E2">
        <w:rPr>
          <w:rFonts w:ascii="Times New Roman" w:eastAsia="Times New Roman" w:hAnsi="Times New Roman" w:cs="Times New Roman"/>
          <w:sz w:val="24"/>
          <w:szCs w:val="24"/>
        </w:rPr>
        <w:t xml:space="preserve"> ПРОЕКТ ДОГОВОРУ.</w:t>
      </w:r>
    </w:p>
    <w:p w:rsidR="001231F1" w:rsidRDefault="001231F1">
      <w:pPr>
        <w:widowControl w:val="0"/>
        <w:spacing w:after="0" w:line="240" w:lineRule="auto"/>
        <w:jc w:val="both"/>
        <w:rPr>
          <w:rFonts w:ascii="Times New Roman" w:eastAsia="Times New Roman" w:hAnsi="Times New Roman" w:cs="Times New Roman"/>
          <w:sz w:val="24"/>
          <w:szCs w:val="24"/>
        </w:rPr>
      </w:pPr>
    </w:p>
    <w:p w:rsidR="00E349E2" w:rsidRDefault="00E349E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6B3372" w:rsidRDefault="006B3372">
      <w:pPr>
        <w:widowControl w:val="0"/>
        <w:spacing w:after="0" w:line="240" w:lineRule="auto"/>
        <w:jc w:val="both"/>
        <w:rPr>
          <w:rFonts w:ascii="Times New Roman" w:eastAsia="Times New Roman" w:hAnsi="Times New Roman" w:cs="Times New Roman"/>
          <w:sz w:val="24"/>
          <w:szCs w:val="24"/>
        </w:rPr>
      </w:pPr>
    </w:p>
    <w:p w:rsidR="00E349E2" w:rsidRPr="00E349E2" w:rsidRDefault="00E349E2" w:rsidP="00E349E2">
      <w:pPr>
        <w:widowControl w:val="0"/>
        <w:spacing w:after="0" w:line="240" w:lineRule="auto"/>
        <w:jc w:val="right"/>
        <w:rPr>
          <w:rFonts w:ascii="Times New Roman" w:eastAsia="Times New Roman" w:hAnsi="Times New Roman" w:cs="Times New Roman"/>
          <w:b/>
          <w:sz w:val="24"/>
          <w:szCs w:val="24"/>
        </w:rPr>
      </w:pPr>
      <w:r w:rsidRPr="00E349E2">
        <w:rPr>
          <w:rFonts w:ascii="Times New Roman" w:eastAsia="Times New Roman" w:hAnsi="Times New Roman" w:cs="Times New Roman"/>
          <w:b/>
          <w:sz w:val="24"/>
          <w:szCs w:val="24"/>
          <w:highlight w:val="white"/>
        </w:rPr>
        <w:lastRenderedPageBreak/>
        <w:t>Додаток 1 до тендерної документації</w:t>
      </w:r>
    </w:p>
    <w:p w:rsidR="00E349E2" w:rsidRDefault="00E349E2" w:rsidP="00E349E2">
      <w:pPr>
        <w:widowControl w:val="0"/>
        <w:spacing w:after="0" w:line="240" w:lineRule="auto"/>
        <w:jc w:val="right"/>
        <w:rPr>
          <w:rFonts w:ascii="Times New Roman" w:eastAsia="Times New Roman" w:hAnsi="Times New Roman" w:cs="Times New Roman"/>
          <w:sz w:val="24"/>
          <w:szCs w:val="24"/>
        </w:rPr>
      </w:pPr>
    </w:p>
    <w:p w:rsidR="00E349E2" w:rsidRPr="00E349E2" w:rsidRDefault="00E349E2" w:rsidP="00E349E2">
      <w:pPr>
        <w:jc w:val="center"/>
        <w:outlineLvl w:val="0"/>
        <w:rPr>
          <w:rFonts w:ascii="Times New Roman" w:hAnsi="Times New Roman" w:cs="Times New Roman"/>
          <w:b/>
          <w:sz w:val="24"/>
          <w:szCs w:val="24"/>
        </w:rPr>
      </w:pPr>
      <w:r w:rsidRPr="00E349E2">
        <w:rPr>
          <w:rFonts w:ascii="Times New Roman" w:hAnsi="Times New Roman" w:cs="Times New Roman"/>
          <w:b/>
          <w:sz w:val="24"/>
          <w:szCs w:val="24"/>
        </w:rPr>
        <w:t xml:space="preserve">ІНФОРМАЦІЯ ПРО НЕОБХІДНІ ТЕХНІЧНІ, ЯКІСНІ ТА КІЛЬКІСНІ ХАРАКТЕРИСТИКИ ПРЕДМЕТА ЗАКУПІВЛІ </w:t>
      </w:r>
    </w:p>
    <w:p w:rsidR="00E349E2" w:rsidRDefault="00E349E2" w:rsidP="00E349E2">
      <w:pPr>
        <w:ind w:left="-142"/>
        <w:jc w:val="both"/>
        <w:rPr>
          <w:rFonts w:ascii="Times New Roman" w:hAnsi="Times New Roman" w:cs="Times New Roman"/>
          <w:bCs/>
          <w:sz w:val="24"/>
          <w:szCs w:val="24"/>
        </w:rPr>
      </w:pPr>
      <w:r w:rsidRPr="00E349E2">
        <w:rPr>
          <w:rFonts w:ascii="Times New Roman" w:hAnsi="Times New Roman" w:cs="Times New Roman"/>
          <w:b/>
          <w:sz w:val="24"/>
          <w:szCs w:val="24"/>
        </w:rPr>
        <w:t>Назва предмета закупівлі із зазначенням коду за Єдиним закупівельним словником:</w:t>
      </w:r>
      <w:r w:rsidRPr="00E349E2">
        <w:rPr>
          <w:rFonts w:ascii="Times New Roman" w:hAnsi="Times New Roman" w:cs="Times New Roman"/>
          <w:sz w:val="24"/>
          <w:szCs w:val="24"/>
        </w:rPr>
        <w:t xml:space="preserve"> </w:t>
      </w:r>
      <w:r w:rsidRPr="00E349E2">
        <w:rPr>
          <w:rFonts w:ascii="Times New Roman" w:hAnsi="Times New Roman" w:cs="Times New Roman"/>
          <w:b/>
          <w:i/>
          <w:sz w:val="24"/>
          <w:szCs w:val="24"/>
        </w:rPr>
        <w:t xml:space="preserve">Кріпильні та інші матеріали, код ДК 021:2015 - 31220000-4 - Елементи електричних схем </w:t>
      </w:r>
      <w:r w:rsidRPr="00E349E2">
        <w:rPr>
          <w:rFonts w:ascii="Times New Roman" w:hAnsi="Times New Roman" w:cs="Times New Roman"/>
          <w:b/>
          <w:sz w:val="24"/>
          <w:szCs w:val="24"/>
        </w:rPr>
        <w:t xml:space="preserve">(далі – Товар)  </w:t>
      </w:r>
      <w:r w:rsidRPr="00E349E2">
        <w:rPr>
          <w:rFonts w:ascii="Times New Roman" w:hAnsi="Times New Roman" w:cs="Times New Roman"/>
          <w:bCs/>
          <w:sz w:val="24"/>
          <w:szCs w:val="24"/>
        </w:rPr>
        <w:t>у кількості, в асортименті (також, обсяг предмета закупівлі) та</w:t>
      </w:r>
      <w:r w:rsidRPr="00E349E2">
        <w:rPr>
          <w:rFonts w:ascii="Times New Roman" w:hAnsi="Times New Roman" w:cs="Times New Roman"/>
          <w:b/>
          <w:bCs/>
          <w:i/>
          <w:sz w:val="24"/>
          <w:szCs w:val="24"/>
        </w:rPr>
        <w:t xml:space="preserve"> </w:t>
      </w:r>
      <w:r w:rsidRPr="00E349E2">
        <w:rPr>
          <w:rFonts w:ascii="Times New Roman" w:hAnsi="Times New Roman" w:cs="Times New Roman"/>
          <w:bCs/>
          <w:sz w:val="24"/>
          <w:szCs w:val="24"/>
        </w:rPr>
        <w:t>за наступними технічними характеристиками:</w:t>
      </w:r>
    </w:p>
    <w:p w:rsidR="00E349E2" w:rsidRPr="00E349E2" w:rsidRDefault="00E349E2" w:rsidP="00E349E2">
      <w:pPr>
        <w:pStyle w:val="a5"/>
        <w:numPr>
          <w:ilvl w:val="6"/>
          <w:numId w:val="3"/>
        </w:numPr>
        <w:ind w:left="426"/>
        <w:jc w:val="both"/>
        <w:rPr>
          <w:rFonts w:ascii="Times New Roman" w:hAnsi="Times New Roman" w:cs="Times New Roman"/>
          <w:b/>
          <w:bCs/>
          <w:sz w:val="24"/>
          <w:szCs w:val="24"/>
        </w:rPr>
      </w:pPr>
      <w:r w:rsidRPr="00E349E2">
        <w:rPr>
          <w:rFonts w:ascii="Times New Roman" w:hAnsi="Times New Roman" w:cs="Times New Roman"/>
          <w:b/>
          <w:bCs/>
          <w:sz w:val="24"/>
          <w:szCs w:val="24"/>
        </w:rPr>
        <w:t>Специфікація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48"/>
        <w:gridCol w:w="709"/>
        <w:gridCol w:w="576"/>
        <w:gridCol w:w="4517"/>
      </w:tblGrid>
      <w:tr w:rsidR="00E349E2" w:rsidRPr="00E349E2" w:rsidTr="00E349E2">
        <w:tc>
          <w:tcPr>
            <w:tcW w:w="426" w:type="dxa"/>
            <w:shd w:val="clear" w:color="auto" w:fill="auto"/>
          </w:tcPr>
          <w:p w:rsidR="00E349E2" w:rsidRPr="00E349E2" w:rsidRDefault="00E349E2" w:rsidP="00E349E2">
            <w:pPr>
              <w:contextualSpacing/>
              <w:rPr>
                <w:rFonts w:ascii="Times New Roman" w:hAnsi="Times New Roman" w:cs="Times New Roman"/>
                <w:sz w:val="24"/>
                <w:szCs w:val="24"/>
              </w:rPr>
            </w:pPr>
            <w:r w:rsidRPr="00E349E2">
              <w:rPr>
                <w:rFonts w:ascii="Times New Roman" w:hAnsi="Times New Roman" w:cs="Times New Roman"/>
                <w:sz w:val="24"/>
                <w:szCs w:val="24"/>
              </w:rPr>
              <w:t>№</w:t>
            </w:r>
          </w:p>
        </w:tc>
        <w:tc>
          <w:tcPr>
            <w:tcW w:w="3368" w:type="dxa"/>
            <w:shd w:val="clear" w:color="auto" w:fill="auto"/>
          </w:tcPr>
          <w:p w:rsidR="00E349E2" w:rsidRPr="00E349E2" w:rsidRDefault="00E349E2" w:rsidP="00E349E2">
            <w:pPr>
              <w:pStyle w:val="af1"/>
              <w:keepNext/>
              <w:keepLines/>
              <w:widowControl/>
              <w:shd w:val="clear" w:color="auto" w:fill="auto"/>
              <w:spacing w:line="259" w:lineRule="auto"/>
              <w:contextualSpacing/>
              <w:jc w:val="center"/>
              <w:rPr>
                <w:rFonts w:ascii="Times New Roman" w:hAnsi="Times New Roman" w:cs="Times New Roman"/>
                <w:sz w:val="24"/>
                <w:szCs w:val="24"/>
              </w:rPr>
            </w:pPr>
            <w:r w:rsidRPr="00E349E2">
              <w:rPr>
                <w:rFonts w:ascii="Times New Roman" w:hAnsi="Times New Roman" w:cs="Times New Roman"/>
                <w:b/>
                <w:bCs/>
                <w:color w:val="000000"/>
                <w:sz w:val="24"/>
                <w:szCs w:val="24"/>
                <w:lang w:bidi="uk-UA"/>
              </w:rPr>
              <w:t>Найменування предмета закупівлі</w:t>
            </w:r>
          </w:p>
        </w:tc>
        <w:tc>
          <w:tcPr>
            <w:tcW w:w="709" w:type="dxa"/>
            <w:shd w:val="clear" w:color="auto" w:fill="auto"/>
            <w:vAlign w:val="center"/>
          </w:tcPr>
          <w:p w:rsidR="00E349E2" w:rsidRPr="00E349E2" w:rsidRDefault="00E349E2" w:rsidP="00E349E2">
            <w:pPr>
              <w:pStyle w:val="af1"/>
              <w:keepNext/>
              <w:keepLines/>
              <w:widowControl/>
              <w:shd w:val="clear" w:color="auto" w:fill="auto"/>
              <w:spacing w:line="254" w:lineRule="auto"/>
              <w:contextualSpacing/>
              <w:jc w:val="center"/>
              <w:rPr>
                <w:rFonts w:ascii="Times New Roman" w:hAnsi="Times New Roman" w:cs="Times New Roman"/>
                <w:sz w:val="24"/>
                <w:szCs w:val="24"/>
              </w:rPr>
            </w:pPr>
            <w:r w:rsidRPr="00E349E2">
              <w:rPr>
                <w:rFonts w:ascii="Times New Roman" w:hAnsi="Times New Roman" w:cs="Times New Roman"/>
                <w:b/>
                <w:bCs/>
                <w:color w:val="000000"/>
                <w:sz w:val="24"/>
                <w:szCs w:val="24"/>
                <w:lang w:bidi="uk-UA"/>
              </w:rPr>
              <w:t>Од. вим.</w:t>
            </w:r>
          </w:p>
        </w:tc>
        <w:tc>
          <w:tcPr>
            <w:tcW w:w="546"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sz w:val="24"/>
                <w:szCs w:val="24"/>
              </w:rPr>
            </w:pPr>
            <w:r w:rsidRPr="00E349E2">
              <w:rPr>
                <w:rFonts w:ascii="Times New Roman" w:hAnsi="Times New Roman" w:cs="Times New Roman"/>
                <w:b/>
                <w:bCs/>
                <w:color w:val="000000"/>
                <w:sz w:val="24"/>
                <w:szCs w:val="24"/>
                <w:lang w:bidi="uk-UA"/>
              </w:rPr>
              <w:t>К-сть</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sz w:val="24"/>
                <w:szCs w:val="24"/>
              </w:rPr>
            </w:pPr>
            <w:r w:rsidRPr="00E349E2">
              <w:rPr>
                <w:rFonts w:ascii="Times New Roman" w:hAnsi="Times New Roman" w:cs="Times New Roman"/>
                <w:b/>
                <w:bCs/>
                <w:color w:val="000000"/>
                <w:sz w:val="24"/>
                <w:szCs w:val="24"/>
                <w:lang w:bidi="uk-UA"/>
              </w:rPr>
              <w:t>Технічні, якісні та кількісні вимоги до предмета закупівлі</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Затискач анкерний (натяжний)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50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ЗА 1.2 (4х16-25)</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2</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Затискач анкерний (натяжний)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100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ЗА 1.1 (2х16-25)</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3</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Клема сполучна універсальна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100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СМК-412Т 2х2,5 мм, типу WAGO або еквівалент</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4</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Ізострічка ПВХ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20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0,18х19мм (Жовта, Зелена, Червона, Синя)</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5</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Ізольований проколювальний відгалужувальний затискач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20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ЗОІ 16-95/2,5-35 </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6</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Ізольований проколювальний відгалужувальний затискач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30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ЗОІ 16-70/1,5-10</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7</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Модульний автоматичний вимикач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20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1р 40А</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8</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Модульний автоматичний вимикач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20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1р 63А</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9</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Модульний автоматичний вимикач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5</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3р 63А</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10</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Модульний автоматичний вимикач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3</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3р 100А</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11</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Магнітний пускач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3</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3 п, 220В, 63А</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12</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Контактор нереверсивний</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 xml:space="preserve">КМ 115А 220В, 3 п, </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13</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Запобіжник високовольтний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10кВ ПК (111-10) 31, 5А</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14</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Запобіжник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ПН-2 100А</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15</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Запобіжник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10</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ПН-2 250А</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16</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Автоматичний вимикач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2</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ВА-2004N/250 3P 160А, АСКО-УКРЕМ під клеми або еквівалент</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17</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Автоматичний вимикач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2</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ВА-2004N/250 3P 250А, АСКО-УКРЕМ  під клеми або еквівалент</w:t>
            </w:r>
          </w:p>
        </w:tc>
      </w:tr>
      <w:tr w:rsidR="00E349E2" w:rsidRPr="00E349E2" w:rsidTr="00E349E2">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lastRenderedPageBreak/>
              <w:t>18</w:t>
            </w:r>
          </w:p>
        </w:tc>
        <w:tc>
          <w:tcPr>
            <w:tcW w:w="3368"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 xml:space="preserve">Монтажна </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м</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3</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jc w:val="center"/>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DIN Рейка</w:t>
            </w:r>
          </w:p>
        </w:tc>
      </w:tr>
      <w:tr w:rsidR="00E349E2" w:rsidRPr="00E349E2" w:rsidTr="00634F6F">
        <w:tc>
          <w:tcPr>
            <w:tcW w:w="42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19</w:t>
            </w:r>
          </w:p>
        </w:tc>
        <w:tc>
          <w:tcPr>
            <w:tcW w:w="3368" w:type="dxa"/>
            <w:shd w:val="clear" w:color="auto" w:fill="auto"/>
            <w:vAlign w:val="center"/>
          </w:tcPr>
          <w:p w:rsidR="00E349E2" w:rsidRPr="00E349E2" w:rsidRDefault="00E349E2" w:rsidP="00634F6F">
            <w:pPr>
              <w:jc w:val="center"/>
              <w:rPr>
                <w:rFonts w:ascii="Times New Roman" w:hAnsi="Times New Roman" w:cs="Times New Roman"/>
                <w:color w:val="000000"/>
                <w:sz w:val="24"/>
                <w:szCs w:val="24"/>
              </w:rPr>
            </w:pPr>
            <w:r w:rsidRPr="00E349E2">
              <w:rPr>
                <w:rFonts w:ascii="Times New Roman" w:hAnsi="Times New Roman" w:cs="Times New Roman"/>
                <w:color w:val="000000"/>
                <w:sz w:val="24"/>
                <w:szCs w:val="24"/>
              </w:rPr>
              <w:t>Шафа управління вуличним освітленням типу І-710,</w:t>
            </w:r>
          </w:p>
        </w:tc>
        <w:tc>
          <w:tcPr>
            <w:tcW w:w="709" w:type="dxa"/>
            <w:shd w:val="clear" w:color="auto" w:fill="auto"/>
            <w:vAlign w:val="bottom"/>
          </w:tcPr>
          <w:p w:rsidR="00E349E2" w:rsidRPr="00E349E2" w:rsidRDefault="00E349E2" w:rsidP="00E349E2">
            <w:pPr>
              <w:rPr>
                <w:rFonts w:ascii="Times New Roman" w:hAnsi="Times New Roman" w:cs="Times New Roman"/>
                <w:color w:val="000000"/>
                <w:sz w:val="24"/>
                <w:szCs w:val="24"/>
              </w:rPr>
            </w:pPr>
            <w:r w:rsidRPr="00E349E2">
              <w:rPr>
                <w:rFonts w:ascii="Times New Roman" w:hAnsi="Times New Roman" w:cs="Times New Roman"/>
                <w:color w:val="000000"/>
                <w:sz w:val="24"/>
                <w:szCs w:val="24"/>
              </w:rPr>
              <w:t>шт</w:t>
            </w:r>
          </w:p>
        </w:tc>
        <w:tc>
          <w:tcPr>
            <w:tcW w:w="546" w:type="dxa"/>
            <w:shd w:val="clear" w:color="auto" w:fill="auto"/>
            <w:vAlign w:val="bottom"/>
          </w:tcPr>
          <w:p w:rsidR="00E349E2" w:rsidRPr="00E349E2" w:rsidRDefault="00E349E2" w:rsidP="00E349E2">
            <w:pPr>
              <w:jc w:val="right"/>
              <w:rPr>
                <w:rFonts w:ascii="Times New Roman" w:hAnsi="Times New Roman" w:cs="Times New Roman"/>
                <w:color w:val="000000"/>
                <w:sz w:val="24"/>
                <w:szCs w:val="24"/>
              </w:rPr>
            </w:pPr>
            <w:r w:rsidRPr="00E349E2">
              <w:rPr>
                <w:rFonts w:ascii="Times New Roman" w:hAnsi="Times New Roman" w:cs="Times New Roman"/>
                <w:color w:val="000000"/>
                <w:sz w:val="24"/>
                <w:szCs w:val="24"/>
              </w:rPr>
              <w:t>1</w:t>
            </w:r>
          </w:p>
        </w:tc>
        <w:tc>
          <w:tcPr>
            <w:tcW w:w="4557" w:type="dxa"/>
            <w:shd w:val="clear" w:color="auto" w:fill="auto"/>
            <w:vAlign w:val="center"/>
          </w:tcPr>
          <w:p w:rsidR="00E349E2" w:rsidRPr="00E349E2" w:rsidRDefault="00E349E2" w:rsidP="00E349E2">
            <w:pPr>
              <w:pStyle w:val="af1"/>
              <w:keepNext/>
              <w:keepLines/>
              <w:widowControl/>
              <w:shd w:val="clear" w:color="auto" w:fill="auto"/>
              <w:contextualSpacing/>
              <w:rPr>
                <w:rFonts w:ascii="Times New Roman" w:hAnsi="Times New Roman" w:cs="Times New Roman"/>
                <w:color w:val="000000"/>
                <w:sz w:val="24"/>
                <w:szCs w:val="24"/>
              </w:rPr>
            </w:pPr>
            <w:r w:rsidRPr="00E349E2">
              <w:rPr>
                <w:rFonts w:ascii="Times New Roman" w:hAnsi="Times New Roman" w:cs="Times New Roman"/>
                <w:color w:val="000000"/>
                <w:sz w:val="24"/>
                <w:szCs w:val="24"/>
                <w:lang w:val="ru-RU"/>
              </w:rPr>
              <w:t>В</w:t>
            </w:r>
            <w:r w:rsidRPr="00E349E2">
              <w:rPr>
                <w:rFonts w:ascii="Times New Roman" w:hAnsi="Times New Roman" w:cs="Times New Roman"/>
                <w:color w:val="000000"/>
                <w:sz w:val="24"/>
                <w:szCs w:val="24"/>
              </w:rPr>
              <w:t>иконання на базі "Шафа монтажна IEK ЩМП-7-2", або еквівалент - 1 шт.</w:t>
            </w:r>
          </w:p>
          <w:p w:rsidR="00E349E2" w:rsidRPr="00E349E2" w:rsidRDefault="00E349E2" w:rsidP="00E349E2">
            <w:pPr>
              <w:pStyle w:val="af1"/>
              <w:keepNext/>
              <w:keepLines/>
              <w:widowControl/>
              <w:shd w:val="clear" w:color="auto" w:fill="auto"/>
              <w:contextualSpacing/>
              <w:rPr>
                <w:rFonts w:ascii="Times New Roman" w:hAnsi="Times New Roman" w:cs="Times New Roman"/>
                <w:color w:val="000000"/>
                <w:sz w:val="24"/>
                <w:szCs w:val="24"/>
                <w:lang w:val="ru-RU"/>
              </w:rPr>
            </w:pPr>
            <w:r w:rsidRPr="00E349E2">
              <w:rPr>
                <w:rFonts w:ascii="Times New Roman" w:hAnsi="Times New Roman" w:cs="Times New Roman"/>
                <w:color w:val="000000"/>
                <w:sz w:val="24"/>
                <w:szCs w:val="24"/>
              </w:rPr>
              <w:t>Управління здійснюється в автоматичному режимі за допомогою СУГО.</w:t>
            </w:r>
            <w:r w:rsidRPr="00E349E2">
              <w:rPr>
                <w:rFonts w:ascii="Times New Roman" w:hAnsi="Times New Roman" w:cs="Times New Roman"/>
                <w:color w:val="000000"/>
                <w:sz w:val="24"/>
                <w:szCs w:val="24"/>
              </w:rPr>
              <w:br/>
              <w:t xml:space="preserve"> </w:t>
            </w:r>
            <w:r w:rsidR="002A27EB">
              <w:rPr>
                <w:rFonts w:ascii="Times New Roman" w:hAnsi="Times New Roman" w:cs="Times New Roman"/>
                <w:color w:val="000000"/>
                <w:sz w:val="24"/>
                <w:szCs w:val="24"/>
                <w:lang w:val="ru-RU"/>
              </w:rPr>
              <w:t>Копмлектація</w:t>
            </w:r>
            <w:r w:rsidRPr="00E349E2">
              <w:rPr>
                <w:rFonts w:ascii="Times New Roman" w:hAnsi="Times New Roman" w:cs="Times New Roman"/>
                <w:color w:val="000000"/>
                <w:sz w:val="24"/>
                <w:szCs w:val="24"/>
                <w:lang w:val="ru-RU"/>
              </w:rPr>
              <w:t>:</w:t>
            </w:r>
          </w:p>
          <w:p w:rsidR="00E349E2" w:rsidRPr="00E349E2" w:rsidRDefault="00E349E2" w:rsidP="00E349E2">
            <w:pPr>
              <w:pStyle w:val="af1"/>
              <w:keepNext/>
              <w:keepLines/>
              <w:widowControl/>
              <w:numPr>
                <w:ilvl w:val="0"/>
                <w:numId w:val="6"/>
              </w:numPr>
              <w:shd w:val="clear" w:color="auto" w:fill="auto"/>
              <w:ind w:left="327"/>
              <w:contextualSpacing/>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модульний автоматичний вимикач 1р 63А - 9 шт.,</w:t>
            </w:r>
          </w:p>
          <w:p w:rsidR="00E349E2" w:rsidRPr="00E349E2" w:rsidRDefault="00E349E2" w:rsidP="00E349E2">
            <w:pPr>
              <w:pStyle w:val="af1"/>
              <w:keepNext/>
              <w:keepLines/>
              <w:widowControl/>
              <w:numPr>
                <w:ilvl w:val="0"/>
                <w:numId w:val="6"/>
              </w:numPr>
              <w:shd w:val="clear" w:color="auto" w:fill="auto"/>
              <w:ind w:left="327"/>
              <w:contextualSpacing/>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модульний автоматичний вимикач 3р 100А під пломбування - 1шт.,</w:t>
            </w:r>
          </w:p>
          <w:p w:rsidR="00E349E2" w:rsidRPr="00E349E2" w:rsidRDefault="00E349E2" w:rsidP="00E349E2">
            <w:pPr>
              <w:pStyle w:val="af1"/>
              <w:keepNext/>
              <w:keepLines/>
              <w:widowControl/>
              <w:numPr>
                <w:ilvl w:val="0"/>
                <w:numId w:val="6"/>
              </w:numPr>
              <w:shd w:val="clear" w:color="auto" w:fill="auto"/>
              <w:ind w:left="327"/>
              <w:contextualSpacing/>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контактор КМ 115А 220В, 3 п, нереверсивний - 2шт.,</w:t>
            </w:r>
          </w:p>
          <w:p w:rsidR="00E349E2" w:rsidRPr="00E349E2" w:rsidRDefault="00E349E2" w:rsidP="00E349E2">
            <w:pPr>
              <w:pStyle w:val="af1"/>
              <w:keepNext/>
              <w:keepLines/>
              <w:widowControl/>
              <w:numPr>
                <w:ilvl w:val="0"/>
                <w:numId w:val="6"/>
              </w:numPr>
              <w:shd w:val="clear" w:color="auto" w:fill="auto"/>
              <w:ind w:left="327"/>
              <w:contextualSpacing/>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монтажна DIN Рейка - 1 м.,</w:t>
            </w:r>
          </w:p>
          <w:p w:rsidR="00E349E2" w:rsidRPr="00E349E2" w:rsidRDefault="00E349E2" w:rsidP="00E349E2">
            <w:pPr>
              <w:pStyle w:val="af1"/>
              <w:keepNext/>
              <w:keepLines/>
              <w:widowControl/>
              <w:numPr>
                <w:ilvl w:val="0"/>
                <w:numId w:val="6"/>
              </w:numPr>
              <w:shd w:val="clear" w:color="auto" w:fill="auto"/>
              <w:ind w:left="327"/>
              <w:contextualSpacing/>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провід ПВ 1х16 - 10 м.,</w:t>
            </w:r>
          </w:p>
          <w:p w:rsidR="00E349E2" w:rsidRPr="00E349E2" w:rsidRDefault="00E349E2" w:rsidP="00E349E2">
            <w:pPr>
              <w:pStyle w:val="af1"/>
              <w:keepNext/>
              <w:keepLines/>
              <w:widowControl/>
              <w:numPr>
                <w:ilvl w:val="0"/>
                <w:numId w:val="6"/>
              </w:numPr>
              <w:shd w:val="clear" w:color="auto" w:fill="auto"/>
              <w:ind w:left="327"/>
              <w:contextualSpacing/>
              <w:rPr>
                <w:rFonts w:ascii="Times New Roman" w:hAnsi="Times New Roman" w:cs="Times New Roman"/>
                <w:b/>
                <w:bCs/>
                <w:color w:val="000000"/>
                <w:sz w:val="24"/>
                <w:szCs w:val="24"/>
                <w:lang w:bidi="uk-UA"/>
              </w:rPr>
            </w:pPr>
            <w:r w:rsidRPr="00E349E2">
              <w:rPr>
                <w:rFonts w:ascii="Times New Roman" w:hAnsi="Times New Roman" w:cs="Times New Roman"/>
                <w:color w:val="000000"/>
                <w:sz w:val="24"/>
                <w:szCs w:val="24"/>
              </w:rPr>
              <w:t>передбачити місце для монтажу лічильника 3ф (лічильник існуючий, до комплекту постачання не входить),</w:t>
            </w:r>
          </w:p>
        </w:tc>
      </w:tr>
    </w:tbl>
    <w:p w:rsidR="00E349E2" w:rsidRDefault="00E349E2" w:rsidP="00E349E2">
      <w:pPr>
        <w:jc w:val="center"/>
        <w:rPr>
          <w:b/>
          <w:bCs/>
          <w:sz w:val="16"/>
          <w:szCs w:val="16"/>
        </w:rPr>
      </w:pPr>
    </w:p>
    <w:p w:rsidR="00E349E2" w:rsidRPr="006B3372" w:rsidRDefault="00E349E2" w:rsidP="00E349E2">
      <w:pPr>
        <w:pStyle w:val="a5"/>
        <w:widowControl w:val="0"/>
        <w:numPr>
          <w:ilvl w:val="6"/>
          <w:numId w:val="3"/>
        </w:numPr>
        <w:spacing w:after="0" w:line="240" w:lineRule="auto"/>
        <w:ind w:left="426"/>
        <w:rPr>
          <w:rFonts w:ascii="Times New Roman" w:eastAsia="Times New Roman" w:hAnsi="Times New Roman" w:cs="Times New Roman"/>
          <w:sz w:val="24"/>
          <w:szCs w:val="24"/>
        </w:rPr>
      </w:pPr>
      <w:r w:rsidRPr="006B3372">
        <w:rPr>
          <w:rFonts w:ascii="Times New Roman" w:eastAsia="Times New Roman" w:hAnsi="Times New Roman" w:cs="Times New Roman"/>
          <w:sz w:val="24"/>
          <w:szCs w:val="24"/>
        </w:rPr>
        <w:t>Строк поставки Товару: не більше 10 робочих днів з дня отримання Постачальником заявки від Замовника.</w:t>
      </w:r>
    </w:p>
    <w:p w:rsidR="00E349E2" w:rsidRPr="006B3372" w:rsidRDefault="00E349E2" w:rsidP="00E349E2">
      <w:pPr>
        <w:pStyle w:val="a5"/>
        <w:widowControl w:val="0"/>
        <w:numPr>
          <w:ilvl w:val="6"/>
          <w:numId w:val="3"/>
        </w:numPr>
        <w:spacing w:after="0" w:line="240" w:lineRule="auto"/>
        <w:ind w:left="426"/>
        <w:rPr>
          <w:rFonts w:ascii="Times New Roman" w:eastAsia="Times New Roman" w:hAnsi="Times New Roman" w:cs="Times New Roman"/>
          <w:sz w:val="24"/>
          <w:szCs w:val="24"/>
        </w:rPr>
      </w:pPr>
      <w:r w:rsidRPr="006B3372">
        <w:rPr>
          <w:rFonts w:ascii="Times New Roman" w:hAnsi="Times New Roman" w:cs="Times New Roman"/>
          <w:sz w:val="24"/>
          <w:szCs w:val="24"/>
        </w:rPr>
        <w:t>Гарантійний строк на Товар:</w:t>
      </w:r>
      <w:r w:rsidR="006B3372">
        <w:rPr>
          <w:rFonts w:ascii="Times New Roman" w:eastAsia="Times New Roman" w:hAnsi="Times New Roman" w:cs="Times New Roman"/>
          <w:sz w:val="24"/>
          <w:szCs w:val="24"/>
        </w:rPr>
        <w:t xml:space="preserve"> </w:t>
      </w:r>
      <w:r w:rsidRPr="006B3372">
        <w:rPr>
          <w:rFonts w:ascii="Times New Roman" w:eastAsia="Times New Roman" w:hAnsi="Times New Roman" w:cs="Times New Roman"/>
          <w:sz w:val="24"/>
          <w:szCs w:val="24"/>
        </w:rPr>
        <w:t>не менш ніж 12 місяців з моменту поставки Товара.</w:t>
      </w:r>
    </w:p>
    <w:p w:rsidR="006B3372" w:rsidRPr="006B3372" w:rsidRDefault="00E349E2" w:rsidP="006B3372">
      <w:pPr>
        <w:pStyle w:val="a5"/>
        <w:widowControl w:val="0"/>
        <w:numPr>
          <w:ilvl w:val="6"/>
          <w:numId w:val="3"/>
        </w:numPr>
        <w:spacing w:after="0" w:line="240" w:lineRule="auto"/>
        <w:ind w:left="426"/>
        <w:rPr>
          <w:rFonts w:ascii="Times New Roman" w:eastAsia="Times New Roman" w:hAnsi="Times New Roman" w:cs="Times New Roman"/>
          <w:sz w:val="24"/>
          <w:szCs w:val="24"/>
        </w:rPr>
      </w:pPr>
      <w:r w:rsidRPr="006B3372">
        <w:rPr>
          <w:rFonts w:ascii="Times New Roman" w:hAnsi="Times New Roman" w:cs="Times New Roman"/>
          <w:sz w:val="24"/>
          <w:szCs w:val="24"/>
        </w:rPr>
        <w:t xml:space="preserve">Строк заміни неякісного Товару (виправлення дефектів): 30 </w:t>
      </w:r>
      <w:r w:rsidR="00634F6F">
        <w:rPr>
          <w:rFonts w:ascii="Times New Roman" w:hAnsi="Times New Roman" w:cs="Times New Roman"/>
          <w:sz w:val="24"/>
          <w:szCs w:val="24"/>
        </w:rPr>
        <w:t>банківських днів</w:t>
      </w:r>
    </w:p>
    <w:p w:rsidR="006B3372" w:rsidRPr="006B3372" w:rsidRDefault="006B3372" w:rsidP="006B3372">
      <w:pPr>
        <w:pStyle w:val="a5"/>
        <w:widowControl w:val="0"/>
        <w:numPr>
          <w:ilvl w:val="6"/>
          <w:numId w:val="3"/>
        </w:numPr>
        <w:spacing w:after="0" w:line="240" w:lineRule="auto"/>
        <w:ind w:left="426"/>
        <w:rPr>
          <w:rFonts w:ascii="Times New Roman" w:eastAsia="Times New Roman" w:hAnsi="Times New Roman" w:cs="Times New Roman"/>
          <w:sz w:val="24"/>
          <w:szCs w:val="24"/>
        </w:rPr>
      </w:pPr>
      <w:r w:rsidRPr="006B3372">
        <w:rPr>
          <w:rFonts w:ascii="Times New Roman" w:hAnsi="Times New Roman" w:cs="Times New Roman"/>
          <w:sz w:val="24"/>
          <w:szCs w:val="24"/>
        </w:rPr>
        <w:t>Місце поставки Товару: територія Замовника</w:t>
      </w:r>
    </w:p>
    <w:p w:rsidR="006B3372" w:rsidRPr="006B3372" w:rsidRDefault="006B3372" w:rsidP="006B3372">
      <w:pPr>
        <w:pStyle w:val="a5"/>
        <w:widowControl w:val="0"/>
        <w:numPr>
          <w:ilvl w:val="6"/>
          <w:numId w:val="3"/>
        </w:numPr>
        <w:spacing w:after="0" w:line="240" w:lineRule="auto"/>
        <w:ind w:left="426"/>
        <w:rPr>
          <w:rFonts w:ascii="Times New Roman" w:eastAsia="Times New Roman" w:hAnsi="Times New Roman" w:cs="Times New Roman"/>
          <w:sz w:val="24"/>
          <w:szCs w:val="24"/>
        </w:rPr>
      </w:pPr>
      <w:r w:rsidRPr="006B3372">
        <w:rPr>
          <w:rFonts w:ascii="Times New Roman" w:hAnsi="Times New Roman" w:cs="Times New Roman"/>
          <w:sz w:val="24"/>
          <w:szCs w:val="24"/>
        </w:rPr>
        <w:t>Разом з Товаром Постачальник надає Замовникові наступні документи:</w:t>
      </w:r>
      <w:r w:rsidRPr="006B3372">
        <w:rPr>
          <w:rFonts w:ascii="Times New Roman" w:hAnsi="Times New Roman" w:cs="Times New Roman"/>
          <w:color w:val="000000"/>
          <w:sz w:val="24"/>
          <w:szCs w:val="24"/>
        </w:rPr>
        <w:t xml:space="preserve"> </w:t>
      </w:r>
    </w:p>
    <w:p w:rsidR="006B3372" w:rsidRPr="006B3372" w:rsidRDefault="006B3372" w:rsidP="006B3372">
      <w:pPr>
        <w:pStyle w:val="af2"/>
        <w:ind w:left="284"/>
        <w:rPr>
          <w:rFonts w:ascii="Times New Roman" w:hAnsi="Times New Roman" w:cs="Times New Roman"/>
          <w:sz w:val="24"/>
          <w:szCs w:val="24"/>
        </w:rPr>
      </w:pPr>
      <w:r w:rsidRPr="006B3372">
        <w:t xml:space="preserve">- </w:t>
      </w:r>
      <w:r w:rsidRPr="006B3372">
        <w:rPr>
          <w:rFonts w:ascii="Times New Roman" w:hAnsi="Times New Roman" w:cs="Times New Roman"/>
          <w:sz w:val="24"/>
          <w:szCs w:val="24"/>
        </w:rPr>
        <w:t>видаткову накладну на Товар (оригінал), в якій вказується марка та/або артикул та/або маркування Товару, інші параметри для повної його ідентифікації;</w:t>
      </w:r>
    </w:p>
    <w:p w:rsidR="006B3372" w:rsidRPr="006B3372" w:rsidRDefault="006B3372" w:rsidP="006B3372">
      <w:pPr>
        <w:pStyle w:val="af2"/>
        <w:ind w:left="284"/>
        <w:rPr>
          <w:rFonts w:ascii="Times New Roman" w:hAnsi="Times New Roman" w:cs="Times New Roman"/>
          <w:sz w:val="24"/>
          <w:szCs w:val="24"/>
        </w:rPr>
      </w:pPr>
      <w:r w:rsidRPr="006B3372">
        <w:rPr>
          <w:rFonts w:ascii="Times New Roman" w:hAnsi="Times New Roman" w:cs="Times New Roman"/>
          <w:sz w:val="24"/>
          <w:szCs w:val="24"/>
        </w:rPr>
        <w:t>- товарно-транспортну накладну на Товар (оригінал);</w:t>
      </w:r>
    </w:p>
    <w:p w:rsidR="006B3372" w:rsidRPr="006B3372" w:rsidRDefault="006B3372" w:rsidP="006B3372">
      <w:pPr>
        <w:pStyle w:val="af2"/>
        <w:ind w:left="284"/>
        <w:rPr>
          <w:rFonts w:ascii="Times New Roman" w:eastAsia="Times New Roman" w:hAnsi="Times New Roman" w:cs="Times New Roman"/>
          <w:sz w:val="24"/>
          <w:szCs w:val="24"/>
        </w:rPr>
      </w:pPr>
      <w:r w:rsidRPr="006B3372">
        <w:rPr>
          <w:rFonts w:ascii="Times New Roman" w:hAnsi="Times New Roman" w:cs="Times New Roman"/>
          <w:sz w:val="24"/>
          <w:szCs w:val="24"/>
        </w:rPr>
        <w:t>- копію або оригінал документу, що підтверджує якість та/або походження товару (паспорт або інструкцію, або формуляр, або сертифікат якості/відповідності, або інший документ про якість товару, або гарантійний лист/талон від постачальника/виробника товару, або штрих-код або пакування товару).</w:t>
      </w:r>
    </w:p>
    <w:p w:rsidR="00E349E2" w:rsidRPr="006B3372" w:rsidRDefault="006B3372" w:rsidP="006B3372">
      <w:pPr>
        <w:widowControl w:val="0"/>
        <w:spacing w:after="0" w:line="240" w:lineRule="auto"/>
        <w:rPr>
          <w:rFonts w:ascii="Times New Roman" w:hAnsi="Times New Roman" w:cs="Times New Roman"/>
          <w:i/>
          <w:sz w:val="24"/>
          <w:szCs w:val="24"/>
          <w:lang w:bidi="uk-UA"/>
        </w:rPr>
      </w:pPr>
      <w:r w:rsidRPr="006B3372">
        <w:rPr>
          <w:rFonts w:ascii="Times New Roman" w:eastAsia="Times New Roman" w:hAnsi="Times New Roman" w:cs="Times New Roman"/>
          <w:sz w:val="24"/>
          <w:szCs w:val="24"/>
        </w:rPr>
        <w:t xml:space="preserve">7. </w:t>
      </w:r>
      <w:r w:rsidRPr="006B3372">
        <w:rPr>
          <w:rFonts w:ascii="Times New Roman" w:hAnsi="Times New Roman" w:cs="Times New Roman"/>
          <w:sz w:val="24"/>
          <w:szCs w:val="24"/>
        </w:rPr>
        <w:t xml:space="preserve">Після поставки Товару Постачальник зобов’язаний надати: податкову накладну на Товар, складену в електронній формі з дотриманням умови щодо реєстрації у порядку, визначеному законодавством України </w:t>
      </w:r>
      <w:r w:rsidRPr="006B3372">
        <w:rPr>
          <w:rFonts w:ascii="Times New Roman" w:hAnsi="Times New Roman" w:cs="Times New Roman"/>
          <w:i/>
          <w:sz w:val="24"/>
          <w:szCs w:val="24"/>
          <w:lang w:bidi="uk-UA"/>
        </w:rPr>
        <w:t>(Податкова накладна зазначається/надається у випадку, якщо постачальник є платником ПДВ)</w:t>
      </w:r>
    </w:p>
    <w:p w:rsidR="006B3372" w:rsidRPr="006B3372" w:rsidRDefault="006B3372" w:rsidP="006B3372">
      <w:pPr>
        <w:widowControl w:val="0"/>
        <w:spacing w:after="0" w:line="240" w:lineRule="auto"/>
        <w:rPr>
          <w:rFonts w:ascii="Times New Roman" w:hAnsi="Times New Roman" w:cs="Times New Roman"/>
          <w:sz w:val="24"/>
          <w:szCs w:val="24"/>
        </w:rPr>
      </w:pPr>
      <w:r w:rsidRPr="006B3372">
        <w:rPr>
          <w:rFonts w:ascii="Times New Roman" w:hAnsi="Times New Roman" w:cs="Times New Roman"/>
          <w:sz w:val="24"/>
          <w:szCs w:val="24"/>
          <w:lang w:bidi="uk-UA"/>
        </w:rPr>
        <w:t xml:space="preserve">8. </w:t>
      </w:r>
      <w:r w:rsidRPr="006B3372">
        <w:rPr>
          <w:rFonts w:ascii="Times New Roman" w:hAnsi="Times New Roman" w:cs="Times New Roman"/>
          <w:sz w:val="24"/>
          <w:szCs w:val="24"/>
        </w:rPr>
        <w:t>Мета використання Товару: для своєчасного виконання електромонтажних робіт.</w:t>
      </w:r>
    </w:p>
    <w:p w:rsidR="006B3372" w:rsidRDefault="006B3372" w:rsidP="006B3372">
      <w:pPr>
        <w:widowControl w:val="0"/>
        <w:spacing w:after="0" w:line="240" w:lineRule="auto"/>
        <w:rPr>
          <w:rFonts w:ascii="Times New Roman" w:hAnsi="Times New Roman" w:cs="Times New Roman"/>
          <w:sz w:val="24"/>
          <w:szCs w:val="24"/>
        </w:rPr>
      </w:pPr>
      <w:r w:rsidRPr="006B3372">
        <w:rPr>
          <w:rFonts w:ascii="Times New Roman" w:hAnsi="Times New Roman" w:cs="Times New Roman"/>
          <w:sz w:val="24"/>
          <w:szCs w:val="24"/>
        </w:rPr>
        <w:t>9. Товар повинен бути новим.</w:t>
      </w: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rPr>
          <w:rFonts w:ascii="Times New Roman" w:hAnsi="Times New Roman" w:cs="Times New Roman"/>
          <w:sz w:val="24"/>
          <w:szCs w:val="24"/>
        </w:rPr>
      </w:pPr>
    </w:p>
    <w:p w:rsidR="006B3372" w:rsidRDefault="006B3372" w:rsidP="006B3372">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Додаток 2</w:t>
      </w:r>
      <w:r w:rsidRPr="00E349E2">
        <w:rPr>
          <w:rFonts w:ascii="Times New Roman" w:eastAsia="Times New Roman" w:hAnsi="Times New Roman" w:cs="Times New Roman"/>
          <w:b/>
          <w:sz w:val="24"/>
          <w:szCs w:val="24"/>
          <w:highlight w:val="white"/>
        </w:rPr>
        <w:t xml:space="preserve"> до тендерної документації</w:t>
      </w:r>
    </w:p>
    <w:p w:rsidR="006B3372" w:rsidRDefault="006B3372" w:rsidP="006B3372">
      <w:pPr>
        <w:widowControl w:val="0"/>
        <w:spacing w:after="0" w:line="240" w:lineRule="auto"/>
        <w:jc w:val="right"/>
        <w:rPr>
          <w:rFonts w:ascii="Times New Roman" w:eastAsia="Times New Roman" w:hAnsi="Times New Roman" w:cs="Times New Roman"/>
          <w:b/>
          <w:sz w:val="24"/>
          <w:szCs w:val="24"/>
        </w:rPr>
      </w:pPr>
    </w:p>
    <w:p w:rsidR="00FA7FE7" w:rsidRPr="00FA7FE7" w:rsidRDefault="00FA7FE7" w:rsidP="006B3372">
      <w:pPr>
        <w:jc w:val="both"/>
        <w:rPr>
          <w:rFonts w:ascii="Times New Roman" w:hAnsi="Times New Roman" w:cs="Times New Roman"/>
          <w:i/>
          <w:sz w:val="24"/>
          <w:szCs w:val="24"/>
        </w:rPr>
      </w:pPr>
      <w:r w:rsidRPr="00FA7FE7">
        <w:rPr>
          <w:rFonts w:ascii="Times New Roman" w:hAnsi="Times New Roman" w:cs="Times New Roman"/>
          <w:i/>
          <w:sz w:val="24"/>
          <w:szCs w:val="24"/>
        </w:rPr>
        <w:t>(форма Технічної пропозиції, бажано на фірмовому бланку Учасника)</w:t>
      </w:r>
    </w:p>
    <w:p w:rsidR="006B3372" w:rsidRPr="006B3372" w:rsidRDefault="006B3372" w:rsidP="006B3372">
      <w:pPr>
        <w:jc w:val="both"/>
        <w:rPr>
          <w:rFonts w:ascii="Times New Roman" w:hAnsi="Times New Roman" w:cs="Times New Roman"/>
          <w:b/>
          <w:sz w:val="24"/>
          <w:szCs w:val="24"/>
        </w:rPr>
      </w:pPr>
      <w:r w:rsidRPr="006B3372">
        <w:rPr>
          <w:rFonts w:ascii="Times New Roman" w:hAnsi="Times New Roman" w:cs="Times New Roman"/>
          <w:b/>
          <w:sz w:val="24"/>
          <w:szCs w:val="24"/>
        </w:rPr>
        <w:t>Вих. №________________ від ______________</w:t>
      </w:r>
    </w:p>
    <w:p w:rsidR="006B3372" w:rsidRPr="006B3372" w:rsidRDefault="006B3372" w:rsidP="006B3372">
      <w:pPr>
        <w:jc w:val="center"/>
        <w:outlineLvl w:val="0"/>
        <w:rPr>
          <w:rFonts w:ascii="Times New Roman" w:hAnsi="Times New Roman" w:cs="Times New Roman"/>
          <w:b/>
          <w:sz w:val="24"/>
          <w:szCs w:val="24"/>
        </w:rPr>
      </w:pPr>
      <w:r w:rsidRPr="006B3372">
        <w:rPr>
          <w:rFonts w:ascii="Times New Roman" w:hAnsi="Times New Roman" w:cs="Times New Roman"/>
          <w:b/>
          <w:sz w:val="24"/>
          <w:szCs w:val="24"/>
        </w:rPr>
        <w:t>ТЕХНІЧНА ПРОПОЗИЦІЯ</w:t>
      </w:r>
    </w:p>
    <w:p w:rsidR="006B3372" w:rsidRPr="00FA7FE7" w:rsidRDefault="006B3372" w:rsidP="006B3372">
      <w:pPr>
        <w:tabs>
          <w:tab w:val="left" w:pos="1080"/>
        </w:tabs>
        <w:jc w:val="both"/>
        <w:rPr>
          <w:rFonts w:ascii="Times New Roman" w:hAnsi="Times New Roman" w:cs="Times New Roman"/>
          <w:b/>
          <w:sz w:val="24"/>
          <w:szCs w:val="24"/>
        </w:rPr>
      </w:pPr>
      <w:r w:rsidRPr="006B3372">
        <w:rPr>
          <w:rFonts w:ascii="Times New Roman" w:hAnsi="Times New Roman" w:cs="Times New Roman"/>
          <w:sz w:val="24"/>
          <w:szCs w:val="24"/>
        </w:rPr>
        <w:t xml:space="preserve">Ми, </w:t>
      </w:r>
      <w:r w:rsidRPr="006B3372">
        <w:rPr>
          <w:rFonts w:ascii="Times New Roman" w:hAnsi="Times New Roman" w:cs="Times New Roman"/>
          <w:i/>
          <w:sz w:val="24"/>
          <w:szCs w:val="24"/>
        </w:rPr>
        <w:t>________</w:t>
      </w:r>
      <w:r w:rsidRPr="006B3372">
        <w:rPr>
          <w:rFonts w:ascii="Times New Roman" w:hAnsi="Times New Roman" w:cs="Times New Roman"/>
          <w:i/>
          <w:sz w:val="24"/>
          <w:szCs w:val="24"/>
          <w:u w:val="single"/>
        </w:rPr>
        <w:t>(назва Учасника)</w:t>
      </w:r>
      <w:r w:rsidRPr="006B3372">
        <w:rPr>
          <w:rFonts w:ascii="Times New Roman" w:hAnsi="Times New Roman" w:cs="Times New Roman"/>
          <w:sz w:val="24"/>
          <w:szCs w:val="24"/>
          <w:u w:val="single"/>
        </w:rPr>
        <w:t xml:space="preserve">                </w:t>
      </w:r>
      <w:r w:rsidRPr="006B3372">
        <w:rPr>
          <w:rFonts w:ascii="Times New Roman" w:hAnsi="Times New Roman" w:cs="Times New Roman"/>
          <w:sz w:val="24"/>
          <w:szCs w:val="24"/>
        </w:rPr>
        <w:t>, надаємо свою ТЕХНІЧНУ</w:t>
      </w:r>
      <w:r w:rsidR="00FA7FE7">
        <w:rPr>
          <w:rFonts w:ascii="Times New Roman" w:hAnsi="Times New Roman" w:cs="Times New Roman"/>
          <w:sz w:val="24"/>
          <w:szCs w:val="24"/>
        </w:rPr>
        <w:t xml:space="preserve"> ПРОПОЗИЦІЮ</w:t>
      </w:r>
      <w:r w:rsidRPr="006B3372">
        <w:rPr>
          <w:rFonts w:ascii="Times New Roman" w:hAnsi="Times New Roman" w:cs="Times New Roman"/>
          <w:i/>
          <w:sz w:val="24"/>
          <w:szCs w:val="24"/>
        </w:rPr>
        <w:t xml:space="preserve"> </w:t>
      </w:r>
      <w:r w:rsidRPr="006B3372">
        <w:rPr>
          <w:rFonts w:ascii="Times New Roman" w:hAnsi="Times New Roman" w:cs="Times New Roman"/>
          <w:sz w:val="24"/>
          <w:szCs w:val="24"/>
        </w:rPr>
        <w:t>згідно з вимогами Замовника на</w:t>
      </w:r>
      <w:r w:rsidRPr="006B3372">
        <w:rPr>
          <w:rFonts w:ascii="Times New Roman" w:hAnsi="Times New Roman" w:cs="Times New Roman"/>
          <w:bCs/>
          <w:sz w:val="24"/>
          <w:szCs w:val="24"/>
        </w:rPr>
        <w:t xml:space="preserve"> закупівлю</w:t>
      </w:r>
      <w:r w:rsidRPr="006B3372">
        <w:rPr>
          <w:rFonts w:ascii="Times New Roman" w:hAnsi="Times New Roman" w:cs="Times New Roman"/>
          <w:b/>
          <w:sz w:val="24"/>
          <w:szCs w:val="24"/>
        </w:rPr>
        <w:t>:</w:t>
      </w:r>
    </w:p>
    <w:p w:rsidR="006B3372" w:rsidRPr="00FA7FE7" w:rsidRDefault="006B3372" w:rsidP="00FA7FE7">
      <w:pPr>
        <w:pStyle w:val="af2"/>
        <w:jc w:val="center"/>
        <w:rPr>
          <w:rFonts w:ascii="Times New Roman" w:hAnsi="Times New Roman" w:cs="Times New Roman"/>
          <w:b/>
          <w:sz w:val="24"/>
          <w:szCs w:val="24"/>
        </w:rPr>
      </w:pPr>
      <w:r w:rsidRPr="00FA7FE7">
        <w:rPr>
          <w:rFonts w:ascii="Times New Roman" w:hAnsi="Times New Roman" w:cs="Times New Roman"/>
          <w:b/>
          <w:sz w:val="24"/>
          <w:szCs w:val="24"/>
        </w:rPr>
        <w:t>Назва предмета закупівлі із зазначенням коду за Єдиним закупівельним словником:</w:t>
      </w:r>
    </w:p>
    <w:p w:rsidR="00FA7FE7" w:rsidRDefault="006B3372" w:rsidP="00FA7FE7">
      <w:pPr>
        <w:pStyle w:val="af2"/>
        <w:jc w:val="center"/>
        <w:rPr>
          <w:rFonts w:ascii="Times New Roman" w:hAnsi="Times New Roman" w:cs="Times New Roman"/>
          <w:b/>
          <w:i/>
          <w:sz w:val="24"/>
          <w:szCs w:val="24"/>
        </w:rPr>
      </w:pPr>
      <w:r w:rsidRPr="00FA7FE7">
        <w:rPr>
          <w:rFonts w:ascii="Times New Roman" w:hAnsi="Times New Roman" w:cs="Times New Roman"/>
          <w:b/>
          <w:i/>
          <w:sz w:val="24"/>
          <w:szCs w:val="24"/>
        </w:rPr>
        <w:t xml:space="preserve">Кріпильні та інші матеріали, код ДК 021:2015 - 31220000-4 </w:t>
      </w:r>
      <w:r w:rsidR="00FA7FE7">
        <w:rPr>
          <w:rFonts w:ascii="Times New Roman" w:hAnsi="Times New Roman" w:cs="Times New Roman"/>
          <w:b/>
          <w:i/>
          <w:sz w:val="24"/>
          <w:szCs w:val="24"/>
        </w:rPr>
        <w:t>–</w:t>
      </w:r>
      <w:r w:rsidRPr="00FA7FE7">
        <w:rPr>
          <w:rFonts w:ascii="Times New Roman" w:hAnsi="Times New Roman" w:cs="Times New Roman"/>
          <w:b/>
          <w:i/>
          <w:sz w:val="24"/>
          <w:szCs w:val="24"/>
        </w:rPr>
        <w:t xml:space="preserve"> </w:t>
      </w:r>
    </w:p>
    <w:p w:rsidR="006B3372" w:rsidRPr="006B3372" w:rsidRDefault="006B3372" w:rsidP="00FA7FE7">
      <w:pPr>
        <w:pStyle w:val="af2"/>
        <w:jc w:val="center"/>
        <w:rPr>
          <w:rFonts w:ascii="Times New Roman" w:hAnsi="Times New Roman" w:cs="Times New Roman"/>
          <w:b/>
          <w:i/>
          <w:sz w:val="24"/>
          <w:szCs w:val="24"/>
        </w:rPr>
      </w:pPr>
      <w:r w:rsidRPr="00FA7FE7">
        <w:rPr>
          <w:rFonts w:ascii="Times New Roman" w:hAnsi="Times New Roman" w:cs="Times New Roman"/>
          <w:b/>
          <w:i/>
          <w:sz w:val="24"/>
          <w:szCs w:val="24"/>
        </w:rPr>
        <w:t>Елементи електричних схем.</w:t>
      </w:r>
    </w:p>
    <w:p w:rsidR="006B3372" w:rsidRPr="00FA7FE7" w:rsidRDefault="006B3372" w:rsidP="00FA7FE7">
      <w:pPr>
        <w:ind w:firstLine="708"/>
        <w:jc w:val="both"/>
        <w:rPr>
          <w:rFonts w:ascii="Times New Roman" w:hAnsi="Times New Roman" w:cs="Times New Roman"/>
          <w:sz w:val="24"/>
          <w:szCs w:val="24"/>
        </w:rPr>
      </w:pPr>
      <w:r w:rsidRPr="006B3372">
        <w:rPr>
          <w:rFonts w:ascii="Times New Roman" w:hAnsi="Times New Roman" w:cs="Times New Roman"/>
          <w:sz w:val="24"/>
          <w:szCs w:val="24"/>
        </w:rPr>
        <w:t>До прийняття рішення про намір укла</w:t>
      </w:r>
      <w:r w:rsidR="00FA7FE7">
        <w:rPr>
          <w:rFonts w:ascii="Times New Roman" w:hAnsi="Times New Roman" w:cs="Times New Roman"/>
          <w:sz w:val="24"/>
          <w:szCs w:val="24"/>
        </w:rPr>
        <w:t xml:space="preserve">сти договір про закупівлю, Ваша Тендерна документація </w:t>
      </w:r>
      <w:r w:rsidRPr="006B3372">
        <w:rPr>
          <w:rFonts w:ascii="Times New Roman" w:hAnsi="Times New Roman" w:cs="Times New Roman"/>
          <w:sz w:val="24"/>
          <w:szCs w:val="24"/>
        </w:rPr>
        <w:t>разом з нашою ТЕХНІЧНОЮ</w:t>
      </w:r>
      <w:r w:rsidR="00FA7FE7">
        <w:rPr>
          <w:rFonts w:ascii="Times New Roman" w:hAnsi="Times New Roman" w:cs="Times New Roman"/>
          <w:sz w:val="24"/>
          <w:szCs w:val="24"/>
        </w:rPr>
        <w:t xml:space="preserve"> ПРОПОЗИЦІЄЮ</w:t>
      </w:r>
      <w:r w:rsidRPr="006B3372">
        <w:rPr>
          <w:rFonts w:ascii="Times New Roman" w:hAnsi="Times New Roman" w:cs="Times New Roman"/>
          <w:sz w:val="24"/>
          <w:szCs w:val="24"/>
        </w:rPr>
        <w:t xml:space="preserve">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про закупівлю, ми візьмемо на себе зобов’язання укласти договір про закупівлю на умовах, викладених в проекті договору про закупівлю, який оприлюднений Вами в </w:t>
      </w:r>
      <w:r w:rsidR="00FA7FE7">
        <w:rPr>
          <w:rFonts w:ascii="Times New Roman" w:hAnsi="Times New Roman" w:cs="Times New Roman"/>
          <w:sz w:val="24"/>
          <w:szCs w:val="24"/>
        </w:rPr>
        <w:t>Додатку 5 до Тендерної документації</w:t>
      </w:r>
      <w:r w:rsidRPr="006B3372">
        <w:rPr>
          <w:rFonts w:ascii="Times New Roman" w:hAnsi="Times New Roman" w:cs="Times New Roman"/>
          <w:sz w:val="24"/>
          <w:szCs w:val="24"/>
        </w:rPr>
        <w:t>, та виконати всі умови, передбачені цим договором.</w:t>
      </w:r>
    </w:p>
    <w:p w:rsidR="006B3372" w:rsidRPr="00FA7FE7" w:rsidRDefault="006B3372" w:rsidP="00FA7FE7">
      <w:pPr>
        <w:shd w:val="clear" w:color="auto" w:fill="FFFFFF"/>
        <w:ind w:firstLine="708"/>
        <w:jc w:val="both"/>
        <w:rPr>
          <w:rFonts w:ascii="Times New Roman" w:hAnsi="Times New Roman" w:cs="Times New Roman"/>
          <w:sz w:val="24"/>
          <w:szCs w:val="24"/>
        </w:rPr>
      </w:pPr>
      <w:r w:rsidRPr="006B3372">
        <w:rPr>
          <w:rFonts w:ascii="Times New Roman" w:hAnsi="Times New Roman" w:cs="Times New Roman"/>
          <w:sz w:val="24"/>
          <w:szCs w:val="24"/>
        </w:rPr>
        <w:t xml:space="preserve">Ми підтверджуємо виконання всіх вимог до предмету закупівлі, зазначених в </w:t>
      </w:r>
      <w:r w:rsidR="00FA7FE7">
        <w:rPr>
          <w:rFonts w:ascii="Times New Roman" w:hAnsi="Times New Roman" w:cs="Times New Roman"/>
          <w:sz w:val="24"/>
          <w:szCs w:val="24"/>
        </w:rPr>
        <w:t>Додатку 1 до Тендерної документації</w:t>
      </w:r>
      <w:r w:rsidRPr="006B3372">
        <w:rPr>
          <w:rFonts w:ascii="Times New Roman" w:hAnsi="Times New Roman" w:cs="Times New Roman"/>
          <w:sz w:val="24"/>
          <w:szCs w:val="24"/>
        </w:rPr>
        <w:t xml:space="preserve"> з урахуванням інформації, зазначеної в цій ТЕХНІЧНІЙ ПРОПОЗИЦІЇ,  та погоджуємося дотримуватися умов цієї пропозиції протягом 90-та календарних днів із дати кінцевого строку подання пропозицій. </w:t>
      </w:r>
    </w:p>
    <w:p w:rsidR="006B3372" w:rsidRPr="0031076A" w:rsidRDefault="006B3372" w:rsidP="0031076A">
      <w:pPr>
        <w:tabs>
          <w:tab w:val="num" w:pos="900"/>
        </w:tabs>
        <w:jc w:val="both"/>
        <w:rPr>
          <w:rFonts w:ascii="Times New Roman" w:hAnsi="Times New Roman" w:cs="Times New Roman"/>
          <w:b/>
          <w:sz w:val="24"/>
          <w:szCs w:val="24"/>
        </w:rPr>
      </w:pPr>
      <w:r w:rsidRPr="006B3372">
        <w:rPr>
          <w:rFonts w:ascii="Times New Roman" w:hAnsi="Times New Roman" w:cs="Times New Roman"/>
          <w:sz w:val="24"/>
          <w:szCs w:val="24"/>
        </w:rPr>
        <w:tab/>
      </w:r>
      <w:r w:rsidRPr="006B3372">
        <w:rPr>
          <w:rFonts w:ascii="Times New Roman" w:hAnsi="Times New Roman" w:cs="Times New Roman"/>
          <w:b/>
          <w:sz w:val="24"/>
          <w:szCs w:val="24"/>
        </w:rPr>
        <w:t xml:space="preserve">Якщо ми будемо визнані переможцем закупівлі, ми беремо на себе зобов’язання укласти Договір про закупівлю, укладений </w:t>
      </w:r>
      <w:r w:rsidR="00FA7FE7">
        <w:rPr>
          <w:rFonts w:ascii="Times New Roman" w:hAnsi="Times New Roman" w:cs="Times New Roman"/>
          <w:b/>
          <w:sz w:val="24"/>
          <w:szCs w:val="24"/>
        </w:rPr>
        <w:t xml:space="preserve">відповідно до вимог цієї Тендерної документації </w:t>
      </w:r>
      <w:r w:rsidRPr="006B3372">
        <w:rPr>
          <w:rFonts w:ascii="Times New Roman" w:hAnsi="Times New Roman" w:cs="Times New Roman"/>
          <w:b/>
          <w:sz w:val="24"/>
          <w:szCs w:val="24"/>
        </w:rPr>
        <w:t xml:space="preserve">з дня прийняття рішення про намір укласти договір про закупівлю відповідно до </w:t>
      </w:r>
      <w:r w:rsidR="00FA7FE7">
        <w:rPr>
          <w:rFonts w:ascii="Times New Roman" w:hAnsi="Times New Roman" w:cs="Times New Roman"/>
          <w:sz w:val="24"/>
          <w:szCs w:val="24"/>
        </w:rPr>
        <w:t>проекту договору про закупівлю</w:t>
      </w:r>
      <w:r w:rsidRPr="006B3372">
        <w:rPr>
          <w:rFonts w:ascii="Times New Roman" w:hAnsi="Times New Roman" w:cs="Times New Roman"/>
          <w:sz w:val="24"/>
          <w:szCs w:val="24"/>
        </w:rPr>
        <w:t xml:space="preserve">, </w:t>
      </w:r>
      <w:r w:rsidR="00FA7FE7" w:rsidRPr="006B3372">
        <w:rPr>
          <w:rFonts w:ascii="Times New Roman" w:hAnsi="Times New Roman" w:cs="Times New Roman"/>
          <w:sz w:val="24"/>
          <w:szCs w:val="24"/>
        </w:rPr>
        <w:t xml:space="preserve">який оприлюднений Вами в </w:t>
      </w:r>
      <w:r w:rsidR="00FA7FE7" w:rsidRPr="00FA7FE7">
        <w:rPr>
          <w:rFonts w:ascii="Times New Roman" w:hAnsi="Times New Roman" w:cs="Times New Roman"/>
          <w:b/>
          <w:sz w:val="24"/>
          <w:szCs w:val="24"/>
        </w:rPr>
        <w:t>Додатку 5</w:t>
      </w:r>
      <w:r w:rsidR="00FA7FE7">
        <w:rPr>
          <w:rFonts w:ascii="Times New Roman" w:hAnsi="Times New Roman" w:cs="Times New Roman"/>
          <w:sz w:val="24"/>
          <w:szCs w:val="24"/>
        </w:rPr>
        <w:t xml:space="preserve"> до Тендерної документації.</w:t>
      </w:r>
    </w:p>
    <w:p w:rsidR="006B3372" w:rsidRPr="0031076A" w:rsidRDefault="006B3372" w:rsidP="0031076A">
      <w:pPr>
        <w:jc w:val="center"/>
        <w:rPr>
          <w:rFonts w:ascii="Times New Roman" w:hAnsi="Times New Roman" w:cs="Times New Roman"/>
          <w:b/>
          <w:color w:val="333333"/>
          <w:sz w:val="24"/>
          <w:szCs w:val="24"/>
        </w:rPr>
      </w:pPr>
      <w:r w:rsidRPr="0031076A">
        <w:rPr>
          <w:rFonts w:ascii="Times New Roman" w:hAnsi="Times New Roman" w:cs="Times New Roman"/>
          <w:b/>
          <w:sz w:val="24"/>
          <w:szCs w:val="24"/>
        </w:rPr>
        <w:t>Специфікація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74"/>
        <w:gridCol w:w="708"/>
        <w:gridCol w:w="567"/>
        <w:gridCol w:w="1418"/>
        <w:gridCol w:w="3402"/>
      </w:tblGrid>
      <w:tr w:rsidR="006B3372" w:rsidRPr="006B3372" w:rsidTr="0031076A">
        <w:tc>
          <w:tcPr>
            <w:tcW w:w="507" w:type="dxa"/>
            <w:tcBorders>
              <w:bottom w:val="single" w:sz="4" w:space="0" w:color="auto"/>
            </w:tcBorders>
            <w:shd w:val="clear" w:color="auto" w:fill="D9D9D9"/>
          </w:tcPr>
          <w:p w:rsidR="006B3372" w:rsidRPr="006B3372" w:rsidRDefault="006B3372" w:rsidP="00BD5C19">
            <w:pPr>
              <w:tabs>
                <w:tab w:val="center" w:pos="6294"/>
                <w:tab w:val="center" w:pos="8038"/>
                <w:tab w:val="center" w:pos="9247"/>
              </w:tabs>
              <w:jc w:val="center"/>
              <w:rPr>
                <w:rFonts w:ascii="Times New Roman" w:hAnsi="Times New Roman" w:cs="Times New Roman"/>
                <w:b/>
                <w:bCs/>
                <w:spacing w:val="-8"/>
                <w:sz w:val="24"/>
                <w:szCs w:val="24"/>
              </w:rPr>
            </w:pPr>
            <w:r w:rsidRPr="006B3372">
              <w:rPr>
                <w:rFonts w:ascii="Times New Roman" w:hAnsi="Times New Roman" w:cs="Times New Roman"/>
                <w:b/>
                <w:bCs/>
                <w:spacing w:val="-8"/>
                <w:sz w:val="24"/>
                <w:szCs w:val="24"/>
              </w:rPr>
              <w:t>№</w:t>
            </w:r>
          </w:p>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bCs/>
                <w:spacing w:val="-8"/>
                <w:sz w:val="24"/>
                <w:szCs w:val="24"/>
              </w:rPr>
              <w:t>п/п</w:t>
            </w:r>
          </w:p>
        </w:tc>
        <w:tc>
          <w:tcPr>
            <w:tcW w:w="3174" w:type="dxa"/>
            <w:tcBorders>
              <w:bottom w:val="single" w:sz="4" w:space="0" w:color="auto"/>
            </w:tcBorders>
            <w:shd w:val="clear" w:color="auto" w:fill="D9D9D9"/>
          </w:tcPr>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sz w:val="24"/>
                <w:szCs w:val="24"/>
              </w:rPr>
              <w:t xml:space="preserve">Найменування Товару </w:t>
            </w:r>
          </w:p>
          <w:p w:rsidR="006B3372" w:rsidRPr="006B3372" w:rsidRDefault="006B3372" w:rsidP="00BD5C19">
            <w:pPr>
              <w:jc w:val="center"/>
              <w:rPr>
                <w:rFonts w:ascii="Times New Roman" w:hAnsi="Times New Roman" w:cs="Times New Roman"/>
                <w:b/>
                <w:i/>
                <w:sz w:val="24"/>
                <w:szCs w:val="24"/>
              </w:rPr>
            </w:pPr>
          </w:p>
        </w:tc>
        <w:tc>
          <w:tcPr>
            <w:tcW w:w="708" w:type="dxa"/>
            <w:tcBorders>
              <w:bottom w:val="single" w:sz="4" w:space="0" w:color="auto"/>
            </w:tcBorders>
            <w:shd w:val="clear" w:color="auto" w:fill="D9D9D9"/>
          </w:tcPr>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sz w:val="24"/>
                <w:szCs w:val="24"/>
              </w:rPr>
              <w:t xml:space="preserve">Одиниця виміру </w:t>
            </w:r>
          </w:p>
        </w:tc>
        <w:tc>
          <w:tcPr>
            <w:tcW w:w="567" w:type="dxa"/>
            <w:tcBorders>
              <w:bottom w:val="single" w:sz="4" w:space="0" w:color="auto"/>
            </w:tcBorders>
            <w:shd w:val="clear" w:color="auto" w:fill="D9D9D9"/>
          </w:tcPr>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sz w:val="24"/>
                <w:szCs w:val="24"/>
              </w:rPr>
              <w:t>Кіль-</w:t>
            </w:r>
          </w:p>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sz w:val="24"/>
                <w:szCs w:val="24"/>
              </w:rPr>
              <w:t>кість</w:t>
            </w:r>
          </w:p>
        </w:tc>
        <w:tc>
          <w:tcPr>
            <w:tcW w:w="1418" w:type="dxa"/>
            <w:tcBorders>
              <w:bottom w:val="single" w:sz="4" w:space="0" w:color="auto"/>
            </w:tcBorders>
            <w:shd w:val="clear" w:color="auto" w:fill="D9D9D9"/>
          </w:tcPr>
          <w:p w:rsidR="006B3372" w:rsidRPr="006B3372" w:rsidRDefault="006B3372" w:rsidP="00BD5C19">
            <w:pPr>
              <w:jc w:val="center"/>
              <w:rPr>
                <w:rFonts w:ascii="Times New Roman" w:hAnsi="Times New Roman" w:cs="Times New Roman"/>
                <w:b/>
                <w:i/>
                <w:sz w:val="24"/>
                <w:szCs w:val="24"/>
              </w:rPr>
            </w:pPr>
            <w:r w:rsidRPr="006B3372">
              <w:rPr>
                <w:rFonts w:ascii="Times New Roman" w:hAnsi="Times New Roman" w:cs="Times New Roman"/>
                <w:b/>
                <w:sz w:val="24"/>
                <w:szCs w:val="24"/>
              </w:rPr>
              <w:t xml:space="preserve">Назва компанії виробника </w:t>
            </w:r>
          </w:p>
        </w:tc>
        <w:tc>
          <w:tcPr>
            <w:tcW w:w="3402" w:type="dxa"/>
            <w:tcBorders>
              <w:bottom w:val="single" w:sz="4" w:space="0" w:color="auto"/>
            </w:tcBorders>
            <w:shd w:val="clear" w:color="auto" w:fill="D9D9D9"/>
          </w:tcPr>
          <w:p w:rsidR="006B3372" w:rsidRPr="006B3372" w:rsidRDefault="006B3372" w:rsidP="00BD5C19">
            <w:pPr>
              <w:jc w:val="center"/>
              <w:rPr>
                <w:rFonts w:ascii="Times New Roman" w:hAnsi="Times New Roman" w:cs="Times New Roman"/>
                <w:b/>
                <w:sz w:val="24"/>
                <w:szCs w:val="24"/>
              </w:rPr>
            </w:pPr>
            <w:r w:rsidRPr="006B3372">
              <w:rPr>
                <w:rFonts w:ascii="Times New Roman" w:hAnsi="Times New Roman" w:cs="Times New Roman"/>
                <w:b/>
                <w:sz w:val="24"/>
                <w:szCs w:val="24"/>
              </w:rPr>
              <w:t>Технічні та інші характеристики Товару (Технічна специфікація)</w:t>
            </w:r>
          </w:p>
          <w:p w:rsidR="006B3372" w:rsidRPr="006B3372" w:rsidRDefault="006B3372" w:rsidP="00BD5C19">
            <w:pPr>
              <w:jc w:val="center"/>
              <w:rPr>
                <w:rFonts w:ascii="Times New Roman" w:hAnsi="Times New Roman" w:cs="Times New Roman"/>
                <w:b/>
                <w:sz w:val="24"/>
                <w:szCs w:val="24"/>
              </w:rPr>
            </w:pPr>
          </w:p>
        </w:tc>
      </w:tr>
      <w:tr w:rsidR="006B3372" w:rsidRPr="006B3372" w:rsidTr="0031076A">
        <w:tc>
          <w:tcPr>
            <w:tcW w:w="507" w:type="dxa"/>
            <w:shd w:val="clear" w:color="auto" w:fill="auto"/>
          </w:tcPr>
          <w:p w:rsidR="006B3372" w:rsidRPr="006B3372" w:rsidRDefault="006B3372" w:rsidP="00BD5C19">
            <w:pPr>
              <w:rPr>
                <w:rFonts w:ascii="Times New Roman" w:hAnsi="Times New Roman" w:cs="Times New Roman"/>
                <w:sz w:val="24"/>
                <w:szCs w:val="24"/>
              </w:rPr>
            </w:pPr>
            <w:r w:rsidRPr="006B3372">
              <w:rPr>
                <w:rFonts w:ascii="Times New Roman" w:hAnsi="Times New Roman" w:cs="Times New Roman"/>
                <w:sz w:val="24"/>
                <w:szCs w:val="24"/>
              </w:rPr>
              <w:t>1.</w:t>
            </w:r>
          </w:p>
        </w:tc>
        <w:tc>
          <w:tcPr>
            <w:tcW w:w="3174" w:type="dxa"/>
            <w:shd w:val="clear" w:color="auto" w:fill="FFFFFF"/>
          </w:tcPr>
          <w:p w:rsidR="006B3372" w:rsidRPr="000D5FE3" w:rsidRDefault="006B3372" w:rsidP="00BD5C19">
            <w:pPr>
              <w:jc w:val="center"/>
              <w:rPr>
                <w:rFonts w:ascii="Times New Roman" w:hAnsi="Times New Roman" w:cs="Times New Roman"/>
                <w:i/>
                <w:iCs/>
                <w:color w:val="000000" w:themeColor="text1"/>
                <w:sz w:val="24"/>
                <w:szCs w:val="24"/>
              </w:rPr>
            </w:pPr>
            <w:r w:rsidRPr="000D5FE3">
              <w:rPr>
                <w:rFonts w:ascii="Times New Roman" w:hAnsi="Times New Roman" w:cs="Times New Roman"/>
                <w:i/>
                <w:iCs/>
                <w:color w:val="000000" w:themeColor="text1"/>
                <w:sz w:val="24"/>
                <w:szCs w:val="24"/>
              </w:rPr>
              <w:t xml:space="preserve">Вказати (зазначити українською мовою) конкретне найменування  товару, який пропонується </w:t>
            </w:r>
          </w:p>
          <w:p w:rsidR="006B3372" w:rsidRPr="000D5FE3" w:rsidRDefault="006B3372" w:rsidP="00BD5C19">
            <w:pPr>
              <w:jc w:val="center"/>
              <w:rPr>
                <w:rFonts w:ascii="Times New Roman" w:hAnsi="Times New Roman" w:cs="Times New Roman"/>
                <w:i/>
                <w:iCs/>
                <w:color w:val="000000" w:themeColor="text1"/>
                <w:sz w:val="24"/>
                <w:szCs w:val="24"/>
              </w:rPr>
            </w:pPr>
            <w:r w:rsidRPr="000D5FE3">
              <w:rPr>
                <w:rFonts w:ascii="Times New Roman" w:hAnsi="Times New Roman" w:cs="Times New Roman"/>
                <w:i/>
                <w:iCs/>
                <w:color w:val="000000" w:themeColor="text1"/>
                <w:sz w:val="24"/>
                <w:szCs w:val="24"/>
              </w:rPr>
              <w:t xml:space="preserve">(за  необхідності з зазначенням моделі, типу, марки, які  можуть бути зазначені іноземною мовою відповідно до назви виробника) </w:t>
            </w:r>
          </w:p>
          <w:p w:rsidR="006B3372" w:rsidRPr="000D5FE3" w:rsidRDefault="006B3372" w:rsidP="00BD5C19">
            <w:pPr>
              <w:jc w:val="center"/>
              <w:rPr>
                <w:rFonts w:ascii="Times New Roman" w:hAnsi="Times New Roman" w:cs="Times New Roman"/>
                <w:b/>
                <w:bCs/>
                <w:i/>
                <w:iCs/>
                <w:color w:val="000000" w:themeColor="text1"/>
                <w:sz w:val="24"/>
                <w:szCs w:val="24"/>
                <w:u w:val="single"/>
              </w:rPr>
            </w:pPr>
          </w:p>
          <w:p w:rsidR="006B3372" w:rsidRPr="000D5FE3" w:rsidRDefault="006B3372" w:rsidP="00BD5C19">
            <w:pPr>
              <w:jc w:val="center"/>
              <w:rPr>
                <w:rFonts w:ascii="Times New Roman" w:hAnsi="Times New Roman" w:cs="Times New Roman"/>
                <w:b/>
                <w:bCs/>
                <w:i/>
                <w:iCs/>
                <w:color w:val="000000" w:themeColor="text1"/>
                <w:sz w:val="24"/>
                <w:szCs w:val="24"/>
                <w:u w:val="single"/>
              </w:rPr>
            </w:pPr>
            <w:r w:rsidRPr="000D5FE3">
              <w:rPr>
                <w:rFonts w:ascii="Times New Roman" w:hAnsi="Times New Roman" w:cs="Times New Roman"/>
                <w:b/>
                <w:bCs/>
                <w:i/>
                <w:iCs/>
                <w:color w:val="000000" w:themeColor="text1"/>
                <w:sz w:val="24"/>
                <w:szCs w:val="24"/>
                <w:u w:val="single"/>
              </w:rPr>
              <w:t>Учасник має право зазначити найменування товару у відповідності до найменування виробника та/або документу, згідно якого виробляється запропонований товар</w:t>
            </w:r>
          </w:p>
          <w:p w:rsidR="006B3372" w:rsidRPr="000D5FE3" w:rsidRDefault="006B3372" w:rsidP="0031076A">
            <w:pPr>
              <w:rPr>
                <w:rFonts w:ascii="Times New Roman" w:hAnsi="Times New Roman" w:cs="Times New Roman"/>
                <w:b/>
                <w:bCs/>
                <w:i/>
                <w:iCs/>
                <w:color w:val="000000" w:themeColor="text1"/>
                <w:sz w:val="24"/>
                <w:szCs w:val="24"/>
                <w:u w:val="single"/>
              </w:rPr>
            </w:pPr>
          </w:p>
          <w:p w:rsidR="006B3372" w:rsidRPr="000D5FE3" w:rsidRDefault="006B3372" w:rsidP="00BD5C19">
            <w:pPr>
              <w:ind w:right="34"/>
              <w:contextualSpacing/>
              <w:jc w:val="center"/>
              <w:rPr>
                <w:rFonts w:ascii="Times New Roman" w:hAnsi="Times New Roman" w:cs="Times New Roman"/>
                <w:i/>
                <w:iCs/>
                <w:color w:val="000000" w:themeColor="text1"/>
                <w:sz w:val="24"/>
                <w:szCs w:val="24"/>
              </w:rPr>
            </w:pPr>
            <w:r w:rsidRPr="000D5FE3">
              <w:rPr>
                <w:rFonts w:ascii="Times New Roman" w:hAnsi="Times New Roman" w:cs="Times New Roman"/>
                <w:i/>
                <w:iCs/>
                <w:color w:val="000000" w:themeColor="text1"/>
                <w:sz w:val="24"/>
                <w:szCs w:val="24"/>
              </w:rPr>
              <w:t xml:space="preserve">Учасник повинен вказати по кожній позиції </w:t>
            </w:r>
            <w:r w:rsidRPr="000D5FE3">
              <w:rPr>
                <w:rFonts w:ascii="Times New Roman" w:hAnsi="Times New Roman" w:cs="Times New Roman"/>
                <w:i/>
                <w:iCs/>
                <w:color w:val="000000" w:themeColor="text1"/>
                <w:sz w:val="24"/>
                <w:szCs w:val="24"/>
                <w:u w:val="single"/>
              </w:rPr>
              <w:t>лише одне конкретне найменування</w:t>
            </w:r>
            <w:r w:rsidRPr="000D5FE3">
              <w:rPr>
                <w:rFonts w:ascii="Times New Roman" w:hAnsi="Times New Roman" w:cs="Times New Roman"/>
                <w:i/>
                <w:iCs/>
                <w:color w:val="000000" w:themeColor="text1"/>
                <w:sz w:val="24"/>
                <w:szCs w:val="24"/>
              </w:rPr>
              <w:t xml:space="preserve"> Товару/одну товарну одиницю одного виробника – Товару, який пропонується. Не допускається надання додаткового альтернативного найменування Товару, що є найменуванням іншого Товару</w:t>
            </w:r>
          </w:p>
          <w:p w:rsidR="006B3372" w:rsidRPr="000D5FE3" w:rsidRDefault="006B3372" w:rsidP="00BD5C19">
            <w:pPr>
              <w:ind w:right="34"/>
              <w:contextualSpacing/>
              <w:rPr>
                <w:rFonts w:ascii="Times New Roman" w:hAnsi="Times New Roman" w:cs="Times New Roman"/>
                <w:b/>
                <w:bCs/>
                <w:i/>
                <w:iCs/>
                <w:color w:val="000000" w:themeColor="text1"/>
                <w:sz w:val="24"/>
                <w:szCs w:val="24"/>
                <w:u w:val="single"/>
              </w:rPr>
            </w:pPr>
          </w:p>
        </w:tc>
        <w:tc>
          <w:tcPr>
            <w:tcW w:w="708" w:type="dxa"/>
            <w:shd w:val="clear" w:color="auto" w:fill="auto"/>
          </w:tcPr>
          <w:p w:rsidR="006B3372" w:rsidRPr="006B3372" w:rsidRDefault="006B3372" w:rsidP="00BD5C19">
            <w:pPr>
              <w:jc w:val="center"/>
              <w:rPr>
                <w:rFonts w:ascii="Times New Roman" w:hAnsi="Times New Roman" w:cs="Times New Roman"/>
                <w:i/>
                <w:sz w:val="24"/>
                <w:szCs w:val="24"/>
              </w:rPr>
            </w:pPr>
          </w:p>
        </w:tc>
        <w:tc>
          <w:tcPr>
            <w:tcW w:w="567" w:type="dxa"/>
            <w:shd w:val="clear" w:color="auto" w:fill="auto"/>
          </w:tcPr>
          <w:p w:rsidR="006B3372" w:rsidRPr="006B3372" w:rsidRDefault="006B3372" w:rsidP="00BD5C19">
            <w:pPr>
              <w:rPr>
                <w:rFonts w:ascii="Times New Roman" w:hAnsi="Times New Roman" w:cs="Times New Roman"/>
                <w:b/>
                <w:sz w:val="24"/>
                <w:szCs w:val="24"/>
              </w:rPr>
            </w:pPr>
          </w:p>
        </w:tc>
        <w:tc>
          <w:tcPr>
            <w:tcW w:w="1418" w:type="dxa"/>
            <w:shd w:val="clear" w:color="auto" w:fill="auto"/>
          </w:tcPr>
          <w:p w:rsidR="006B3372" w:rsidRPr="000D5FE3" w:rsidRDefault="006B3372" w:rsidP="0031076A">
            <w:pPr>
              <w:jc w:val="center"/>
              <w:rPr>
                <w:rFonts w:ascii="Times New Roman" w:hAnsi="Times New Roman" w:cs="Times New Roman"/>
                <w:i/>
                <w:iCs/>
                <w:color w:val="000000" w:themeColor="text1"/>
                <w:sz w:val="24"/>
                <w:szCs w:val="24"/>
              </w:rPr>
            </w:pPr>
            <w:r w:rsidRPr="000D5FE3">
              <w:rPr>
                <w:rFonts w:ascii="Times New Roman" w:hAnsi="Times New Roman" w:cs="Times New Roman"/>
                <w:bCs/>
                <w:i/>
                <w:iCs/>
                <w:color w:val="000000" w:themeColor="text1"/>
                <w:sz w:val="24"/>
                <w:szCs w:val="24"/>
              </w:rPr>
              <w:t>Вказати назву компанії виробника</w:t>
            </w:r>
            <w:r w:rsidR="0031076A" w:rsidRPr="000D5FE3">
              <w:rPr>
                <w:rFonts w:ascii="Times New Roman" w:hAnsi="Times New Roman" w:cs="Times New Roman"/>
                <w:i/>
                <w:iCs/>
                <w:color w:val="000000" w:themeColor="text1"/>
                <w:sz w:val="24"/>
                <w:szCs w:val="24"/>
              </w:rPr>
              <w:t xml:space="preserve">  Товару</w:t>
            </w:r>
            <w:r w:rsidRPr="000D5FE3">
              <w:rPr>
                <w:rFonts w:ascii="Times New Roman" w:hAnsi="Times New Roman" w:cs="Times New Roman"/>
                <w:i/>
                <w:iCs/>
                <w:color w:val="000000" w:themeColor="text1"/>
                <w:sz w:val="24"/>
                <w:szCs w:val="24"/>
              </w:rPr>
              <w:t xml:space="preserve"> </w:t>
            </w:r>
          </w:p>
          <w:p w:rsidR="006B3372" w:rsidRPr="000D5FE3" w:rsidRDefault="006B3372" w:rsidP="0031076A">
            <w:pPr>
              <w:jc w:val="center"/>
              <w:rPr>
                <w:rFonts w:ascii="Times New Roman" w:hAnsi="Times New Roman" w:cs="Times New Roman"/>
                <w:i/>
                <w:color w:val="000000" w:themeColor="text1"/>
                <w:sz w:val="24"/>
                <w:szCs w:val="24"/>
              </w:rPr>
            </w:pPr>
            <w:r w:rsidRPr="000D5FE3">
              <w:rPr>
                <w:rFonts w:ascii="Times New Roman" w:hAnsi="Times New Roman" w:cs="Times New Roman"/>
                <w:i/>
                <w:color w:val="000000" w:themeColor="text1"/>
                <w:sz w:val="24"/>
                <w:szCs w:val="24"/>
              </w:rPr>
              <w:t xml:space="preserve">*Дивись примітку відносно </w:t>
            </w:r>
            <w:r w:rsidRPr="000D5FE3">
              <w:rPr>
                <w:rFonts w:ascii="Times New Roman" w:hAnsi="Times New Roman" w:cs="Times New Roman"/>
                <w:i/>
                <w:iCs/>
                <w:color w:val="000000" w:themeColor="text1"/>
                <w:sz w:val="24"/>
                <w:szCs w:val="24"/>
              </w:rPr>
              <w:t>назви компанії виробника  запропонов</w:t>
            </w:r>
            <w:r w:rsidRPr="000D5FE3">
              <w:rPr>
                <w:rFonts w:ascii="Times New Roman" w:hAnsi="Times New Roman" w:cs="Times New Roman"/>
                <w:i/>
                <w:iCs/>
                <w:color w:val="000000" w:themeColor="text1"/>
                <w:sz w:val="24"/>
                <w:szCs w:val="24"/>
              </w:rPr>
              <w:lastRenderedPageBreak/>
              <w:t>аного Товару</w:t>
            </w:r>
          </w:p>
          <w:p w:rsidR="006B3372" w:rsidRPr="000D5FE3" w:rsidRDefault="006B3372" w:rsidP="0031076A">
            <w:pPr>
              <w:jc w:val="center"/>
              <w:rPr>
                <w:rFonts w:ascii="Times New Roman" w:hAnsi="Times New Roman" w:cs="Times New Roman"/>
                <w:i/>
                <w:iCs/>
                <w:color w:val="000000" w:themeColor="text1"/>
                <w:sz w:val="24"/>
                <w:szCs w:val="24"/>
              </w:rPr>
            </w:pPr>
            <w:r w:rsidRPr="000D5FE3">
              <w:rPr>
                <w:rFonts w:ascii="Times New Roman" w:hAnsi="Times New Roman" w:cs="Times New Roman"/>
                <w:i/>
                <w:iCs/>
                <w:color w:val="000000" w:themeColor="text1"/>
                <w:sz w:val="24"/>
                <w:szCs w:val="24"/>
              </w:rPr>
              <w:t>Не стосується додаткової комплектації</w:t>
            </w:r>
            <w:r w:rsidR="0031076A" w:rsidRPr="000D5FE3">
              <w:rPr>
                <w:rFonts w:ascii="Times New Roman" w:hAnsi="Times New Roman" w:cs="Times New Roman"/>
                <w:i/>
                <w:iCs/>
                <w:color w:val="000000" w:themeColor="text1"/>
                <w:sz w:val="24"/>
                <w:szCs w:val="24"/>
              </w:rPr>
              <w:t>/комплектуючих та такого іншого</w:t>
            </w:r>
          </w:p>
          <w:p w:rsidR="006B3372" w:rsidRPr="000D5FE3" w:rsidRDefault="006B3372" w:rsidP="00BD5C19">
            <w:pPr>
              <w:jc w:val="center"/>
              <w:rPr>
                <w:rFonts w:ascii="Times New Roman" w:hAnsi="Times New Roman" w:cs="Times New Roman"/>
                <w:i/>
                <w:color w:val="000000" w:themeColor="text1"/>
                <w:sz w:val="24"/>
                <w:szCs w:val="24"/>
              </w:rPr>
            </w:pPr>
            <w:r w:rsidRPr="000D5FE3">
              <w:rPr>
                <w:rFonts w:ascii="Times New Roman" w:hAnsi="Times New Roman" w:cs="Times New Roman"/>
                <w:i/>
                <w:iCs/>
                <w:color w:val="000000" w:themeColor="text1"/>
                <w:sz w:val="24"/>
                <w:szCs w:val="24"/>
              </w:rPr>
              <w:t xml:space="preserve">Учасник повинен вказати по кожній позиції </w:t>
            </w:r>
            <w:r w:rsidRPr="000D5FE3">
              <w:rPr>
                <w:rFonts w:ascii="Times New Roman" w:hAnsi="Times New Roman" w:cs="Times New Roman"/>
                <w:i/>
                <w:iCs/>
                <w:color w:val="000000" w:themeColor="text1"/>
                <w:sz w:val="24"/>
                <w:szCs w:val="24"/>
                <w:u w:val="single"/>
              </w:rPr>
              <w:t>лише одного виробника</w:t>
            </w:r>
            <w:r w:rsidRPr="000D5FE3">
              <w:rPr>
                <w:rFonts w:ascii="Times New Roman" w:hAnsi="Times New Roman" w:cs="Times New Roman"/>
                <w:i/>
                <w:iCs/>
                <w:color w:val="000000" w:themeColor="text1"/>
                <w:sz w:val="24"/>
                <w:szCs w:val="24"/>
              </w:rPr>
              <w:t xml:space="preserve"> Товару</w:t>
            </w:r>
          </w:p>
        </w:tc>
        <w:tc>
          <w:tcPr>
            <w:tcW w:w="3402" w:type="dxa"/>
            <w:shd w:val="clear" w:color="auto" w:fill="auto"/>
          </w:tcPr>
          <w:p w:rsidR="006B3372" w:rsidRPr="006B3372" w:rsidRDefault="006B3372" w:rsidP="00BD5C19">
            <w:pPr>
              <w:jc w:val="center"/>
              <w:outlineLvl w:val="0"/>
              <w:rPr>
                <w:rFonts w:ascii="Times New Roman" w:hAnsi="Times New Roman" w:cs="Times New Roman"/>
                <w:i/>
                <w:sz w:val="24"/>
                <w:szCs w:val="24"/>
              </w:rPr>
            </w:pPr>
            <w:r w:rsidRPr="006B3372">
              <w:rPr>
                <w:rFonts w:ascii="Times New Roman" w:hAnsi="Times New Roman" w:cs="Times New Roman"/>
                <w:i/>
                <w:sz w:val="24"/>
                <w:szCs w:val="24"/>
              </w:rPr>
              <w:lastRenderedPageBreak/>
              <w:t>Вказати конкретні</w:t>
            </w:r>
          </w:p>
          <w:p w:rsidR="006B3372" w:rsidRPr="006B3372" w:rsidRDefault="006B3372" w:rsidP="00BD5C19">
            <w:pPr>
              <w:jc w:val="center"/>
              <w:outlineLvl w:val="0"/>
              <w:rPr>
                <w:rFonts w:ascii="Times New Roman" w:hAnsi="Times New Roman" w:cs="Times New Roman"/>
                <w:i/>
                <w:sz w:val="24"/>
                <w:szCs w:val="24"/>
              </w:rPr>
            </w:pPr>
            <w:r w:rsidRPr="006B3372">
              <w:rPr>
                <w:rFonts w:ascii="Times New Roman" w:hAnsi="Times New Roman" w:cs="Times New Roman"/>
                <w:b/>
                <w:i/>
                <w:sz w:val="24"/>
                <w:szCs w:val="24"/>
              </w:rPr>
              <w:t>(якщо це доцільно)</w:t>
            </w:r>
            <w:r w:rsidRPr="006B3372">
              <w:rPr>
                <w:rFonts w:ascii="Times New Roman" w:hAnsi="Times New Roman" w:cs="Times New Roman"/>
                <w:i/>
                <w:sz w:val="24"/>
                <w:szCs w:val="24"/>
              </w:rPr>
              <w:t xml:space="preserve"> технічні та інші характеристики запропонованого Товару,</w:t>
            </w:r>
          </w:p>
          <w:p w:rsidR="006B3372" w:rsidRPr="006B3372" w:rsidRDefault="006B3372" w:rsidP="00BD5C19">
            <w:pPr>
              <w:jc w:val="center"/>
              <w:outlineLvl w:val="0"/>
              <w:rPr>
                <w:rFonts w:ascii="Times New Roman" w:hAnsi="Times New Roman" w:cs="Times New Roman"/>
                <w:i/>
                <w:sz w:val="24"/>
                <w:szCs w:val="24"/>
              </w:rPr>
            </w:pPr>
            <w:r w:rsidRPr="006B3372">
              <w:rPr>
                <w:rFonts w:ascii="Times New Roman" w:hAnsi="Times New Roman" w:cs="Times New Roman"/>
                <w:i/>
                <w:sz w:val="24"/>
                <w:szCs w:val="24"/>
              </w:rPr>
              <w:t xml:space="preserve">які повинні </w:t>
            </w:r>
            <w:r w:rsidRPr="0031076A">
              <w:rPr>
                <w:rFonts w:ascii="Times New Roman" w:hAnsi="Times New Roman" w:cs="Times New Roman"/>
                <w:b/>
                <w:i/>
                <w:sz w:val="24"/>
                <w:szCs w:val="24"/>
                <w:u w:val="single"/>
              </w:rPr>
              <w:t>в повному обсязі</w:t>
            </w:r>
            <w:r w:rsidRPr="006B3372">
              <w:rPr>
                <w:rFonts w:ascii="Times New Roman" w:hAnsi="Times New Roman" w:cs="Times New Roman"/>
                <w:i/>
                <w:sz w:val="24"/>
                <w:szCs w:val="24"/>
              </w:rPr>
              <w:t xml:space="preserve"> підтверджувати відповідність Товару  вимогам Замовника, що визначені </w:t>
            </w:r>
            <w:r w:rsidR="00BD5C19" w:rsidRPr="006B3372">
              <w:rPr>
                <w:rFonts w:ascii="Times New Roman" w:hAnsi="Times New Roman" w:cs="Times New Roman"/>
                <w:i/>
                <w:sz w:val="24"/>
                <w:szCs w:val="24"/>
              </w:rPr>
              <w:t xml:space="preserve">в  </w:t>
            </w:r>
            <w:r w:rsidR="00BD5C19">
              <w:rPr>
                <w:rFonts w:ascii="Times New Roman" w:hAnsi="Times New Roman" w:cs="Times New Roman"/>
                <w:i/>
                <w:sz w:val="24"/>
                <w:szCs w:val="24"/>
              </w:rPr>
              <w:t>Додатку 1 до Тендерної документації</w:t>
            </w:r>
            <w:r w:rsidR="00BD5C19" w:rsidRPr="006B3372">
              <w:rPr>
                <w:rFonts w:ascii="Times New Roman" w:hAnsi="Times New Roman" w:cs="Times New Roman"/>
                <w:i/>
                <w:sz w:val="24"/>
                <w:szCs w:val="24"/>
              </w:rPr>
              <w:t xml:space="preserve"> </w:t>
            </w:r>
          </w:p>
          <w:p w:rsidR="006B3372" w:rsidRPr="006B3372" w:rsidRDefault="006B3372" w:rsidP="00BD5C19">
            <w:pPr>
              <w:rPr>
                <w:rFonts w:ascii="Times New Roman" w:hAnsi="Times New Roman" w:cs="Times New Roman"/>
                <w:i/>
                <w:sz w:val="24"/>
                <w:szCs w:val="24"/>
                <w:u w:val="single"/>
              </w:rPr>
            </w:pPr>
          </w:p>
        </w:tc>
      </w:tr>
      <w:tr w:rsidR="00FA7FE7" w:rsidRPr="006B3372" w:rsidTr="0031076A">
        <w:tc>
          <w:tcPr>
            <w:tcW w:w="50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2.</w:t>
            </w:r>
          </w:p>
        </w:tc>
        <w:tc>
          <w:tcPr>
            <w:tcW w:w="3174"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70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56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141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3402"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r>
      <w:tr w:rsidR="00FA7FE7" w:rsidRPr="006B3372" w:rsidTr="0031076A">
        <w:tc>
          <w:tcPr>
            <w:tcW w:w="50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3.</w:t>
            </w:r>
          </w:p>
        </w:tc>
        <w:tc>
          <w:tcPr>
            <w:tcW w:w="3174"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70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56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141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3402"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r>
      <w:tr w:rsidR="00FA7FE7" w:rsidRPr="006B3372" w:rsidTr="0031076A">
        <w:tc>
          <w:tcPr>
            <w:tcW w:w="50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3174"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70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567"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1418"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c>
          <w:tcPr>
            <w:tcW w:w="3402" w:type="dxa"/>
            <w:shd w:val="clear" w:color="auto" w:fill="auto"/>
          </w:tcPr>
          <w:p w:rsidR="00FA7FE7" w:rsidRPr="006B3372" w:rsidRDefault="00FA7FE7" w:rsidP="00FA7FE7">
            <w:pPr>
              <w:rPr>
                <w:rFonts w:ascii="Times New Roman" w:hAnsi="Times New Roman" w:cs="Times New Roman"/>
                <w:sz w:val="24"/>
                <w:szCs w:val="24"/>
              </w:rPr>
            </w:pPr>
            <w:r w:rsidRPr="006B3372">
              <w:rPr>
                <w:rFonts w:ascii="Times New Roman" w:hAnsi="Times New Roman" w:cs="Times New Roman"/>
                <w:sz w:val="24"/>
                <w:szCs w:val="24"/>
              </w:rPr>
              <w:t>…</w:t>
            </w:r>
          </w:p>
        </w:tc>
      </w:tr>
    </w:tbl>
    <w:p w:rsidR="006B3372" w:rsidRPr="000D5FE3" w:rsidRDefault="0031076A" w:rsidP="006B3372">
      <w:pPr>
        <w:tabs>
          <w:tab w:val="num" w:pos="530"/>
          <w:tab w:val="num" w:pos="2325"/>
        </w:tabs>
        <w:ind w:left="360"/>
        <w:jc w:val="both"/>
        <w:rPr>
          <w:rFonts w:ascii="Times New Roman" w:hAnsi="Times New Roman" w:cs="Times New Roman"/>
          <w:i/>
          <w:color w:val="000000" w:themeColor="text1"/>
          <w:sz w:val="24"/>
          <w:szCs w:val="24"/>
        </w:rPr>
      </w:pPr>
      <w:r w:rsidRPr="000D5FE3">
        <w:rPr>
          <w:rFonts w:ascii="Times New Roman" w:hAnsi="Times New Roman" w:cs="Times New Roman"/>
          <w:i/>
          <w:color w:val="000000" w:themeColor="text1"/>
          <w:sz w:val="24"/>
          <w:szCs w:val="24"/>
        </w:rPr>
        <w:t xml:space="preserve">Примітка*: </w:t>
      </w:r>
      <w:r w:rsidR="006B3372" w:rsidRPr="000D5FE3">
        <w:rPr>
          <w:rFonts w:ascii="Times New Roman" w:hAnsi="Times New Roman" w:cs="Times New Roman"/>
          <w:i/>
          <w:color w:val="000000" w:themeColor="text1"/>
          <w:sz w:val="24"/>
          <w:szCs w:val="24"/>
        </w:rPr>
        <w:t>Замовником допускається зазначення неповної назви компанії-виробника товару без зазначення типу організаційно-правової форми та зазначення замість назви компанії-виробника товару торгової марки.</w:t>
      </w:r>
    </w:p>
    <w:p w:rsidR="006B3372" w:rsidRPr="006B3372" w:rsidRDefault="006B3372" w:rsidP="006B3372">
      <w:pPr>
        <w:tabs>
          <w:tab w:val="num" w:pos="530"/>
          <w:tab w:val="num" w:pos="2325"/>
        </w:tabs>
        <w:ind w:left="360"/>
        <w:jc w:val="both"/>
        <w:rPr>
          <w:rFonts w:ascii="Times New Roman" w:hAnsi="Times New Roman" w:cs="Times New Roman"/>
          <w:b/>
          <w:sz w:val="24"/>
          <w:szCs w:val="24"/>
        </w:rPr>
      </w:pPr>
    </w:p>
    <w:p w:rsidR="006B3372" w:rsidRPr="00BD5C19" w:rsidRDefault="006B3372" w:rsidP="00BD5C19">
      <w:pPr>
        <w:jc w:val="both"/>
        <w:rPr>
          <w:rFonts w:ascii="Times New Roman" w:hAnsi="Times New Roman" w:cs="Times New Roman"/>
          <w:i/>
          <w:color w:val="000000"/>
          <w:sz w:val="24"/>
          <w:szCs w:val="24"/>
        </w:rPr>
      </w:pPr>
      <w:r w:rsidRPr="006B3372">
        <w:rPr>
          <w:rFonts w:ascii="Times New Roman" w:hAnsi="Times New Roman" w:cs="Times New Roman"/>
          <w:b/>
          <w:sz w:val="24"/>
          <w:szCs w:val="24"/>
        </w:rPr>
        <w:t>Строк поставки Товару:</w:t>
      </w:r>
      <w:r w:rsidRPr="006B3372">
        <w:rPr>
          <w:rFonts w:ascii="Times New Roman" w:hAnsi="Times New Roman" w:cs="Times New Roman"/>
          <w:sz w:val="24"/>
          <w:szCs w:val="24"/>
        </w:rPr>
        <w:t xml:space="preserve"> _____________ </w:t>
      </w:r>
      <w:r w:rsidR="00BD5C19">
        <w:rPr>
          <w:rFonts w:ascii="Times New Roman" w:hAnsi="Times New Roman" w:cs="Times New Roman"/>
          <w:b/>
          <w:sz w:val="24"/>
          <w:szCs w:val="24"/>
        </w:rPr>
        <w:t>робочих</w:t>
      </w:r>
      <w:r w:rsidRPr="006B3372">
        <w:rPr>
          <w:rFonts w:ascii="Times New Roman" w:hAnsi="Times New Roman" w:cs="Times New Roman"/>
          <w:b/>
          <w:sz w:val="24"/>
          <w:szCs w:val="24"/>
        </w:rPr>
        <w:t xml:space="preserve"> днів</w:t>
      </w:r>
      <w:r w:rsidRPr="006B3372">
        <w:rPr>
          <w:rFonts w:ascii="Times New Roman" w:hAnsi="Times New Roman" w:cs="Times New Roman"/>
          <w:sz w:val="24"/>
          <w:szCs w:val="24"/>
        </w:rPr>
        <w:t xml:space="preserve"> з дати отримання письмової заяв</w:t>
      </w:r>
      <w:r w:rsidR="00BD5C19">
        <w:rPr>
          <w:rFonts w:ascii="Times New Roman" w:hAnsi="Times New Roman" w:cs="Times New Roman"/>
          <w:sz w:val="24"/>
          <w:szCs w:val="24"/>
        </w:rPr>
        <w:t>ки Постачальником від Замовника.</w:t>
      </w:r>
    </w:p>
    <w:p w:rsidR="006B3372" w:rsidRPr="00BD5C19" w:rsidRDefault="006B3372" w:rsidP="006B3372">
      <w:pPr>
        <w:jc w:val="both"/>
        <w:outlineLvl w:val="0"/>
        <w:rPr>
          <w:rFonts w:ascii="Times New Roman" w:hAnsi="Times New Roman" w:cs="Times New Roman"/>
          <w:i/>
          <w:sz w:val="24"/>
          <w:szCs w:val="24"/>
        </w:rPr>
      </w:pPr>
      <w:r w:rsidRPr="006B3372">
        <w:rPr>
          <w:rFonts w:ascii="Times New Roman" w:hAnsi="Times New Roman" w:cs="Times New Roman"/>
          <w:b/>
          <w:sz w:val="24"/>
          <w:szCs w:val="24"/>
        </w:rPr>
        <w:t>Гарантійний строк на Товар:</w:t>
      </w:r>
      <w:r w:rsidRPr="006B3372">
        <w:rPr>
          <w:rFonts w:ascii="Times New Roman" w:hAnsi="Times New Roman" w:cs="Times New Roman"/>
          <w:sz w:val="24"/>
          <w:szCs w:val="24"/>
        </w:rPr>
        <w:t xml:space="preserve"> ___________ </w:t>
      </w:r>
      <w:r w:rsidRPr="006B3372">
        <w:rPr>
          <w:rFonts w:ascii="Times New Roman" w:hAnsi="Times New Roman" w:cs="Times New Roman"/>
          <w:b/>
          <w:sz w:val="24"/>
          <w:szCs w:val="24"/>
        </w:rPr>
        <w:t>місяців</w:t>
      </w:r>
      <w:r w:rsidRPr="006B3372">
        <w:rPr>
          <w:rFonts w:ascii="Times New Roman" w:hAnsi="Times New Roman" w:cs="Times New Roman"/>
          <w:sz w:val="24"/>
          <w:szCs w:val="24"/>
        </w:rPr>
        <w:t xml:space="preserve"> </w:t>
      </w:r>
    </w:p>
    <w:p w:rsidR="006B3372" w:rsidRPr="006B3372" w:rsidRDefault="006B3372" w:rsidP="006B3372">
      <w:pPr>
        <w:ind w:right="-142"/>
        <w:jc w:val="both"/>
        <w:outlineLvl w:val="0"/>
        <w:rPr>
          <w:rFonts w:ascii="Times New Roman" w:hAnsi="Times New Roman" w:cs="Times New Roman"/>
          <w:i/>
          <w:sz w:val="24"/>
          <w:szCs w:val="24"/>
        </w:rPr>
      </w:pPr>
      <w:r w:rsidRPr="006B3372">
        <w:rPr>
          <w:rFonts w:ascii="Times New Roman" w:hAnsi="Times New Roman" w:cs="Times New Roman"/>
          <w:b/>
          <w:sz w:val="24"/>
          <w:szCs w:val="24"/>
        </w:rPr>
        <w:t>Строк заміни неякісного Товару (виправлення дефектів):</w:t>
      </w:r>
      <w:r w:rsidRPr="006B3372">
        <w:rPr>
          <w:rFonts w:ascii="Times New Roman" w:hAnsi="Times New Roman" w:cs="Times New Roman"/>
          <w:sz w:val="24"/>
          <w:szCs w:val="24"/>
        </w:rPr>
        <w:t xml:space="preserve"> ____________ </w:t>
      </w:r>
      <w:r w:rsidRPr="006B3372">
        <w:rPr>
          <w:rFonts w:ascii="Times New Roman" w:hAnsi="Times New Roman" w:cs="Times New Roman"/>
          <w:b/>
          <w:sz w:val="24"/>
          <w:szCs w:val="24"/>
        </w:rPr>
        <w:t>календарних днів</w:t>
      </w:r>
      <w:r w:rsidRPr="006B3372">
        <w:rPr>
          <w:rFonts w:ascii="Times New Roman" w:hAnsi="Times New Roman" w:cs="Times New Roman"/>
          <w:sz w:val="24"/>
          <w:szCs w:val="24"/>
        </w:rPr>
        <w:t xml:space="preserve"> </w:t>
      </w:r>
    </w:p>
    <w:p w:rsidR="006B3372" w:rsidRPr="006B3372" w:rsidRDefault="006B3372" w:rsidP="00BD5C19">
      <w:pPr>
        <w:rPr>
          <w:rFonts w:ascii="Times New Roman" w:hAnsi="Times New Roman" w:cs="Times New Roman"/>
          <w:b/>
          <w:bCs/>
          <w:i/>
          <w:iCs/>
          <w:sz w:val="24"/>
          <w:szCs w:val="24"/>
        </w:rPr>
      </w:pPr>
    </w:p>
    <w:p w:rsidR="006B3372" w:rsidRPr="006B3372" w:rsidRDefault="006B3372" w:rsidP="006B3372">
      <w:pPr>
        <w:jc w:val="center"/>
        <w:rPr>
          <w:rFonts w:ascii="Times New Roman" w:hAnsi="Times New Roman" w:cs="Times New Roman"/>
          <w:b/>
          <w:bCs/>
          <w:i/>
          <w:iCs/>
          <w:sz w:val="24"/>
          <w:szCs w:val="24"/>
        </w:rPr>
      </w:pPr>
    </w:p>
    <w:p w:rsidR="006B3372" w:rsidRPr="006B3372" w:rsidRDefault="006B3372" w:rsidP="006B3372">
      <w:pPr>
        <w:jc w:val="center"/>
        <w:rPr>
          <w:rFonts w:ascii="Times New Roman" w:hAnsi="Times New Roman" w:cs="Times New Roman"/>
          <w:b/>
          <w:bCs/>
          <w:i/>
          <w:iCs/>
          <w:sz w:val="24"/>
          <w:szCs w:val="24"/>
        </w:rPr>
      </w:pPr>
      <w:r w:rsidRPr="006B3372">
        <w:rPr>
          <w:rFonts w:ascii="Times New Roman" w:hAnsi="Times New Roman" w:cs="Times New Roman"/>
          <w:b/>
          <w:bCs/>
          <w:i/>
          <w:iCs/>
          <w:sz w:val="24"/>
          <w:szCs w:val="24"/>
        </w:rPr>
        <w:t>Посада, прізвище, ініціал(-и) або прізвище, власне ім‘я, підпис уповноваженої особи Учасника, яка може бути завірена печаткою Учасника (в разі її використання).</w:t>
      </w:r>
    </w:p>
    <w:p w:rsidR="006B3372" w:rsidRPr="006B3372" w:rsidRDefault="006B3372" w:rsidP="006B3372">
      <w:pPr>
        <w:jc w:val="center"/>
        <w:rPr>
          <w:rFonts w:ascii="Times New Roman" w:hAnsi="Times New Roman" w:cs="Times New Roman"/>
          <w:bCs/>
          <w:i/>
          <w:iCs/>
          <w:sz w:val="24"/>
          <w:szCs w:val="24"/>
        </w:rPr>
      </w:pPr>
      <w:r w:rsidRPr="006B3372">
        <w:rPr>
          <w:rFonts w:ascii="Times New Roman" w:hAnsi="Times New Roman" w:cs="Times New Roman"/>
          <w:bCs/>
          <w:i/>
          <w:iCs/>
          <w:sz w:val="24"/>
          <w:szCs w:val="24"/>
        </w:rPr>
        <w:t>(не зазначається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rsidR="0031076A" w:rsidRDefault="0031076A" w:rsidP="0031076A">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Додаток 3</w:t>
      </w:r>
      <w:r w:rsidRPr="00E349E2">
        <w:rPr>
          <w:rFonts w:ascii="Times New Roman" w:eastAsia="Times New Roman" w:hAnsi="Times New Roman" w:cs="Times New Roman"/>
          <w:b/>
          <w:sz w:val="24"/>
          <w:szCs w:val="24"/>
          <w:highlight w:val="white"/>
        </w:rPr>
        <w:t xml:space="preserve"> до тендерної документації</w:t>
      </w:r>
    </w:p>
    <w:p w:rsidR="0031076A" w:rsidRDefault="0031076A" w:rsidP="0031076A">
      <w:pPr>
        <w:widowControl w:val="0"/>
        <w:spacing w:after="0" w:line="240" w:lineRule="auto"/>
        <w:jc w:val="center"/>
        <w:rPr>
          <w:rFonts w:ascii="Times New Roman" w:eastAsia="Times New Roman" w:hAnsi="Times New Roman" w:cs="Times New Roman"/>
          <w:sz w:val="24"/>
          <w:szCs w:val="24"/>
          <w:highlight w:val="white"/>
        </w:rPr>
      </w:pPr>
    </w:p>
    <w:p w:rsidR="0031076A" w:rsidRPr="00D9285F" w:rsidRDefault="0031076A" w:rsidP="0031076A">
      <w:pPr>
        <w:widowControl w:val="0"/>
        <w:spacing w:after="0" w:line="240" w:lineRule="auto"/>
        <w:jc w:val="center"/>
        <w:rPr>
          <w:rFonts w:ascii="Times New Roman" w:eastAsia="Times New Roman" w:hAnsi="Times New Roman" w:cs="Times New Roman"/>
          <w:b/>
          <w:sz w:val="24"/>
          <w:szCs w:val="24"/>
        </w:rPr>
      </w:pPr>
      <w:r w:rsidRPr="00D9285F">
        <w:rPr>
          <w:rFonts w:ascii="Times New Roman" w:eastAsia="Times New Roman" w:hAnsi="Times New Roman" w:cs="Times New Roman"/>
          <w:b/>
          <w:sz w:val="24"/>
          <w:szCs w:val="24"/>
          <w:highlight w:val="white"/>
        </w:rPr>
        <w:t>ПЕРЕЛІК ДОКУМЕНТІВ ТЕНДЕРНОЇ ПРОПОЗИЦІЇ</w:t>
      </w:r>
      <w:r w:rsidR="00742525">
        <w:rPr>
          <w:rFonts w:ascii="Times New Roman" w:eastAsia="Times New Roman" w:hAnsi="Times New Roman" w:cs="Times New Roman"/>
          <w:b/>
          <w:sz w:val="24"/>
          <w:szCs w:val="24"/>
        </w:rPr>
        <w:t xml:space="preserve"> для Учасника</w:t>
      </w:r>
    </w:p>
    <w:p w:rsidR="0031076A" w:rsidRPr="00D9285F" w:rsidRDefault="0031076A" w:rsidP="0031076A">
      <w:pPr>
        <w:widowControl w:val="0"/>
        <w:spacing w:after="0" w:line="240" w:lineRule="auto"/>
        <w:jc w:val="right"/>
        <w:rPr>
          <w:rFonts w:ascii="Times New Roman" w:eastAsia="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9100"/>
      </w:tblGrid>
      <w:tr w:rsidR="0031076A" w:rsidRPr="00D9285F" w:rsidTr="00535AB3">
        <w:tc>
          <w:tcPr>
            <w:tcW w:w="681" w:type="dxa"/>
            <w:shd w:val="clear" w:color="auto" w:fill="auto"/>
          </w:tcPr>
          <w:p w:rsidR="0031076A" w:rsidRPr="00D9285F" w:rsidRDefault="0031076A" w:rsidP="0031076A">
            <w:pPr>
              <w:numPr>
                <w:ilvl w:val="0"/>
                <w:numId w:val="9"/>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31076A" w:rsidRPr="00D9285F" w:rsidRDefault="0031076A" w:rsidP="00535AB3">
            <w:pPr>
              <w:jc w:val="both"/>
              <w:rPr>
                <w:rFonts w:ascii="Times New Roman" w:eastAsia="SimSun" w:hAnsi="Times New Roman" w:cs="Times New Roman"/>
                <w:color w:val="000000"/>
                <w:kern w:val="2"/>
                <w:sz w:val="24"/>
                <w:szCs w:val="24"/>
                <w:lang w:eastAsia="zh-CN"/>
              </w:rPr>
            </w:pPr>
            <w:r w:rsidRPr="00D9285F">
              <w:rPr>
                <w:rFonts w:ascii="Times New Roman" w:hAnsi="Times New Roman" w:cs="Times New Roman"/>
                <w:b/>
                <w:sz w:val="24"/>
                <w:szCs w:val="24"/>
              </w:rPr>
              <w:t xml:space="preserve">ТЕХНІЧНА ПРОПОЗИЦІЯ </w:t>
            </w:r>
            <w:r w:rsidRPr="00D9285F">
              <w:rPr>
                <w:rFonts w:ascii="Times New Roman" w:hAnsi="Times New Roman" w:cs="Times New Roman"/>
                <w:b/>
                <w:i/>
                <w:sz w:val="24"/>
                <w:szCs w:val="24"/>
              </w:rPr>
              <w:t>(згідно форми з Додатку 2</w:t>
            </w:r>
            <w:r w:rsidR="00D9285F">
              <w:rPr>
                <w:rFonts w:ascii="Times New Roman" w:hAnsi="Times New Roman" w:cs="Times New Roman"/>
                <w:b/>
                <w:i/>
                <w:sz w:val="24"/>
                <w:szCs w:val="24"/>
              </w:rPr>
              <w:t xml:space="preserve"> до тендерної документації</w:t>
            </w:r>
            <w:r w:rsidRPr="00D9285F">
              <w:rPr>
                <w:rFonts w:ascii="Times New Roman" w:hAnsi="Times New Roman" w:cs="Times New Roman"/>
                <w:b/>
                <w:i/>
                <w:sz w:val="24"/>
                <w:szCs w:val="24"/>
              </w:rPr>
              <w:t>)</w:t>
            </w:r>
          </w:p>
        </w:tc>
      </w:tr>
      <w:tr w:rsidR="0031076A" w:rsidRPr="00D9285F" w:rsidTr="00535AB3">
        <w:tc>
          <w:tcPr>
            <w:tcW w:w="681" w:type="dxa"/>
            <w:shd w:val="clear" w:color="auto" w:fill="auto"/>
          </w:tcPr>
          <w:p w:rsidR="0031076A" w:rsidRPr="00D9285F" w:rsidRDefault="0031076A" w:rsidP="0031076A">
            <w:pPr>
              <w:numPr>
                <w:ilvl w:val="0"/>
                <w:numId w:val="9"/>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31076A" w:rsidRPr="00D9285F" w:rsidRDefault="0031076A" w:rsidP="00535AB3">
            <w:pPr>
              <w:jc w:val="both"/>
              <w:rPr>
                <w:rFonts w:ascii="Times New Roman" w:hAnsi="Times New Roman" w:cs="Times New Roman"/>
                <w:b/>
                <w:bCs/>
                <w:color w:val="000000"/>
                <w:sz w:val="24"/>
                <w:szCs w:val="24"/>
                <w:lang w:eastAsia="zh-CN"/>
              </w:rPr>
            </w:pPr>
            <w:r w:rsidRPr="00D9285F">
              <w:rPr>
                <w:rFonts w:ascii="Times New Roman" w:hAnsi="Times New Roman" w:cs="Times New Roman"/>
                <w:color w:val="000000"/>
                <w:sz w:val="24"/>
                <w:szCs w:val="24"/>
                <w:lang w:eastAsia="zh-CN"/>
              </w:rPr>
              <w:t xml:space="preserve">Довідка в довільній формі </w:t>
            </w:r>
            <w:r w:rsidRPr="00D9285F">
              <w:rPr>
                <w:rFonts w:ascii="Times New Roman" w:hAnsi="Times New Roman" w:cs="Times New Roman"/>
                <w:b/>
                <w:bCs/>
                <w:color w:val="000000"/>
                <w:sz w:val="24"/>
                <w:szCs w:val="24"/>
                <w:lang w:eastAsia="zh-CN"/>
              </w:rPr>
              <w:t>«Про відсутність у попередніх взаємовідносинах між Учасником та Замовником невиконаних на користь Замовника рішень суду».</w:t>
            </w:r>
          </w:p>
          <w:p w:rsidR="0031076A" w:rsidRPr="00D9285F" w:rsidRDefault="0031076A" w:rsidP="00535AB3">
            <w:pPr>
              <w:jc w:val="both"/>
              <w:rPr>
                <w:rFonts w:ascii="Times New Roman" w:hAnsi="Times New Roman" w:cs="Times New Roman"/>
                <w:sz w:val="24"/>
                <w:szCs w:val="24"/>
                <w:lang w:eastAsia="zh-CN"/>
              </w:rPr>
            </w:pPr>
            <w:r w:rsidRPr="00D9285F">
              <w:rPr>
                <w:rFonts w:ascii="Times New Roman" w:hAnsi="Times New Roman" w:cs="Times New Roman"/>
                <w:color w:val="000000"/>
                <w:sz w:val="24"/>
                <w:szCs w:val="24"/>
                <w:lang w:eastAsia="zh-CN"/>
              </w:rPr>
              <w:t xml:space="preserve">В довідці зазначається інформація про відсутність у попередніх взаємовідносинах між Учасником та Замовником невиконаних на користь Замовника рішень суду через невиконання Учасником в попередніх взаємовідносинах з Замовником договірних зобов’язань перед Замовником в частині, </w:t>
            </w:r>
            <w:r w:rsidRPr="00D9285F">
              <w:rPr>
                <w:rFonts w:ascii="Times New Roman" w:hAnsi="Times New Roman" w:cs="Times New Roman"/>
                <w:sz w:val="24"/>
                <w:szCs w:val="24"/>
                <w:lang w:eastAsia="zh-CN"/>
              </w:rPr>
              <w:t xml:space="preserve">що стосується: </w:t>
            </w:r>
          </w:p>
          <w:p w:rsidR="0031076A" w:rsidRPr="00D9285F" w:rsidRDefault="0031076A" w:rsidP="0031076A">
            <w:pPr>
              <w:numPr>
                <w:ilvl w:val="0"/>
                <w:numId w:val="7"/>
              </w:numPr>
              <w:spacing w:after="0" w:line="240" w:lineRule="auto"/>
              <w:ind w:left="0" w:firstLine="468"/>
              <w:contextualSpacing/>
              <w:jc w:val="both"/>
              <w:rPr>
                <w:rFonts w:ascii="Times New Roman" w:hAnsi="Times New Roman" w:cs="Times New Roman"/>
                <w:sz w:val="24"/>
                <w:szCs w:val="24"/>
                <w:lang w:eastAsia="zh-CN"/>
              </w:rPr>
            </w:pPr>
            <w:r w:rsidRPr="00D9285F">
              <w:rPr>
                <w:rFonts w:ascii="Times New Roman" w:hAnsi="Times New Roman" w:cs="Times New Roman"/>
                <w:sz w:val="24"/>
                <w:szCs w:val="24"/>
                <w:lang w:eastAsia="zh-CN"/>
              </w:rPr>
              <w:t>якості поставленого Товару;</w:t>
            </w:r>
          </w:p>
          <w:p w:rsidR="0031076A" w:rsidRPr="00D9285F" w:rsidRDefault="0031076A" w:rsidP="0031076A">
            <w:pPr>
              <w:numPr>
                <w:ilvl w:val="0"/>
                <w:numId w:val="7"/>
              </w:numPr>
              <w:spacing w:after="0" w:line="240" w:lineRule="auto"/>
              <w:ind w:left="0" w:firstLine="468"/>
              <w:contextualSpacing/>
              <w:jc w:val="both"/>
              <w:rPr>
                <w:rFonts w:ascii="Times New Roman" w:hAnsi="Times New Roman" w:cs="Times New Roman"/>
                <w:sz w:val="24"/>
                <w:szCs w:val="24"/>
                <w:lang w:eastAsia="zh-CN"/>
              </w:rPr>
            </w:pPr>
            <w:r w:rsidRPr="00D9285F">
              <w:rPr>
                <w:rFonts w:ascii="Times New Roman" w:hAnsi="Times New Roman" w:cs="Times New Roman"/>
                <w:sz w:val="24"/>
                <w:szCs w:val="24"/>
                <w:lang w:eastAsia="zh-CN"/>
              </w:rPr>
              <w:t>розірвання аналогічного за своєю природою Договору з Замовником у разі прострочення строку поставки Товару;</w:t>
            </w:r>
          </w:p>
          <w:p w:rsidR="0031076A" w:rsidRPr="00D9285F" w:rsidRDefault="0031076A" w:rsidP="0031076A">
            <w:pPr>
              <w:numPr>
                <w:ilvl w:val="0"/>
                <w:numId w:val="7"/>
              </w:numPr>
              <w:spacing w:after="0" w:line="240" w:lineRule="auto"/>
              <w:ind w:left="0" w:firstLine="468"/>
              <w:contextualSpacing/>
              <w:jc w:val="both"/>
              <w:rPr>
                <w:rFonts w:ascii="Times New Roman" w:hAnsi="Times New Roman" w:cs="Times New Roman"/>
                <w:color w:val="000000"/>
                <w:sz w:val="24"/>
                <w:szCs w:val="24"/>
                <w:lang w:eastAsia="zh-CN"/>
              </w:rPr>
            </w:pPr>
            <w:r w:rsidRPr="00D9285F">
              <w:rPr>
                <w:rFonts w:ascii="Times New Roman" w:hAnsi="Times New Roman" w:cs="Times New Roman"/>
                <w:color w:val="000000"/>
                <w:sz w:val="24"/>
                <w:szCs w:val="24"/>
                <w:lang w:eastAsia="zh-CN"/>
              </w:rPr>
              <w:t>розірвання аналогічного за своєю природою Договору з Замовником у разі прострочення строку виправлення/усунення дефектів.</w:t>
            </w:r>
          </w:p>
          <w:p w:rsidR="0031076A" w:rsidRPr="00D9285F" w:rsidRDefault="0031076A" w:rsidP="00535AB3">
            <w:pPr>
              <w:ind w:firstLine="482"/>
              <w:contextualSpacing/>
              <w:jc w:val="both"/>
              <w:rPr>
                <w:rFonts w:ascii="Times New Roman" w:hAnsi="Times New Roman" w:cs="Times New Roman"/>
                <w:i/>
                <w:color w:val="000000"/>
                <w:sz w:val="24"/>
                <w:szCs w:val="24"/>
                <w:lang w:eastAsia="zh-CN"/>
              </w:rPr>
            </w:pPr>
            <w:r w:rsidRPr="00D9285F">
              <w:rPr>
                <w:rFonts w:ascii="Times New Roman" w:hAnsi="Times New Roman" w:cs="Times New Roman"/>
                <w:i/>
                <w:color w:val="000000"/>
                <w:sz w:val="24"/>
                <w:szCs w:val="24"/>
                <w:lang w:eastAsia="zh-CN"/>
              </w:rPr>
              <w:t>Зміст Довідки повинен відповідати вимогам цього пункту  або із змісту наданої Довідки повинно вбачатись зазначене.</w:t>
            </w:r>
          </w:p>
        </w:tc>
      </w:tr>
    </w:tbl>
    <w:p w:rsidR="0031076A" w:rsidRDefault="0031076A" w:rsidP="0031076A">
      <w:pPr>
        <w:widowControl w:val="0"/>
        <w:spacing w:after="0" w:line="240" w:lineRule="auto"/>
        <w:jc w:val="right"/>
        <w:rPr>
          <w:rFonts w:ascii="Times New Roman" w:eastAsia="Times New Roman" w:hAnsi="Times New Roman" w:cs="Times New Roman"/>
          <w:b/>
          <w:sz w:val="24"/>
          <w:szCs w:val="24"/>
        </w:rPr>
      </w:pPr>
    </w:p>
    <w:p w:rsidR="006B3372" w:rsidRPr="006B3372" w:rsidRDefault="006B3372" w:rsidP="006B3372">
      <w:pPr>
        <w:jc w:val="center"/>
        <w:rPr>
          <w:rFonts w:ascii="Times New Roman" w:hAnsi="Times New Roman" w:cs="Times New Roman"/>
          <w:b/>
          <w:bCs/>
          <w:i/>
          <w:iCs/>
          <w:sz w:val="24"/>
          <w:szCs w:val="24"/>
        </w:rPr>
      </w:pPr>
    </w:p>
    <w:p w:rsidR="006B3372" w:rsidRPr="006B3372" w:rsidRDefault="006B3372" w:rsidP="006B3372">
      <w:pPr>
        <w:widowControl w:val="0"/>
        <w:spacing w:after="0" w:line="240" w:lineRule="auto"/>
        <w:jc w:val="right"/>
        <w:rPr>
          <w:rFonts w:ascii="Times New Roman" w:eastAsia="Times New Roman" w:hAnsi="Times New Roman" w:cs="Times New Roman"/>
          <w:b/>
          <w:sz w:val="24"/>
          <w:szCs w:val="24"/>
        </w:rPr>
      </w:pPr>
    </w:p>
    <w:p w:rsidR="006B3372" w:rsidRDefault="006B3372"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6B3372">
      <w:pPr>
        <w:widowControl w:val="0"/>
        <w:spacing w:after="0" w:line="240" w:lineRule="auto"/>
        <w:rPr>
          <w:rFonts w:ascii="Times New Roman" w:eastAsia="Times New Roman" w:hAnsi="Times New Roman" w:cs="Times New Roman"/>
          <w:sz w:val="24"/>
          <w:szCs w:val="24"/>
        </w:rPr>
      </w:pPr>
    </w:p>
    <w:p w:rsidR="00D9285F" w:rsidRDefault="00D9285F" w:rsidP="00D9285F">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Додаток 4</w:t>
      </w:r>
      <w:r w:rsidRPr="00E349E2">
        <w:rPr>
          <w:rFonts w:ascii="Times New Roman" w:eastAsia="Times New Roman" w:hAnsi="Times New Roman" w:cs="Times New Roman"/>
          <w:b/>
          <w:sz w:val="24"/>
          <w:szCs w:val="24"/>
          <w:highlight w:val="white"/>
        </w:rPr>
        <w:t xml:space="preserve"> до тендерної документації</w:t>
      </w:r>
    </w:p>
    <w:p w:rsidR="00C0668F" w:rsidRDefault="00C0668F" w:rsidP="00742525">
      <w:pPr>
        <w:widowControl w:val="0"/>
        <w:spacing w:after="0" w:line="240" w:lineRule="auto"/>
        <w:jc w:val="center"/>
        <w:rPr>
          <w:rFonts w:ascii="Times New Roman" w:eastAsia="Times New Roman" w:hAnsi="Times New Roman" w:cs="Times New Roman"/>
          <w:b/>
          <w:sz w:val="24"/>
          <w:szCs w:val="24"/>
          <w:highlight w:val="white"/>
        </w:rPr>
      </w:pPr>
    </w:p>
    <w:p w:rsidR="00D9285F" w:rsidRDefault="00742525" w:rsidP="00742525">
      <w:pPr>
        <w:widowControl w:val="0"/>
        <w:spacing w:after="0" w:line="240" w:lineRule="auto"/>
        <w:jc w:val="center"/>
        <w:rPr>
          <w:rFonts w:ascii="Times New Roman" w:eastAsia="Times New Roman" w:hAnsi="Times New Roman" w:cs="Times New Roman"/>
          <w:b/>
          <w:sz w:val="24"/>
          <w:szCs w:val="24"/>
        </w:rPr>
      </w:pPr>
      <w:r w:rsidRPr="00742525">
        <w:rPr>
          <w:rFonts w:ascii="Times New Roman" w:eastAsia="Times New Roman" w:hAnsi="Times New Roman" w:cs="Times New Roman"/>
          <w:b/>
          <w:sz w:val="24"/>
          <w:szCs w:val="24"/>
          <w:highlight w:val="white"/>
        </w:rPr>
        <w:t>ПЕРЕЛІК ДОКУМЕНТІВ</w:t>
      </w:r>
      <w:r w:rsidRPr="00742525">
        <w:rPr>
          <w:rFonts w:ascii="Times New Roman" w:eastAsia="Times New Roman" w:hAnsi="Times New Roman" w:cs="Times New Roman"/>
          <w:b/>
          <w:sz w:val="24"/>
          <w:szCs w:val="24"/>
        </w:rPr>
        <w:t xml:space="preserve"> ДЛЯ ПЕРЕМОЖЦЯ</w:t>
      </w:r>
    </w:p>
    <w:p w:rsidR="00C0668F" w:rsidRDefault="00C0668F" w:rsidP="00742525">
      <w:pPr>
        <w:widowControl w:val="0"/>
        <w:spacing w:after="0" w:line="240" w:lineRule="auto"/>
        <w:jc w:val="center"/>
        <w:rPr>
          <w:rFonts w:ascii="Times New Roman" w:eastAsia="Times New Roman" w:hAnsi="Times New Roman" w:cs="Times New Roman"/>
          <w:b/>
          <w:sz w:val="24"/>
          <w:szCs w:val="24"/>
        </w:rPr>
      </w:pPr>
    </w:p>
    <w:p w:rsidR="00C0668F" w:rsidRPr="006E7934" w:rsidRDefault="00C0668F" w:rsidP="00C0668F">
      <w:pPr>
        <w:pStyle w:val="af2"/>
        <w:jc w:val="both"/>
        <w:rPr>
          <w:rFonts w:ascii="Times New Roman" w:hAnsi="Times New Roman" w:cs="Times New Roman"/>
          <w:sz w:val="24"/>
          <w:szCs w:val="24"/>
        </w:rPr>
      </w:pPr>
      <w:r w:rsidRPr="006E7934">
        <w:rPr>
          <w:rFonts w:ascii="Times New Roman" w:hAnsi="Times New Roman" w:cs="Times New Roman"/>
          <w:b/>
          <w:sz w:val="24"/>
          <w:szCs w:val="24"/>
        </w:rPr>
        <w:t xml:space="preserve">Перелік документів та інформації  для підтвердження відповідності </w:t>
      </w:r>
      <w:r w:rsidRPr="006E7934">
        <w:rPr>
          <w:rFonts w:ascii="Times New Roman" w:hAnsi="Times New Roman" w:cs="Times New Roman"/>
          <w:b/>
          <w:sz w:val="24"/>
          <w:szCs w:val="24"/>
          <w:u w:val="single"/>
        </w:rPr>
        <w:t>ПЕРЕМОЖЦЯ</w:t>
      </w:r>
      <w:r w:rsidRPr="006E7934">
        <w:rPr>
          <w:rFonts w:ascii="Times New Roman" w:hAnsi="Times New Roman" w:cs="Times New Roman"/>
          <w:sz w:val="24"/>
          <w:szCs w:val="24"/>
        </w:rPr>
        <w:t xml:space="preserve"> вимогам, визначеним у статті 17 Закону  «Про публічні закупівлі»  відповідно до вимог Особливостей:</w:t>
      </w:r>
    </w:p>
    <w:p w:rsidR="00C0668F" w:rsidRDefault="00C0668F" w:rsidP="00C0668F">
      <w:pPr>
        <w:pStyle w:val="af2"/>
        <w:jc w:val="both"/>
        <w:rPr>
          <w:rFonts w:ascii="Times New Roman" w:hAnsi="Times New Roman" w:cs="Times New Roman"/>
          <w:sz w:val="24"/>
          <w:szCs w:val="24"/>
          <w:highlight w:val="white"/>
        </w:rPr>
      </w:pPr>
      <w:r w:rsidRPr="006E7934">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0668F" w:rsidRPr="002F58B2" w:rsidRDefault="00C0668F" w:rsidP="00C0668F">
      <w:pPr>
        <w:pStyle w:val="af2"/>
        <w:jc w:val="both"/>
        <w:rPr>
          <w:rFonts w:ascii="Times New Roman" w:hAnsi="Times New Roman" w:cs="Times New Roman"/>
          <w:b/>
          <w:sz w:val="24"/>
          <w:szCs w:val="24"/>
          <w:highlight w:val="white"/>
        </w:rPr>
      </w:pPr>
      <w:r w:rsidRPr="002F58B2">
        <w:rPr>
          <w:rFonts w:ascii="Times New Roman" w:hAnsi="Times New Roman" w:cs="Times New Roman"/>
          <w:b/>
          <w:sz w:val="24"/>
          <w:szCs w:val="24"/>
          <w:highlight w:val="white"/>
        </w:rPr>
        <w:t xml:space="preserve">Переможець процедури закупівлі у строк, що не перевищує </w:t>
      </w:r>
      <w:r w:rsidRPr="002F58B2">
        <w:rPr>
          <w:rFonts w:ascii="Times New Roman" w:hAnsi="Times New Roman" w:cs="Times New Roman"/>
          <w:b/>
          <w:color w:val="FF0000"/>
          <w:sz w:val="24"/>
          <w:szCs w:val="24"/>
          <w:highlight w:val="white"/>
          <w:u w:val="single"/>
        </w:rPr>
        <w:t>чотири дні</w:t>
      </w:r>
      <w:r w:rsidRPr="002F58B2">
        <w:rPr>
          <w:rFonts w:ascii="Times New Roman" w:hAnsi="Times New Roman" w:cs="Times New Roman"/>
          <w:b/>
          <w:color w:val="FF0000"/>
          <w:sz w:val="24"/>
          <w:szCs w:val="24"/>
          <w:highlight w:val="white"/>
        </w:rPr>
        <w:t xml:space="preserve"> </w:t>
      </w:r>
      <w:r w:rsidRPr="002F58B2">
        <w:rPr>
          <w:rFonts w:ascii="Times New Roman" w:hAnsi="Times New Roman" w:cs="Times New Roman"/>
          <w:b/>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p w:rsidR="00C0668F" w:rsidRDefault="00C0668F" w:rsidP="00C0668F">
      <w:pPr>
        <w:pStyle w:val="af2"/>
        <w:jc w:val="both"/>
        <w:rPr>
          <w:rFonts w:ascii="Times New Roman" w:hAnsi="Times New Roman" w:cs="Times New Roman"/>
          <w:sz w:val="24"/>
          <w:szCs w:val="24"/>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363"/>
        <w:gridCol w:w="3492"/>
      </w:tblGrid>
      <w:tr w:rsidR="00C0668F" w:rsidRPr="004014B0" w:rsidTr="00535AB3">
        <w:tc>
          <w:tcPr>
            <w:tcW w:w="2802" w:type="dxa"/>
            <w:shd w:val="clear" w:color="auto" w:fill="EEECE1"/>
          </w:tcPr>
          <w:p w:rsidR="00C0668F" w:rsidRPr="004014B0" w:rsidRDefault="00C0668F" w:rsidP="00535AB3">
            <w:pPr>
              <w:widowControl w:val="0"/>
              <w:jc w:val="center"/>
              <w:outlineLvl w:val="0"/>
              <w:rPr>
                <w:rFonts w:ascii="Times New Roman" w:hAnsi="Times New Roman" w:cs="Times New Roman"/>
                <w:b/>
                <w:sz w:val="24"/>
                <w:szCs w:val="24"/>
              </w:rPr>
            </w:pPr>
            <w:r w:rsidRPr="004014B0">
              <w:rPr>
                <w:rFonts w:ascii="Times New Roman" w:hAnsi="Times New Roman" w:cs="Times New Roman"/>
                <w:b/>
                <w:sz w:val="24"/>
                <w:szCs w:val="24"/>
              </w:rPr>
              <w:t>Комерційна пропозиція (перерахунок ціни за результатами електронного аукціону)</w:t>
            </w:r>
          </w:p>
          <w:p w:rsidR="00C0668F" w:rsidRPr="004014B0" w:rsidRDefault="00C0668F" w:rsidP="00535AB3">
            <w:pPr>
              <w:widowControl w:val="0"/>
              <w:jc w:val="center"/>
              <w:outlineLvl w:val="0"/>
              <w:rPr>
                <w:rFonts w:ascii="Times New Roman" w:hAnsi="Times New Roman" w:cs="Times New Roman"/>
                <w:b/>
                <w:sz w:val="24"/>
                <w:szCs w:val="24"/>
              </w:rPr>
            </w:pPr>
            <w:r w:rsidRPr="004014B0">
              <w:rPr>
                <w:rFonts w:ascii="Times New Roman" w:hAnsi="Times New Roman" w:cs="Times New Roman"/>
                <w:b/>
                <w:color w:val="4472C4" w:themeColor="accent1"/>
                <w:sz w:val="24"/>
                <w:szCs w:val="24"/>
              </w:rPr>
              <w:t>РОЗДІЛ І цього Додатку</w:t>
            </w:r>
          </w:p>
        </w:tc>
        <w:tc>
          <w:tcPr>
            <w:tcW w:w="3402" w:type="dxa"/>
            <w:shd w:val="clear" w:color="auto" w:fill="EEECE1"/>
          </w:tcPr>
          <w:p w:rsidR="00C0668F" w:rsidRPr="004014B0" w:rsidRDefault="00C0668F" w:rsidP="00535AB3">
            <w:pPr>
              <w:widowControl w:val="0"/>
              <w:jc w:val="center"/>
              <w:outlineLvl w:val="0"/>
              <w:rPr>
                <w:rFonts w:ascii="Times New Roman" w:hAnsi="Times New Roman" w:cs="Times New Roman"/>
                <w:b/>
                <w:color w:val="000000"/>
                <w:sz w:val="24"/>
                <w:szCs w:val="24"/>
                <w:u w:val="single"/>
              </w:rPr>
            </w:pPr>
            <w:r w:rsidRPr="004014B0">
              <w:rPr>
                <w:rFonts w:ascii="Times New Roman" w:hAnsi="Times New Roman" w:cs="Times New Roman"/>
                <w:b/>
                <w:color w:val="000000"/>
                <w:sz w:val="24"/>
                <w:szCs w:val="24"/>
              </w:rPr>
              <w:t xml:space="preserve">Документи для підтвердження відповідності Переможця процедури закупівлі вимогам, визначеним </w:t>
            </w:r>
            <w:r w:rsidRPr="004014B0">
              <w:rPr>
                <w:rFonts w:ascii="Times New Roman" w:hAnsi="Times New Roman" w:cs="Times New Roman"/>
                <w:b/>
                <w:color w:val="000000"/>
                <w:sz w:val="24"/>
                <w:szCs w:val="24"/>
                <w:u w:val="single"/>
              </w:rPr>
              <w:t>у статті 17 Закону</w:t>
            </w:r>
          </w:p>
          <w:p w:rsidR="00C0668F" w:rsidRPr="004014B0" w:rsidRDefault="00C0668F" w:rsidP="00535AB3">
            <w:pPr>
              <w:widowControl w:val="0"/>
              <w:jc w:val="center"/>
              <w:outlineLvl w:val="0"/>
              <w:rPr>
                <w:rFonts w:ascii="Times New Roman" w:hAnsi="Times New Roman" w:cs="Times New Roman"/>
                <w:b/>
                <w:sz w:val="24"/>
                <w:szCs w:val="24"/>
              </w:rPr>
            </w:pPr>
            <w:r w:rsidRPr="004014B0">
              <w:rPr>
                <w:rFonts w:ascii="Times New Roman" w:hAnsi="Times New Roman" w:cs="Times New Roman"/>
                <w:b/>
                <w:color w:val="4472C4" w:themeColor="accent1"/>
                <w:sz w:val="24"/>
                <w:szCs w:val="24"/>
              </w:rPr>
              <w:t>РОЗДІЛ ІІ цього Додатку</w:t>
            </w:r>
          </w:p>
        </w:tc>
        <w:tc>
          <w:tcPr>
            <w:tcW w:w="3544" w:type="dxa"/>
            <w:shd w:val="clear" w:color="auto" w:fill="EEECE1"/>
          </w:tcPr>
          <w:p w:rsidR="00C0668F" w:rsidRPr="004014B0" w:rsidRDefault="00C0668F" w:rsidP="00535AB3">
            <w:pPr>
              <w:widowControl w:val="0"/>
              <w:jc w:val="center"/>
              <w:outlineLvl w:val="0"/>
              <w:rPr>
                <w:rFonts w:ascii="Times New Roman" w:hAnsi="Times New Roman" w:cs="Times New Roman"/>
                <w:b/>
                <w:sz w:val="24"/>
                <w:szCs w:val="24"/>
              </w:rPr>
            </w:pPr>
            <w:r w:rsidRPr="004014B0">
              <w:rPr>
                <w:rFonts w:ascii="Times New Roman" w:hAnsi="Times New Roman" w:cs="Times New Roman"/>
                <w:b/>
                <w:sz w:val="24"/>
                <w:szCs w:val="24"/>
              </w:rPr>
              <w:t>Інформація про право підписання договору про закупівлю (відповідно до статті 41 Закону України «Про публічні закупівлі»</w:t>
            </w:r>
          </w:p>
          <w:p w:rsidR="00C0668F" w:rsidRPr="004014B0" w:rsidRDefault="00C0668F" w:rsidP="00535AB3">
            <w:pPr>
              <w:widowControl w:val="0"/>
              <w:jc w:val="center"/>
              <w:outlineLvl w:val="0"/>
              <w:rPr>
                <w:rFonts w:ascii="Times New Roman" w:hAnsi="Times New Roman" w:cs="Times New Roman"/>
                <w:b/>
                <w:sz w:val="24"/>
                <w:szCs w:val="24"/>
              </w:rPr>
            </w:pPr>
            <w:r w:rsidRPr="004014B0">
              <w:rPr>
                <w:rFonts w:ascii="Times New Roman" w:hAnsi="Times New Roman" w:cs="Times New Roman"/>
                <w:b/>
                <w:color w:val="4472C4" w:themeColor="accent1"/>
                <w:sz w:val="24"/>
                <w:szCs w:val="24"/>
              </w:rPr>
              <w:t>РОЗДІЛ ІІІ цього Додатку</w:t>
            </w:r>
          </w:p>
        </w:tc>
      </w:tr>
    </w:tbl>
    <w:p w:rsidR="00C0668F" w:rsidRDefault="00C0668F" w:rsidP="00C0668F">
      <w:pPr>
        <w:widowControl w:val="0"/>
        <w:jc w:val="both"/>
        <w:rPr>
          <w:b/>
        </w:rPr>
      </w:pPr>
    </w:p>
    <w:p w:rsidR="00C0668F" w:rsidRPr="003938AE" w:rsidRDefault="00C0668F" w:rsidP="00C0668F">
      <w:pPr>
        <w:widowControl w:val="0"/>
        <w:outlineLvl w:val="0"/>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 xml:space="preserve">РОЗДІЛ </w:t>
      </w:r>
      <w:r w:rsidRPr="003938AE">
        <w:rPr>
          <w:rFonts w:ascii="Times New Roman" w:hAnsi="Times New Roman" w:cs="Times New Roman"/>
          <w:b/>
          <w:color w:val="4472C4" w:themeColor="accent1"/>
          <w:sz w:val="24"/>
          <w:szCs w:val="24"/>
        </w:rPr>
        <w:t>І. Комерційна пропозиція (перерахунок ціни за результатами електронного аукціону)</w:t>
      </w:r>
    </w:p>
    <w:p w:rsidR="00C0668F" w:rsidRPr="004014B0" w:rsidRDefault="00C0668F" w:rsidP="00C0668F">
      <w:pPr>
        <w:pStyle w:val="af2"/>
        <w:jc w:val="center"/>
        <w:rPr>
          <w:rFonts w:ascii="Times New Roman" w:hAnsi="Times New Roman" w:cs="Times New Roman"/>
          <w:i/>
          <w:sz w:val="24"/>
          <w:szCs w:val="24"/>
        </w:rPr>
      </w:pPr>
      <w:r w:rsidRPr="003938AE">
        <w:rPr>
          <w:rFonts w:ascii="Times New Roman" w:hAnsi="Times New Roman" w:cs="Times New Roman"/>
          <w:b/>
          <w:i/>
          <w:sz w:val="24"/>
          <w:szCs w:val="24"/>
        </w:rPr>
        <w:t>Форма Комерційної пропозиції</w:t>
      </w:r>
      <w:r>
        <w:rPr>
          <w:rFonts w:ascii="Times New Roman" w:hAnsi="Times New Roman" w:cs="Times New Roman"/>
          <w:b/>
          <w:i/>
          <w:sz w:val="24"/>
          <w:szCs w:val="24"/>
        </w:rPr>
        <w:t xml:space="preserve"> ПЕРЕМОЖЦЯ (</w:t>
      </w:r>
      <w:r w:rsidRPr="004014B0">
        <w:rPr>
          <w:rFonts w:ascii="Times New Roman" w:hAnsi="Times New Roman" w:cs="Times New Roman"/>
          <w:i/>
          <w:sz w:val="24"/>
          <w:szCs w:val="24"/>
        </w:rPr>
        <w:t xml:space="preserve">За умови використання Учасниками фірмових бланків – готується, </w:t>
      </w:r>
      <w:r w:rsidRPr="002F58B2">
        <w:rPr>
          <w:rFonts w:ascii="Times New Roman" w:hAnsi="Times New Roman" w:cs="Times New Roman"/>
          <w:i/>
          <w:sz w:val="24"/>
          <w:szCs w:val="24"/>
          <w:u w:val="single"/>
        </w:rPr>
        <w:t>бажано</w:t>
      </w:r>
      <w:r w:rsidRPr="004014B0">
        <w:rPr>
          <w:rFonts w:ascii="Times New Roman" w:hAnsi="Times New Roman" w:cs="Times New Roman"/>
          <w:i/>
          <w:sz w:val="24"/>
          <w:szCs w:val="24"/>
        </w:rPr>
        <w:t>,</w:t>
      </w:r>
      <w:r>
        <w:rPr>
          <w:rFonts w:ascii="Times New Roman" w:hAnsi="Times New Roman" w:cs="Times New Roman"/>
          <w:i/>
          <w:sz w:val="24"/>
          <w:szCs w:val="24"/>
        </w:rPr>
        <w:t xml:space="preserve"> на фірмовому бланку)</w:t>
      </w:r>
      <w:r w:rsidRPr="003938AE">
        <w:rPr>
          <w:rFonts w:ascii="Times New Roman" w:hAnsi="Times New Roman" w:cs="Times New Roman"/>
          <w:b/>
          <w:i/>
          <w:sz w:val="24"/>
          <w:szCs w:val="24"/>
        </w:rPr>
        <w:t>:</w:t>
      </w:r>
    </w:p>
    <w:p w:rsidR="00C0668F" w:rsidRDefault="00C0668F" w:rsidP="00C0668F">
      <w:pPr>
        <w:widowControl w:val="0"/>
        <w:jc w:val="both"/>
        <w:rPr>
          <w:rFonts w:ascii="Times New Roman" w:hAnsi="Times New Roman" w:cs="Times New Roman"/>
          <w:b/>
          <w:sz w:val="24"/>
          <w:szCs w:val="24"/>
        </w:rPr>
      </w:pPr>
    </w:p>
    <w:p w:rsidR="00C0668F" w:rsidRDefault="00C0668F" w:rsidP="00C0668F">
      <w:pPr>
        <w:widowControl w:val="0"/>
        <w:jc w:val="both"/>
        <w:rPr>
          <w:rFonts w:ascii="Times New Roman" w:hAnsi="Times New Roman" w:cs="Times New Roman"/>
          <w:b/>
          <w:sz w:val="24"/>
          <w:szCs w:val="24"/>
        </w:rPr>
      </w:pPr>
      <w:r w:rsidRPr="003938AE">
        <w:rPr>
          <w:rFonts w:ascii="Times New Roman" w:hAnsi="Times New Roman" w:cs="Times New Roman"/>
          <w:b/>
          <w:sz w:val="24"/>
          <w:szCs w:val="24"/>
        </w:rPr>
        <w:t>Вих. №________________ від ______________</w:t>
      </w:r>
    </w:p>
    <w:p w:rsidR="00C0668F" w:rsidRPr="003938AE" w:rsidRDefault="00C0668F" w:rsidP="00C0668F">
      <w:pPr>
        <w:widowControl w:val="0"/>
        <w:jc w:val="both"/>
        <w:rPr>
          <w:rFonts w:ascii="Times New Roman" w:hAnsi="Times New Roman" w:cs="Times New Roman"/>
          <w:b/>
          <w:sz w:val="24"/>
          <w:szCs w:val="24"/>
        </w:rPr>
      </w:pPr>
    </w:p>
    <w:p w:rsidR="00C0668F" w:rsidRPr="003938AE" w:rsidRDefault="00C0668F" w:rsidP="00C0668F">
      <w:pPr>
        <w:widowControl w:val="0"/>
        <w:jc w:val="center"/>
        <w:outlineLvl w:val="0"/>
        <w:rPr>
          <w:rFonts w:ascii="Times New Roman" w:hAnsi="Times New Roman" w:cs="Times New Roman"/>
          <w:b/>
          <w:sz w:val="24"/>
          <w:szCs w:val="24"/>
        </w:rPr>
      </w:pPr>
      <w:r w:rsidRPr="003938AE">
        <w:rPr>
          <w:rFonts w:ascii="Times New Roman" w:hAnsi="Times New Roman" w:cs="Times New Roman"/>
          <w:b/>
          <w:sz w:val="24"/>
          <w:szCs w:val="24"/>
        </w:rPr>
        <w:t>КОМЕРЦІЙНА ПРОПОЗИЦІЯ</w:t>
      </w:r>
    </w:p>
    <w:p w:rsidR="00C0668F" w:rsidRPr="003938AE" w:rsidRDefault="00C0668F" w:rsidP="00C0668F">
      <w:pPr>
        <w:widowControl w:val="0"/>
        <w:jc w:val="center"/>
        <w:outlineLvl w:val="0"/>
        <w:rPr>
          <w:rFonts w:ascii="Times New Roman" w:hAnsi="Times New Roman" w:cs="Times New Roman"/>
          <w:b/>
          <w:sz w:val="24"/>
          <w:szCs w:val="24"/>
        </w:rPr>
      </w:pPr>
      <w:r w:rsidRPr="003938AE">
        <w:rPr>
          <w:rFonts w:ascii="Times New Roman" w:hAnsi="Times New Roman" w:cs="Times New Roman"/>
          <w:b/>
          <w:sz w:val="24"/>
          <w:szCs w:val="24"/>
        </w:rPr>
        <w:t>(перерахунок ціни за результатами електронного аукціону)</w:t>
      </w:r>
    </w:p>
    <w:p w:rsidR="00C0668F" w:rsidRPr="003938AE" w:rsidRDefault="00C0668F" w:rsidP="00C0668F">
      <w:pPr>
        <w:widowControl w:val="0"/>
        <w:jc w:val="center"/>
        <w:outlineLvl w:val="0"/>
        <w:rPr>
          <w:rFonts w:ascii="Times New Roman" w:hAnsi="Times New Roman" w:cs="Times New Roman"/>
          <w:b/>
          <w:sz w:val="24"/>
          <w:szCs w:val="24"/>
        </w:rPr>
      </w:pPr>
    </w:p>
    <w:p w:rsidR="00C0668F" w:rsidRPr="00DF1332" w:rsidRDefault="00C0668F" w:rsidP="00C0668F">
      <w:pPr>
        <w:pStyle w:val="a5"/>
        <w:widowControl w:val="0"/>
        <w:numPr>
          <w:ilvl w:val="3"/>
          <w:numId w:val="10"/>
        </w:numPr>
        <w:outlineLvl w:val="0"/>
        <w:rPr>
          <w:rFonts w:ascii="Times New Roman" w:hAnsi="Times New Roman" w:cs="Times New Roman"/>
          <w:b/>
          <w:sz w:val="24"/>
          <w:szCs w:val="24"/>
        </w:rPr>
      </w:pPr>
      <w:r w:rsidRPr="00DF1332">
        <w:rPr>
          <w:rFonts w:ascii="Times New Roman" w:hAnsi="Times New Roman" w:cs="Times New Roman"/>
          <w:b/>
          <w:sz w:val="24"/>
          <w:szCs w:val="24"/>
        </w:rPr>
        <w:t>ВІДОМОСТІ ПРО УЧАСНИКА</w:t>
      </w:r>
    </w:p>
    <w:p w:rsidR="00C0668F" w:rsidRPr="003938AE" w:rsidRDefault="00C0668F" w:rsidP="00C0668F">
      <w:pPr>
        <w:widowControl w:val="0"/>
        <w:jc w:val="center"/>
        <w:rPr>
          <w:rFonts w:ascii="Times New Roman" w:hAnsi="Times New Roman" w:cs="Times New Roman"/>
          <w:i/>
          <w:sz w:val="24"/>
          <w:szCs w:val="24"/>
        </w:rPr>
      </w:pPr>
      <w:r w:rsidRPr="003938AE">
        <w:rPr>
          <w:rFonts w:ascii="Times New Roman" w:hAnsi="Times New Roman" w:cs="Times New Roman"/>
          <w:i/>
          <w:sz w:val="24"/>
          <w:szCs w:val="24"/>
        </w:rPr>
        <w:t>(Для учасників– юридичних осіб)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4"/>
        <w:gridCol w:w="3686"/>
        <w:gridCol w:w="3118"/>
      </w:tblGrid>
      <w:tr w:rsidR="00C0668F" w:rsidRPr="003938AE" w:rsidTr="00535AB3">
        <w:trPr>
          <w:trHeight w:val="351"/>
        </w:trPr>
        <w:tc>
          <w:tcPr>
            <w:tcW w:w="437" w:type="dxa"/>
            <w:tcBorders>
              <w:bottom w:val="single" w:sz="4" w:space="0" w:color="auto"/>
            </w:tcBorders>
            <w:shd w:val="clear" w:color="auto" w:fill="DBE5F1"/>
          </w:tcPr>
          <w:p w:rsidR="00C0668F" w:rsidRPr="003938AE" w:rsidRDefault="00C0668F" w:rsidP="00535AB3">
            <w:pPr>
              <w:pStyle w:val="aa"/>
              <w:widowControl w:val="0"/>
              <w:numPr>
                <w:ilvl w:val="0"/>
                <w:numId w:val="12"/>
              </w:numPr>
              <w:spacing w:before="0" w:beforeAutospacing="0" w:after="0" w:afterAutospacing="0"/>
              <w:jc w:val="center"/>
              <w:rPr>
                <w:b/>
              </w:rPr>
            </w:pPr>
          </w:p>
        </w:tc>
        <w:tc>
          <w:tcPr>
            <w:tcW w:w="2824" w:type="dxa"/>
            <w:tcBorders>
              <w:bottom w:val="single" w:sz="4" w:space="0" w:color="auto"/>
            </w:tcBorders>
            <w:shd w:val="clear" w:color="auto" w:fill="DBE5F1"/>
          </w:tcPr>
          <w:p w:rsidR="00C0668F" w:rsidRPr="003938AE" w:rsidRDefault="00C0668F" w:rsidP="00535AB3">
            <w:pPr>
              <w:pStyle w:val="aa"/>
              <w:widowControl w:val="0"/>
              <w:tabs>
                <w:tab w:val="num" w:pos="1440"/>
              </w:tabs>
              <w:spacing w:before="0" w:beforeAutospacing="0" w:after="0" w:afterAutospacing="0"/>
              <w:rPr>
                <w:b/>
              </w:rPr>
            </w:pPr>
            <w:r w:rsidRPr="003938AE">
              <w:rPr>
                <w:b/>
              </w:rPr>
              <w:t>Назва Учасника:</w:t>
            </w:r>
          </w:p>
        </w:tc>
        <w:tc>
          <w:tcPr>
            <w:tcW w:w="6804" w:type="dxa"/>
            <w:gridSpan w:val="2"/>
            <w:tcBorders>
              <w:bottom w:val="single" w:sz="4" w:space="0" w:color="auto"/>
            </w:tcBorders>
            <w:shd w:val="clear" w:color="auto" w:fill="FFFFFF"/>
          </w:tcPr>
          <w:p w:rsidR="00C0668F" w:rsidRPr="003938AE" w:rsidRDefault="00C0668F" w:rsidP="00535AB3">
            <w:pPr>
              <w:pStyle w:val="aa"/>
              <w:widowControl w:val="0"/>
              <w:tabs>
                <w:tab w:val="num" w:pos="1440"/>
              </w:tabs>
              <w:spacing w:before="0" w:beforeAutospacing="0" w:after="0" w:afterAutospacing="0"/>
              <w:jc w:val="both"/>
              <w:rPr>
                <w:b/>
                <w:i/>
              </w:rPr>
            </w:pPr>
            <w:r w:rsidRPr="003938AE">
              <w:rPr>
                <w:b/>
                <w:i/>
              </w:rPr>
              <w:t>(Учасником зазначається відповідна інформація)</w:t>
            </w:r>
          </w:p>
        </w:tc>
      </w:tr>
      <w:tr w:rsidR="00C0668F" w:rsidRPr="003938AE" w:rsidTr="00535AB3">
        <w:trPr>
          <w:trHeight w:val="351"/>
        </w:trPr>
        <w:tc>
          <w:tcPr>
            <w:tcW w:w="437" w:type="dxa"/>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Ідентифікаційний код ЄДРПОУ</w:t>
            </w:r>
          </w:p>
        </w:tc>
        <w:tc>
          <w:tcPr>
            <w:tcW w:w="6804" w:type="dxa"/>
            <w:gridSpan w:val="2"/>
            <w:shd w:val="clear" w:color="auto" w:fill="FFFFFF"/>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697"/>
        </w:trPr>
        <w:tc>
          <w:tcPr>
            <w:tcW w:w="437" w:type="dxa"/>
            <w:vMerge w:val="restart"/>
            <w:shd w:val="clear" w:color="auto" w:fill="DBE5F1"/>
          </w:tcPr>
          <w:p w:rsidR="00C0668F" w:rsidRPr="003938AE" w:rsidRDefault="00C0668F" w:rsidP="00535AB3">
            <w:pPr>
              <w:pStyle w:val="aa"/>
              <w:widowControl w:val="0"/>
              <w:numPr>
                <w:ilvl w:val="0"/>
                <w:numId w:val="12"/>
              </w:numPr>
              <w:tabs>
                <w:tab w:val="num" w:pos="1440"/>
              </w:tabs>
              <w:spacing w:before="0" w:beforeAutospacing="0" w:after="0" w:afterAutospacing="0"/>
              <w:ind w:left="0" w:firstLine="0"/>
              <w:jc w:val="center"/>
            </w:pPr>
          </w:p>
        </w:tc>
        <w:tc>
          <w:tcPr>
            <w:tcW w:w="2824" w:type="dxa"/>
            <w:vMerge w:val="restart"/>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Реквізити:</w:t>
            </w:r>
          </w:p>
        </w:tc>
        <w:tc>
          <w:tcPr>
            <w:tcW w:w="3686" w:type="dxa"/>
          </w:tcPr>
          <w:p w:rsidR="00C0668F" w:rsidRPr="003938AE" w:rsidRDefault="00C0668F" w:rsidP="00535AB3">
            <w:pPr>
              <w:pStyle w:val="aa"/>
              <w:widowControl w:val="0"/>
              <w:tabs>
                <w:tab w:val="num" w:pos="1440"/>
              </w:tabs>
              <w:spacing w:before="0" w:beforeAutospacing="0" w:after="0" w:afterAutospacing="0"/>
            </w:pPr>
            <w:r w:rsidRPr="003938AE">
              <w:t>місцезнаходження (місце проживання) згідно з статутними документами/даними ЄДРПОУ:</w:t>
            </w:r>
          </w:p>
        </w:tc>
        <w:tc>
          <w:tcPr>
            <w:tcW w:w="3118" w:type="dxa"/>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343"/>
        </w:trPr>
        <w:tc>
          <w:tcPr>
            <w:tcW w:w="437" w:type="dxa"/>
            <w:vMerge/>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shd w:val="clear" w:color="auto" w:fill="DBE5F1"/>
          </w:tcPr>
          <w:p w:rsidR="00C0668F" w:rsidRPr="003938AE" w:rsidRDefault="00C0668F" w:rsidP="00535AB3">
            <w:pPr>
              <w:pStyle w:val="aa"/>
              <w:widowControl w:val="0"/>
              <w:tabs>
                <w:tab w:val="num" w:pos="1440"/>
              </w:tabs>
              <w:spacing w:before="0" w:beforeAutospacing="0" w:after="0" w:afterAutospacing="0"/>
            </w:pPr>
          </w:p>
        </w:tc>
        <w:tc>
          <w:tcPr>
            <w:tcW w:w="3686" w:type="dxa"/>
          </w:tcPr>
          <w:p w:rsidR="00C0668F" w:rsidRPr="003938AE" w:rsidRDefault="00C0668F" w:rsidP="00535AB3">
            <w:pPr>
              <w:pStyle w:val="aa"/>
              <w:widowControl w:val="0"/>
              <w:tabs>
                <w:tab w:val="num" w:pos="1440"/>
              </w:tabs>
              <w:spacing w:before="0" w:beforeAutospacing="0" w:after="0" w:afterAutospacing="0"/>
            </w:pPr>
            <w:r w:rsidRPr="003938AE">
              <w:t xml:space="preserve">фактична адреса розташування </w:t>
            </w:r>
            <w:r w:rsidRPr="003938AE">
              <w:rPr>
                <w:bCs/>
              </w:rPr>
              <w:t xml:space="preserve">(фактичне місце ведення </w:t>
            </w:r>
            <w:r w:rsidRPr="003938AE">
              <w:rPr>
                <w:bCs/>
              </w:rPr>
              <w:lastRenderedPageBreak/>
              <w:t>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lastRenderedPageBreak/>
              <w:t>(Учасником зазначається відповідна інформація)</w:t>
            </w:r>
          </w:p>
        </w:tc>
      </w:tr>
      <w:tr w:rsidR="00C0668F" w:rsidRPr="003938AE" w:rsidTr="00535AB3">
        <w:trPr>
          <w:trHeight w:val="357"/>
        </w:trPr>
        <w:tc>
          <w:tcPr>
            <w:tcW w:w="437" w:type="dxa"/>
            <w:vMerge/>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shd w:val="clear" w:color="auto" w:fill="DBE5F1"/>
          </w:tcPr>
          <w:p w:rsidR="00C0668F" w:rsidRPr="003938AE" w:rsidRDefault="00C0668F" w:rsidP="00535AB3">
            <w:pPr>
              <w:pStyle w:val="aa"/>
              <w:widowControl w:val="0"/>
              <w:tabs>
                <w:tab w:val="num" w:pos="1440"/>
              </w:tabs>
              <w:spacing w:before="0" w:beforeAutospacing="0" w:after="0" w:afterAutospacing="0"/>
            </w:pPr>
          </w:p>
        </w:tc>
        <w:tc>
          <w:tcPr>
            <w:tcW w:w="3686" w:type="dxa"/>
          </w:tcPr>
          <w:p w:rsidR="00C0668F" w:rsidRPr="003938AE" w:rsidRDefault="00C0668F" w:rsidP="00535AB3">
            <w:pPr>
              <w:pStyle w:val="aa"/>
              <w:widowControl w:val="0"/>
              <w:tabs>
                <w:tab w:val="num" w:pos="1440"/>
              </w:tabs>
              <w:spacing w:before="0" w:beforeAutospacing="0" w:after="0" w:afterAutospacing="0"/>
            </w:pPr>
            <w:r w:rsidRPr="003938AE">
              <w:t xml:space="preserve">телефон: </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257"/>
        </w:trPr>
        <w:tc>
          <w:tcPr>
            <w:tcW w:w="437" w:type="dxa"/>
            <w:vMerge/>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shd w:val="clear" w:color="auto" w:fill="DBE5F1"/>
          </w:tcPr>
          <w:p w:rsidR="00C0668F" w:rsidRPr="003938AE" w:rsidRDefault="00C0668F" w:rsidP="00535AB3">
            <w:pPr>
              <w:pStyle w:val="aa"/>
              <w:widowControl w:val="0"/>
              <w:tabs>
                <w:tab w:val="num" w:pos="1440"/>
              </w:tabs>
              <w:spacing w:before="0" w:beforeAutospacing="0" w:after="0" w:afterAutospacing="0"/>
            </w:pPr>
          </w:p>
        </w:tc>
        <w:tc>
          <w:tcPr>
            <w:tcW w:w="3686" w:type="dxa"/>
          </w:tcPr>
          <w:p w:rsidR="00C0668F" w:rsidRPr="003938AE" w:rsidRDefault="00C0668F" w:rsidP="00535AB3">
            <w:pPr>
              <w:pStyle w:val="aa"/>
              <w:widowControl w:val="0"/>
              <w:tabs>
                <w:tab w:val="num" w:pos="1440"/>
              </w:tabs>
              <w:spacing w:before="0" w:beforeAutospacing="0" w:after="0" w:afterAutospacing="0"/>
            </w:pPr>
            <w:r w:rsidRPr="003938AE">
              <w:t>електронна адреса:</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257"/>
        </w:trPr>
        <w:tc>
          <w:tcPr>
            <w:tcW w:w="437" w:type="dxa"/>
            <w:vMerge w:val="restart"/>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val="restart"/>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 xml:space="preserve">Керівник </w:t>
            </w:r>
            <w:r w:rsidRPr="003938AE">
              <w:rPr>
                <w:i/>
                <w:lang w:eastAsia="ru-RU"/>
              </w:rPr>
              <w:t>(працівник, який очолює підприємство, наділений необхідними повноваженнями для прийняття рішень)</w:t>
            </w:r>
            <w:r w:rsidRPr="003938AE">
              <w:t>:</w:t>
            </w:r>
          </w:p>
        </w:tc>
        <w:tc>
          <w:tcPr>
            <w:tcW w:w="3686" w:type="dxa"/>
          </w:tcPr>
          <w:p w:rsidR="00C0668F" w:rsidRPr="003938AE" w:rsidRDefault="00C0668F" w:rsidP="00535AB3">
            <w:pPr>
              <w:pStyle w:val="aa"/>
              <w:widowControl w:val="0"/>
              <w:tabs>
                <w:tab w:val="num" w:pos="1440"/>
              </w:tabs>
              <w:spacing w:before="0" w:beforeAutospacing="0" w:after="0" w:afterAutospacing="0"/>
              <w:jc w:val="both"/>
            </w:pPr>
            <w:r w:rsidRPr="003938AE">
              <w:t xml:space="preserve">посада:   </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257"/>
        </w:trPr>
        <w:tc>
          <w:tcPr>
            <w:tcW w:w="437" w:type="dxa"/>
            <w:vMerge/>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shd w:val="clear" w:color="auto" w:fill="DBE5F1"/>
          </w:tcPr>
          <w:p w:rsidR="00C0668F" w:rsidRPr="003938AE" w:rsidRDefault="00C0668F" w:rsidP="00535AB3">
            <w:pPr>
              <w:pStyle w:val="aa"/>
              <w:widowControl w:val="0"/>
              <w:tabs>
                <w:tab w:val="num" w:pos="1440"/>
              </w:tabs>
              <w:spacing w:before="0" w:beforeAutospacing="0" w:after="0" w:afterAutospacing="0"/>
            </w:pPr>
          </w:p>
        </w:tc>
        <w:tc>
          <w:tcPr>
            <w:tcW w:w="3686" w:type="dxa"/>
          </w:tcPr>
          <w:p w:rsidR="00C0668F" w:rsidRPr="003938AE" w:rsidRDefault="00C0668F" w:rsidP="00535AB3">
            <w:pPr>
              <w:pStyle w:val="aa"/>
              <w:widowControl w:val="0"/>
              <w:tabs>
                <w:tab w:val="num" w:pos="1440"/>
              </w:tabs>
              <w:spacing w:before="0" w:beforeAutospacing="0" w:after="0" w:afterAutospacing="0"/>
              <w:jc w:val="both"/>
            </w:pPr>
            <w:r w:rsidRPr="003938AE">
              <w:t xml:space="preserve">прізвище, ім’я, по батькові :  </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348"/>
        </w:trPr>
        <w:tc>
          <w:tcPr>
            <w:tcW w:w="437" w:type="dxa"/>
            <w:vMerge w:val="restart"/>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val="restart"/>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Інформація про реквізити банку, за якими буде здійснюватися оплата за договором в разі визнання переможцем процедури закупівлі</w:t>
            </w:r>
          </w:p>
        </w:tc>
        <w:tc>
          <w:tcPr>
            <w:tcW w:w="3686" w:type="dxa"/>
          </w:tcPr>
          <w:p w:rsidR="00C0668F" w:rsidRPr="003938AE" w:rsidRDefault="00C0668F" w:rsidP="00535AB3">
            <w:pPr>
              <w:pStyle w:val="aa"/>
              <w:widowControl w:val="0"/>
              <w:tabs>
                <w:tab w:val="num" w:pos="1440"/>
              </w:tabs>
              <w:spacing w:before="0" w:beforeAutospacing="0" w:after="0" w:afterAutospacing="0"/>
              <w:jc w:val="both"/>
            </w:pPr>
            <w:r w:rsidRPr="003938AE">
              <w:t>назва банку:</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271"/>
        </w:trPr>
        <w:tc>
          <w:tcPr>
            <w:tcW w:w="437" w:type="dxa"/>
            <w:vMerge/>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vMerge/>
            <w:shd w:val="clear" w:color="auto" w:fill="DBE5F1"/>
          </w:tcPr>
          <w:p w:rsidR="00C0668F" w:rsidRPr="003938AE" w:rsidRDefault="00C0668F" w:rsidP="00535AB3">
            <w:pPr>
              <w:pStyle w:val="aa"/>
              <w:widowControl w:val="0"/>
              <w:tabs>
                <w:tab w:val="num" w:pos="1440"/>
              </w:tabs>
              <w:spacing w:before="0" w:beforeAutospacing="0" w:after="0" w:afterAutospacing="0"/>
              <w:jc w:val="both"/>
            </w:pPr>
          </w:p>
        </w:tc>
        <w:tc>
          <w:tcPr>
            <w:tcW w:w="3686" w:type="dxa"/>
          </w:tcPr>
          <w:p w:rsidR="00C0668F" w:rsidRPr="003938AE" w:rsidRDefault="00C0668F" w:rsidP="00535AB3">
            <w:pPr>
              <w:pStyle w:val="aa"/>
              <w:widowControl w:val="0"/>
              <w:tabs>
                <w:tab w:val="num" w:pos="1440"/>
              </w:tabs>
              <w:spacing w:before="0" w:beforeAutospacing="0" w:after="0" w:afterAutospacing="0"/>
              <w:jc w:val="both"/>
            </w:pPr>
            <w:r w:rsidRPr="003938AE">
              <w:t>Рахунок за стандартом IBAN</w:t>
            </w:r>
          </w:p>
        </w:tc>
        <w:tc>
          <w:tcPr>
            <w:tcW w:w="3118"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834"/>
        </w:trPr>
        <w:tc>
          <w:tcPr>
            <w:tcW w:w="437" w:type="dxa"/>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 xml:space="preserve">Інформація про систему оподаткування, на якій перебуває Учасник як суб‘єкт підприємницької діяльності </w:t>
            </w:r>
          </w:p>
        </w:tc>
        <w:tc>
          <w:tcPr>
            <w:tcW w:w="3686" w:type="dxa"/>
          </w:tcPr>
          <w:p w:rsidR="00C0668F" w:rsidRPr="003938AE" w:rsidRDefault="00C0668F" w:rsidP="00535AB3">
            <w:pPr>
              <w:pStyle w:val="aa"/>
              <w:widowControl w:val="0"/>
              <w:tabs>
                <w:tab w:val="num" w:pos="1440"/>
              </w:tabs>
              <w:spacing w:before="0" w:beforeAutospacing="0" w:after="0" w:afterAutospacing="0"/>
              <w:jc w:val="both"/>
            </w:pPr>
            <w:r w:rsidRPr="003938AE">
              <w:t xml:space="preserve">система оподаткування </w:t>
            </w:r>
            <w:r w:rsidRPr="003938AE">
              <w:rPr>
                <w:i/>
              </w:rPr>
              <w:t>(на загальних підставах, спрощена система оподаткування тощо)</w:t>
            </w:r>
          </w:p>
        </w:tc>
        <w:tc>
          <w:tcPr>
            <w:tcW w:w="3118" w:type="dxa"/>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415"/>
        </w:trPr>
        <w:tc>
          <w:tcPr>
            <w:tcW w:w="437" w:type="dxa"/>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Інформація про учасника як платника податку на додану вартість (ПДВ)</w:t>
            </w:r>
          </w:p>
        </w:tc>
        <w:tc>
          <w:tcPr>
            <w:tcW w:w="6804" w:type="dxa"/>
            <w:gridSpan w:val="2"/>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 xml:space="preserve">(Учасником зазначається  інформація чи є Учасник платником ПДВ чи не платником ПДВ </w:t>
            </w:r>
          </w:p>
          <w:p w:rsidR="00C0668F" w:rsidRPr="003938AE" w:rsidRDefault="00C0668F" w:rsidP="00535AB3">
            <w:pPr>
              <w:pStyle w:val="aa"/>
              <w:widowControl w:val="0"/>
              <w:tabs>
                <w:tab w:val="num" w:pos="1440"/>
              </w:tabs>
              <w:spacing w:before="0" w:beforeAutospacing="0" w:after="0" w:afterAutospacing="0"/>
              <w:jc w:val="both"/>
              <w:rPr>
                <w:i/>
              </w:rPr>
            </w:pPr>
            <w:r w:rsidRPr="003938AE">
              <w:rPr>
                <w:i/>
              </w:rPr>
              <w:t xml:space="preserve"> У разі, якщо Учасник є платником ПДВ – Учасником зазначається індивідуальний податковий номер)</w:t>
            </w:r>
          </w:p>
        </w:tc>
      </w:tr>
      <w:tr w:rsidR="00C0668F" w:rsidRPr="003938AE" w:rsidTr="00535AB3">
        <w:tc>
          <w:tcPr>
            <w:tcW w:w="437" w:type="dxa"/>
            <w:tcBorders>
              <w:top w:val="single" w:sz="4" w:space="0" w:color="auto"/>
              <w:bottom w:val="single" w:sz="4" w:space="0" w:color="auto"/>
            </w:tcBorders>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tcBorders>
              <w:top w:val="single" w:sz="4" w:space="0" w:color="auto"/>
              <w:bottom w:val="single" w:sz="4" w:space="0" w:color="auto"/>
            </w:tcBorders>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Інформація щодо використання печатки Учасником</w:t>
            </w:r>
          </w:p>
        </w:tc>
        <w:tc>
          <w:tcPr>
            <w:tcW w:w="6804" w:type="dxa"/>
            <w:gridSpan w:val="2"/>
            <w:tcBorders>
              <w:top w:val="single" w:sz="4" w:space="0" w:color="auto"/>
              <w:bottom w:val="single" w:sz="4" w:space="0" w:color="auto"/>
            </w:tcBorders>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Зазначається інформація про здійснення Учасником діяльності з печаткою або без печатки</w:t>
            </w:r>
          </w:p>
        </w:tc>
      </w:tr>
      <w:tr w:rsidR="00C0668F" w:rsidRPr="003938AE" w:rsidTr="00535AB3">
        <w:tc>
          <w:tcPr>
            <w:tcW w:w="437" w:type="dxa"/>
            <w:tcBorders>
              <w:top w:val="single" w:sz="4" w:space="0" w:color="auto"/>
              <w:bottom w:val="single" w:sz="4" w:space="0" w:color="auto"/>
            </w:tcBorders>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tcBorders>
              <w:top w:val="single" w:sz="4" w:space="0" w:color="auto"/>
              <w:bottom w:val="single" w:sz="4" w:space="0" w:color="auto"/>
            </w:tcBorders>
            <w:shd w:val="clear" w:color="auto" w:fill="DBE5F1"/>
          </w:tcPr>
          <w:p w:rsidR="00C0668F" w:rsidRPr="003938AE" w:rsidRDefault="00C0668F" w:rsidP="00535AB3">
            <w:pPr>
              <w:rPr>
                <w:rFonts w:ascii="Times New Roman" w:hAnsi="Times New Roman" w:cs="Times New Roman"/>
                <w:color w:val="000000"/>
                <w:sz w:val="24"/>
                <w:szCs w:val="24"/>
                <w:lang w:eastAsia="en-US"/>
              </w:rPr>
            </w:pPr>
            <w:r w:rsidRPr="003938AE">
              <w:rPr>
                <w:rFonts w:ascii="Times New Roman" w:hAnsi="Times New Roman" w:cs="Times New Roman"/>
                <w:sz w:val="24"/>
                <w:szCs w:val="24"/>
                <w:lang w:eastAsia="en-US"/>
              </w:rPr>
              <w:t>Інформація щодо категорії підприємства (мікро-, малі, середні, великі), до якого належить Учасник згідно з законодавством</w:t>
            </w:r>
          </w:p>
          <w:p w:rsidR="00C0668F" w:rsidRPr="003938AE" w:rsidRDefault="00C0668F" w:rsidP="00535AB3">
            <w:pPr>
              <w:pStyle w:val="aa"/>
              <w:widowControl w:val="0"/>
              <w:tabs>
                <w:tab w:val="num" w:pos="1440"/>
              </w:tabs>
              <w:spacing w:before="0" w:beforeAutospacing="0" w:after="0" w:afterAutospacing="0"/>
            </w:pPr>
          </w:p>
        </w:tc>
        <w:tc>
          <w:tcPr>
            <w:tcW w:w="6804" w:type="dxa"/>
            <w:gridSpan w:val="2"/>
            <w:tcBorders>
              <w:top w:val="single" w:sz="4" w:space="0" w:color="auto"/>
              <w:bottom w:val="single" w:sz="4" w:space="0" w:color="auto"/>
            </w:tcBorders>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 xml:space="preserve">Зазначається інформація щодо категорії підприємства, до якої належить Учасник </w:t>
            </w:r>
            <w:r w:rsidRPr="003938AE">
              <w:rPr>
                <w:i/>
                <w:lang w:eastAsia="en-US"/>
              </w:rPr>
              <w:t>згідно з законодавством</w:t>
            </w:r>
            <w:r w:rsidRPr="003938AE">
              <w:rPr>
                <w:i/>
              </w:rPr>
              <w:t xml:space="preserve"> </w:t>
            </w:r>
            <w:r w:rsidRPr="003938AE">
              <w:rPr>
                <w:i/>
                <w:lang w:eastAsia="en-US"/>
              </w:rPr>
              <w:t>(мікро-, мале, середнє, велике)</w:t>
            </w:r>
          </w:p>
        </w:tc>
      </w:tr>
      <w:tr w:rsidR="00C0668F" w:rsidRPr="003938AE" w:rsidTr="00535AB3">
        <w:tc>
          <w:tcPr>
            <w:tcW w:w="437" w:type="dxa"/>
            <w:tcBorders>
              <w:top w:val="single" w:sz="4" w:space="0" w:color="auto"/>
              <w:bottom w:val="single" w:sz="4" w:space="0" w:color="auto"/>
            </w:tcBorders>
            <w:shd w:val="clear" w:color="auto" w:fill="DBE5F1"/>
          </w:tcPr>
          <w:p w:rsidR="00C0668F" w:rsidRPr="003938AE" w:rsidRDefault="00C0668F" w:rsidP="00535AB3">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C0668F" w:rsidRPr="003938AE" w:rsidRDefault="00C0668F" w:rsidP="00535AB3">
            <w:pPr>
              <w:pStyle w:val="aa"/>
              <w:widowControl w:val="0"/>
              <w:spacing w:before="0" w:beforeAutospacing="0" w:after="0" w:afterAutospacing="0"/>
              <w:jc w:val="both"/>
              <w:rPr>
                <w:lang w:eastAsia="en-US"/>
              </w:rPr>
            </w:pPr>
            <w:r w:rsidRPr="003938AE">
              <w:rPr>
                <w:lang w:eastAsia="en-US"/>
              </w:rPr>
              <w:t>Інформація про вартість активів товариства</w:t>
            </w:r>
          </w:p>
          <w:p w:rsidR="00C0668F" w:rsidRPr="003938AE" w:rsidRDefault="00C0668F" w:rsidP="00535AB3">
            <w:pPr>
              <w:pStyle w:val="aa"/>
              <w:widowControl w:val="0"/>
              <w:spacing w:before="0" w:beforeAutospacing="0" w:after="0" w:afterAutospacing="0"/>
              <w:jc w:val="both"/>
              <w:rPr>
                <w:lang w:eastAsia="en-US"/>
              </w:rPr>
            </w:pPr>
            <w:r w:rsidRPr="003938AE">
              <w:rPr>
                <w:i/>
                <w:iCs/>
                <w:lang w:eastAsia="en-US"/>
              </w:rPr>
              <w:t xml:space="preserve">Ця строка заповнюється тільки учасниками процедури закупівлі  (товариство з обмеженою відповідальністю (ТОВ) та товариство з додатковою </w:t>
            </w:r>
            <w:r w:rsidRPr="003938AE">
              <w:rPr>
                <w:i/>
                <w:iCs/>
                <w:lang w:eastAsia="en-US"/>
              </w:rPr>
              <w:lastRenderedPageBreak/>
              <w:t xml:space="preserve">відповідальністю (ТДВ) або </w:t>
            </w:r>
            <w:r w:rsidRPr="003938AE">
              <w:rPr>
                <w:i/>
                <w:iCs/>
              </w:rPr>
              <w:t>акціонерне товариство)</w:t>
            </w:r>
          </w:p>
        </w:tc>
        <w:tc>
          <w:tcPr>
            <w:tcW w:w="6804" w:type="dxa"/>
            <w:gridSpan w:val="2"/>
          </w:tcPr>
          <w:p w:rsidR="00C0668F" w:rsidRPr="003938AE" w:rsidRDefault="00C0668F" w:rsidP="00535AB3">
            <w:pPr>
              <w:pStyle w:val="aa"/>
              <w:widowControl w:val="0"/>
              <w:spacing w:before="0" w:beforeAutospacing="0" w:after="0" w:afterAutospacing="0"/>
              <w:jc w:val="both"/>
              <w:rPr>
                <w:i/>
                <w:iCs/>
                <w:lang w:eastAsia="en-US"/>
              </w:rPr>
            </w:pPr>
            <w:r w:rsidRPr="003938AE">
              <w:rPr>
                <w:i/>
                <w:iCs/>
                <w:lang w:eastAsia="en-US"/>
              </w:rPr>
              <w:lastRenderedPageBreak/>
              <w:t xml:space="preserve">Учасником (товариством з обмеженою відповідальністю (ТОВ) та товариством з додатковою відповідальністю (ТДВ) зазначається відповідний розмір вартості чистих активів на кінець попереднього кварталу, що передує даті подання тендерній пропозиції (у разі, якщо учасник відповідно до законодавства подає </w:t>
            </w:r>
            <w:r w:rsidRPr="003938AE">
              <w:rPr>
                <w:i/>
                <w:color w:val="333333"/>
              </w:rPr>
              <w:t xml:space="preserve">скорочену за показниками фінансову звітність такі учасники </w:t>
            </w:r>
            <w:r w:rsidRPr="003938AE">
              <w:rPr>
                <w:i/>
                <w:iCs/>
                <w:lang w:eastAsia="en-US"/>
              </w:rPr>
              <w:t xml:space="preserve"> зазначають відповідний розмір вартості чистих активів на кінець останнього місяця податкового (звітного) періоду)</w:t>
            </w:r>
          </w:p>
          <w:p w:rsidR="00C0668F" w:rsidRPr="003938AE" w:rsidRDefault="00C0668F" w:rsidP="00535AB3">
            <w:pPr>
              <w:pStyle w:val="aa"/>
              <w:widowControl w:val="0"/>
              <w:spacing w:before="0" w:beforeAutospacing="0" w:after="0" w:afterAutospacing="0"/>
              <w:jc w:val="both"/>
              <w:rPr>
                <w:i/>
                <w:iCs/>
                <w:lang w:eastAsia="en-US"/>
              </w:rPr>
            </w:pPr>
            <w:r w:rsidRPr="003938AE">
              <w:rPr>
                <w:i/>
                <w:iCs/>
                <w:lang w:eastAsia="en-US"/>
              </w:rPr>
              <w:t xml:space="preserve">Учасником (акціонерним товариством) </w:t>
            </w:r>
            <w:r w:rsidRPr="003938AE">
              <w:rPr>
                <w:i/>
                <w:iCs/>
              </w:rPr>
              <w:t xml:space="preserve">зазначається </w:t>
            </w:r>
            <w:r w:rsidRPr="003938AE">
              <w:rPr>
                <w:i/>
                <w:iCs/>
              </w:rPr>
              <w:lastRenderedPageBreak/>
              <w:t xml:space="preserve">відповідний </w:t>
            </w:r>
            <w:r w:rsidRPr="003938AE">
              <w:rPr>
                <w:b/>
                <w:bCs/>
                <w:i/>
                <w:iCs/>
              </w:rPr>
              <w:t>розмір вартості активів</w:t>
            </w:r>
            <w:r w:rsidRPr="003938AE">
              <w:rPr>
                <w:i/>
                <w:iCs/>
              </w:rPr>
              <w:t xml:space="preserve"> відповідно до останньої річної фінансової звітності акціонерного товариства</w:t>
            </w:r>
          </w:p>
          <w:p w:rsidR="00C0668F" w:rsidRPr="003938AE" w:rsidRDefault="00C0668F" w:rsidP="00535AB3">
            <w:pPr>
              <w:pStyle w:val="aa"/>
              <w:widowControl w:val="0"/>
              <w:spacing w:before="0" w:beforeAutospacing="0" w:after="0" w:afterAutospacing="0"/>
              <w:jc w:val="both"/>
              <w:rPr>
                <w:i/>
                <w:iCs/>
                <w:lang w:eastAsia="en-US"/>
              </w:rPr>
            </w:pPr>
            <w:r w:rsidRPr="003938AE">
              <w:rPr>
                <w:i/>
                <w:iCs/>
                <w:lang w:eastAsia="en-US"/>
              </w:rPr>
              <w:t>Розмір вартості чистих активів зазначається цифрами в гривнях. Якщо величина чистих активів від’ємна бажано додатково зазначити «вартість чистих активів від’ємна».</w:t>
            </w:r>
          </w:p>
          <w:p w:rsidR="00C0668F" w:rsidRPr="003938AE" w:rsidRDefault="00C0668F" w:rsidP="00535AB3">
            <w:pPr>
              <w:pStyle w:val="aa"/>
              <w:widowControl w:val="0"/>
              <w:spacing w:before="0" w:beforeAutospacing="0" w:after="0" w:afterAutospacing="0"/>
              <w:jc w:val="both"/>
              <w:rPr>
                <w:i/>
                <w:iCs/>
                <w:lang w:eastAsia="en-US"/>
              </w:rPr>
            </w:pPr>
            <w:r w:rsidRPr="003938AE">
              <w:rPr>
                <w:i/>
                <w:iCs/>
                <w:lang w:eastAsia="en-US"/>
              </w:rPr>
              <w:t xml:space="preserve">Якщо дата подання фінансової звітності за попередній квартал (звітного періоду) на момент подання тендерної пропозиції ще не настала, то в такий проміжний період (між кінцем звітного кварталу (звітного періоду)  та датою подання звітності) учасник може надати інформацію станом на кінець попереднього кварталу (звітного періоду), щодо якого звітність вже подана (в такому випадку бажано надати </w:t>
            </w:r>
            <w:r w:rsidRPr="003938AE">
              <w:rPr>
                <w:b/>
                <w:i/>
                <w:iCs/>
                <w:u w:val="single"/>
                <w:lang w:eastAsia="en-US"/>
              </w:rPr>
              <w:t>відповідні роз’яснення</w:t>
            </w:r>
            <w:r w:rsidRPr="003938AE">
              <w:rPr>
                <w:i/>
                <w:iCs/>
                <w:lang w:eastAsia="en-US"/>
              </w:rPr>
              <w:t>).</w:t>
            </w:r>
          </w:p>
        </w:tc>
      </w:tr>
      <w:tr w:rsidR="00E447F5" w:rsidRPr="003938AE" w:rsidTr="00535AB3">
        <w:tc>
          <w:tcPr>
            <w:tcW w:w="437" w:type="dxa"/>
            <w:tcBorders>
              <w:top w:val="single" w:sz="4" w:space="0" w:color="auto"/>
              <w:bottom w:val="single" w:sz="4" w:space="0" w:color="auto"/>
            </w:tcBorders>
            <w:shd w:val="clear" w:color="auto" w:fill="DBE5F1"/>
          </w:tcPr>
          <w:p w:rsidR="00E447F5" w:rsidRPr="003938AE" w:rsidRDefault="00E447F5" w:rsidP="00E447F5">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E447F5" w:rsidRPr="00791270" w:rsidRDefault="00E447F5" w:rsidP="00E447F5">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Службова (посадова) особа/особа учасника, яку уповноважено учасником на укладення </w:t>
            </w:r>
            <w:r w:rsidRPr="00791270">
              <w:rPr>
                <w:rFonts w:ascii="Times New Roman" w:hAnsi="Times New Roman" w:cs="Times New Roman"/>
                <w:bCs/>
                <w:sz w:val="24"/>
                <w:szCs w:val="24"/>
              </w:rPr>
              <w:t>договору про закупівлю</w:t>
            </w:r>
          </w:p>
        </w:tc>
        <w:tc>
          <w:tcPr>
            <w:tcW w:w="6804" w:type="dxa"/>
            <w:gridSpan w:val="2"/>
          </w:tcPr>
          <w:p w:rsidR="00E447F5" w:rsidRPr="00E447F5" w:rsidRDefault="00E447F5" w:rsidP="00E447F5">
            <w:pPr>
              <w:pStyle w:val="af2"/>
              <w:jc w:val="both"/>
              <w:rPr>
                <w:rFonts w:ascii="Times New Roman" w:hAnsi="Times New Roman" w:cs="Times New Roman"/>
                <w:bCs/>
                <w:i/>
                <w:sz w:val="24"/>
                <w:szCs w:val="24"/>
              </w:rPr>
            </w:pPr>
            <w:r w:rsidRPr="00E447F5">
              <w:rPr>
                <w:rFonts w:ascii="Times New Roman" w:hAnsi="Times New Roman" w:cs="Times New Roman"/>
                <w:i/>
                <w:sz w:val="24"/>
                <w:szCs w:val="24"/>
              </w:rPr>
              <w:t xml:space="preserve">Зазначається посада, прізвище ініціал(-и) або прізвище, власне ім‘я особи, яку уповноважено учасником на укладення </w:t>
            </w:r>
            <w:r w:rsidRPr="00E447F5">
              <w:rPr>
                <w:rFonts w:ascii="Times New Roman" w:hAnsi="Times New Roman" w:cs="Times New Roman"/>
                <w:bCs/>
                <w:i/>
                <w:sz w:val="24"/>
                <w:szCs w:val="24"/>
              </w:rPr>
              <w:t>договору про закупівлю.</w:t>
            </w:r>
          </w:p>
          <w:p w:rsidR="00E447F5" w:rsidRPr="00791270" w:rsidRDefault="00E447F5" w:rsidP="00E447F5">
            <w:pPr>
              <w:pStyle w:val="af2"/>
              <w:jc w:val="both"/>
              <w:rPr>
                <w:rFonts w:ascii="Times New Roman" w:hAnsi="Times New Roman" w:cs="Times New Roman"/>
                <w:sz w:val="24"/>
                <w:szCs w:val="24"/>
              </w:rPr>
            </w:pPr>
          </w:p>
        </w:tc>
      </w:tr>
      <w:tr w:rsidR="00E447F5" w:rsidRPr="003938AE" w:rsidTr="00535AB3">
        <w:tc>
          <w:tcPr>
            <w:tcW w:w="437" w:type="dxa"/>
            <w:tcBorders>
              <w:top w:val="single" w:sz="4" w:space="0" w:color="auto"/>
              <w:bottom w:val="single" w:sz="4" w:space="0" w:color="auto"/>
            </w:tcBorders>
            <w:shd w:val="clear" w:color="auto" w:fill="DBE5F1"/>
          </w:tcPr>
          <w:p w:rsidR="00E447F5" w:rsidRPr="003938AE" w:rsidRDefault="00E447F5" w:rsidP="00E447F5">
            <w:pPr>
              <w:pStyle w:val="aa"/>
              <w:widowControl w:val="0"/>
              <w:numPr>
                <w:ilvl w:val="0"/>
                <w:numId w:val="12"/>
              </w:numPr>
              <w:spacing w:before="0" w:beforeAutospacing="0" w:after="0" w:afterAutospacing="0"/>
              <w:ind w:left="0" w:firstLine="0"/>
              <w:jc w:val="center"/>
            </w:pPr>
          </w:p>
        </w:tc>
        <w:tc>
          <w:tcPr>
            <w:tcW w:w="2824" w:type="dxa"/>
            <w:shd w:val="clear" w:color="auto" w:fill="DBE5F1"/>
          </w:tcPr>
          <w:p w:rsidR="00E447F5" w:rsidRPr="00791270" w:rsidRDefault="00E447F5" w:rsidP="00E447F5">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Спосіб підписання </w:t>
            </w:r>
            <w:r w:rsidRPr="00791270">
              <w:rPr>
                <w:rFonts w:ascii="Times New Roman" w:hAnsi="Times New Roman" w:cs="Times New Roman"/>
                <w:bCs/>
                <w:sz w:val="24"/>
                <w:szCs w:val="24"/>
              </w:rPr>
              <w:t>договору про закупівлю</w:t>
            </w:r>
          </w:p>
        </w:tc>
        <w:tc>
          <w:tcPr>
            <w:tcW w:w="6804" w:type="dxa"/>
            <w:gridSpan w:val="2"/>
          </w:tcPr>
          <w:p w:rsidR="00E447F5" w:rsidRPr="00E447F5" w:rsidRDefault="00E447F5" w:rsidP="00E447F5">
            <w:pPr>
              <w:pStyle w:val="af2"/>
              <w:jc w:val="both"/>
              <w:rPr>
                <w:rFonts w:ascii="Times New Roman" w:hAnsi="Times New Roman" w:cs="Times New Roman"/>
                <w:i/>
                <w:sz w:val="24"/>
                <w:szCs w:val="24"/>
              </w:rPr>
            </w:pPr>
            <w:r w:rsidRPr="00E447F5">
              <w:rPr>
                <w:rFonts w:ascii="Times New Roman" w:hAnsi="Times New Roman" w:cs="Times New Roman"/>
                <w:i/>
                <w:sz w:val="24"/>
                <w:szCs w:val="24"/>
              </w:rPr>
              <w:t xml:space="preserve">Зазначається один із варіантів способу підписання </w:t>
            </w:r>
            <w:r w:rsidRPr="00E447F5">
              <w:rPr>
                <w:rFonts w:ascii="Times New Roman" w:hAnsi="Times New Roman" w:cs="Times New Roman"/>
                <w:bCs/>
                <w:i/>
                <w:sz w:val="24"/>
                <w:szCs w:val="24"/>
              </w:rPr>
              <w:t>договору про закупівлю.</w:t>
            </w:r>
          </w:p>
        </w:tc>
      </w:tr>
    </w:tbl>
    <w:p w:rsidR="00C0668F" w:rsidRPr="003938AE" w:rsidRDefault="00C0668F" w:rsidP="00C0668F">
      <w:pPr>
        <w:widowControl w:val="0"/>
        <w:rPr>
          <w:rFonts w:ascii="Times New Roman" w:hAnsi="Times New Roman" w:cs="Times New Roman"/>
          <w:i/>
          <w:color w:val="5F497A"/>
          <w:sz w:val="24"/>
          <w:szCs w:val="24"/>
        </w:rPr>
      </w:pPr>
    </w:p>
    <w:p w:rsidR="00C0668F" w:rsidRPr="003938AE" w:rsidRDefault="00C0668F" w:rsidP="00C0668F">
      <w:pPr>
        <w:widowControl w:val="0"/>
        <w:jc w:val="center"/>
        <w:rPr>
          <w:rFonts w:ascii="Times New Roman" w:hAnsi="Times New Roman" w:cs="Times New Roman"/>
          <w:i/>
          <w:sz w:val="24"/>
          <w:szCs w:val="24"/>
        </w:rPr>
      </w:pPr>
      <w:r w:rsidRPr="003938AE">
        <w:rPr>
          <w:rFonts w:ascii="Times New Roman" w:hAnsi="Times New Roman" w:cs="Times New Roman"/>
          <w:i/>
          <w:color w:val="5F497A"/>
          <w:sz w:val="24"/>
          <w:szCs w:val="24"/>
        </w:rPr>
        <w:t>(</w:t>
      </w:r>
      <w:r w:rsidRPr="003938AE">
        <w:rPr>
          <w:rFonts w:ascii="Times New Roman" w:hAnsi="Times New Roman" w:cs="Times New Roman"/>
          <w:i/>
          <w:sz w:val="24"/>
          <w:szCs w:val="24"/>
        </w:rPr>
        <w:t>Для учасників  – фізичних осіб-підприємців та фізичних осіб)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6"/>
        <w:gridCol w:w="3420"/>
        <w:gridCol w:w="2533"/>
      </w:tblGrid>
      <w:tr w:rsidR="00C0668F" w:rsidRPr="003938AE" w:rsidTr="00535AB3">
        <w:trPr>
          <w:trHeight w:val="195"/>
        </w:trPr>
        <w:tc>
          <w:tcPr>
            <w:tcW w:w="426" w:type="dxa"/>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rPr>
                <w:b/>
              </w:rPr>
            </w:pPr>
          </w:p>
        </w:tc>
        <w:tc>
          <w:tcPr>
            <w:tcW w:w="3686" w:type="dxa"/>
            <w:shd w:val="clear" w:color="auto" w:fill="DBE5F1"/>
          </w:tcPr>
          <w:p w:rsidR="00C0668F" w:rsidRPr="003938AE" w:rsidRDefault="00C0668F" w:rsidP="00535AB3">
            <w:pPr>
              <w:pStyle w:val="aa"/>
              <w:widowControl w:val="0"/>
              <w:tabs>
                <w:tab w:val="num" w:pos="1440"/>
              </w:tabs>
              <w:spacing w:before="0" w:beforeAutospacing="0" w:after="0" w:afterAutospacing="0"/>
              <w:jc w:val="both"/>
              <w:rPr>
                <w:b/>
              </w:rPr>
            </w:pPr>
            <w:r w:rsidRPr="003938AE">
              <w:rPr>
                <w:b/>
              </w:rPr>
              <w:t>Назва Учасника:</w:t>
            </w:r>
          </w:p>
        </w:tc>
        <w:tc>
          <w:tcPr>
            <w:tcW w:w="5953" w:type="dxa"/>
            <w:gridSpan w:val="2"/>
            <w:shd w:val="clear" w:color="auto" w:fill="FFFFFF"/>
          </w:tcPr>
          <w:p w:rsidR="00C0668F" w:rsidRPr="003938AE" w:rsidRDefault="00C0668F" w:rsidP="00535AB3">
            <w:pPr>
              <w:pStyle w:val="aa"/>
              <w:widowControl w:val="0"/>
              <w:tabs>
                <w:tab w:val="num" w:pos="1440"/>
              </w:tabs>
              <w:spacing w:before="0" w:beforeAutospacing="0" w:after="0" w:afterAutospacing="0"/>
              <w:jc w:val="both"/>
              <w:rPr>
                <w:b/>
                <w:i/>
              </w:rPr>
            </w:pPr>
            <w:r w:rsidRPr="003938AE">
              <w:rPr>
                <w:b/>
                <w:i/>
              </w:rPr>
              <w:t>(Учасником зазначається відповідна інформація)</w:t>
            </w:r>
          </w:p>
        </w:tc>
      </w:tr>
      <w:tr w:rsidR="00C0668F" w:rsidRPr="003938AE" w:rsidTr="00535AB3">
        <w:trPr>
          <w:trHeight w:val="524"/>
        </w:trPr>
        <w:tc>
          <w:tcPr>
            <w:tcW w:w="426" w:type="dxa"/>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Реєстраційний номер облікової картки платника податків – фізичної особи – підприємця</w:t>
            </w:r>
          </w:p>
        </w:tc>
        <w:tc>
          <w:tcPr>
            <w:tcW w:w="5953" w:type="dxa"/>
            <w:gridSpan w:val="2"/>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936"/>
        </w:trPr>
        <w:tc>
          <w:tcPr>
            <w:tcW w:w="426" w:type="dxa"/>
            <w:vMerge w:val="restart"/>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val="restart"/>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Реквізити:</w:t>
            </w:r>
          </w:p>
        </w:tc>
        <w:tc>
          <w:tcPr>
            <w:tcW w:w="3420" w:type="dxa"/>
          </w:tcPr>
          <w:p w:rsidR="00C0668F" w:rsidRPr="003938AE" w:rsidRDefault="00C0668F" w:rsidP="00535AB3">
            <w:pPr>
              <w:pStyle w:val="aa"/>
              <w:widowControl w:val="0"/>
              <w:tabs>
                <w:tab w:val="num" w:pos="1440"/>
              </w:tabs>
              <w:spacing w:before="0" w:beforeAutospacing="0" w:after="0" w:afterAutospacing="0"/>
            </w:pPr>
            <w:r w:rsidRPr="003938AE">
              <w:t xml:space="preserve">місцезнаходження (місце проживання) згідно з статутними документами/даними ЄДРПОУ:  </w:t>
            </w:r>
          </w:p>
        </w:tc>
        <w:tc>
          <w:tcPr>
            <w:tcW w:w="2533" w:type="dxa"/>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343"/>
        </w:trPr>
        <w:tc>
          <w:tcPr>
            <w:tcW w:w="426" w:type="dxa"/>
            <w:vMerge/>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shd w:val="clear" w:color="auto" w:fill="DBE5F1"/>
          </w:tcPr>
          <w:p w:rsidR="00C0668F" w:rsidRPr="003938AE" w:rsidRDefault="00C0668F" w:rsidP="00535AB3">
            <w:pPr>
              <w:pStyle w:val="aa"/>
              <w:widowControl w:val="0"/>
              <w:tabs>
                <w:tab w:val="num" w:pos="1440"/>
              </w:tabs>
              <w:spacing w:before="0" w:beforeAutospacing="0" w:after="0" w:afterAutospacing="0"/>
              <w:jc w:val="both"/>
            </w:pPr>
          </w:p>
        </w:tc>
        <w:tc>
          <w:tcPr>
            <w:tcW w:w="3420" w:type="dxa"/>
          </w:tcPr>
          <w:p w:rsidR="00C0668F" w:rsidRPr="003938AE" w:rsidRDefault="00C0668F" w:rsidP="00535AB3">
            <w:pPr>
              <w:pStyle w:val="aa"/>
              <w:widowControl w:val="0"/>
              <w:tabs>
                <w:tab w:val="num" w:pos="1440"/>
              </w:tabs>
              <w:spacing w:before="0" w:beforeAutospacing="0" w:after="0" w:afterAutospacing="0"/>
            </w:pPr>
            <w:r w:rsidRPr="003938AE">
              <w:t>фактична адреса розташування</w:t>
            </w:r>
          </w:p>
          <w:p w:rsidR="00C0668F" w:rsidRPr="003938AE" w:rsidRDefault="00C0668F" w:rsidP="00535AB3">
            <w:pPr>
              <w:pStyle w:val="aa"/>
              <w:widowControl w:val="0"/>
              <w:tabs>
                <w:tab w:val="num" w:pos="1440"/>
              </w:tabs>
              <w:spacing w:before="0" w:beforeAutospacing="0" w:after="0" w:afterAutospacing="0"/>
            </w:pPr>
            <w:r w:rsidRPr="003938AE">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533"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357"/>
        </w:trPr>
        <w:tc>
          <w:tcPr>
            <w:tcW w:w="426" w:type="dxa"/>
            <w:vMerge/>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shd w:val="clear" w:color="auto" w:fill="DBE5F1"/>
          </w:tcPr>
          <w:p w:rsidR="00C0668F" w:rsidRPr="003938AE" w:rsidRDefault="00C0668F" w:rsidP="00535AB3">
            <w:pPr>
              <w:pStyle w:val="aa"/>
              <w:widowControl w:val="0"/>
              <w:tabs>
                <w:tab w:val="num" w:pos="1440"/>
              </w:tabs>
              <w:spacing w:before="0" w:beforeAutospacing="0" w:after="0" w:afterAutospacing="0"/>
              <w:jc w:val="both"/>
            </w:pPr>
          </w:p>
        </w:tc>
        <w:tc>
          <w:tcPr>
            <w:tcW w:w="3420" w:type="dxa"/>
          </w:tcPr>
          <w:p w:rsidR="00C0668F" w:rsidRPr="003938AE" w:rsidRDefault="00C0668F" w:rsidP="00535AB3">
            <w:pPr>
              <w:pStyle w:val="aa"/>
              <w:widowControl w:val="0"/>
              <w:tabs>
                <w:tab w:val="num" w:pos="1440"/>
              </w:tabs>
              <w:spacing w:before="0" w:beforeAutospacing="0" w:after="0" w:afterAutospacing="0"/>
            </w:pPr>
            <w:r w:rsidRPr="003938AE">
              <w:t xml:space="preserve">телефон: </w:t>
            </w:r>
          </w:p>
        </w:tc>
        <w:tc>
          <w:tcPr>
            <w:tcW w:w="2533"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257"/>
        </w:trPr>
        <w:tc>
          <w:tcPr>
            <w:tcW w:w="426" w:type="dxa"/>
            <w:vMerge/>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shd w:val="clear" w:color="auto" w:fill="DBE5F1"/>
          </w:tcPr>
          <w:p w:rsidR="00C0668F" w:rsidRPr="003938AE" w:rsidRDefault="00C0668F" w:rsidP="00535AB3">
            <w:pPr>
              <w:pStyle w:val="aa"/>
              <w:widowControl w:val="0"/>
              <w:tabs>
                <w:tab w:val="num" w:pos="1440"/>
              </w:tabs>
              <w:spacing w:before="0" w:beforeAutospacing="0" w:after="0" w:afterAutospacing="0"/>
              <w:jc w:val="both"/>
            </w:pPr>
          </w:p>
        </w:tc>
        <w:tc>
          <w:tcPr>
            <w:tcW w:w="3420" w:type="dxa"/>
          </w:tcPr>
          <w:p w:rsidR="00C0668F" w:rsidRPr="003938AE" w:rsidRDefault="00C0668F" w:rsidP="00535AB3">
            <w:pPr>
              <w:pStyle w:val="aa"/>
              <w:widowControl w:val="0"/>
              <w:tabs>
                <w:tab w:val="num" w:pos="1440"/>
              </w:tabs>
              <w:spacing w:before="0" w:beforeAutospacing="0" w:after="0" w:afterAutospacing="0"/>
            </w:pPr>
            <w:r w:rsidRPr="003938AE">
              <w:t>електронна адреса:</w:t>
            </w:r>
          </w:p>
        </w:tc>
        <w:tc>
          <w:tcPr>
            <w:tcW w:w="2533"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348"/>
        </w:trPr>
        <w:tc>
          <w:tcPr>
            <w:tcW w:w="426" w:type="dxa"/>
            <w:vMerge w:val="restart"/>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val="restart"/>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 xml:space="preserve">Інформація про реквізити банку, за якими буде здійснюватися оплата за договором в разі </w:t>
            </w:r>
            <w:r w:rsidRPr="003938AE">
              <w:lastRenderedPageBreak/>
              <w:t>визнання переможцем процедури закупівлі</w:t>
            </w:r>
          </w:p>
        </w:tc>
        <w:tc>
          <w:tcPr>
            <w:tcW w:w="3420" w:type="dxa"/>
          </w:tcPr>
          <w:p w:rsidR="00C0668F" w:rsidRPr="003938AE" w:rsidRDefault="00C0668F" w:rsidP="00535AB3">
            <w:pPr>
              <w:pStyle w:val="aa"/>
              <w:widowControl w:val="0"/>
              <w:tabs>
                <w:tab w:val="num" w:pos="1440"/>
              </w:tabs>
              <w:spacing w:before="0" w:beforeAutospacing="0" w:after="0" w:afterAutospacing="0"/>
              <w:jc w:val="both"/>
            </w:pPr>
            <w:r w:rsidRPr="003938AE">
              <w:lastRenderedPageBreak/>
              <w:t>назва банку:</w:t>
            </w:r>
          </w:p>
        </w:tc>
        <w:tc>
          <w:tcPr>
            <w:tcW w:w="2533"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 xml:space="preserve">(Учасником зазначається відповідна </w:t>
            </w:r>
            <w:r w:rsidRPr="003938AE">
              <w:rPr>
                <w:i/>
              </w:rPr>
              <w:lastRenderedPageBreak/>
              <w:t>інформація)</w:t>
            </w:r>
          </w:p>
        </w:tc>
      </w:tr>
      <w:tr w:rsidR="00C0668F" w:rsidRPr="003938AE" w:rsidTr="00535AB3">
        <w:trPr>
          <w:trHeight w:val="271"/>
        </w:trPr>
        <w:tc>
          <w:tcPr>
            <w:tcW w:w="426" w:type="dxa"/>
            <w:vMerge/>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vMerge/>
            <w:shd w:val="clear" w:color="auto" w:fill="DBE5F1"/>
          </w:tcPr>
          <w:p w:rsidR="00C0668F" w:rsidRPr="003938AE" w:rsidRDefault="00C0668F" w:rsidP="00535AB3">
            <w:pPr>
              <w:pStyle w:val="aa"/>
              <w:widowControl w:val="0"/>
              <w:tabs>
                <w:tab w:val="num" w:pos="1440"/>
              </w:tabs>
              <w:spacing w:before="0" w:beforeAutospacing="0" w:after="0" w:afterAutospacing="0"/>
              <w:jc w:val="both"/>
            </w:pPr>
          </w:p>
        </w:tc>
        <w:tc>
          <w:tcPr>
            <w:tcW w:w="3420" w:type="dxa"/>
          </w:tcPr>
          <w:p w:rsidR="00C0668F" w:rsidRPr="003938AE" w:rsidRDefault="00C0668F" w:rsidP="00535AB3">
            <w:pPr>
              <w:pStyle w:val="aa"/>
              <w:widowControl w:val="0"/>
              <w:tabs>
                <w:tab w:val="num" w:pos="1440"/>
              </w:tabs>
              <w:spacing w:before="0" w:beforeAutospacing="0" w:after="0" w:afterAutospacing="0"/>
              <w:jc w:val="both"/>
            </w:pPr>
            <w:r w:rsidRPr="003938AE">
              <w:t>Рахунок за стандартом IBAN</w:t>
            </w:r>
          </w:p>
        </w:tc>
        <w:tc>
          <w:tcPr>
            <w:tcW w:w="2533" w:type="dxa"/>
          </w:tcPr>
          <w:p w:rsidR="00C0668F" w:rsidRPr="003938AE" w:rsidRDefault="00C0668F" w:rsidP="00535AB3">
            <w:pPr>
              <w:pStyle w:val="aa"/>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C0668F" w:rsidRPr="003938AE" w:rsidTr="00535AB3">
        <w:trPr>
          <w:trHeight w:val="834"/>
        </w:trPr>
        <w:tc>
          <w:tcPr>
            <w:tcW w:w="426" w:type="dxa"/>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Інформація про групу платника єдиного податку</w:t>
            </w:r>
          </w:p>
        </w:tc>
        <w:tc>
          <w:tcPr>
            <w:tcW w:w="3420" w:type="dxa"/>
          </w:tcPr>
          <w:p w:rsidR="00C0668F" w:rsidRPr="003938AE" w:rsidRDefault="00C0668F" w:rsidP="00535AB3">
            <w:pPr>
              <w:pStyle w:val="aa"/>
              <w:widowControl w:val="0"/>
              <w:tabs>
                <w:tab w:val="num" w:pos="1440"/>
              </w:tabs>
              <w:spacing w:before="0" w:beforeAutospacing="0" w:after="0" w:afterAutospacing="0"/>
              <w:jc w:val="both"/>
            </w:pPr>
            <w:r w:rsidRPr="003938AE">
              <w:t>група платника єдиного податку:</w:t>
            </w:r>
          </w:p>
        </w:tc>
        <w:tc>
          <w:tcPr>
            <w:tcW w:w="2533" w:type="dxa"/>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C0668F" w:rsidRPr="003938AE" w:rsidTr="00535AB3">
        <w:trPr>
          <w:trHeight w:val="415"/>
        </w:trPr>
        <w:tc>
          <w:tcPr>
            <w:tcW w:w="426" w:type="dxa"/>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C0668F" w:rsidRPr="003938AE" w:rsidRDefault="00C0668F" w:rsidP="00535AB3">
            <w:pPr>
              <w:pStyle w:val="aa"/>
              <w:widowControl w:val="0"/>
              <w:tabs>
                <w:tab w:val="num" w:pos="1440"/>
              </w:tabs>
              <w:spacing w:before="0" w:beforeAutospacing="0" w:after="0" w:afterAutospacing="0"/>
              <w:jc w:val="both"/>
            </w:pPr>
            <w:r w:rsidRPr="003938AE">
              <w:t>Інформація про учасника як платника податку на додану вартість (ПДВ)</w:t>
            </w:r>
          </w:p>
        </w:tc>
        <w:tc>
          <w:tcPr>
            <w:tcW w:w="5953" w:type="dxa"/>
            <w:gridSpan w:val="2"/>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 xml:space="preserve">(Учасником зазначається  інформація чи є Учасник платником ПДВ чи не платником ПДВ) </w:t>
            </w:r>
          </w:p>
          <w:p w:rsidR="00C0668F" w:rsidRPr="003938AE" w:rsidRDefault="00C0668F" w:rsidP="00535AB3">
            <w:pPr>
              <w:pStyle w:val="aa"/>
              <w:widowControl w:val="0"/>
              <w:tabs>
                <w:tab w:val="num" w:pos="1440"/>
              </w:tabs>
              <w:spacing w:before="0" w:beforeAutospacing="0" w:after="0" w:afterAutospacing="0"/>
              <w:jc w:val="both"/>
              <w:rPr>
                <w:i/>
              </w:rPr>
            </w:pPr>
            <w:r w:rsidRPr="003938AE">
              <w:rPr>
                <w:i/>
              </w:rPr>
              <w:t>У разі, якщо Учасник є платником ПДВ – Учасником зазначається індивідуальний податковий номер)</w:t>
            </w:r>
          </w:p>
        </w:tc>
      </w:tr>
      <w:tr w:rsidR="00C0668F" w:rsidRPr="003938AE" w:rsidTr="00535AB3">
        <w:tc>
          <w:tcPr>
            <w:tcW w:w="426" w:type="dxa"/>
            <w:shd w:val="clear" w:color="auto" w:fill="DBE5F1"/>
          </w:tcPr>
          <w:p w:rsidR="00C0668F" w:rsidRPr="003938AE" w:rsidRDefault="00C0668F" w:rsidP="00535AB3">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C0668F" w:rsidRPr="003938AE" w:rsidRDefault="00C0668F" w:rsidP="00535AB3">
            <w:pPr>
              <w:pStyle w:val="aa"/>
              <w:widowControl w:val="0"/>
              <w:tabs>
                <w:tab w:val="num" w:pos="1440"/>
              </w:tabs>
              <w:spacing w:before="0" w:beforeAutospacing="0" w:after="0" w:afterAutospacing="0"/>
            </w:pPr>
            <w:r w:rsidRPr="003938AE">
              <w:t>Інформація щодо використання печатки Учасником</w:t>
            </w:r>
          </w:p>
        </w:tc>
        <w:tc>
          <w:tcPr>
            <w:tcW w:w="5953" w:type="dxa"/>
            <w:gridSpan w:val="2"/>
          </w:tcPr>
          <w:p w:rsidR="00C0668F" w:rsidRPr="003938AE" w:rsidRDefault="00C0668F" w:rsidP="00535AB3">
            <w:pPr>
              <w:pStyle w:val="aa"/>
              <w:widowControl w:val="0"/>
              <w:tabs>
                <w:tab w:val="num" w:pos="1440"/>
              </w:tabs>
              <w:spacing w:before="0" w:beforeAutospacing="0" w:after="0" w:afterAutospacing="0"/>
              <w:jc w:val="both"/>
              <w:rPr>
                <w:i/>
              </w:rPr>
            </w:pPr>
            <w:r w:rsidRPr="003938AE">
              <w:rPr>
                <w:i/>
              </w:rPr>
              <w:t>Зазначається інформація про здійснення Учасником діяльності з печаткою або без печатки</w:t>
            </w:r>
          </w:p>
        </w:tc>
      </w:tr>
      <w:tr w:rsidR="00E447F5" w:rsidRPr="003938AE" w:rsidTr="00535AB3">
        <w:tc>
          <w:tcPr>
            <w:tcW w:w="426" w:type="dxa"/>
            <w:shd w:val="clear" w:color="auto" w:fill="DBE5F1"/>
          </w:tcPr>
          <w:p w:rsidR="00E447F5" w:rsidRPr="003938AE" w:rsidRDefault="00E447F5" w:rsidP="00E447F5">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E447F5" w:rsidRPr="00791270" w:rsidRDefault="00E447F5" w:rsidP="00E447F5">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Службова (посадова) особа/особа учасника, яку уповноважено учасником на укладення </w:t>
            </w:r>
            <w:r w:rsidRPr="00791270">
              <w:rPr>
                <w:rFonts w:ascii="Times New Roman" w:hAnsi="Times New Roman" w:cs="Times New Roman"/>
                <w:bCs/>
                <w:sz w:val="24"/>
                <w:szCs w:val="24"/>
              </w:rPr>
              <w:t>договору про закупівлю</w:t>
            </w:r>
          </w:p>
        </w:tc>
        <w:tc>
          <w:tcPr>
            <w:tcW w:w="5953" w:type="dxa"/>
            <w:gridSpan w:val="2"/>
          </w:tcPr>
          <w:p w:rsidR="00E447F5" w:rsidRPr="00E447F5" w:rsidRDefault="00E447F5" w:rsidP="00E447F5">
            <w:pPr>
              <w:pStyle w:val="af2"/>
              <w:jc w:val="both"/>
              <w:rPr>
                <w:rFonts w:ascii="Times New Roman" w:hAnsi="Times New Roman" w:cs="Times New Roman"/>
                <w:bCs/>
                <w:i/>
                <w:sz w:val="24"/>
                <w:szCs w:val="24"/>
              </w:rPr>
            </w:pPr>
            <w:r w:rsidRPr="00E447F5">
              <w:rPr>
                <w:rFonts w:ascii="Times New Roman" w:hAnsi="Times New Roman" w:cs="Times New Roman"/>
                <w:i/>
                <w:sz w:val="24"/>
                <w:szCs w:val="24"/>
              </w:rPr>
              <w:t xml:space="preserve">Зазначається посада, прізвище ініціал(-и) або прізвище, власне ім‘я особи, яку уповноважено учасником на укладення </w:t>
            </w:r>
            <w:r w:rsidRPr="00E447F5">
              <w:rPr>
                <w:rFonts w:ascii="Times New Roman" w:hAnsi="Times New Roman" w:cs="Times New Roman"/>
                <w:bCs/>
                <w:i/>
                <w:sz w:val="24"/>
                <w:szCs w:val="24"/>
              </w:rPr>
              <w:t>договору про закупівлю.</w:t>
            </w:r>
          </w:p>
          <w:p w:rsidR="00E447F5" w:rsidRPr="00E447F5" w:rsidRDefault="00E447F5" w:rsidP="00E447F5">
            <w:pPr>
              <w:pStyle w:val="af2"/>
              <w:jc w:val="both"/>
              <w:rPr>
                <w:rFonts w:ascii="Times New Roman" w:hAnsi="Times New Roman" w:cs="Times New Roman"/>
                <w:i/>
                <w:sz w:val="24"/>
                <w:szCs w:val="24"/>
              </w:rPr>
            </w:pPr>
          </w:p>
        </w:tc>
      </w:tr>
      <w:tr w:rsidR="00E447F5" w:rsidRPr="003938AE" w:rsidTr="00535AB3">
        <w:tc>
          <w:tcPr>
            <w:tcW w:w="426" w:type="dxa"/>
            <w:shd w:val="clear" w:color="auto" w:fill="DBE5F1"/>
          </w:tcPr>
          <w:p w:rsidR="00E447F5" w:rsidRPr="003938AE" w:rsidRDefault="00E447F5" w:rsidP="00E447F5">
            <w:pPr>
              <w:pStyle w:val="aa"/>
              <w:widowControl w:val="0"/>
              <w:numPr>
                <w:ilvl w:val="0"/>
                <w:numId w:val="11"/>
              </w:numPr>
              <w:spacing w:before="0" w:beforeAutospacing="0" w:after="0" w:afterAutospacing="0"/>
              <w:ind w:left="0" w:firstLine="0"/>
              <w:jc w:val="center"/>
            </w:pPr>
          </w:p>
        </w:tc>
        <w:tc>
          <w:tcPr>
            <w:tcW w:w="3686" w:type="dxa"/>
            <w:shd w:val="clear" w:color="auto" w:fill="DBE5F1"/>
          </w:tcPr>
          <w:p w:rsidR="00E447F5" w:rsidRPr="00791270" w:rsidRDefault="00E447F5" w:rsidP="00E447F5">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Спосіб підписання </w:t>
            </w:r>
            <w:r w:rsidRPr="00791270">
              <w:rPr>
                <w:rFonts w:ascii="Times New Roman" w:hAnsi="Times New Roman" w:cs="Times New Roman"/>
                <w:bCs/>
                <w:sz w:val="24"/>
                <w:szCs w:val="24"/>
              </w:rPr>
              <w:t>договору про закупівлю</w:t>
            </w:r>
          </w:p>
        </w:tc>
        <w:tc>
          <w:tcPr>
            <w:tcW w:w="5953" w:type="dxa"/>
            <w:gridSpan w:val="2"/>
          </w:tcPr>
          <w:p w:rsidR="00E447F5" w:rsidRPr="00E447F5" w:rsidRDefault="00E447F5" w:rsidP="00E447F5">
            <w:pPr>
              <w:pStyle w:val="af2"/>
              <w:jc w:val="both"/>
              <w:rPr>
                <w:rFonts w:ascii="Times New Roman" w:hAnsi="Times New Roman" w:cs="Times New Roman"/>
                <w:i/>
                <w:sz w:val="24"/>
                <w:szCs w:val="24"/>
              </w:rPr>
            </w:pPr>
            <w:r w:rsidRPr="00E447F5">
              <w:rPr>
                <w:rFonts w:ascii="Times New Roman" w:hAnsi="Times New Roman" w:cs="Times New Roman"/>
                <w:i/>
                <w:sz w:val="24"/>
                <w:szCs w:val="24"/>
              </w:rPr>
              <w:t xml:space="preserve">Зазначається один із варіантів способу підписання </w:t>
            </w:r>
            <w:r w:rsidRPr="00E447F5">
              <w:rPr>
                <w:rFonts w:ascii="Times New Roman" w:hAnsi="Times New Roman" w:cs="Times New Roman"/>
                <w:bCs/>
                <w:i/>
                <w:sz w:val="24"/>
                <w:szCs w:val="24"/>
              </w:rPr>
              <w:t>договору про закупівлю.</w:t>
            </w:r>
          </w:p>
        </w:tc>
      </w:tr>
    </w:tbl>
    <w:p w:rsidR="00C0668F" w:rsidRPr="00A50BEA" w:rsidRDefault="00C0668F" w:rsidP="00C0668F">
      <w:pPr>
        <w:widowControl w:val="0"/>
        <w:tabs>
          <w:tab w:val="left" w:pos="0"/>
        </w:tabs>
        <w:rPr>
          <w:b/>
        </w:rPr>
      </w:pPr>
    </w:p>
    <w:p w:rsidR="00C0668F" w:rsidRPr="003938AE" w:rsidRDefault="00C0668F" w:rsidP="00C0668F">
      <w:pPr>
        <w:widowControl w:val="0"/>
        <w:tabs>
          <w:tab w:val="left" w:pos="0"/>
        </w:tabs>
        <w:ind w:firstLine="567"/>
        <w:jc w:val="both"/>
        <w:rPr>
          <w:rFonts w:ascii="Times New Roman" w:hAnsi="Times New Roman" w:cs="Times New Roman"/>
          <w:i/>
          <w:sz w:val="24"/>
          <w:szCs w:val="24"/>
        </w:rPr>
      </w:pPr>
      <w:r w:rsidRPr="003938AE">
        <w:rPr>
          <w:rFonts w:ascii="Times New Roman" w:hAnsi="Times New Roman" w:cs="Times New Roman"/>
          <w:sz w:val="24"/>
          <w:szCs w:val="24"/>
        </w:rPr>
        <w:t xml:space="preserve">Ми, </w:t>
      </w:r>
      <w:r w:rsidRPr="003938AE">
        <w:rPr>
          <w:rFonts w:ascii="Times New Roman" w:hAnsi="Times New Roman" w:cs="Times New Roman"/>
          <w:i/>
          <w:sz w:val="24"/>
          <w:szCs w:val="24"/>
        </w:rPr>
        <w:t>(зазначається назва Учасника)</w:t>
      </w:r>
      <w:r w:rsidRPr="003938AE">
        <w:rPr>
          <w:rFonts w:ascii="Times New Roman" w:hAnsi="Times New Roman" w:cs="Times New Roman"/>
          <w:sz w:val="24"/>
          <w:szCs w:val="24"/>
        </w:rPr>
        <w:t xml:space="preserve">, надаємо свою Комерційну пропозицію </w:t>
      </w:r>
      <w:r w:rsidRPr="003938AE">
        <w:rPr>
          <w:rFonts w:ascii="Times New Roman" w:hAnsi="Times New Roman" w:cs="Times New Roman"/>
          <w:i/>
          <w:sz w:val="24"/>
          <w:szCs w:val="24"/>
        </w:rPr>
        <w:t xml:space="preserve"> </w:t>
      </w:r>
      <w:r w:rsidRPr="003938AE">
        <w:rPr>
          <w:rFonts w:ascii="Times New Roman" w:hAnsi="Times New Roman" w:cs="Times New Roman"/>
          <w:sz w:val="24"/>
          <w:szCs w:val="24"/>
        </w:rPr>
        <w:t>згідно з вимогами Замовника торгів.</w:t>
      </w:r>
    </w:p>
    <w:p w:rsidR="00C0668F" w:rsidRPr="00E447F5" w:rsidRDefault="00C0668F" w:rsidP="00E447F5">
      <w:pPr>
        <w:widowControl w:val="0"/>
        <w:tabs>
          <w:tab w:val="left" w:pos="0"/>
        </w:tabs>
        <w:ind w:firstLine="567"/>
        <w:jc w:val="both"/>
        <w:rPr>
          <w:rFonts w:ascii="Times New Roman" w:hAnsi="Times New Roman" w:cs="Times New Roman"/>
          <w:b/>
          <w:i/>
          <w:sz w:val="24"/>
          <w:szCs w:val="24"/>
        </w:rPr>
      </w:pPr>
      <w:r w:rsidRPr="003938AE">
        <w:rPr>
          <w:rFonts w:ascii="Times New Roman" w:hAnsi="Times New Roman" w:cs="Times New Roman"/>
          <w:sz w:val="24"/>
          <w:szCs w:val="24"/>
        </w:rPr>
        <w:t>Назва предмета закупівлі із зазначенням коду за Єдиним закупівельним словником:</w:t>
      </w:r>
      <w:r w:rsidRPr="003938AE">
        <w:rPr>
          <w:rFonts w:ascii="Times New Roman" w:hAnsi="Times New Roman" w:cs="Times New Roman"/>
          <w:b/>
          <w:sz w:val="24"/>
          <w:szCs w:val="24"/>
        </w:rPr>
        <w:t xml:space="preserve">   </w:t>
      </w:r>
      <w:r w:rsidR="00E447F5">
        <w:rPr>
          <w:rFonts w:ascii="Times New Roman" w:hAnsi="Times New Roman" w:cs="Times New Roman"/>
          <w:b/>
          <w:i/>
          <w:sz w:val="24"/>
          <w:szCs w:val="24"/>
        </w:rPr>
        <w:t>Кріпильні та інші матеріали</w:t>
      </w:r>
      <w:r w:rsidRPr="003938AE">
        <w:rPr>
          <w:rFonts w:ascii="Times New Roman" w:hAnsi="Times New Roman" w:cs="Times New Roman"/>
          <w:b/>
          <w:i/>
          <w:sz w:val="24"/>
          <w:szCs w:val="24"/>
        </w:rPr>
        <w:t xml:space="preserve">, код ДК 021:2015 </w:t>
      </w:r>
      <w:r w:rsidR="00E447F5">
        <w:rPr>
          <w:rFonts w:ascii="Times New Roman" w:hAnsi="Times New Roman" w:cs="Times New Roman"/>
          <w:b/>
          <w:i/>
          <w:sz w:val="24"/>
          <w:szCs w:val="24"/>
        </w:rPr>
        <w:t>– 31220000-4 Елементи електричних схем</w:t>
      </w:r>
      <w:r w:rsidRPr="003938AE">
        <w:rPr>
          <w:rFonts w:ascii="Times New Roman" w:hAnsi="Times New Roman" w:cs="Times New Roman"/>
          <w:sz w:val="24"/>
          <w:szCs w:val="24"/>
        </w:rPr>
        <w:t>.</w:t>
      </w:r>
    </w:p>
    <w:p w:rsidR="00C0668F" w:rsidRPr="00DF1332" w:rsidRDefault="00C0668F" w:rsidP="00C0668F">
      <w:pPr>
        <w:pStyle w:val="a5"/>
        <w:widowControl w:val="0"/>
        <w:numPr>
          <w:ilvl w:val="3"/>
          <w:numId w:val="10"/>
        </w:numPr>
        <w:tabs>
          <w:tab w:val="num" w:pos="900"/>
        </w:tabs>
        <w:rPr>
          <w:rFonts w:ascii="Times New Roman" w:hAnsi="Times New Roman" w:cs="Times New Roman"/>
          <w:b/>
          <w:sz w:val="24"/>
          <w:szCs w:val="24"/>
        </w:rPr>
      </w:pPr>
      <w:r w:rsidRPr="00DF1332">
        <w:rPr>
          <w:rFonts w:ascii="Times New Roman" w:hAnsi="Times New Roman" w:cs="Times New Roman"/>
          <w:b/>
          <w:sz w:val="24"/>
          <w:szCs w:val="24"/>
        </w:rPr>
        <w:t>Специфікація</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1021"/>
        <w:gridCol w:w="1124"/>
        <w:gridCol w:w="1430"/>
        <w:gridCol w:w="1276"/>
      </w:tblGrid>
      <w:tr w:rsidR="00C0668F" w:rsidRPr="003938AE" w:rsidTr="00535AB3">
        <w:trPr>
          <w:cantSplit/>
          <w:trHeight w:val="675"/>
        </w:trPr>
        <w:tc>
          <w:tcPr>
            <w:tcW w:w="720" w:type="dxa"/>
            <w:shd w:val="clear" w:color="auto" w:fill="C6D9F1"/>
          </w:tcPr>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w:t>
            </w:r>
          </w:p>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п/п</w:t>
            </w:r>
          </w:p>
        </w:tc>
        <w:tc>
          <w:tcPr>
            <w:tcW w:w="3845" w:type="dxa"/>
            <w:shd w:val="clear" w:color="auto" w:fill="C6D9F1"/>
          </w:tcPr>
          <w:p w:rsidR="00C0668F" w:rsidRPr="003938AE" w:rsidRDefault="00C0668F" w:rsidP="00535AB3">
            <w:pPr>
              <w:pStyle w:val="af3"/>
              <w:tabs>
                <w:tab w:val="center" w:pos="6294"/>
                <w:tab w:val="center" w:pos="8038"/>
                <w:tab w:val="center" w:pos="9247"/>
              </w:tabs>
              <w:autoSpaceDE w:val="0"/>
              <w:autoSpaceDN w:val="0"/>
              <w:adjustRightInd w:val="0"/>
              <w:spacing w:line="240" w:lineRule="auto"/>
              <w:rPr>
                <w:b/>
                <w:bCs/>
                <w:i/>
                <w:spacing w:val="-8"/>
                <w:sz w:val="24"/>
                <w:szCs w:val="24"/>
                <w:lang w:val="uk-UA"/>
              </w:rPr>
            </w:pPr>
            <w:r w:rsidRPr="003938AE">
              <w:rPr>
                <w:b/>
                <w:bCs/>
                <w:i/>
                <w:spacing w:val="-8"/>
                <w:sz w:val="24"/>
                <w:szCs w:val="24"/>
                <w:lang w:val="uk-UA"/>
              </w:rPr>
              <w:t>Найменування Товару</w:t>
            </w:r>
          </w:p>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i/>
                <w:spacing w:val="-8"/>
                <w:sz w:val="24"/>
                <w:szCs w:val="24"/>
                <w:highlight w:val="lightGray"/>
              </w:rPr>
            </w:pPr>
          </w:p>
        </w:tc>
        <w:tc>
          <w:tcPr>
            <w:tcW w:w="1021" w:type="dxa"/>
            <w:tcBorders>
              <w:top w:val="single" w:sz="4" w:space="0" w:color="auto"/>
              <w:left w:val="single" w:sz="4" w:space="0" w:color="auto"/>
              <w:bottom w:val="single" w:sz="4" w:space="0" w:color="auto"/>
              <w:right w:val="single" w:sz="4" w:space="0" w:color="auto"/>
            </w:tcBorders>
            <w:shd w:val="clear" w:color="auto" w:fill="C6D9F1"/>
          </w:tcPr>
          <w:p w:rsidR="00C0668F" w:rsidRPr="003938AE" w:rsidRDefault="00C0668F" w:rsidP="00535AB3">
            <w:pPr>
              <w:widowControl w:val="0"/>
              <w:jc w:val="center"/>
              <w:rPr>
                <w:rFonts w:ascii="Times New Roman" w:hAnsi="Times New Roman" w:cs="Times New Roman"/>
                <w:b/>
                <w:i/>
                <w:sz w:val="24"/>
                <w:szCs w:val="24"/>
              </w:rPr>
            </w:pPr>
            <w:r w:rsidRPr="003938AE">
              <w:rPr>
                <w:rFonts w:ascii="Times New Roman" w:hAnsi="Times New Roman" w:cs="Times New Roman"/>
                <w:b/>
                <w:i/>
                <w:sz w:val="24"/>
                <w:szCs w:val="24"/>
              </w:rPr>
              <w:t xml:space="preserve">Одиниця виміру </w:t>
            </w:r>
          </w:p>
        </w:tc>
        <w:tc>
          <w:tcPr>
            <w:tcW w:w="1124" w:type="dxa"/>
            <w:tcBorders>
              <w:top w:val="single" w:sz="4" w:space="0" w:color="auto"/>
              <w:left w:val="single" w:sz="4" w:space="0" w:color="auto"/>
              <w:bottom w:val="single" w:sz="4" w:space="0" w:color="auto"/>
              <w:right w:val="single" w:sz="4" w:space="0" w:color="auto"/>
            </w:tcBorders>
            <w:shd w:val="clear" w:color="auto" w:fill="C6D9F1"/>
          </w:tcPr>
          <w:p w:rsidR="00C0668F" w:rsidRPr="003938AE" w:rsidRDefault="00C0668F" w:rsidP="00535AB3">
            <w:pPr>
              <w:widowControl w:val="0"/>
              <w:jc w:val="center"/>
              <w:rPr>
                <w:rFonts w:ascii="Times New Roman" w:hAnsi="Times New Roman" w:cs="Times New Roman"/>
                <w:b/>
                <w:i/>
                <w:sz w:val="24"/>
                <w:szCs w:val="24"/>
              </w:rPr>
            </w:pPr>
            <w:r w:rsidRPr="003938AE">
              <w:rPr>
                <w:rFonts w:ascii="Times New Roman" w:hAnsi="Times New Roman" w:cs="Times New Roman"/>
                <w:b/>
                <w:i/>
                <w:sz w:val="24"/>
                <w:szCs w:val="24"/>
              </w:rPr>
              <w:t>Кількість</w:t>
            </w:r>
          </w:p>
        </w:tc>
        <w:tc>
          <w:tcPr>
            <w:tcW w:w="1430" w:type="dxa"/>
            <w:shd w:val="clear" w:color="auto" w:fill="C6D9F1"/>
          </w:tcPr>
          <w:p w:rsidR="00C0668F" w:rsidRPr="003938AE" w:rsidRDefault="00C0668F" w:rsidP="00E447F5">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 xml:space="preserve">Ціна  за </w:t>
            </w:r>
            <w:r w:rsidR="00E447F5">
              <w:rPr>
                <w:rFonts w:ascii="Times New Roman" w:hAnsi="Times New Roman" w:cs="Times New Roman"/>
                <w:b/>
                <w:bCs/>
                <w:i/>
                <w:spacing w:val="-8"/>
                <w:sz w:val="24"/>
                <w:szCs w:val="24"/>
              </w:rPr>
              <w:t xml:space="preserve">од. </w:t>
            </w:r>
            <w:r>
              <w:rPr>
                <w:rFonts w:ascii="Times New Roman" w:hAnsi="Times New Roman" w:cs="Times New Roman"/>
                <w:b/>
                <w:bCs/>
                <w:i/>
                <w:spacing w:val="-8"/>
                <w:sz w:val="24"/>
                <w:szCs w:val="24"/>
              </w:rPr>
              <w:t>без ПДВ (грн.)</w:t>
            </w:r>
          </w:p>
        </w:tc>
        <w:tc>
          <w:tcPr>
            <w:tcW w:w="1276" w:type="dxa"/>
            <w:shd w:val="clear" w:color="auto" w:fill="C6D9F1"/>
          </w:tcPr>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Сума без ПДВ</w:t>
            </w:r>
          </w:p>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i/>
                <w:spacing w:val="-8"/>
                <w:sz w:val="24"/>
                <w:szCs w:val="24"/>
              </w:rPr>
            </w:pPr>
            <w:r>
              <w:rPr>
                <w:rFonts w:ascii="Times New Roman" w:hAnsi="Times New Roman" w:cs="Times New Roman"/>
                <w:b/>
                <w:bCs/>
                <w:i/>
                <w:spacing w:val="-8"/>
                <w:sz w:val="24"/>
                <w:szCs w:val="24"/>
              </w:rPr>
              <w:t>(грн.)</w:t>
            </w:r>
          </w:p>
        </w:tc>
      </w:tr>
      <w:tr w:rsidR="00C0668F" w:rsidRPr="003938AE" w:rsidTr="00535AB3">
        <w:trPr>
          <w:cantSplit/>
          <w:trHeight w:val="240"/>
        </w:trPr>
        <w:tc>
          <w:tcPr>
            <w:tcW w:w="720" w:type="dxa"/>
            <w:shd w:val="clear" w:color="auto" w:fill="C6D9F1"/>
          </w:tcPr>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spacing w:val="-8"/>
                <w:sz w:val="24"/>
                <w:szCs w:val="24"/>
              </w:rPr>
            </w:pPr>
            <w:r w:rsidRPr="003938AE">
              <w:rPr>
                <w:rFonts w:ascii="Times New Roman" w:hAnsi="Times New Roman" w:cs="Times New Roman"/>
                <w:b/>
                <w:bCs/>
                <w:spacing w:val="-8"/>
                <w:sz w:val="24"/>
                <w:szCs w:val="24"/>
              </w:rPr>
              <w:t>1</w:t>
            </w:r>
          </w:p>
        </w:tc>
        <w:tc>
          <w:tcPr>
            <w:tcW w:w="3845" w:type="dxa"/>
            <w:shd w:val="clear" w:color="auto" w:fill="C6D9F1"/>
          </w:tcPr>
          <w:p w:rsidR="00C0668F" w:rsidRPr="003938AE" w:rsidRDefault="00C0668F" w:rsidP="00535AB3">
            <w:pPr>
              <w:pStyle w:val="af3"/>
              <w:tabs>
                <w:tab w:val="center" w:pos="6294"/>
                <w:tab w:val="center" w:pos="8038"/>
                <w:tab w:val="center" w:pos="9247"/>
              </w:tabs>
              <w:autoSpaceDE w:val="0"/>
              <w:autoSpaceDN w:val="0"/>
              <w:adjustRightInd w:val="0"/>
              <w:spacing w:line="240" w:lineRule="auto"/>
              <w:rPr>
                <w:b/>
                <w:bCs/>
                <w:spacing w:val="-8"/>
                <w:sz w:val="24"/>
                <w:szCs w:val="24"/>
                <w:lang w:val="uk-UA"/>
              </w:rPr>
            </w:pPr>
            <w:r w:rsidRPr="003938AE">
              <w:rPr>
                <w:b/>
                <w:bCs/>
                <w:spacing w:val="-8"/>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shd w:val="clear" w:color="auto" w:fill="C6D9F1"/>
          </w:tcPr>
          <w:p w:rsidR="00C0668F" w:rsidRPr="003938AE" w:rsidRDefault="00C0668F" w:rsidP="00535AB3">
            <w:pPr>
              <w:widowControl w:val="0"/>
              <w:jc w:val="center"/>
              <w:rPr>
                <w:rFonts w:ascii="Times New Roman" w:hAnsi="Times New Roman" w:cs="Times New Roman"/>
                <w:b/>
                <w:sz w:val="24"/>
                <w:szCs w:val="24"/>
              </w:rPr>
            </w:pPr>
            <w:r w:rsidRPr="003938AE">
              <w:rPr>
                <w:rFonts w:ascii="Times New Roman" w:hAnsi="Times New Roman" w:cs="Times New Roman"/>
                <w:b/>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C6D9F1"/>
          </w:tcPr>
          <w:p w:rsidR="00C0668F" w:rsidRPr="003938AE" w:rsidRDefault="00C0668F" w:rsidP="00535AB3">
            <w:pPr>
              <w:widowControl w:val="0"/>
              <w:jc w:val="center"/>
              <w:rPr>
                <w:rFonts w:ascii="Times New Roman" w:hAnsi="Times New Roman" w:cs="Times New Roman"/>
                <w:b/>
                <w:sz w:val="24"/>
                <w:szCs w:val="24"/>
              </w:rPr>
            </w:pPr>
            <w:r w:rsidRPr="003938AE">
              <w:rPr>
                <w:rFonts w:ascii="Times New Roman" w:hAnsi="Times New Roman" w:cs="Times New Roman"/>
                <w:b/>
                <w:sz w:val="24"/>
                <w:szCs w:val="24"/>
              </w:rPr>
              <w:t>4</w:t>
            </w:r>
          </w:p>
        </w:tc>
        <w:tc>
          <w:tcPr>
            <w:tcW w:w="1430" w:type="dxa"/>
            <w:shd w:val="clear" w:color="auto" w:fill="C6D9F1"/>
          </w:tcPr>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spacing w:val="-8"/>
                <w:sz w:val="24"/>
                <w:szCs w:val="24"/>
              </w:rPr>
            </w:pPr>
            <w:r w:rsidRPr="003938AE">
              <w:rPr>
                <w:rFonts w:ascii="Times New Roman" w:hAnsi="Times New Roman" w:cs="Times New Roman"/>
                <w:b/>
                <w:bCs/>
                <w:spacing w:val="-8"/>
                <w:sz w:val="24"/>
                <w:szCs w:val="24"/>
              </w:rPr>
              <w:t>5</w:t>
            </w:r>
          </w:p>
        </w:tc>
        <w:tc>
          <w:tcPr>
            <w:tcW w:w="1276" w:type="dxa"/>
            <w:shd w:val="clear" w:color="auto" w:fill="C6D9F1"/>
          </w:tcPr>
          <w:p w:rsidR="00C0668F" w:rsidRPr="003938AE" w:rsidRDefault="00C0668F" w:rsidP="00535AB3">
            <w:pPr>
              <w:widowControl w:val="0"/>
              <w:tabs>
                <w:tab w:val="center" w:pos="6294"/>
                <w:tab w:val="center" w:pos="8038"/>
                <w:tab w:val="center" w:pos="9247"/>
              </w:tabs>
              <w:jc w:val="center"/>
              <w:rPr>
                <w:rFonts w:ascii="Times New Roman" w:hAnsi="Times New Roman" w:cs="Times New Roman"/>
                <w:b/>
                <w:bCs/>
                <w:spacing w:val="-8"/>
                <w:sz w:val="24"/>
                <w:szCs w:val="24"/>
              </w:rPr>
            </w:pPr>
            <w:r w:rsidRPr="003938AE">
              <w:rPr>
                <w:rFonts w:ascii="Times New Roman" w:hAnsi="Times New Roman" w:cs="Times New Roman"/>
                <w:b/>
                <w:bCs/>
                <w:spacing w:val="-8"/>
                <w:sz w:val="24"/>
                <w:szCs w:val="24"/>
              </w:rPr>
              <w:t>6</w:t>
            </w:r>
          </w:p>
        </w:tc>
      </w:tr>
      <w:tr w:rsidR="00C0668F" w:rsidRPr="003938AE" w:rsidTr="00535AB3">
        <w:trPr>
          <w:cantSplit/>
          <w:trHeight w:val="349"/>
        </w:trPr>
        <w:tc>
          <w:tcPr>
            <w:tcW w:w="720" w:type="dxa"/>
            <w:tcBorders>
              <w:bottom w:val="single" w:sz="4" w:space="0" w:color="auto"/>
            </w:tcBorders>
          </w:tcPr>
          <w:p w:rsidR="00C0668F" w:rsidRPr="003938AE" w:rsidRDefault="00C0668F" w:rsidP="00535AB3">
            <w:pPr>
              <w:widowControl w:val="0"/>
              <w:jc w:val="both"/>
              <w:rPr>
                <w:rFonts w:ascii="Times New Roman" w:hAnsi="Times New Roman" w:cs="Times New Roman"/>
                <w:sz w:val="24"/>
                <w:szCs w:val="24"/>
              </w:rPr>
            </w:pPr>
            <w:r w:rsidRPr="003938AE">
              <w:rPr>
                <w:rFonts w:ascii="Times New Roman" w:hAnsi="Times New Roman" w:cs="Times New Roman"/>
                <w:sz w:val="24"/>
                <w:szCs w:val="24"/>
              </w:rPr>
              <w:t>1.</w:t>
            </w:r>
          </w:p>
        </w:tc>
        <w:tc>
          <w:tcPr>
            <w:tcW w:w="3845" w:type="dxa"/>
            <w:tcBorders>
              <w:bottom w:val="single" w:sz="4" w:space="0" w:color="auto"/>
            </w:tcBorders>
          </w:tcPr>
          <w:p w:rsidR="00C0668F" w:rsidRPr="00C91A16" w:rsidRDefault="00C0668F" w:rsidP="00535AB3">
            <w:pPr>
              <w:spacing w:line="254" w:lineRule="auto"/>
              <w:jc w:val="center"/>
              <w:rPr>
                <w:rFonts w:ascii="Times New Roman" w:hAnsi="Times New Roman" w:cs="Times New Roman"/>
                <w:i/>
                <w:color w:val="FF0000"/>
                <w:lang w:eastAsia="en-US"/>
              </w:rPr>
            </w:pPr>
            <w:r w:rsidRPr="00C91A16">
              <w:rPr>
                <w:rFonts w:ascii="Times New Roman" w:hAnsi="Times New Roman" w:cs="Times New Roman"/>
                <w:i/>
                <w:color w:val="FF0000"/>
                <w:lang w:eastAsia="en-US"/>
              </w:rPr>
              <w:t xml:space="preserve">Вказати найменування Товару, що пропонується </w:t>
            </w:r>
          </w:p>
          <w:p w:rsidR="00C0668F" w:rsidRPr="00C91A16" w:rsidRDefault="00C0668F" w:rsidP="00535AB3">
            <w:pPr>
              <w:pStyle w:val="af2"/>
              <w:ind w:right="-109"/>
              <w:rPr>
                <w:lang w:eastAsia="en-US"/>
              </w:rPr>
            </w:pPr>
          </w:p>
        </w:tc>
        <w:tc>
          <w:tcPr>
            <w:tcW w:w="1021" w:type="dxa"/>
          </w:tcPr>
          <w:p w:rsidR="00C0668F" w:rsidRPr="00B90CFA" w:rsidRDefault="00C0668F" w:rsidP="00535AB3">
            <w:pPr>
              <w:rPr>
                <w:rFonts w:ascii="Times New Roman" w:hAnsi="Times New Roman" w:cs="Times New Roman"/>
                <w:sz w:val="24"/>
                <w:szCs w:val="24"/>
              </w:rPr>
            </w:pPr>
          </w:p>
        </w:tc>
        <w:tc>
          <w:tcPr>
            <w:tcW w:w="1124" w:type="dxa"/>
          </w:tcPr>
          <w:p w:rsidR="00C0668F" w:rsidRPr="006A717F" w:rsidRDefault="00C0668F" w:rsidP="00535AB3">
            <w:pPr>
              <w:rPr>
                <w:rFonts w:ascii="Times New Roman" w:hAnsi="Times New Roman" w:cs="Times New Roman"/>
                <w:sz w:val="24"/>
                <w:szCs w:val="24"/>
              </w:rPr>
            </w:pPr>
          </w:p>
        </w:tc>
        <w:tc>
          <w:tcPr>
            <w:tcW w:w="1430" w:type="dxa"/>
          </w:tcPr>
          <w:p w:rsidR="00C0668F" w:rsidRPr="003938AE" w:rsidRDefault="00C0668F" w:rsidP="00535AB3">
            <w:pPr>
              <w:widowControl w:val="0"/>
              <w:jc w:val="both"/>
              <w:rPr>
                <w:rFonts w:ascii="Times New Roman" w:hAnsi="Times New Roman" w:cs="Times New Roman"/>
                <w:sz w:val="24"/>
                <w:szCs w:val="24"/>
              </w:rPr>
            </w:pPr>
          </w:p>
        </w:tc>
        <w:tc>
          <w:tcPr>
            <w:tcW w:w="1276" w:type="dxa"/>
          </w:tcPr>
          <w:p w:rsidR="00C0668F" w:rsidRPr="003938AE" w:rsidRDefault="00C0668F" w:rsidP="00535AB3">
            <w:pPr>
              <w:widowControl w:val="0"/>
              <w:jc w:val="both"/>
              <w:rPr>
                <w:rFonts w:ascii="Times New Roman" w:hAnsi="Times New Roman" w:cs="Times New Roman"/>
                <w:sz w:val="24"/>
                <w:szCs w:val="24"/>
              </w:rPr>
            </w:pPr>
          </w:p>
        </w:tc>
      </w:tr>
      <w:tr w:rsidR="00E447F5" w:rsidRPr="003938AE" w:rsidTr="00535AB3">
        <w:trPr>
          <w:cantSplit/>
          <w:trHeight w:val="349"/>
        </w:trPr>
        <w:tc>
          <w:tcPr>
            <w:tcW w:w="720" w:type="dxa"/>
            <w:tcBorders>
              <w:bottom w:val="single" w:sz="4" w:space="0" w:color="auto"/>
            </w:tcBorders>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3845" w:type="dxa"/>
            <w:tcBorders>
              <w:bottom w:val="single" w:sz="4" w:space="0" w:color="auto"/>
            </w:tcBorders>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021"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124"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r>
      <w:tr w:rsidR="00E447F5" w:rsidRPr="003938AE" w:rsidTr="00535AB3">
        <w:trPr>
          <w:cantSplit/>
          <w:trHeight w:val="349"/>
        </w:trPr>
        <w:tc>
          <w:tcPr>
            <w:tcW w:w="720" w:type="dxa"/>
            <w:tcBorders>
              <w:bottom w:val="single" w:sz="4" w:space="0" w:color="auto"/>
            </w:tcBorders>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3845" w:type="dxa"/>
            <w:tcBorders>
              <w:bottom w:val="single" w:sz="4" w:space="0" w:color="auto"/>
            </w:tcBorders>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021"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124"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447F5" w:rsidRPr="003938AE" w:rsidRDefault="00E447F5" w:rsidP="00E447F5">
            <w:pPr>
              <w:widowControl w:val="0"/>
              <w:jc w:val="both"/>
              <w:rPr>
                <w:rFonts w:ascii="Times New Roman" w:hAnsi="Times New Roman" w:cs="Times New Roman"/>
                <w:sz w:val="24"/>
                <w:szCs w:val="24"/>
              </w:rPr>
            </w:pPr>
            <w:r>
              <w:rPr>
                <w:rFonts w:ascii="Times New Roman" w:hAnsi="Times New Roman" w:cs="Times New Roman"/>
                <w:sz w:val="24"/>
                <w:szCs w:val="24"/>
              </w:rPr>
              <w:t>…</w:t>
            </w:r>
          </w:p>
        </w:tc>
      </w:tr>
      <w:tr w:rsidR="00C0668F" w:rsidRPr="003938AE" w:rsidTr="00535AB3">
        <w:trPr>
          <w:cantSplit/>
          <w:trHeight w:val="349"/>
        </w:trPr>
        <w:tc>
          <w:tcPr>
            <w:tcW w:w="8140" w:type="dxa"/>
            <w:gridSpan w:val="5"/>
            <w:tcBorders>
              <w:bottom w:val="single" w:sz="4" w:space="0" w:color="auto"/>
            </w:tcBorders>
          </w:tcPr>
          <w:p w:rsidR="00C0668F" w:rsidRPr="003938AE" w:rsidRDefault="00C0668F" w:rsidP="00535AB3">
            <w:pPr>
              <w:widowControl w:val="0"/>
              <w:jc w:val="right"/>
              <w:rPr>
                <w:rFonts w:ascii="Times New Roman" w:hAnsi="Times New Roman" w:cs="Times New Roman"/>
                <w:b/>
                <w:sz w:val="24"/>
                <w:szCs w:val="24"/>
              </w:rPr>
            </w:pPr>
            <w:r w:rsidRPr="003938AE">
              <w:rPr>
                <w:rFonts w:ascii="Times New Roman" w:hAnsi="Times New Roman" w:cs="Times New Roman"/>
                <w:b/>
                <w:sz w:val="24"/>
                <w:szCs w:val="24"/>
              </w:rPr>
              <w:t xml:space="preserve">Всього без ПДВ:   </w:t>
            </w:r>
          </w:p>
          <w:p w:rsidR="00C0668F" w:rsidRPr="003938AE" w:rsidRDefault="00C0668F" w:rsidP="00535AB3">
            <w:pPr>
              <w:widowControl w:val="0"/>
              <w:jc w:val="right"/>
              <w:rPr>
                <w:rFonts w:ascii="Times New Roman" w:hAnsi="Times New Roman" w:cs="Times New Roman"/>
                <w:b/>
                <w:sz w:val="24"/>
                <w:szCs w:val="24"/>
              </w:rPr>
            </w:pPr>
            <w:r w:rsidRPr="003938AE">
              <w:rPr>
                <w:rFonts w:ascii="Times New Roman" w:hAnsi="Times New Roman" w:cs="Times New Roman"/>
                <w:b/>
                <w:sz w:val="24"/>
                <w:szCs w:val="24"/>
              </w:rPr>
              <w:t xml:space="preserve">ПДВ ___%**: </w:t>
            </w:r>
          </w:p>
          <w:p w:rsidR="00C0668F" w:rsidRPr="003938AE" w:rsidRDefault="00C0668F" w:rsidP="00535AB3">
            <w:pPr>
              <w:widowControl w:val="0"/>
              <w:jc w:val="right"/>
              <w:rPr>
                <w:rFonts w:ascii="Times New Roman" w:hAnsi="Times New Roman" w:cs="Times New Roman"/>
                <w:sz w:val="24"/>
                <w:szCs w:val="24"/>
              </w:rPr>
            </w:pPr>
            <w:r w:rsidRPr="003938AE">
              <w:rPr>
                <w:rFonts w:ascii="Times New Roman" w:hAnsi="Times New Roman" w:cs="Times New Roman"/>
                <w:b/>
                <w:sz w:val="24"/>
                <w:szCs w:val="24"/>
              </w:rPr>
              <w:t>Всього **:</w:t>
            </w:r>
          </w:p>
        </w:tc>
        <w:tc>
          <w:tcPr>
            <w:tcW w:w="1276" w:type="dxa"/>
          </w:tcPr>
          <w:p w:rsidR="00C0668F" w:rsidRPr="003938AE" w:rsidRDefault="00C0668F" w:rsidP="00535AB3">
            <w:pPr>
              <w:widowControl w:val="0"/>
              <w:jc w:val="both"/>
              <w:rPr>
                <w:rFonts w:ascii="Times New Roman" w:hAnsi="Times New Roman" w:cs="Times New Roman"/>
                <w:sz w:val="24"/>
                <w:szCs w:val="24"/>
              </w:rPr>
            </w:pPr>
          </w:p>
        </w:tc>
      </w:tr>
    </w:tbl>
    <w:p w:rsidR="00C0668F" w:rsidRPr="004014B0" w:rsidRDefault="00C0668F" w:rsidP="00C0668F">
      <w:pPr>
        <w:pStyle w:val="af2"/>
        <w:jc w:val="both"/>
        <w:rPr>
          <w:rFonts w:ascii="Times New Roman" w:hAnsi="Times New Roman" w:cs="Times New Roman"/>
          <w:sz w:val="24"/>
          <w:szCs w:val="24"/>
        </w:rPr>
      </w:pPr>
    </w:p>
    <w:p w:rsidR="00C0668F" w:rsidRPr="004014B0" w:rsidRDefault="00C0668F" w:rsidP="00C0668F">
      <w:pPr>
        <w:pStyle w:val="af2"/>
        <w:jc w:val="center"/>
        <w:rPr>
          <w:rFonts w:ascii="Times New Roman" w:hAnsi="Times New Roman" w:cs="Times New Roman"/>
          <w:i/>
          <w:sz w:val="24"/>
          <w:szCs w:val="24"/>
        </w:rPr>
      </w:pPr>
      <w:r w:rsidRPr="004014B0">
        <w:rPr>
          <w:rFonts w:ascii="Times New Roman" w:hAnsi="Times New Roman" w:cs="Times New Roman"/>
          <w:b/>
          <w:i/>
          <w:sz w:val="24"/>
          <w:szCs w:val="24"/>
        </w:rPr>
        <w:t>Посада, прізвище, ініціал(-и) або прізвище, власне ім‘я, підпис уповноваженої особи Учасника</w:t>
      </w:r>
      <w:r w:rsidRPr="004014B0">
        <w:rPr>
          <w:rFonts w:ascii="Times New Roman" w:hAnsi="Times New Roman" w:cs="Times New Roman"/>
          <w:i/>
          <w:sz w:val="24"/>
          <w:szCs w:val="24"/>
        </w:rPr>
        <w:t xml:space="preserve">, </w:t>
      </w:r>
      <w:r w:rsidRPr="004014B0">
        <w:rPr>
          <w:rFonts w:ascii="Times New Roman" w:hAnsi="Times New Roman" w:cs="Times New Roman"/>
          <w:b/>
          <w:i/>
          <w:sz w:val="24"/>
          <w:szCs w:val="24"/>
        </w:rPr>
        <w:t>яка може бути завірена печаткою Учасника</w:t>
      </w:r>
      <w:r w:rsidRPr="004014B0">
        <w:rPr>
          <w:rFonts w:ascii="Times New Roman" w:hAnsi="Times New Roman" w:cs="Times New Roman"/>
          <w:i/>
          <w:sz w:val="24"/>
          <w:szCs w:val="24"/>
        </w:rPr>
        <w:t xml:space="preserve"> (</w:t>
      </w:r>
      <w:r w:rsidRPr="004014B0">
        <w:rPr>
          <w:rFonts w:ascii="Times New Roman" w:hAnsi="Times New Roman" w:cs="Times New Roman"/>
          <w:i/>
          <w:snapToGrid w:val="0"/>
          <w:sz w:val="24"/>
          <w:szCs w:val="24"/>
        </w:rPr>
        <w:t>в разі її використання</w:t>
      </w:r>
      <w:r w:rsidRPr="004014B0">
        <w:rPr>
          <w:rFonts w:ascii="Times New Roman" w:hAnsi="Times New Roman" w:cs="Times New Roman"/>
          <w:i/>
          <w:sz w:val="24"/>
          <w:szCs w:val="24"/>
        </w:rPr>
        <w:t>)</w:t>
      </w:r>
    </w:p>
    <w:p w:rsidR="00C0668F" w:rsidRPr="004014B0" w:rsidRDefault="00C0668F" w:rsidP="00C0668F">
      <w:pPr>
        <w:pStyle w:val="af2"/>
        <w:jc w:val="center"/>
        <w:rPr>
          <w:rFonts w:ascii="Times New Roman" w:hAnsi="Times New Roman" w:cs="Times New Roman"/>
          <w:i/>
          <w:sz w:val="24"/>
          <w:szCs w:val="24"/>
        </w:rPr>
      </w:pPr>
      <w:r w:rsidRPr="004014B0">
        <w:rPr>
          <w:rFonts w:ascii="Times New Roman" w:hAnsi="Times New Roman" w:cs="Times New Roman"/>
          <w:i/>
          <w:color w:val="000000"/>
          <w:sz w:val="24"/>
          <w:szCs w:val="24"/>
        </w:rPr>
        <w:lastRenderedPageBreak/>
        <w:t>(не зазначається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rsidR="00C0668F" w:rsidRDefault="00C0668F" w:rsidP="00C0668F">
      <w:pPr>
        <w:pStyle w:val="af2"/>
        <w:jc w:val="both"/>
        <w:rPr>
          <w:rFonts w:ascii="Times New Roman" w:hAnsi="Times New Roman" w:cs="Times New Roman"/>
          <w:sz w:val="24"/>
          <w:szCs w:val="24"/>
          <w:highlight w:val="white"/>
        </w:rPr>
      </w:pPr>
    </w:p>
    <w:p w:rsidR="00C0668F" w:rsidRPr="006E7934" w:rsidRDefault="00C0668F" w:rsidP="00C0668F">
      <w:pPr>
        <w:pStyle w:val="af2"/>
        <w:jc w:val="both"/>
        <w:rPr>
          <w:rFonts w:ascii="Times New Roman" w:hAnsi="Times New Roman" w:cs="Times New Roman"/>
          <w:sz w:val="24"/>
          <w:szCs w:val="24"/>
          <w:highlight w:val="white"/>
        </w:rPr>
      </w:pPr>
    </w:p>
    <w:p w:rsidR="00C0668F" w:rsidRPr="006E7934" w:rsidRDefault="00C0668F" w:rsidP="00C0668F">
      <w:pPr>
        <w:pStyle w:val="af2"/>
        <w:jc w:val="both"/>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РОЗДІЛ</w:t>
      </w:r>
      <w:r w:rsidRPr="006E7934">
        <w:rPr>
          <w:rFonts w:ascii="Times New Roman" w:hAnsi="Times New Roman" w:cs="Times New Roman"/>
          <w:b/>
          <w:color w:val="4472C4" w:themeColor="accent1"/>
          <w:sz w:val="24"/>
          <w:szCs w:val="24"/>
        </w:rPr>
        <w:t xml:space="preserve"> І</w:t>
      </w:r>
      <w:r>
        <w:rPr>
          <w:rFonts w:ascii="Times New Roman" w:hAnsi="Times New Roman" w:cs="Times New Roman"/>
          <w:b/>
          <w:color w:val="4472C4" w:themeColor="accent1"/>
          <w:sz w:val="24"/>
          <w:szCs w:val="24"/>
        </w:rPr>
        <w:t>І</w:t>
      </w:r>
      <w:r w:rsidRPr="006E7934">
        <w:rPr>
          <w:rFonts w:ascii="Times New Roman" w:hAnsi="Times New Roman" w:cs="Times New Roman"/>
          <w:b/>
          <w:color w:val="4472C4" w:themeColor="accent1"/>
          <w:sz w:val="24"/>
          <w:szCs w:val="24"/>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0668F" w:rsidRDefault="00C0668F" w:rsidP="00C0668F">
      <w:pPr>
        <w:pStyle w:val="af2"/>
        <w:jc w:val="both"/>
        <w:rPr>
          <w:rFonts w:ascii="Times New Roman" w:hAnsi="Times New Roman" w:cs="Times New Roman"/>
          <w:color w:val="000000"/>
          <w:sz w:val="24"/>
          <w:szCs w:val="24"/>
        </w:rPr>
      </w:pPr>
      <w:r w:rsidRPr="006E7934">
        <w:rPr>
          <w:rFonts w:ascii="Times New Roman" w:hAnsi="Times New Roman" w:cs="Times New Roman"/>
          <w:color w:val="000000"/>
          <w:sz w:val="24"/>
          <w:szCs w:val="24"/>
        </w:rPr>
        <w:t> </w:t>
      </w:r>
    </w:p>
    <w:p w:rsidR="00C0668F" w:rsidRPr="006E7934" w:rsidRDefault="00C0668F" w:rsidP="00C0668F">
      <w:pPr>
        <w:pStyle w:val="af2"/>
        <w:jc w:val="both"/>
        <w:rPr>
          <w:rFonts w:ascii="Times New Roman" w:hAnsi="Times New Roman" w:cs="Times New Roman"/>
          <w:color w:val="000000"/>
          <w:sz w:val="24"/>
          <w:szCs w:val="24"/>
        </w:rPr>
      </w:pPr>
      <w:r w:rsidRPr="006E7934">
        <w:rPr>
          <w:rFonts w:ascii="Times New Roman" w:hAnsi="Times New Roman" w:cs="Times New Roman"/>
          <w:color w:val="000000"/>
          <w:sz w:val="24"/>
          <w:szCs w:val="24"/>
        </w:rPr>
        <w:t>Докум</w:t>
      </w:r>
      <w:r>
        <w:rPr>
          <w:rFonts w:ascii="Times New Roman" w:hAnsi="Times New Roman" w:cs="Times New Roman"/>
          <w:color w:val="000000"/>
          <w:sz w:val="24"/>
          <w:szCs w:val="24"/>
        </w:rPr>
        <w:t xml:space="preserve">енти, які надаються  ПЕРЕМОЖЦЕМ - </w:t>
      </w:r>
      <w:r>
        <w:rPr>
          <w:rFonts w:ascii="Times New Roman" w:hAnsi="Times New Roman" w:cs="Times New Roman"/>
          <w:b/>
          <w:color w:val="000000"/>
          <w:sz w:val="24"/>
          <w:szCs w:val="24"/>
        </w:rPr>
        <w:t>юридичною особою</w:t>
      </w:r>
      <w:r w:rsidRPr="006E7934">
        <w:rPr>
          <w:rFonts w:ascii="Times New Roman" w:hAnsi="Times New Roman" w:cs="Times New Roman"/>
          <w:color w:val="000000"/>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C0668F" w:rsidRPr="006E7934" w:rsidTr="00535AB3">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w:t>
            </w:r>
          </w:p>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t>з</w:t>
            </w:r>
            <w:r w:rsidRPr="006E7934">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Вимоги статті 17 Закону</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0668F" w:rsidRPr="006E7934" w:rsidTr="00535A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E7934">
              <w:rPr>
                <w:rFonts w:ascii="Times New Roman" w:eastAsia="Times New Roman" w:hAnsi="Times New Roman" w:cs="Times New Roman"/>
                <w:b/>
                <w:sz w:val="24"/>
                <w:szCs w:val="24"/>
              </w:rPr>
              <w:t>я службової (посадової) особи учасника процедури закупівлі</w:t>
            </w:r>
            <w:r w:rsidRPr="006E7934">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668F" w:rsidRPr="006E7934" w:rsidTr="00535A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E7934">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E7934">
              <w:rPr>
                <w:rFonts w:ascii="Times New Roman" w:eastAsia="Times New Roman" w:hAnsi="Times New Roman" w:cs="Times New Roman"/>
                <w:b/>
                <w:sz w:val="24"/>
                <w:szCs w:val="24"/>
              </w:rPr>
              <w:t xml:space="preserve">и щодо службової (посадової) особи учасника </w:t>
            </w:r>
            <w:r w:rsidRPr="006E7934">
              <w:rPr>
                <w:rFonts w:ascii="Times New Roman" w:eastAsia="Times New Roman" w:hAnsi="Times New Roman" w:cs="Times New Roman"/>
                <w:b/>
                <w:sz w:val="24"/>
                <w:szCs w:val="24"/>
              </w:rPr>
              <w:lastRenderedPageBreak/>
              <w:t>процедури закупівлі, яка підписала тендерну пропозицію.</w:t>
            </w:r>
            <w:r w:rsidRPr="006E7934">
              <w:rPr>
                <w:rFonts w:ascii="Times New Roman" w:eastAsia="Times New Roman" w:hAnsi="Times New Roman" w:cs="Times New Roman"/>
                <w:b/>
                <w:color w:val="000000"/>
                <w:sz w:val="24"/>
                <w:szCs w:val="24"/>
              </w:rPr>
              <w:t xml:space="preserve"> </w:t>
            </w:r>
            <w:r w:rsidRPr="006E7934">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C0668F" w:rsidRPr="006E7934" w:rsidTr="00535AB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E7934">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0668F" w:rsidRPr="006E7934" w:rsidRDefault="00C0668F" w:rsidP="00535A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0668F" w:rsidRPr="006E7934" w:rsidTr="00535A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b/>
                <w:sz w:val="24"/>
                <w:szCs w:val="24"/>
              </w:rPr>
            </w:pPr>
            <w:r w:rsidRPr="006E7934">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E7934">
              <w:rPr>
                <w:rFonts w:ascii="Times New Roman" w:eastAsia="Times New Roman" w:hAnsi="Times New Roman" w:cs="Times New Roman"/>
                <w:sz w:val="24"/>
                <w:szCs w:val="24"/>
              </w:rPr>
              <w:t>—</w:t>
            </w:r>
            <w:r w:rsidRPr="006E7934">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Довідка в довільній формі</w:t>
            </w:r>
            <w:r w:rsidRPr="006E793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0668F" w:rsidRPr="006E7934" w:rsidRDefault="00C0668F" w:rsidP="00C0668F">
      <w:pPr>
        <w:spacing w:after="0" w:line="240" w:lineRule="auto"/>
        <w:rPr>
          <w:rFonts w:ascii="Times New Roman" w:eastAsia="Times New Roman" w:hAnsi="Times New Roman" w:cs="Times New Roman"/>
          <w:b/>
          <w:color w:val="000000"/>
          <w:sz w:val="24"/>
          <w:szCs w:val="24"/>
        </w:rPr>
      </w:pPr>
    </w:p>
    <w:p w:rsidR="00C0668F" w:rsidRPr="006E7934" w:rsidRDefault="00C0668F" w:rsidP="00C0668F">
      <w:pPr>
        <w:spacing w:before="240" w:after="0" w:line="240" w:lineRule="auto"/>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Документи, які надаються ПЕРЕМОЖЦЕМ</w:t>
      </w:r>
      <w:r>
        <w:rPr>
          <w:rFonts w:ascii="Times New Roman" w:eastAsia="Times New Roman" w:hAnsi="Times New Roman" w:cs="Times New Roman"/>
          <w:b/>
          <w:color w:val="000000"/>
          <w:sz w:val="24"/>
          <w:szCs w:val="24"/>
        </w:rPr>
        <w:t xml:space="preserve"> - </w:t>
      </w:r>
      <w:r w:rsidRPr="006E7934">
        <w:rPr>
          <w:rFonts w:ascii="Times New Roman" w:eastAsia="Times New Roman" w:hAnsi="Times New Roman" w:cs="Times New Roman"/>
          <w:b/>
          <w:color w:val="000000"/>
          <w:sz w:val="24"/>
          <w:szCs w:val="24"/>
        </w:rPr>
        <w:t>фізичною особою чи фізичною особою</w:t>
      </w:r>
      <w:r w:rsidRPr="006E7934">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r w:rsidRPr="006E7934">
        <w:rPr>
          <w:rFonts w:ascii="Times New Roman" w:eastAsia="Times New Roman" w:hAnsi="Times New Roman" w:cs="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C0668F" w:rsidRPr="006E7934" w:rsidTr="00535AB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w:t>
            </w:r>
          </w:p>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t>з</w:t>
            </w:r>
            <w:r w:rsidRPr="006E793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Вимоги статті 17 Закону</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C0668F" w:rsidRPr="006E7934" w:rsidTr="00535A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6E7934">
              <w:rPr>
                <w:rFonts w:ascii="Times New Roman" w:eastAsia="Times New Roman" w:hAnsi="Times New Roman" w:cs="Times New Roman"/>
                <w:b/>
                <w:color w:val="000000"/>
                <w:sz w:val="24"/>
                <w:szCs w:val="24"/>
              </w:rPr>
              <w:lastRenderedPageBreak/>
              <w:t>правопорушення, яка не стосується запитувача.</w:t>
            </w:r>
          </w:p>
        </w:tc>
      </w:tr>
      <w:tr w:rsidR="00C0668F" w:rsidRPr="006E7934" w:rsidTr="00535AB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0668F" w:rsidRPr="006E7934" w:rsidRDefault="00C0668F" w:rsidP="00535AB3">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E7934">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C0668F" w:rsidRPr="006E7934" w:rsidTr="00535AB3">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0668F" w:rsidRPr="006E7934" w:rsidRDefault="00C0668F" w:rsidP="00535A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0668F" w:rsidRPr="006E7934" w:rsidTr="00535AB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center"/>
              <w:rPr>
                <w:rFonts w:ascii="Times New Roman" w:eastAsia="Times New Roman" w:hAnsi="Times New Roman" w:cs="Times New Roman"/>
                <w:b/>
                <w:sz w:val="24"/>
                <w:szCs w:val="24"/>
              </w:rPr>
            </w:pPr>
            <w:r w:rsidRPr="006E793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E7934">
              <w:rPr>
                <w:rFonts w:ascii="Times New Roman" w:eastAsia="Times New Roman" w:hAnsi="Times New Roman" w:cs="Times New Roman"/>
                <w:sz w:val="24"/>
                <w:szCs w:val="24"/>
              </w:rPr>
              <w:t>—</w:t>
            </w:r>
            <w:r w:rsidRPr="006E7934">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C0668F" w:rsidRPr="006E7934" w:rsidRDefault="00C0668F" w:rsidP="00535AB3">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68F" w:rsidRPr="006E7934" w:rsidRDefault="00C0668F" w:rsidP="00535AB3">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Довідка в довільній формі</w:t>
            </w:r>
            <w:r w:rsidRPr="006E793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0668F" w:rsidRDefault="00C0668F" w:rsidP="00C0668F">
      <w:pPr>
        <w:widowControl w:val="0"/>
        <w:spacing w:after="0" w:line="240" w:lineRule="auto"/>
        <w:jc w:val="both"/>
        <w:rPr>
          <w:rFonts w:ascii="Times New Roman" w:eastAsia="Times New Roman" w:hAnsi="Times New Roman" w:cs="Times New Roman"/>
          <w:sz w:val="24"/>
          <w:szCs w:val="24"/>
        </w:rPr>
      </w:pPr>
    </w:p>
    <w:p w:rsidR="00C0668F" w:rsidRDefault="00C0668F" w:rsidP="00C0668F">
      <w:pPr>
        <w:pStyle w:val="af2"/>
        <w:jc w:val="both"/>
        <w:rPr>
          <w:rFonts w:ascii="Times New Roman" w:hAnsi="Times New Roman" w:cs="Times New Roman"/>
          <w:sz w:val="24"/>
          <w:szCs w:val="24"/>
        </w:rPr>
      </w:pPr>
      <w:r w:rsidRPr="00791270">
        <w:rPr>
          <w:rFonts w:ascii="Times New Roman" w:hAnsi="Times New Roman" w:cs="Times New Roman"/>
          <w:b/>
          <w:color w:val="4472C4" w:themeColor="accent1"/>
          <w:sz w:val="24"/>
          <w:szCs w:val="24"/>
        </w:rPr>
        <w:t>РОЗДІЛ</w:t>
      </w:r>
      <w:r w:rsidRPr="00791270">
        <w:rPr>
          <w:rFonts w:ascii="Times New Roman" w:hAnsi="Times New Roman" w:cs="Times New Roman"/>
          <w:b/>
          <w:bCs/>
          <w:color w:val="4472C4" w:themeColor="accent1"/>
          <w:sz w:val="24"/>
          <w:szCs w:val="24"/>
        </w:rPr>
        <w:t xml:space="preserve"> ІІІ. Інформація про право підписання договору про закупівлю</w:t>
      </w:r>
      <w:r w:rsidRPr="00791270">
        <w:rPr>
          <w:rFonts w:ascii="Times New Roman" w:hAnsi="Times New Roman" w:cs="Times New Roman"/>
          <w:bCs/>
          <w:color w:val="4472C4" w:themeColor="accent1"/>
          <w:sz w:val="24"/>
          <w:szCs w:val="24"/>
        </w:rPr>
        <w:t xml:space="preserve"> </w:t>
      </w:r>
      <w:r w:rsidRPr="00791270">
        <w:rPr>
          <w:rFonts w:ascii="Times New Roman" w:hAnsi="Times New Roman" w:cs="Times New Roman"/>
          <w:bCs/>
          <w:sz w:val="24"/>
          <w:szCs w:val="24"/>
        </w:rPr>
        <w:t>(відповідно до статті 41 Закону України «Про публічні закупівлі»</w:t>
      </w:r>
      <w:r>
        <w:rPr>
          <w:rFonts w:ascii="Times New Roman" w:hAnsi="Times New Roman" w:cs="Times New Roman"/>
          <w:sz w:val="24"/>
          <w:szCs w:val="24"/>
        </w:rPr>
        <w:t>, крім частин третьої - п’ятої, сьомої та восьмої статті 41 Закону та Особливостей.</w:t>
      </w:r>
    </w:p>
    <w:p w:rsidR="00C0668F" w:rsidRPr="00791270" w:rsidRDefault="00C0668F" w:rsidP="00C0668F">
      <w:pPr>
        <w:pStyle w:val="af2"/>
        <w:jc w:val="both"/>
        <w:rPr>
          <w:rFonts w:ascii="Times New Roman" w:hAnsi="Times New Roman" w:cs="Times New Roman"/>
          <w:sz w:val="24"/>
          <w:szCs w:val="24"/>
        </w:rPr>
      </w:pPr>
    </w:p>
    <w:p w:rsidR="00C0668F" w:rsidRDefault="00C0668F" w:rsidP="00C0668F">
      <w:pPr>
        <w:pStyle w:val="af2"/>
        <w:jc w:val="both"/>
        <w:rPr>
          <w:rFonts w:ascii="Times New Roman" w:hAnsi="Times New Roman" w:cs="Times New Roman"/>
          <w:sz w:val="24"/>
          <w:szCs w:val="24"/>
        </w:rPr>
      </w:pPr>
      <w:r w:rsidRPr="000E5540">
        <w:rPr>
          <w:rFonts w:ascii="Times New Roman" w:hAnsi="Times New Roman" w:cs="Times New Roman"/>
          <w:bCs/>
          <w:sz w:val="24"/>
          <w:szCs w:val="24"/>
        </w:rPr>
        <w:t>Не надання Переможцем процедури закупівлі документів згідно з Розділом ІІІ цього Додатку 5 в ВИЗНАЧЕНИЙ строк (</w:t>
      </w:r>
      <w:r w:rsidRPr="000E5540">
        <w:rPr>
          <w:rFonts w:ascii="Times New Roman" w:hAnsi="Times New Roman" w:cs="Times New Roman"/>
          <w:bCs/>
          <w:i/>
          <w:sz w:val="24"/>
          <w:szCs w:val="24"/>
        </w:rPr>
        <w:t>але</w:t>
      </w:r>
      <w:r w:rsidRPr="000E5540">
        <w:rPr>
          <w:rFonts w:ascii="Times New Roman" w:hAnsi="Times New Roman" w:cs="Times New Roman"/>
          <w:i/>
          <w:iCs/>
          <w:sz w:val="24"/>
          <w:szCs w:val="24"/>
        </w:rPr>
        <w:t xml:space="preserve"> не пізніше ніж через 15 днів з дня прийняття рішення про намір укласти договір про закупівлю) або надання документів </w:t>
      </w:r>
      <w:r w:rsidRPr="000E5540">
        <w:rPr>
          <w:rFonts w:ascii="Times New Roman" w:hAnsi="Times New Roman" w:cs="Times New Roman"/>
          <w:sz w:val="24"/>
          <w:szCs w:val="24"/>
        </w:rPr>
        <w:t> з порушенням строку або вимог, передбачених цією Документацією</w:t>
      </w:r>
      <w:r w:rsidRPr="000E5540">
        <w:rPr>
          <w:rFonts w:ascii="Times New Roman" w:hAnsi="Times New Roman" w:cs="Times New Roman"/>
          <w:i/>
          <w:iCs/>
          <w:sz w:val="24"/>
          <w:szCs w:val="24"/>
        </w:rPr>
        <w:t xml:space="preserve">, буде розцінене як відмова Переможця </w:t>
      </w:r>
      <w:r w:rsidRPr="000E5540">
        <w:rPr>
          <w:rFonts w:ascii="Times New Roman" w:hAnsi="Times New Roman" w:cs="Times New Roman"/>
          <w:sz w:val="24"/>
          <w:szCs w:val="24"/>
        </w:rPr>
        <w:t>від укладення договору про закупівлю.</w:t>
      </w:r>
    </w:p>
    <w:p w:rsidR="00C0668F" w:rsidRPr="006E7934" w:rsidRDefault="00C0668F" w:rsidP="00C0668F">
      <w:pPr>
        <w:pStyle w:val="af2"/>
        <w:jc w:val="both"/>
        <w:rPr>
          <w:rFonts w:ascii="Times New Roman" w:hAnsi="Times New Roman" w:cs="Times New Roman"/>
          <w:color w:val="000000"/>
          <w:sz w:val="24"/>
          <w:szCs w:val="24"/>
        </w:rPr>
      </w:pPr>
      <w:r w:rsidRPr="00791270">
        <w:rPr>
          <w:rFonts w:ascii="Times New Roman" w:hAnsi="Times New Roman" w:cs="Times New Roman"/>
          <w:sz w:val="24"/>
          <w:szCs w:val="24"/>
        </w:rPr>
        <w:t xml:space="preserve"> </w:t>
      </w:r>
      <w:r w:rsidRPr="006E7934">
        <w:rPr>
          <w:rFonts w:ascii="Times New Roman" w:hAnsi="Times New Roman" w:cs="Times New Roman"/>
          <w:color w:val="000000"/>
          <w:sz w:val="24"/>
          <w:szCs w:val="24"/>
        </w:rPr>
        <w:t>Докум</w:t>
      </w:r>
      <w:r>
        <w:rPr>
          <w:rFonts w:ascii="Times New Roman" w:hAnsi="Times New Roman" w:cs="Times New Roman"/>
          <w:color w:val="000000"/>
          <w:sz w:val="24"/>
          <w:szCs w:val="24"/>
        </w:rPr>
        <w:t xml:space="preserve">енти, які надаються  ПЕРЕМОЖЦЕМ - </w:t>
      </w:r>
      <w:r>
        <w:rPr>
          <w:rFonts w:ascii="Times New Roman" w:hAnsi="Times New Roman" w:cs="Times New Roman"/>
          <w:b/>
          <w:color w:val="000000"/>
          <w:sz w:val="24"/>
          <w:szCs w:val="24"/>
        </w:rPr>
        <w:t>юридичною особою</w:t>
      </w:r>
      <w:r w:rsidRPr="006E7934">
        <w:rPr>
          <w:rFonts w:ascii="Times New Roman" w:hAnsi="Times New Roman" w:cs="Times New Roman"/>
          <w:color w:val="000000"/>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bCs/>
                <w:sz w:val="24"/>
                <w:szCs w:val="24"/>
              </w:rPr>
              <w:lastRenderedPageBreak/>
              <w:t>1) Документ про призначення керівника учасника (надається в усіх випадках) та документ про призначення уповноваженої ним особи</w:t>
            </w:r>
            <w:r w:rsidRPr="00791270">
              <w:rPr>
                <w:rFonts w:ascii="Times New Roman" w:hAnsi="Times New Roman" w:cs="Times New Roman"/>
                <w:sz w:val="24"/>
                <w:szCs w:val="24"/>
              </w:rPr>
              <w:t xml:space="preserve"> (</w:t>
            </w:r>
            <w:r w:rsidRPr="00791270">
              <w:rPr>
                <w:rFonts w:ascii="Times New Roman" w:hAnsi="Times New Roman" w:cs="Times New Roman"/>
                <w:bCs/>
                <w:sz w:val="24"/>
                <w:szCs w:val="24"/>
                <w:u w:val="single"/>
              </w:rPr>
              <w:t>додатково надається</w:t>
            </w:r>
            <w:r w:rsidRPr="00791270">
              <w:rPr>
                <w:rFonts w:ascii="Times New Roman" w:hAnsi="Times New Roman" w:cs="Times New Roman"/>
                <w:sz w:val="24"/>
                <w:szCs w:val="24"/>
              </w:rPr>
              <w:t xml:space="preserve"> у разі представництва повноважень за довіреністю), що підписує (ють) договір про закупівлю. </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 xml:space="preserve">              Такими документами може бути що найменш одного з перелічених: протокол зборів (засідань або тому подібне) засновників, довіреність (доручення), наказ, лист авторизації або тому подібне; у разі наявності в установчих документах певних обмежень (за строком, сумою тощо) – необхідно надати документ (рішення, протокол, дозвіл або тому подібне), який надає право підписувати договір про закупівлю).</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color w:val="3333FF"/>
                <w:sz w:val="24"/>
                <w:szCs w:val="24"/>
              </w:rPr>
              <w:t xml:space="preserve">             Документ про призначення повинен бути внутрішнім документом учасника (документ, складений (виписаний) на підприємстві, в організації Учасника) та повинен містити П.І.Б та посаду керівника учасника або уповноваженої ним особи (у випадку представництва повноважень за довіреністю), що підписує договір про закупівлю.</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ab/>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додатково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про закупівлю (наприклад: річна звітність, аудиторський звіт та таке інше).</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napToGrid w:val="0"/>
                <w:sz w:val="24"/>
                <w:szCs w:val="24"/>
                <w:u w:val="single"/>
              </w:rPr>
              <w:t xml:space="preserve">Учасником процедури закупівлі </w:t>
            </w:r>
            <w:r w:rsidRPr="00791270">
              <w:rPr>
                <w:rFonts w:ascii="Times New Roman" w:hAnsi="Times New Roman" w:cs="Times New Roman"/>
                <w:bCs/>
                <w:snapToGrid w:val="0"/>
                <w:sz w:val="24"/>
                <w:szCs w:val="24"/>
                <w:u w:val="single"/>
              </w:rPr>
              <w:t>є товариство з обмеженою або додатковою відповідальністю</w:t>
            </w:r>
            <w:r w:rsidRPr="00791270">
              <w:rPr>
                <w:rFonts w:ascii="Times New Roman" w:hAnsi="Times New Roman" w:cs="Times New Roman"/>
                <w:bCs/>
                <w:snapToGrid w:val="0"/>
                <w:sz w:val="24"/>
                <w:szCs w:val="24"/>
              </w:rPr>
              <w:t xml:space="preserve"> </w:t>
            </w:r>
            <w:r w:rsidRPr="00791270">
              <w:rPr>
                <w:rFonts w:ascii="Times New Roman" w:hAnsi="Times New Roman" w:cs="Times New Roman"/>
                <w:snapToGrid w:val="0"/>
                <w:sz w:val="24"/>
                <w:szCs w:val="24"/>
              </w:rPr>
              <w:t xml:space="preserve">– </w:t>
            </w:r>
            <w:r w:rsidRPr="00791270">
              <w:rPr>
                <w:rFonts w:ascii="Times New Roman" w:hAnsi="Times New Roman" w:cs="Times New Roman"/>
                <w:color w:val="000000"/>
                <w:sz w:val="24"/>
                <w:szCs w:val="24"/>
              </w:rPr>
              <w:t>якщо запропонована вартість предмета закупівлі перевищує 50 відсотків вартості чистих активів товариства станом на кінець попереднього кварталу</w:t>
            </w:r>
            <w:r w:rsidRPr="00791270">
              <w:rPr>
                <w:rFonts w:ascii="Times New Roman" w:hAnsi="Times New Roman" w:cs="Times New Roman"/>
                <w:snapToGrid w:val="0"/>
                <w:sz w:val="24"/>
                <w:szCs w:val="24"/>
              </w:rPr>
              <w:t xml:space="preserve"> </w:t>
            </w:r>
            <w:r w:rsidRPr="00791270">
              <w:rPr>
                <w:rFonts w:ascii="Times New Roman" w:hAnsi="Times New Roman" w:cs="Times New Roman"/>
                <w:iCs/>
                <w:sz w:val="24"/>
                <w:szCs w:val="24"/>
                <w:lang w:eastAsia="en-US"/>
              </w:rPr>
              <w:t xml:space="preserve">(станом </w:t>
            </w:r>
            <w:r w:rsidRPr="00791270">
              <w:rPr>
                <w:rFonts w:ascii="Times New Roman" w:hAnsi="Times New Roman" w:cs="Times New Roman"/>
                <w:bCs/>
                <w:iCs/>
                <w:sz w:val="24"/>
                <w:szCs w:val="24"/>
                <w:lang w:eastAsia="en-US"/>
              </w:rPr>
              <w:t>на кінець</w:t>
            </w:r>
            <w:r w:rsidRPr="00791270">
              <w:rPr>
                <w:rFonts w:ascii="Times New Roman" w:hAnsi="Times New Roman" w:cs="Times New Roman"/>
                <w:bCs/>
                <w:color w:val="1F497D"/>
                <w:sz w:val="24"/>
                <w:szCs w:val="24"/>
              </w:rPr>
              <w:t xml:space="preserve"> </w:t>
            </w:r>
            <w:r w:rsidRPr="00791270">
              <w:rPr>
                <w:rFonts w:ascii="Times New Roman" w:hAnsi="Times New Roman" w:cs="Times New Roman"/>
                <w:bCs/>
                <w:iCs/>
                <w:sz w:val="24"/>
                <w:szCs w:val="24"/>
              </w:rPr>
              <w:t>останнього місяця податкового (звітного) періоду</w:t>
            </w:r>
            <w:r w:rsidRPr="00791270">
              <w:rPr>
                <w:rFonts w:ascii="Times New Roman" w:hAnsi="Times New Roman" w:cs="Times New Roman"/>
                <w:snapToGrid w:val="0"/>
                <w:sz w:val="24"/>
                <w:szCs w:val="24"/>
              </w:rPr>
              <w:t xml:space="preserve"> для </w:t>
            </w:r>
            <w:r w:rsidRPr="00791270">
              <w:rPr>
                <w:rFonts w:ascii="Times New Roman" w:hAnsi="Times New Roman" w:cs="Times New Roman"/>
                <w:bCs/>
                <w:iCs/>
                <w:sz w:val="24"/>
                <w:szCs w:val="24"/>
                <w:lang w:eastAsia="en-US"/>
              </w:rPr>
              <w:t xml:space="preserve"> </w:t>
            </w:r>
            <w:r w:rsidRPr="00791270">
              <w:rPr>
                <w:rFonts w:ascii="Times New Roman" w:hAnsi="Times New Roman" w:cs="Times New Roman"/>
                <w:iCs/>
                <w:sz w:val="24"/>
                <w:szCs w:val="24"/>
                <w:lang w:eastAsia="en-US"/>
              </w:rPr>
              <w:t>мікропідприємств)</w:t>
            </w:r>
            <w:r w:rsidRPr="00791270">
              <w:rPr>
                <w:rFonts w:ascii="Times New Roman" w:hAnsi="Times New Roman" w:cs="Times New Roman"/>
                <w:snapToGrid w:val="0"/>
                <w:sz w:val="24"/>
                <w:szCs w:val="24"/>
              </w:rPr>
              <w:t xml:space="preserve"> </w:t>
            </w:r>
            <w:r w:rsidRPr="00791270">
              <w:rPr>
                <w:rFonts w:ascii="Times New Roman" w:hAnsi="Times New Roman" w:cs="Times New Roman"/>
                <w:color w:val="000000"/>
                <w:sz w:val="24"/>
                <w:szCs w:val="24"/>
              </w:rPr>
              <w:t>додатково</w:t>
            </w:r>
            <w:r w:rsidRPr="00791270">
              <w:rPr>
                <w:rFonts w:ascii="Times New Roman" w:hAnsi="Times New Roman" w:cs="Times New Roman"/>
                <w:snapToGrid w:val="0"/>
                <w:sz w:val="24"/>
                <w:szCs w:val="24"/>
              </w:rPr>
              <w:t xml:space="preserve"> надається</w:t>
            </w:r>
            <w:r w:rsidRPr="00791270">
              <w:rPr>
                <w:rFonts w:ascii="Times New Roman" w:hAnsi="Times New Roman" w:cs="Times New Roman"/>
                <w:color w:val="000000"/>
                <w:sz w:val="24"/>
                <w:szCs w:val="24"/>
              </w:rPr>
              <w:t xml:space="preserve"> рішення загальних зборів учасників (Протокол) про надання згоди на </w:t>
            </w:r>
            <w:r w:rsidRPr="00791270">
              <w:rPr>
                <w:rFonts w:ascii="Times New Roman" w:hAnsi="Times New Roman" w:cs="Times New Roman"/>
                <w:sz w:val="24"/>
                <w:szCs w:val="24"/>
              </w:rPr>
              <w:t>укладення договору (вчинення значного правочину).</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snapToGrid w:val="0"/>
                <w:sz w:val="24"/>
                <w:szCs w:val="24"/>
                <w:u w:val="single"/>
              </w:rPr>
              <w:t xml:space="preserve">Учасником процедури закупівлі </w:t>
            </w:r>
            <w:r w:rsidRPr="00791270">
              <w:rPr>
                <w:rFonts w:ascii="Times New Roman" w:hAnsi="Times New Roman" w:cs="Times New Roman"/>
                <w:bCs/>
                <w:snapToGrid w:val="0"/>
                <w:sz w:val="24"/>
                <w:szCs w:val="24"/>
                <w:u w:val="single"/>
              </w:rPr>
              <w:t>є акціонерне товариство</w:t>
            </w:r>
            <w:r w:rsidRPr="00791270">
              <w:rPr>
                <w:rFonts w:ascii="Times New Roman" w:hAnsi="Times New Roman" w:cs="Times New Roman"/>
                <w:bCs/>
                <w:snapToGrid w:val="0"/>
                <w:sz w:val="24"/>
                <w:szCs w:val="24"/>
              </w:rPr>
              <w:t xml:space="preserve"> </w:t>
            </w:r>
            <w:r w:rsidRPr="00791270">
              <w:rPr>
                <w:rFonts w:ascii="Times New Roman" w:hAnsi="Times New Roman" w:cs="Times New Roman"/>
                <w:snapToGrid w:val="0"/>
                <w:sz w:val="24"/>
                <w:szCs w:val="24"/>
              </w:rPr>
              <w:t xml:space="preserve">– </w:t>
            </w:r>
            <w:r w:rsidRPr="00791270">
              <w:rPr>
                <w:rFonts w:ascii="Times New Roman" w:hAnsi="Times New Roman" w:cs="Times New Roman"/>
                <w:color w:val="000000"/>
                <w:sz w:val="24"/>
                <w:szCs w:val="24"/>
              </w:rPr>
              <w:t>якщо очікувана  вартість предмета закупівлі становить від 10 до 25 відсотків вартості активів за даними останньої річної фінансової звітності акціонерного товариства  додатково</w:t>
            </w:r>
            <w:r w:rsidRPr="00791270">
              <w:rPr>
                <w:rFonts w:ascii="Times New Roman" w:hAnsi="Times New Roman" w:cs="Times New Roman"/>
                <w:snapToGrid w:val="0"/>
                <w:sz w:val="24"/>
                <w:szCs w:val="24"/>
              </w:rPr>
              <w:t xml:space="preserve"> надається</w:t>
            </w:r>
            <w:r w:rsidRPr="00791270">
              <w:rPr>
                <w:rFonts w:ascii="Times New Roman" w:hAnsi="Times New Roman" w:cs="Times New Roman"/>
                <w:color w:val="000000"/>
                <w:sz w:val="24"/>
                <w:szCs w:val="24"/>
              </w:rPr>
              <w:t xml:space="preserve"> рішення загальних зборів учасників (Протокол) про надання згоди на </w:t>
            </w:r>
            <w:r w:rsidRPr="00791270">
              <w:rPr>
                <w:rFonts w:ascii="Times New Roman" w:hAnsi="Times New Roman" w:cs="Times New Roman"/>
                <w:sz w:val="24"/>
                <w:szCs w:val="24"/>
              </w:rPr>
              <w:t>укладення договору (вчинення значного правочину).</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color w:val="000000"/>
                <w:sz w:val="24"/>
                <w:szCs w:val="24"/>
              </w:rPr>
              <w:t xml:space="preserve">Рішення загальних зборів учасників (Протокол) </w:t>
            </w:r>
            <w:r w:rsidRPr="00791270">
              <w:rPr>
                <w:rFonts w:ascii="Times New Roman" w:hAnsi="Times New Roman" w:cs="Times New Roman"/>
                <w:sz w:val="24"/>
                <w:szCs w:val="24"/>
              </w:rPr>
              <w:t>повинен містити чітко сформульоване рішення, прийняте зборами – згода на укладення договору (</w:t>
            </w:r>
            <w:r w:rsidRPr="00791270">
              <w:rPr>
                <w:rFonts w:ascii="Times New Roman" w:hAnsi="Times New Roman" w:cs="Times New Roman"/>
                <w:i/>
                <w:sz w:val="24"/>
                <w:szCs w:val="24"/>
              </w:rPr>
              <w:t>з зазначенням по тексту документу службової (посадової) особи учасника (посада, прізвище, ініціал(-и) або прізвище, власне ім‘я, яку уповноважено на укладення договору про закупівлю</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за предметом цих торгів</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з зазначенням по тексту документу або унікального номеру оголошення про проведення відкритих торгів, присвоєний електронною системою закупівель (UA-…) та/або предмету договору та назви замовника та/або іншої інформації</w:t>
            </w:r>
            <w:r w:rsidRPr="00791270">
              <w:rPr>
                <w:rFonts w:ascii="Times New Roman" w:hAnsi="Times New Roman" w:cs="Times New Roman"/>
                <w:sz w:val="24"/>
                <w:szCs w:val="24"/>
              </w:rPr>
              <w:t xml:space="preserve">, яка дає змогу ідентифікувати що цей протокол стосується саме цих торгів </w:t>
            </w:r>
            <w:r w:rsidRPr="00791270">
              <w:rPr>
                <w:rFonts w:ascii="Times New Roman" w:hAnsi="Times New Roman" w:cs="Times New Roman"/>
                <w:i/>
                <w:sz w:val="24"/>
                <w:szCs w:val="24"/>
              </w:rPr>
              <w:t>(інформація, яка ідентифікує предмет закупівлі може бути зазначена в будь-якій частині протоколу)</w:t>
            </w:r>
            <w:r w:rsidRPr="00791270">
              <w:rPr>
                <w:rFonts w:ascii="Times New Roman" w:hAnsi="Times New Roman" w:cs="Times New Roman"/>
                <w:sz w:val="24"/>
                <w:szCs w:val="24"/>
              </w:rPr>
              <w:t>.</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 xml:space="preserve">У товаристві, що має одного учасника, рішення з питань, що належать до компетенції загальних зборів учасників, приймаються таким учасником товариства одноособово та оформлюються письмовим рішенням такого учасника. </w:t>
            </w:r>
          </w:p>
        </w:tc>
      </w:tr>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i/>
                <w:sz w:val="24"/>
                <w:szCs w:val="24"/>
              </w:rPr>
            </w:pPr>
            <w:r w:rsidRPr="00791270">
              <w:rPr>
                <w:rFonts w:ascii="Times New Roman" w:hAnsi="Times New Roman" w:cs="Times New Roman"/>
                <w:color w:val="000000"/>
                <w:sz w:val="24"/>
                <w:szCs w:val="24"/>
              </w:rPr>
              <w:t>2) Статутний документ юридичної особи (</w:t>
            </w:r>
            <w:r w:rsidRPr="00791270">
              <w:rPr>
                <w:rFonts w:ascii="Times New Roman" w:hAnsi="Times New Roman" w:cs="Times New Roman"/>
                <w:sz w:val="24"/>
                <w:szCs w:val="24"/>
              </w:rPr>
              <w:t>статут або установчий акт – для осіб приватного права та положення – для осіб публічного права</w:t>
            </w:r>
            <w:r w:rsidRPr="00791270">
              <w:rPr>
                <w:rFonts w:ascii="Times New Roman" w:hAnsi="Times New Roman" w:cs="Times New Roman"/>
                <w:color w:val="000000"/>
                <w:sz w:val="24"/>
                <w:szCs w:val="24"/>
              </w:rPr>
              <w:t xml:space="preserve">) (остання зареєстрована редакція) із змінами </w:t>
            </w:r>
            <w:r w:rsidRPr="00791270">
              <w:rPr>
                <w:rFonts w:ascii="Times New Roman" w:hAnsi="Times New Roman" w:cs="Times New Roman"/>
                <w:i/>
                <w:color w:val="000000"/>
                <w:sz w:val="24"/>
                <w:szCs w:val="24"/>
              </w:rPr>
              <w:t>(у разі їх наявності</w:t>
            </w:r>
            <w:r w:rsidRPr="00791270">
              <w:rPr>
                <w:rFonts w:ascii="Times New Roman" w:hAnsi="Times New Roman" w:cs="Times New Roman"/>
                <w:i/>
                <w:sz w:val="24"/>
                <w:szCs w:val="24"/>
              </w:rPr>
              <w:t>)</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snapToGrid w:val="0"/>
                <w:sz w:val="24"/>
                <w:szCs w:val="24"/>
                <w:u w:val="single"/>
              </w:rPr>
              <w:t xml:space="preserve">Учасником процедури закупівлі </w:t>
            </w:r>
            <w:r w:rsidRPr="00791270">
              <w:rPr>
                <w:rFonts w:ascii="Times New Roman" w:hAnsi="Times New Roman" w:cs="Times New Roman"/>
                <w:bCs/>
                <w:snapToGrid w:val="0"/>
                <w:sz w:val="24"/>
                <w:szCs w:val="24"/>
                <w:u w:val="single"/>
              </w:rPr>
              <w:t>є товариство з обмеженою або додатковою відповідальністю</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sz w:val="24"/>
                <w:szCs w:val="24"/>
                <w:shd w:val="clear" w:color="auto" w:fill="FFFFFF"/>
              </w:rPr>
              <w:t>Учасник-переможець процедури закупівлі під час укладення договору (до кінцевої дати його укладання) має надати статут, положення якого повинні бути приведені у відповідність до Закону України «Про товариства з обмеженою та додатковою відповідальністю» від 06.02.2018 № 2275-VIII.</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sz w:val="24"/>
                <w:szCs w:val="24"/>
                <w:u w:val="single"/>
              </w:rPr>
              <w:t xml:space="preserve">Учасник </w:t>
            </w:r>
            <w:r w:rsidRPr="00791270">
              <w:rPr>
                <w:rFonts w:ascii="Times New Roman" w:hAnsi="Times New Roman" w:cs="Times New Roman"/>
                <w:color w:val="000000"/>
                <w:sz w:val="24"/>
                <w:szCs w:val="24"/>
                <w:u w:val="single"/>
              </w:rPr>
              <w:t xml:space="preserve">діє на підставі </w:t>
            </w:r>
            <w:r w:rsidRPr="00791270">
              <w:rPr>
                <w:rFonts w:ascii="Times New Roman" w:hAnsi="Times New Roman" w:cs="Times New Roman"/>
                <w:bCs/>
                <w:color w:val="000000"/>
                <w:sz w:val="24"/>
                <w:szCs w:val="24"/>
                <w:u w:val="single"/>
              </w:rPr>
              <w:t>модельного статуту</w:t>
            </w:r>
            <w:r w:rsidRPr="00791270">
              <w:rPr>
                <w:rFonts w:ascii="Times New Roman" w:hAnsi="Times New Roman" w:cs="Times New Roman"/>
                <w:bCs/>
                <w:color w:val="000000"/>
                <w:sz w:val="24"/>
                <w:szCs w:val="24"/>
              </w:rPr>
              <w:t xml:space="preserve"> –</w:t>
            </w:r>
            <w:r w:rsidRPr="00791270">
              <w:rPr>
                <w:rFonts w:ascii="Times New Roman" w:hAnsi="Times New Roman" w:cs="Times New Roman"/>
                <w:color w:val="000000"/>
                <w:sz w:val="24"/>
                <w:szCs w:val="24"/>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C0668F" w:rsidRPr="00791270" w:rsidRDefault="00C0668F" w:rsidP="00535AB3">
            <w:pPr>
              <w:pStyle w:val="af2"/>
              <w:jc w:val="both"/>
              <w:rPr>
                <w:rFonts w:ascii="Times New Roman" w:hAnsi="Times New Roman" w:cs="Times New Roman"/>
                <w:snapToGrid w:val="0"/>
                <w:sz w:val="24"/>
                <w:szCs w:val="24"/>
              </w:rPr>
            </w:pPr>
            <w:r w:rsidRPr="00791270">
              <w:rPr>
                <w:rFonts w:ascii="Times New Roman" w:hAnsi="Times New Roman" w:cs="Times New Roman"/>
                <w:snapToGrid w:val="0"/>
                <w:sz w:val="24"/>
                <w:szCs w:val="24"/>
                <w:u w:val="single"/>
              </w:rPr>
              <w:lastRenderedPageBreak/>
              <w:t xml:space="preserve">Учасником процедури закупівлі є акціонерне товариство </w:t>
            </w:r>
            <w:r w:rsidRPr="00791270">
              <w:rPr>
                <w:rFonts w:ascii="Times New Roman" w:hAnsi="Times New Roman" w:cs="Times New Roman"/>
                <w:snapToGrid w:val="0"/>
                <w:sz w:val="24"/>
                <w:szCs w:val="24"/>
              </w:rPr>
              <w:t>– надається Лист в довільній формі, ,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napToGrid w:val="0"/>
                <w:sz w:val="24"/>
                <w:szCs w:val="24"/>
                <w:u w:val="single"/>
              </w:rPr>
              <w:t xml:space="preserve">Учасником процедури закупівлі є </w:t>
            </w:r>
            <w:r w:rsidRPr="00791270">
              <w:rPr>
                <w:rFonts w:ascii="Times New Roman" w:hAnsi="Times New Roman" w:cs="Times New Roman"/>
                <w:sz w:val="24"/>
                <w:szCs w:val="24"/>
                <w:u w:val="single"/>
              </w:rPr>
              <w:t>юридична особа в особі керівника філії</w:t>
            </w:r>
            <w:r w:rsidRPr="00791270">
              <w:rPr>
                <w:rFonts w:ascii="Times New Roman" w:hAnsi="Times New Roman" w:cs="Times New Roman"/>
                <w:sz w:val="24"/>
                <w:szCs w:val="24"/>
              </w:rPr>
              <w:t xml:space="preserve">, який діє від імені юридичної особи на підставі довіреності – надається: </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статутні документи філії (положення) та довіреність на підписанта філії.</w:t>
            </w:r>
          </w:p>
          <w:p w:rsidR="00C0668F" w:rsidRPr="00791270" w:rsidRDefault="00C0668F" w:rsidP="00535AB3">
            <w:pPr>
              <w:pStyle w:val="af2"/>
              <w:jc w:val="both"/>
              <w:rPr>
                <w:rFonts w:ascii="Times New Roman" w:hAnsi="Times New Roman" w:cs="Times New Roman"/>
                <w:color w:val="000000"/>
                <w:sz w:val="24"/>
                <w:szCs w:val="24"/>
              </w:rPr>
            </w:pPr>
          </w:p>
          <w:p w:rsidR="00C0668F" w:rsidRPr="00791270" w:rsidRDefault="00C0668F" w:rsidP="00535AB3">
            <w:pPr>
              <w:pStyle w:val="af2"/>
              <w:jc w:val="both"/>
              <w:rPr>
                <w:rFonts w:ascii="Times New Roman" w:hAnsi="Times New Roman" w:cs="Times New Roman"/>
                <w:i/>
                <w:color w:val="000000"/>
                <w:sz w:val="24"/>
                <w:szCs w:val="24"/>
              </w:rPr>
            </w:pPr>
            <w:r w:rsidRPr="00791270">
              <w:rPr>
                <w:rFonts w:ascii="Times New Roman" w:hAnsi="Times New Roman" w:cs="Times New Roman"/>
                <w:i/>
                <w:color w:val="000000"/>
                <w:sz w:val="24"/>
                <w:szCs w:val="24"/>
              </w:rPr>
              <w:t xml:space="preserve">У випадку надання </w:t>
            </w:r>
            <w:r w:rsidRPr="00791270">
              <w:rPr>
                <w:rFonts w:ascii="Times New Roman" w:hAnsi="Times New Roman" w:cs="Times New Roman"/>
                <w:i/>
                <w:sz w:val="24"/>
                <w:szCs w:val="24"/>
              </w:rPr>
              <w:t>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в повному обсязі надання статутного документу не є обов‘язковим.</w:t>
            </w:r>
          </w:p>
        </w:tc>
      </w:tr>
    </w:tbl>
    <w:p w:rsidR="00C0668F" w:rsidRDefault="00C0668F" w:rsidP="00C0668F">
      <w:pPr>
        <w:pStyle w:val="af2"/>
        <w:jc w:val="both"/>
        <w:rPr>
          <w:rFonts w:ascii="Times New Roman" w:hAnsi="Times New Roman" w:cs="Times New Roman"/>
          <w:sz w:val="24"/>
          <w:szCs w:val="24"/>
        </w:rPr>
      </w:pPr>
    </w:p>
    <w:p w:rsidR="00C0668F" w:rsidRPr="00F46F0A" w:rsidRDefault="00C0668F" w:rsidP="00C0668F">
      <w:pPr>
        <w:spacing w:before="240" w:after="0" w:line="240" w:lineRule="auto"/>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Документи, які надаються ПЕРЕМОЖЦЕМ</w:t>
      </w:r>
      <w:r>
        <w:rPr>
          <w:rFonts w:ascii="Times New Roman" w:eastAsia="Times New Roman" w:hAnsi="Times New Roman" w:cs="Times New Roman"/>
          <w:b/>
          <w:color w:val="000000"/>
          <w:sz w:val="24"/>
          <w:szCs w:val="24"/>
        </w:rPr>
        <w:t xml:space="preserve"> - </w:t>
      </w:r>
      <w:r w:rsidRPr="006E7934">
        <w:rPr>
          <w:rFonts w:ascii="Times New Roman" w:eastAsia="Times New Roman" w:hAnsi="Times New Roman" w:cs="Times New Roman"/>
          <w:b/>
          <w:color w:val="000000"/>
          <w:sz w:val="24"/>
          <w:szCs w:val="24"/>
        </w:rPr>
        <w:t>фізичною особою чи фізичною особою</w:t>
      </w:r>
      <w:r w:rsidRPr="006E7934">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r w:rsidRPr="006E7934">
        <w:rPr>
          <w:rFonts w:ascii="Times New Roman" w:eastAsia="Times New Roman" w:hAnsi="Times New Roman" w:cs="Times New Roman"/>
          <w:b/>
          <w:color w:val="000000"/>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 xml:space="preserve">1) Паспорт </w:t>
            </w:r>
            <w:r w:rsidRPr="00791270">
              <w:rPr>
                <w:rFonts w:ascii="Times New Roman" w:hAnsi="Times New Roman" w:cs="Times New Roman"/>
                <w:sz w:val="24"/>
                <w:szCs w:val="24"/>
              </w:rPr>
              <w:t>громадянина України</w:t>
            </w:r>
            <w:r w:rsidRPr="00791270">
              <w:rPr>
                <w:rFonts w:ascii="Times New Roman" w:hAnsi="Times New Roman" w:cs="Times New Roman"/>
                <w:color w:val="000000"/>
                <w:sz w:val="24"/>
                <w:szCs w:val="24"/>
              </w:rPr>
              <w:t xml:space="preserve"> фізичної особи-підприємця </w:t>
            </w:r>
            <w:r w:rsidRPr="00791270">
              <w:rPr>
                <w:rFonts w:ascii="Times New Roman" w:hAnsi="Times New Roman" w:cs="Times New Roman"/>
                <w:sz w:val="24"/>
                <w:szCs w:val="24"/>
              </w:rPr>
              <w:t>(а саме сторінки 1-6 та місце проживання)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bCs/>
                <w:sz w:val="24"/>
                <w:szCs w:val="24"/>
              </w:rPr>
            </w:pPr>
            <w:r w:rsidRPr="00791270">
              <w:rPr>
                <w:rFonts w:ascii="Times New Roman" w:hAnsi="Times New Roman" w:cs="Times New Roman"/>
                <w:color w:val="000000"/>
                <w:sz w:val="24"/>
                <w:szCs w:val="24"/>
              </w:rPr>
              <w:t>2) Довідка</w:t>
            </w:r>
            <w:r w:rsidRPr="00791270">
              <w:rPr>
                <w:rFonts w:ascii="Times New Roman" w:hAnsi="Times New Roman" w:cs="Times New Roman"/>
                <w:bCs/>
                <w:sz w:val="24"/>
                <w:szCs w:val="24"/>
              </w:rPr>
              <w:t>/картка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0668F" w:rsidRPr="00791270" w:rsidRDefault="00C0668F" w:rsidP="00535AB3">
            <w:pPr>
              <w:pStyle w:val="af2"/>
              <w:jc w:val="both"/>
              <w:rPr>
                <w:rFonts w:ascii="Times New Roman" w:hAnsi="Times New Roman" w:cs="Times New Roman"/>
                <w:bCs/>
                <w:sz w:val="24"/>
                <w:szCs w:val="24"/>
              </w:rPr>
            </w:pPr>
            <w:r w:rsidRPr="00791270">
              <w:rPr>
                <w:rFonts w:ascii="Times New Roman" w:hAnsi="Times New Roman" w:cs="Times New Roman"/>
                <w:i/>
                <w:color w:val="000000"/>
                <w:sz w:val="24"/>
                <w:szCs w:val="24"/>
                <w:u w:val="single"/>
              </w:rPr>
              <w:t>Або</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bCs/>
                <w:sz w:val="24"/>
                <w:szCs w:val="24"/>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i/>
                <w:color w:val="000000"/>
                <w:sz w:val="24"/>
                <w:szCs w:val="24"/>
              </w:rPr>
            </w:pPr>
            <w:r w:rsidRPr="00791270">
              <w:rPr>
                <w:rFonts w:ascii="Times New Roman" w:hAnsi="Times New Roman" w:cs="Times New Roman"/>
                <w:i/>
                <w:color w:val="000000"/>
                <w:sz w:val="24"/>
                <w:szCs w:val="24"/>
              </w:rPr>
              <w:t>3) У випадку, якщо договір про закупівлю підписується не фізичною особою-підприємцем, що є Учасником.</w:t>
            </w:r>
          </w:p>
          <w:p w:rsidR="00C0668F" w:rsidRPr="00791270" w:rsidRDefault="00C0668F" w:rsidP="00535AB3">
            <w:pPr>
              <w:pStyle w:val="af2"/>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 xml:space="preserve">Документ (довіреність (доручення), наказ, лист авторизації </w:t>
            </w:r>
            <w:r w:rsidRPr="00791270">
              <w:rPr>
                <w:rFonts w:ascii="Times New Roman" w:hAnsi="Times New Roman" w:cs="Times New Roman"/>
                <w:sz w:val="24"/>
                <w:szCs w:val="24"/>
              </w:rPr>
              <w:t>тому подібне</w:t>
            </w:r>
            <w:r w:rsidRPr="00791270">
              <w:rPr>
                <w:rFonts w:ascii="Times New Roman" w:hAnsi="Times New Roman" w:cs="Times New Roman"/>
                <w:color w:val="000000"/>
                <w:sz w:val="24"/>
                <w:szCs w:val="24"/>
              </w:rPr>
              <w:t xml:space="preserve">), </w:t>
            </w:r>
            <w:r w:rsidRPr="00791270">
              <w:rPr>
                <w:rFonts w:ascii="Times New Roman" w:hAnsi="Times New Roman" w:cs="Times New Roman"/>
                <w:sz w:val="24"/>
                <w:szCs w:val="24"/>
              </w:rPr>
              <w:t>який надає право підписувати договір про закупівлю</w:t>
            </w:r>
            <w:r w:rsidRPr="00791270">
              <w:rPr>
                <w:rFonts w:ascii="Times New Roman" w:hAnsi="Times New Roman" w:cs="Times New Roman"/>
                <w:color w:val="000000"/>
                <w:sz w:val="24"/>
                <w:szCs w:val="24"/>
              </w:rPr>
              <w:t xml:space="preserve">. </w:t>
            </w:r>
          </w:p>
          <w:p w:rsidR="00C0668F" w:rsidRPr="00791270" w:rsidRDefault="00C0668F" w:rsidP="00535AB3">
            <w:pPr>
              <w:pStyle w:val="af2"/>
              <w:jc w:val="both"/>
              <w:rPr>
                <w:rFonts w:ascii="Times New Roman" w:hAnsi="Times New Roman" w:cs="Times New Roman"/>
                <w:color w:val="000000"/>
                <w:sz w:val="24"/>
                <w:szCs w:val="24"/>
                <w:u w:val="single"/>
              </w:rPr>
            </w:pPr>
            <w:r w:rsidRPr="00791270">
              <w:rPr>
                <w:rFonts w:ascii="Times New Roman" w:hAnsi="Times New Roman" w:cs="Times New Roman"/>
                <w:i/>
                <w:color w:val="000000"/>
                <w:sz w:val="24"/>
                <w:szCs w:val="24"/>
              </w:rPr>
              <w:t>У випадку надання довіреності – довіреність повинна містити право на підпис договору про закупівлю.</w:t>
            </w:r>
          </w:p>
        </w:tc>
      </w:tr>
    </w:tbl>
    <w:p w:rsidR="00C0668F" w:rsidRPr="00791270" w:rsidRDefault="00C0668F" w:rsidP="00C0668F">
      <w:pPr>
        <w:pStyle w:val="af2"/>
        <w:jc w:val="both"/>
        <w:rPr>
          <w:rFonts w:ascii="Times New Roman" w:hAnsi="Times New Roman" w:cs="Times New Roman"/>
          <w:bCs/>
          <w:sz w:val="24"/>
          <w:szCs w:val="24"/>
        </w:rPr>
      </w:pPr>
    </w:p>
    <w:p w:rsidR="00C0668F" w:rsidRPr="00791270" w:rsidRDefault="00C0668F" w:rsidP="00C0668F">
      <w:pPr>
        <w:pStyle w:val="af2"/>
        <w:jc w:val="both"/>
        <w:rPr>
          <w:rFonts w:ascii="Times New Roman" w:hAnsi="Times New Roman" w:cs="Times New Roman"/>
          <w:bCs/>
          <w:sz w:val="24"/>
          <w:szCs w:val="24"/>
        </w:rPr>
      </w:pPr>
      <w:r w:rsidRPr="00791270">
        <w:rPr>
          <w:rFonts w:ascii="Times New Roman" w:hAnsi="Times New Roman" w:cs="Times New Roman"/>
          <w:bCs/>
          <w:sz w:val="24"/>
          <w:szCs w:val="24"/>
        </w:rPr>
        <w:t xml:space="preserve">У випадку, якщо </w:t>
      </w:r>
      <w:r w:rsidRPr="00791270">
        <w:rPr>
          <w:rFonts w:ascii="Times New Roman" w:hAnsi="Times New Roman" w:cs="Times New Roman"/>
          <w:iCs/>
          <w:sz w:val="24"/>
          <w:szCs w:val="24"/>
        </w:rPr>
        <w:t xml:space="preserve">переможцем процедури закупівлі є </w:t>
      </w:r>
      <w:r w:rsidRPr="00F46F0A">
        <w:rPr>
          <w:rFonts w:ascii="Times New Roman" w:hAnsi="Times New Roman" w:cs="Times New Roman"/>
          <w:b/>
          <w:bCs/>
          <w:iCs/>
          <w:sz w:val="24"/>
          <w:szCs w:val="24"/>
        </w:rPr>
        <w:t>об’єднання учасників</w:t>
      </w:r>
      <w:r w:rsidRPr="00F46F0A">
        <w:rPr>
          <w:rFonts w:ascii="Times New Roman" w:hAnsi="Times New Roman" w:cs="Times New Roman"/>
          <w:b/>
          <w:bCs/>
          <w:sz w:val="24"/>
          <w:szCs w:val="24"/>
        </w:rPr>
        <w:t xml:space="preserve"> надаються</w:t>
      </w:r>
      <w:r w:rsidRPr="00791270">
        <w:rPr>
          <w:rFonts w:ascii="Times New Roman" w:hAnsi="Times New Roman" w:cs="Times New Roman"/>
          <w:bCs/>
          <w:sz w:val="24"/>
          <w:szCs w:val="24"/>
        </w:rPr>
        <w:t>:</w:t>
      </w:r>
    </w:p>
    <w:p w:rsidR="00C0668F" w:rsidRPr="00791270" w:rsidRDefault="00C0668F" w:rsidP="00C0668F">
      <w:pPr>
        <w:pStyle w:val="af2"/>
        <w:jc w:val="both"/>
        <w:rPr>
          <w:rFonts w:ascii="Times New Roman" w:hAnsi="Times New Roman" w:cs="Times New Roman"/>
          <w:sz w:val="24"/>
          <w:szCs w:val="24"/>
          <w:lang w:eastAsia="en-US"/>
        </w:rPr>
      </w:pPr>
      <w:r w:rsidRPr="00791270">
        <w:rPr>
          <w:rFonts w:ascii="Times New Roman" w:hAnsi="Times New Roman" w:cs="Times New Roman"/>
          <w:sz w:val="24"/>
          <w:szCs w:val="24"/>
          <w:lang w:eastAsia="en-US"/>
        </w:rPr>
        <w:t>для об’єднань із створенням юридичної особи – документи надаються аналогічно, як для інш</w:t>
      </w:r>
      <w:r>
        <w:rPr>
          <w:rFonts w:ascii="Times New Roman" w:hAnsi="Times New Roman" w:cs="Times New Roman"/>
          <w:sz w:val="24"/>
          <w:szCs w:val="24"/>
          <w:lang w:eastAsia="en-US"/>
        </w:rPr>
        <w:t>их учасників.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1) Документ про призначення уповноваженої особи об’єднання учасників на представництво інтересів (ведення справ) від імені об’єднання.</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Такими документами може бути що найменш одного з перелічених: довіреність (доручення), меморандум, угода про спільні дії тощо.</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Документ про призначення повинен містити прізвище, ініціал(-и) або прізвище, власне ім‘я такої уповноваженої особи.</w:t>
            </w:r>
          </w:p>
        </w:tc>
      </w:tr>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t>2) Установчий документ кожної юридичної особи, які входять до об’єднання учасників (Статут, Меморандум тощо із змінами (в разі наявності)) - о</w:t>
            </w:r>
            <w:r w:rsidRPr="00791270">
              <w:rPr>
                <w:rFonts w:ascii="Times New Roman" w:hAnsi="Times New Roman" w:cs="Times New Roman"/>
                <w:i/>
                <w:sz w:val="24"/>
                <w:szCs w:val="24"/>
              </w:rPr>
              <w:t>бов’язково надається в разі наявності. У разі відсутності установчого документу Учасником надається в відповідні роз’яснення щодо відсутності вищезазначеного документу.</w:t>
            </w:r>
          </w:p>
        </w:tc>
      </w:tr>
      <w:tr w:rsidR="00C0668F" w:rsidRPr="00791270" w:rsidTr="00535AB3">
        <w:tc>
          <w:tcPr>
            <w:tcW w:w="9747" w:type="dxa"/>
            <w:shd w:val="clear" w:color="auto" w:fill="auto"/>
          </w:tcPr>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sz w:val="24"/>
                <w:szCs w:val="24"/>
              </w:rPr>
              <w:lastRenderedPageBreak/>
              <w:t xml:space="preserve">3) Виписка/ витяг тощо з Торговельного (банківського, судового тощо) Реєстру країни, де такий суб’єкт господарювання має офіційно зареєстровану контору </w:t>
            </w:r>
            <w:r w:rsidRPr="00791270">
              <w:rPr>
                <w:rFonts w:ascii="Times New Roman" w:hAnsi="Times New Roman" w:cs="Times New Roman"/>
                <w:bCs/>
                <w:sz w:val="24"/>
                <w:szCs w:val="24"/>
              </w:rPr>
              <w:t>про реєстрацію Учасника, як суб’єкта господарювання</w:t>
            </w:r>
            <w:r w:rsidRPr="00791270">
              <w:rPr>
                <w:rFonts w:ascii="Times New Roman" w:hAnsi="Times New Roman" w:cs="Times New Roman"/>
                <w:sz w:val="24"/>
                <w:szCs w:val="24"/>
              </w:rPr>
              <w:t xml:space="preserve"> (дозволяється надання витягу, сформованого за допомогою відповідного Інтернет-ресурсу) </w:t>
            </w:r>
            <w:r w:rsidRPr="00791270">
              <w:rPr>
                <w:rFonts w:ascii="Times New Roman" w:hAnsi="Times New Roman" w:cs="Times New Roman"/>
                <w:i/>
                <w:sz w:val="24"/>
                <w:szCs w:val="24"/>
              </w:rPr>
              <w:t xml:space="preserve">(документ, повинен бути </w:t>
            </w:r>
            <w:r w:rsidRPr="00791270">
              <w:rPr>
                <w:rFonts w:ascii="Times New Roman" w:hAnsi="Times New Roman" w:cs="Times New Roman"/>
                <w:i/>
                <w:sz w:val="24"/>
                <w:szCs w:val="24"/>
                <w:u w:val="single"/>
              </w:rPr>
              <w:t xml:space="preserve">датований </w:t>
            </w:r>
            <w:r w:rsidRPr="00791270">
              <w:rPr>
                <w:rFonts w:ascii="Times New Roman" w:hAnsi="Times New Roman" w:cs="Times New Roman"/>
                <w:i/>
                <w:iCs/>
                <w:sz w:val="24"/>
                <w:szCs w:val="24"/>
                <w:u w:val="single"/>
              </w:rPr>
              <w:t>не раніше ніж  30-ть календарних днів</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до</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 xml:space="preserve">дати оприлюднення в електронній системі закупівель повідомлення про намір укласти договір) – </w:t>
            </w:r>
            <w:r w:rsidRPr="00791270">
              <w:rPr>
                <w:rFonts w:ascii="Times New Roman" w:hAnsi="Times New Roman" w:cs="Times New Roman"/>
                <w:sz w:val="24"/>
                <w:szCs w:val="24"/>
              </w:rPr>
              <w:t>надається на кожну юридичну особу, що входить до об’єднання.</w:t>
            </w:r>
          </w:p>
          <w:p w:rsidR="00C0668F" w:rsidRPr="00791270" w:rsidRDefault="00C0668F" w:rsidP="00535AB3">
            <w:pPr>
              <w:pStyle w:val="af2"/>
              <w:jc w:val="both"/>
              <w:rPr>
                <w:rFonts w:ascii="Times New Roman" w:hAnsi="Times New Roman" w:cs="Times New Roman"/>
                <w:i/>
                <w:sz w:val="24"/>
                <w:szCs w:val="24"/>
              </w:rPr>
            </w:pPr>
          </w:p>
          <w:p w:rsidR="00C0668F" w:rsidRPr="00791270" w:rsidRDefault="00C0668F" w:rsidP="00535AB3">
            <w:pPr>
              <w:pStyle w:val="af2"/>
              <w:jc w:val="both"/>
              <w:rPr>
                <w:rFonts w:ascii="Times New Roman" w:hAnsi="Times New Roman" w:cs="Times New Roman"/>
                <w:i/>
                <w:sz w:val="24"/>
                <w:szCs w:val="24"/>
              </w:rPr>
            </w:pPr>
            <w:r w:rsidRPr="00791270">
              <w:rPr>
                <w:rFonts w:ascii="Times New Roman" w:hAnsi="Times New Roman" w:cs="Times New Roman"/>
                <w:i/>
                <w:sz w:val="24"/>
                <w:szCs w:val="24"/>
              </w:rPr>
              <w:t xml:space="preserve">З огляду на те, що юридична особа/ юридичні особи, яка/які входять до об’єднання  нерезидент, то  можливо надавати замовнику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 на виконання даного пункту учасник має право надати аналогічний документ з обов’язковим наданням відповідних роз’яснень. </w:t>
            </w:r>
          </w:p>
          <w:p w:rsidR="00C0668F" w:rsidRPr="00791270" w:rsidRDefault="00C0668F" w:rsidP="00535AB3">
            <w:pPr>
              <w:pStyle w:val="af2"/>
              <w:jc w:val="both"/>
              <w:rPr>
                <w:rFonts w:ascii="Times New Roman" w:hAnsi="Times New Roman" w:cs="Times New Roman"/>
                <w:sz w:val="24"/>
                <w:szCs w:val="24"/>
              </w:rPr>
            </w:pPr>
            <w:r w:rsidRPr="00791270">
              <w:rPr>
                <w:rFonts w:ascii="Times New Roman" w:hAnsi="Times New Roman" w:cs="Times New Roman"/>
                <w:i/>
                <w:sz w:val="24"/>
                <w:szCs w:val="24"/>
              </w:rPr>
              <w:t xml:space="preserve">У випадку, якщо такий документ датований </w:t>
            </w:r>
            <w:r w:rsidRPr="00791270">
              <w:rPr>
                <w:rFonts w:ascii="Times New Roman" w:hAnsi="Times New Roman" w:cs="Times New Roman"/>
                <w:i/>
                <w:iCs/>
                <w:sz w:val="24"/>
                <w:szCs w:val="24"/>
              </w:rPr>
              <w:t>більш ніж 30-ть календарних днів</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до</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 xml:space="preserve">дати оприлюднення в електронній системі закупівель повідомлення про намір укласти договір, Переможець процедури закупівлі  повинен надати легалізовану/нотаріально завірену копію тощо. При цьому, дата легалізації/нотаріального завіряння тощо повинна бути </w:t>
            </w:r>
            <w:r w:rsidRPr="00791270">
              <w:rPr>
                <w:rFonts w:ascii="Times New Roman" w:hAnsi="Times New Roman" w:cs="Times New Roman"/>
                <w:i/>
                <w:sz w:val="24"/>
                <w:szCs w:val="24"/>
                <w:u w:val="single"/>
              </w:rPr>
              <w:t xml:space="preserve">не </w:t>
            </w:r>
            <w:r w:rsidRPr="00791270">
              <w:rPr>
                <w:rFonts w:ascii="Times New Roman" w:hAnsi="Times New Roman" w:cs="Times New Roman"/>
                <w:i/>
                <w:iCs/>
                <w:sz w:val="24"/>
                <w:szCs w:val="24"/>
                <w:u w:val="single"/>
              </w:rPr>
              <w:t>раніше ніж  30-ть календарних днів</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до</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дати оприлюднення в електронній системі закупівель повідомлення про намір укласти договір</w:t>
            </w:r>
            <w:r w:rsidRPr="00791270">
              <w:rPr>
                <w:rFonts w:ascii="Times New Roman" w:hAnsi="Times New Roman" w:cs="Times New Roman"/>
                <w:i/>
                <w:sz w:val="24"/>
                <w:szCs w:val="24"/>
              </w:rPr>
              <w:t>.</w:t>
            </w:r>
          </w:p>
        </w:tc>
      </w:tr>
    </w:tbl>
    <w:p w:rsidR="00C0668F" w:rsidRPr="00791270" w:rsidRDefault="00C0668F" w:rsidP="00C0668F">
      <w:pPr>
        <w:pStyle w:val="af2"/>
        <w:jc w:val="both"/>
        <w:rPr>
          <w:rFonts w:ascii="Times New Roman" w:eastAsia="Times New Roman" w:hAnsi="Times New Roman" w:cs="Times New Roman"/>
          <w:sz w:val="24"/>
          <w:szCs w:val="24"/>
        </w:rPr>
      </w:pPr>
    </w:p>
    <w:p w:rsidR="00C0668F" w:rsidRPr="00A50BEA" w:rsidRDefault="00C0668F" w:rsidP="00C0668F">
      <w:pPr>
        <w:widowControl w:val="0"/>
        <w:ind w:firstLine="540"/>
        <w:jc w:val="center"/>
        <w:rPr>
          <w:b/>
          <w:i/>
        </w:rPr>
      </w:pPr>
    </w:p>
    <w:p w:rsidR="00742525" w:rsidRDefault="0074252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E447F5" w:rsidP="00742525">
      <w:pPr>
        <w:widowControl w:val="0"/>
        <w:spacing w:after="0" w:line="240" w:lineRule="auto"/>
        <w:jc w:val="center"/>
        <w:rPr>
          <w:rFonts w:ascii="Times New Roman" w:eastAsia="Times New Roman" w:hAnsi="Times New Roman" w:cs="Times New Roman"/>
          <w:b/>
          <w:sz w:val="24"/>
          <w:szCs w:val="24"/>
        </w:rPr>
      </w:pPr>
    </w:p>
    <w:p w:rsidR="00E447F5" w:rsidRDefault="00C553E5" w:rsidP="00E447F5">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Додаток 5</w:t>
      </w:r>
      <w:r w:rsidR="00E447F5" w:rsidRPr="00E349E2">
        <w:rPr>
          <w:rFonts w:ascii="Times New Roman" w:eastAsia="Times New Roman" w:hAnsi="Times New Roman" w:cs="Times New Roman"/>
          <w:b/>
          <w:sz w:val="24"/>
          <w:szCs w:val="24"/>
          <w:highlight w:val="white"/>
        </w:rPr>
        <w:t xml:space="preserve"> до тендерної документації</w:t>
      </w:r>
    </w:p>
    <w:p w:rsidR="00535AB3" w:rsidRDefault="00535AB3" w:rsidP="00535AB3">
      <w:pPr>
        <w:widowControl w:val="0"/>
        <w:spacing w:after="0" w:line="240" w:lineRule="auto"/>
        <w:jc w:val="center"/>
        <w:rPr>
          <w:rFonts w:ascii="Times New Roman" w:eastAsia="Times New Roman" w:hAnsi="Times New Roman" w:cs="Times New Roman"/>
          <w:b/>
          <w:sz w:val="24"/>
          <w:szCs w:val="24"/>
        </w:rPr>
      </w:pPr>
    </w:p>
    <w:p w:rsidR="00535AB3" w:rsidRDefault="00535AB3" w:rsidP="00535A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p w:rsidR="00535AB3" w:rsidRDefault="00535AB3" w:rsidP="00535AB3">
      <w:pPr>
        <w:spacing w:after="0" w:line="240" w:lineRule="auto"/>
        <w:rPr>
          <w:rFonts w:ascii="Times New Roman" w:eastAsia="Times New Roman" w:hAnsi="Times New Roman" w:cs="Times New Roman"/>
          <w:b/>
          <w:sz w:val="24"/>
          <w:szCs w:val="24"/>
          <w:highlight w:val="yellow"/>
        </w:rPr>
      </w:pPr>
    </w:p>
    <w:p w:rsidR="00535AB3" w:rsidRPr="00BF1E23" w:rsidRDefault="00535AB3" w:rsidP="00535AB3">
      <w:pPr>
        <w:spacing w:after="0" w:line="240" w:lineRule="auto"/>
        <w:rPr>
          <w:rFonts w:ascii="Times New Roman" w:eastAsia="Times New Roman" w:hAnsi="Times New Roman" w:cs="Times New Roman"/>
          <w:sz w:val="24"/>
          <w:szCs w:val="24"/>
        </w:rPr>
      </w:pPr>
      <w:r w:rsidRPr="00BF1E23">
        <w:rPr>
          <w:rFonts w:ascii="Times New Roman" w:eastAsia="Times New Roman" w:hAnsi="Times New Roman" w:cs="Times New Roman"/>
          <w:sz w:val="24"/>
          <w:szCs w:val="24"/>
        </w:rPr>
        <w:t>м. Бориспіль</w:t>
      </w:r>
      <w:r w:rsidRPr="00BF1E23">
        <w:rPr>
          <w:rFonts w:ascii="Times New Roman" w:eastAsia="Times New Roman" w:hAnsi="Times New Roman" w:cs="Times New Roman"/>
          <w:sz w:val="24"/>
          <w:szCs w:val="24"/>
        </w:rPr>
        <w:tab/>
      </w:r>
      <w:r w:rsidRPr="00BF1E23">
        <w:rPr>
          <w:rFonts w:ascii="Times New Roman" w:eastAsia="Times New Roman" w:hAnsi="Times New Roman" w:cs="Times New Roman"/>
          <w:sz w:val="24"/>
          <w:szCs w:val="24"/>
        </w:rPr>
        <w:tab/>
      </w:r>
      <w:r w:rsidRPr="00BF1E23">
        <w:rPr>
          <w:rFonts w:ascii="Times New Roman" w:eastAsia="Times New Roman" w:hAnsi="Times New Roman" w:cs="Times New Roman"/>
          <w:sz w:val="24"/>
          <w:szCs w:val="24"/>
        </w:rPr>
        <w:tab/>
      </w:r>
      <w:r w:rsidRPr="00BF1E2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35AB3">
        <w:rPr>
          <w:rFonts w:ascii="Times New Roman" w:eastAsia="Times New Roman" w:hAnsi="Times New Roman" w:cs="Times New Roman"/>
          <w:sz w:val="24"/>
          <w:szCs w:val="24"/>
        </w:rPr>
        <w:t>«_____»______________ 2023 року</w:t>
      </w:r>
    </w:p>
    <w:p w:rsidR="00535AB3" w:rsidRPr="00BF1E23" w:rsidRDefault="00535AB3" w:rsidP="00535AB3">
      <w:pPr>
        <w:spacing w:after="0" w:line="240" w:lineRule="auto"/>
        <w:ind w:right="-36"/>
        <w:jc w:val="both"/>
        <w:rPr>
          <w:rFonts w:ascii="Times New Roman" w:eastAsia="Times New Roman" w:hAnsi="Times New Roman" w:cs="Times New Roman"/>
          <w:sz w:val="24"/>
          <w:szCs w:val="24"/>
        </w:rPr>
      </w:pPr>
    </w:p>
    <w:p w:rsidR="00535AB3" w:rsidRPr="00BF1E23" w:rsidRDefault="00535AB3" w:rsidP="00535AB3">
      <w:pPr>
        <w:spacing w:after="0" w:line="240" w:lineRule="auto"/>
        <w:ind w:firstLine="284"/>
        <w:jc w:val="both"/>
        <w:rPr>
          <w:rFonts w:ascii="Times New Roman" w:eastAsia="Times New Roman" w:hAnsi="Times New Roman" w:cs="Times New Roman"/>
          <w:sz w:val="24"/>
          <w:szCs w:val="24"/>
        </w:rPr>
      </w:pPr>
      <w:r w:rsidRPr="00812AD7">
        <w:rPr>
          <w:rFonts w:ascii="Times New Roman" w:hAnsi="Times New Roman" w:cs="Times New Roman"/>
          <w:b/>
          <w:sz w:val="24"/>
          <w:szCs w:val="24"/>
        </w:rPr>
        <w:t>Комунальне підприємство «Виробниче управління комунального господарства» (КП «ВУКГ», код ЄДРПОУ 03363720)</w:t>
      </w:r>
      <w:r w:rsidRPr="00BF1E23">
        <w:rPr>
          <w:rFonts w:ascii="Times New Roman" w:eastAsia="Times New Roman" w:hAnsi="Times New Roman" w:cs="Times New Roman"/>
          <w:sz w:val="24"/>
          <w:szCs w:val="24"/>
        </w:rPr>
        <w:t xml:space="preserve"> в особі </w:t>
      </w:r>
      <w:r w:rsidRPr="00BF1E23">
        <w:rPr>
          <w:rFonts w:ascii="Times New Roman" w:hAnsi="Times New Roman" w:cs="Times New Roman"/>
          <w:sz w:val="24"/>
          <w:szCs w:val="24"/>
        </w:rPr>
        <w:t xml:space="preserve">директора </w:t>
      </w:r>
      <w:r w:rsidRPr="00812AD7">
        <w:rPr>
          <w:rFonts w:ascii="Times New Roman" w:hAnsi="Times New Roman" w:cs="Times New Roman"/>
          <w:b/>
          <w:bCs/>
          <w:sz w:val="24"/>
          <w:szCs w:val="24"/>
        </w:rPr>
        <w:t>Шепеля Романа Івановича</w:t>
      </w:r>
      <w:r w:rsidRPr="00BF1E23">
        <w:rPr>
          <w:rFonts w:ascii="Times New Roman" w:eastAsia="Times New Roman" w:hAnsi="Times New Roman" w:cs="Times New Roman"/>
          <w:sz w:val="24"/>
          <w:szCs w:val="24"/>
        </w:rPr>
        <w:t xml:space="preserve">, який діє на підставі Статуту (далі — </w:t>
      </w:r>
      <w:r w:rsidRPr="00BF1E23">
        <w:rPr>
          <w:rFonts w:ascii="Times New Roman" w:eastAsia="Times New Roman" w:hAnsi="Times New Roman" w:cs="Times New Roman"/>
          <w:b/>
          <w:sz w:val="24"/>
          <w:szCs w:val="24"/>
        </w:rPr>
        <w:t>Замовник</w:t>
      </w:r>
      <w:r w:rsidRPr="00BF1E23">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sz w:val="24"/>
          <w:szCs w:val="24"/>
        </w:rPr>
        <w:t>________________________________________________________________________________</w:t>
      </w:r>
      <w:r w:rsidRPr="00BF1E23">
        <w:rPr>
          <w:rFonts w:ascii="Times New Roman" w:eastAsia="Times New Roman" w:hAnsi="Times New Roman" w:cs="Times New Roman"/>
          <w:i/>
          <w:sz w:val="24"/>
          <w:szCs w:val="24"/>
        </w:rPr>
        <w:t xml:space="preserve"> </w:t>
      </w:r>
      <w:r w:rsidRPr="00BF1E23">
        <w:rPr>
          <w:rFonts w:ascii="Times New Roman" w:eastAsia="Times New Roman" w:hAnsi="Times New Roman" w:cs="Times New Roman"/>
          <w:sz w:val="24"/>
          <w:szCs w:val="24"/>
        </w:rPr>
        <w:t>в особі</w:t>
      </w:r>
      <w:r w:rsidRPr="00BF1E2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_______________________________________________________________________</w:t>
      </w:r>
      <w:r w:rsidRPr="00BF1E23">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____________</w:t>
      </w:r>
      <w:r w:rsidRPr="00BF1E23">
        <w:rPr>
          <w:rFonts w:ascii="Times New Roman" w:eastAsia="Times New Roman" w:hAnsi="Times New Roman" w:cs="Times New Roman"/>
          <w:sz w:val="24"/>
          <w:szCs w:val="24"/>
        </w:rPr>
        <w:t xml:space="preserve"> (далі — </w:t>
      </w:r>
      <w:r w:rsidRPr="00BF1E23">
        <w:rPr>
          <w:rFonts w:ascii="Times New Roman" w:eastAsia="Times New Roman" w:hAnsi="Times New Roman" w:cs="Times New Roman"/>
          <w:b/>
          <w:sz w:val="24"/>
          <w:szCs w:val="24"/>
        </w:rPr>
        <w:t>Постачальник</w:t>
      </w:r>
      <w:r w:rsidRPr="00BF1E23">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35AB3" w:rsidRDefault="00535AB3" w:rsidP="00535AB3">
      <w:pPr>
        <w:spacing w:after="0" w:line="240" w:lineRule="auto"/>
        <w:ind w:right="-36" w:firstLine="284"/>
        <w:jc w:val="center"/>
        <w:rPr>
          <w:rFonts w:ascii="Times New Roman" w:eastAsia="Times New Roman" w:hAnsi="Times New Roman" w:cs="Times New Roman"/>
          <w:b/>
          <w:sz w:val="24"/>
          <w:szCs w:val="24"/>
        </w:rPr>
      </w:pPr>
    </w:p>
    <w:p w:rsidR="00535AB3" w:rsidRDefault="00535AB3" w:rsidP="00535AB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35AB3" w:rsidRDefault="00535AB3"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0D5FE3">
        <w:rPr>
          <w:rFonts w:ascii="Times New Roman" w:eastAsia="Times New Roman" w:hAnsi="Times New Roman" w:cs="Times New Roman"/>
          <w:sz w:val="24"/>
          <w:szCs w:val="24"/>
        </w:rPr>
        <w:t xml:space="preserve"> </w:t>
      </w:r>
      <w:r w:rsidR="000D5FE3">
        <w:rPr>
          <w:rFonts w:ascii="Times New Roman" w:hAnsi="Times New Roman" w:cs="Times New Roman"/>
          <w:b/>
          <w:i/>
          <w:sz w:val="24"/>
          <w:szCs w:val="24"/>
        </w:rPr>
        <w:t>Кріпильні та інші матеріали</w:t>
      </w:r>
      <w:r w:rsidR="000D5FE3" w:rsidRPr="003938AE">
        <w:rPr>
          <w:rFonts w:ascii="Times New Roman" w:hAnsi="Times New Roman" w:cs="Times New Roman"/>
          <w:b/>
          <w:i/>
          <w:sz w:val="24"/>
          <w:szCs w:val="24"/>
        </w:rPr>
        <w:t xml:space="preserve">, код ДК 021:2015 </w:t>
      </w:r>
      <w:r w:rsidR="000D5FE3">
        <w:rPr>
          <w:rFonts w:ascii="Times New Roman" w:hAnsi="Times New Roman" w:cs="Times New Roman"/>
          <w:b/>
          <w:i/>
          <w:sz w:val="24"/>
          <w:szCs w:val="24"/>
        </w:rPr>
        <w:t>– 31220000-4 Елементи електричних схем</w:t>
      </w:r>
      <w:r w:rsidR="000D5FE3" w:rsidRPr="003938AE">
        <w:rPr>
          <w:rFonts w:ascii="Times New Roman" w:hAnsi="Times New Roman" w:cs="Times New Roman"/>
          <w:sz w:val="24"/>
          <w:szCs w:val="24"/>
        </w:rPr>
        <w:t>.</w:t>
      </w:r>
      <w:r w:rsidR="000D5FE3">
        <w:rPr>
          <w:rFonts w:ascii="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35AB3" w:rsidRDefault="00535AB3"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35AB3" w:rsidRDefault="00535AB3" w:rsidP="00535AB3">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35AB3" w:rsidRDefault="00535AB3" w:rsidP="00535AB3">
      <w:pPr>
        <w:numPr>
          <w:ilvl w:val="0"/>
          <w:numId w:val="13"/>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35AB3" w:rsidRDefault="00535AB3" w:rsidP="0053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35AB3" w:rsidRDefault="00535AB3" w:rsidP="00535AB3">
      <w:pPr>
        <w:spacing w:after="0" w:line="240" w:lineRule="auto"/>
        <w:ind w:firstLine="284"/>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Pr="00535AB3">
        <w:rPr>
          <w:rFonts w:ascii="Times New Roman" w:eastAsia="Times New Roman" w:hAnsi="Times New Roman" w:cs="Times New Roman"/>
          <w:color w:val="121212"/>
          <w:sz w:val="24"/>
          <w:szCs w:val="24"/>
        </w:rPr>
        <w:t>_______(_____) місяців з моменту</w:t>
      </w:r>
      <w:r>
        <w:rPr>
          <w:rFonts w:ascii="Times New Roman" w:eastAsia="Times New Roman" w:hAnsi="Times New Roman" w:cs="Times New Roman"/>
          <w:color w:val="121212"/>
          <w:sz w:val="24"/>
          <w:szCs w:val="24"/>
        </w:rPr>
        <w:t xml:space="preserve"> поставки Товару.</w:t>
      </w:r>
    </w:p>
    <w:p w:rsidR="00535AB3" w:rsidRDefault="00535AB3" w:rsidP="00535AB3">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535AB3" w:rsidRDefault="00535AB3" w:rsidP="00535AB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35AB3" w:rsidRDefault="00535AB3" w:rsidP="00535AB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w:t>
      </w:r>
      <w:r w:rsidRPr="00535AB3">
        <w:rPr>
          <w:rFonts w:ascii="Times New Roman" w:eastAsia="Times New Roman" w:hAnsi="Times New Roman" w:cs="Times New Roman"/>
          <w:sz w:val="24"/>
          <w:szCs w:val="24"/>
        </w:rPr>
        <w:t xml:space="preserve">за власний рахунок усунути недоліки (дефекти) або замінити Товар неналежної якості протягом ________________ календарних днів з дати отримання претензії (рекламації) від Замовника. Усі витрати, </w:t>
      </w:r>
      <w:r w:rsidRPr="00535AB3">
        <w:rPr>
          <w:rFonts w:ascii="Times New Roman" w:eastAsia="Times New Roman" w:hAnsi="Times New Roman" w:cs="Times New Roman"/>
          <w:color w:val="000000"/>
          <w:sz w:val="24"/>
          <w:szCs w:val="24"/>
        </w:rPr>
        <w:t>пов’язані</w:t>
      </w:r>
      <w:r>
        <w:rPr>
          <w:rFonts w:ascii="Times New Roman" w:eastAsia="Times New Roman" w:hAnsi="Times New Roman" w:cs="Times New Roman"/>
          <w:color w:val="000000"/>
          <w:sz w:val="24"/>
          <w:szCs w:val="24"/>
        </w:rPr>
        <w:t xml:space="preserve">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35AB3" w:rsidRDefault="00535AB3" w:rsidP="00535AB3">
      <w:pPr>
        <w:spacing w:after="0" w:line="240" w:lineRule="auto"/>
        <w:ind w:right="-36" w:firstLine="284"/>
        <w:jc w:val="both"/>
        <w:rPr>
          <w:rFonts w:ascii="Times New Roman" w:eastAsia="Times New Roman" w:hAnsi="Times New Roman" w:cs="Times New Roman"/>
          <w:i/>
          <w:sz w:val="24"/>
          <w:szCs w:val="24"/>
        </w:rPr>
      </w:pPr>
    </w:p>
    <w:p w:rsidR="00535AB3" w:rsidRDefault="00535AB3" w:rsidP="00535AB3">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35AB3" w:rsidRDefault="00535AB3" w:rsidP="00535AB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535AB3">
        <w:rPr>
          <w:rFonts w:ascii="Times New Roman" w:eastAsia="Times New Roman" w:hAnsi="Times New Roman" w:cs="Times New Roman"/>
          <w:sz w:val="24"/>
          <w:szCs w:val="24"/>
        </w:rPr>
        <w:t>______________________________________________.</w:t>
      </w:r>
    </w:p>
    <w:p w:rsidR="00535AB3" w:rsidRDefault="00535AB3" w:rsidP="00535AB3">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lastRenderedPageBreak/>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35AB3" w:rsidRDefault="00535AB3" w:rsidP="00535AB3">
      <w:pPr>
        <w:tabs>
          <w:tab w:val="left" w:pos="540"/>
        </w:tabs>
        <w:spacing w:after="0" w:line="240" w:lineRule="auto"/>
        <w:ind w:right="-34" w:firstLine="284"/>
        <w:rPr>
          <w:rFonts w:ascii="Times New Roman" w:eastAsia="Times New Roman" w:hAnsi="Times New Roman" w:cs="Times New Roman"/>
          <w:b/>
          <w:sz w:val="24"/>
          <w:szCs w:val="24"/>
        </w:rPr>
      </w:pPr>
    </w:p>
    <w:p w:rsidR="00535AB3" w:rsidRDefault="00535AB3" w:rsidP="00535AB3">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0D5FE3" w:rsidRDefault="000D5FE3" w:rsidP="000D5FE3">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535AB3">
        <w:rPr>
          <w:rFonts w:ascii="Times New Roman" w:eastAsia="Times New Roman" w:hAnsi="Times New Roman" w:cs="Times New Roman"/>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30 </w:t>
      </w:r>
      <w:r w:rsidR="006975AE">
        <w:rPr>
          <w:rFonts w:ascii="Times New Roman" w:eastAsia="Times New Roman" w:hAnsi="Times New Roman" w:cs="Times New Roman"/>
          <w:sz w:val="24"/>
          <w:szCs w:val="24"/>
        </w:rPr>
        <w:t>банківських</w:t>
      </w:r>
      <w:r>
        <w:rPr>
          <w:rFonts w:ascii="Times New Roman" w:eastAsia="Times New Roman" w:hAnsi="Times New Roman" w:cs="Times New Roman"/>
          <w:sz w:val="24"/>
          <w:szCs w:val="24"/>
        </w:rPr>
        <w:t xml:space="preserve"> </w:t>
      </w:r>
      <w:r w:rsidRPr="00535AB3">
        <w:rPr>
          <w:rFonts w:ascii="Times New Roman" w:eastAsia="Times New Roman" w:hAnsi="Times New Roman" w:cs="Times New Roman"/>
          <w:sz w:val="24"/>
          <w:szCs w:val="24"/>
        </w:rPr>
        <w:t xml:space="preserve">днів з </w:t>
      </w:r>
      <w:r>
        <w:rPr>
          <w:rFonts w:ascii="Times New Roman" w:eastAsia="Times New Roman" w:hAnsi="Times New Roman" w:cs="Times New Roman"/>
          <w:sz w:val="24"/>
          <w:szCs w:val="24"/>
        </w:rPr>
        <w:t>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рахунку-фактури</w:t>
      </w:r>
      <w:r>
        <w:rPr>
          <w:rFonts w:ascii="Times New Roman" w:eastAsia="Times New Roman" w:hAnsi="Times New Roman" w:cs="Times New Roman"/>
          <w:i/>
          <w:sz w:val="24"/>
          <w:szCs w:val="24"/>
        </w:rPr>
        <w:t>.</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35AB3" w:rsidRDefault="00535AB3" w:rsidP="00535AB3">
      <w:pPr>
        <w:tabs>
          <w:tab w:val="left" w:pos="0"/>
        </w:tabs>
        <w:spacing w:after="0" w:line="240" w:lineRule="auto"/>
        <w:ind w:right="-34" w:firstLine="284"/>
        <w:jc w:val="center"/>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t>5. Поставка Товару</w:t>
      </w:r>
    </w:p>
    <w:p w:rsidR="00535AB3" w:rsidRDefault="00535AB3" w:rsidP="00535AB3">
      <w:pPr>
        <w:widowControl w:val="0"/>
        <w:spacing w:after="0" w:line="240" w:lineRule="auto"/>
        <w:ind w:firstLine="284"/>
        <w:jc w:val="both"/>
        <w:rPr>
          <w:rFonts w:ascii="Times New Roman" w:eastAsia="Times New Roman" w:hAnsi="Times New Roman" w:cs="Times New Roman"/>
          <w:color w:val="FF0000"/>
          <w:sz w:val="24"/>
          <w:szCs w:val="24"/>
        </w:rPr>
      </w:pPr>
      <w:bookmarkStart w:id="9" w:name="_heading=h.4d34og8" w:colFirst="0" w:colLast="0"/>
      <w:bookmarkEnd w:id="9"/>
      <w:r>
        <w:rPr>
          <w:rFonts w:ascii="Times New Roman" w:eastAsia="Times New Roman" w:hAnsi="Times New Roman" w:cs="Times New Roman"/>
          <w:color w:val="121212"/>
          <w:sz w:val="24"/>
          <w:szCs w:val="24"/>
        </w:rPr>
        <w:t xml:space="preserve">5.1. Місце поставки Товару: </w:t>
      </w:r>
      <w:r>
        <w:rPr>
          <w:rFonts w:ascii="Times New Roman" w:eastAsia="Times New Roman" w:hAnsi="Times New Roman" w:cs="Times New Roman"/>
          <w:sz w:val="24"/>
          <w:szCs w:val="24"/>
        </w:rPr>
        <w:t>Територія Замовника.</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535AB3">
        <w:rPr>
          <w:rFonts w:ascii="Times New Roman" w:eastAsia="Times New Roman" w:hAnsi="Times New Roman" w:cs="Times New Roman"/>
          <w:sz w:val="24"/>
          <w:szCs w:val="24"/>
        </w:rPr>
        <w:t>__________________________________________.</w:t>
      </w:r>
    </w:p>
    <w:p w:rsidR="00535AB3" w:rsidRDefault="00535AB3" w:rsidP="00535AB3">
      <w:pPr>
        <w:widowControl w:val="0"/>
        <w:spacing w:after="0" w:line="240" w:lineRule="auto"/>
        <w:ind w:firstLine="284"/>
        <w:jc w:val="both"/>
        <w:rPr>
          <w:rFonts w:ascii="Times New Roman" w:eastAsia="Times New Roman" w:hAnsi="Times New Roman" w:cs="Times New Roman"/>
          <w:color w:val="4F81BD"/>
          <w:sz w:val="24"/>
          <w:szCs w:val="24"/>
          <w:highlight w:val="yellow"/>
        </w:rPr>
      </w:pPr>
      <w:r>
        <w:rPr>
          <w:rFonts w:ascii="Times New Roman" w:eastAsia="Times New Roman" w:hAnsi="Times New Roman" w:cs="Times New Roman"/>
          <w:sz w:val="24"/>
          <w:szCs w:val="24"/>
        </w:rPr>
        <w:t xml:space="preserve">5.3. Поставка </w:t>
      </w:r>
      <w:r>
        <w:rPr>
          <w:rFonts w:ascii="Times New Roman" w:eastAsia="Times New Roman" w:hAnsi="Times New Roman" w:cs="Times New Roman"/>
          <w:sz w:val="24"/>
          <w:szCs w:val="24"/>
          <w:highlight w:val="white"/>
        </w:rPr>
        <w:t>Товару здійснюється</w:t>
      </w:r>
      <w:r w:rsidR="00655A7D">
        <w:rPr>
          <w:rFonts w:ascii="Times New Roman" w:eastAsia="Times New Roman" w:hAnsi="Times New Roman" w:cs="Times New Roman"/>
          <w:sz w:val="24"/>
          <w:szCs w:val="24"/>
          <w:highlight w:val="white"/>
        </w:rPr>
        <w:t xml:space="preserve"> за рахунок Постачальника</w:t>
      </w:r>
      <w:r>
        <w:rPr>
          <w:rFonts w:ascii="Times New Roman" w:eastAsia="Times New Roman" w:hAnsi="Times New Roman" w:cs="Times New Roman"/>
          <w:sz w:val="24"/>
          <w:szCs w:val="24"/>
          <w:highlight w:val="white"/>
        </w:rPr>
        <w:t xml:space="preserve"> згідно з заявкою/ замовленням Замовника. </w:t>
      </w:r>
    </w:p>
    <w:p w:rsidR="00535AB3" w:rsidRDefault="00535AB3" w:rsidP="00535AB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5.4. Заявка на поставку </w:t>
      </w:r>
      <w:r w:rsidRPr="00535AB3">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00EF5FA9">
        <w:rPr>
          <w:rFonts w:ascii="Times New Roman" w:eastAsia="Times New Roman" w:hAnsi="Times New Roman" w:cs="Times New Roman"/>
          <w:sz w:val="24"/>
          <w:szCs w:val="24"/>
          <w:highlight w:val="white"/>
        </w:rPr>
        <w:t xml:space="preserve">(або іншим способом) </w:t>
      </w:r>
      <w:r>
        <w:rPr>
          <w:rFonts w:ascii="Times New Roman" w:eastAsia="Times New Roman" w:hAnsi="Times New Roman" w:cs="Times New Roman"/>
          <w:sz w:val="24"/>
          <w:szCs w:val="24"/>
          <w:highlight w:val="white"/>
        </w:rPr>
        <w:t xml:space="preserve">з відповідною інформацією. </w:t>
      </w:r>
    </w:p>
    <w:p w:rsidR="00535AB3" w:rsidRDefault="00535AB3" w:rsidP="00535AB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0D5FE3" w:rsidRDefault="000D5FE3" w:rsidP="000D5FE3">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5.5. </w:t>
      </w:r>
      <w:r w:rsidRPr="00EF5FA9">
        <w:rPr>
          <w:rFonts w:ascii="Times New Roman" w:eastAsia="Times New Roman" w:hAnsi="Times New Roman" w:cs="Times New Roman"/>
          <w:sz w:val="24"/>
          <w:szCs w:val="24"/>
        </w:rPr>
        <w:t>Поставка партії Товару повинна здійснюватись Постачальником</w:t>
      </w:r>
      <w:r>
        <w:rPr>
          <w:rFonts w:ascii="Times New Roman" w:eastAsia="Times New Roman" w:hAnsi="Times New Roman" w:cs="Times New Roman"/>
          <w:sz w:val="24"/>
          <w:szCs w:val="24"/>
        </w:rPr>
        <w:t xml:space="preserve"> за рахунок Постачальника, </w:t>
      </w:r>
      <w:r w:rsidRPr="00EF5FA9">
        <w:rPr>
          <w:rFonts w:ascii="Times New Roman" w:eastAsia="Times New Roman" w:hAnsi="Times New Roman" w:cs="Times New Roman"/>
          <w:sz w:val="24"/>
          <w:szCs w:val="24"/>
        </w:rPr>
        <w:t>не пізніше ____ (____) робоч</w:t>
      </w:r>
      <w:r>
        <w:rPr>
          <w:rFonts w:ascii="Times New Roman" w:eastAsia="Times New Roman" w:hAnsi="Times New Roman" w:cs="Times New Roman"/>
          <w:sz w:val="24"/>
          <w:szCs w:val="24"/>
        </w:rPr>
        <w:t>их днів</w:t>
      </w:r>
      <w:r w:rsidRPr="00EF5FA9">
        <w:rPr>
          <w:rFonts w:ascii="Times New Roman" w:eastAsia="Times New Roman" w:hAnsi="Times New Roman" w:cs="Times New Roman"/>
          <w:sz w:val="24"/>
          <w:szCs w:val="24"/>
        </w:rPr>
        <w:t xml:space="preserve"> з дати одержання </w:t>
      </w:r>
      <w:r>
        <w:rPr>
          <w:rFonts w:ascii="Times New Roman" w:eastAsia="Times New Roman" w:hAnsi="Times New Roman" w:cs="Times New Roman"/>
          <w:sz w:val="24"/>
          <w:szCs w:val="24"/>
          <w:highlight w:val="white"/>
        </w:rPr>
        <w:t>відповідної заявки Замовника.</w:t>
      </w:r>
    </w:p>
    <w:p w:rsidR="00535AB3" w:rsidRDefault="00EF5FA9" w:rsidP="00535AB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5.6</w:t>
      </w:r>
      <w:r w:rsidR="00535AB3">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535AB3">
        <w:rPr>
          <w:rFonts w:ascii="Times New Roman" w:eastAsia="Times New Roman" w:hAnsi="Times New Roman" w:cs="Times New Roman"/>
          <w:sz w:val="24"/>
          <w:szCs w:val="24"/>
          <w:highlight w:val="white"/>
        </w:rPr>
        <w:t>здійсненні вантажно-розвантажувальних послуг при поставці</w:t>
      </w:r>
      <w:r w:rsidR="00535AB3">
        <w:rPr>
          <w:rFonts w:ascii="Times New Roman" w:eastAsia="Times New Roman" w:hAnsi="Times New Roman" w:cs="Times New Roman"/>
          <w:sz w:val="24"/>
          <w:szCs w:val="24"/>
        </w:rPr>
        <w:t>.</w:t>
      </w:r>
      <w:r w:rsidR="00535AB3">
        <w:rPr>
          <w:rFonts w:ascii="Times New Roman" w:eastAsia="Times New Roman" w:hAnsi="Times New Roman" w:cs="Times New Roman"/>
          <w:color w:val="000000"/>
          <w:sz w:val="24"/>
          <w:szCs w:val="24"/>
        </w:rPr>
        <w:t xml:space="preserve"> </w:t>
      </w:r>
      <w:r w:rsidR="00535AB3">
        <w:rPr>
          <w:rFonts w:ascii="Times New Roman" w:eastAsia="Times New Roman" w:hAnsi="Times New Roman" w:cs="Times New Roman"/>
          <w:sz w:val="24"/>
          <w:szCs w:val="24"/>
        </w:rPr>
        <w:t>Постачальник</w:t>
      </w:r>
      <w:r w:rsidR="00535AB3">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EF5FA9" w:rsidRPr="00EF5FA9" w:rsidRDefault="00EF5FA9" w:rsidP="00EF5FA9">
      <w:pPr>
        <w:widowControl w:val="0"/>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535AB3" w:rsidRPr="00EF5FA9">
        <w:rPr>
          <w:rFonts w:ascii="Times New Roman" w:eastAsia="Times New Roman" w:hAnsi="Times New Roman" w:cs="Times New Roman"/>
          <w:sz w:val="24"/>
          <w:szCs w:val="24"/>
        </w:rPr>
        <w:t xml:space="preserve">. </w:t>
      </w:r>
      <w:r w:rsidRPr="00EF5FA9">
        <w:rPr>
          <w:rFonts w:ascii="Times New Roman" w:hAnsi="Times New Roman" w:cs="Times New Roman"/>
          <w:sz w:val="24"/>
          <w:szCs w:val="24"/>
        </w:rPr>
        <w:t>Разом з Товаром Постачальник надає Замовникові наступні документи:</w:t>
      </w:r>
      <w:r w:rsidRPr="00EF5FA9">
        <w:rPr>
          <w:rFonts w:ascii="Times New Roman" w:hAnsi="Times New Roman" w:cs="Times New Roman"/>
          <w:color w:val="000000"/>
          <w:sz w:val="24"/>
          <w:szCs w:val="24"/>
        </w:rPr>
        <w:t xml:space="preserve"> </w:t>
      </w:r>
    </w:p>
    <w:p w:rsidR="00EF5FA9" w:rsidRPr="006B3372" w:rsidRDefault="00EF5FA9" w:rsidP="00EF5FA9">
      <w:pPr>
        <w:pStyle w:val="af2"/>
        <w:ind w:left="284"/>
        <w:rPr>
          <w:rFonts w:ascii="Times New Roman" w:hAnsi="Times New Roman" w:cs="Times New Roman"/>
          <w:sz w:val="24"/>
          <w:szCs w:val="24"/>
        </w:rPr>
      </w:pPr>
      <w:r w:rsidRPr="006B3372">
        <w:t xml:space="preserve">- </w:t>
      </w:r>
      <w:r w:rsidRPr="006B3372">
        <w:rPr>
          <w:rFonts w:ascii="Times New Roman" w:hAnsi="Times New Roman" w:cs="Times New Roman"/>
          <w:sz w:val="24"/>
          <w:szCs w:val="24"/>
        </w:rPr>
        <w:t>видаткову накладну на Товар (оригінал), в якій вказується марка та/або артикул та/або маркування Товару, інші параметри для повної його ідентифікації;</w:t>
      </w:r>
    </w:p>
    <w:p w:rsidR="00EF5FA9" w:rsidRPr="006B3372" w:rsidRDefault="00EF5FA9" w:rsidP="00EF5FA9">
      <w:pPr>
        <w:pStyle w:val="af2"/>
        <w:ind w:left="284"/>
        <w:rPr>
          <w:rFonts w:ascii="Times New Roman" w:hAnsi="Times New Roman" w:cs="Times New Roman"/>
          <w:sz w:val="24"/>
          <w:szCs w:val="24"/>
        </w:rPr>
      </w:pPr>
      <w:r w:rsidRPr="006B3372">
        <w:rPr>
          <w:rFonts w:ascii="Times New Roman" w:hAnsi="Times New Roman" w:cs="Times New Roman"/>
          <w:sz w:val="24"/>
          <w:szCs w:val="24"/>
        </w:rPr>
        <w:t>- товарно-транспортну накладну на Товар (оригінал);</w:t>
      </w:r>
    </w:p>
    <w:p w:rsidR="00535AB3" w:rsidRPr="00EF5FA9" w:rsidRDefault="00EF5FA9" w:rsidP="00EF5FA9">
      <w:pPr>
        <w:pStyle w:val="af2"/>
        <w:ind w:left="284"/>
        <w:rPr>
          <w:rFonts w:ascii="Times New Roman" w:eastAsia="Times New Roman" w:hAnsi="Times New Roman" w:cs="Times New Roman"/>
          <w:sz w:val="24"/>
          <w:szCs w:val="24"/>
        </w:rPr>
      </w:pPr>
      <w:r w:rsidRPr="006B3372">
        <w:rPr>
          <w:rFonts w:ascii="Times New Roman" w:hAnsi="Times New Roman" w:cs="Times New Roman"/>
          <w:sz w:val="24"/>
          <w:szCs w:val="24"/>
        </w:rPr>
        <w:t>- копію або оригінал документу, що підтверджує якість та/або походження товару (паспорт або інструкцію, або формуляр, або сертифікат якості/відповідності, або інший документ про якість товару, або гарантійний лист/талон від постачальника/виробника товару, або штрих-код або пакування товару).</w:t>
      </w:r>
    </w:p>
    <w:p w:rsidR="00FD07DC" w:rsidRPr="00FD07DC" w:rsidRDefault="00535AB3" w:rsidP="00535AB3">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w:t>
      </w:r>
      <w:r w:rsidR="00EF5FA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Датою поставки </w:t>
      </w:r>
      <w:r w:rsidR="00EF5FA9">
        <w:rPr>
          <w:rFonts w:ascii="Times New Roman" w:eastAsia="Times New Roman" w:hAnsi="Times New Roman" w:cs="Times New Roman"/>
          <w:sz w:val="24"/>
          <w:szCs w:val="24"/>
        </w:rPr>
        <w:t>Товару є дата, коли Товар</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EF5FA9">
        <w:rPr>
          <w:rFonts w:ascii="Times New Roman" w:eastAsia="Times New Roman" w:hAnsi="Times New Roman" w:cs="Times New Roman"/>
          <w:i/>
          <w:sz w:val="24"/>
          <w:szCs w:val="24"/>
        </w:rPr>
        <w:t>видаткової нак</w:t>
      </w:r>
      <w:r w:rsidR="00EF5FA9" w:rsidRPr="00EF5FA9">
        <w:rPr>
          <w:rFonts w:ascii="Times New Roman" w:eastAsia="Times New Roman" w:hAnsi="Times New Roman" w:cs="Times New Roman"/>
          <w:i/>
          <w:sz w:val="24"/>
          <w:szCs w:val="24"/>
        </w:rPr>
        <w:t>ладної</w:t>
      </w:r>
      <w:r w:rsidR="00EF5FA9" w:rsidRPr="00EF5FA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00FD07DC" w:rsidRPr="00FD07DC">
        <w:rPr>
          <w:rFonts w:ascii="Times New Roman" w:eastAsia="Times New Roman" w:hAnsi="Times New Roman" w:cs="Times New Roman"/>
          <w:sz w:val="24"/>
          <w:szCs w:val="24"/>
        </w:rPr>
        <w:t>видаткової накладної.</w:t>
      </w:r>
    </w:p>
    <w:p w:rsidR="00535AB3" w:rsidRDefault="00FD07DC"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535AB3">
        <w:rPr>
          <w:rFonts w:ascii="Times New Roman" w:eastAsia="Times New Roman" w:hAnsi="Times New Roman" w:cs="Times New Roman"/>
          <w:sz w:val="24"/>
          <w:szCs w:val="24"/>
        </w:rPr>
        <w:t xml:space="preserve">. </w:t>
      </w:r>
      <w:r w:rsidR="00535AB3">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535AB3">
        <w:rPr>
          <w:rFonts w:ascii="Times New Roman" w:eastAsia="Times New Roman" w:hAnsi="Times New Roman" w:cs="Times New Roman"/>
          <w:sz w:val="24"/>
          <w:szCs w:val="24"/>
        </w:rPr>
        <w:t>в</w:t>
      </w:r>
      <w:r w:rsidR="00535AB3">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00535AB3">
        <w:rPr>
          <w:rFonts w:ascii="Times New Roman" w:eastAsia="Times New Roman" w:hAnsi="Times New Roman" w:cs="Times New Roman"/>
          <w:sz w:val="24"/>
          <w:szCs w:val="24"/>
        </w:rPr>
        <w:t xml:space="preserve">з моменту та на підставі підписаної Сторонами </w:t>
      </w:r>
      <w:r w:rsidR="00535AB3" w:rsidRPr="00AD6D41">
        <w:rPr>
          <w:rFonts w:ascii="Times New Roman" w:eastAsia="Times New Roman" w:hAnsi="Times New Roman" w:cs="Times New Roman"/>
          <w:sz w:val="24"/>
          <w:szCs w:val="24"/>
        </w:rPr>
        <w:t>видаткової накладної Товару</w:t>
      </w:r>
      <w:r w:rsidR="00535AB3">
        <w:rPr>
          <w:rFonts w:ascii="Times New Roman" w:eastAsia="Times New Roman" w:hAnsi="Times New Roman" w:cs="Times New Roman"/>
          <w:color w:val="FF0000"/>
          <w:sz w:val="24"/>
          <w:szCs w:val="24"/>
        </w:rPr>
        <w:t>.</w:t>
      </w:r>
    </w:p>
    <w:p w:rsidR="00535AB3" w:rsidRDefault="00AD6D41" w:rsidP="00535AB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r w:rsidR="00535AB3">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00535AB3" w:rsidRPr="00AD6D41">
        <w:rPr>
          <w:rFonts w:ascii="Times New Roman" w:eastAsia="Times New Roman" w:hAnsi="Times New Roman" w:cs="Times New Roman"/>
          <w:sz w:val="24"/>
          <w:szCs w:val="24"/>
        </w:rPr>
        <w:t>видаткової накладної</w:t>
      </w:r>
      <w:r w:rsidR="00535AB3" w:rsidRPr="00AD6D41">
        <w:rPr>
          <w:rFonts w:ascii="Times New Roman" w:eastAsia="Times New Roman" w:hAnsi="Times New Roman" w:cs="Times New Roman"/>
          <w:b/>
          <w:i/>
          <w:sz w:val="24"/>
          <w:szCs w:val="24"/>
        </w:rPr>
        <w:t xml:space="preserve"> </w:t>
      </w:r>
      <w:r w:rsidR="00535AB3">
        <w:rPr>
          <w:rFonts w:ascii="Times New Roman" w:eastAsia="Times New Roman" w:hAnsi="Times New Roman" w:cs="Times New Roman"/>
          <w:sz w:val="24"/>
          <w:szCs w:val="24"/>
        </w:rPr>
        <w:t>Товару</w:t>
      </w:r>
      <w:r w:rsidR="00535AB3">
        <w:rPr>
          <w:rFonts w:ascii="Times New Roman" w:eastAsia="Times New Roman" w:hAnsi="Times New Roman" w:cs="Times New Roman"/>
          <w:color w:val="000000"/>
          <w:sz w:val="24"/>
          <w:szCs w:val="24"/>
        </w:rPr>
        <w:t xml:space="preserve"> та передання Товару Замовнику </w:t>
      </w:r>
      <w:r w:rsidR="00535AB3">
        <w:rPr>
          <w:rFonts w:ascii="Times New Roman" w:eastAsia="Times New Roman" w:hAnsi="Times New Roman" w:cs="Times New Roman"/>
          <w:sz w:val="24"/>
          <w:szCs w:val="24"/>
        </w:rPr>
        <w:t>в</w:t>
      </w:r>
      <w:r w:rsidR="00535AB3">
        <w:rPr>
          <w:rFonts w:ascii="Times New Roman" w:eastAsia="Times New Roman" w:hAnsi="Times New Roman" w:cs="Times New Roman"/>
          <w:color w:val="000000"/>
          <w:sz w:val="24"/>
          <w:szCs w:val="24"/>
        </w:rPr>
        <w:t xml:space="preserve"> місці поставки.</w:t>
      </w:r>
    </w:p>
    <w:p w:rsidR="00535AB3" w:rsidRDefault="00535AB3" w:rsidP="00535AB3">
      <w:pPr>
        <w:spacing w:after="0" w:line="240" w:lineRule="auto"/>
        <w:ind w:firstLine="284"/>
        <w:jc w:val="both"/>
        <w:rPr>
          <w:rFonts w:ascii="Times New Roman" w:eastAsia="Times New Roman" w:hAnsi="Times New Roman" w:cs="Times New Roman"/>
          <w:sz w:val="24"/>
          <w:szCs w:val="24"/>
        </w:rPr>
      </w:pPr>
    </w:p>
    <w:p w:rsidR="00535AB3" w:rsidRDefault="00535AB3" w:rsidP="00535AB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Права та обов’язки Сторін</w:t>
      </w:r>
    </w:p>
    <w:p w:rsidR="00535AB3" w:rsidRDefault="00535AB3" w:rsidP="00535AB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35AB3" w:rsidRPr="00AD6D41"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здійснювати розрахунки за </w:t>
      </w:r>
      <w:r w:rsidRPr="00AD6D41">
        <w:rPr>
          <w:rFonts w:ascii="Times New Roman" w:eastAsia="Times New Roman" w:hAnsi="Times New Roman" w:cs="Times New Roman"/>
          <w:sz w:val="24"/>
          <w:szCs w:val="24"/>
        </w:rPr>
        <w:t>поставлений Товар.</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sidRPr="00AD6D41">
        <w:rPr>
          <w:rFonts w:ascii="Times New Roman" w:eastAsia="Times New Roman" w:hAnsi="Times New Roman" w:cs="Times New Roman"/>
          <w:sz w:val="24"/>
          <w:szCs w:val="24"/>
        </w:rPr>
        <w:t>6.1.2. Приймати поставлений Товар згідно з видатковою накладною</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AD6D41">
        <w:rPr>
          <w:rFonts w:ascii="Times New Roman" w:eastAsia="Times New Roman" w:hAnsi="Times New Roman" w:cs="Times New Roman"/>
          <w:sz w:val="24"/>
          <w:szCs w:val="24"/>
        </w:rPr>
        <w:t>день поставки.</w:t>
      </w:r>
    </w:p>
    <w:p w:rsidR="00535AB3" w:rsidRDefault="00535AB3" w:rsidP="00535AB3">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535AB3" w:rsidRDefault="00535AB3" w:rsidP="00535AB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AD6D41">
        <w:rPr>
          <w:rFonts w:ascii="Times New Roman" w:eastAsia="Times New Roman" w:hAnsi="Times New Roman" w:cs="Times New Roman"/>
          <w:color w:val="121212"/>
          <w:sz w:val="24"/>
          <w:szCs w:val="24"/>
        </w:rPr>
        <w:t>_____</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35AB3" w:rsidRDefault="00535AB3" w:rsidP="00535AB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D6D41">
        <w:rPr>
          <w:rFonts w:ascii="Times New Roman" w:eastAsia="Times New Roman" w:hAnsi="Times New Roman" w:cs="Times New Roman"/>
          <w:sz w:val="24"/>
          <w:szCs w:val="24"/>
        </w:rPr>
        <w:t>видаткову накладну</w:t>
      </w:r>
      <w:r w:rsidRPr="00AD6D41">
        <w:rPr>
          <w:rFonts w:ascii="Times New Roman" w:eastAsia="Times New Roman" w:hAnsi="Times New Roman" w:cs="Times New Roman"/>
          <w:b/>
          <w:i/>
          <w:sz w:val="24"/>
          <w:szCs w:val="24"/>
        </w:rPr>
        <w:t xml:space="preserve"> </w:t>
      </w:r>
      <w:r w:rsidRPr="00AD6D41">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35AB3" w:rsidRDefault="00535AB3" w:rsidP="00535AB3">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13">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14">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5">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6">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35AB3" w:rsidRDefault="00535AB3" w:rsidP="00535AB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35AB3" w:rsidRDefault="00535AB3" w:rsidP="00535AB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35AB3" w:rsidRDefault="00535AB3" w:rsidP="00535AB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35AB3" w:rsidRDefault="00535AB3" w:rsidP="00535AB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35AB3" w:rsidRDefault="00535AB3" w:rsidP="00535AB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35AB3" w:rsidRDefault="00535AB3" w:rsidP="00535AB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35AB3" w:rsidRDefault="00535AB3" w:rsidP="00535AB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35AB3" w:rsidRDefault="00535AB3" w:rsidP="00535AB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35AB3" w:rsidRDefault="00535AB3" w:rsidP="00535AB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непоставку, несвоєчасну поставку або недопоставку Товару Постачальник сплачує Замовнику пеню в розмірі </w:t>
      </w:r>
      <w:r w:rsidRPr="00AD6D41">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AD6D41">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535AB3" w:rsidRDefault="00AD6D41"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535AB3">
        <w:rPr>
          <w:rFonts w:ascii="Times New Roman" w:eastAsia="Times New Roman" w:hAnsi="Times New Roman" w:cs="Times New Roman"/>
          <w:sz w:val="24"/>
          <w:szCs w:val="24"/>
        </w:rPr>
        <w:t>. За не</w:t>
      </w:r>
      <w:r>
        <w:rPr>
          <w:rFonts w:ascii="Times New Roman" w:eastAsia="Times New Roman" w:hAnsi="Times New Roman" w:cs="Times New Roman"/>
          <w:sz w:val="24"/>
          <w:szCs w:val="24"/>
        </w:rPr>
        <w:t>своєчасну оплату Товару</w:t>
      </w:r>
      <w:r w:rsidR="00535AB3">
        <w:rPr>
          <w:rFonts w:ascii="Times New Roman" w:eastAsia="Times New Roman" w:hAnsi="Times New Roman" w:cs="Times New Roman"/>
          <w:sz w:val="24"/>
          <w:szCs w:val="24"/>
        </w:rPr>
        <w:t xml:space="preserve">, Замовник сплачує пеню в розмірі </w:t>
      </w:r>
      <w:r>
        <w:rPr>
          <w:rFonts w:ascii="Times New Roman" w:eastAsia="Times New Roman" w:hAnsi="Times New Roman" w:cs="Times New Roman"/>
          <w:sz w:val="24"/>
          <w:szCs w:val="24"/>
        </w:rPr>
        <w:t xml:space="preserve">0,1% </w:t>
      </w:r>
      <w:r w:rsidR="00535AB3" w:rsidRPr="00AD6D41">
        <w:rPr>
          <w:rFonts w:ascii="Times New Roman" w:eastAsia="Times New Roman" w:hAnsi="Times New Roman" w:cs="Times New Roman"/>
          <w:sz w:val="24"/>
          <w:szCs w:val="24"/>
        </w:rPr>
        <w:t>облікової ставки Національного банку України</w:t>
      </w:r>
      <w:r w:rsidR="00535AB3">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535AB3" w:rsidRDefault="00AD6D41" w:rsidP="00535AB3">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7.5</w:t>
      </w:r>
      <w:r w:rsidR="00535AB3">
        <w:rPr>
          <w:rFonts w:ascii="Times New Roman" w:eastAsia="Times New Roman" w:hAnsi="Times New Roman" w:cs="Times New Roman"/>
          <w:sz w:val="24"/>
          <w:szCs w:val="24"/>
          <w:highlight w:val="white"/>
        </w:rPr>
        <w:t>.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535AB3" w:rsidRDefault="00AD6D41"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535AB3">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535AB3" w:rsidRDefault="00AD6D41" w:rsidP="00535AB3">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535AB3">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535AB3">
        <w:rPr>
          <w:rFonts w:ascii="Times New Roman" w:eastAsia="Times New Roman" w:hAnsi="Times New Roman" w:cs="Times New Roman"/>
          <w:sz w:val="24"/>
          <w:szCs w:val="24"/>
          <w:highlight w:val="white"/>
        </w:rPr>
        <w:t>зазначену в цьому Договорі</w:t>
      </w:r>
      <w:r w:rsidR="00535AB3">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00535AB3" w:rsidRPr="00AD6D41">
        <w:rPr>
          <w:rFonts w:ascii="Times New Roman" w:eastAsia="Times New Roman" w:hAnsi="Times New Roman" w:cs="Times New Roman"/>
          <w:sz w:val="24"/>
          <w:szCs w:val="24"/>
        </w:rPr>
        <w:t>чотирнадцятий</w:t>
      </w:r>
      <w:r w:rsidR="00535AB3">
        <w:rPr>
          <w:rFonts w:ascii="Times New Roman" w:eastAsia="Times New Roman" w:hAnsi="Times New Roman" w:cs="Times New Roman"/>
          <w:sz w:val="24"/>
          <w:szCs w:val="24"/>
        </w:rPr>
        <w:t xml:space="preserve"> день після дня її відправлення.</w:t>
      </w:r>
    </w:p>
    <w:p w:rsidR="00535AB3" w:rsidRDefault="00535AB3" w:rsidP="00535AB3">
      <w:pPr>
        <w:spacing w:after="120" w:line="240" w:lineRule="auto"/>
        <w:ind w:firstLine="284"/>
        <w:jc w:val="both"/>
        <w:rPr>
          <w:rFonts w:ascii="Times New Roman" w:eastAsia="Times New Roman" w:hAnsi="Times New Roman" w:cs="Times New Roman"/>
          <w:sz w:val="24"/>
          <w:szCs w:val="24"/>
        </w:rPr>
      </w:pPr>
    </w:p>
    <w:p w:rsidR="00535AB3" w:rsidRDefault="00535AB3" w:rsidP="00535AB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r>
        <w:rPr>
          <w:rFonts w:ascii="Times New Roman" w:eastAsia="Times New Roman" w:hAnsi="Times New Roman" w:cs="Times New Roman"/>
          <w:sz w:val="24"/>
          <w:szCs w:val="24"/>
          <w:highlight w:val="white"/>
        </w:rPr>
        <w:lastRenderedPageBreak/>
        <w:t>пізніше ніж 14 днів з моменту припинення дії форс-мажорних обставин (обставин непереборної сили) та їх наслідків.</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35AB3" w:rsidRDefault="00535AB3" w:rsidP="00535AB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35AB3" w:rsidRDefault="00535AB3" w:rsidP="00535AB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35AB3" w:rsidRDefault="00535AB3" w:rsidP="00535AB3">
      <w:pPr>
        <w:spacing w:after="0" w:line="240" w:lineRule="auto"/>
        <w:ind w:right="-36" w:firstLine="284"/>
        <w:rPr>
          <w:rFonts w:ascii="Times New Roman" w:eastAsia="Times New Roman" w:hAnsi="Times New Roman" w:cs="Times New Roman"/>
          <w:b/>
          <w:sz w:val="24"/>
          <w:szCs w:val="24"/>
        </w:rPr>
      </w:pPr>
    </w:p>
    <w:p w:rsidR="00535AB3" w:rsidRDefault="00535AB3" w:rsidP="00535AB3">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535AB3" w:rsidRDefault="00535AB3" w:rsidP="00535AB3">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35AB3" w:rsidRDefault="00535AB3" w:rsidP="00535AB3">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35AB3" w:rsidRDefault="00535AB3" w:rsidP="00535AB3">
      <w:pPr>
        <w:tabs>
          <w:tab w:val="left" w:pos="540"/>
        </w:tabs>
        <w:spacing w:after="0" w:line="240" w:lineRule="auto"/>
        <w:ind w:firstLine="284"/>
        <w:jc w:val="center"/>
        <w:rPr>
          <w:rFonts w:ascii="Times New Roman" w:eastAsia="Times New Roman" w:hAnsi="Times New Roman" w:cs="Times New Roman"/>
          <w:b/>
          <w:sz w:val="24"/>
          <w:szCs w:val="24"/>
        </w:rPr>
      </w:pPr>
    </w:p>
    <w:p w:rsidR="00535AB3" w:rsidRDefault="00535AB3" w:rsidP="00535AB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35AB3" w:rsidRDefault="00535AB3" w:rsidP="00535AB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35AB3" w:rsidRDefault="00535AB3" w:rsidP="00535AB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35AB3" w:rsidRDefault="00535AB3" w:rsidP="00535AB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001E5C12">
        <w:rPr>
          <w:rFonts w:ascii="Times New Roman" w:eastAsia="Times New Roman" w:hAnsi="Times New Roman" w:cs="Times New Roman"/>
          <w:sz w:val="24"/>
          <w:szCs w:val="24"/>
        </w:rPr>
        <w:t>______________</w:t>
      </w:r>
      <w:r w:rsidR="001E5C12" w:rsidRPr="001E5C12">
        <w:rPr>
          <w:rFonts w:ascii="Times New Roman" w:eastAsia="Times New Roman" w:hAnsi="Times New Roman" w:cs="Times New Roman"/>
          <w:sz w:val="24"/>
          <w:szCs w:val="24"/>
        </w:rPr>
        <w:t>.</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w:t>
      </w:r>
      <w:r>
        <w:rPr>
          <w:rFonts w:ascii="Times New Roman" w:eastAsia="Times New Roman" w:hAnsi="Times New Roman" w:cs="Times New Roman"/>
          <w:sz w:val="24"/>
          <w:szCs w:val="24"/>
        </w:rPr>
        <w:lastRenderedPageBreak/>
        <w:t>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35AB3" w:rsidRDefault="00535AB3" w:rsidP="00535AB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1E5C12">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535AB3" w:rsidRDefault="00535AB3" w:rsidP="00535AB3">
      <w:pPr>
        <w:spacing w:after="0" w:line="240" w:lineRule="auto"/>
        <w:ind w:firstLine="284"/>
        <w:jc w:val="both"/>
        <w:rPr>
          <w:rFonts w:ascii="Times New Roman" w:eastAsia="Times New Roman" w:hAnsi="Times New Roman" w:cs="Times New Roman"/>
          <w:color w:val="FF0000"/>
          <w:sz w:val="24"/>
          <w:szCs w:val="24"/>
        </w:rPr>
      </w:pPr>
    </w:p>
    <w:p w:rsidR="00535AB3" w:rsidRDefault="00535AB3" w:rsidP="00535AB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535AB3" w:rsidRDefault="00535AB3" w:rsidP="00535AB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w:t>
      </w:r>
      <w:r w:rsidR="001E5C12">
        <w:rPr>
          <w:rFonts w:ascii="Times New Roman" w:eastAsia="Times New Roman" w:hAnsi="Times New Roman" w:cs="Times New Roman"/>
          <w:color w:val="000000"/>
          <w:sz w:val="24"/>
          <w:szCs w:val="24"/>
        </w:rPr>
        <w:t>чного обсягу видатків замовника</w:t>
      </w:r>
      <w:r>
        <w:rPr>
          <w:rFonts w:ascii="Times New Roman" w:eastAsia="Times New Roman" w:hAnsi="Times New Roman" w:cs="Times New Roman"/>
          <w:color w:val="000000"/>
          <w:sz w:val="24"/>
          <w:szCs w:val="24"/>
        </w:rPr>
        <w:t>;</w:t>
      </w:r>
    </w:p>
    <w:p w:rsidR="00535AB3" w:rsidRDefault="00535AB3" w:rsidP="00535A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E5C12">
        <w:rPr>
          <w:rFonts w:ascii="Times New Roman" w:eastAsia="Times New Roman" w:hAnsi="Times New Roman" w:cs="Times New Roman"/>
          <w:b/>
          <w:sz w:val="24"/>
          <w:szCs w:val="24"/>
        </w:rPr>
        <w:t>за умови документального підтвердження такого коливання</w:t>
      </w:r>
      <w:r>
        <w:rPr>
          <w:rFonts w:ascii="Times New Roman" w:eastAsia="Times New Roman" w:hAnsi="Times New Roman" w:cs="Times New Roman"/>
          <w:sz w:val="24"/>
          <w:szCs w:val="24"/>
        </w:rPr>
        <w:t xml:space="preserve"> та не повинна призвести до збільшення суми, визначеної в договорі про закупівлю на момент його укладення.</w:t>
      </w:r>
    </w:p>
    <w:p w:rsidR="00535AB3" w:rsidRPr="001E5C12" w:rsidRDefault="00535AB3" w:rsidP="00535AB3">
      <w:pPr>
        <w:spacing w:after="0" w:line="240" w:lineRule="auto"/>
        <w:ind w:firstLine="567"/>
        <w:jc w:val="both"/>
        <w:rPr>
          <w:rFonts w:ascii="Times New Roman" w:eastAsia="Times New Roman" w:hAnsi="Times New Roman" w:cs="Times New Roman"/>
          <w:i/>
          <w:sz w:val="24"/>
          <w:szCs w:val="24"/>
          <w:shd w:val="clear" w:color="auto" w:fill="CCCCCC"/>
        </w:rPr>
      </w:pPr>
      <w:r w:rsidRPr="001E5C12">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535AB3" w:rsidRPr="001E5C12" w:rsidRDefault="00535AB3" w:rsidP="00535AB3">
      <w:pPr>
        <w:spacing w:after="0" w:line="240" w:lineRule="auto"/>
        <w:ind w:firstLine="567"/>
        <w:jc w:val="both"/>
        <w:rPr>
          <w:rFonts w:ascii="Times New Roman" w:eastAsia="Times New Roman" w:hAnsi="Times New Roman" w:cs="Times New Roman"/>
          <w:i/>
          <w:sz w:val="24"/>
          <w:szCs w:val="24"/>
          <w:shd w:val="clear" w:color="auto" w:fill="CCCCCC"/>
        </w:rPr>
      </w:pPr>
      <w:r w:rsidRPr="001E5C12">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35AB3" w:rsidRPr="001E5C12" w:rsidRDefault="00535AB3" w:rsidP="001E5C12">
      <w:pPr>
        <w:spacing w:after="0" w:line="240" w:lineRule="auto"/>
        <w:ind w:firstLine="567"/>
        <w:jc w:val="both"/>
        <w:rPr>
          <w:rFonts w:ascii="Times New Roman" w:eastAsia="Times New Roman" w:hAnsi="Times New Roman" w:cs="Times New Roman"/>
          <w:i/>
          <w:sz w:val="24"/>
          <w:szCs w:val="24"/>
          <w:shd w:val="clear" w:color="auto" w:fill="CCCCCC"/>
        </w:rPr>
      </w:pPr>
      <w:r w:rsidRPr="001E5C12">
        <w:rPr>
          <w:rFonts w:ascii="Times New Roman" w:eastAsia="Times New Roman" w:hAnsi="Times New Roman" w:cs="Times New Roman"/>
          <w:i/>
          <w:sz w:val="24"/>
          <w:szCs w:val="24"/>
        </w:rPr>
        <w:t>-  результат порівняння цін у відсотковому вираженні;</w:t>
      </w:r>
    </w:p>
    <w:p w:rsidR="00535AB3" w:rsidRDefault="001E5C12" w:rsidP="00535AB3">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E5C12">
        <w:rPr>
          <w:rFonts w:ascii="Times New Roman" w:eastAsia="Times New Roman" w:hAnsi="Times New Roman" w:cs="Times New Roman"/>
          <w:i/>
          <w:sz w:val="24"/>
          <w:szCs w:val="24"/>
        </w:rPr>
        <w:t>Або у</w:t>
      </w:r>
      <w:r w:rsidR="00535AB3" w:rsidRPr="001E5C12">
        <w:rPr>
          <w:rFonts w:ascii="Times New Roman" w:eastAsia="Times New Roman" w:hAnsi="Times New Roman" w:cs="Times New Roman"/>
          <w:i/>
          <w:sz w:val="24"/>
          <w:szCs w:val="24"/>
        </w:rPr>
        <w:t xml:space="preserve">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35AB3" w:rsidRDefault="00535AB3" w:rsidP="00535AB3">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535AB3" w:rsidRPr="001E5C12" w:rsidRDefault="00535AB3" w:rsidP="00535AB3">
      <w:pPr>
        <w:widowControl w:val="0"/>
        <w:spacing w:after="0" w:line="240" w:lineRule="auto"/>
        <w:ind w:firstLine="720"/>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rPr>
        <w:lastRenderedPageBreak/>
        <w:t xml:space="preserve">11.4.4. </w:t>
      </w:r>
      <w:r>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E5C12" w:rsidRPr="001E5C12">
        <w:rPr>
          <w:rFonts w:ascii="Times New Roman" w:eastAsia="Times New Roman" w:hAnsi="Times New Roman" w:cs="Times New Roman"/>
          <w:sz w:val="24"/>
          <w:szCs w:val="24"/>
        </w:rPr>
        <w:t>.</w:t>
      </w:r>
    </w:p>
    <w:p w:rsidR="00535AB3" w:rsidRDefault="00535AB3" w:rsidP="00535AB3">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w:t>
      </w:r>
      <w:r w:rsidR="001E5C12">
        <w:rPr>
          <w:rFonts w:ascii="Times New Roman" w:eastAsia="Times New Roman" w:hAnsi="Times New Roman" w:cs="Times New Roman"/>
          <w:color w:val="333333"/>
          <w:highlight w:val="white"/>
        </w:rPr>
        <w:t xml:space="preserve"> якості товарів, робіт і послуг</w:t>
      </w:r>
      <w:r w:rsidR="001E5C12">
        <w:rPr>
          <w:rFonts w:ascii="Times New Roman" w:eastAsia="Times New Roman" w:hAnsi="Times New Roman" w:cs="Times New Roman"/>
          <w:color w:val="333333"/>
        </w:rPr>
        <w:t>).</w:t>
      </w:r>
    </w:p>
    <w:p w:rsidR="00535AB3" w:rsidRDefault="00535AB3" w:rsidP="00535A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535AB3" w:rsidRDefault="00535AB3" w:rsidP="00535AB3">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5AB3" w:rsidRDefault="00535AB3" w:rsidP="00535AB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1E5C12">
        <w:rPr>
          <w:rFonts w:ascii="Times New Roman" w:eastAsia="Times New Roman" w:hAnsi="Times New Roman" w:cs="Times New Roman"/>
          <w:b/>
          <w:color w:val="000000"/>
          <w:sz w:val="24"/>
          <w:szCs w:val="24"/>
        </w:rPr>
        <w:t>20 відсотків суми</w:t>
      </w:r>
      <w:r>
        <w:rPr>
          <w:rFonts w:ascii="Times New Roman" w:eastAsia="Times New Roman" w:hAnsi="Times New Roman" w:cs="Times New Roman"/>
          <w:color w:val="000000"/>
          <w:sz w:val="24"/>
          <w:szCs w:val="24"/>
        </w:rPr>
        <w:t>,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35AB3" w:rsidRDefault="00535AB3" w:rsidP="00535AB3">
      <w:pPr>
        <w:spacing w:after="0" w:line="240" w:lineRule="auto"/>
        <w:ind w:right="-143" w:firstLine="284"/>
        <w:jc w:val="both"/>
        <w:rPr>
          <w:rFonts w:ascii="Times New Roman" w:eastAsia="Times New Roman" w:hAnsi="Times New Roman" w:cs="Times New Roman"/>
          <w:sz w:val="24"/>
          <w:szCs w:val="24"/>
        </w:rPr>
      </w:pPr>
    </w:p>
    <w:p w:rsidR="00535AB3" w:rsidRDefault="00535AB3" w:rsidP="00535AB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35AB3" w:rsidRDefault="00535AB3" w:rsidP="00535AB3">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00305B6B" w:rsidRPr="00305B6B">
        <w:rPr>
          <w:rFonts w:ascii="Times New Roman" w:eastAsia="Times New Roman" w:hAnsi="Times New Roman" w:cs="Times New Roman"/>
          <w:sz w:val="24"/>
          <w:szCs w:val="24"/>
        </w:rPr>
        <w:t>до 31.12.2023</w:t>
      </w:r>
      <w:r w:rsidRPr="00305B6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35AB3" w:rsidRPr="00305B6B" w:rsidRDefault="00535AB3" w:rsidP="00535AB3">
      <w:pPr>
        <w:spacing w:after="0" w:line="240" w:lineRule="auto"/>
        <w:ind w:firstLine="284"/>
        <w:jc w:val="both"/>
        <w:rPr>
          <w:rFonts w:ascii="Times New Roman" w:eastAsia="Times New Roman" w:hAnsi="Times New Roman" w:cs="Times New Roman"/>
          <w:i/>
          <w:sz w:val="24"/>
          <w:szCs w:val="24"/>
        </w:rPr>
      </w:pPr>
      <w:r w:rsidRPr="00305B6B">
        <w:rPr>
          <w:rFonts w:ascii="Times New Roman" w:eastAsia="Times New Roman" w:hAnsi="Times New Roman" w:cs="Times New Roman"/>
          <w:sz w:val="24"/>
          <w:szCs w:val="24"/>
        </w:rPr>
        <w:t>12.2.</w:t>
      </w:r>
      <w:r w:rsidRPr="00305B6B">
        <w:t xml:space="preserve"> </w:t>
      </w:r>
      <w:r w:rsidRPr="00305B6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35AB3" w:rsidRDefault="00535AB3" w:rsidP="00535AB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535AB3" w:rsidRDefault="00535AB3" w:rsidP="00535AB3">
      <w:pPr>
        <w:spacing w:after="0" w:line="240" w:lineRule="auto"/>
        <w:ind w:right="-36" w:firstLine="709"/>
        <w:jc w:val="both"/>
        <w:rPr>
          <w:rFonts w:ascii="Times New Roman" w:eastAsia="Times New Roman" w:hAnsi="Times New Roman" w:cs="Times New Roman"/>
          <w:b/>
          <w:sz w:val="24"/>
          <w:szCs w:val="24"/>
        </w:rPr>
      </w:pPr>
    </w:p>
    <w:p w:rsidR="00535AB3" w:rsidRDefault="00535AB3" w:rsidP="00535AB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35AB3" w:rsidRDefault="00535AB3" w:rsidP="00535AB3">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535AB3" w:rsidRDefault="00535AB3" w:rsidP="00535AB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35AB3" w:rsidRDefault="00535AB3" w:rsidP="00535AB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35AB3" w:rsidRDefault="00535AB3" w:rsidP="00535AB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5AB3" w:rsidRDefault="00305B6B"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535AB3">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35AB3" w:rsidRDefault="00305B6B"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535AB3">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35AB3" w:rsidRDefault="00305B6B"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w:t>
      </w:r>
      <w:r w:rsidR="00535AB3">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35AB3" w:rsidRDefault="00305B6B" w:rsidP="00535AB3">
      <w:pPr>
        <w:shd w:val="clear" w:color="auto" w:fill="FFFFFF"/>
        <w:spacing w:after="0" w:line="240" w:lineRule="auto"/>
        <w:ind w:firstLine="284"/>
        <w:jc w:val="both"/>
        <w:rPr>
          <w:rFonts w:ascii="Times New Roman" w:eastAsia="Times New Roman" w:hAnsi="Times New Roman" w:cs="Times New Roman"/>
          <w:b/>
          <w:color w:val="4F81BD"/>
          <w:sz w:val="24"/>
          <w:szCs w:val="24"/>
          <w:highlight w:val="yellow"/>
        </w:rPr>
      </w:pPr>
      <w:r>
        <w:rPr>
          <w:rFonts w:ascii="Times New Roman" w:eastAsia="Times New Roman" w:hAnsi="Times New Roman" w:cs="Times New Roman"/>
          <w:sz w:val="24"/>
          <w:szCs w:val="24"/>
        </w:rPr>
        <w:t>13.6</w:t>
      </w:r>
      <w:r w:rsidR="00535AB3" w:rsidRPr="00305B6B">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535AB3" w:rsidRPr="00305B6B">
        <w:rPr>
          <w:rFonts w:ascii="Times New Roman" w:eastAsia="Times New Roman" w:hAnsi="Times New Roman" w:cs="Times New Roman"/>
          <w:i/>
          <w:sz w:val="24"/>
          <w:szCs w:val="24"/>
        </w:rPr>
        <w:t>(за наявності)</w:t>
      </w:r>
      <w:r w:rsidR="00535AB3" w:rsidRPr="00305B6B">
        <w:rPr>
          <w:rFonts w:ascii="Times New Roman" w:eastAsia="Times New Roman" w:hAnsi="Times New Roman" w:cs="Times New Roman"/>
          <w:sz w:val="24"/>
          <w:szCs w:val="24"/>
        </w:rPr>
        <w:t>.</w:t>
      </w:r>
    </w:p>
    <w:p w:rsidR="00535AB3" w:rsidRDefault="00535AB3" w:rsidP="00535AB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535AB3" w:rsidRDefault="00535AB3" w:rsidP="00535AB3">
      <w:pPr>
        <w:spacing w:after="0" w:line="240" w:lineRule="auto"/>
        <w:jc w:val="both"/>
        <w:rPr>
          <w:rFonts w:ascii="Times New Roman" w:eastAsia="Times New Roman" w:hAnsi="Times New Roman" w:cs="Times New Roman"/>
          <w:sz w:val="24"/>
          <w:szCs w:val="24"/>
        </w:rPr>
      </w:pPr>
    </w:p>
    <w:p w:rsidR="00535AB3" w:rsidRDefault="00535AB3" w:rsidP="00535AB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35AB3" w:rsidRDefault="00535AB3" w:rsidP="00535AB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35AB3" w:rsidRDefault="00535AB3" w:rsidP="00535AB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r w:rsidR="00305B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35AB3" w:rsidRDefault="00535AB3" w:rsidP="00305B6B">
      <w:pPr>
        <w:spacing w:after="0" w:line="240" w:lineRule="auto"/>
        <w:ind w:right="-36"/>
        <w:jc w:val="both"/>
        <w:rPr>
          <w:rFonts w:ascii="Times New Roman" w:eastAsia="Times New Roman" w:hAnsi="Times New Roman" w:cs="Times New Roman"/>
          <w:color w:val="4F81BD"/>
          <w:sz w:val="24"/>
          <w:szCs w:val="24"/>
          <w:highlight w:val="yellow"/>
        </w:rPr>
      </w:pPr>
    </w:p>
    <w:p w:rsidR="00535AB3" w:rsidRDefault="00535AB3" w:rsidP="00535AB3">
      <w:pPr>
        <w:spacing w:after="0" w:line="240" w:lineRule="auto"/>
        <w:ind w:right="-36" w:firstLine="709"/>
        <w:jc w:val="both"/>
        <w:rPr>
          <w:rFonts w:ascii="Times New Roman" w:eastAsia="Times New Roman" w:hAnsi="Times New Roman" w:cs="Times New Roman"/>
          <w:sz w:val="24"/>
          <w:szCs w:val="24"/>
          <w:highlight w:val="yellow"/>
        </w:rPr>
      </w:pPr>
    </w:p>
    <w:p w:rsidR="00535AB3" w:rsidRPr="00305B6B" w:rsidRDefault="00535AB3" w:rsidP="00535AB3">
      <w:pPr>
        <w:spacing w:after="0" w:line="240" w:lineRule="auto"/>
        <w:rPr>
          <w:rFonts w:ascii="Times New Roman" w:eastAsia="Times New Roman" w:hAnsi="Times New Roman" w:cs="Times New Roman"/>
          <w:i/>
          <w:sz w:val="24"/>
          <w:szCs w:val="24"/>
        </w:rPr>
      </w:pPr>
      <w:r w:rsidRPr="00305B6B">
        <w:rPr>
          <w:rFonts w:ascii="Times New Roman" w:eastAsia="Times New Roman" w:hAnsi="Times New Roman" w:cs="Times New Roman"/>
          <w:i/>
          <w:sz w:val="24"/>
          <w:szCs w:val="24"/>
        </w:rPr>
        <w:t>*додатки готуються на етапі укладання цього Договору про закупівлю</w:t>
      </w:r>
    </w:p>
    <w:p w:rsidR="00535AB3" w:rsidRDefault="00535AB3" w:rsidP="00535AB3">
      <w:pPr>
        <w:spacing w:after="0" w:line="240" w:lineRule="auto"/>
        <w:rPr>
          <w:rFonts w:ascii="Times New Roman" w:eastAsia="Times New Roman" w:hAnsi="Times New Roman" w:cs="Times New Roman"/>
          <w:i/>
          <w:color w:val="000000"/>
          <w:sz w:val="24"/>
          <w:szCs w:val="24"/>
        </w:rPr>
      </w:pPr>
    </w:p>
    <w:p w:rsidR="00535AB3" w:rsidRDefault="00535AB3" w:rsidP="00535AB3">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rsidR="00535AB3" w:rsidRDefault="00535AB3" w:rsidP="00535AB3">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35AB3" w:rsidRDefault="00535AB3" w:rsidP="00535A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535AB3" w:rsidRDefault="00535AB3" w:rsidP="00535A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35AB3" w:rsidRDefault="00535AB3" w:rsidP="00535A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535AB3" w:rsidRDefault="00535AB3" w:rsidP="0053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35AB3" w:rsidTr="00535AB3">
        <w:trPr>
          <w:jc w:val="center"/>
        </w:trPr>
        <w:tc>
          <w:tcPr>
            <w:tcW w:w="475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p>
          <w:p w:rsidR="00535AB3" w:rsidRDefault="00535AB3" w:rsidP="00535AB3">
            <w:pPr>
              <w:widowControl w:val="0"/>
              <w:spacing w:after="0" w:line="240" w:lineRule="auto"/>
              <w:rPr>
                <w:rFonts w:ascii="Times New Roman" w:eastAsia="Times New Roman" w:hAnsi="Times New Roman" w:cs="Times New Roman"/>
                <w:sz w:val="24"/>
                <w:szCs w:val="24"/>
              </w:rPr>
            </w:pP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35AB3" w:rsidRDefault="00535AB3" w:rsidP="00535AB3">
            <w:pPr>
              <w:widowControl w:val="0"/>
              <w:spacing w:after="0" w:line="240" w:lineRule="auto"/>
              <w:rPr>
                <w:rFonts w:ascii="Times New Roman" w:eastAsia="Times New Roman" w:hAnsi="Times New Roman" w:cs="Times New Roman"/>
                <w:sz w:val="24"/>
                <w:szCs w:val="24"/>
              </w:rPr>
            </w:pPr>
          </w:p>
          <w:p w:rsidR="00535AB3" w:rsidRDefault="00535AB3" w:rsidP="00535AB3">
            <w:pPr>
              <w:widowControl w:val="0"/>
              <w:spacing w:after="0" w:line="240" w:lineRule="auto"/>
              <w:rPr>
                <w:rFonts w:ascii="Times New Roman" w:eastAsia="Times New Roman" w:hAnsi="Times New Roman" w:cs="Times New Roman"/>
                <w:sz w:val="24"/>
                <w:szCs w:val="24"/>
              </w:rPr>
            </w:pPr>
          </w:p>
          <w:p w:rsidR="00535AB3" w:rsidRDefault="00535AB3" w:rsidP="00535AB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35AB3" w:rsidRDefault="00535AB3" w:rsidP="00535AB3">
      <w:pPr>
        <w:spacing w:after="0" w:line="240" w:lineRule="auto"/>
        <w:jc w:val="center"/>
        <w:rPr>
          <w:rFonts w:ascii="Times New Roman" w:eastAsia="Times New Roman" w:hAnsi="Times New Roman" w:cs="Times New Roman"/>
          <w:b/>
          <w:sz w:val="24"/>
          <w:szCs w:val="24"/>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535AB3" w:rsidTr="00535AB3">
        <w:tc>
          <w:tcPr>
            <w:tcW w:w="4887" w:type="dxa"/>
          </w:tcPr>
          <w:p w:rsidR="00535AB3" w:rsidRDefault="00535AB3" w:rsidP="00535AB3">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535AB3" w:rsidRDefault="00535AB3" w:rsidP="00535AB3">
            <w:pPr>
              <w:ind w:right="-36"/>
              <w:jc w:val="center"/>
              <w:rPr>
                <w:rFonts w:ascii="Times New Roman" w:eastAsia="Times New Roman" w:hAnsi="Times New Roman" w:cs="Times New Roman"/>
                <w:b/>
                <w:color w:val="000000"/>
                <w:sz w:val="24"/>
                <w:szCs w:val="24"/>
              </w:rPr>
            </w:pPr>
          </w:p>
        </w:tc>
      </w:tr>
      <w:tr w:rsidR="00535AB3" w:rsidTr="00535AB3">
        <w:tc>
          <w:tcPr>
            <w:tcW w:w="4887" w:type="dxa"/>
          </w:tcPr>
          <w:p w:rsidR="00535AB3" w:rsidRDefault="00535AB3" w:rsidP="00535AB3">
            <w:pPr>
              <w:ind w:right="-36" w:firstLine="567"/>
              <w:jc w:val="center"/>
              <w:rPr>
                <w:rFonts w:ascii="Times New Roman" w:eastAsia="Times New Roman" w:hAnsi="Times New Roman" w:cs="Times New Roman"/>
                <w:b/>
                <w:color w:val="000000"/>
                <w:sz w:val="24"/>
                <w:szCs w:val="24"/>
              </w:rPr>
            </w:pPr>
          </w:p>
        </w:tc>
        <w:tc>
          <w:tcPr>
            <w:tcW w:w="4752" w:type="dxa"/>
          </w:tcPr>
          <w:p w:rsidR="00535AB3" w:rsidRDefault="00535AB3" w:rsidP="00535AB3">
            <w:pPr>
              <w:ind w:right="-36"/>
              <w:jc w:val="both"/>
              <w:rPr>
                <w:rFonts w:ascii="Times New Roman" w:eastAsia="Times New Roman" w:hAnsi="Times New Roman" w:cs="Times New Roman"/>
                <w:b/>
                <w:color w:val="000000"/>
                <w:sz w:val="24"/>
                <w:szCs w:val="24"/>
              </w:rPr>
            </w:pPr>
          </w:p>
        </w:tc>
      </w:tr>
    </w:tbl>
    <w:p w:rsidR="00535AB3" w:rsidRDefault="00535AB3" w:rsidP="00535AB3">
      <w:pPr>
        <w:spacing w:after="0" w:line="240" w:lineRule="auto"/>
        <w:ind w:right="-36"/>
        <w:rPr>
          <w:rFonts w:ascii="Times New Roman" w:eastAsia="Times New Roman" w:hAnsi="Times New Roman" w:cs="Times New Roman"/>
          <w:b/>
          <w:sz w:val="24"/>
          <w:szCs w:val="24"/>
        </w:rPr>
      </w:pPr>
      <w:bookmarkStart w:id="19" w:name="_heading=h.2xcytpi" w:colFirst="0" w:colLast="0"/>
      <w:bookmarkEnd w:id="19"/>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p>
    <w:p w:rsidR="00535AB3" w:rsidRDefault="00535AB3" w:rsidP="00305B6B">
      <w:pPr>
        <w:spacing w:after="0" w:line="240" w:lineRule="auto"/>
        <w:ind w:right="-36"/>
        <w:rPr>
          <w:rFonts w:ascii="Times New Roman" w:eastAsia="Times New Roman" w:hAnsi="Times New Roman" w:cs="Times New Roman"/>
          <w:b/>
          <w:sz w:val="24"/>
          <w:szCs w:val="24"/>
        </w:rPr>
      </w:pPr>
      <w:bookmarkStart w:id="20" w:name="_heading=h.30j0zll" w:colFirst="0" w:colLast="0"/>
      <w:bookmarkEnd w:id="20"/>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p>
    <w:p w:rsidR="00535AB3" w:rsidRDefault="00535AB3" w:rsidP="00535A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535AB3" w:rsidRDefault="00535AB3" w:rsidP="00535AB3">
      <w:pPr>
        <w:spacing w:after="0" w:line="240" w:lineRule="auto"/>
        <w:jc w:val="center"/>
        <w:rPr>
          <w:rFonts w:ascii="Times New Roman" w:eastAsia="Times New Roman" w:hAnsi="Times New Roman" w:cs="Times New Roman"/>
          <w:b/>
          <w:sz w:val="24"/>
          <w:szCs w:val="24"/>
        </w:rPr>
      </w:pPr>
    </w:p>
    <w:p w:rsidR="00535AB3" w:rsidRDefault="00535AB3" w:rsidP="00535AB3">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535AB3" w:rsidRDefault="00535AB3" w:rsidP="00535AB3">
      <w:pPr>
        <w:spacing w:after="0" w:line="240" w:lineRule="auto"/>
        <w:ind w:right="-36" w:firstLine="567"/>
        <w:jc w:val="right"/>
        <w:rPr>
          <w:rFonts w:ascii="Times New Roman" w:eastAsia="Times New Roman" w:hAnsi="Times New Roman" w:cs="Times New Roman"/>
          <w:b/>
          <w:sz w:val="24"/>
          <w:szCs w:val="24"/>
        </w:rPr>
      </w:pPr>
    </w:p>
    <w:p w:rsidR="00535AB3" w:rsidRDefault="00535AB3" w:rsidP="00535AB3">
      <w:pPr>
        <w:rPr>
          <w:rFonts w:ascii="Times New Roman" w:eastAsia="Times New Roman" w:hAnsi="Times New Roman" w:cs="Times New Roman"/>
          <w:sz w:val="24"/>
          <w:szCs w:val="24"/>
        </w:rPr>
      </w:pPr>
    </w:p>
    <w:p w:rsidR="00535AB3" w:rsidRDefault="00535AB3" w:rsidP="00535AB3">
      <w:pPr>
        <w:widowControl w:val="0"/>
        <w:spacing w:after="0" w:line="240" w:lineRule="auto"/>
        <w:jc w:val="center"/>
        <w:rPr>
          <w:rFonts w:ascii="Times New Roman" w:eastAsia="Times New Roman" w:hAnsi="Times New Roman" w:cs="Times New Roman"/>
          <w:b/>
          <w:sz w:val="24"/>
          <w:szCs w:val="24"/>
        </w:rPr>
      </w:pPr>
    </w:p>
    <w:p w:rsidR="00E447F5" w:rsidRPr="00742525" w:rsidRDefault="00E447F5" w:rsidP="00742525">
      <w:pPr>
        <w:widowControl w:val="0"/>
        <w:spacing w:after="0" w:line="240" w:lineRule="auto"/>
        <w:jc w:val="center"/>
        <w:rPr>
          <w:rFonts w:ascii="Times New Roman" w:eastAsia="Times New Roman" w:hAnsi="Times New Roman" w:cs="Times New Roman"/>
          <w:b/>
          <w:sz w:val="24"/>
          <w:szCs w:val="24"/>
        </w:rPr>
      </w:pPr>
    </w:p>
    <w:sectPr w:rsidR="00E447F5" w:rsidRPr="00742525">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477" w:rsidRDefault="00636477">
      <w:pPr>
        <w:spacing w:after="0" w:line="240" w:lineRule="auto"/>
      </w:pPr>
      <w:r>
        <w:separator/>
      </w:r>
    </w:p>
  </w:endnote>
  <w:endnote w:type="continuationSeparator" w:id="0">
    <w:p w:rsidR="00636477" w:rsidRDefault="0063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AB3" w:rsidRDefault="00535A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5B6B">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AB3" w:rsidRDefault="00535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477" w:rsidRDefault="00636477">
      <w:pPr>
        <w:spacing w:after="0" w:line="240" w:lineRule="auto"/>
      </w:pPr>
      <w:r>
        <w:separator/>
      </w:r>
    </w:p>
  </w:footnote>
  <w:footnote w:type="continuationSeparator" w:id="0">
    <w:p w:rsidR="00636477" w:rsidRDefault="00636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E08"/>
    <w:multiLevelType w:val="hybridMultilevel"/>
    <w:tmpl w:val="E3F243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53593"/>
    <w:multiLevelType w:val="multilevel"/>
    <w:tmpl w:val="2F4CD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05C11"/>
    <w:multiLevelType w:val="multilevel"/>
    <w:tmpl w:val="C534D6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C6293"/>
    <w:multiLevelType w:val="hybridMultilevel"/>
    <w:tmpl w:val="2AA212E8"/>
    <w:lvl w:ilvl="0" w:tplc="675EE888">
      <w:start w:val="1"/>
      <w:numFmt w:val="decimal"/>
      <w:lvlText w:val="%1."/>
      <w:lvlJc w:val="left"/>
      <w:pPr>
        <w:tabs>
          <w:tab w:val="num" w:pos="584"/>
        </w:tabs>
        <w:ind w:left="113" w:hanging="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AA1965"/>
    <w:multiLevelType w:val="hybridMultilevel"/>
    <w:tmpl w:val="1C3A5C5C"/>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92B0581"/>
    <w:multiLevelType w:val="multilevel"/>
    <w:tmpl w:val="AE08EA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DB4EF9"/>
    <w:multiLevelType w:val="multilevel"/>
    <w:tmpl w:val="BDA048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FE4A43"/>
    <w:multiLevelType w:val="multilevel"/>
    <w:tmpl w:val="73A60A1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4A8B02C5"/>
    <w:multiLevelType w:val="hybridMultilevel"/>
    <w:tmpl w:val="CB6A5EF6"/>
    <w:lvl w:ilvl="0" w:tplc="1A14E71C">
      <w:start w:val="3"/>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7CA02E9"/>
    <w:multiLevelType w:val="multilevel"/>
    <w:tmpl w:val="C534D6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A30A0F"/>
    <w:multiLevelType w:val="hybridMultilevel"/>
    <w:tmpl w:val="9D48450C"/>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F02D14"/>
    <w:multiLevelType w:val="multilevel"/>
    <w:tmpl w:val="3D32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AF90175"/>
    <w:multiLevelType w:val="multilevel"/>
    <w:tmpl w:val="2DBE2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8985529">
    <w:abstractNumId w:val="1"/>
  </w:num>
  <w:num w:numId="2" w16cid:durableId="1616063936">
    <w:abstractNumId w:val="12"/>
  </w:num>
  <w:num w:numId="3" w16cid:durableId="1341395154">
    <w:abstractNumId w:val="9"/>
  </w:num>
  <w:num w:numId="4" w16cid:durableId="766539110">
    <w:abstractNumId w:val="11"/>
  </w:num>
  <w:num w:numId="5" w16cid:durableId="1904830805">
    <w:abstractNumId w:val="6"/>
  </w:num>
  <w:num w:numId="6" w16cid:durableId="108546801">
    <w:abstractNumId w:val="8"/>
  </w:num>
  <w:num w:numId="7" w16cid:durableId="1104113547">
    <w:abstractNumId w:val="10"/>
  </w:num>
  <w:num w:numId="8" w16cid:durableId="1412195186">
    <w:abstractNumId w:val="2"/>
  </w:num>
  <w:num w:numId="9" w16cid:durableId="1125082173">
    <w:abstractNumId w:val="0"/>
  </w:num>
  <w:num w:numId="10" w16cid:durableId="1953852984">
    <w:abstractNumId w:val="5"/>
  </w:num>
  <w:num w:numId="11" w16cid:durableId="688723050">
    <w:abstractNumId w:val="4"/>
  </w:num>
  <w:num w:numId="12" w16cid:durableId="294333198">
    <w:abstractNumId w:val="3"/>
  </w:num>
  <w:num w:numId="13" w16cid:durableId="11315094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F1"/>
    <w:rsid w:val="000D5FE3"/>
    <w:rsid w:val="001231F1"/>
    <w:rsid w:val="001D504C"/>
    <w:rsid w:val="001E0BF5"/>
    <w:rsid w:val="001E5C12"/>
    <w:rsid w:val="00206FDC"/>
    <w:rsid w:val="00220503"/>
    <w:rsid w:val="00291B26"/>
    <w:rsid w:val="002A27EB"/>
    <w:rsid w:val="00305B6B"/>
    <w:rsid w:val="0031076A"/>
    <w:rsid w:val="00320983"/>
    <w:rsid w:val="003B79CD"/>
    <w:rsid w:val="00406862"/>
    <w:rsid w:val="00465CA7"/>
    <w:rsid w:val="00504610"/>
    <w:rsid w:val="00524771"/>
    <w:rsid w:val="00535AB3"/>
    <w:rsid w:val="0055081E"/>
    <w:rsid w:val="00634F6F"/>
    <w:rsid w:val="00636477"/>
    <w:rsid w:val="00655A7D"/>
    <w:rsid w:val="006975AE"/>
    <w:rsid w:val="006B3372"/>
    <w:rsid w:val="00742525"/>
    <w:rsid w:val="00794B08"/>
    <w:rsid w:val="007D4360"/>
    <w:rsid w:val="00831263"/>
    <w:rsid w:val="008C3BB0"/>
    <w:rsid w:val="009E6EA1"/>
    <w:rsid w:val="00AD6D41"/>
    <w:rsid w:val="00B842A5"/>
    <w:rsid w:val="00BD5C19"/>
    <w:rsid w:val="00C0668F"/>
    <w:rsid w:val="00C553E5"/>
    <w:rsid w:val="00CA3557"/>
    <w:rsid w:val="00CE3D0F"/>
    <w:rsid w:val="00D63D35"/>
    <w:rsid w:val="00D9285F"/>
    <w:rsid w:val="00E3413D"/>
    <w:rsid w:val="00E349E2"/>
    <w:rsid w:val="00E447F5"/>
    <w:rsid w:val="00EF5FA9"/>
    <w:rsid w:val="00FA7FE7"/>
    <w:rsid w:val="00FD0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B2EE"/>
  <w15:docId w15:val="{F3D79B98-2F56-4013-8A4D-F374841D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Другое_"/>
    <w:link w:val="af1"/>
    <w:rsid w:val="00E349E2"/>
    <w:rPr>
      <w:rFonts w:eastAsia="Times New Roman"/>
      <w:shd w:val="clear" w:color="auto" w:fill="FFFFFF"/>
    </w:rPr>
  </w:style>
  <w:style w:type="paragraph" w:customStyle="1" w:styleId="af1">
    <w:name w:val="Другое"/>
    <w:basedOn w:val="a"/>
    <w:link w:val="af0"/>
    <w:rsid w:val="00E349E2"/>
    <w:pPr>
      <w:widowControl w:val="0"/>
      <w:shd w:val="clear" w:color="auto" w:fill="FFFFFF"/>
      <w:spacing w:after="0" w:line="240" w:lineRule="auto"/>
    </w:pPr>
    <w:rPr>
      <w:rFonts w:eastAsia="Times New Roman"/>
    </w:rPr>
  </w:style>
  <w:style w:type="paragraph" w:styleId="af2">
    <w:name w:val="No Spacing"/>
    <w:qFormat/>
    <w:rsid w:val="006B3372"/>
    <w:pPr>
      <w:spacing w:after="0" w:line="240" w:lineRule="auto"/>
    </w:pPr>
  </w:style>
  <w:style w:type="character" w:customStyle="1" w:styleId="a6">
    <w:name w:val="Абзац списку Знак"/>
    <w:link w:val="a5"/>
    <w:locked/>
    <w:rsid w:val="00C0668F"/>
  </w:style>
  <w:style w:type="character" w:customStyle="1" w:styleId="ab">
    <w:name w:val="Звичайний (веб) Знак"/>
    <w:aliases w:val="Обычный (Web) Знак"/>
    <w:link w:val="aa"/>
    <w:uiPriority w:val="99"/>
    <w:qFormat/>
    <w:locked/>
    <w:rsid w:val="00C0668F"/>
    <w:rPr>
      <w:rFonts w:ascii="Times New Roman" w:eastAsia="Times New Roman" w:hAnsi="Times New Roman" w:cs="Times New Roman"/>
      <w:sz w:val="24"/>
      <w:szCs w:val="24"/>
    </w:rPr>
  </w:style>
  <w:style w:type="paragraph" w:customStyle="1" w:styleId="af3">
    <w:name w:val="Öåíòð"/>
    <w:basedOn w:val="a"/>
    <w:rsid w:val="00C0668F"/>
    <w:pPr>
      <w:widowControl w:val="0"/>
      <w:spacing w:after="0" w:line="210" w:lineRule="atLeast"/>
      <w:jc w:val="center"/>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11310">
      <w:bodyDiv w:val="1"/>
      <w:marLeft w:val="0"/>
      <w:marRight w:val="0"/>
      <w:marTop w:val="0"/>
      <w:marBottom w:val="0"/>
      <w:divBdr>
        <w:top w:val="none" w:sz="0" w:space="0" w:color="auto"/>
        <w:left w:val="none" w:sz="0" w:space="0" w:color="auto"/>
        <w:bottom w:val="none" w:sz="0" w:space="0" w:color="auto"/>
        <w:right w:val="none" w:sz="0" w:space="0" w:color="auto"/>
      </w:divBdr>
    </w:div>
    <w:div w:id="200542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AF%D0%BA%D1%96%D1%81%D1%82%D1%8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k.wikipedia.org/wiki/%D0%A2%D0%B5%D1%85%D0%BD%D1%96%D1%87%D0%BD%D0%B0_%D0%B4%D0%BE%D0%BA%D1%83%D0%BC%D0%B5%D0%BD%D1%82%D0%B0%D1%86%D1%96%D1%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uk.wikipedia.org/wiki/%D0%A2%D0%B5%D1%85%D0%BD%D1%96%D1%87%D0%BD%D1%96_%D1%83%D0%BC%D0%BE%D0%B2%D0%B8" TargetMode="External"/><Relationship Id="rId10" Type="http://schemas.openxmlformats.org/officeDocument/2006/relationships/hyperlink" Target="mailto:gl.engineer@vukg.com.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a@vukg.com.ua" TargetMode="External"/><Relationship Id="rId14"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72600</Words>
  <Characters>41382</Characters>
  <Application>Microsoft Office Word</Application>
  <DocSecurity>0</DocSecurity>
  <Lines>344</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vukg#12</cp:lastModifiedBy>
  <cp:revision>8</cp:revision>
  <dcterms:created xsi:type="dcterms:W3CDTF">2023-01-13T08:25:00Z</dcterms:created>
  <dcterms:modified xsi:type="dcterms:W3CDTF">2023-01-31T13:31:00Z</dcterms:modified>
</cp:coreProperties>
</file>