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03D7" w:rsidRPr="00F47E2A" w:rsidRDefault="001D03D7" w:rsidP="001D03D7">
      <w:pPr>
        <w:pStyle w:val="11"/>
        <w:jc w:val="center"/>
        <w:rPr>
          <w:rFonts w:ascii="Times New Roman" w:eastAsia="Times New Roman" w:hAnsi="Times New Roman"/>
          <w:b/>
          <w:color w:val="000000"/>
          <w:sz w:val="24"/>
          <w:szCs w:val="24"/>
          <w:lang w:eastAsia="uk-UA"/>
        </w:rPr>
      </w:pPr>
      <w:r w:rsidRPr="00F47E2A">
        <w:rPr>
          <w:rFonts w:ascii="Times New Roman" w:eastAsia="Times New Roman" w:hAnsi="Times New Roman"/>
          <w:b/>
          <w:color w:val="000000"/>
          <w:sz w:val="24"/>
          <w:szCs w:val="24"/>
          <w:lang w:eastAsia="uk-UA"/>
        </w:rPr>
        <w:t>ПРОТОКОЛЬНЕ РІШЕННЯ (ПРОТОКОЛ)</w:t>
      </w:r>
    </w:p>
    <w:p w:rsidR="001D03D7" w:rsidRDefault="001D03D7" w:rsidP="001D03D7">
      <w:pPr>
        <w:pStyle w:val="11"/>
        <w:jc w:val="center"/>
        <w:rPr>
          <w:rFonts w:ascii="Times New Roman" w:eastAsia="Times New Roman" w:hAnsi="Times New Roman"/>
          <w:b/>
          <w:color w:val="000000"/>
          <w:sz w:val="24"/>
          <w:szCs w:val="24"/>
          <w:lang w:eastAsia="uk-UA"/>
        </w:rPr>
      </w:pPr>
      <w:r w:rsidRPr="00F47E2A">
        <w:rPr>
          <w:rFonts w:ascii="Times New Roman" w:eastAsia="Times New Roman" w:hAnsi="Times New Roman"/>
          <w:b/>
          <w:color w:val="000000"/>
          <w:sz w:val="24"/>
          <w:szCs w:val="24"/>
          <w:lang w:eastAsia="uk-UA"/>
        </w:rPr>
        <w:t xml:space="preserve">Уповноваженої особи з питань </w:t>
      </w:r>
      <w:proofErr w:type="spellStart"/>
      <w:r w:rsidRPr="00F47E2A">
        <w:rPr>
          <w:rFonts w:ascii="Times New Roman" w:eastAsia="Times New Roman" w:hAnsi="Times New Roman"/>
          <w:b/>
          <w:color w:val="000000"/>
          <w:sz w:val="24"/>
          <w:szCs w:val="24"/>
          <w:lang w:eastAsia="uk-UA"/>
        </w:rPr>
        <w:t>закупівель</w:t>
      </w:r>
      <w:proofErr w:type="spellEnd"/>
      <w:r w:rsidRPr="00F47E2A">
        <w:rPr>
          <w:rFonts w:ascii="Times New Roman" w:eastAsia="Times New Roman" w:hAnsi="Times New Roman"/>
          <w:b/>
          <w:color w:val="000000"/>
          <w:sz w:val="24"/>
          <w:szCs w:val="24"/>
          <w:lang w:eastAsia="uk-UA"/>
        </w:rPr>
        <w:t xml:space="preserve"> товарів, робіт і послуг АТ «</w:t>
      </w:r>
      <w:proofErr w:type="spellStart"/>
      <w:r w:rsidRPr="00F47E2A">
        <w:rPr>
          <w:rFonts w:ascii="Times New Roman" w:eastAsia="Times New Roman" w:hAnsi="Times New Roman"/>
          <w:b/>
          <w:color w:val="000000"/>
          <w:sz w:val="24"/>
          <w:szCs w:val="24"/>
          <w:lang w:eastAsia="uk-UA"/>
        </w:rPr>
        <w:t>Прикарпаттяобленерго</w:t>
      </w:r>
      <w:proofErr w:type="spellEnd"/>
      <w:r w:rsidRPr="00F47E2A">
        <w:rPr>
          <w:rFonts w:ascii="Times New Roman" w:eastAsia="Times New Roman" w:hAnsi="Times New Roman"/>
          <w:b/>
          <w:color w:val="000000"/>
          <w:sz w:val="24"/>
          <w:szCs w:val="24"/>
          <w:lang w:eastAsia="uk-UA"/>
        </w:rPr>
        <w:t>»</w:t>
      </w:r>
    </w:p>
    <w:p w:rsidR="00D46704" w:rsidRPr="00C2134F" w:rsidRDefault="00234DF6" w:rsidP="001D03D7">
      <w:pPr>
        <w:pStyle w:val="11"/>
        <w:rPr>
          <w:b/>
        </w:rPr>
      </w:pPr>
      <w:r>
        <w:rPr>
          <w:b/>
        </w:rPr>
        <w:t>21</w:t>
      </w:r>
      <w:r w:rsidR="00D46704">
        <w:rPr>
          <w:b/>
          <w:lang w:val="en-US"/>
        </w:rPr>
        <w:t>.03.2023</w:t>
      </w:r>
      <w:r w:rsidR="001D03D7">
        <w:rPr>
          <w:b/>
        </w:rPr>
        <w:t xml:space="preserve"> </w:t>
      </w:r>
      <w:r w:rsidR="001D03D7">
        <w:rPr>
          <w:b/>
        </w:rPr>
        <w:tab/>
      </w:r>
      <w:r w:rsidR="001D03D7">
        <w:rPr>
          <w:b/>
        </w:rPr>
        <w:tab/>
      </w:r>
      <w:r w:rsidR="001D03D7">
        <w:rPr>
          <w:b/>
        </w:rPr>
        <w:tab/>
      </w:r>
      <w:r w:rsidR="001D03D7">
        <w:rPr>
          <w:b/>
        </w:rPr>
        <w:tab/>
      </w:r>
      <w:r w:rsidR="001D03D7">
        <w:rPr>
          <w:b/>
        </w:rPr>
        <w:tab/>
      </w:r>
      <w:r w:rsidR="001D03D7">
        <w:rPr>
          <w:b/>
        </w:rPr>
        <w:tab/>
      </w:r>
      <w:r w:rsidR="001D03D7">
        <w:rPr>
          <w:b/>
        </w:rPr>
        <w:tab/>
      </w:r>
      <w:r w:rsidR="001D03D7">
        <w:rPr>
          <w:b/>
        </w:rPr>
        <w:tab/>
      </w:r>
      <w:r w:rsidR="001D03D7">
        <w:rPr>
          <w:b/>
        </w:rPr>
        <w:tab/>
      </w:r>
      <w:r w:rsidR="001D03D7">
        <w:rPr>
          <w:b/>
        </w:rPr>
        <w:tab/>
        <w:t xml:space="preserve">№ </w:t>
      </w:r>
      <w:r>
        <w:rPr>
          <w:b/>
        </w:rPr>
        <w:t>156/</w:t>
      </w:r>
      <w:r w:rsidR="00C2134F">
        <w:rPr>
          <w:b/>
        </w:rPr>
        <w:t>1</w:t>
      </w:r>
    </w:p>
    <w:p w:rsidR="001D03D7" w:rsidRPr="00FB36F4" w:rsidRDefault="001D03D7" w:rsidP="001D03D7">
      <w:pPr>
        <w:pStyle w:val="11"/>
        <w:rPr>
          <w:b/>
        </w:rPr>
      </w:pPr>
      <w:proofErr w:type="spellStart"/>
      <w:r>
        <w:rPr>
          <w:b/>
        </w:rPr>
        <w:t>м.Івано</w:t>
      </w:r>
      <w:proofErr w:type="spellEnd"/>
      <w:r>
        <w:rPr>
          <w:b/>
        </w:rPr>
        <w:t xml:space="preserve">-Франківськ </w:t>
      </w:r>
    </w:p>
    <w:p w:rsidR="001D03D7" w:rsidRPr="00F47E2A" w:rsidRDefault="001D03D7" w:rsidP="001D03D7">
      <w:pPr>
        <w:pStyle w:val="11"/>
        <w:jc w:val="center"/>
        <w:rPr>
          <w:rFonts w:ascii="Times New Roman" w:eastAsia="Times New Roman" w:hAnsi="Times New Roman"/>
          <w:b/>
          <w:color w:val="000000"/>
          <w:sz w:val="24"/>
          <w:szCs w:val="24"/>
          <w:lang w:eastAsia="uk-UA"/>
        </w:rPr>
      </w:pPr>
    </w:p>
    <w:p w:rsidR="001D03D7" w:rsidRPr="00152634" w:rsidRDefault="001D03D7" w:rsidP="001D03D7">
      <w:pPr>
        <w:spacing w:after="0"/>
        <w:jc w:val="both"/>
        <w:rPr>
          <w:rFonts w:cs="Times New Roman"/>
          <w:b/>
          <w:bCs/>
          <w:color w:val="000000"/>
          <w:sz w:val="24"/>
          <w:szCs w:val="24"/>
        </w:rPr>
      </w:pPr>
    </w:p>
    <w:p w:rsidR="00326EEB" w:rsidRPr="00E72DC5" w:rsidRDefault="00326EEB">
      <w:pPr>
        <w:spacing w:after="0"/>
        <w:jc w:val="both"/>
        <w:rPr>
          <w:rFonts w:ascii="Times New Roman" w:eastAsia="Times New Roman" w:hAnsi="Times New Roman" w:cs="Times New Roman"/>
          <w:b/>
          <w:sz w:val="24"/>
          <w:szCs w:val="24"/>
        </w:rPr>
      </w:pPr>
    </w:p>
    <w:p w:rsidR="00326EEB" w:rsidRPr="00E72DC5" w:rsidRDefault="001D03D7">
      <w:pPr>
        <w:shd w:val="clear" w:color="auto" w:fill="FFFFFF"/>
        <w:spacing w:after="60" w:line="240" w:lineRule="auto"/>
        <w:jc w:val="both"/>
        <w:rPr>
          <w:rFonts w:ascii="Times New Roman" w:eastAsia="Times New Roman" w:hAnsi="Times New Roman" w:cs="Times New Roman"/>
          <w:b/>
          <w:sz w:val="24"/>
          <w:szCs w:val="24"/>
        </w:rPr>
      </w:pPr>
      <w:r w:rsidRPr="00E72DC5">
        <w:rPr>
          <w:rFonts w:ascii="Times New Roman" w:eastAsia="Times New Roman" w:hAnsi="Times New Roman" w:cs="Times New Roman"/>
          <w:b/>
          <w:sz w:val="24"/>
          <w:szCs w:val="24"/>
        </w:rPr>
        <w:t>Порядок денний:</w:t>
      </w:r>
    </w:p>
    <w:p w:rsidR="00C2134F" w:rsidRPr="00234DF6" w:rsidRDefault="001D03D7" w:rsidP="00234DF6">
      <w:pPr>
        <w:framePr w:hSpace="180" w:wrap="around" w:vAnchor="text" w:hAnchor="text" w:xAlign="right" w:y="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Overlap/>
        <w:rPr>
          <w:b/>
          <w:i/>
          <w:iCs/>
          <w:sz w:val="32"/>
          <w:szCs w:val="32"/>
        </w:rPr>
      </w:pPr>
      <w:bookmarkStart w:id="0" w:name="_heading=h.30j0zll" w:colFirst="0" w:colLast="0"/>
      <w:bookmarkEnd w:id="0"/>
      <w:r w:rsidRPr="003B6ECB">
        <w:rPr>
          <w:rFonts w:ascii="Times New Roman" w:eastAsia="Times New Roman" w:hAnsi="Times New Roman" w:cs="Times New Roman"/>
          <w:sz w:val="24"/>
          <w:szCs w:val="24"/>
        </w:rPr>
        <w:t>1</w:t>
      </w:r>
      <w:r w:rsidRPr="004A6596">
        <w:rPr>
          <w:rFonts w:ascii="Times New Roman" w:eastAsia="Times New Roman" w:hAnsi="Times New Roman" w:cs="Times New Roman"/>
          <w:sz w:val="24"/>
          <w:szCs w:val="24"/>
        </w:rPr>
        <w:t>.Про внесення змін до тендерної документації</w:t>
      </w:r>
      <w:r w:rsidR="004E75DA" w:rsidRPr="004A6596">
        <w:rPr>
          <w:rFonts w:ascii="Times New Roman" w:eastAsia="Times New Roman" w:hAnsi="Times New Roman" w:cs="Times New Roman"/>
          <w:sz w:val="24"/>
          <w:szCs w:val="24"/>
        </w:rPr>
        <w:t xml:space="preserve"> </w:t>
      </w:r>
      <w:r w:rsidRPr="004A6596">
        <w:rPr>
          <w:rFonts w:ascii="Times New Roman" w:eastAsia="Times New Roman" w:hAnsi="Times New Roman" w:cs="Times New Roman"/>
          <w:sz w:val="24"/>
          <w:szCs w:val="24"/>
        </w:rPr>
        <w:t xml:space="preserve">(далі — Тендерна документація), </w:t>
      </w:r>
      <w:r w:rsidRPr="00234DF6">
        <w:rPr>
          <w:rFonts w:ascii="Times New Roman" w:eastAsia="Times New Roman" w:hAnsi="Times New Roman" w:cs="Times New Roman"/>
          <w:sz w:val="24"/>
          <w:szCs w:val="24"/>
        </w:rPr>
        <w:t xml:space="preserve">оприлюдненої в електронній системі </w:t>
      </w:r>
      <w:proofErr w:type="spellStart"/>
      <w:r w:rsidRPr="00234DF6">
        <w:rPr>
          <w:rFonts w:ascii="Times New Roman" w:eastAsia="Times New Roman" w:hAnsi="Times New Roman" w:cs="Times New Roman"/>
          <w:sz w:val="24"/>
          <w:szCs w:val="24"/>
        </w:rPr>
        <w:t>закупівель</w:t>
      </w:r>
      <w:proofErr w:type="spellEnd"/>
      <w:r w:rsidR="005B4E99" w:rsidRPr="00234DF6">
        <w:rPr>
          <w:rFonts w:ascii="Times New Roman" w:eastAsia="Times New Roman" w:hAnsi="Times New Roman" w:cs="Times New Roman"/>
          <w:sz w:val="24"/>
          <w:szCs w:val="24"/>
        </w:rPr>
        <w:t xml:space="preserve"> на </w:t>
      </w:r>
      <w:r w:rsidR="009D19AA" w:rsidRPr="00234DF6">
        <w:rPr>
          <w:rFonts w:ascii="Times New Roman" w:eastAsia="Times New Roman" w:hAnsi="Times New Roman" w:cs="Times New Roman"/>
          <w:sz w:val="24"/>
          <w:szCs w:val="24"/>
        </w:rPr>
        <w:t xml:space="preserve">придбання </w:t>
      </w:r>
      <w:r w:rsidR="00234DF6" w:rsidRPr="00234DF6">
        <w:rPr>
          <w:rFonts w:ascii="Times New Roman" w:hAnsi="Times New Roman" w:cs="Times New Roman"/>
          <w:b/>
          <w:i/>
          <w:iCs/>
          <w:sz w:val="24"/>
          <w:szCs w:val="24"/>
        </w:rPr>
        <w:t xml:space="preserve">робіт з побудови АСКОЕ на ТП 10/0,4 кВ на базі багатофункціональних електролічильників з вбудованим PLC модемом на території </w:t>
      </w:r>
      <w:proofErr w:type="spellStart"/>
      <w:r w:rsidR="00234DF6" w:rsidRPr="00234DF6">
        <w:rPr>
          <w:rFonts w:ascii="Times New Roman" w:hAnsi="Times New Roman" w:cs="Times New Roman"/>
          <w:b/>
          <w:i/>
          <w:iCs/>
          <w:sz w:val="24"/>
          <w:szCs w:val="24"/>
        </w:rPr>
        <w:t>Рожнятівського</w:t>
      </w:r>
      <w:proofErr w:type="spellEnd"/>
      <w:r w:rsidR="00234DF6" w:rsidRPr="00234DF6">
        <w:rPr>
          <w:rFonts w:ascii="Times New Roman" w:hAnsi="Times New Roman" w:cs="Times New Roman"/>
          <w:b/>
          <w:i/>
          <w:iCs/>
          <w:sz w:val="24"/>
          <w:szCs w:val="24"/>
        </w:rPr>
        <w:t xml:space="preserve"> району</w:t>
      </w:r>
      <w:r w:rsidR="00234DF6" w:rsidRPr="00234DF6">
        <w:rPr>
          <w:rFonts w:ascii="Times New Roman" w:hAnsi="Times New Roman" w:cs="Times New Roman"/>
          <w:i/>
          <w:iCs/>
          <w:sz w:val="24"/>
          <w:szCs w:val="24"/>
        </w:rPr>
        <w:t>(код ДК 021:2015 -  45310000-3 - Електромонтажні роботи</w:t>
      </w:r>
      <w:r w:rsidR="00234DF6" w:rsidRPr="00234DF6">
        <w:rPr>
          <w:rFonts w:ascii="Times New Roman" w:hAnsi="Times New Roman" w:cs="Times New Roman"/>
          <w:i/>
          <w:iCs/>
          <w:sz w:val="24"/>
          <w:szCs w:val="24"/>
        </w:rPr>
        <w:t>).</w:t>
      </w:r>
    </w:p>
    <w:p w:rsidR="00326EEB" w:rsidRDefault="001D03D7" w:rsidP="00D46704">
      <w:pPr>
        <w:framePr w:hSpace="180" w:wrap="around" w:vAnchor="text" w:hAnchor="text" w:xAlign="right" w:y="1"/>
        <w:suppressOverlap/>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2.</w:t>
      </w:r>
      <w:r w:rsidRPr="001D03D7">
        <w:rPr>
          <w:rFonts w:ascii="Times New Roman" w:eastAsia="Times New Roman" w:hAnsi="Times New Roman" w:cs="Times New Roman"/>
          <w:sz w:val="24"/>
          <w:szCs w:val="24"/>
        </w:rPr>
        <w:t xml:space="preserve">Про розміщення в електронній системі </w:t>
      </w:r>
      <w:proofErr w:type="spellStart"/>
      <w:r w:rsidRPr="001D03D7">
        <w:rPr>
          <w:rFonts w:ascii="Times New Roman" w:eastAsia="Times New Roman" w:hAnsi="Times New Roman" w:cs="Times New Roman"/>
          <w:sz w:val="24"/>
          <w:szCs w:val="24"/>
        </w:rPr>
        <w:t>закупівель</w:t>
      </w:r>
      <w:proofErr w:type="spellEnd"/>
      <w:r w:rsidRPr="001D03D7">
        <w:rPr>
          <w:rFonts w:ascii="Times New Roman" w:eastAsia="Times New Roman" w:hAnsi="Times New Roman" w:cs="Times New Roman"/>
          <w:sz w:val="24"/>
          <w:szCs w:val="24"/>
        </w:rPr>
        <w:t xml:space="preserve"> змін, що вносяться до тендерної документації, у вигляді нової редакції тендерної</w:t>
      </w:r>
      <w:r w:rsidR="00D21C7E">
        <w:rPr>
          <w:rFonts w:ascii="Times New Roman" w:eastAsia="Times New Roman" w:hAnsi="Times New Roman" w:cs="Times New Roman"/>
          <w:color w:val="000000"/>
          <w:sz w:val="24"/>
          <w:szCs w:val="24"/>
        </w:rPr>
        <w:t xml:space="preserve"> документації та пере</w:t>
      </w:r>
      <w:r>
        <w:rPr>
          <w:rFonts w:ascii="Times New Roman" w:eastAsia="Times New Roman" w:hAnsi="Times New Roman" w:cs="Times New Roman"/>
          <w:color w:val="000000"/>
          <w:sz w:val="24"/>
          <w:szCs w:val="24"/>
        </w:rPr>
        <w:t>ліку змін, що вносяться.</w:t>
      </w:r>
    </w:p>
    <w:p w:rsidR="00326EEB" w:rsidRDefault="00326EEB">
      <w:pPr>
        <w:shd w:val="clear" w:color="auto" w:fill="FFFFFF"/>
        <w:tabs>
          <w:tab w:val="left" w:pos="426"/>
        </w:tabs>
        <w:spacing w:after="0" w:line="240" w:lineRule="auto"/>
        <w:jc w:val="both"/>
        <w:rPr>
          <w:rFonts w:ascii="Times New Roman" w:eastAsia="Times New Roman" w:hAnsi="Times New Roman" w:cs="Times New Roman"/>
          <w:sz w:val="24"/>
          <w:szCs w:val="24"/>
        </w:rPr>
      </w:pPr>
    </w:p>
    <w:p w:rsidR="00C2134F" w:rsidRPr="00C2134F" w:rsidRDefault="001D03D7" w:rsidP="00C2134F">
      <w:pPr>
        <w:spacing w:line="240" w:lineRule="atLeast"/>
        <w:rPr>
          <w:rFonts w:ascii="Arial" w:eastAsia="Times New Roman" w:hAnsi="Arial" w:cs="Arial"/>
          <w:color w:val="6D6D6D"/>
          <w:sz w:val="21"/>
          <w:szCs w:val="21"/>
        </w:rPr>
      </w:pPr>
      <w:bookmarkStart w:id="1" w:name="_heading=h.1fob9te" w:colFirst="0" w:colLast="0"/>
      <w:bookmarkEnd w:id="1"/>
      <w:r w:rsidRPr="001D03D7">
        <w:rPr>
          <w:rFonts w:ascii="Times New Roman" w:eastAsia="Times New Roman" w:hAnsi="Times New Roman" w:cs="Times New Roman"/>
          <w:b/>
          <w:i/>
          <w:sz w:val="24"/>
          <w:szCs w:val="24"/>
        </w:rPr>
        <w:t>Закупівля</w:t>
      </w:r>
      <w:r w:rsidRPr="001D03D7">
        <w:rPr>
          <w:rFonts w:ascii="Times New Roman" w:eastAsia="Times New Roman" w:hAnsi="Times New Roman" w:cs="Times New Roman"/>
          <w:sz w:val="24"/>
          <w:szCs w:val="24"/>
        </w:rPr>
        <w:t xml:space="preserve"> зареєстрована за ідентифікатором:</w:t>
      </w:r>
      <w:r w:rsidR="00F05A5E" w:rsidRPr="00F05A5E">
        <w:rPr>
          <w:rFonts w:ascii="Arial" w:hAnsi="Arial" w:cs="Arial"/>
          <w:color w:val="6D6D6D"/>
          <w:sz w:val="21"/>
          <w:szCs w:val="21"/>
        </w:rPr>
        <w:t xml:space="preserve"> </w:t>
      </w:r>
      <w:r w:rsidR="00D46704">
        <w:br/>
      </w:r>
      <w:hyperlink r:id="rId6" w:tgtFrame="_blank" w:tooltip="Оголошення на порталі Уповноваженого органу" w:history="1">
        <w:r w:rsidR="00C2134F" w:rsidRPr="00C2134F">
          <w:rPr>
            <w:rFonts w:ascii="Arial" w:eastAsia="Times New Roman" w:hAnsi="Arial" w:cs="Arial"/>
            <w:color w:val="000000"/>
            <w:sz w:val="21"/>
            <w:szCs w:val="21"/>
            <w:bdr w:val="none" w:sz="0" w:space="0" w:color="auto" w:frame="1"/>
          </w:rPr>
          <w:br/>
          <w:t>UA-2023-03-06-011775-a</w:t>
        </w:r>
      </w:hyperlink>
    </w:p>
    <w:p w:rsidR="00326EEB" w:rsidRDefault="001D03D7">
      <w:pPr>
        <w:shd w:val="clear" w:color="auto" w:fill="FFFFFF"/>
        <w:spacing w:after="6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Під час розгляду першого питання порядку денного:</w:t>
      </w:r>
    </w:p>
    <w:p w:rsidR="00326EEB" w:rsidRDefault="001D03D7">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Відповідно до пункту 51 </w:t>
      </w:r>
      <w:r>
        <w:rPr>
          <w:rFonts w:ascii="Times New Roman" w:eastAsia="Times New Roman" w:hAnsi="Times New Roman" w:cs="Times New Roman"/>
          <w:b/>
          <w:i/>
          <w:sz w:val="24"/>
          <w:szCs w:val="24"/>
        </w:rPr>
        <w:t>Особливостей</w:t>
      </w:r>
      <w:r>
        <w:rPr>
          <w:rFonts w:ascii="Times New Roman" w:eastAsia="Times New Roman" w:hAnsi="Times New Roman" w:cs="Times New Roman"/>
          <w:sz w:val="24"/>
          <w:szCs w:val="24"/>
        </w:rPr>
        <w:t xml:space="preserve"> здійснення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(далі — </w:t>
      </w:r>
      <w:r>
        <w:rPr>
          <w:rFonts w:ascii="Times New Roman" w:eastAsia="Times New Roman" w:hAnsi="Times New Roman" w:cs="Times New Roman"/>
          <w:b/>
          <w:i/>
          <w:sz w:val="24"/>
          <w:szCs w:val="24"/>
        </w:rPr>
        <w:t>Особливості</w:t>
      </w:r>
      <w:r>
        <w:rPr>
          <w:rFonts w:ascii="Times New Roman" w:eastAsia="Times New Roman" w:hAnsi="Times New Roman" w:cs="Times New Roman"/>
          <w:sz w:val="24"/>
          <w:szCs w:val="24"/>
        </w:rPr>
        <w:t xml:space="preserve">) </w:t>
      </w:r>
      <w:bookmarkStart w:id="2" w:name="bookmark=id.3znysh7" w:colFirst="0" w:colLast="0"/>
      <w:bookmarkEnd w:id="2"/>
      <w:r>
        <w:rPr>
          <w:rFonts w:ascii="Times New Roman" w:eastAsia="Times New Roman" w:hAnsi="Times New Roman" w:cs="Times New Roman"/>
          <w:sz w:val="24"/>
          <w:szCs w:val="24"/>
        </w:rPr>
        <w:t xml:space="preserve">замовник має право </w:t>
      </w:r>
      <w:r>
        <w:rPr>
          <w:rFonts w:ascii="Times New Roman" w:eastAsia="Times New Roman" w:hAnsi="Times New Roman" w:cs="Times New Roman"/>
          <w:b/>
          <w:i/>
          <w:sz w:val="24"/>
          <w:szCs w:val="24"/>
        </w:rPr>
        <w:t>з власної ініціативи</w:t>
      </w:r>
      <w:r>
        <w:rPr>
          <w:rFonts w:ascii="Times New Roman" w:eastAsia="Times New Roman" w:hAnsi="Times New Roman" w:cs="Times New Roman"/>
          <w:sz w:val="24"/>
          <w:szCs w:val="24"/>
        </w:rPr>
        <w:t xml:space="preserve">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тендерної документації.</w:t>
      </w:r>
    </w:p>
    <w:p w:rsidR="00326EEB" w:rsidRDefault="001D03D7">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w:t>
      </w:r>
      <w:r>
        <w:rPr>
          <w:rFonts w:ascii="Times New Roman" w:eastAsia="Times New Roman" w:hAnsi="Times New Roman" w:cs="Times New Roman"/>
          <w:b/>
          <w:i/>
          <w:sz w:val="24"/>
          <w:szCs w:val="24"/>
        </w:rPr>
        <w:t>повинен протягом трьох днів</w:t>
      </w:r>
      <w:r>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p w:rsidR="00326EEB" w:rsidRDefault="001D03D7">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w:t>
      </w:r>
      <w:r>
        <w:rPr>
          <w:rFonts w:ascii="Times New Roman" w:eastAsia="Times New Roman" w:hAnsi="Times New Roman" w:cs="Times New Roman"/>
          <w:b/>
          <w:i/>
          <w:sz w:val="24"/>
          <w:szCs w:val="24"/>
        </w:rPr>
        <w:t>не менше чотирьох днів</w:t>
      </w:r>
      <w:r>
        <w:rPr>
          <w:rFonts w:ascii="Times New Roman" w:eastAsia="Times New Roman" w:hAnsi="Times New Roman" w:cs="Times New Roman"/>
          <w:sz w:val="24"/>
          <w:szCs w:val="24"/>
        </w:rPr>
        <w:t>.</w:t>
      </w:r>
    </w:p>
    <w:p w:rsidR="00326EEB" w:rsidRDefault="001D03D7">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w:t>
      </w:r>
    </w:p>
    <w:p w:rsidR="00234DF6" w:rsidRDefault="00234DF6">
      <w:pPr>
        <w:spacing w:after="0" w:line="240" w:lineRule="auto"/>
        <w:ind w:firstLine="567"/>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у проект договору викладений у додатку 2 :</w:t>
      </w:r>
    </w:p>
    <w:p w:rsidR="00234DF6" w:rsidRDefault="00234DF6" w:rsidP="00234DF6">
      <w:pPr>
        <w:jc w:val="center"/>
        <w:outlineLvl w:val="0"/>
        <w:rPr>
          <w:b/>
        </w:rPr>
      </w:pPr>
      <w:r w:rsidRPr="001D3F7D">
        <w:rPr>
          <w:b/>
        </w:rPr>
        <w:t xml:space="preserve">ДОГОВІР </w:t>
      </w:r>
      <w:r>
        <w:rPr>
          <w:b/>
        </w:rPr>
        <w:t>(ПРОЕКТ)</w:t>
      </w:r>
      <w:r w:rsidRPr="001D3F7D">
        <w:rPr>
          <w:b/>
        </w:rPr>
        <w:t>№ ____</w:t>
      </w:r>
      <w:r>
        <w:rPr>
          <w:b/>
        </w:rPr>
        <w:t>_____</w:t>
      </w:r>
      <w:r w:rsidRPr="001D3F7D">
        <w:rPr>
          <w:b/>
        </w:rPr>
        <w:t>__</w:t>
      </w:r>
    </w:p>
    <w:p w:rsidR="00234DF6" w:rsidRPr="004A5AE7" w:rsidRDefault="00234DF6" w:rsidP="00234DF6">
      <w:pPr>
        <w:jc w:val="center"/>
        <w:outlineLvl w:val="0"/>
        <w:rPr>
          <w:b/>
          <w:sz w:val="20"/>
          <w:szCs w:val="20"/>
        </w:rPr>
      </w:pPr>
      <w:r w:rsidRPr="004A5AE7">
        <w:rPr>
          <w:b/>
          <w:sz w:val="20"/>
          <w:szCs w:val="20"/>
        </w:rPr>
        <w:t>НА ВИКОНАННЯ  РОБІТ З ПОБУДОВИ АСКОЕ</w:t>
      </w:r>
    </w:p>
    <w:p w:rsidR="00234DF6" w:rsidRPr="004A5AE7" w:rsidRDefault="00234DF6" w:rsidP="00234DF6">
      <w:pPr>
        <w:jc w:val="center"/>
        <w:outlineLvl w:val="0"/>
        <w:rPr>
          <w:b/>
          <w:sz w:val="20"/>
          <w:szCs w:val="20"/>
        </w:rPr>
      </w:pPr>
      <w:r w:rsidRPr="004A5AE7">
        <w:rPr>
          <w:b/>
          <w:sz w:val="20"/>
          <w:szCs w:val="20"/>
        </w:rPr>
        <w:t>НА ТП 10/0,4 кВ НА БАЗІ БАГАТОФУНКЦІОНАЛЬНИХ</w:t>
      </w:r>
    </w:p>
    <w:p w:rsidR="00234DF6" w:rsidRPr="004A5AE7" w:rsidRDefault="00234DF6" w:rsidP="00234DF6">
      <w:pPr>
        <w:jc w:val="center"/>
        <w:outlineLvl w:val="0"/>
        <w:rPr>
          <w:b/>
          <w:sz w:val="20"/>
          <w:szCs w:val="20"/>
        </w:rPr>
      </w:pPr>
      <w:r w:rsidRPr="004A5AE7">
        <w:rPr>
          <w:b/>
          <w:sz w:val="20"/>
          <w:szCs w:val="20"/>
        </w:rPr>
        <w:t>ЕЛЕКТРОЛІЧИЛЬНИКІВ З ВБУДОВАНИМ PLC МОДЕМОМ</w:t>
      </w:r>
    </w:p>
    <w:p w:rsidR="00234DF6" w:rsidRPr="004A5AE7" w:rsidRDefault="00234DF6" w:rsidP="00234DF6">
      <w:pPr>
        <w:jc w:val="center"/>
        <w:outlineLvl w:val="0"/>
        <w:rPr>
          <w:b/>
          <w:sz w:val="20"/>
          <w:szCs w:val="20"/>
        </w:rPr>
      </w:pPr>
      <w:r w:rsidRPr="004A5AE7">
        <w:rPr>
          <w:b/>
          <w:sz w:val="20"/>
          <w:szCs w:val="20"/>
        </w:rPr>
        <w:t>НА ТЕРИТОРІЇ ІВАНО-ФРАНКІВСЬКОЇ ОБЛАСТІ</w:t>
      </w:r>
    </w:p>
    <w:p w:rsidR="00234DF6" w:rsidRPr="00243A88" w:rsidRDefault="00234DF6" w:rsidP="00234DF6">
      <w:pPr>
        <w:jc w:val="both"/>
      </w:pPr>
    </w:p>
    <w:p w:rsidR="00234DF6" w:rsidRPr="00243A88" w:rsidRDefault="00234DF6" w:rsidP="00234DF6">
      <w:pPr>
        <w:jc w:val="both"/>
      </w:pPr>
    </w:p>
    <w:p w:rsidR="00234DF6" w:rsidRPr="00AB7370" w:rsidRDefault="00234DF6" w:rsidP="00234DF6">
      <w:r w:rsidRPr="00AB7370">
        <w:t>м. Івано-Франківськ</w:t>
      </w:r>
      <w:r w:rsidRPr="00AB7370">
        <w:tab/>
        <w:t xml:space="preserve">                                                                          </w:t>
      </w:r>
      <w:r w:rsidRPr="00AB7370">
        <w:rPr>
          <w:b/>
        </w:rPr>
        <w:t>"_____"  __________  2023 р.</w:t>
      </w:r>
    </w:p>
    <w:p w:rsidR="00234DF6" w:rsidRPr="00AB7370" w:rsidRDefault="00234DF6" w:rsidP="00234DF6">
      <w:pPr>
        <w:jc w:val="both"/>
      </w:pPr>
    </w:p>
    <w:p w:rsidR="00234DF6" w:rsidRPr="00AB7370" w:rsidRDefault="00234DF6" w:rsidP="00234DF6">
      <w:pPr>
        <w:jc w:val="both"/>
      </w:pPr>
    </w:p>
    <w:p w:rsidR="00234DF6" w:rsidRPr="00AB7370" w:rsidRDefault="00234DF6" w:rsidP="00234DF6">
      <w:pPr>
        <w:jc w:val="both"/>
      </w:pPr>
      <w:r w:rsidRPr="00AB7370">
        <w:t xml:space="preserve">ЗАМОВНИК: </w:t>
      </w:r>
      <w:r w:rsidRPr="00AB7370">
        <w:rPr>
          <w:b/>
        </w:rPr>
        <w:t>Приватне акціонерне товариство «</w:t>
      </w:r>
      <w:proofErr w:type="spellStart"/>
      <w:r w:rsidRPr="00AB7370">
        <w:rPr>
          <w:b/>
        </w:rPr>
        <w:t>Прикарпаттяобленерго</w:t>
      </w:r>
      <w:proofErr w:type="spellEnd"/>
      <w:r w:rsidRPr="00AB7370">
        <w:rPr>
          <w:b/>
        </w:rPr>
        <w:t>»</w:t>
      </w:r>
      <w:r w:rsidRPr="00AB7370">
        <w:t xml:space="preserve"> в особі Заступника Голови Правління Костюка Василя Васильовича, який діє на підставі довіреності №¬414 від 14.02.2019 з однієї сторони, і </w:t>
      </w:r>
    </w:p>
    <w:p w:rsidR="00234DF6" w:rsidRPr="00243A88" w:rsidRDefault="00234DF6" w:rsidP="00234DF6">
      <w:pPr>
        <w:jc w:val="both"/>
      </w:pPr>
      <w:r w:rsidRPr="00AB7370">
        <w:t xml:space="preserve">ГЕНПІДРЯДНИК: </w:t>
      </w:r>
      <w:r w:rsidRPr="00AB7370">
        <w:rPr>
          <w:b/>
        </w:rPr>
        <w:t xml:space="preserve">_______________________________________________________ </w:t>
      </w:r>
      <w:r w:rsidRPr="00AB7370">
        <w:t>переможець спрощеної процедури, в особі директора _____________________________, який діє на підставі Статуту, з іншої сторони, разом – Сторони, уклали цей договір про таке</w:t>
      </w:r>
      <w:r w:rsidRPr="00243A88">
        <w:t xml:space="preserve"> (далі - Договір): </w:t>
      </w:r>
    </w:p>
    <w:p w:rsidR="00234DF6" w:rsidRPr="00243A88" w:rsidRDefault="00234DF6" w:rsidP="00234DF6">
      <w:pPr>
        <w:jc w:val="both"/>
      </w:pPr>
    </w:p>
    <w:p w:rsidR="00234DF6" w:rsidRPr="00243A88" w:rsidRDefault="00234DF6" w:rsidP="00234DF6">
      <w:pPr>
        <w:jc w:val="center"/>
        <w:rPr>
          <w:b/>
        </w:rPr>
      </w:pPr>
      <w:r w:rsidRPr="00243A88">
        <w:rPr>
          <w:b/>
        </w:rPr>
        <w:t>I. ПРЕДМЕТ ДОГОВОРУ</w:t>
      </w:r>
    </w:p>
    <w:p w:rsidR="00234DF6" w:rsidRPr="00243A88" w:rsidRDefault="00234DF6" w:rsidP="00234DF6">
      <w:pPr>
        <w:jc w:val="both"/>
      </w:pPr>
      <w:r w:rsidRPr="00243A88">
        <w:t xml:space="preserve">1.1. Замовник доручає, а Генпідрядник забезпечує відповідно до </w:t>
      </w:r>
      <w:proofErr w:type="spellStart"/>
      <w:r w:rsidRPr="00243A88">
        <w:t>п</w:t>
      </w:r>
      <w:r>
        <w:t>роє</w:t>
      </w:r>
      <w:r w:rsidRPr="00243A88">
        <w:t>ктної</w:t>
      </w:r>
      <w:proofErr w:type="spellEnd"/>
      <w:r w:rsidRPr="00243A88">
        <w:t xml:space="preserve"> документації та умов Договору вико</w:t>
      </w:r>
      <w:r>
        <w:t xml:space="preserve">нання робіт з побудови АСКОЕ на </w:t>
      </w:r>
      <w:r w:rsidRPr="00243A88">
        <w:t>ТП 10/</w:t>
      </w:r>
      <w:r w:rsidRPr="00AB7370">
        <w:t xml:space="preserve">0,4 кВ на базі багатофункціональних електролічильників з вбудованим PLC модемом на території </w:t>
      </w:r>
      <w:proofErr w:type="spellStart"/>
      <w:r w:rsidRPr="00AB7370">
        <w:t>Рожнятівського</w:t>
      </w:r>
      <w:proofErr w:type="spellEnd"/>
      <w:r w:rsidRPr="00AB7370">
        <w:t xml:space="preserve"> району.</w:t>
      </w:r>
    </w:p>
    <w:p w:rsidR="00234DF6" w:rsidRPr="00243A88" w:rsidRDefault="00234DF6" w:rsidP="00234DF6">
      <w:pPr>
        <w:jc w:val="both"/>
      </w:pPr>
      <w:r w:rsidRPr="00243A88">
        <w:t>1.2. Склад та обсяги робіт, що доручаються до виконання Генпідряднику, визначені проектною документацією, яка є невід'ємною частиною Договору.</w:t>
      </w:r>
    </w:p>
    <w:p w:rsidR="00234DF6" w:rsidRPr="00243A88" w:rsidRDefault="00234DF6" w:rsidP="00234DF6">
      <w:pPr>
        <w:jc w:val="both"/>
      </w:pPr>
      <w:r w:rsidRPr="00243A88">
        <w:t>1.3. Обсяги робіт можуть бути зменшені залежно від реального фінансування видатків.</w:t>
      </w:r>
    </w:p>
    <w:p w:rsidR="00234DF6" w:rsidRPr="00243A88" w:rsidRDefault="00234DF6" w:rsidP="00234DF6">
      <w:pPr>
        <w:jc w:val="both"/>
      </w:pPr>
    </w:p>
    <w:p w:rsidR="00234DF6" w:rsidRPr="00112F81" w:rsidRDefault="00234DF6" w:rsidP="00234DF6">
      <w:pPr>
        <w:jc w:val="center"/>
        <w:rPr>
          <w:b/>
        </w:rPr>
      </w:pPr>
      <w:r w:rsidRPr="00112F81">
        <w:rPr>
          <w:b/>
        </w:rPr>
        <w:t>II. ЯКІСТЬ РОБІТ</w:t>
      </w:r>
    </w:p>
    <w:p w:rsidR="00234DF6" w:rsidRPr="00243A88" w:rsidRDefault="00234DF6" w:rsidP="00234DF6">
      <w:pPr>
        <w:jc w:val="both"/>
      </w:pPr>
      <w:r w:rsidRPr="00112F81">
        <w:t>2.1. Генпідрядник повинен виконати роботи передбачені Договором, у відповідності з вимогами нормативно-правових актів і нормативних документів у галузі будівництва, проектної документації, з охорони праці та пожежної безпеки та вимог Замовника з охорони праці.</w:t>
      </w:r>
    </w:p>
    <w:p w:rsidR="00234DF6" w:rsidRPr="00243A88" w:rsidRDefault="00234DF6" w:rsidP="00234DF6">
      <w:pPr>
        <w:jc w:val="both"/>
      </w:pPr>
      <w:r w:rsidRPr="00243A88">
        <w:t>2.2. Забезпечення робіт матеріалами та устаткуванням здійснює Генпідрядник. Генпідрядник зобов’язаний узгоджувати із Замовником постачальників матеріалів та устаткування. Якість матеріалів повинна відповідати державним будівельним нормам і правилам, державним стандартам, технічним умовам</w:t>
      </w:r>
    </w:p>
    <w:p w:rsidR="00234DF6" w:rsidRDefault="00234DF6" w:rsidP="00234DF6">
      <w:pPr>
        <w:jc w:val="both"/>
      </w:pPr>
      <w:r w:rsidRPr="00243A88">
        <w:t xml:space="preserve">2.3. Генпідрядник гарантує якість закінчених робіт і змонтованих конструкцій, досягнення показників, визначених у проектній документації, та можливість їх експлуатації протягом 10-ти років. Початком гарантійних строків вважається день підписання </w:t>
      </w:r>
      <w:proofErr w:type="spellStart"/>
      <w:r w:rsidRPr="00243A88">
        <w:t>Акта</w:t>
      </w:r>
      <w:proofErr w:type="spellEnd"/>
      <w:r w:rsidRPr="00243A88">
        <w:t xml:space="preserve"> здачі-приймання робіт. У разі виявлення протягом гарантійного терміну у закінчених роботах недоліків (дефектів) Замовник протягом 5-ти днів після їх виявлення повідомляє про це Генпідрядника і запрошує його для складання </w:t>
      </w:r>
      <w:proofErr w:type="spellStart"/>
      <w:r w:rsidRPr="00243A88">
        <w:t>акта</w:t>
      </w:r>
      <w:proofErr w:type="spellEnd"/>
      <w:r w:rsidRPr="00243A88">
        <w:t xml:space="preserve"> про порядок і терміни усунення виявлених недоліків (дефектів). Якщо Генпідрядник не </w:t>
      </w:r>
      <w:r>
        <w:t>з'явиться без поважних причин у</w:t>
      </w:r>
      <w:r w:rsidRPr="00243A88">
        <w:t xml:space="preserve"> визначений термін, Замовник має право залучити до складання </w:t>
      </w:r>
      <w:proofErr w:type="spellStart"/>
      <w:r w:rsidRPr="00243A88">
        <w:t>акта</w:t>
      </w:r>
      <w:proofErr w:type="spellEnd"/>
      <w:r w:rsidRPr="00243A88">
        <w:t xml:space="preserve"> незалежних експертів, повідомивши про це Генпідрядника. Акт, складений без участі Генпідрядника, надсилається йому для виконання протягом 5-ти днів після складання. Генпідрядник відшкодовує Замовнику вартість проведеної експертизи.</w:t>
      </w:r>
    </w:p>
    <w:p w:rsidR="00234DF6" w:rsidRPr="005C6DC9" w:rsidRDefault="00234DF6" w:rsidP="00234DF6">
      <w:pPr>
        <w:pStyle w:val="Normal1"/>
        <w:shd w:val="clear" w:color="auto" w:fill="FFFFFF"/>
        <w:jc w:val="both"/>
        <w:rPr>
          <w:spacing w:val="-2"/>
          <w:lang w:val="uk-UA"/>
        </w:rPr>
      </w:pPr>
      <w:r w:rsidRPr="00112F81">
        <w:rPr>
          <w:spacing w:val="-2"/>
          <w:lang w:val="uk-UA"/>
        </w:rPr>
        <w:t>2.4. Генпідрядник засвідчує і гарантує, що його працівники та працівники субпідрядника, які залучатимуться до виконання робіт за даним Договором, мають достатній рівень професійної і кваліфікаційної підготовки для покладення на них завдань, функцій та повноважень.</w:t>
      </w:r>
      <w:r>
        <w:rPr>
          <w:spacing w:val="-2"/>
          <w:lang w:val="uk-UA"/>
        </w:rPr>
        <w:t xml:space="preserve"> </w:t>
      </w:r>
    </w:p>
    <w:p w:rsidR="00234DF6" w:rsidRPr="00243A88" w:rsidRDefault="00234DF6" w:rsidP="00234DF6">
      <w:pPr>
        <w:jc w:val="both"/>
      </w:pPr>
    </w:p>
    <w:p w:rsidR="00234DF6" w:rsidRPr="00243A88" w:rsidRDefault="00234DF6" w:rsidP="00234DF6">
      <w:pPr>
        <w:jc w:val="both"/>
      </w:pPr>
    </w:p>
    <w:p w:rsidR="00234DF6" w:rsidRPr="00AB7370" w:rsidRDefault="00234DF6" w:rsidP="00234DF6">
      <w:pPr>
        <w:jc w:val="center"/>
        <w:rPr>
          <w:b/>
        </w:rPr>
      </w:pPr>
      <w:r w:rsidRPr="00AB7370">
        <w:rPr>
          <w:b/>
        </w:rPr>
        <w:t>III. ЦІНА ДОГОВОРУ</w:t>
      </w:r>
    </w:p>
    <w:p w:rsidR="00234DF6" w:rsidRPr="00AB7370" w:rsidRDefault="00234DF6" w:rsidP="00234DF6">
      <w:pPr>
        <w:jc w:val="both"/>
      </w:pPr>
      <w:r w:rsidRPr="00AB7370">
        <w:t>3.1. Ціна цього Договору складає ___________ грн., в тому числі ПДВ 20 % - ____________ грн.</w:t>
      </w:r>
    </w:p>
    <w:p w:rsidR="00234DF6" w:rsidRPr="00AB7370" w:rsidRDefault="00234DF6" w:rsidP="00234DF6">
      <w:pPr>
        <w:jc w:val="both"/>
      </w:pPr>
      <w:r w:rsidRPr="00AB7370">
        <w:t xml:space="preserve">3.2. Ціна даного Договору, вказана в п. 3.1., включає в себе всі витрати, які можуть бути понесені Генпідрядником під час виконання робіт і може бути зменшена лише за взаємною згодою сторін. </w:t>
      </w:r>
    </w:p>
    <w:p w:rsidR="00234DF6" w:rsidRPr="00243A88" w:rsidRDefault="00234DF6" w:rsidP="00234DF6">
      <w:pPr>
        <w:jc w:val="both"/>
      </w:pPr>
      <w:r w:rsidRPr="00AB7370">
        <w:t>3.3. За письмовим погодженням сторін даного Договору зміна</w:t>
      </w:r>
      <w:r w:rsidRPr="00243A88">
        <w:t xml:space="preserve"> ціни за виконання робіт допускається у випадках, передбачених Законом України «Про публічні закупівлі».</w:t>
      </w:r>
    </w:p>
    <w:p w:rsidR="00234DF6" w:rsidRPr="00243A88" w:rsidRDefault="00234DF6" w:rsidP="00234DF6">
      <w:pPr>
        <w:jc w:val="both"/>
      </w:pPr>
      <w:r w:rsidRPr="00243A88">
        <w:t>3.4. Зміна ціни Договору в обов’язковому порядку погоджується шляхом складання додаткової угоди.</w:t>
      </w:r>
    </w:p>
    <w:p w:rsidR="00234DF6" w:rsidRPr="00243A88" w:rsidRDefault="00234DF6" w:rsidP="00234DF6">
      <w:pPr>
        <w:jc w:val="both"/>
      </w:pPr>
    </w:p>
    <w:p w:rsidR="00234DF6" w:rsidRPr="00E36237" w:rsidRDefault="00234DF6" w:rsidP="00234DF6">
      <w:pPr>
        <w:jc w:val="center"/>
        <w:rPr>
          <w:b/>
        </w:rPr>
      </w:pPr>
      <w:r w:rsidRPr="00E36237">
        <w:rPr>
          <w:b/>
        </w:rPr>
        <w:t>IV. ПОРЯДОК ЗДІЙСНЕННЯ ОПЛАТИ</w:t>
      </w:r>
    </w:p>
    <w:p w:rsidR="00234DF6" w:rsidRPr="00243A88" w:rsidRDefault="00234DF6" w:rsidP="00234DF6">
      <w:pPr>
        <w:jc w:val="both"/>
      </w:pPr>
      <w:r w:rsidRPr="00243A88">
        <w:t xml:space="preserve">4.1. Розрахунки проводяться шляхом перерахування грошових коштів Замовником на розрахунковий рахунок Генпідрядника протягом 10 (десяти) календарних днів з дня </w:t>
      </w:r>
      <w:r w:rsidRPr="00AA41A2">
        <w:t xml:space="preserve">підписання </w:t>
      </w:r>
      <w:proofErr w:type="spellStart"/>
      <w:r w:rsidRPr="00AA41A2">
        <w:t>Акта</w:t>
      </w:r>
      <w:proofErr w:type="spellEnd"/>
      <w:r w:rsidRPr="00AA41A2">
        <w:t xml:space="preserve"> приймання виконаних будівельних робіт (примірна форма КБ-2в),</w:t>
      </w:r>
      <w:r w:rsidRPr="00243A88">
        <w:t xml:space="preserve"> </w:t>
      </w:r>
      <w:r>
        <w:t>Довідка про вартість обладнання замовника</w:t>
      </w:r>
      <w:r w:rsidRPr="00AA41A2">
        <w:t>, Довідки щодо місць встановлення обладнання, Довідки про вартість виконаних будівельних робіт /та витрати/ (примірна форма № КБ-3),</w:t>
      </w:r>
      <w:r w:rsidRPr="00243A88">
        <w:t xml:space="preserve"> але в будь-якому випадку не раніше дня затвердження уповноваженим державним органом інвестиційної пр</w:t>
      </w:r>
      <w:r>
        <w:t>ограми Замовника на 2023</w:t>
      </w:r>
      <w:r w:rsidRPr="00243A88">
        <w:t xml:space="preserve"> рік. </w:t>
      </w:r>
    </w:p>
    <w:p w:rsidR="00234DF6" w:rsidRPr="00243A88" w:rsidRDefault="00234DF6" w:rsidP="00234DF6">
      <w:pPr>
        <w:jc w:val="both"/>
      </w:pPr>
      <w:r w:rsidRPr="00243A88">
        <w:t>4.2. Замовник залишає за собою право здійснювати згідно даного Договору авансові платежі.</w:t>
      </w:r>
    </w:p>
    <w:p w:rsidR="00234DF6" w:rsidRPr="00243A88" w:rsidRDefault="00234DF6" w:rsidP="00234DF6">
      <w:pPr>
        <w:jc w:val="both"/>
      </w:pPr>
      <w:r w:rsidRPr="00243A88">
        <w:t>4.3. Розрахунки за виконані роботи з субпідрядниками здійснюються Генпідрядником.</w:t>
      </w:r>
    </w:p>
    <w:p w:rsidR="00234DF6" w:rsidRPr="00243A88" w:rsidRDefault="00234DF6" w:rsidP="00234DF6">
      <w:pPr>
        <w:jc w:val="both"/>
      </w:pPr>
    </w:p>
    <w:p w:rsidR="00234DF6" w:rsidRPr="00E36237" w:rsidRDefault="00234DF6" w:rsidP="00234DF6">
      <w:pPr>
        <w:jc w:val="center"/>
        <w:rPr>
          <w:b/>
        </w:rPr>
      </w:pPr>
      <w:r w:rsidRPr="00E36237">
        <w:rPr>
          <w:b/>
        </w:rPr>
        <w:t>V. ТЕРМІН ВИКОНАННЯ РОБІТ</w:t>
      </w:r>
    </w:p>
    <w:p w:rsidR="00234DF6" w:rsidRPr="00243A88" w:rsidRDefault="00234DF6" w:rsidP="00234DF6">
      <w:pPr>
        <w:jc w:val="both"/>
      </w:pPr>
      <w:r w:rsidRPr="00243A88">
        <w:t>5.1. Виконання робіт, передбачених даним Договором, здійснюється Генпідрядником протягом терміну дії договору.</w:t>
      </w:r>
    </w:p>
    <w:p w:rsidR="00234DF6" w:rsidRPr="00AB7370" w:rsidRDefault="00234DF6" w:rsidP="00234DF6">
      <w:pPr>
        <w:jc w:val="both"/>
      </w:pPr>
      <w:r w:rsidRPr="00AB7370">
        <w:t>5.2. Генпідрядник зобов’язується виконати роботи в термін до 01 грудня 2023 року згідно Додатку 1 та Додатку 2, починаючи з дня підписання його Сторонами.</w:t>
      </w:r>
    </w:p>
    <w:p w:rsidR="00234DF6" w:rsidRPr="00AB7370" w:rsidRDefault="00234DF6" w:rsidP="00234DF6">
      <w:pPr>
        <w:jc w:val="both"/>
      </w:pPr>
      <w:r w:rsidRPr="00AB7370">
        <w:t xml:space="preserve">5.3. Після закінчення робіт Генпідрядник протягом трьох днів зобов’язаний повідомити Замовника про завершення виконання робіт з побудови АСКОЕ на ТП 10/0,4 кВ на базі багатофункціональних електролічильників з вбудованим PLC модемом на території </w:t>
      </w:r>
    </w:p>
    <w:p w:rsidR="00234DF6" w:rsidRPr="00AB7370" w:rsidRDefault="00234DF6" w:rsidP="00234DF6">
      <w:pPr>
        <w:jc w:val="both"/>
      </w:pPr>
      <w:r w:rsidRPr="00AB7370">
        <w:t xml:space="preserve">5.4. Роботи вважаються виконаними з моменту підписання сторонами Акту виконаних робіт. </w:t>
      </w:r>
    </w:p>
    <w:p w:rsidR="00234DF6" w:rsidRPr="00AB7370" w:rsidRDefault="00234DF6" w:rsidP="00234DF6">
      <w:pPr>
        <w:jc w:val="both"/>
      </w:pPr>
    </w:p>
    <w:p w:rsidR="00234DF6" w:rsidRPr="00AB7370" w:rsidRDefault="00234DF6" w:rsidP="00234DF6">
      <w:pPr>
        <w:jc w:val="center"/>
        <w:rPr>
          <w:b/>
        </w:rPr>
      </w:pPr>
      <w:r w:rsidRPr="00AB7370">
        <w:rPr>
          <w:b/>
        </w:rPr>
        <w:t>VI. СТРОК ДІЇ ДОГОВОРУ</w:t>
      </w:r>
    </w:p>
    <w:p w:rsidR="00234DF6" w:rsidRPr="00243A88" w:rsidRDefault="00234DF6" w:rsidP="00234DF6">
      <w:pPr>
        <w:jc w:val="both"/>
      </w:pPr>
      <w:r w:rsidRPr="00AB7370">
        <w:t>6.1. Цей Договір набирає чинності з моменту підписання його сторонами і діє до 31 грудня 2023 року, але в будь-якому випадку до моменту остаточного виконання зобов’язань Сторонами.</w:t>
      </w:r>
    </w:p>
    <w:p w:rsidR="00234DF6" w:rsidRPr="00243A88" w:rsidRDefault="00234DF6" w:rsidP="00234DF6">
      <w:pPr>
        <w:jc w:val="both"/>
      </w:pPr>
      <w:r w:rsidRPr="00243A88">
        <w:t xml:space="preserve">6.2. Цей Договір укладається і підписується у двох оригінальних примірниках по одному для кожної із сторін, що мають однакову юридичну силу. </w:t>
      </w:r>
    </w:p>
    <w:p w:rsidR="00234DF6" w:rsidRPr="00243A88" w:rsidRDefault="00234DF6" w:rsidP="00234DF6">
      <w:pPr>
        <w:jc w:val="both"/>
      </w:pPr>
    </w:p>
    <w:p w:rsidR="00234DF6" w:rsidRPr="000265D2" w:rsidRDefault="00234DF6" w:rsidP="00234DF6">
      <w:pPr>
        <w:jc w:val="center"/>
        <w:rPr>
          <w:b/>
        </w:rPr>
      </w:pPr>
      <w:r w:rsidRPr="000265D2">
        <w:rPr>
          <w:b/>
        </w:rPr>
        <w:t>VII. ВИКОНАННЯ РОБІТ</w:t>
      </w:r>
    </w:p>
    <w:p w:rsidR="00234DF6" w:rsidRPr="00984380" w:rsidRDefault="00234DF6" w:rsidP="00234DF6">
      <w:pPr>
        <w:jc w:val="both"/>
        <w:rPr>
          <w:b/>
        </w:rPr>
      </w:pPr>
      <w:r w:rsidRPr="00984380">
        <w:rPr>
          <w:b/>
        </w:rPr>
        <w:t>7.1</w:t>
      </w:r>
      <w:r w:rsidRPr="00984380">
        <w:rPr>
          <w:b/>
        </w:rPr>
        <w:tab/>
        <w:t>Проведення робіт по встановленню обладнання прийому – передачі даних на ТП 10/0,4 кВ</w:t>
      </w:r>
    </w:p>
    <w:p w:rsidR="00234DF6" w:rsidRPr="00984380" w:rsidRDefault="00234DF6" w:rsidP="00234DF6">
      <w:pPr>
        <w:jc w:val="both"/>
        <w:rPr>
          <w:b/>
        </w:rPr>
      </w:pPr>
      <w:r w:rsidRPr="00984380">
        <w:rPr>
          <w:b/>
        </w:rPr>
        <w:t>7.1.1 Організація підготовчих робіт перед початком проведення робіт:</w:t>
      </w:r>
    </w:p>
    <w:p w:rsidR="00234DF6" w:rsidRPr="00243A88" w:rsidRDefault="00234DF6" w:rsidP="00234DF6">
      <w:pPr>
        <w:jc w:val="both"/>
      </w:pPr>
      <w:r w:rsidRPr="00243A88">
        <w:lastRenderedPageBreak/>
        <w:t>-</w:t>
      </w:r>
      <w:r w:rsidRPr="00243A88">
        <w:tab/>
        <w:t xml:space="preserve">Проведення вступного інструктажу з охорони праці працівникам </w:t>
      </w:r>
      <w:r>
        <w:t>Генпідрядника</w:t>
      </w:r>
      <w:r w:rsidRPr="00243A88">
        <w:t xml:space="preserve"> у відділі охорони праці </w:t>
      </w:r>
      <w:r>
        <w:t>Замовника</w:t>
      </w:r>
      <w:r w:rsidRPr="00243A88">
        <w:t xml:space="preserve"> після підписання договору на надання послуг із встановлення обладнання на ТП;</w:t>
      </w:r>
    </w:p>
    <w:p w:rsidR="00234DF6" w:rsidRPr="00243A88" w:rsidRDefault="00234DF6" w:rsidP="00234DF6">
      <w:pPr>
        <w:jc w:val="both"/>
      </w:pPr>
      <w:r w:rsidRPr="00243A88">
        <w:t>-</w:t>
      </w:r>
      <w:r w:rsidRPr="00243A88">
        <w:tab/>
        <w:t xml:space="preserve">Формування та затвердження переліку осіб </w:t>
      </w:r>
      <w:r>
        <w:t>Генпідрядника</w:t>
      </w:r>
      <w:r w:rsidRPr="00243A88">
        <w:t>, допущених до викона</w:t>
      </w:r>
      <w:r>
        <w:t>ння робіт в електроустановках</w:t>
      </w:r>
      <w:r w:rsidRPr="00243A88">
        <w:t>;</w:t>
      </w:r>
    </w:p>
    <w:p w:rsidR="00234DF6" w:rsidRPr="00243A88" w:rsidRDefault="00234DF6" w:rsidP="00234DF6">
      <w:pPr>
        <w:jc w:val="both"/>
      </w:pPr>
      <w:r w:rsidRPr="00243A88">
        <w:t>-</w:t>
      </w:r>
      <w:r w:rsidRPr="00243A88">
        <w:tab/>
        <w:t xml:space="preserve">Подача заявок у філії на вивід ТП у ремонт проводиться представником </w:t>
      </w:r>
      <w:r>
        <w:t>Генпідрядника</w:t>
      </w:r>
      <w:r w:rsidRPr="00243A88">
        <w:t>;</w:t>
      </w:r>
    </w:p>
    <w:p w:rsidR="00234DF6" w:rsidRPr="00243A88" w:rsidRDefault="00234DF6" w:rsidP="00234DF6">
      <w:pPr>
        <w:jc w:val="both"/>
      </w:pPr>
      <w:r>
        <w:t>-</w:t>
      </w:r>
      <w:r>
        <w:tab/>
        <w:t xml:space="preserve">Не менше ніж за </w:t>
      </w:r>
      <w:r w:rsidRPr="00243A88">
        <w:t xml:space="preserve">10 днів до початку робіт підрядній організації отримати у </w:t>
      </w:r>
      <w:r>
        <w:t>ВООЕЕ</w:t>
      </w:r>
      <w:r w:rsidRPr="00243A88">
        <w:t xml:space="preserve"> маршрутизатори та лічильники прямого та трансформаторного включення для проведення робіт на ТП 10/0,4 кВ;</w:t>
      </w:r>
    </w:p>
    <w:p w:rsidR="00234DF6" w:rsidRPr="00243A88" w:rsidRDefault="00234DF6" w:rsidP="00234DF6">
      <w:pPr>
        <w:jc w:val="both"/>
      </w:pPr>
      <w:r w:rsidRPr="00243A88">
        <w:t>-</w:t>
      </w:r>
      <w:r w:rsidRPr="00243A88">
        <w:tab/>
        <w:t>Змон</w:t>
      </w:r>
      <w:r>
        <w:t>т</w:t>
      </w:r>
      <w:r w:rsidRPr="00243A88">
        <w:t>увати обладнання (балансуючі лічильники, комутаційні колодки та маршрутизатор) у монтажному щиті перед виїздом на ТП;</w:t>
      </w:r>
    </w:p>
    <w:p w:rsidR="00234DF6" w:rsidRPr="00243A88" w:rsidRDefault="00234DF6" w:rsidP="00234DF6">
      <w:pPr>
        <w:jc w:val="both"/>
      </w:pPr>
      <w:r w:rsidRPr="00243A88">
        <w:t>-</w:t>
      </w:r>
      <w:r w:rsidRPr="00243A88">
        <w:tab/>
        <w:t xml:space="preserve">Проведення первинного інструктажу з охорони праці працівникам </w:t>
      </w:r>
      <w:r>
        <w:t>Генпідрядника</w:t>
      </w:r>
      <w:r w:rsidRPr="00243A88">
        <w:t xml:space="preserve"> головним інженером (начальником СЕЕМ)  філії  АТ «</w:t>
      </w:r>
      <w:proofErr w:type="spellStart"/>
      <w:r w:rsidRPr="00243A88">
        <w:t>Прикарпаттяобленерго</w:t>
      </w:r>
      <w:proofErr w:type="spellEnd"/>
      <w:r w:rsidRPr="00243A88">
        <w:t>» у віданні якої знаходиться ТП з відповідними записами у журнал інструктажів.</w:t>
      </w:r>
    </w:p>
    <w:p w:rsidR="00234DF6" w:rsidRPr="00984380" w:rsidRDefault="00234DF6" w:rsidP="00234DF6">
      <w:pPr>
        <w:jc w:val="both"/>
        <w:rPr>
          <w:b/>
        </w:rPr>
      </w:pPr>
      <w:r w:rsidRPr="00984380">
        <w:rPr>
          <w:b/>
        </w:rPr>
        <w:t>7.1.2</w:t>
      </w:r>
      <w:r w:rsidRPr="00984380">
        <w:rPr>
          <w:b/>
        </w:rPr>
        <w:tab/>
        <w:t>Організація проведення установок обладнання на ТП.</w:t>
      </w:r>
    </w:p>
    <w:p w:rsidR="00234DF6" w:rsidRPr="00243A88" w:rsidRDefault="00234DF6" w:rsidP="00234DF6">
      <w:pPr>
        <w:jc w:val="both"/>
      </w:pPr>
      <w:r w:rsidRPr="00243A88">
        <w:t>-</w:t>
      </w:r>
      <w:r w:rsidRPr="00243A88">
        <w:tab/>
        <w:t xml:space="preserve">Видача наряду-допуску на безпечне виконання робіт особам підрядної організації </w:t>
      </w:r>
      <w:proofErr w:type="spellStart"/>
      <w:r w:rsidRPr="00243A88">
        <w:t>оперативно</w:t>
      </w:r>
      <w:proofErr w:type="spellEnd"/>
      <w:r w:rsidRPr="00243A88">
        <w:t>-диспетчерським персоналом філії у віданні якої знаходиться дана ТП, в день проведення робіт;</w:t>
      </w:r>
    </w:p>
    <w:p w:rsidR="00234DF6" w:rsidRPr="00243A88" w:rsidRDefault="00234DF6" w:rsidP="00234DF6">
      <w:pPr>
        <w:jc w:val="both"/>
      </w:pPr>
      <w:r w:rsidRPr="00243A88">
        <w:t>-</w:t>
      </w:r>
      <w:r w:rsidRPr="00243A88">
        <w:tab/>
        <w:t xml:space="preserve">Узгодження із </w:t>
      </w:r>
      <w:proofErr w:type="spellStart"/>
      <w:r w:rsidRPr="00243A88">
        <w:t>допускачем</w:t>
      </w:r>
      <w:proofErr w:type="spellEnd"/>
      <w:r w:rsidRPr="00243A88">
        <w:t xml:space="preserve"> від філії часу прибуття на ТП;</w:t>
      </w:r>
    </w:p>
    <w:p w:rsidR="00234DF6" w:rsidRPr="00243A88" w:rsidRDefault="00234DF6" w:rsidP="00234DF6">
      <w:pPr>
        <w:jc w:val="both"/>
      </w:pPr>
      <w:r w:rsidRPr="00243A88">
        <w:t>-</w:t>
      </w:r>
      <w:r w:rsidRPr="00243A88">
        <w:tab/>
        <w:t>Прибуття на ТП, огляд, розвантаження обладнання та матеріалів;</w:t>
      </w:r>
    </w:p>
    <w:p w:rsidR="00234DF6" w:rsidRPr="00243A88" w:rsidRDefault="00234DF6" w:rsidP="00234DF6">
      <w:pPr>
        <w:jc w:val="both"/>
      </w:pPr>
      <w:r w:rsidRPr="00243A88">
        <w:t>-</w:t>
      </w:r>
      <w:r w:rsidRPr="00243A88">
        <w:tab/>
        <w:t xml:space="preserve">Відкриття наряду-допуску </w:t>
      </w:r>
      <w:proofErr w:type="spellStart"/>
      <w:r w:rsidRPr="00243A88">
        <w:t>допускачем</w:t>
      </w:r>
      <w:proofErr w:type="spellEnd"/>
      <w:r w:rsidRPr="00243A88">
        <w:t xml:space="preserve"> від філії АТ та підготовка робочого місця відповідно до наряду-допуску;</w:t>
      </w:r>
    </w:p>
    <w:p w:rsidR="00234DF6" w:rsidRPr="00243A88" w:rsidRDefault="00234DF6" w:rsidP="00234DF6">
      <w:pPr>
        <w:jc w:val="both"/>
      </w:pPr>
      <w:r w:rsidRPr="00243A88">
        <w:t>-</w:t>
      </w:r>
      <w:r w:rsidRPr="00243A88">
        <w:tab/>
        <w:t>Допуск бригади підрядної організації до роботи.</w:t>
      </w:r>
    </w:p>
    <w:p w:rsidR="00234DF6" w:rsidRPr="00984380" w:rsidRDefault="00234DF6" w:rsidP="00234DF6">
      <w:pPr>
        <w:jc w:val="both"/>
        <w:rPr>
          <w:b/>
        </w:rPr>
      </w:pPr>
      <w:r w:rsidRPr="00984380">
        <w:rPr>
          <w:b/>
        </w:rPr>
        <w:t>7.1.3 Проведення робіт із монтажу обладнання на ТП</w:t>
      </w:r>
    </w:p>
    <w:p w:rsidR="00234DF6" w:rsidRPr="00243A88" w:rsidRDefault="00234DF6" w:rsidP="00234DF6">
      <w:pPr>
        <w:jc w:val="both"/>
      </w:pPr>
      <w:r w:rsidRPr="00243A88">
        <w:t>-</w:t>
      </w:r>
      <w:r w:rsidRPr="00243A88">
        <w:tab/>
        <w:t>Змонтувати трансформатори струму на вводах у РУ-0,4 кВ. Під час монтажу трансформаторів на вводі дотягувати контакті з’єднання;</w:t>
      </w:r>
    </w:p>
    <w:p w:rsidR="00234DF6" w:rsidRPr="00243A88" w:rsidRDefault="00234DF6" w:rsidP="00234DF6">
      <w:pPr>
        <w:jc w:val="both"/>
      </w:pPr>
      <w:r w:rsidRPr="00243A88">
        <w:t>-</w:t>
      </w:r>
      <w:r w:rsidRPr="00243A88">
        <w:tab/>
        <w:t>Змонтувати монтажний щит на стіні у ЗТП, або ж на панелі у КТП;</w:t>
      </w:r>
    </w:p>
    <w:p w:rsidR="00234DF6" w:rsidRPr="00243A88" w:rsidRDefault="00234DF6" w:rsidP="00234DF6">
      <w:pPr>
        <w:jc w:val="both"/>
      </w:pPr>
      <w:r w:rsidRPr="00243A88">
        <w:t>-</w:t>
      </w:r>
      <w:r w:rsidRPr="00243A88">
        <w:tab/>
        <w:t>Прокласти кабелі облікових кіл та кабель маршрутизатора пристінним монтажем у нішах тощо</w:t>
      </w:r>
    </w:p>
    <w:p w:rsidR="00234DF6" w:rsidRPr="00243A88" w:rsidRDefault="00234DF6" w:rsidP="00234DF6">
      <w:pPr>
        <w:jc w:val="both"/>
      </w:pPr>
      <w:r w:rsidRPr="00243A88">
        <w:t>-</w:t>
      </w:r>
      <w:r w:rsidRPr="00243A88">
        <w:tab/>
        <w:t>Провести комутацію кабелю облікових кіл до трансформаторів струму та до комутаційної колодки у щиті враховуючи полярність, також приєднати кабель від маршрутизатора до шин РУ-0,4 кВ та у щиті до автоматичного вимикача;</w:t>
      </w:r>
    </w:p>
    <w:p w:rsidR="00234DF6" w:rsidRPr="00243A88" w:rsidRDefault="00234DF6" w:rsidP="00234DF6">
      <w:pPr>
        <w:jc w:val="both"/>
      </w:pPr>
      <w:r w:rsidRPr="00243A88">
        <w:t>-</w:t>
      </w:r>
      <w:r w:rsidRPr="00243A88">
        <w:tab/>
        <w:t xml:space="preserve">Візуально оглянути трансформатори струму, лічильник і перевірити комутацію з’єднань. Після перевірки схеми зняти </w:t>
      </w:r>
      <w:proofErr w:type="spellStart"/>
      <w:r w:rsidRPr="00243A88">
        <w:t>закоротки</w:t>
      </w:r>
      <w:proofErr w:type="spellEnd"/>
      <w:r w:rsidRPr="00243A88">
        <w:t xml:space="preserve"> на трансформатори струму у комутаційній колодці;</w:t>
      </w:r>
    </w:p>
    <w:p w:rsidR="00234DF6" w:rsidRPr="00243A88" w:rsidRDefault="00234DF6" w:rsidP="00234DF6">
      <w:pPr>
        <w:jc w:val="both"/>
      </w:pPr>
      <w:r w:rsidRPr="00243A88">
        <w:t>-</w:t>
      </w:r>
      <w:r w:rsidRPr="00243A88">
        <w:tab/>
        <w:t>Прибрати за собою робоче місце. Керівнику робіт повідомити диспетчера по телефону про закінчення робіт;</w:t>
      </w:r>
    </w:p>
    <w:p w:rsidR="00234DF6" w:rsidRPr="00243A88" w:rsidRDefault="00234DF6" w:rsidP="00234DF6">
      <w:pPr>
        <w:jc w:val="both"/>
      </w:pPr>
      <w:r w:rsidRPr="00243A88">
        <w:t>-</w:t>
      </w:r>
      <w:r w:rsidRPr="00243A88">
        <w:tab/>
      </w:r>
      <w:proofErr w:type="spellStart"/>
      <w:r w:rsidRPr="00243A88">
        <w:t>Допускач</w:t>
      </w:r>
      <w:proofErr w:type="spellEnd"/>
      <w:r w:rsidRPr="00243A88">
        <w:t xml:space="preserve"> вмикає ТП в роботу після повного закінчення робіт і повідомлення диспетчера філії.</w:t>
      </w:r>
    </w:p>
    <w:p w:rsidR="00234DF6" w:rsidRPr="00243A88" w:rsidRDefault="00234DF6" w:rsidP="00234DF6">
      <w:pPr>
        <w:jc w:val="both"/>
      </w:pPr>
      <w:r w:rsidRPr="00243A88">
        <w:t>-</w:t>
      </w:r>
      <w:r w:rsidRPr="00243A88">
        <w:tab/>
        <w:t>Зняте обладнання (електролічильник, трансформатори струму та інше), при наявності, повернути у філію інженеру з вимірювальних приладів СОС.</w:t>
      </w:r>
    </w:p>
    <w:p w:rsidR="00234DF6" w:rsidRPr="00C844FF" w:rsidRDefault="00234DF6" w:rsidP="00234DF6">
      <w:pPr>
        <w:jc w:val="both"/>
        <w:rPr>
          <w:b/>
        </w:rPr>
      </w:pPr>
      <w:r w:rsidRPr="00C844FF">
        <w:rPr>
          <w:b/>
        </w:rPr>
        <w:t>7.1.4 Проведення робіт по перевірці працездатності обладнання прийому - передачі даних у ТП:</w:t>
      </w:r>
    </w:p>
    <w:p w:rsidR="00234DF6" w:rsidRPr="00C844FF" w:rsidRDefault="00234DF6" w:rsidP="00234DF6">
      <w:pPr>
        <w:jc w:val="both"/>
      </w:pPr>
      <w:r w:rsidRPr="00C844FF">
        <w:lastRenderedPageBreak/>
        <w:t>-</w:t>
      </w:r>
      <w:r w:rsidRPr="00C844FF">
        <w:tab/>
        <w:t xml:space="preserve">Перевірити чи зняті струмові </w:t>
      </w:r>
      <w:proofErr w:type="spellStart"/>
      <w:r w:rsidRPr="00C844FF">
        <w:t>закоротки</w:t>
      </w:r>
      <w:proofErr w:type="spellEnd"/>
      <w:r w:rsidRPr="00C844FF">
        <w:t xml:space="preserve"> клемної колодки та схему підключення  балансуючого лічильника: наявність всіх фаз фазопокажчиком, споживання по усіх фазах </w:t>
      </w:r>
      <w:proofErr w:type="spellStart"/>
      <w:r w:rsidRPr="00C844FF">
        <w:t>струмовимірювальними</w:t>
      </w:r>
      <w:proofErr w:type="spellEnd"/>
      <w:r w:rsidRPr="00C844FF">
        <w:t xml:space="preserve"> кліщами. У випадку </w:t>
      </w:r>
      <w:proofErr w:type="spellStart"/>
      <w:r w:rsidRPr="00C844FF">
        <w:t>невідповідностей</w:t>
      </w:r>
      <w:proofErr w:type="spellEnd"/>
      <w:r w:rsidRPr="00C844FF">
        <w:t xml:space="preserve"> схеми підключення, виправити схему після клемної колодки (попередньо встановивши </w:t>
      </w:r>
      <w:proofErr w:type="spellStart"/>
      <w:r w:rsidRPr="00C844FF">
        <w:t>закоротки</w:t>
      </w:r>
      <w:proofErr w:type="spellEnd"/>
      <w:r w:rsidRPr="00C844FF">
        <w:t xml:space="preserve"> на струмові кола та розімкнути </w:t>
      </w:r>
      <w:proofErr w:type="spellStart"/>
      <w:r w:rsidRPr="00C844FF">
        <w:t>напругові</w:t>
      </w:r>
      <w:proofErr w:type="spellEnd"/>
      <w:r w:rsidRPr="00C844FF">
        <w:t xml:space="preserve"> кола). Після внесення змін у схему підключення </w:t>
      </w:r>
      <w:proofErr w:type="spellStart"/>
      <w:r w:rsidRPr="00C844FF">
        <w:t>обов</w:t>
      </w:r>
      <w:proofErr w:type="spellEnd"/>
      <w:r w:rsidRPr="00124014">
        <w:rPr>
          <w:lang w:val="ru-RU"/>
        </w:rPr>
        <w:t>’</w:t>
      </w:r>
      <w:proofErr w:type="spellStart"/>
      <w:r w:rsidRPr="00C844FF">
        <w:t>язково</w:t>
      </w:r>
      <w:proofErr w:type="spellEnd"/>
      <w:r w:rsidRPr="00C844FF">
        <w:t xml:space="preserve"> зняти </w:t>
      </w:r>
      <w:proofErr w:type="spellStart"/>
      <w:r w:rsidRPr="00C844FF">
        <w:t>закоротки</w:t>
      </w:r>
      <w:proofErr w:type="spellEnd"/>
      <w:r w:rsidRPr="00C844FF">
        <w:t xml:space="preserve"> струмових кіл та подати напругу на лічильник. Оформити «Акт встановлення/ заміни/ технічної перевірки/ збереження пломб вузла обліку (засобу обліку) встановленого на об’єкті Споживача»;</w:t>
      </w:r>
    </w:p>
    <w:p w:rsidR="00234DF6" w:rsidRPr="00C844FF" w:rsidRDefault="00234DF6" w:rsidP="00234DF6">
      <w:pPr>
        <w:jc w:val="both"/>
      </w:pPr>
      <w:r w:rsidRPr="00C844FF">
        <w:t>-</w:t>
      </w:r>
      <w:r w:rsidRPr="00C844FF">
        <w:tab/>
        <w:t>Включити автоматичний вимикач живлення маршрутизатора збору даних. Впевнитись що наявні всі фази. Винести антену GSM зв</w:t>
      </w:r>
      <w:r w:rsidRPr="00124014">
        <w:rPr>
          <w:lang w:val="ru-RU"/>
        </w:rPr>
        <w:t>’</w:t>
      </w:r>
      <w:proofErr w:type="spellStart"/>
      <w:r w:rsidRPr="00C844FF">
        <w:t>язку</w:t>
      </w:r>
      <w:proofErr w:type="spellEnd"/>
      <w:r w:rsidRPr="00C844FF">
        <w:t xml:space="preserve"> назовні електрощита</w:t>
      </w:r>
      <w:r w:rsidRPr="00124014">
        <w:rPr>
          <w:lang w:val="ru-RU"/>
        </w:rPr>
        <w:t xml:space="preserve">, </w:t>
      </w:r>
      <w:r w:rsidRPr="00C844FF">
        <w:t xml:space="preserve">закріпити на магнітній основі. Через 10 хв. після запуску зателефонувати у ВООЕЕ за </w:t>
      </w:r>
      <w:proofErr w:type="spellStart"/>
      <w:r w:rsidRPr="00C844FF">
        <w:t>тел</w:t>
      </w:r>
      <w:proofErr w:type="spellEnd"/>
      <w:r w:rsidRPr="00C844FF">
        <w:t xml:space="preserve">. 0502786445, 0966030735, 0342594548 для перевірки роботи маршрутизатора дистанційно. У випадку </w:t>
      </w:r>
      <w:proofErr w:type="spellStart"/>
      <w:r w:rsidRPr="00C844FF">
        <w:t>несправностей</w:t>
      </w:r>
      <w:proofErr w:type="spellEnd"/>
      <w:r w:rsidRPr="00C844FF">
        <w:t xml:space="preserve"> діяти відповідно до вказівок персоналу ВООЕЕ;</w:t>
      </w:r>
    </w:p>
    <w:p w:rsidR="00234DF6" w:rsidRPr="00C844FF" w:rsidRDefault="00234DF6" w:rsidP="00234DF6">
      <w:pPr>
        <w:jc w:val="both"/>
      </w:pPr>
      <w:r w:rsidRPr="00C844FF">
        <w:t>-</w:t>
      </w:r>
      <w:r w:rsidRPr="00C844FF">
        <w:tab/>
        <w:t xml:space="preserve">Після перевірки лічильника та маршрутизатора закрити щит; оформлений бланк завдання-акту передати в філію відповідальному </w:t>
      </w:r>
      <w:r w:rsidRPr="00A326F4">
        <w:t>працівнику</w:t>
      </w:r>
      <w:r>
        <w:t>. Термін здачі щотижнево в п</w:t>
      </w:r>
      <w:r w:rsidRPr="00124014">
        <w:rPr>
          <w:lang w:val="ru-RU"/>
        </w:rPr>
        <w:t>’</w:t>
      </w:r>
      <w:proofErr w:type="spellStart"/>
      <w:r>
        <w:t>ятницю</w:t>
      </w:r>
      <w:proofErr w:type="spellEnd"/>
      <w:r>
        <w:t xml:space="preserve"> до 16 год</w:t>
      </w:r>
      <w:r w:rsidRPr="00C844FF">
        <w:t>;</w:t>
      </w:r>
    </w:p>
    <w:p w:rsidR="00234DF6" w:rsidRPr="00C844FF" w:rsidRDefault="00234DF6" w:rsidP="00234DF6">
      <w:pPr>
        <w:jc w:val="both"/>
      </w:pPr>
      <w:r w:rsidRPr="00C844FF">
        <w:t>-</w:t>
      </w:r>
      <w:r w:rsidRPr="00C844FF">
        <w:tab/>
        <w:t xml:space="preserve">Відповідальний представник Замовника перевіряє якість виконання робіт, в тому числі справність маршрутизатора (зателефонувати у ВООЕЕ за </w:t>
      </w:r>
      <w:proofErr w:type="spellStart"/>
      <w:r w:rsidRPr="00C844FF">
        <w:t>тел</w:t>
      </w:r>
      <w:proofErr w:type="spellEnd"/>
      <w:r w:rsidRPr="00C844FF">
        <w:t>. 0502786445, 0966030735, 0342594548 та дистанційно перевірити справність роботи маршрутизатора), проводить пломбування технічних обліків та монтажного щита із занесенням інформації в завдання-акт, який оформлявся підрядником. Без перевірки справності маршрутизатора працівником ВООЕЕ дистанційно, пломбувати технічні засоби забороняється;</w:t>
      </w:r>
    </w:p>
    <w:p w:rsidR="00234DF6" w:rsidRPr="00C844FF" w:rsidRDefault="00234DF6" w:rsidP="00234DF6">
      <w:pPr>
        <w:jc w:val="both"/>
      </w:pPr>
      <w:r w:rsidRPr="00C844FF">
        <w:t>-</w:t>
      </w:r>
      <w:r w:rsidRPr="00C844FF">
        <w:tab/>
        <w:t>За результатом обстеження та на основі завдання – акту начальник ВОЕЕ філії підписує Акти-виконаних робіт;</w:t>
      </w:r>
    </w:p>
    <w:p w:rsidR="00234DF6" w:rsidRPr="00243A88" w:rsidRDefault="00234DF6" w:rsidP="00234DF6">
      <w:pPr>
        <w:jc w:val="both"/>
      </w:pPr>
      <w:r w:rsidRPr="00C844FF">
        <w:t>-</w:t>
      </w:r>
      <w:r w:rsidRPr="00C844FF">
        <w:tab/>
        <w:t>Передати дані по встановленому обладнанні інженеру ВООЕЕ на електронну адресу</w:t>
      </w:r>
      <w:r w:rsidRPr="00243A88">
        <w:t xml:space="preserve"> </w:t>
      </w:r>
      <w:r>
        <w:t>____________</w:t>
      </w:r>
    </w:p>
    <w:p w:rsidR="00234DF6" w:rsidRPr="00984380" w:rsidRDefault="00234DF6" w:rsidP="00234DF6">
      <w:pPr>
        <w:jc w:val="both"/>
        <w:rPr>
          <w:b/>
        </w:rPr>
      </w:pPr>
      <w:r w:rsidRPr="00984380">
        <w:rPr>
          <w:b/>
        </w:rPr>
        <w:t>7.2 Проведення робіт по заміні приладів обліку у споживачів</w:t>
      </w:r>
    </w:p>
    <w:p w:rsidR="00234DF6" w:rsidRPr="00984380" w:rsidRDefault="00234DF6" w:rsidP="00234DF6">
      <w:pPr>
        <w:jc w:val="both"/>
        <w:rPr>
          <w:b/>
        </w:rPr>
      </w:pPr>
      <w:r w:rsidRPr="00984380">
        <w:rPr>
          <w:b/>
        </w:rPr>
        <w:t xml:space="preserve">7.2.1 Організація підготовчих робіт перед початком проведення робіт: </w:t>
      </w:r>
    </w:p>
    <w:p w:rsidR="00234DF6" w:rsidRPr="00243A88" w:rsidRDefault="00234DF6" w:rsidP="00234DF6">
      <w:pPr>
        <w:jc w:val="both"/>
      </w:pPr>
      <w:r w:rsidRPr="00243A88">
        <w:t>-</w:t>
      </w:r>
      <w:r w:rsidRPr="00243A88">
        <w:tab/>
        <w:t>Проведення вступного інструктажу з охорони праці працівникам підрядної організації у відділі охорони праці АТ «</w:t>
      </w:r>
      <w:proofErr w:type="spellStart"/>
      <w:r w:rsidRPr="00243A88">
        <w:t>Прикарпаттяобленерго</w:t>
      </w:r>
      <w:proofErr w:type="spellEnd"/>
      <w:r w:rsidRPr="00243A88">
        <w:t xml:space="preserve">» після підписання договору на надання послуг із встановлення обладнання у </w:t>
      </w:r>
      <w:r>
        <w:t>споживачів;</w:t>
      </w:r>
    </w:p>
    <w:p w:rsidR="00234DF6" w:rsidRPr="00243A88" w:rsidRDefault="00234DF6" w:rsidP="00234DF6">
      <w:pPr>
        <w:jc w:val="both"/>
      </w:pPr>
      <w:r w:rsidRPr="00243A88">
        <w:t>-</w:t>
      </w:r>
      <w:r w:rsidRPr="00243A88">
        <w:tab/>
        <w:t>Формування та затвердження переліку осіб підрядної організації, допущених до виконання робіт в електроустановках АТ;</w:t>
      </w:r>
    </w:p>
    <w:p w:rsidR="00234DF6" w:rsidRPr="00090BD8" w:rsidRDefault="00234DF6" w:rsidP="00234DF6">
      <w:pPr>
        <w:jc w:val="both"/>
      </w:pPr>
      <w:r w:rsidRPr="00243A88">
        <w:t>-</w:t>
      </w:r>
      <w:r w:rsidRPr="00243A88">
        <w:tab/>
        <w:t>Проведення первинного інструктажу з охорони праці працівникам підрядної організації головним інженером філії АТ «</w:t>
      </w:r>
      <w:proofErr w:type="spellStart"/>
      <w:r w:rsidRPr="00243A88">
        <w:t>Прикарпаттяобленерго</w:t>
      </w:r>
      <w:proofErr w:type="spellEnd"/>
      <w:r w:rsidRPr="00243A88">
        <w:t>» на території якої потрібно проводити заміни з відповідними записами у журнал інструктажів.</w:t>
      </w:r>
    </w:p>
    <w:p w:rsidR="00234DF6" w:rsidRPr="006D7352" w:rsidRDefault="00234DF6" w:rsidP="00234DF6">
      <w:pPr>
        <w:jc w:val="both"/>
        <w:rPr>
          <w:b/>
        </w:rPr>
      </w:pPr>
      <w:r w:rsidRPr="006D7352">
        <w:rPr>
          <w:b/>
        </w:rPr>
        <w:t>7.2.2</w:t>
      </w:r>
      <w:r w:rsidRPr="006D7352">
        <w:rPr>
          <w:b/>
        </w:rPr>
        <w:tab/>
        <w:t>Отримання обладнання для проведення робіт:</w:t>
      </w:r>
    </w:p>
    <w:p w:rsidR="00234DF6" w:rsidRPr="00243A88" w:rsidRDefault="00234DF6" w:rsidP="00234DF6">
      <w:pPr>
        <w:pStyle w:val="af3"/>
        <w:jc w:val="both"/>
      </w:pPr>
      <w:r w:rsidRPr="00243A88">
        <w:t>-</w:t>
      </w:r>
      <w:r w:rsidRPr="00243A88">
        <w:tab/>
      </w:r>
      <w:r w:rsidRPr="00401E0E">
        <w:rPr>
          <w:sz w:val="24"/>
          <w:szCs w:val="24"/>
        </w:rPr>
        <w:t xml:space="preserve">Згідно розробленого графіку прийому-передачі обладнання, матеріально-відповідальна особа в філії/ВООЕЕ проводить видачу обладнання підрядній організації, а саме: лічильники, номерні пломби (згідно електронного журналу ведення номерного обладнання, розміщеного на </w:t>
      </w:r>
      <w:proofErr w:type="spellStart"/>
      <w:r w:rsidRPr="00401E0E">
        <w:rPr>
          <w:sz w:val="24"/>
          <w:szCs w:val="24"/>
        </w:rPr>
        <w:t>Google</w:t>
      </w:r>
      <w:proofErr w:type="spellEnd"/>
      <w:r w:rsidRPr="00401E0E">
        <w:rPr>
          <w:sz w:val="24"/>
          <w:szCs w:val="24"/>
        </w:rPr>
        <w:t xml:space="preserve"> – Диск), </w:t>
      </w:r>
      <w:proofErr w:type="spellStart"/>
      <w:r w:rsidRPr="00401E0E">
        <w:rPr>
          <w:sz w:val="24"/>
          <w:szCs w:val="24"/>
        </w:rPr>
        <w:t>пломбувальний</w:t>
      </w:r>
      <w:proofErr w:type="spellEnd"/>
      <w:r w:rsidRPr="00401E0E">
        <w:rPr>
          <w:sz w:val="24"/>
          <w:szCs w:val="24"/>
        </w:rPr>
        <w:t xml:space="preserve"> дріт та Акти встановлення/ заміни/ технічної перевірки/ збереження пломб вузла обліку (засобу обліку) встановленого на об’єкті Споживача (далі - завдання-акт), </w:t>
      </w:r>
      <w:r>
        <w:rPr>
          <w:sz w:val="24"/>
          <w:szCs w:val="24"/>
        </w:rPr>
        <w:t>П</w:t>
      </w:r>
      <w:r w:rsidRPr="00401E0E">
        <w:rPr>
          <w:sz w:val="24"/>
          <w:szCs w:val="24"/>
        </w:rPr>
        <w:t>овідо</w:t>
      </w:r>
      <w:r>
        <w:rPr>
          <w:sz w:val="24"/>
          <w:szCs w:val="24"/>
        </w:rPr>
        <w:t>млення про відмову від заміни, Т</w:t>
      </w:r>
      <w:r w:rsidRPr="00401E0E">
        <w:rPr>
          <w:sz w:val="24"/>
          <w:szCs w:val="24"/>
        </w:rPr>
        <w:t>ехнологічні карти</w:t>
      </w:r>
      <w:r>
        <w:rPr>
          <w:sz w:val="24"/>
          <w:szCs w:val="24"/>
        </w:rPr>
        <w:t>, П</w:t>
      </w:r>
      <w:r w:rsidRPr="00401E0E">
        <w:rPr>
          <w:sz w:val="24"/>
          <w:szCs w:val="24"/>
        </w:rPr>
        <w:t xml:space="preserve">овідомлення про заміну, </w:t>
      </w:r>
      <w:r>
        <w:rPr>
          <w:sz w:val="24"/>
          <w:szCs w:val="24"/>
        </w:rPr>
        <w:t>Акт</w:t>
      </w:r>
      <w:r w:rsidRPr="00401E0E">
        <w:rPr>
          <w:sz w:val="24"/>
          <w:szCs w:val="24"/>
        </w:rPr>
        <w:t xml:space="preserve"> тимчасового вилучення приладу обліку</w:t>
      </w:r>
      <w:r w:rsidRPr="00243A88">
        <w:t>;</w:t>
      </w:r>
    </w:p>
    <w:p w:rsidR="00234DF6" w:rsidRPr="00243A88" w:rsidRDefault="00234DF6" w:rsidP="00234DF6">
      <w:pPr>
        <w:jc w:val="both"/>
      </w:pPr>
      <w:r w:rsidRPr="00243A88">
        <w:t>-</w:t>
      </w:r>
      <w:r w:rsidRPr="00243A88">
        <w:tab/>
        <w:t xml:space="preserve">Відповідальний представник підрядника, ставить підписи в Акті приймання – передачі </w:t>
      </w:r>
      <w:r>
        <w:t>устаткування до монтажу</w:t>
      </w:r>
      <w:r w:rsidRPr="00243A88">
        <w:t>, чим засвідчує їх отримання.</w:t>
      </w:r>
    </w:p>
    <w:p w:rsidR="00234DF6" w:rsidRPr="00586966" w:rsidRDefault="00234DF6" w:rsidP="00234DF6">
      <w:pPr>
        <w:jc w:val="both"/>
        <w:rPr>
          <w:b/>
        </w:rPr>
      </w:pPr>
      <w:r w:rsidRPr="00586966">
        <w:rPr>
          <w:b/>
        </w:rPr>
        <w:lastRenderedPageBreak/>
        <w:t>7.2.3</w:t>
      </w:r>
      <w:r w:rsidRPr="00586966">
        <w:rPr>
          <w:b/>
        </w:rPr>
        <w:tab/>
        <w:t>Проведення робіт по заміні приладів обліку:</w:t>
      </w:r>
    </w:p>
    <w:p w:rsidR="00234DF6" w:rsidRPr="00243A88" w:rsidRDefault="00234DF6" w:rsidP="00234DF6">
      <w:pPr>
        <w:jc w:val="both"/>
      </w:pPr>
      <w:r w:rsidRPr="00243A88">
        <w:t>-</w:t>
      </w:r>
      <w:r w:rsidRPr="00243A88">
        <w:tab/>
        <w:t>Пред’явити посвідчення та ознайомити споживача про мету заміни електролічильника;</w:t>
      </w:r>
    </w:p>
    <w:p w:rsidR="00234DF6" w:rsidRPr="00243A88" w:rsidRDefault="00234DF6" w:rsidP="00234DF6">
      <w:pPr>
        <w:jc w:val="both"/>
      </w:pPr>
      <w:r w:rsidRPr="00243A88">
        <w:t>-</w:t>
      </w:r>
      <w:r w:rsidRPr="00243A88">
        <w:tab/>
        <w:t xml:space="preserve">Роботи по заміні однофазних електролічильників проводити згідно технологічної карти № 20, трифазних електролічильників – технологічна карта № 21, трифазних електролічильників підключених через трансформатори струму – технологічна карта № 33. </w:t>
      </w:r>
    </w:p>
    <w:p w:rsidR="00234DF6" w:rsidRPr="00243A88" w:rsidRDefault="00234DF6" w:rsidP="00234DF6">
      <w:pPr>
        <w:jc w:val="both"/>
      </w:pPr>
      <w:r w:rsidRPr="00243A88">
        <w:t>-</w:t>
      </w:r>
      <w:r w:rsidRPr="00243A88">
        <w:tab/>
        <w:t xml:space="preserve">У разі виявлення порушень ПРРЕЕ, роботу по заміні припинити, здійснити фотофіксацію виявленого порушення і повідомити про порушення свого безпосереднього керівника та начальника служби обслуговування споживачів філії. У випадку складення акту про порушення ПРРЕЕ представниками філії, підрядній організації нараховуватимуться кошти </w:t>
      </w:r>
      <w:r>
        <w:t xml:space="preserve">за виявлені порушення в розмірі 1000грн. </w:t>
      </w:r>
      <w:r w:rsidRPr="00243A88">
        <w:t xml:space="preserve">(до виявлених порушень, які будуть додатково оплачуватись відносяться “штучний нуль”, виявлення та вилучення магніту, встановлення перемички, </w:t>
      </w:r>
      <w:proofErr w:type="spellStart"/>
      <w:r w:rsidRPr="00243A88">
        <w:t>шунтуючої</w:t>
      </w:r>
      <w:proofErr w:type="spellEnd"/>
      <w:r w:rsidRPr="00243A88">
        <w:t xml:space="preserve"> коло струму лічильника, </w:t>
      </w:r>
      <w:proofErr w:type="spellStart"/>
      <w:r w:rsidRPr="00243A88">
        <w:t>безоблікове</w:t>
      </w:r>
      <w:proofErr w:type="spellEnd"/>
      <w:r w:rsidRPr="00243A88">
        <w:t xml:space="preserve"> споживання електроенергії). Представник підрядної організації направляє офіційний лист на ім’я заступника директора технічного з обліку е/е про необхідність виплати преміальних його працівникам за результатами складеного акту про порушення;</w:t>
      </w:r>
    </w:p>
    <w:p w:rsidR="00234DF6" w:rsidRPr="00243A88" w:rsidRDefault="00234DF6" w:rsidP="00234DF6">
      <w:pPr>
        <w:jc w:val="both"/>
      </w:pPr>
      <w:r w:rsidRPr="00243A88">
        <w:t>-</w:t>
      </w:r>
      <w:r w:rsidRPr="00243A88">
        <w:tab/>
        <w:t>Роботи по проведенню замін електролічильників трансформаторного включення повинні проводитись у присутності інспектора філії;</w:t>
      </w:r>
    </w:p>
    <w:p w:rsidR="00234DF6" w:rsidRPr="00243A88" w:rsidRDefault="00234DF6" w:rsidP="00234DF6">
      <w:pPr>
        <w:jc w:val="both"/>
      </w:pPr>
      <w:r w:rsidRPr="00243A88">
        <w:t>-</w:t>
      </w:r>
      <w:r w:rsidRPr="00243A88">
        <w:tab/>
        <w:t xml:space="preserve">У випадку виявлення вводу на запобіжники чи виявлення розриву ввідного кабелю без </w:t>
      </w:r>
      <w:proofErr w:type="spellStart"/>
      <w:r w:rsidRPr="00243A88">
        <w:t>безоблікового</w:t>
      </w:r>
      <w:proofErr w:type="spellEnd"/>
      <w:r w:rsidRPr="00243A88">
        <w:t xml:space="preserve"> споживання зазначати вказаний стан обліку в бланку завдання-акту;</w:t>
      </w:r>
    </w:p>
    <w:p w:rsidR="00234DF6" w:rsidRPr="00243A88" w:rsidRDefault="00234DF6" w:rsidP="00234DF6">
      <w:pPr>
        <w:jc w:val="both"/>
      </w:pPr>
      <w:r w:rsidRPr="00243A88">
        <w:t>-</w:t>
      </w:r>
      <w:r w:rsidRPr="00243A88">
        <w:tab/>
        <w:t xml:space="preserve">Всі зняті електролічильники в обов’язковому порядку вилучаються у споживачів. У випадку виникнення заперечень у споживача щодо правомірності вилучення знятого обладнання, представниками підрядної організації оформляється та вручається примірник оформленого </w:t>
      </w:r>
      <w:proofErr w:type="spellStart"/>
      <w:r w:rsidRPr="00243A88">
        <w:t>Акта</w:t>
      </w:r>
      <w:proofErr w:type="spellEnd"/>
      <w:r w:rsidRPr="00243A88">
        <w:t xml:space="preserve"> тимчасового вилучення приладу обліку. При цьому споживача необхідно проінформувати, що з метою отримання вилученого лічильника він повинен звернутись із вищевказаним актом в філію через 10 робочих днів з моменту проведення заміни та підтвердити право власності на електролічильник для його повернення.</w:t>
      </w:r>
    </w:p>
    <w:p w:rsidR="00234DF6" w:rsidRPr="00243A88" w:rsidRDefault="00234DF6" w:rsidP="00234DF6">
      <w:pPr>
        <w:jc w:val="both"/>
      </w:pPr>
      <w:r w:rsidRPr="00243A88">
        <w:t>-</w:t>
      </w:r>
      <w:r w:rsidRPr="00243A88">
        <w:tab/>
        <w:t>Перед проведенням заміни електролічильників, які встановлені на сходових клітках багатоповерхівок, представник підрядної організації, відповідальний за проведення замін електролічильників повинен не пізніше ніж за десять днів перед проведенням заміни, повідомити власника будинку (ЖЕО, спілку співвласників та ін.) про намір проведення заміни приладів обліку та узгодити з ним у вигляді листа або телефонограми питання надання представника, після чого наклеїти оголошення на будинку про час і дату проведення робіт.</w:t>
      </w:r>
    </w:p>
    <w:p w:rsidR="00234DF6" w:rsidRDefault="00234DF6" w:rsidP="00234DF6">
      <w:pPr>
        <w:jc w:val="both"/>
      </w:pPr>
      <w:r w:rsidRPr="00243A88">
        <w:t>-</w:t>
      </w:r>
      <w:r w:rsidRPr="00243A88">
        <w:tab/>
        <w:t xml:space="preserve">У випадку відсутності можливості проведення замін електролічильників по причині </w:t>
      </w:r>
      <w:proofErr w:type="spellStart"/>
      <w:r w:rsidRPr="00243A88">
        <w:t>непроживання</w:t>
      </w:r>
      <w:proofErr w:type="spellEnd"/>
      <w:r w:rsidRPr="00243A88">
        <w:t xml:space="preserve"> споживача за місцем проведення робіт, представнику підрядної організації, відповідальному за організацію робіт необхідно </w:t>
      </w:r>
      <w:r>
        <w:t>уточнити про стан ТНЖ з працівником ВОЕЕ  філії, який може організувати доступ через контролера</w:t>
      </w:r>
      <w:r w:rsidRPr="00243A88">
        <w:t>.</w:t>
      </w:r>
    </w:p>
    <w:p w:rsidR="00234DF6" w:rsidRPr="00243A88" w:rsidRDefault="00234DF6" w:rsidP="00234DF6">
      <w:pPr>
        <w:jc w:val="both"/>
      </w:pPr>
      <w:r>
        <w:t>-    У</w:t>
      </w:r>
      <w:r w:rsidRPr="00243A88">
        <w:t xml:space="preserve"> випадку </w:t>
      </w:r>
      <w:proofErr w:type="spellStart"/>
      <w:r w:rsidRPr="00243A88">
        <w:t>недопуску</w:t>
      </w:r>
      <w:proofErr w:type="spellEnd"/>
      <w:r w:rsidRPr="00243A88">
        <w:t xml:space="preserve"> споживачем </w:t>
      </w:r>
      <w:r>
        <w:t>для проведення</w:t>
      </w:r>
      <w:r w:rsidRPr="00243A88">
        <w:t xml:space="preserve"> заміни лічильника </w:t>
      </w:r>
      <w:r>
        <w:t>представнику</w:t>
      </w:r>
      <w:r w:rsidRPr="00243A88">
        <w:t xml:space="preserve"> </w:t>
      </w:r>
      <w:r>
        <w:t xml:space="preserve">Генпідрядника діяти згідно Додатку 3. </w:t>
      </w:r>
    </w:p>
    <w:p w:rsidR="00234DF6" w:rsidRPr="00243A88" w:rsidRDefault="00234DF6" w:rsidP="00234DF6">
      <w:pPr>
        <w:jc w:val="both"/>
      </w:pPr>
      <w:r w:rsidRPr="00243A88">
        <w:t>-</w:t>
      </w:r>
      <w:r w:rsidRPr="00243A88">
        <w:tab/>
        <w:t>У споживачів, в яких точка обліку «вимкнена» – заміну електролічильників не проводити.</w:t>
      </w:r>
    </w:p>
    <w:p w:rsidR="00234DF6" w:rsidRPr="003D1799" w:rsidRDefault="00234DF6" w:rsidP="00234DF6">
      <w:pPr>
        <w:jc w:val="both"/>
        <w:rPr>
          <w:b/>
        </w:rPr>
      </w:pPr>
      <w:r w:rsidRPr="003D1799">
        <w:rPr>
          <w:b/>
        </w:rPr>
        <w:t>7.2.4</w:t>
      </w:r>
      <w:r w:rsidRPr="003D1799">
        <w:rPr>
          <w:b/>
        </w:rPr>
        <w:tab/>
        <w:t>Оформлення документації</w:t>
      </w:r>
    </w:p>
    <w:p w:rsidR="00234DF6" w:rsidRPr="00243A88" w:rsidRDefault="00234DF6" w:rsidP="00234DF6">
      <w:pPr>
        <w:jc w:val="both"/>
      </w:pPr>
      <w:r w:rsidRPr="00243A88">
        <w:t>-</w:t>
      </w:r>
      <w:r w:rsidRPr="00243A88">
        <w:tab/>
        <w:t>Після проведеної заміни, заповнити та підписати у споживача «завдання-акт»;</w:t>
      </w:r>
    </w:p>
    <w:p w:rsidR="00234DF6" w:rsidRPr="00243A88" w:rsidRDefault="00234DF6" w:rsidP="00234DF6">
      <w:pPr>
        <w:jc w:val="both"/>
      </w:pPr>
      <w:r w:rsidRPr="00243A88">
        <w:t>-</w:t>
      </w:r>
      <w:r w:rsidRPr="00243A88">
        <w:tab/>
        <w:t>На вимогу споживача залишати один примірник «завдання-акту»;</w:t>
      </w:r>
    </w:p>
    <w:p w:rsidR="00234DF6" w:rsidRDefault="00234DF6" w:rsidP="00234DF6">
      <w:pPr>
        <w:jc w:val="both"/>
      </w:pPr>
      <w:r w:rsidRPr="00243A88">
        <w:t>-</w:t>
      </w:r>
      <w:r w:rsidRPr="00243A88">
        <w:tab/>
        <w:t xml:space="preserve">Після проведеної заміни електролічильників встановлених на сходових клітках багатоповерхівок, заповнити та підписати у представника власника будинку «завдання-акт», крім того, </w:t>
      </w:r>
      <w:r w:rsidRPr="00243A88">
        <w:lastRenderedPageBreak/>
        <w:t>у разу відсутності споживача при заміні електролічильника заповнити «Повідомлення про заміну» та залишити в дверях квартири.</w:t>
      </w:r>
    </w:p>
    <w:p w:rsidR="00234DF6" w:rsidRPr="000A5FFE" w:rsidRDefault="00234DF6" w:rsidP="00234DF6">
      <w:pPr>
        <w:jc w:val="both"/>
      </w:pPr>
      <w:r w:rsidRPr="000A5FFE">
        <w:t xml:space="preserve">- </w:t>
      </w:r>
      <w:r>
        <w:t>Щотижнево кожного вівторка та п</w:t>
      </w:r>
      <w:r w:rsidRPr="00C12641">
        <w:rPr>
          <w:lang w:val="ru-RU"/>
        </w:rPr>
        <w:t>’</w:t>
      </w:r>
      <w:proofErr w:type="spellStart"/>
      <w:r>
        <w:rPr>
          <w:lang w:val="ru-RU"/>
        </w:rPr>
        <w:t>ятниці</w:t>
      </w:r>
      <w:proofErr w:type="spellEnd"/>
      <w:r>
        <w:rPr>
          <w:lang w:val="ru-RU"/>
        </w:rPr>
        <w:t xml:space="preserve"> </w:t>
      </w:r>
      <w:r>
        <w:t xml:space="preserve">до 10.00 год вносити інформацію про встановлене обладнання на </w:t>
      </w:r>
      <w:proofErr w:type="spellStart"/>
      <w:r w:rsidRPr="00243A88">
        <w:t>Google</w:t>
      </w:r>
      <w:proofErr w:type="spellEnd"/>
      <w:r w:rsidRPr="00243A88">
        <w:t xml:space="preserve"> – Диск</w:t>
      </w:r>
      <w:r>
        <w:t xml:space="preserve"> в </w:t>
      </w:r>
      <w:r w:rsidRPr="00243A88">
        <w:t>електронний журнал ведення номерного обладнання</w:t>
      </w:r>
      <w:r>
        <w:t xml:space="preserve"> (Додаток 4 та 5). </w:t>
      </w:r>
    </w:p>
    <w:p w:rsidR="00234DF6" w:rsidRPr="003D1799" w:rsidRDefault="00234DF6" w:rsidP="00234DF6">
      <w:pPr>
        <w:jc w:val="both"/>
        <w:rPr>
          <w:b/>
        </w:rPr>
      </w:pPr>
      <w:r w:rsidRPr="003D1799">
        <w:rPr>
          <w:b/>
        </w:rPr>
        <w:t>7.2.5</w:t>
      </w:r>
      <w:r w:rsidRPr="003D1799">
        <w:rPr>
          <w:b/>
        </w:rPr>
        <w:tab/>
        <w:t>Здача обладнання та оформленої документації у філію АТ</w:t>
      </w:r>
    </w:p>
    <w:p w:rsidR="00234DF6" w:rsidRPr="00243A88" w:rsidRDefault="00234DF6" w:rsidP="00234DF6">
      <w:pPr>
        <w:jc w:val="both"/>
      </w:pPr>
      <w:r>
        <w:t xml:space="preserve">7.1 </w:t>
      </w:r>
      <w:r w:rsidRPr="00243A88">
        <w:t>Відповідальному працівнику підрядної організації за проведення замін електролічильників: заповнити електронний журнал ведення номерного обладнання, здати зняте обладнання (електролічильники і номерні пломби) та оформлені «завдання-акти» відповідальному працівнику в філії (начальник СОС, інженер з ВП, майстер СОС) для проведення вхідного контролю.</w:t>
      </w:r>
    </w:p>
    <w:p w:rsidR="00234DF6" w:rsidRPr="00243A88" w:rsidRDefault="00234DF6" w:rsidP="00234DF6">
      <w:pPr>
        <w:jc w:val="both"/>
      </w:pPr>
      <w:r>
        <w:t xml:space="preserve">7.2 </w:t>
      </w:r>
      <w:r w:rsidRPr="00243A88">
        <w:t>Здача знятого обладнання та оформленої документації у філію АТ після виконання робіт</w:t>
      </w:r>
      <w:r>
        <w:t xml:space="preserve">, при умові заповнення електронного журналу на </w:t>
      </w:r>
      <w:r>
        <w:rPr>
          <w:lang w:val="en-US"/>
        </w:rPr>
        <w:t>Google</w:t>
      </w:r>
      <w:r w:rsidRPr="00124014">
        <w:rPr>
          <w:lang w:val="ru-RU"/>
        </w:rPr>
        <w:t>-</w:t>
      </w:r>
      <w:r>
        <w:t>диску,</w:t>
      </w:r>
      <w:r w:rsidRPr="00243A88">
        <w:t xml:space="preserve"> здійснюється не менше двох разів на тиждень та не пізніше ніж за </w:t>
      </w:r>
      <w:r>
        <w:t>три робочі дні до кінця місяця.</w:t>
      </w:r>
    </w:p>
    <w:p w:rsidR="00234DF6" w:rsidRPr="00243A88" w:rsidRDefault="00234DF6" w:rsidP="00234DF6">
      <w:pPr>
        <w:jc w:val="both"/>
      </w:pPr>
      <w:r w:rsidRPr="005C5FA0">
        <w:t>7.3</w:t>
      </w:r>
      <w:r w:rsidRPr="00243A88">
        <w:t xml:space="preserve"> Генпідрядник може забезпечити дострокове завершення виконання робіт і здачу їх Замовнику.</w:t>
      </w:r>
    </w:p>
    <w:p w:rsidR="00234DF6" w:rsidRPr="00243A88" w:rsidRDefault="00234DF6" w:rsidP="00234DF6">
      <w:pPr>
        <w:jc w:val="both"/>
      </w:pPr>
      <w:r w:rsidRPr="005C5FA0">
        <w:t>7.4</w:t>
      </w:r>
      <w:r w:rsidRPr="00243A88">
        <w:t xml:space="preserve"> Строки виконання робіт можуть змінюватися із внесенням відповідних змін у Договір у разі: виникнення обставин непереборної сили, невиконання або неналежного виконання замовником своїх зобов’язань, внесення змін в проектну документацію, інші умови які можуть вплинути на строки виконання робіт.</w:t>
      </w:r>
    </w:p>
    <w:p w:rsidR="00234DF6" w:rsidRPr="00243A88" w:rsidRDefault="00234DF6" w:rsidP="00234DF6">
      <w:pPr>
        <w:jc w:val="both"/>
      </w:pPr>
      <w:r w:rsidRPr="005C5FA0">
        <w:t>7.5</w:t>
      </w:r>
      <w:r w:rsidRPr="00243A88">
        <w:t xml:space="preserve"> Замовник може у разі необхідності прийняти рішення про уповільнення, зупинення або прискорення виконання робіт із внесенням у встановленому порядку змін до Договору.</w:t>
      </w:r>
    </w:p>
    <w:p w:rsidR="00234DF6" w:rsidRPr="00243A88" w:rsidRDefault="00234DF6" w:rsidP="00234DF6">
      <w:pPr>
        <w:jc w:val="both"/>
      </w:pPr>
      <w:r w:rsidRPr="005C5FA0">
        <w:t>7.6</w:t>
      </w:r>
      <w:r w:rsidRPr="00243A88">
        <w:t xml:space="preserve"> За результатами роботи Генпідрядник складає Акт приймання виконаних будівельних робіт (примірна форма КБ-2в), </w:t>
      </w:r>
      <w:r>
        <w:t>Довідку про вартість обладнання замовника</w:t>
      </w:r>
      <w:r w:rsidRPr="00243A88">
        <w:t>,</w:t>
      </w:r>
      <w:r>
        <w:t xml:space="preserve"> Довідку щодо місць встановлення обладнання,</w:t>
      </w:r>
      <w:r w:rsidRPr="00243A88">
        <w:t xml:space="preserve"> Довідку про вартість виконаних будівельних робіт /та витрати/ (примірна форма № КБ-3), і </w:t>
      </w:r>
      <w:r>
        <w:t>щотижнево до 12.00 п</w:t>
      </w:r>
      <w:r w:rsidRPr="00C142E3">
        <w:t>’</w:t>
      </w:r>
      <w:r>
        <w:t>ятниці</w:t>
      </w:r>
      <w:r w:rsidRPr="00243A88">
        <w:t xml:space="preserve"> направляє</w:t>
      </w:r>
      <w:r>
        <w:t xml:space="preserve"> в трьох примірниках</w:t>
      </w:r>
      <w:r w:rsidRPr="00243A88">
        <w:t xml:space="preserve"> Замовнику для</w:t>
      </w:r>
      <w:r>
        <w:t xml:space="preserve"> підписання. Замовник </w:t>
      </w:r>
      <w:r w:rsidRPr="00243A88">
        <w:t>зобов’язаний розглянути отримані Акти, Довідки підп</w:t>
      </w:r>
      <w:r>
        <w:t xml:space="preserve">исати та один примірник у </w:t>
      </w:r>
      <w:r w:rsidRPr="00243A88">
        <w:t>термін</w:t>
      </w:r>
      <w:r w:rsidRPr="00124014">
        <w:rPr>
          <w:lang w:val="ru-RU"/>
        </w:rPr>
        <w:t xml:space="preserve"> </w:t>
      </w:r>
      <w:r>
        <w:t>до 25 числа поточного місяця повернути Генпідряднику.</w:t>
      </w:r>
    </w:p>
    <w:p w:rsidR="00234DF6" w:rsidRPr="00243A88" w:rsidRDefault="00234DF6" w:rsidP="00234DF6">
      <w:pPr>
        <w:jc w:val="both"/>
      </w:pPr>
      <w:r w:rsidRPr="005C5FA0">
        <w:t>7.7</w:t>
      </w:r>
      <w:r w:rsidRPr="00243A88">
        <w:t xml:space="preserve"> Здача-приймання закінчених робіт буде здійснюватися відповідно до вимог нормативних актів, які регламентують прийняття закінчених об'єктів в експлуатацію.</w:t>
      </w:r>
    </w:p>
    <w:p w:rsidR="00234DF6" w:rsidRPr="00243A88" w:rsidRDefault="00234DF6" w:rsidP="00234DF6">
      <w:pPr>
        <w:jc w:val="both"/>
      </w:pPr>
      <w:r w:rsidRPr="005C5FA0">
        <w:t>7.8</w:t>
      </w:r>
      <w:r w:rsidRPr="00243A88">
        <w:t xml:space="preserve"> У разі мотивованої відмови Замовника підписати Акт сторонами складається дефектний Акт з переліком необхідних доробок з термінами їх виконання. Недоліки у виконаних роботах, виявлені в процесі приймання-передачі закінчених робіт, які виникли з вини Генпідрядника, повинні бути усунуті Генпідрядником протягом строків, визначених комісією, що приймає об'єкт. Якщо Генпідрядник не бажає</w:t>
      </w:r>
      <w:r>
        <w:t xml:space="preserve"> чи не може усунути ці недоліки.</w:t>
      </w:r>
      <w:r w:rsidRPr="00243A88">
        <w:t xml:space="preserve"> Замовник може попередити Генпідрядника про порушення ним своїх зобов'язань, і, якщо Генпідрядник без затримки не прийме необхідних заходів для виправлення ситуації, Замовник усуне недоліки своїми силами або із залученням третіх осіб за рахунок Генпідрядника.</w:t>
      </w:r>
    </w:p>
    <w:p w:rsidR="00234DF6" w:rsidRPr="00243A88" w:rsidRDefault="00234DF6" w:rsidP="00234DF6">
      <w:pPr>
        <w:jc w:val="both"/>
      </w:pPr>
      <w:r>
        <w:t>7.9</w:t>
      </w:r>
      <w:r w:rsidRPr="00243A88">
        <w:t xml:space="preserve"> Місце виконання робіт: ________________________________________________________.</w:t>
      </w:r>
    </w:p>
    <w:p w:rsidR="00234DF6" w:rsidRDefault="00234DF6" w:rsidP="00234DF6"/>
    <w:p w:rsidR="00234DF6" w:rsidRPr="00AD7F90" w:rsidRDefault="00234DF6" w:rsidP="00234DF6">
      <w:pPr>
        <w:jc w:val="center"/>
        <w:rPr>
          <w:b/>
        </w:rPr>
      </w:pPr>
      <w:r w:rsidRPr="00AD7F90">
        <w:rPr>
          <w:b/>
        </w:rPr>
        <w:t>VIII. ПРАВА ТА ОБОВ'ЯЗКИ СТОРІН</w:t>
      </w:r>
    </w:p>
    <w:p w:rsidR="00234DF6" w:rsidRPr="00243A88" w:rsidRDefault="00234DF6" w:rsidP="00234DF6">
      <w:pPr>
        <w:jc w:val="both"/>
      </w:pPr>
      <w:r w:rsidRPr="00AD7F90">
        <w:rPr>
          <w:b/>
        </w:rPr>
        <w:t>8.1</w:t>
      </w:r>
      <w:r w:rsidRPr="00243A88">
        <w:t xml:space="preserve"> </w:t>
      </w:r>
      <w:r w:rsidRPr="00AD7F90">
        <w:rPr>
          <w:b/>
        </w:rPr>
        <w:t>Замовник зобов'язаний:</w:t>
      </w:r>
      <w:r w:rsidRPr="00243A88">
        <w:t xml:space="preserve"> </w:t>
      </w:r>
    </w:p>
    <w:p w:rsidR="00234DF6" w:rsidRPr="00243A88" w:rsidRDefault="00234DF6" w:rsidP="00234DF6">
      <w:pPr>
        <w:jc w:val="both"/>
      </w:pPr>
      <w:r>
        <w:t>8.1.1</w:t>
      </w:r>
      <w:r w:rsidRPr="00243A88">
        <w:t xml:space="preserve"> Своєчасно та в повному обсязі сплачувати за виконані роботи; </w:t>
      </w:r>
    </w:p>
    <w:p w:rsidR="00234DF6" w:rsidRPr="00243A88" w:rsidRDefault="00234DF6" w:rsidP="00234DF6">
      <w:pPr>
        <w:jc w:val="both"/>
      </w:pPr>
      <w:r>
        <w:t>8.1.2</w:t>
      </w:r>
      <w:r w:rsidRPr="00243A88">
        <w:t xml:space="preserve"> Забезпечити Генпідрядника проектною документацією, погодженою в установленому порядку;</w:t>
      </w:r>
    </w:p>
    <w:p w:rsidR="00234DF6" w:rsidRPr="00243A88" w:rsidRDefault="00234DF6" w:rsidP="00234DF6">
      <w:pPr>
        <w:jc w:val="both"/>
      </w:pPr>
      <w:r>
        <w:lastRenderedPageBreak/>
        <w:t>8.1.3</w:t>
      </w:r>
      <w:r w:rsidRPr="00243A88">
        <w:t xml:space="preserve">  Приймати виконані роботи згідно </w:t>
      </w:r>
      <w:proofErr w:type="spellStart"/>
      <w:r w:rsidRPr="00243A88">
        <w:t>Акта</w:t>
      </w:r>
      <w:proofErr w:type="spellEnd"/>
      <w:r w:rsidRPr="00243A88">
        <w:t xml:space="preserve"> приймання виконаних будівельних робіт (примірна форма КБ-2в), </w:t>
      </w:r>
      <w:proofErr w:type="spellStart"/>
      <w:r w:rsidRPr="00243A88">
        <w:t>Акта</w:t>
      </w:r>
      <w:proofErr w:type="spellEnd"/>
      <w:r w:rsidRPr="00243A88">
        <w:t xml:space="preserve"> вартості змонтованого устаткування, що придбавається виконавцем робіт,</w:t>
      </w:r>
      <w:r w:rsidRPr="00616F72">
        <w:t xml:space="preserve"> </w:t>
      </w:r>
      <w:r>
        <w:t xml:space="preserve">Довідку щодо місць встановлення обладнання, </w:t>
      </w:r>
      <w:r w:rsidRPr="00243A88">
        <w:t xml:space="preserve">Довідки про вартість виконаних будівельних робіт /та витрати/ (примірна форма № КБ-3),; </w:t>
      </w:r>
    </w:p>
    <w:p w:rsidR="00234DF6" w:rsidRDefault="00234DF6" w:rsidP="00234DF6">
      <w:pPr>
        <w:jc w:val="both"/>
      </w:pPr>
      <w:r>
        <w:t>8.1.4</w:t>
      </w:r>
      <w:r w:rsidRPr="00243A88">
        <w:t xml:space="preserve"> Забезпечити здійснення технічного нагляду протягом усього періоду будівництва об'єкта в порядку, встановленому законодавством;</w:t>
      </w:r>
    </w:p>
    <w:p w:rsidR="00234DF6" w:rsidRPr="00112F81" w:rsidRDefault="00234DF6" w:rsidP="00234DF6">
      <w:pPr>
        <w:jc w:val="both"/>
      </w:pPr>
      <w:r w:rsidRPr="00112F81">
        <w:t xml:space="preserve">8.1.5 Згідно поданого листа Генпідрядника проводити всім працівникам, які задіяні у виконанні робіт, вступний інструктаж з охорони праці та пожежної безпеки. </w:t>
      </w:r>
    </w:p>
    <w:p w:rsidR="00234DF6" w:rsidRPr="00112F81" w:rsidRDefault="00234DF6" w:rsidP="00234DF6">
      <w:pPr>
        <w:jc w:val="both"/>
        <w:rPr>
          <w:b/>
        </w:rPr>
      </w:pPr>
      <w:r w:rsidRPr="00112F81">
        <w:rPr>
          <w:b/>
        </w:rPr>
        <w:t>8.2 Замовник має право:</w:t>
      </w:r>
    </w:p>
    <w:p w:rsidR="00234DF6" w:rsidRPr="00112F81" w:rsidRDefault="00234DF6" w:rsidP="00234DF6">
      <w:pPr>
        <w:jc w:val="both"/>
      </w:pPr>
      <w:r w:rsidRPr="00112F81">
        <w:t>8.2.1 Достроково розірвати цей Договір у разі невиконання зобов'язань Генпідрядником чи прийнятті рішення про припинення будівництва, повідомивши про це Генпідрядника у 20-ти денний строк;</w:t>
      </w:r>
    </w:p>
    <w:p w:rsidR="00234DF6" w:rsidRPr="00243A88" w:rsidRDefault="00234DF6" w:rsidP="00234DF6">
      <w:pPr>
        <w:jc w:val="both"/>
      </w:pPr>
      <w:r w:rsidRPr="00112F81">
        <w:t>8.2.2.Здійснювати у будь-який час технічний нагляд і контроль за ходом, якістю, вартістю, обсягами виконання робіт та дотриманням вимог охорони праці та пожежної безпеки;</w:t>
      </w:r>
    </w:p>
    <w:p w:rsidR="00234DF6" w:rsidRPr="00243A88" w:rsidRDefault="00234DF6" w:rsidP="00234DF6">
      <w:pPr>
        <w:jc w:val="both"/>
      </w:pPr>
      <w:r>
        <w:t>8.2.3</w:t>
      </w:r>
      <w:r w:rsidRPr="00243A88">
        <w:t xml:space="preserve"> Зменшувати обсяг виконання робіт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234DF6" w:rsidRPr="00243A88" w:rsidRDefault="00234DF6" w:rsidP="00234DF6">
      <w:pPr>
        <w:jc w:val="both"/>
      </w:pPr>
      <w:r>
        <w:t xml:space="preserve">8.2.4 </w:t>
      </w:r>
      <w:r w:rsidRPr="00243A88">
        <w:t>Повернути акти приймання виконаних робіт Генпідряднику без здійснення оплати в разі неналежного оформлення (відсутність печатки,</w:t>
      </w:r>
      <w:r>
        <w:t xml:space="preserve"> </w:t>
      </w:r>
      <w:r w:rsidRPr="00243A88">
        <w:t>підписів);</w:t>
      </w:r>
    </w:p>
    <w:p w:rsidR="00234DF6" w:rsidRPr="00243A88" w:rsidRDefault="00234DF6" w:rsidP="00234DF6">
      <w:pPr>
        <w:jc w:val="both"/>
      </w:pPr>
      <w:r>
        <w:t>8.2.5</w:t>
      </w:r>
      <w:r w:rsidRPr="00243A88">
        <w:t xml:space="preserve"> Вимагати безоплатного виправлення недоліків, що виникли внаслідок допущених Генпідрядником порушень або виправити їх своїми силами, якщо інше не передбачено договором </w:t>
      </w:r>
      <w:proofErr w:type="spellStart"/>
      <w:r w:rsidRPr="00243A88">
        <w:t>підряду</w:t>
      </w:r>
      <w:proofErr w:type="spellEnd"/>
      <w:r w:rsidRPr="00243A88">
        <w:t>. У такому разі збитки, завдані Замовнику, відшкодовуються Генпідрядником, у тому числі за рахунок відповідного зниження договірної ціни;</w:t>
      </w:r>
    </w:p>
    <w:p w:rsidR="00234DF6" w:rsidRPr="00243A88" w:rsidRDefault="00234DF6" w:rsidP="00234DF6">
      <w:pPr>
        <w:jc w:val="both"/>
      </w:pPr>
      <w:r>
        <w:t>8.2.6</w:t>
      </w:r>
      <w:r w:rsidRPr="00243A88">
        <w:t xml:space="preserve"> Відмовитися від прийняття закінчених робіт (об'єкта будівництва) у разі виявлення недоліків, які виключають можливість їх (його) використання відповідно до мети, зазначеної у проектній документації та договорі </w:t>
      </w:r>
      <w:proofErr w:type="spellStart"/>
      <w:r w:rsidRPr="00243A88">
        <w:t>підряду</w:t>
      </w:r>
      <w:proofErr w:type="spellEnd"/>
      <w:r w:rsidRPr="00243A88">
        <w:t>, і не можуть бути усунені Генпідрядником, Замовником або третьою стороною;</w:t>
      </w:r>
    </w:p>
    <w:p w:rsidR="00234DF6" w:rsidRPr="00243A88" w:rsidRDefault="00234DF6" w:rsidP="00234DF6">
      <w:pPr>
        <w:jc w:val="both"/>
      </w:pPr>
      <w:r>
        <w:t>8.2.7</w:t>
      </w:r>
      <w:r w:rsidRPr="00243A88">
        <w:t xml:space="preserve"> Вносити зміни у проектну документацію та кошторисну документацію до початку робіт або під час їх виконання за умови, що вартість додаткових робіт, викликаних такими змінами, не перевищують 10 відсотків договірної ціни і не впливає на характер робіт, визначений Договором;</w:t>
      </w:r>
    </w:p>
    <w:p w:rsidR="00234DF6" w:rsidRPr="00112F81" w:rsidRDefault="00234DF6" w:rsidP="00234DF6">
      <w:pPr>
        <w:jc w:val="both"/>
      </w:pPr>
      <w:r>
        <w:t>8.2.8</w:t>
      </w:r>
      <w:r w:rsidRPr="00243A88">
        <w:t xml:space="preserve"> Ініціювати внесення змін у Договір, вимагати розірвання  договору та відшкодування </w:t>
      </w:r>
      <w:r w:rsidRPr="00112F81">
        <w:t>збитків за наявності істотних порушень Генпідрядником умов Договору;</w:t>
      </w:r>
    </w:p>
    <w:p w:rsidR="00234DF6" w:rsidRPr="00112F81" w:rsidRDefault="00234DF6" w:rsidP="00234DF6">
      <w:pPr>
        <w:jc w:val="both"/>
      </w:pPr>
      <w:r w:rsidRPr="00112F81">
        <w:t xml:space="preserve">8.2.9 Вимагати від Генпідрядника дотримання останнім під час виконання робіт за даним Договором правил охорони праці та пожежної безпеки відповідно до вимог цього Договору та чинного законодавства України. </w:t>
      </w:r>
    </w:p>
    <w:p w:rsidR="00234DF6" w:rsidRPr="00112F81" w:rsidRDefault="00234DF6" w:rsidP="00234DF6">
      <w:pPr>
        <w:jc w:val="both"/>
      </w:pPr>
      <w:r w:rsidRPr="00112F81">
        <w:t>8.2.10. Вимагати від Генпідрядника з відповідним обґрунтуванням відсторонення від виконання робіт робітників та інженерно-технічних працівників у випадках: недостатньої кваліфікації; порушень технологічної дисципліни та правил охорони праці та пожежної безпеки.</w:t>
      </w:r>
    </w:p>
    <w:p w:rsidR="00234DF6" w:rsidRPr="00112F81" w:rsidRDefault="00234DF6" w:rsidP="00234DF6">
      <w:pPr>
        <w:jc w:val="both"/>
      </w:pPr>
      <w:r w:rsidRPr="00112F81">
        <w:t>8.2.11. Вимагати від Генпідрядника / субпідрядника призупинення виконання робіт, якщо вимоги охорони праці та пожежної безпеки при виконанні робіт за даним Договором щодо індивідуального захисного обладнання/спорядження  повністю чи частково не дотримані.</w:t>
      </w:r>
    </w:p>
    <w:p w:rsidR="00234DF6" w:rsidRPr="00112F81" w:rsidRDefault="00234DF6" w:rsidP="00234DF6">
      <w:pPr>
        <w:jc w:val="both"/>
      </w:pPr>
      <w:r w:rsidRPr="00112F81">
        <w:t xml:space="preserve">8.2.12. Зупиняти роботи Генпідрядника частково, якщо порушення вимог охорони праці та пожежної безпеки не можуть бути усунені негайно та будуть усунені протягом робочої зміни, без відшкодування будь-яких збитків, які нестиме Генпідрядник за час простою, до повного усунення виявлених порушень </w:t>
      </w:r>
      <w:r w:rsidRPr="00112F81">
        <w:lastRenderedPageBreak/>
        <w:t>вимог охорони праці та пожежної безпеки. Роботи Генпідрядником продовжуються після повного усунення виявлених порушень.</w:t>
      </w:r>
    </w:p>
    <w:p w:rsidR="00234DF6" w:rsidRPr="00112F81" w:rsidRDefault="00234DF6" w:rsidP="00234DF6">
      <w:pPr>
        <w:jc w:val="both"/>
      </w:pPr>
      <w:r w:rsidRPr="00112F81">
        <w:t>8.2.13. Зупиняти роботи Генпідрядника повністю, якщо порушення вимог охорони праці та пожежної безпеки не можуть бути усунені протягом робочої зміни, без відшкодування будь-яких збитків, які нестиме Генпідрядник за час простою, до повного усунення виявлених порушень вимог охорони праці та пожежної безпеки. Про усунення виявлених порушень та готовність до продовження робіт Генпідрядник повідомляє Замовника листом. Роботи продовжуються з дозволу представника Замовника, який виявив порушення.</w:t>
      </w:r>
    </w:p>
    <w:p w:rsidR="00234DF6" w:rsidRPr="00112F81" w:rsidRDefault="00234DF6" w:rsidP="00234DF6">
      <w:pPr>
        <w:jc w:val="both"/>
      </w:pPr>
      <w:r w:rsidRPr="00112F81">
        <w:t>8.2.14. Зупиняти роботи Генпідрядника /субпідрядника частково або повністю у разі виявлення порушень, які вказані у Додатку №8 до Договору.</w:t>
      </w:r>
    </w:p>
    <w:p w:rsidR="00234DF6" w:rsidRPr="00140A57" w:rsidRDefault="00234DF6" w:rsidP="00234DF6">
      <w:pPr>
        <w:jc w:val="both"/>
      </w:pPr>
      <w:r w:rsidRPr="00112F81">
        <w:t>8.2.15. Складати на Генпідрядника Акт фіксації порушень вимог охорони праці Генпідрядника / субпідрядника (додаток №7 до Договору), у якому зазначати виявлені порушення. Акт фіксації порушень вимог охорони праці Генпідрядника / субпідрядника підписує представник Замовника та представник Генпідрядника на об’єкті. У разі відмови представника Генпідрядника від підписання Акту фіксації порушень вимог охорони праці Генпідрядника / субпідрядника або його відсутності на об’єкті, про це виконується запис в даному Акті фіксації порушень вимог охорони праці Генпідрядника / субпідрядника про факт такої відмови / відсутності. У такому разі підписаний Замовником Акт фіксації порушень вимог охорони праці Генпідрядника / субпідрядника направляється Генпідряднику поштою або із застосуванням електронних засобів і вважається, що Генпідрядник підписав Акт фіксації порушень вимог охорони праці Генпідрядника / субпідрядника.</w:t>
      </w:r>
    </w:p>
    <w:p w:rsidR="00234DF6" w:rsidRPr="005C5FA0" w:rsidRDefault="00234DF6" w:rsidP="00234DF6">
      <w:pPr>
        <w:jc w:val="both"/>
        <w:rPr>
          <w:b/>
        </w:rPr>
      </w:pPr>
      <w:r w:rsidRPr="005C5FA0">
        <w:rPr>
          <w:b/>
        </w:rPr>
        <w:t xml:space="preserve">8.3 Генпідрядник зобов'язаний: </w:t>
      </w:r>
    </w:p>
    <w:p w:rsidR="00234DF6" w:rsidRPr="00243A88" w:rsidRDefault="00234DF6" w:rsidP="00234DF6">
      <w:pPr>
        <w:jc w:val="both"/>
      </w:pPr>
      <w:r>
        <w:t>8.3.1</w:t>
      </w:r>
      <w:r w:rsidRPr="00243A88">
        <w:t xml:space="preserve"> Забезпечити виконання робіт з використанням власних ресурсів у строки, встановлені цим Договором, відповідно до проектної та кошторисної документації; </w:t>
      </w:r>
    </w:p>
    <w:p w:rsidR="00234DF6" w:rsidRPr="00243A88" w:rsidRDefault="00234DF6" w:rsidP="00234DF6">
      <w:pPr>
        <w:jc w:val="both"/>
      </w:pPr>
      <w:r>
        <w:t>8.3.2</w:t>
      </w:r>
      <w:r w:rsidRPr="00243A88">
        <w:t xml:space="preserve"> Після виконання робіт передати Замовнику на використані матеріали та устаткування документи (сертифікати, технічні умови, техніч</w:t>
      </w:r>
      <w:r>
        <w:t xml:space="preserve">ні паспорти, дозволи та ін..), </w:t>
      </w:r>
      <w:r w:rsidRPr="00243A88">
        <w:t xml:space="preserve">надання яких передбачено чинними нормативними </w:t>
      </w:r>
      <w:r>
        <w:t>документами у сфері будівництва;</w:t>
      </w:r>
      <w:r w:rsidRPr="00243A88">
        <w:t xml:space="preserve"> </w:t>
      </w:r>
    </w:p>
    <w:p w:rsidR="00234DF6" w:rsidRPr="00243A88" w:rsidRDefault="00234DF6" w:rsidP="00234DF6">
      <w:pPr>
        <w:jc w:val="both"/>
      </w:pPr>
      <w:r>
        <w:t>8.3.3</w:t>
      </w:r>
      <w:r w:rsidRPr="00243A88">
        <w:t xml:space="preserve"> Вживати заходів до недопущення передачі без згоди Замовника проектної документації (примірників, копій) третім особам;</w:t>
      </w:r>
    </w:p>
    <w:p w:rsidR="00234DF6" w:rsidRPr="00243A88" w:rsidRDefault="00234DF6" w:rsidP="00234DF6">
      <w:pPr>
        <w:jc w:val="both"/>
      </w:pPr>
      <w:r>
        <w:t>8.3.4</w:t>
      </w:r>
      <w:r w:rsidRPr="00243A88">
        <w:t xml:space="preserve"> Забезпечити ведення та передачу Замовнику в установленому порядку документів про виконання цього Договору;</w:t>
      </w:r>
    </w:p>
    <w:p w:rsidR="00234DF6" w:rsidRDefault="00234DF6" w:rsidP="00234DF6">
      <w:pPr>
        <w:jc w:val="both"/>
      </w:pPr>
      <w:r>
        <w:t>8.3.5</w:t>
      </w:r>
      <w:r w:rsidRPr="00243A88">
        <w:t xml:space="preserve"> Інформувати в установленому порядку Замовника про хід виконання зобов'язань за цим Договором, обставини, що перешкоджають його виконанню, а також про за</w:t>
      </w:r>
      <w:r>
        <w:t>ходи, необхідні для їх усунення;</w:t>
      </w:r>
    </w:p>
    <w:p w:rsidR="00234DF6" w:rsidRPr="00A07839" w:rsidRDefault="00234DF6" w:rsidP="00234DF6">
      <w:pPr>
        <w:jc w:val="both"/>
      </w:pPr>
      <w:r w:rsidRPr="005C5FA0">
        <w:t xml:space="preserve">8.3.6 Надавати до 15 години напередодні дня проведення робіт у </w:t>
      </w:r>
      <w:proofErr w:type="spellStart"/>
      <w:r w:rsidRPr="005C5FA0">
        <w:t>оперативно</w:t>
      </w:r>
      <w:proofErr w:type="spellEnd"/>
      <w:r w:rsidRPr="005C5FA0">
        <w:t xml:space="preserve">-диспетчерську групу </w:t>
      </w:r>
      <w:proofErr w:type="spellStart"/>
      <w:r w:rsidRPr="005C5FA0">
        <w:t>оперативно</w:t>
      </w:r>
      <w:proofErr w:type="spellEnd"/>
      <w:r w:rsidRPr="005C5FA0">
        <w:t>-диспетчерської служби Замовника, яка задіяна у допуску до роботи бригад Генпідрядника / субп</w:t>
      </w:r>
      <w:r>
        <w:t>ідрядника, копію наряду-допуску;</w:t>
      </w:r>
    </w:p>
    <w:p w:rsidR="00234DF6" w:rsidRPr="00243A88" w:rsidRDefault="00234DF6" w:rsidP="00234DF6">
      <w:pPr>
        <w:jc w:val="both"/>
      </w:pPr>
      <w:r>
        <w:t>8.3.7</w:t>
      </w:r>
      <w:r w:rsidRPr="00243A88">
        <w:t xml:space="preserve"> За свій рахунок своєчасно усувати недоліки робіт, допущені з його вини;</w:t>
      </w:r>
    </w:p>
    <w:p w:rsidR="00234DF6" w:rsidRPr="00243A88" w:rsidRDefault="00234DF6" w:rsidP="00234DF6">
      <w:pPr>
        <w:jc w:val="both"/>
      </w:pPr>
      <w:r>
        <w:t xml:space="preserve">8.3.8 </w:t>
      </w:r>
      <w:r w:rsidRPr="00243A88">
        <w:t>Відшкодувати відповідно до законодавства та Договору завдані Замовнику збитки;</w:t>
      </w:r>
    </w:p>
    <w:p w:rsidR="00234DF6" w:rsidRPr="00243A88" w:rsidRDefault="00234DF6" w:rsidP="00234DF6">
      <w:pPr>
        <w:jc w:val="both"/>
      </w:pPr>
      <w:r>
        <w:t>8.3.9</w:t>
      </w:r>
      <w:r w:rsidRPr="00243A88">
        <w:t xml:space="preserve"> Передати Замовнику у порядку, передбаченому законодавством та Договором, закінчені роботи (об’єкт будівництва);</w:t>
      </w:r>
    </w:p>
    <w:p w:rsidR="00234DF6" w:rsidRPr="00243A88" w:rsidRDefault="00234DF6" w:rsidP="00234DF6">
      <w:pPr>
        <w:jc w:val="both"/>
      </w:pPr>
      <w:r>
        <w:t>8.3.10</w:t>
      </w:r>
      <w:r w:rsidRPr="00243A88">
        <w:t xml:space="preserve"> Нести ризики випадкового знищення або пошкодження об'єкта будівництва до його прийняття Замовником, крім випадків виникнення ризику внаслідок обставин, що залежали від Замовника;</w:t>
      </w:r>
    </w:p>
    <w:p w:rsidR="00234DF6" w:rsidRDefault="00234DF6" w:rsidP="00234DF6">
      <w:pPr>
        <w:jc w:val="both"/>
      </w:pPr>
      <w:r>
        <w:lastRenderedPageBreak/>
        <w:t>8.3.11</w:t>
      </w:r>
      <w:r w:rsidRPr="00243A88">
        <w:t xml:space="preserve"> Забезпечити дотримання усіма працівниками трудового законодавства, створення для них на будівельному майданчику необхідних умов праці та відпочинку, проведен</w:t>
      </w:r>
      <w:r>
        <w:t>ня необхідного інструктажу тощо;</w:t>
      </w:r>
    </w:p>
    <w:p w:rsidR="00234DF6" w:rsidRPr="00112F81" w:rsidRDefault="00234DF6" w:rsidP="00234DF6">
      <w:pPr>
        <w:pStyle w:val="a8"/>
        <w:jc w:val="both"/>
      </w:pPr>
      <w:r>
        <w:t>8.3.12</w:t>
      </w:r>
      <w:r w:rsidRPr="00112F81">
        <w:t xml:space="preserve"> </w:t>
      </w:r>
      <w:proofErr w:type="spellStart"/>
      <w:r w:rsidRPr="00112F81">
        <w:t>Допускати</w:t>
      </w:r>
      <w:proofErr w:type="spellEnd"/>
      <w:r w:rsidRPr="00112F81">
        <w:t xml:space="preserve"> до </w:t>
      </w:r>
      <w:proofErr w:type="spellStart"/>
      <w:r w:rsidRPr="00112F81">
        <w:t>виконання</w:t>
      </w:r>
      <w:proofErr w:type="spellEnd"/>
      <w:r w:rsidRPr="00112F81">
        <w:t xml:space="preserve"> </w:t>
      </w:r>
      <w:proofErr w:type="spellStart"/>
      <w:r w:rsidRPr="00112F81">
        <w:t>робіт</w:t>
      </w:r>
      <w:proofErr w:type="spellEnd"/>
      <w:r w:rsidRPr="00112F81">
        <w:t xml:space="preserve"> персонал, </w:t>
      </w:r>
      <w:proofErr w:type="spellStart"/>
      <w:r w:rsidRPr="00112F81">
        <w:t>що</w:t>
      </w:r>
      <w:proofErr w:type="spellEnd"/>
      <w:r w:rsidRPr="00112F81">
        <w:t xml:space="preserve"> </w:t>
      </w:r>
      <w:proofErr w:type="spellStart"/>
      <w:r w:rsidRPr="00112F81">
        <w:t>має</w:t>
      </w:r>
      <w:proofErr w:type="spellEnd"/>
      <w:r w:rsidRPr="00112F81">
        <w:t xml:space="preserve"> </w:t>
      </w:r>
      <w:proofErr w:type="spellStart"/>
      <w:r w:rsidRPr="00112F81">
        <w:t>відповідні</w:t>
      </w:r>
      <w:proofErr w:type="spellEnd"/>
      <w:r w:rsidRPr="00112F81">
        <w:t xml:space="preserve"> допуски до </w:t>
      </w:r>
      <w:proofErr w:type="spellStart"/>
      <w:r w:rsidRPr="00112F81">
        <w:t>виконання</w:t>
      </w:r>
      <w:proofErr w:type="spellEnd"/>
      <w:r w:rsidRPr="00112F81">
        <w:t xml:space="preserve"> </w:t>
      </w:r>
      <w:proofErr w:type="spellStart"/>
      <w:r w:rsidRPr="00112F81">
        <w:t>певних</w:t>
      </w:r>
      <w:proofErr w:type="spellEnd"/>
      <w:r w:rsidRPr="00112F81">
        <w:t xml:space="preserve"> </w:t>
      </w:r>
      <w:proofErr w:type="spellStart"/>
      <w:r w:rsidRPr="00112F81">
        <w:t>типів</w:t>
      </w:r>
      <w:proofErr w:type="spellEnd"/>
      <w:r w:rsidRPr="00112F81">
        <w:t xml:space="preserve"> </w:t>
      </w:r>
      <w:proofErr w:type="spellStart"/>
      <w:r w:rsidRPr="00112F81">
        <w:t>робіт</w:t>
      </w:r>
      <w:proofErr w:type="spellEnd"/>
      <w:r w:rsidRPr="00112F81">
        <w:t xml:space="preserve">. </w:t>
      </w:r>
    </w:p>
    <w:p w:rsidR="00234DF6" w:rsidRPr="00112F81" w:rsidRDefault="00234DF6" w:rsidP="00234DF6">
      <w:pPr>
        <w:pStyle w:val="a8"/>
        <w:jc w:val="both"/>
      </w:pPr>
      <w:r>
        <w:t>8.3.13</w:t>
      </w:r>
      <w:r w:rsidRPr="00112F81">
        <w:t xml:space="preserve"> </w:t>
      </w:r>
      <w:proofErr w:type="spellStart"/>
      <w:r w:rsidRPr="00112F81">
        <w:t>Забезпечити</w:t>
      </w:r>
      <w:proofErr w:type="spellEnd"/>
      <w:r w:rsidRPr="00112F81">
        <w:t xml:space="preserve"> </w:t>
      </w:r>
      <w:proofErr w:type="spellStart"/>
      <w:r w:rsidRPr="00112F81">
        <w:t>проходження</w:t>
      </w:r>
      <w:proofErr w:type="spellEnd"/>
      <w:r w:rsidRPr="00112F81">
        <w:t xml:space="preserve"> </w:t>
      </w:r>
      <w:proofErr w:type="spellStart"/>
      <w:r w:rsidRPr="00112F81">
        <w:t>працівниками</w:t>
      </w:r>
      <w:proofErr w:type="spellEnd"/>
      <w:r w:rsidRPr="00112F81">
        <w:t xml:space="preserve"> </w:t>
      </w:r>
      <w:proofErr w:type="spellStart"/>
      <w:r w:rsidRPr="00112F81">
        <w:t>Генпідрядника</w:t>
      </w:r>
      <w:proofErr w:type="spellEnd"/>
      <w:r w:rsidRPr="00112F81">
        <w:t xml:space="preserve"> / </w:t>
      </w:r>
      <w:proofErr w:type="spellStart"/>
      <w:r w:rsidRPr="00112F81">
        <w:t>субпідрядника</w:t>
      </w:r>
      <w:proofErr w:type="spellEnd"/>
      <w:r w:rsidRPr="00112F81">
        <w:t xml:space="preserve"> </w:t>
      </w:r>
      <w:proofErr w:type="spellStart"/>
      <w:r w:rsidRPr="00112F81">
        <w:t>інструктажу</w:t>
      </w:r>
      <w:proofErr w:type="spellEnd"/>
      <w:r w:rsidRPr="00112F81">
        <w:t xml:space="preserve"> </w:t>
      </w:r>
      <w:proofErr w:type="spellStart"/>
      <w:r w:rsidRPr="00112F81">
        <w:t>Замовника</w:t>
      </w:r>
      <w:proofErr w:type="spellEnd"/>
      <w:r w:rsidRPr="00112F81">
        <w:t xml:space="preserve"> по </w:t>
      </w:r>
      <w:proofErr w:type="spellStart"/>
      <w:r w:rsidRPr="00112F81">
        <w:t>охороні</w:t>
      </w:r>
      <w:proofErr w:type="spellEnd"/>
      <w:r w:rsidRPr="00112F81">
        <w:t xml:space="preserve"> </w:t>
      </w:r>
      <w:proofErr w:type="spellStart"/>
      <w:r w:rsidRPr="00112F81">
        <w:t>праці</w:t>
      </w:r>
      <w:proofErr w:type="spellEnd"/>
      <w:r w:rsidRPr="00112F81">
        <w:t xml:space="preserve">. Не </w:t>
      </w:r>
      <w:proofErr w:type="spellStart"/>
      <w:r w:rsidRPr="00112F81">
        <w:t>допускати</w:t>
      </w:r>
      <w:proofErr w:type="spellEnd"/>
      <w:r w:rsidRPr="00112F81">
        <w:t xml:space="preserve"> до </w:t>
      </w:r>
      <w:proofErr w:type="spellStart"/>
      <w:r w:rsidRPr="00112F81">
        <w:t>виконання</w:t>
      </w:r>
      <w:proofErr w:type="spellEnd"/>
      <w:r w:rsidRPr="00112F81">
        <w:t xml:space="preserve"> </w:t>
      </w:r>
      <w:proofErr w:type="spellStart"/>
      <w:r w:rsidRPr="00112F81">
        <w:t>робіт</w:t>
      </w:r>
      <w:proofErr w:type="spellEnd"/>
      <w:r w:rsidRPr="00112F81">
        <w:t xml:space="preserve"> тих </w:t>
      </w:r>
      <w:proofErr w:type="spellStart"/>
      <w:r w:rsidRPr="00112F81">
        <w:t>працівників</w:t>
      </w:r>
      <w:proofErr w:type="spellEnd"/>
      <w:r w:rsidRPr="00112F81">
        <w:t xml:space="preserve">, </w:t>
      </w:r>
      <w:proofErr w:type="spellStart"/>
      <w:r w:rsidRPr="00112F81">
        <w:t>що</w:t>
      </w:r>
      <w:proofErr w:type="spellEnd"/>
      <w:r w:rsidRPr="00112F81">
        <w:t xml:space="preserve"> не </w:t>
      </w:r>
      <w:proofErr w:type="spellStart"/>
      <w:r w:rsidRPr="00112F81">
        <w:t>пройшли</w:t>
      </w:r>
      <w:proofErr w:type="spellEnd"/>
      <w:r w:rsidRPr="00112F81">
        <w:t xml:space="preserve"> </w:t>
      </w:r>
      <w:proofErr w:type="spellStart"/>
      <w:r w:rsidRPr="00112F81">
        <w:t>інструктаж</w:t>
      </w:r>
      <w:proofErr w:type="spellEnd"/>
      <w:r w:rsidRPr="00112F81">
        <w:t>.</w:t>
      </w:r>
    </w:p>
    <w:p w:rsidR="00234DF6" w:rsidRDefault="00234DF6" w:rsidP="00234DF6">
      <w:pPr>
        <w:pStyle w:val="a8"/>
        <w:jc w:val="both"/>
      </w:pPr>
      <w:r>
        <w:t>8.3.14</w:t>
      </w:r>
      <w:r w:rsidRPr="00112F81">
        <w:t xml:space="preserve"> На весь </w:t>
      </w:r>
      <w:proofErr w:type="spellStart"/>
      <w:r w:rsidRPr="00112F81">
        <w:t>період</w:t>
      </w:r>
      <w:proofErr w:type="spellEnd"/>
      <w:r w:rsidRPr="00112F81">
        <w:t xml:space="preserve"> </w:t>
      </w:r>
      <w:proofErr w:type="spellStart"/>
      <w:r w:rsidRPr="00112F81">
        <w:t>виконання</w:t>
      </w:r>
      <w:proofErr w:type="spellEnd"/>
      <w:r w:rsidRPr="00112F81">
        <w:t xml:space="preserve"> </w:t>
      </w:r>
      <w:proofErr w:type="spellStart"/>
      <w:r w:rsidRPr="00112F81">
        <w:t>робіт</w:t>
      </w:r>
      <w:proofErr w:type="spellEnd"/>
      <w:r w:rsidRPr="00112F81">
        <w:t xml:space="preserve"> </w:t>
      </w:r>
      <w:proofErr w:type="spellStart"/>
      <w:r w:rsidRPr="00112F81">
        <w:t>забезпечити</w:t>
      </w:r>
      <w:proofErr w:type="spellEnd"/>
      <w:r w:rsidRPr="00112F81">
        <w:t xml:space="preserve"> </w:t>
      </w:r>
      <w:proofErr w:type="spellStart"/>
      <w:r w:rsidRPr="00112F81">
        <w:t>своїх</w:t>
      </w:r>
      <w:proofErr w:type="spellEnd"/>
      <w:r w:rsidRPr="00112F81">
        <w:t xml:space="preserve"> </w:t>
      </w:r>
      <w:proofErr w:type="spellStart"/>
      <w:r w:rsidRPr="00112F81">
        <w:t>працівників</w:t>
      </w:r>
      <w:proofErr w:type="spellEnd"/>
      <w:r w:rsidRPr="00112F81">
        <w:t xml:space="preserve"> </w:t>
      </w:r>
      <w:proofErr w:type="spellStart"/>
      <w:r w:rsidRPr="00112F81">
        <w:t>засобами</w:t>
      </w:r>
      <w:proofErr w:type="spellEnd"/>
      <w:r w:rsidRPr="00112F81">
        <w:t xml:space="preserve"> </w:t>
      </w:r>
      <w:proofErr w:type="spellStart"/>
      <w:r w:rsidRPr="00112F81">
        <w:t>захисту</w:t>
      </w:r>
      <w:proofErr w:type="spellEnd"/>
      <w:r w:rsidRPr="00112F81">
        <w:t xml:space="preserve">, </w:t>
      </w:r>
      <w:proofErr w:type="spellStart"/>
      <w:r w:rsidRPr="00112F81">
        <w:t>включаючи</w:t>
      </w:r>
      <w:proofErr w:type="spellEnd"/>
      <w:r w:rsidRPr="00112F81">
        <w:t xml:space="preserve"> </w:t>
      </w:r>
      <w:proofErr w:type="spellStart"/>
      <w:r w:rsidRPr="00112F81">
        <w:t>спецодяг</w:t>
      </w:r>
      <w:proofErr w:type="spellEnd"/>
      <w:r w:rsidRPr="00112F81">
        <w:t xml:space="preserve">, </w:t>
      </w:r>
      <w:proofErr w:type="spellStart"/>
      <w:r w:rsidRPr="00112F81">
        <w:t>спецвзуття</w:t>
      </w:r>
      <w:proofErr w:type="spellEnd"/>
      <w:r w:rsidRPr="00112F81">
        <w:t xml:space="preserve">, каски </w:t>
      </w:r>
      <w:proofErr w:type="spellStart"/>
      <w:r w:rsidRPr="00112F81">
        <w:t>захисні</w:t>
      </w:r>
      <w:proofErr w:type="spellEnd"/>
      <w:r w:rsidRPr="00112F81">
        <w:t xml:space="preserve">, </w:t>
      </w:r>
      <w:proofErr w:type="spellStart"/>
      <w:r w:rsidRPr="00112F81">
        <w:t>тощо</w:t>
      </w:r>
      <w:proofErr w:type="spellEnd"/>
      <w:r w:rsidRPr="00112F81">
        <w:t>.</w:t>
      </w:r>
    </w:p>
    <w:p w:rsidR="00234DF6" w:rsidRPr="00663C06" w:rsidRDefault="00234DF6" w:rsidP="00234DF6">
      <w:pPr>
        <w:jc w:val="both"/>
        <w:rPr>
          <w:b/>
        </w:rPr>
      </w:pPr>
      <w:r w:rsidRPr="00663C06">
        <w:rPr>
          <w:b/>
        </w:rPr>
        <w:t xml:space="preserve">8.4 Генпідрядник має право: </w:t>
      </w:r>
    </w:p>
    <w:p w:rsidR="00234DF6" w:rsidRPr="00243A88" w:rsidRDefault="00234DF6" w:rsidP="00234DF6">
      <w:pPr>
        <w:jc w:val="both"/>
      </w:pPr>
      <w:r>
        <w:t>8.4.1</w:t>
      </w:r>
      <w:r w:rsidRPr="00243A88">
        <w:t xml:space="preserve"> Своєчасно та в повному обсязі отримувати плату за виконані роботи; </w:t>
      </w:r>
    </w:p>
    <w:p w:rsidR="00234DF6" w:rsidRPr="00243A88" w:rsidRDefault="00234DF6" w:rsidP="00234DF6">
      <w:pPr>
        <w:jc w:val="both"/>
      </w:pPr>
      <w:r>
        <w:t>8.4.2</w:t>
      </w:r>
      <w:r w:rsidRPr="00243A88">
        <w:t xml:space="preserve"> На дострокове виконання робіт  за письмовим погодженням Замовника; </w:t>
      </w:r>
    </w:p>
    <w:p w:rsidR="00234DF6" w:rsidRPr="00243A88" w:rsidRDefault="00234DF6" w:rsidP="00234DF6">
      <w:pPr>
        <w:jc w:val="both"/>
      </w:pPr>
      <w:r>
        <w:t>8.4.3</w:t>
      </w:r>
      <w:r w:rsidRPr="00243A88">
        <w:t xml:space="preserve"> У разі невиконання зобов'язань Замовником достроково розірвати цей Договір, повідомивши про це Замовника у 20-ти денний строк; </w:t>
      </w:r>
    </w:p>
    <w:p w:rsidR="00234DF6" w:rsidRPr="00243A88" w:rsidRDefault="00234DF6" w:rsidP="00234DF6">
      <w:pPr>
        <w:jc w:val="both"/>
      </w:pPr>
      <w:r>
        <w:t>8.4.4</w:t>
      </w:r>
      <w:r w:rsidRPr="00243A88">
        <w:t xml:space="preserve"> Залучати без попередньої письмової згоди Замовника до виконання даного Договору третіх осіб (субпідрядників). У даному випадку Генпідрядник несе відповідальність перед Замовником за якість та своєчасність виконання робіт субпідрядниками;</w:t>
      </w:r>
    </w:p>
    <w:p w:rsidR="00234DF6" w:rsidRDefault="00234DF6" w:rsidP="00234DF6">
      <w:pPr>
        <w:jc w:val="both"/>
      </w:pPr>
      <w:r>
        <w:t>8.4.5</w:t>
      </w:r>
      <w:r w:rsidRPr="00243A88">
        <w:t xml:space="preserve"> Іні</w:t>
      </w:r>
      <w:r>
        <w:t>ціювати внесення змін у Договір;</w:t>
      </w:r>
    </w:p>
    <w:p w:rsidR="00234DF6" w:rsidRDefault="00234DF6" w:rsidP="00234DF6">
      <w:pPr>
        <w:jc w:val="both"/>
        <w:rPr>
          <w:lang w:val="ru-RU"/>
        </w:rPr>
      </w:pPr>
      <w:r w:rsidRPr="00112F81">
        <w:t>8.5 Зупинення виконання робіт внаслідок порушень зі сторони Генпідрядника / субпідрядника вимог нормативних актів з охорони праці та пожежної безпеки не тягне за собою змін погоджених сторонами строків виконання робіт за Договором.</w:t>
      </w:r>
    </w:p>
    <w:p w:rsidR="00234DF6" w:rsidRPr="00243A88" w:rsidRDefault="00234DF6" w:rsidP="00234DF6">
      <w:pPr>
        <w:jc w:val="both"/>
      </w:pPr>
    </w:p>
    <w:p w:rsidR="00234DF6" w:rsidRPr="00056992" w:rsidRDefault="00234DF6" w:rsidP="00234DF6">
      <w:pPr>
        <w:jc w:val="center"/>
        <w:rPr>
          <w:b/>
        </w:rPr>
      </w:pPr>
      <w:r w:rsidRPr="00056992">
        <w:rPr>
          <w:b/>
        </w:rPr>
        <w:t>IX. ВІДПОВІДАЛЬНІСТЬ СТОРІН</w:t>
      </w:r>
    </w:p>
    <w:p w:rsidR="00234DF6" w:rsidRPr="00243A88" w:rsidRDefault="00234DF6" w:rsidP="00234DF6">
      <w:pPr>
        <w:jc w:val="both"/>
      </w:pPr>
      <w:r>
        <w:t>9.1</w:t>
      </w:r>
      <w:r w:rsidRPr="00243A88">
        <w:t xml:space="preserve">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234DF6" w:rsidRPr="00243A88" w:rsidRDefault="00234DF6" w:rsidP="00234DF6">
      <w:pPr>
        <w:jc w:val="both"/>
      </w:pPr>
      <w:r>
        <w:t>9.2</w:t>
      </w:r>
      <w:r w:rsidRPr="00243A88">
        <w:t xml:space="preserve"> У випадку несвоєчасного виконання робіт та інших обов’язків Генпідрядник сплачує пеню в розмірі 1 % від суми недовиконання за кожний день прострочення, а у випадку невиконання своїх зобов’язань понад 10 календарних днів – додатково сплачує штраф в розмірі 10 % від суми даного Договору. Сума недовиконання  визначається як різниця  між вартістю робіт, які необхідно виконати на конкретну дату згідно погодженого графіку виконання робіт і вартістю фактично виконаних робіт на цю дату, прийнятих Замовником по актах виконаних робіт.</w:t>
      </w:r>
    </w:p>
    <w:p w:rsidR="00234DF6" w:rsidRPr="00243A88" w:rsidRDefault="00234DF6" w:rsidP="00234DF6">
      <w:pPr>
        <w:jc w:val="both"/>
      </w:pPr>
      <w:r w:rsidRPr="00243A88">
        <w:t>9.3 У випадку виявлення недоліків і зауважень до отрим</w:t>
      </w:r>
      <w:r>
        <w:t>аних електролічильників і пломб</w:t>
      </w:r>
      <w:r w:rsidRPr="00243A88">
        <w:t>, а саме:</w:t>
      </w:r>
    </w:p>
    <w:p w:rsidR="00234DF6" w:rsidRPr="000A5FFE" w:rsidRDefault="00234DF6" w:rsidP="00234DF6">
      <w:pPr>
        <w:jc w:val="both"/>
        <w:rPr>
          <w:lang w:val="ru-RU"/>
        </w:rPr>
      </w:pPr>
      <w:r w:rsidRPr="00243A88">
        <w:t>-</w:t>
      </w:r>
      <w:r>
        <w:t xml:space="preserve"> п</w:t>
      </w:r>
      <w:r w:rsidRPr="00DF382B">
        <w:t xml:space="preserve">орушено цілісність пломб, цілісність </w:t>
      </w:r>
      <w:proofErr w:type="spellStart"/>
      <w:r w:rsidRPr="00DF382B">
        <w:t>пломбувального</w:t>
      </w:r>
      <w:proofErr w:type="spellEnd"/>
      <w:r w:rsidRPr="00DF382B">
        <w:t xml:space="preserve"> матеріалу та гвинтів, на яких закріплено </w:t>
      </w:r>
      <w:proofErr w:type="spellStart"/>
      <w:r w:rsidRPr="00DF382B">
        <w:t>пломбувальний</w:t>
      </w:r>
      <w:proofErr w:type="spellEnd"/>
      <w:r w:rsidRPr="00DF382B">
        <w:t xml:space="preserve"> матеріал</w:t>
      </w:r>
      <w:r w:rsidRPr="000A5FFE">
        <w:rPr>
          <w:lang w:val="ru-RU"/>
        </w:rPr>
        <w:t>;</w:t>
      </w:r>
    </w:p>
    <w:p w:rsidR="00234DF6" w:rsidRPr="000A5FFE" w:rsidRDefault="00234DF6" w:rsidP="00234DF6">
      <w:pPr>
        <w:jc w:val="both"/>
        <w:rPr>
          <w:lang w:val="ru-RU"/>
        </w:rPr>
      </w:pPr>
      <w:r w:rsidRPr="00243A88">
        <w:t>-</w:t>
      </w:r>
      <w:r w:rsidRPr="00DF382B">
        <w:t xml:space="preserve"> </w:t>
      </w:r>
      <w:r>
        <w:t>п</w:t>
      </w:r>
      <w:r w:rsidRPr="00DF382B">
        <w:t xml:space="preserve">ошкоджено прилад обліку (розбите скло, пошкоджено цілісність корпусу, відтиснене скло, отвір в кожусі лічильника і </w:t>
      </w:r>
      <w:proofErr w:type="spellStart"/>
      <w:r w:rsidRPr="00DF382B">
        <w:t>т.п</w:t>
      </w:r>
      <w:proofErr w:type="spellEnd"/>
      <w:r w:rsidRPr="00DF382B">
        <w:t>.)</w:t>
      </w:r>
      <w:r w:rsidRPr="000A5FFE">
        <w:rPr>
          <w:lang w:val="ru-RU"/>
        </w:rPr>
        <w:t>;</w:t>
      </w:r>
    </w:p>
    <w:p w:rsidR="00234DF6" w:rsidRPr="000A5FFE" w:rsidRDefault="00234DF6" w:rsidP="00234DF6">
      <w:pPr>
        <w:jc w:val="both"/>
        <w:rPr>
          <w:lang w:val="ru-RU"/>
        </w:rPr>
      </w:pPr>
      <w:r w:rsidRPr="00243A88">
        <w:t>-</w:t>
      </w:r>
      <w:r>
        <w:t xml:space="preserve"> ф</w:t>
      </w:r>
      <w:r w:rsidRPr="00DF382B">
        <w:t xml:space="preserve">іксація індикаторами впливу на лічильник електричної енергії постійного (змінного) магнітного або/чи електричного полів внаслідок чого відбулася зміна параметрів індикатора, пошкодження індикатора впливу, пошкоджено номерну захисну голограму, </w:t>
      </w:r>
      <w:proofErr w:type="spellStart"/>
      <w:r w:rsidRPr="00DF382B">
        <w:t>неспівпадіння</w:t>
      </w:r>
      <w:proofErr w:type="spellEnd"/>
      <w:r w:rsidRPr="00DF382B">
        <w:t xml:space="preserve"> серії голограми</w:t>
      </w:r>
      <w:r w:rsidRPr="000A5FFE">
        <w:rPr>
          <w:lang w:val="ru-RU"/>
        </w:rPr>
        <w:t>;</w:t>
      </w:r>
    </w:p>
    <w:p w:rsidR="00234DF6" w:rsidRPr="000A5FFE" w:rsidRDefault="00234DF6" w:rsidP="00234DF6">
      <w:pPr>
        <w:jc w:val="both"/>
        <w:rPr>
          <w:lang w:val="ru-RU"/>
        </w:rPr>
      </w:pPr>
      <w:r w:rsidRPr="00DF382B">
        <w:t xml:space="preserve">- </w:t>
      </w:r>
      <w:r>
        <w:t>в</w:t>
      </w:r>
      <w:r w:rsidRPr="00DF382B">
        <w:t>ідсутня номерна захисна голограма або індикатор впливу постійного (змінного) магнітного або/чи електричного полів, а згідно завдання-акту числяться встановленими і зазначена серія і номер</w:t>
      </w:r>
      <w:r w:rsidRPr="000A5FFE">
        <w:rPr>
          <w:lang w:val="ru-RU"/>
        </w:rPr>
        <w:t>;</w:t>
      </w:r>
    </w:p>
    <w:p w:rsidR="00234DF6" w:rsidRPr="00243A88" w:rsidRDefault="00234DF6" w:rsidP="00234DF6">
      <w:pPr>
        <w:jc w:val="both"/>
      </w:pPr>
      <w:r w:rsidRPr="00DF382B">
        <w:lastRenderedPageBreak/>
        <w:t xml:space="preserve">- </w:t>
      </w:r>
      <w:r>
        <w:t>в</w:t>
      </w:r>
      <w:r w:rsidRPr="00DF382B">
        <w:t>иявлено факт втручання в роботу приладу обліку внаслідок втручання у параметри розрахункових засобів вимірювальної техніки з метою зміни їх показів (Фото додається)</w:t>
      </w:r>
    </w:p>
    <w:p w:rsidR="00234DF6" w:rsidRPr="00D02038" w:rsidRDefault="00234DF6" w:rsidP="00234DF6">
      <w:pPr>
        <w:jc w:val="both"/>
      </w:pPr>
      <w:r w:rsidRPr="00243A88">
        <w:t xml:space="preserve">відповідальний </w:t>
      </w:r>
      <w:r w:rsidRPr="00D02038">
        <w:t>працівник в філії подає інформацію (лічильник, пломби, завдання-акт) на розгляд комісії за участю представників підрядної організації та АТ «</w:t>
      </w:r>
      <w:proofErr w:type="spellStart"/>
      <w:r w:rsidRPr="00D02038">
        <w:t>Прикарпаттяобленерго</w:t>
      </w:r>
      <w:proofErr w:type="spellEnd"/>
      <w:r w:rsidRPr="00D02038">
        <w:t xml:space="preserve">» із урахуванням пропозицій щодо стягнення коштів з підрядної організації за допущені недоліки та зауваження у відповідності до затверджених розцінок. За результатами розгляду комісії оформити Акт (довільної форми) за підписами двох сторін. Генпідрядник сплачує штраф у розмірі </w:t>
      </w:r>
      <w:r>
        <w:t>1000</w:t>
      </w:r>
      <w:r w:rsidRPr="00D02038">
        <w:t>грн за кожне виявлене порушення.</w:t>
      </w:r>
    </w:p>
    <w:p w:rsidR="00234DF6" w:rsidRPr="00243A88" w:rsidRDefault="00234DF6" w:rsidP="00234DF6">
      <w:pPr>
        <w:jc w:val="both"/>
      </w:pPr>
      <w:r w:rsidRPr="00D02038">
        <w:t>9.4 У випадку виявлення недоліків і зауважень до якості виконаних робіт при проведенні виїзних перевірок вузлів обліку споживачів після проведення робіт підрядною організацією</w:t>
      </w:r>
      <w:r w:rsidRPr="00243A88">
        <w:t>, а саме:</w:t>
      </w:r>
    </w:p>
    <w:p w:rsidR="00234DF6" w:rsidRPr="000A5FFE" w:rsidRDefault="00234DF6" w:rsidP="00234DF6">
      <w:pPr>
        <w:jc w:val="both"/>
        <w:rPr>
          <w:lang w:val="ru-RU"/>
        </w:rPr>
      </w:pPr>
      <w:r w:rsidRPr="00243A88">
        <w:t>-</w:t>
      </w:r>
      <w:r w:rsidRPr="00DF382B">
        <w:t xml:space="preserve"> </w:t>
      </w:r>
      <w:r>
        <w:t>з</w:t>
      </w:r>
      <w:r w:rsidRPr="00DF382B">
        <w:t>акріплення нового електролічильника менше ніж на дві точки кріплення</w:t>
      </w:r>
      <w:r w:rsidRPr="000A5FFE">
        <w:rPr>
          <w:lang w:val="ru-RU"/>
        </w:rPr>
        <w:t>;</w:t>
      </w:r>
    </w:p>
    <w:p w:rsidR="00234DF6" w:rsidRPr="00243A88" w:rsidRDefault="00234DF6" w:rsidP="00234DF6">
      <w:pPr>
        <w:jc w:val="both"/>
      </w:pPr>
      <w:r w:rsidRPr="00D02038">
        <w:t xml:space="preserve">- неякісне пломбування вузла обліку споживача, що не унеможливлює доступ до </w:t>
      </w:r>
      <w:proofErr w:type="spellStart"/>
      <w:r w:rsidRPr="00D02038">
        <w:t>дооблікових</w:t>
      </w:r>
      <w:proofErr w:type="spellEnd"/>
      <w:r w:rsidRPr="00D02038">
        <w:t xml:space="preserve"> відповідальний працівник АТ подає інформацію на розгляд комісії за участю представників підрядної організації та АТ «</w:t>
      </w:r>
      <w:proofErr w:type="spellStart"/>
      <w:r w:rsidRPr="00D02038">
        <w:t>Прикарпаттяобленерго</w:t>
      </w:r>
      <w:proofErr w:type="spellEnd"/>
      <w:r w:rsidRPr="00D02038">
        <w:t>» із урахуванням пропозицій щодо стягнення коштів з підрядної організації у відповідності</w:t>
      </w:r>
      <w:r>
        <w:t xml:space="preserve"> до затверджених розцінок.</w:t>
      </w:r>
    </w:p>
    <w:p w:rsidR="00234DF6" w:rsidRDefault="00234DF6" w:rsidP="00234DF6">
      <w:pPr>
        <w:jc w:val="both"/>
      </w:pPr>
      <w:r w:rsidRPr="00243A88">
        <w:t xml:space="preserve">Генпідрядник сплачує штраф у розмірі </w:t>
      </w:r>
      <w:r>
        <w:t xml:space="preserve">1000 </w:t>
      </w:r>
      <w:r w:rsidRPr="00243A88">
        <w:t>грн за кожне виявлене порушення.</w:t>
      </w:r>
    </w:p>
    <w:p w:rsidR="00234DF6" w:rsidRDefault="00234DF6" w:rsidP="00234DF6">
      <w:pPr>
        <w:jc w:val="both"/>
      </w:pPr>
      <w:r>
        <w:t xml:space="preserve">9.5 У випадку несвоєчасного занесення інформації про встановлене обладнання </w:t>
      </w:r>
      <w:r w:rsidRPr="00243A88">
        <w:t xml:space="preserve">Генпідрядник сплачує штраф у розмірі </w:t>
      </w:r>
      <w:r>
        <w:t xml:space="preserve">200 </w:t>
      </w:r>
      <w:r w:rsidRPr="00243A88">
        <w:t>грн</w:t>
      </w:r>
      <w:r>
        <w:t xml:space="preserve"> </w:t>
      </w:r>
      <w:r w:rsidRPr="00243A88">
        <w:t xml:space="preserve">за кожний </w:t>
      </w:r>
      <w:r>
        <w:t xml:space="preserve">робочий </w:t>
      </w:r>
      <w:r w:rsidRPr="00243A88">
        <w:t>день прострочення</w:t>
      </w:r>
      <w:r>
        <w:t>.</w:t>
      </w:r>
    </w:p>
    <w:p w:rsidR="00234DF6" w:rsidRPr="00243A88" w:rsidRDefault="00234DF6" w:rsidP="00234DF6">
      <w:pPr>
        <w:contextualSpacing/>
        <w:jc w:val="both"/>
      </w:pPr>
      <w:r>
        <w:t xml:space="preserve">9.6 У випадку несвоєчасного надання </w:t>
      </w:r>
      <w:r w:rsidRPr="00243A88">
        <w:t>Акт</w:t>
      </w:r>
      <w:r>
        <w:t>ів</w:t>
      </w:r>
      <w:r w:rsidRPr="00243A88">
        <w:t xml:space="preserve"> приймання виконаних будівельних робіт (примірна форма КБ-2в), Акт</w:t>
      </w:r>
      <w:r>
        <w:t>ів</w:t>
      </w:r>
      <w:r w:rsidRPr="00243A88">
        <w:t xml:space="preserve"> вартості змонтованого устаткування, що придбав</w:t>
      </w:r>
      <w:r>
        <w:t>ається виконавцем робіт,</w:t>
      </w:r>
      <w:r w:rsidRPr="001F634E">
        <w:t xml:space="preserve"> </w:t>
      </w:r>
      <w:r>
        <w:t>Довідок щодо місць встановлення обладнання, Довідок</w:t>
      </w:r>
      <w:r w:rsidRPr="00243A88">
        <w:t xml:space="preserve"> про вартість виконаних будівельних робіт /та ви</w:t>
      </w:r>
      <w:r>
        <w:t xml:space="preserve">трати/ (примірна форма № КБ-3), </w:t>
      </w:r>
      <w:r w:rsidRPr="00243A88">
        <w:t xml:space="preserve">Генпідрядник сплачує штраф у розмірі </w:t>
      </w:r>
      <w:r>
        <w:t xml:space="preserve">500 </w:t>
      </w:r>
      <w:r w:rsidRPr="00243A88">
        <w:t>грн</w:t>
      </w:r>
      <w:r>
        <w:t xml:space="preserve"> </w:t>
      </w:r>
      <w:r w:rsidRPr="00243A88">
        <w:t xml:space="preserve">за кожний </w:t>
      </w:r>
      <w:r>
        <w:t xml:space="preserve">робочий </w:t>
      </w:r>
      <w:r w:rsidRPr="00243A88">
        <w:t>день прострочення</w:t>
      </w:r>
      <w:r>
        <w:t>.</w:t>
      </w:r>
    </w:p>
    <w:p w:rsidR="00234DF6" w:rsidRPr="00243A88" w:rsidRDefault="00234DF6" w:rsidP="00234DF6">
      <w:pPr>
        <w:contextualSpacing/>
        <w:jc w:val="both"/>
      </w:pPr>
      <w:r>
        <w:t>9.7</w:t>
      </w:r>
      <w:r w:rsidRPr="00243A88">
        <w:t xml:space="preserve"> Крім сплати штрафних санкцій Генпідрядник компенсує Замовнику збитки, зумовлені невиконанням або неналежним виконанням своїх зобов'язань за Договором.</w:t>
      </w:r>
    </w:p>
    <w:p w:rsidR="00234DF6" w:rsidRDefault="00234DF6" w:rsidP="00234DF6">
      <w:pPr>
        <w:contextualSpacing/>
        <w:jc w:val="both"/>
      </w:pPr>
      <w:r>
        <w:t>9.8</w:t>
      </w:r>
      <w:r w:rsidRPr="00243A88">
        <w:t xml:space="preserve"> Недоробки, які обумовлені діяльністю Генпідрядника, усуваються ним за свій рахунок і в передбачені дефектним актом терміни. При відмові Генпідрядника від усунення недоробок Замовник має право виконати цю роботу самостійно або силами іншої залученої організації за рахунок Генпідрядника.</w:t>
      </w:r>
    </w:p>
    <w:p w:rsidR="00234DF6" w:rsidRPr="00112F81" w:rsidRDefault="00234DF6" w:rsidP="00234DF6">
      <w:pPr>
        <w:jc w:val="both"/>
      </w:pPr>
      <w:r>
        <w:t>9.9</w:t>
      </w:r>
      <w:r w:rsidRPr="00112F81">
        <w:t xml:space="preserve"> Сторони погоджуються, що Акт фіксації порушень вимог охорони праці Генпідрядника / субпідрядника є належним доказом порушення умов Договору та є підставою для здійснення Замовником нарахування штрафних санкцій та пред’явлення відповідної вимоги до їх оплати. На підставі Акту фіксації порушень вимог охорони праці Генпідрядника / субпідрядника представник Замовника зупиняє виконання робіт Генпідрядником частково чи повністю до усунення виявлених порушень. </w:t>
      </w:r>
    </w:p>
    <w:p w:rsidR="00234DF6" w:rsidRPr="00112F81" w:rsidRDefault="00234DF6" w:rsidP="00234DF6">
      <w:pPr>
        <w:jc w:val="both"/>
      </w:pPr>
      <w:r>
        <w:t>9.10</w:t>
      </w:r>
      <w:r w:rsidRPr="00112F81">
        <w:t xml:space="preserve"> У випадку виявлення Замовником, вперше, порушення вимог нормативно-правових актів з охорони праці Генпідрядником на об’єкті по даному Договору, яке зазначене у Додатку №8 до Договору і зафіксоване в Акті фіксації порушень вимог охорони праці Генпідрядника / субпідрядника, Генпідрядник сплачує Замовнику штраф у розмірі, який зазначений для даного порушення у стовбці 3 Додатку №8.</w:t>
      </w:r>
    </w:p>
    <w:p w:rsidR="00234DF6" w:rsidRPr="00112F81" w:rsidRDefault="00234DF6" w:rsidP="00234DF6">
      <w:pPr>
        <w:jc w:val="both"/>
      </w:pPr>
      <w:r w:rsidRPr="00112F81">
        <w:t>У випадку виявлення Замовником, повторно і більше, порушення вимог нормативно-правових актів з охорони праці Генпідрядником на об’єкті по даному Договору, яке зазначене у Додатку №8 до Договору і зафіксоване в Акті  фіксації порушень вимог охорони праці Генпідрядника / субпідрядника, Генпідрядник сплачує Замовнику штраф у розмірі, який зазначений для даного порушення у стовбці 4 Додатку №8.</w:t>
      </w:r>
    </w:p>
    <w:p w:rsidR="00234DF6" w:rsidRDefault="00234DF6" w:rsidP="00234DF6">
      <w:pPr>
        <w:jc w:val="both"/>
      </w:pPr>
      <w:r>
        <w:lastRenderedPageBreak/>
        <w:t>9.11</w:t>
      </w:r>
      <w:r w:rsidRPr="00112F81">
        <w:t xml:space="preserve"> У випадку виявлення Замовником порушень, які зазначені у Додатку №9 до Договору і зафіксовані в Акті фіксації порушень вимог охорони праці Генпідрядника / субпідрядника, Генпідряднику нараховуються штрафні бали. За кожні 30 штрафних балів Генпідрядник сплачує Замовнику штраф у розмірі 5000 грн.</w:t>
      </w:r>
    </w:p>
    <w:p w:rsidR="00234DF6" w:rsidRPr="005C5FA0" w:rsidRDefault="00234DF6" w:rsidP="00234DF6">
      <w:pPr>
        <w:jc w:val="both"/>
      </w:pPr>
      <w:r w:rsidRPr="005C5FA0">
        <w:t>9.12 У випадку нарахування штрафних санкцій на підставі Акту фіксації порушень вимог охорони праці Генпідрядника / субпідрядника Замовник на протязі п’яти робочих днів формує рахунок для оплати штрафних санкцій та направляє його поштою Генпідряднику.</w:t>
      </w:r>
    </w:p>
    <w:p w:rsidR="00234DF6" w:rsidRPr="005C5FA0" w:rsidRDefault="00234DF6" w:rsidP="00234DF6">
      <w:pPr>
        <w:jc w:val="both"/>
      </w:pPr>
      <w:r w:rsidRPr="005C5FA0">
        <w:t xml:space="preserve">Генпідрядник після отримання рахунку про оплату штрафних санкцій зобов’язаний на протязі десяти робочих днів оплатити даний рахунок. </w:t>
      </w:r>
    </w:p>
    <w:p w:rsidR="00234DF6" w:rsidRDefault="00234DF6" w:rsidP="00234DF6">
      <w:pPr>
        <w:jc w:val="both"/>
      </w:pPr>
      <w:r w:rsidRPr="005C5FA0">
        <w:t>У випадку несвоєчасного перерахування коштів по виставлених рахунках за порушення вимог охорони праці у терміни, передбачені п.9.12 даного Договору, Генпідрядник сплачує на користь Замовника пеню в розмірі подвійної облікової ставки НБУ від суми заборгованості за кожен день прострочення.</w:t>
      </w:r>
    </w:p>
    <w:p w:rsidR="00234DF6" w:rsidRPr="00243A88" w:rsidRDefault="00234DF6" w:rsidP="00234DF6">
      <w:pPr>
        <w:contextualSpacing/>
        <w:jc w:val="both"/>
      </w:pPr>
      <w:r>
        <w:t xml:space="preserve">9.13 </w:t>
      </w:r>
      <w:proofErr w:type="spellStart"/>
      <w:r w:rsidRPr="00243A88">
        <w:t>Оперативно</w:t>
      </w:r>
      <w:proofErr w:type="spellEnd"/>
      <w:r w:rsidRPr="00243A88">
        <w:t>-господарська санкція застосовується, у разі порушення Генпідрядником виконання зобов’язань, невиконання та/або неналежного виконання договірних зобов’язань, а саме:</w:t>
      </w:r>
    </w:p>
    <w:p w:rsidR="00234DF6" w:rsidRPr="00296911" w:rsidRDefault="00234DF6" w:rsidP="00234DF6">
      <w:pPr>
        <w:pStyle w:val="a5"/>
        <w:numPr>
          <w:ilvl w:val="0"/>
          <w:numId w:val="24"/>
        </w:numPr>
        <w:spacing w:after="200" w:line="240" w:lineRule="auto"/>
        <w:jc w:val="both"/>
        <w:rPr>
          <w:rFonts w:ascii="Times New Roman" w:hAnsi="Times New Roman"/>
          <w:sz w:val="24"/>
          <w:szCs w:val="24"/>
        </w:rPr>
      </w:pPr>
      <w:r w:rsidRPr="00296911">
        <w:rPr>
          <w:rFonts w:ascii="Times New Roman" w:hAnsi="Times New Roman"/>
          <w:sz w:val="24"/>
          <w:szCs w:val="24"/>
        </w:rPr>
        <w:t>прострочення виконання робіт на строк більш ніж 30 (тридцять) календарних днів;</w:t>
      </w:r>
    </w:p>
    <w:p w:rsidR="00234DF6" w:rsidRPr="00296911" w:rsidRDefault="00234DF6" w:rsidP="00234DF6">
      <w:pPr>
        <w:pStyle w:val="a5"/>
        <w:numPr>
          <w:ilvl w:val="0"/>
          <w:numId w:val="24"/>
        </w:numPr>
        <w:spacing w:after="200" w:line="240" w:lineRule="auto"/>
        <w:jc w:val="both"/>
        <w:rPr>
          <w:rFonts w:ascii="Times New Roman" w:hAnsi="Times New Roman"/>
          <w:sz w:val="24"/>
          <w:szCs w:val="24"/>
        </w:rPr>
      </w:pPr>
      <w:r w:rsidRPr="00296911">
        <w:rPr>
          <w:rFonts w:ascii="Times New Roman" w:hAnsi="Times New Roman"/>
          <w:sz w:val="24"/>
          <w:szCs w:val="24"/>
        </w:rPr>
        <w:t>неповернення авансових платежів відповідно до умов цього Договору;</w:t>
      </w:r>
    </w:p>
    <w:p w:rsidR="00234DF6" w:rsidRPr="00296911" w:rsidRDefault="00234DF6" w:rsidP="00234DF6">
      <w:pPr>
        <w:pStyle w:val="a5"/>
        <w:numPr>
          <w:ilvl w:val="0"/>
          <w:numId w:val="24"/>
        </w:numPr>
        <w:spacing w:after="200" w:line="240" w:lineRule="auto"/>
        <w:jc w:val="both"/>
        <w:rPr>
          <w:rFonts w:ascii="Times New Roman" w:hAnsi="Times New Roman"/>
          <w:sz w:val="24"/>
          <w:szCs w:val="24"/>
        </w:rPr>
      </w:pPr>
      <w:r w:rsidRPr="00296911">
        <w:rPr>
          <w:rFonts w:ascii="Times New Roman" w:hAnsi="Times New Roman"/>
          <w:sz w:val="24"/>
          <w:szCs w:val="24"/>
        </w:rPr>
        <w:t>відмова Замовника від прийняття зобов’язань у зв’язку з невідповідністю виконаного Генпідрядником зобов’язання умовам цього Договору та/або законодавства;</w:t>
      </w:r>
    </w:p>
    <w:p w:rsidR="00234DF6" w:rsidRPr="00243A88" w:rsidRDefault="00234DF6" w:rsidP="00234DF6">
      <w:pPr>
        <w:pStyle w:val="a5"/>
        <w:numPr>
          <w:ilvl w:val="0"/>
          <w:numId w:val="24"/>
        </w:numPr>
        <w:spacing w:after="200" w:line="240" w:lineRule="auto"/>
        <w:jc w:val="both"/>
      </w:pPr>
      <w:r w:rsidRPr="00296911">
        <w:rPr>
          <w:rFonts w:ascii="Times New Roman" w:hAnsi="Times New Roman"/>
          <w:sz w:val="24"/>
          <w:szCs w:val="24"/>
        </w:rPr>
        <w:t>порушення умов цього Договору в частині виконання податкових зобов’язань, а саме:*</w:t>
      </w:r>
    </w:p>
    <w:p w:rsidR="00234DF6" w:rsidRPr="00296911" w:rsidRDefault="00234DF6" w:rsidP="00234DF6">
      <w:pPr>
        <w:jc w:val="both"/>
      </w:pPr>
      <w:r w:rsidRPr="00296911">
        <w:t>- відмова від сплати суми ПДВ за податковою накладною, незареєстрованою Генпідрядником в Єдиному державному реєстрі податкових накладних у встановлений законодавством строк;</w:t>
      </w:r>
    </w:p>
    <w:p w:rsidR="00234DF6" w:rsidRPr="00296911" w:rsidRDefault="00234DF6" w:rsidP="00234DF6">
      <w:pPr>
        <w:jc w:val="both"/>
      </w:pPr>
      <w:r w:rsidRPr="00296911">
        <w:t xml:space="preserve">- відмова від відшкодування передбачених цим Договором збитків, пов’язаних з нарахованими Замовнику контролюючими органами або судом штрафних санкцій та/або обов’язковими </w:t>
      </w:r>
      <w:proofErr w:type="spellStart"/>
      <w:r w:rsidRPr="00296911">
        <w:t>платежами</w:t>
      </w:r>
      <w:proofErr w:type="spellEnd"/>
      <w:r w:rsidRPr="00296911">
        <w:t xml:space="preserve"> за порушення податкового законодавства, спричинених діями або бездіяльністю Генпідрядника;</w:t>
      </w:r>
    </w:p>
    <w:p w:rsidR="00234DF6" w:rsidRPr="00296911" w:rsidRDefault="00234DF6" w:rsidP="00234DF6">
      <w:pPr>
        <w:pStyle w:val="a5"/>
        <w:numPr>
          <w:ilvl w:val="0"/>
          <w:numId w:val="24"/>
        </w:numPr>
        <w:spacing w:after="200" w:line="240" w:lineRule="auto"/>
        <w:jc w:val="both"/>
        <w:rPr>
          <w:rFonts w:ascii="Times New Roman" w:hAnsi="Times New Roman"/>
          <w:sz w:val="24"/>
          <w:szCs w:val="24"/>
        </w:rPr>
      </w:pPr>
      <w:r w:rsidRPr="00296911">
        <w:rPr>
          <w:rFonts w:ascii="Times New Roman" w:hAnsi="Times New Roman"/>
          <w:sz w:val="24"/>
          <w:szCs w:val="24"/>
        </w:rPr>
        <w:t>відмова від усунення недоліків, в тому числі прихованих недоліків виконаних робіт, у порядку, передбаченому цим Договором;</w:t>
      </w:r>
    </w:p>
    <w:p w:rsidR="00234DF6" w:rsidRPr="00296911" w:rsidRDefault="00234DF6" w:rsidP="00234DF6">
      <w:pPr>
        <w:pStyle w:val="a5"/>
        <w:numPr>
          <w:ilvl w:val="0"/>
          <w:numId w:val="24"/>
        </w:numPr>
        <w:spacing w:after="200" w:line="240" w:lineRule="auto"/>
        <w:jc w:val="both"/>
        <w:rPr>
          <w:rFonts w:ascii="Times New Roman" w:hAnsi="Times New Roman"/>
          <w:sz w:val="24"/>
          <w:szCs w:val="24"/>
        </w:rPr>
      </w:pPr>
      <w:r w:rsidRPr="00296911">
        <w:rPr>
          <w:rFonts w:ascii="Times New Roman" w:hAnsi="Times New Roman"/>
          <w:sz w:val="24"/>
          <w:szCs w:val="24"/>
        </w:rPr>
        <w:t>невиконання та/або неналежне виконання гарантійних зобов’язань;</w:t>
      </w:r>
    </w:p>
    <w:p w:rsidR="00234DF6" w:rsidRPr="00296911" w:rsidRDefault="00234DF6" w:rsidP="00234DF6">
      <w:pPr>
        <w:pStyle w:val="a5"/>
        <w:numPr>
          <w:ilvl w:val="0"/>
          <w:numId w:val="24"/>
        </w:numPr>
        <w:spacing w:after="200" w:line="240" w:lineRule="auto"/>
        <w:jc w:val="both"/>
        <w:rPr>
          <w:rFonts w:ascii="Times New Roman" w:hAnsi="Times New Roman"/>
          <w:sz w:val="24"/>
          <w:szCs w:val="24"/>
        </w:rPr>
      </w:pPr>
      <w:r w:rsidRPr="00296911">
        <w:rPr>
          <w:rFonts w:ascii="Times New Roman" w:hAnsi="Times New Roman"/>
          <w:sz w:val="24"/>
          <w:szCs w:val="24"/>
        </w:rPr>
        <w:t>розголошення передбаченої умовами цього Договору конфіденційної інформації та іншої інформації з обмеженим доступом;</w:t>
      </w:r>
    </w:p>
    <w:p w:rsidR="00234DF6" w:rsidRDefault="00234DF6" w:rsidP="00234DF6">
      <w:pPr>
        <w:pStyle w:val="a5"/>
        <w:numPr>
          <w:ilvl w:val="0"/>
          <w:numId w:val="24"/>
        </w:numPr>
        <w:spacing w:after="200" w:line="240" w:lineRule="auto"/>
        <w:jc w:val="both"/>
        <w:rPr>
          <w:rFonts w:ascii="Times New Roman" w:hAnsi="Times New Roman"/>
          <w:sz w:val="24"/>
          <w:szCs w:val="24"/>
        </w:rPr>
      </w:pPr>
      <w:r w:rsidRPr="00296911">
        <w:rPr>
          <w:rFonts w:ascii="Times New Roman" w:hAnsi="Times New Roman"/>
          <w:sz w:val="24"/>
          <w:szCs w:val="24"/>
        </w:rPr>
        <w:t>виявлення в ході виконання цього Договору факту подання Генпідрядником недостовірної інформації та/або підроблених супровідних документів.</w:t>
      </w:r>
    </w:p>
    <w:p w:rsidR="00234DF6" w:rsidRPr="00296911" w:rsidRDefault="00234DF6" w:rsidP="00234DF6">
      <w:pPr>
        <w:contextualSpacing/>
        <w:jc w:val="both"/>
      </w:pPr>
      <w:r w:rsidRPr="00243A88">
        <w:t>9.</w:t>
      </w:r>
      <w:r>
        <w:t>14</w:t>
      </w:r>
      <w:r w:rsidRPr="00243A88">
        <w:tab/>
      </w:r>
      <w:r w:rsidRPr="005C5FA0">
        <w:rPr>
          <w:rStyle w:val="FontStyle21"/>
          <w:color w:val="000000"/>
        </w:rPr>
        <w:t xml:space="preserve">Допущення систематичних порушень вимог нормативно-правових актів з охорони праці та пожежної безпеки, які зазначені у Додатку №8, з оформленням на Генпідрядника протягом 30 календарних днів на будь-яких об’єктах Замовника трьох Актів фіксації порушень вимог охорони праці Генпідрядника / субпідрядника. </w:t>
      </w:r>
      <w:r w:rsidRPr="005C5FA0">
        <w:t>Строк прострочення виконання зобов’язань обчислюється сумарно на підставі положень цього Договору.</w:t>
      </w:r>
    </w:p>
    <w:p w:rsidR="00234DF6" w:rsidRPr="00243A88" w:rsidRDefault="00234DF6" w:rsidP="00234DF6">
      <w:pPr>
        <w:jc w:val="both"/>
      </w:pPr>
      <w:r>
        <w:t>9.15</w:t>
      </w:r>
      <w:r w:rsidRPr="00243A88">
        <w:tab/>
        <w:t xml:space="preserve">Рішення щодо застосування </w:t>
      </w:r>
      <w:proofErr w:type="spellStart"/>
      <w:r w:rsidRPr="00243A88">
        <w:t>оперативно</w:t>
      </w:r>
      <w:proofErr w:type="spellEnd"/>
      <w:r w:rsidRPr="00243A88">
        <w:t>-господарської санкції, у вигляді відмови від встановлення на майбутнє господарських відносин із Генпідрядником як стороною, яка порушує зобов‘язання, приймається Замовником самостійно.</w:t>
      </w:r>
    </w:p>
    <w:p w:rsidR="00234DF6" w:rsidRPr="00243A88" w:rsidRDefault="00234DF6" w:rsidP="00234DF6">
      <w:pPr>
        <w:jc w:val="both"/>
      </w:pPr>
      <w:r>
        <w:t>9.16</w:t>
      </w:r>
      <w:r w:rsidRPr="00243A88">
        <w:tab/>
        <w:t xml:space="preserve">У разі прийняття Замовником рішення про застосування </w:t>
      </w:r>
      <w:proofErr w:type="spellStart"/>
      <w:r w:rsidRPr="00243A88">
        <w:t>оперативно</w:t>
      </w:r>
      <w:proofErr w:type="spellEnd"/>
      <w:r w:rsidRPr="00243A88">
        <w:t xml:space="preserve">-господарської санкції, він письмово повідомляє про її застосування Генпідрядника за його юридичною </w:t>
      </w:r>
      <w:proofErr w:type="spellStart"/>
      <w:r w:rsidRPr="00243A88">
        <w:t>адресою</w:t>
      </w:r>
      <w:proofErr w:type="spellEnd"/>
      <w:r w:rsidRPr="00243A88">
        <w:t>, зазначеною в цьому Договорі, та надсилає копію листа на електронну адресу Генпідрядника.</w:t>
      </w:r>
      <w:r>
        <w:t xml:space="preserve"> </w:t>
      </w:r>
    </w:p>
    <w:p w:rsidR="00234DF6" w:rsidRDefault="00234DF6" w:rsidP="00234DF6">
      <w:pPr>
        <w:jc w:val="both"/>
        <w:rPr>
          <w:rStyle w:val="FontStyle21"/>
          <w:color w:val="000000"/>
        </w:rPr>
      </w:pPr>
      <w:r w:rsidRPr="00243A88">
        <w:t>9.1</w:t>
      </w:r>
      <w:r>
        <w:t>7</w:t>
      </w:r>
      <w:r w:rsidRPr="00243A88">
        <w:t xml:space="preserve"> </w:t>
      </w:r>
      <w:r w:rsidRPr="005C5FA0">
        <w:t xml:space="preserve">Термін, протягом якого застосовується </w:t>
      </w:r>
      <w:proofErr w:type="spellStart"/>
      <w:r w:rsidRPr="005C5FA0">
        <w:t>оперативно</w:t>
      </w:r>
      <w:proofErr w:type="spellEnd"/>
      <w:r w:rsidRPr="005C5FA0">
        <w:t xml:space="preserve">-господарська санкція, становить 36 (тридцять шість) календарних місяців з дати направлення Генпідряднику повідомлення про її застосування. </w:t>
      </w:r>
      <w:r w:rsidRPr="005C5FA0">
        <w:rPr>
          <w:rStyle w:val="FontStyle21"/>
          <w:color w:val="000000"/>
        </w:rPr>
        <w:t xml:space="preserve">У разі застосування </w:t>
      </w:r>
      <w:proofErr w:type="spellStart"/>
      <w:r w:rsidRPr="005C5FA0">
        <w:rPr>
          <w:rStyle w:val="FontStyle21"/>
          <w:color w:val="000000"/>
        </w:rPr>
        <w:t>оперативно</w:t>
      </w:r>
      <w:proofErr w:type="spellEnd"/>
      <w:r w:rsidRPr="005C5FA0">
        <w:rPr>
          <w:rStyle w:val="FontStyle21"/>
          <w:color w:val="000000"/>
        </w:rPr>
        <w:t xml:space="preserve">-господарської санкції за порушення, яке зазначене у пункті 9.14, укладення </w:t>
      </w:r>
      <w:r w:rsidRPr="005C5FA0">
        <w:rPr>
          <w:rStyle w:val="FontStyle21"/>
          <w:color w:val="000000"/>
        </w:rPr>
        <w:lastRenderedPageBreak/>
        <w:t>наступних договорів для господарських відносин з Генпідрядником призупиняється терміном на 60 календарних днів.</w:t>
      </w:r>
    </w:p>
    <w:p w:rsidR="00234DF6" w:rsidRPr="00141619" w:rsidRDefault="00234DF6" w:rsidP="00234DF6">
      <w:pPr>
        <w:pStyle w:val="Style4"/>
        <w:widowControl/>
        <w:tabs>
          <w:tab w:val="left" w:pos="567"/>
        </w:tabs>
        <w:spacing w:line="240" w:lineRule="auto"/>
        <w:jc w:val="both"/>
        <w:rPr>
          <w:rStyle w:val="FontStyle21"/>
          <w:color w:val="000000"/>
        </w:rPr>
      </w:pPr>
      <w:r>
        <w:rPr>
          <w:rStyle w:val="FontStyle21"/>
          <w:color w:val="000000"/>
          <w:lang w:val="ru-RU"/>
        </w:rPr>
        <w:t>9</w:t>
      </w:r>
      <w:r w:rsidRPr="003D7112">
        <w:rPr>
          <w:rStyle w:val="FontStyle21"/>
          <w:color w:val="000000"/>
          <w:lang w:val="ru-RU"/>
        </w:rPr>
        <w:t>.</w:t>
      </w:r>
      <w:r>
        <w:rPr>
          <w:rStyle w:val="FontStyle21"/>
          <w:color w:val="000000"/>
          <w:lang w:val="ru-RU"/>
        </w:rPr>
        <w:t xml:space="preserve">18. </w:t>
      </w:r>
      <w:r w:rsidRPr="00141619">
        <w:rPr>
          <w:rStyle w:val="FontStyle21"/>
          <w:color w:val="000000"/>
        </w:rPr>
        <w:t xml:space="preserve">Застосування </w:t>
      </w:r>
      <w:proofErr w:type="spellStart"/>
      <w:r w:rsidRPr="00141619">
        <w:rPr>
          <w:rStyle w:val="FontStyle21"/>
          <w:color w:val="000000"/>
        </w:rPr>
        <w:t>оперативно</w:t>
      </w:r>
      <w:proofErr w:type="spellEnd"/>
      <w:r w:rsidRPr="00141619">
        <w:rPr>
          <w:rStyle w:val="FontStyle21"/>
          <w:color w:val="000000"/>
        </w:rPr>
        <w:t xml:space="preserve">-господарської санкції може бути оскаржено </w:t>
      </w:r>
      <w:proofErr w:type="gramStart"/>
      <w:r w:rsidRPr="00141619">
        <w:rPr>
          <w:rStyle w:val="FontStyle21"/>
          <w:color w:val="000000"/>
        </w:rPr>
        <w:t>в судовому порядку</w:t>
      </w:r>
      <w:proofErr w:type="gramEnd"/>
      <w:r w:rsidRPr="00141619">
        <w:rPr>
          <w:rStyle w:val="FontStyle21"/>
          <w:color w:val="000000"/>
        </w:rPr>
        <w:t>.</w:t>
      </w:r>
    </w:p>
    <w:p w:rsidR="00234DF6" w:rsidRPr="00243A88" w:rsidRDefault="00234DF6" w:rsidP="00234DF6">
      <w:pPr>
        <w:jc w:val="both"/>
      </w:pPr>
    </w:p>
    <w:p w:rsidR="00234DF6" w:rsidRPr="00243A88" w:rsidRDefault="00234DF6" w:rsidP="00234DF6">
      <w:pPr>
        <w:jc w:val="both"/>
      </w:pPr>
    </w:p>
    <w:p w:rsidR="00234DF6" w:rsidRPr="009B5506" w:rsidRDefault="00234DF6" w:rsidP="00234DF6">
      <w:pPr>
        <w:jc w:val="center"/>
        <w:rPr>
          <w:b/>
        </w:rPr>
      </w:pPr>
      <w:r w:rsidRPr="009B5506">
        <w:rPr>
          <w:b/>
        </w:rPr>
        <w:t>X. ОБСТАВИНИ НЕПЕРЕБОРНОЇ СИЛИ</w:t>
      </w:r>
    </w:p>
    <w:p w:rsidR="00234DF6" w:rsidRPr="00243A88" w:rsidRDefault="00234DF6" w:rsidP="00234DF6">
      <w:pPr>
        <w:jc w:val="both"/>
      </w:pPr>
      <w:r w:rsidRPr="00243A88">
        <w:t xml:space="preserve">10.1.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w:t>
      </w:r>
    </w:p>
    <w:p w:rsidR="00234DF6" w:rsidRPr="00243A88" w:rsidRDefault="00234DF6" w:rsidP="00234DF6">
      <w:pPr>
        <w:jc w:val="both"/>
      </w:pPr>
      <w:r w:rsidRPr="00243A88">
        <w:t xml:space="preserve">які не існували під час укладання Договору та виникли поза волею Сторін (аварія, катастрофа, стихійне лихо, епідемія, епізоотія, війна тощо). </w:t>
      </w:r>
    </w:p>
    <w:p w:rsidR="00234DF6" w:rsidRPr="00243A88" w:rsidRDefault="00234DF6" w:rsidP="00234DF6">
      <w:pPr>
        <w:jc w:val="both"/>
      </w:pPr>
      <w:r w:rsidRPr="00243A88">
        <w:t xml:space="preserve">10.2. Сторона, що не може виконувати зобов'язання за цим Договором унаслідок дії обставин непереборної сили, повинна не пізніше ніж протягом п’яти  днів з моменту їх виникнення повідомити про це іншу Сторону у письмовій формі. </w:t>
      </w:r>
    </w:p>
    <w:p w:rsidR="00234DF6" w:rsidRPr="00243A88" w:rsidRDefault="00234DF6" w:rsidP="00234DF6">
      <w:pPr>
        <w:jc w:val="both"/>
      </w:pPr>
      <w:r w:rsidRPr="00243A88">
        <w:t>10.3. Свідоцтво, видане відповідною торговельною палатою або іншим компетентним органом, є достатнім підтвердженням наявності і тривалості дії непереборної сили.</w:t>
      </w:r>
    </w:p>
    <w:p w:rsidR="00234DF6" w:rsidRPr="00243A88" w:rsidRDefault="00234DF6" w:rsidP="00234DF6">
      <w:pPr>
        <w:jc w:val="both"/>
      </w:pPr>
      <w:r w:rsidRPr="00243A88">
        <w:t>10.4. У разі коли строк дії обставин непереборної сили продовжується більше ніж 90 днів, кожна із Сторін в установленому порядку має право розірвати цей Договір. У разі авансової оплати Генпідрядник повертає Замовнику кошти протягом трьох днів з дня розірвання цього Договору.</w:t>
      </w:r>
    </w:p>
    <w:p w:rsidR="00234DF6" w:rsidRPr="00243A88" w:rsidRDefault="00234DF6" w:rsidP="00234DF6">
      <w:pPr>
        <w:jc w:val="both"/>
      </w:pPr>
    </w:p>
    <w:p w:rsidR="00234DF6" w:rsidRPr="009B5506" w:rsidRDefault="00234DF6" w:rsidP="00234DF6">
      <w:pPr>
        <w:jc w:val="center"/>
        <w:rPr>
          <w:b/>
        </w:rPr>
      </w:pPr>
      <w:r w:rsidRPr="009B5506">
        <w:rPr>
          <w:b/>
        </w:rPr>
        <w:t>XI. ВИРІШЕННЯ СПОРІВ</w:t>
      </w:r>
    </w:p>
    <w:p w:rsidR="00234DF6" w:rsidRPr="00243A88" w:rsidRDefault="00234DF6" w:rsidP="00234DF6">
      <w:pPr>
        <w:jc w:val="both"/>
      </w:pPr>
      <w:r w:rsidRPr="00243A88">
        <w:t>11.1. Сторони зобов'язуються докладати зусиль для вирішення спорів у досудовому порядку, в тому числі шляхом проведення переговорів, пошуку взаємоприйнятних</w:t>
      </w:r>
    </w:p>
    <w:p w:rsidR="00234DF6" w:rsidRPr="00243A88" w:rsidRDefault="00234DF6" w:rsidP="00234DF6">
      <w:pPr>
        <w:jc w:val="both"/>
      </w:pPr>
      <w:r w:rsidRPr="00243A88">
        <w:t>рішень, залучення експертів, продовження строків врегулювання розбіжностей, внесення змін в умови Договору тощо.</w:t>
      </w:r>
    </w:p>
    <w:p w:rsidR="00234DF6" w:rsidRPr="00243A88" w:rsidRDefault="00234DF6" w:rsidP="00234DF6">
      <w:pPr>
        <w:jc w:val="both"/>
      </w:pPr>
      <w:r w:rsidRPr="00243A88">
        <w:t>11.2. У разі недосягнення Сторонами згоди спори (розбіжності) вирішуються у судовому порядку згідно чинного законодавства України.</w:t>
      </w:r>
    </w:p>
    <w:p w:rsidR="00234DF6" w:rsidRPr="00243A88" w:rsidRDefault="00234DF6" w:rsidP="00234DF6">
      <w:pPr>
        <w:jc w:val="both"/>
      </w:pPr>
    </w:p>
    <w:p w:rsidR="00234DF6" w:rsidRPr="009B5506" w:rsidRDefault="00234DF6" w:rsidP="00234DF6">
      <w:pPr>
        <w:jc w:val="center"/>
        <w:rPr>
          <w:b/>
        </w:rPr>
      </w:pPr>
      <w:r w:rsidRPr="009B5506">
        <w:rPr>
          <w:b/>
        </w:rPr>
        <w:t>XII. ІНШІ УМОВИ</w:t>
      </w:r>
    </w:p>
    <w:p w:rsidR="00234DF6" w:rsidRPr="001E551B" w:rsidRDefault="00234DF6" w:rsidP="00234DF6">
      <w:pPr>
        <w:jc w:val="both"/>
      </w:pPr>
      <w:r w:rsidRPr="00124014">
        <w:t xml:space="preserve">12.1. </w:t>
      </w:r>
      <w:r w:rsidRPr="001E551B">
        <w:t>Істотні умови цього Договору не можуть змінюватися після його підписання до виконання зобов’язань Сторонами у повному обсязі, крім випадків:</w:t>
      </w:r>
    </w:p>
    <w:p w:rsidR="00234DF6" w:rsidRPr="001E551B" w:rsidRDefault="00234DF6" w:rsidP="00234DF6">
      <w:pPr>
        <w:jc w:val="both"/>
      </w:pPr>
      <w:r w:rsidRPr="001E551B">
        <w:t>-    зменшення обсягів закупівлі, зокрема з урахуванням фактичного обсягу видатків Замовника.</w:t>
      </w:r>
    </w:p>
    <w:p w:rsidR="00234DF6" w:rsidRPr="001E551B" w:rsidRDefault="00234DF6" w:rsidP="00234DF6">
      <w:pPr>
        <w:jc w:val="both"/>
      </w:pPr>
      <w:r w:rsidRPr="00124014">
        <w:t>12.2.</w:t>
      </w:r>
      <w:r w:rsidRPr="001E551B">
        <w:t xml:space="preserve"> Здійснюється на підставі звернення Замовника, з обов’язковим наданням документу, який підтверджує зменшення фактичного обсягу видатків або зменшення обсягу робіт (довідка бюджетного відділу Замовника тощо). Даний пункт не може бути застосований у випадку неможливості зменшення обсягу робіт.</w:t>
      </w:r>
    </w:p>
    <w:p w:rsidR="00234DF6" w:rsidRPr="001E551B" w:rsidRDefault="00234DF6" w:rsidP="00234DF6">
      <w:pPr>
        <w:jc w:val="both"/>
      </w:pPr>
      <w:r w:rsidRPr="001E551B">
        <w:t>-    продовження строку дії цього Договору та строку виконання зобов’язань щодо виконання робіт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цьому Договорі.</w:t>
      </w:r>
    </w:p>
    <w:p w:rsidR="00234DF6" w:rsidRPr="001E551B" w:rsidRDefault="00234DF6" w:rsidP="00234DF6">
      <w:pPr>
        <w:jc w:val="both"/>
      </w:pPr>
      <w:r>
        <w:lastRenderedPageBreak/>
        <w:t>12.3.</w:t>
      </w:r>
      <w:r w:rsidRPr="001E551B">
        <w:t xml:space="preserve"> Підставою для перегляду строків цього Договору буде вважатися обґрунтоване звернення Сторони, яка ініціює такі зміни, до іншої Сторони з обов’язковим підтвердженням. Форма документального підтвердження об’єктивних обставин визначатиметься Замовником у момент виникнення об’єктивних обставин (виходячи з їх особливостей) з дотриманням чинного законодавства (наданням сертифікату Торгово-промислової палати України з засвідченням форс-мажорних обставин або довідки бюджетного відділу Замовника тощо).</w:t>
      </w:r>
    </w:p>
    <w:p w:rsidR="00234DF6" w:rsidRPr="001E551B" w:rsidRDefault="00234DF6" w:rsidP="00234DF6">
      <w:pPr>
        <w:jc w:val="both"/>
      </w:pPr>
      <w:r w:rsidRPr="001E551B">
        <w:t>-    погодження зміни договірної ціни в бік зменшення (без зміни кількості (обсягу) та якості робіт);</w:t>
      </w:r>
    </w:p>
    <w:p w:rsidR="00234DF6" w:rsidRPr="001E551B" w:rsidRDefault="00234DF6" w:rsidP="00234DF6">
      <w:pPr>
        <w:jc w:val="both"/>
      </w:pPr>
      <w:r>
        <w:t xml:space="preserve">12.4. </w:t>
      </w:r>
      <w:r w:rsidRPr="001E551B">
        <w:t>Підставою для таких змін буде вважатись звернення Сторони цього Договору, яка ініціює ці зміни, до іншої Сторони.</w:t>
      </w:r>
    </w:p>
    <w:p w:rsidR="00234DF6" w:rsidRPr="001E551B" w:rsidRDefault="00234DF6" w:rsidP="00234DF6">
      <w:pPr>
        <w:jc w:val="both"/>
      </w:pPr>
      <w:r w:rsidRPr="001E551B">
        <w:t xml:space="preserve">-    зміни договірної ціни у зв’язку зі зміною ставок податків і зборів та/або зміною умов щодо надання пільг з оподаткування - </w:t>
      </w:r>
      <w:proofErr w:type="spellStart"/>
      <w:r w:rsidRPr="001E551B">
        <w:t>пропорційно</w:t>
      </w:r>
      <w:proofErr w:type="spellEnd"/>
      <w:r w:rsidRPr="001E551B">
        <w:t xml:space="preserve"> до зміни таких ставок та/або пільг з оподаткування.</w:t>
      </w:r>
    </w:p>
    <w:p w:rsidR="00234DF6" w:rsidRPr="001E551B" w:rsidRDefault="00234DF6" w:rsidP="00234DF6">
      <w:pPr>
        <w:jc w:val="both"/>
      </w:pPr>
      <w:r>
        <w:t xml:space="preserve">12.5. </w:t>
      </w:r>
      <w:r w:rsidRPr="001E551B">
        <w:t>Підставою для таких змін буде вважатися обґрунтоване звернення Сторони цього Договору, яка ініціює ці зміни, до іншої Сторони з інформацією щодо внесення змін у відповідні норми Податкового кодексу України чи рішення органу місцевого самоврядування, яким визначено нову ставку податку чи збору тощо, з обов’язковим наданням витягу з Податкового кодексу України, копії рішення органу місцевого самоврядування, яким визначено нову ставку податку чи збору тощо.</w:t>
      </w:r>
    </w:p>
    <w:p w:rsidR="00234DF6" w:rsidRPr="001E551B" w:rsidRDefault="00234DF6" w:rsidP="00234DF6">
      <w:pPr>
        <w:jc w:val="both"/>
      </w:pPr>
      <w:r>
        <w:t xml:space="preserve">12.6. </w:t>
      </w:r>
      <w:r w:rsidRPr="001E551B">
        <w:t>Скорегована договірна ціна фіксується шляхом підписання додаткової угоди до цього Договору.</w:t>
      </w:r>
    </w:p>
    <w:p w:rsidR="00234DF6" w:rsidRPr="001E551B" w:rsidRDefault="00234DF6" w:rsidP="00234DF6">
      <w:pPr>
        <w:jc w:val="both"/>
      </w:pPr>
      <w:r>
        <w:t xml:space="preserve">12.7. </w:t>
      </w:r>
      <w:r w:rsidRPr="001E551B">
        <w:t>Відсутність підтверджуючих документів є безапеляційною умовою незмінності договірної ціни цього Договору.</w:t>
      </w:r>
    </w:p>
    <w:p w:rsidR="00234DF6" w:rsidRPr="00243A88" w:rsidRDefault="00234DF6" w:rsidP="00234DF6">
      <w:pPr>
        <w:jc w:val="both"/>
      </w:pPr>
    </w:p>
    <w:p w:rsidR="00234DF6" w:rsidRPr="009B5506" w:rsidRDefault="00234DF6" w:rsidP="00234DF6">
      <w:pPr>
        <w:jc w:val="center"/>
        <w:rPr>
          <w:b/>
        </w:rPr>
      </w:pPr>
      <w:r w:rsidRPr="00480C22">
        <w:rPr>
          <w:b/>
        </w:rPr>
        <w:t>XIII. ДОДАТКИ</w:t>
      </w:r>
      <w:r w:rsidRPr="009B5506">
        <w:rPr>
          <w:b/>
        </w:rPr>
        <w:t xml:space="preserve"> ДО ДОГОВОРУ</w:t>
      </w:r>
    </w:p>
    <w:p w:rsidR="00234DF6" w:rsidRPr="00243A88" w:rsidRDefault="00234DF6" w:rsidP="00234DF6">
      <w:pPr>
        <w:jc w:val="both"/>
      </w:pPr>
      <w:r w:rsidRPr="00243A88">
        <w:t>Невід'ємною частиною цього Договору є:</w:t>
      </w:r>
    </w:p>
    <w:p w:rsidR="00234DF6" w:rsidRPr="00243A88" w:rsidRDefault="00234DF6" w:rsidP="00234DF6">
      <w:pPr>
        <w:jc w:val="both"/>
      </w:pPr>
      <w:r w:rsidRPr="00243A88">
        <w:t>Додаток 1. Об’єми виконання робіт по встановленню приладів прийому-передачі даних та лічильників на ТП.</w:t>
      </w:r>
    </w:p>
    <w:p w:rsidR="00234DF6" w:rsidRPr="00243A88" w:rsidRDefault="00234DF6" w:rsidP="00234DF6">
      <w:pPr>
        <w:jc w:val="both"/>
      </w:pPr>
      <w:r w:rsidRPr="00243A88">
        <w:t>Додаток 2. Об’єми виконання робіт по заміні лічильників.</w:t>
      </w:r>
    </w:p>
    <w:p w:rsidR="00234DF6" w:rsidRDefault="00234DF6" w:rsidP="00234DF6">
      <w:pPr>
        <w:jc w:val="both"/>
      </w:pPr>
      <w:r w:rsidRPr="00243A88">
        <w:t xml:space="preserve">Додаток 3. Порядок дій у випадку </w:t>
      </w:r>
      <w:proofErr w:type="spellStart"/>
      <w:r w:rsidRPr="00243A88">
        <w:t>недопуску</w:t>
      </w:r>
      <w:proofErr w:type="spellEnd"/>
      <w:r w:rsidRPr="00243A88">
        <w:t xml:space="preserve"> споживачем представників підрядної організації для проведенні заміни лічильника.</w:t>
      </w:r>
    </w:p>
    <w:p w:rsidR="00234DF6" w:rsidRDefault="00234DF6" w:rsidP="00234DF6">
      <w:pPr>
        <w:jc w:val="both"/>
      </w:pPr>
      <w:r>
        <w:t xml:space="preserve">Додаток 4. </w:t>
      </w:r>
      <w:r w:rsidRPr="00392416">
        <w:t>Облік руху електролічильників виданих підрядній організації</w:t>
      </w:r>
    </w:p>
    <w:p w:rsidR="00234DF6" w:rsidRPr="00243A88" w:rsidRDefault="00234DF6" w:rsidP="00234DF6">
      <w:pPr>
        <w:jc w:val="both"/>
      </w:pPr>
      <w:r>
        <w:t>Додаток 5.</w:t>
      </w:r>
      <w:r w:rsidRPr="00392416">
        <w:t xml:space="preserve"> Облік руху номерних пломб виданих підрядній організації</w:t>
      </w:r>
    </w:p>
    <w:p w:rsidR="00234DF6" w:rsidRDefault="00234DF6" w:rsidP="00234DF6">
      <w:pPr>
        <w:jc w:val="both"/>
      </w:pPr>
      <w:r>
        <w:t>Додаток 6.</w:t>
      </w:r>
      <w:r w:rsidRPr="00392416">
        <w:t xml:space="preserve"> </w:t>
      </w:r>
      <w:r>
        <w:t>Довідка щодо місць встановлення обладнання</w:t>
      </w:r>
    </w:p>
    <w:p w:rsidR="00234DF6" w:rsidRPr="00112F81" w:rsidRDefault="00234DF6" w:rsidP="00234DF6">
      <w:pPr>
        <w:pStyle w:val="Normal1"/>
        <w:shd w:val="clear" w:color="auto" w:fill="FFFFFF"/>
        <w:jc w:val="both"/>
        <w:rPr>
          <w:b/>
        </w:rPr>
      </w:pPr>
      <w:r>
        <w:rPr>
          <w:szCs w:val="24"/>
          <w:lang w:val="uk-UA"/>
        </w:rPr>
        <w:t xml:space="preserve">Додаток </w:t>
      </w:r>
      <w:r w:rsidRPr="00112F81">
        <w:rPr>
          <w:szCs w:val="24"/>
          <w:lang w:val="uk-UA"/>
        </w:rPr>
        <w:t>7</w:t>
      </w:r>
      <w:r w:rsidRPr="00124014">
        <w:rPr>
          <w:szCs w:val="24"/>
        </w:rPr>
        <w:t>.</w:t>
      </w:r>
      <w:r w:rsidRPr="00112F81">
        <w:rPr>
          <w:szCs w:val="24"/>
          <w:lang w:val="uk-UA"/>
        </w:rPr>
        <w:t xml:space="preserve"> Акт фіксації порушень вимог охорони праці Генпідрядника / субпідрядника</w:t>
      </w:r>
      <w:r w:rsidRPr="00112F81">
        <w:rPr>
          <w:b/>
        </w:rPr>
        <w:t xml:space="preserve">. </w:t>
      </w:r>
    </w:p>
    <w:p w:rsidR="00234DF6" w:rsidRPr="00183EA6" w:rsidRDefault="00234DF6" w:rsidP="00234DF6">
      <w:pPr>
        <w:pStyle w:val="Normal1"/>
        <w:shd w:val="clear" w:color="auto" w:fill="FFFFFF"/>
        <w:jc w:val="both"/>
        <w:rPr>
          <w:szCs w:val="24"/>
          <w:lang w:val="uk-UA"/>
        </w:rPr>
      </w:pPr>
      <w:r>
        <w:rPr>
          <w:szCs w:val="24"/>
          <w:lang w:val="uk-UA"/>
        </w:rPr>
        <w:t>Додаток 8.</w:t>
      </w:r>
      <w:r w:rsidRPr="00112F81">
        <w:rPr>
          <w:szCs w:val="24"/>
          <w:lang w:val="uk-UA"/>
        </w:rPr>
        <w:t xml:space="preserve"> Перелік видів порушень, за допущення яких на Генпідрядника накладаються штрафні </w:t>
      </w:r>
      <w:r w:rsidRPr="00183EA6">
        <w:rPr>
          <w:szCs w:val="24"/>
          <w:lang w:val="uk-UA"/>
        </w:rPr>
        <w:t>санкції.</w:t>
      </w:r>
    </w:p>
    <w:p w:rsidR="00234DF6" w:rsidRPr="00146F0B" w:rsidRDefault="00234DF6" w:rsidP="00234DF6">
      <w:pPr>
        <w:pStyle w:val="Normal1"/>
        <w:shd w:val="clear" w:color="auto" w:fill="FFFFFF"/>
        <w:jc w:val="both"/>
        <w:rPr>
          <w:szCs w:val="24"/>
          <w:lang w:val="uk-UA"/>
        </w:rPr>
      </w:pPr>
      <w:r w:rsidRPr="00146F0B">
        <w:rPr>
          <w:szCs w:val="24"/>
          <w:lang w:val="uk-UA"/>
        </w:rPr>
        <w:t>Додаток 9</w:t>
      </w:r>
      <w:r w:rsidRPr="00146F0B">
        <w:rPr>
          <w:szCs w:val="24"/>
        </w:rPr>
        <w:t>.</w:t>
      </w:r>
      <w:r w:rsidRPr="00146F0B">
        <w:rPr>
          <w:szCs w:val="24"/>
          <w:lang w:val="uk-UA"/>
        </w:rPr>
        <w:t xml:space="preserve"> Перелік систематичних видів порушень, за допущення яких на Генпідрядника накладаються штрафні санкції.</w:t>
      </w:r>
    </w:p>
    <w:p w:rsidR="00234DF6" w:rsidRPr="00146F0B" w:rsidRDefault="00234DF6" w:rsidP="00234DF6">
      <w:pPr>
        <w:pStyle w:val="Normal1"/>
        <w:shd w:val="clear" w:color="auto" w:fill="FFFFFF"/>
        <w:jc w:val="both"/>
        <w:rPr>
          <w:szCs w:val="24"/>
          <w:lang w:val="uk-UA"/>
        </w:rPr>
      </w:pPr>
      <w:r w:rsidRPr="00146F0B">
        <w:rPr>
          <w:szCs w:val="24"/>
          <w:lang w:val="uk-UA"/>
        </w:rPr>
        <w:t>Додаток 10. Технологічна карта №20 – Організація роботи по заміні однофазних електролічильників.</w:t>
      </w:r>
    </w:p>
    <w:p w:rsidR="00234DF6" w:rsidRPr="00146F0B" w:rsidRDefault="00234DF6" w:rsidP="00234DF6">
      <w:pPr>
        <w:pStyle w:val="Normal1"/>
        <w:shd w:val="clear" w:color="auto" w:fill="FFFFFF"/>
        <w:jc w:val="both"/>
        <w:rPr>
          <w:szCs w:val="24"/>
          <w:lang w:val="uk-UA"/>
        </w:rPr>
      </w:pPr>
      <w:r w:rsidRPr="00146F0B">
        <w:rPr>
          <w:szCs w:val="24"/>
          <w:lang w:val="uk-UA"/>
        </w:rPr>
        <w:t>Додаток 11. Технологічна карта №21 – Організації роботи по заміні трифазних електролічильників прямого включення</w:t>
      </w:r>
      <w:r>
        <w:rPr>
          <w:szCs w:val="24"/>
          <w:lang w:val="uk-UA"/>
        </w:rPr>
        <w:t>.</w:t>
      </w:r>
    </w:p>
    <w:p w:rsidR="00234DF6" w:rsidRPr="00146F0B" w:rsidRDefault="00234DF6" w:rsidP="00234DF6">
      <w:pPr>
        <w:jc w:val="both"/>
      </w:pPr>
    </w:p>
    <w:p w:rsidR="00234DF6" w:rsidRPr="00146F0B" w:rsidRDefault="00234DF6" w:rsidP="00234DF6">
      <w:pPr>
        <w:jc w:val="center"/>
        <w:rPr>
          <w:b/>
        </w:rPr>
      </w:pPr>
      <w:r w:rsidRPr="00146F0B">
        <w:rPr>
          <w:b/>
        </w:rPr>
        <w:lastRenderedPageBreak/>
        <w:t>XI</w:t>
      </w:r>
      <w:r w:rsidRPr="00146F0B">
        <w:rPr>
          <w:b/>
          <w:lang w:val="en-US"/>
        </w:rPr>
        <w:t>V</w:t>
      </w:r>
      <w:r w:rsidRPr="00146F0B">
        <w:rPr>
          <w:b/>
        </w:rPr>
        <w:t>. МІСЦЕЗНАХОДЖЕННЯ ТА БАНКІВСЬКІ РЕКВІЗИТИ СТОРІН</w:t>
      </w:r>
    </w:p>
    <w:p w:rsidR="00234DF6" w:rsidRPr="00146F0B" w:rsidRDefault="00234DF6" w:rsidP="00234DF6">
      <w:pPr>
        <w:jc w:val="both"/>
      </w:pPr>
      <w:r w:rsidRPr="00146F0B">
        <w:tab/>
      </w:r>
    </w:p>
    <w:tbl>
      <w:tblPr>
        <w:tblW w:w="15391" w:type="dxa"/>
        <w:tblInd w:w="-102" w:type="dxa"/>
        <w:tblLayout w:type="fixed"/>
        <w:tblCellMar>
          <w:left w:w="40" w:type="dxa"/>
          <w:right w:w="40" w:type="dxa"/>
        </w:tblCellMar>
        <w:tblLook w:val="0000" w:firstRow="0" w:lastRow="0" w:firstColumn="0" w:lastColumn="0" w:noHBand="0" w:noVBand="0"/>
      </w:tblPr>
      <w:tblGrid>
        <w:gridCol w:w="5671"/>
        <w:gridCol w:w="9720"/>
      </w:tblGrid>
      <w:tr w:rsidR="00234DF6" w:rsidRPr="00AD6163" w:rsidTr="00D91C75">
        <w:trPr>
          <w:trHeight w:val="542"/>
        </w:trPr>
        <w:tc>
          <w:tcPr>
            <w:tcW w:w="5671" w:type="dxa"/>
            <w:shd w:val="clear" w:color="auto" w:fill="FFFFFF"/>
          </w:tcPr>
          <w:p w:rsidR="00234DF6" w:rsidRPr="00146F0B" w:rsidRDefault="00234DF6" w:rsidP="00D91C75">
            <w:pPr>
              <w:pStyle w:val="Normal1"/>
              <w:shd w:val="clear" w:color="auto" w:fill="FFFFFF"/>
              <w:rPr>
                <w:snapToGrid/>
                <w:szCs w:val="24"/>
                <w:lang w:val="uk-UA" w:eastAsia="uk-UA"/>
              </w:rPr>
            </w:pPr>
            <w:r w:rsidRPr="00146F0B">
              <w:rPr>
                <w:snapToGrid/>
                <w:szCs w:val="24"/>
                <w:lang w:val="uk-UA" w:eastAsia="uk-UA"/>
              </w:rPr>
              <w:t>ЗАМОВНИК</w:t>
            </w:r>
          </w:p>
          <w:p w:rsidR="00234DF6" w:rsidRPr="00146F0B" w:rsidRDefault="00234DF6" w:rsidP="00D91C75">
            <w:pPr>
              <w:pStyle w:val="Normal1"/>
              <w:shd w:val="clear" w:color="auto" w:fill="FFFFFF"/>
              <w:rPr>
                <w:snapToGrid/>
                <w:sz w:val="8"/>
                <w:szCs w:val="8"/>
                <w:lang w:val="uk-UA" w:eastAsia="uk-UA"/>
              </w:rPr>
            </w:pPr>
          </w:p>
          <w:p w:rsidR="00234DF6" w:rsidRPr="00146F0B" w:rsidRDefault="00234DF6" w:rsidP="00D91C75">
            <w:pPr>
              <w:rPr>
                <w:b/>
              </w:rPr>
            </w:pPr>
            <w:r w:rsidRPr="00146F0B">
              <w:t xml:space="preserve"> </w:t>
            </w:r>
            <w:r w:rsidRPr="00146F0B">
              <w:rPr>
                <w:b/>
              </w:rPr>
              <w:t>АТ “</w:t>
            </w:r>
            <w:proofErr w:type="spellStart"/>
            <w:r w:rsidRPr="00146F0B">
              <w:rPr>
                <w:b/>
              </w:rPr>
              <w:t>Прикарпаттяобленерго</w:t>
            </w:r>
            <w:proofErr w:type="spellEnd"/>
            <w:r w:rsidRPr="00146F0B">
              <w:rPr>
                <w:b/>
              </w:rPr>
              <w:t>”</w:t>
            </w:r>
          </w:p>
          <w:p w:rsidR="00234DF6" w:rsidRPr="00146F0B" w:rsidRDefault="00234DF6" w:rsidP="00D91C75">
            <w:r w:rsidRPr="00146F0B">
              <w:t xml:space="preserve"> </w:t>
            </w:r>
            <w:smartTag w:uri="urn:schemas-microsoft-com:office:smarttags" w:element="metricconverter">
              <w:smartTagPr>
                <w:attr w:name="ProductID" w:val="76014, м"/>
              </w:smartTagPr>
              <w:r w:rsidRPr="00146F0B">
                <w:t>76014, м</w:t>
              </w:r>
            </w:smartTag>
            <w:r w:rsidRPr="00146F0B">
              <w:t>. Івано-Франківськ,</w:t>
            </w:r>
          </w:p>
          <w:p w:rsidR="00234DF6" w:rsidRPr="00146F0B" w:rsidRDefault="00234DF6" w:rsidP="00D91C75">
            <w:r w:rsidRPr="00146F0B">
              <w:t xml:space="preserve"> вул. Індустріальна, 34</w:t>
            </w:r>
          </w:p>
          <w:p w:rsidR="00234DF6" w:rsidRPr="00146F0B" w:rsidRDefault="00234DF6" w:rsidP="00D91C75">
            <w:r w:rsidRPr="00146F0B">
              <w:t xml:space="preserve"> р/р № UA 02336503000002600130018152</w:t>
            </w:r>
          </w:p>
          <w:p w:rsidR="00234DF6" w:rsidRPr="00146F0B" w:rsidRDefault="00234DF6" w:rsidP="00D91C75">
            <w:r w:rsidRPr="00146F0B">
              <w:t xml:space="preserve"> Банк ТВБВ 10008/0143 </w:t>
            </w:r>
          </w:p>
          <w:p w:rsidR="00234DF6" w:rsidRPr="00146F0B" w:rsidRDefault="00234DF6" w:rsidP="00D91C75">
            <w:r w:rsidRPr="00146F0B">
              <w:t xml:space="preserve"> м. Івано-Франківська філії </w:t>
            </w:r>
          </w:p>
          <w:p w:rsidR="00234DF6" w:rsidRPr="00146F0B" w:rsidRDefault="00234DF6" w:rsidP="00D91C75">
            <w:r w:rsidRPr="00146F0B">
              <w:t xml:space="preserve"> Івано-Франківське обласне управління </w:t>
            </w:r>
          </w:p>
          <w:p w:rsidR="00234DF6" w:rsidRPr="00146F0B" w:rsidRDefault="00234DF6" w:rsidP="00D91C75">
            <w:r w:rsidRPr="00146F0B">
              <w:t xml:space="preserve"> АТ "Ощадбанк"</w:t>
            </w:r>
          </w:p>
          <w:p w:rsidR="00234DF6" w:rsidRPr="00146F0B" w:rsidRDefault="00234DF6" w:rsidP="00D91C75">
            <w:r w:rsidRPr="00146F0B">
              <w:t xml:space="preserve"> МФО 336503, ЄДРОПОУ 00131564</w:t>
            </w:r>
          </w:p>
          <w:p w:rsidR="00234DF6" w:rsidRPr="00146F0B" w:rsidRDefault="00234DF6" w:rsidP="00D91C75">
            <w:r w:rsidRPr="00146F0B">
              <w:t xml:space="preserve"> </w:t>
            </w:r>
          </w:p>
          <w:p w:rsidR="00234DF6" w:rsidRPr="00146F0B" w:rsidRDefault="00234DF6" w:rsidP="00D91C75">
            <w:pPr>
              <w:rPr>
                <w:b/>
              </w:rPr>
            </w:pPr>
            <w:r w:rsidRPr="00146F0B">
              <w:t xml:space="preserve"> </w:t>
            </w:r>
            <w:r w:rsidRPr="00146F0B">
              <w:rPr>
                <w:b/>
              </w:rPr>
              <w:t>Заступник Голови Правління</w:t>
            </w:r>
          </w:p>
          <w:p w:rsidR="00234DF6" w:rsidRPr="00146F0B" w:rsidRDefault="00234DF6" w:rsidP="00D91C75">
            <w:pPr>
              <w:rPr>
                <w:b/>
                <w:sz w:val="16"/>
                <w:szCs w:val="16"/>
              </w:rPr>
            </w:pPr>
            <w:r w:rsidRPr="00146F0B">
              <w:rPr>
                <w:b/>
              </w:rPr>
              <w:t xml:space="preserve"> </w:t>
            </w:r>
          </w:p>
          <w:p w:rsidR="00234DF6" w:rsidRPr="00146F0B" w:rsidRDefault="00234DF6" w:rsidP="00D91C75">
            <w:r w:rsidRPr="00146F0B">
              <w:t>_________________</w:t>
            </w:r>
            <w:r w:rsidRPr="00146F0B">
              <w:rPr>
                <w:b/>
              </w:rPr>
              <w:t xml:space="preserve"> Василь КОСТЮК</w:t>
            </w:r>
          </w:p>
        </w:tc>
        <w:tc>
          <w:tcPr>
            <w:tcW w:w="9720" w:type="dxa"/>
            <w:shd w:val="clear" w:color="auto" w:fill="FFFFFF"/>
          </w:tcPr>
          <w:p w:rsidR="00234DF6" w:rsidRPr="00146F0B" w:rsidRDefault="00234DF6" w:rsidP="00D91C75">
            <w:pPr>
              <w:pStyle w:val="Normal1"/>
              <w:shd w:val="clear" w:color="auto" w:fill="FFFFFF"/>
              <w:rPr>
                <w:snapToGrid/>
                <w:szCs w:val="24"/>
                <w:lang w:val="uk-UA" w:eastAsia="uk-UA"/>
              </w:rPr>
            </w:pPr>
            <w:r w:rsidRPr="00146F0B">
              <w:rPr>
                <w:snapToGrid/>
                <w:szCs w:val="24"/>
                <w:lang w:val="uk-UA" w:eastAsia="uk-UA"/>
              </w:rPr>
              <w:t>ГЕНПІДРЯДНИК</w:t>
            </w:r>
          </w:p>
          <w:p w:rsidR="00234DF6" w:rsidRPr="00146F0B" w:rsidRDefault="00234DF6" w:rsidP="00D91C75">
            <w:pPr>
              <w:pStyle w:val="Normal1"/>
              <w:shd w:val="clear" w:color="auto" w:fill="FFFFFF"/>
              <w:rPr>
                <w:snapToGrid/>
                <w:szCs w:val="24"/>
                <w:lang w:val="uk-UA" w:eastAsia="uk-UA"/>
              </w:rPr>
            </w:pPr>
          </w:p>
          <w:p w:rsidR="00234DF6" w:rsidRPr="00146F0B" w:rsidRDefault="00234DF6" w:rsidP="00D91C75">
            <w:pPr>
              <w:pStyle w:val="Normal1"/>
              <w:shd w:val="clear" w:color="auto" w:fill="FFFFFF"/>
              <w:rPr>
                <w:snapToGrid/>
                <w:szCs w:val="24"/>
                <w:lang w:val="uk-UA" w:eastAsia="uk-UA"/>
              </w:rPr>
            </w:pPr>
          </w:p>
          <w:p w:rsidR="00234DF6" w:rsidRPr="00AD6163" w:rsidRDefault="00234DF6" w:rsidP="00D91C75">
            <w:pPr>
              <w:pStyle w:val="Normal1"/>
              <w:shd w:val="clear" w:color="auto" w:fill="FFFFFF"/>
              <w:rPr>
                <w:lang w:val="uk-UA" w:eastAsia="uk-UA"/>
              </w:rPr>
            </w:pPr>
          </w:p>
        </w:tc>
      </w:tr>
      <w:tr w:rsidR="00234DF6" w:rsidRPr="00AD6163" w:rsidTr="00D91C75">
        <w:trPr>
          <w:trHeight w:val="542"/>
        </w:trPr>
        <w:tc>
          <w:tcPr>
            <w:tcW w:w="5671" w:type="dxa"/>
            <w:shd w:val="clear" w:color="auto" w:fill="FFFFFF"/>
          </w:tcPr>
          <w:p w:rsidR="00234DF6" w:rsidRDefault="00234DF6" w:rsidP="00D91C75">
            <w:pPr>
              <w:pStyle w:val="Normal1"/>
              <w:shd w:val="clear" w:color="auto" w:fill="FFFFFF"/>
              <w:rPr>
                <w:snapToGrid/>
                <w:szCs w:val="24"/>
                <w:lang w:val="uk-UA" w:eastAsia="uk-UA"/>
              </w:rPr>
            </w:pPr>
          </w:p>
        </w:tc>
        <w:tc>
          <w:tcPr>
            <w:tcW w:w="9720" w:type="dxa"/>
            <w:shd w:val="clear" w:color="auto" w:fill="FFFFFF"/>
          </w:tcPr>
          <w:p w:rsidR="00234DF6" w:rsidRDefault="00234DF6" w:rsidP="00D91C75">
            <w:pPr>
              <w:pStyle w:val="Normal1"/>
              <w:shd w:val="clear" w:color="auto" w:fill="FFFFFF"/>
              <w:rPr>
                <w:snapToGrid/>
                <w:szCs w:val="24"/>
                <w:lang w:val="uk-UA" w:eastAsia="uk-UA"/>
              </w:rPr>
            </w:pPr>
          </w:p>
        </w:tc>
      </w:tr>
    </w:tbl>
    <w:p w:rsidR="00234DF6" w:rsidRDefault="00234DF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Та викласти його у наступній редакції:</w:t>
      </w:r>
    </w:p>
    <w:p w:rsidR="00234DF6" w:rsidRDefault="00234DF6" w:rsidP="00234DF6">
      <w:pPr>
        <w:jc w:val="center"/>
        <w:outlineLvl w:val="0"/>
        <w:rPr>
          <w:b/>
        </w:rPr>
      </w:pPr>
    </w:p>
    <w:p w:rsidR="00234DF6" w:rsidRDefault="00234DF6" w:rsidP="00234DF6">
      <w:pPr>
        <w:jc w:val="center"/>
        <w:outlineLvl w:val="0"/>
        <w:rPr>
          <w:b/>
        </w:rPr>
      </w:pPr>
    </w:p>
    <w:p w:rsidR="00234DF6" w:rsidRDefault="00234DF6" w:rsidP="00234DF6">
      <w:pPr>
        <w:jc w:val="center"/>
        <w:outlineLvl w:val="0"/>
        <w:rPr>
          <w:b/>
        </w:rPr>
      </w:pPr>
      <w:bookmarkStart w:id="3" w:name="_GoBack"/>
      <w:bookmarkEnd w:id="3"/>
      <w:r>
        <w:rPr>
          <w:b/>
        </w:rPr>
        <w:t>ДО</w:t>
      </w:r>
      <w:r w:rsidRPr="001D3F7D">
        <w:rPr>
          <w:b/>
        </w:rPr>
        <w:t xml:space="preserve">ГОВІР </w:t>
      </w:r>
      <w:r>
        <w:rPr>
          <w:b/>
        </w:rPr>
        <w:t>(ПРОЕКТ)</w:t>
      </w:r>
      <w:r w:rsidRPr="001D3F7D">
        <w:rPr>
          <w:b/>
        </w:rPr>
        <w:t>№ ____</w:t>
      </w:r>
      <w:r>
        <w:rPr>
          <w:b/>
        </w:rPr>
        <w:t>_____</w:t>
      </w:r>
      <w:r w:rsidRPr="001D3F7D">
        <w:rPr>
          <w:b/>
        </w:rPr>
        <w:t>__</w:t>
      </w:r>
    </w:p>
    <w:p w:rsidR="00234DF6" w:rsidRPr="004A5AE7" w:rsidRDefault="00234DF6" w:rsidP="00234DF6">
      <w:pPr>
        <w:jc w:val="center"/>
        <w:outlineLvl w:val="0"/>
        <w:rPr>
          <w:b/>
          <w:sz w:val="20"/>
          <w:szCs w:val="20"/>
        </w:rPr>
      </w:pPr>
      <w:r w:rsidRPr="004A5AE7">
        <w:rPr>
          <w:b/>
          <w:sz w:val="20"/>
          <w:szCs w:val="20"/>
        </w:rPr>
        <w:t>НА ВИКОНАННЯ  РОБІТ З ПОБУДОВИ АСКОЕ</w:t>
      </w:r>
    </w:p>
    <w:p w:rsidR="00234DF6" w:rsidRPr="004A5AE7" w:rsidRDefault="00234DF6" w:rsidP="00234DF6">
      <w:pPr>
        <w:jc w:val="center"/>
        <w:outlineLvl w:val="0"/>
        <w:rPr>
          <w:b/>
          <w:sz w:val="20"/>
          <w:szCs w:val="20"/>
        </w:rPr>
      </w:pPr>
      <w:r w:rsidRPr="004A5AE7">
        <w:rPr>
          <w:b/>
          <w:sz w:val="20"/>
          <w:szCs w:val="20"/>
        </w:rPr>
        <w:t>НА ТП 10/0,4 кВ НА БАЗІ БАГАТОФУНКЦІОНАЛЬНИХ</w:t>
      </w:r>
    </w:p>
    <w:p w:rsidR="00234DF6" w:rsidRPr="004A5AE7" w:rsidRDefault="00234DF6" w:rsidP="00234DF6">
      <w:pPr>
        <w:jc w:val="center"/>
        <w:outlineLvl w:val="0"/>
        <w:rPr>
          <w:b/>
          <w:sz w:val="20"/>
          <w:szCs w:val="20"/>
        </w:rPr>
      </w:pPr>
      <w:r w:rsidRPr="004A5AE7">
        <w:rPr>
          <w:b/>
          <w:sz w:val="20"/>
          <w:szCs w:val="20"/>
        </w:rPr>
        <w:t>ЕЛЕКТРОЛІЧИЛЬНИКІВ З ВБУДОВАНИМ PLC МОДЕМОМ</w:t>
      </w:r>
    </w:p>
    <w:p w:rsidR="00234DF6" w:rsidRPr="004A5AE7" w:rsidRDefault="00234DF6" w:rsidP="00234DF6">
      <w:pPr>
        <w:jc w:val="center"/>
        <w:outlineLvl w:val="0"/>
        <w:rPr>
          <w:b/>
          <w:sz w:val="20"/>
          <w:szCs w:val="20"/>
        </w:rPr>
      </w:pPr>
      <w:r w:rsidRPr="004A5AE7">
        <w:rPr>
          <w:b/>
          <w:sz w:val="20"/>
          <w:szCs w:val="20"/>
        </w:rPr>
        <w:t>НА ТЕРИТОРІЇ ІВАНО-ФРАНКІВСЬКОЇ ОБЛАСТІ</w:t>
      </w:r>
    </w:p>
    <w:p w:rsidR="00234DF6" w:rsidRPr="00243A88" w:rsidRDefault="00234DF6" w:rsidP="00234DF6">
      <w:pPr>
        <w:jc w:val="both"/>
      </w:pPr>
    </w:p>
    <w:p w:rsidR="00234DF6" w:rsidRPr="00243A88" w:rsidRDefault="00234DF6" w:rsidP="00234DF6">
      <w:pPr>
        <w:jc w:val="both"/>
      </w:pPr>
    </w:p>
    <w:p w:rsidR="00234DF6" w:rsidRPr="00AB7370" w:rsidRDefault="00234DF6" w:rsidP="00234DF6">
      <w:r w:rsidRPr="00AB7370">
        <w:t>м. Івано-Франківськ</w:t>
      </w:r>
      <w:r w:rsidRPr="00AB7370">
        <w:tab/>
        <w:t xml:space="preserve">                                                                          </w:t>
      </w:r>
      <w:r w:rsidRPr="00AB7370">
        <w:rPr>
          <w:b/>
        </w:rPr>
        <w:t>"_____"  __________  2023 р.</w:t>
      </w:r>
    </w:p>
    <w:p w:rsidR="00234DF6" w:rsidRPr="00AB7370" w:rsidRDefault="00234DF6" w:rsidP="00234DF6">
      <w:pPr>
        <w:jc w:val="both"/>
      </w:pPr>
    </w:p>
    <w:p w:rsidR="00234DF6" w:rsidRPr="00AB7370" w:rsidRDefault="00234DF6" w:rsidP="00234DF6">
      <w:pPr>
        <w:jc w:val="both"/>
      </w:pPr>
    </w:p>
    <w:p w:rsidR="00234DF6" w:rsidRPr="00AB7370" w:rsidRDefault="00234DF6" w:rsidP="00234DF6">
      <w:pPr>
        <w:jc w:val="both"/>
      </w:pPr>
      <w:r w:rsidRPr="00AB7370">
        <w:t xml:space="preserve">ЗАМОВНИК: </w:t>
      </w:r>
      <w:r w:rsidRPr="00AB7370">
        <w:rPr>
          <w:b/>
        </w:rPr>
        <w:t>Приватне акціонерне товариство «</w:t>
      </w:r>
      <w:proofErr w:type="spellStart"/>
      <w:r w:rsidRPr="00AB7370">
        <w:rPr>
          <w:b/>
        </w:rPr>
        <w:t>Прикарпаттяобленерго</w:t>
      </w:r>
      <w:proofErr w:type="spellEnd"/>
      <w:r w:rsidRPr="00AB7370">
        <w:rPr>
          <w:b/>
        </w:rPr>
        <w:t>»</w:t>
      </w:r>
      <w:r w:rsidRPr="00AB7370">
        <w:t xml:space="preserve"> в особі Заступника Голови Правління Костюка Василя Васильовича, який діє на підставі довіреності №¬414 від 14.02.2019 з однієї сторони, і </w:t>
      </w:r>
    </w:p>
    <w:p w:rsidR="00234DF6" w:rsidRPr="00243A88" w:rsidRDefault="00234DF6" w:rsidP="00234DF6">
      <w:pPr>
        <w:jc w:val="both"/>
      </w:pPr>
      <w:r w:rsidRPr="00AB7370">
        <w:lastRenderedPageBreak/>
        <w:t xml:space="preserve">ГЕНПІДРЯДНИК: </w:t>
      </w:r>
      <w:r w:rsidRPr="00AB7370">
        <w:rPr>
          <w:b/>
        </w:rPr>
        <w:t xml:space="preserve">_______________________________________________________ </w:t>
      </w:r>
      <w:r w:rsidRPr="00AB7370">
        <w:t>переможець</w:t>
      </w:r>
      <w:r>
        <w:t>__________________</w:t>
      </w:r>
      <w:r w:rsidRPr="00AB7370">
        <w:t>, в особі директора _____________________________, який діє на підставі Статуту, з іншої сторони, разом – Сторони, уклали цей договір про таке</w:t>
      </w:r>
      <w:r w:rsidRPr="00243A88">
        <w:t xml:space="preserve"> (далі - Договір): </w:t>
      </w:r>
    </w:p>
    <w:p w:rsidR="00234DF6" w:rsidRPr="00243A88" w:rsidRDefault="00234DF6" w:rsidP="00234DF6">
      <w:pPr>
        <w:jc w:val="both"/>
      </w:pPr>
    </w:p>
    <w:p w:rsidR="00234DF6" w:rsidRPr="00243A88" w:rsidRDefault="00234DF6" w:rsidP="00234DF6">
      <w:pPr>
        <w:jc w:val="center"/>
        <w:rPr>
          <w:b/>
        </w:rPr>
      </w:pPr>
      <w:r w:rsidRPr="00243A88">
        <w:rPr>
          <w:b/>
        </w:rPr>
        <w:t>I. ПРЕДМЕТ ДОГОВОРУ</w:t>
      </w:r>
    </w:p>
    <w:p w:rsidR="00234DF6" w:rsidRPr="00243A88" w:rsidRDefault="00234DF6" w:rsidP="00234DF6">
      <w:pPr>
        <w:jc w:val="both"/>
      </w:pPr>
      <w:r w:rsidRPr="00243A88">
        <w:t xml:space="preserve">1.1. Замовник доручає, а Генпідрядник забезпечує відповідно до </w:t>
      </w:r>
      <w:proofErr w:type="spellStart"/>
      <w:r w:rsidRPr="00243A88">
        <w:t>п</w:t>
      </w:r>
      <w:r>
        <w:t>роє</w:t>
      </w:r>
      <w:r w:rsidRPr="00243A88">
        <w:t>ктної</w:t>
      </w:r>
      <w:proofErr w:type="spellEnd"/>
      <w:r w:rsidRPr="00243A88">
        <w:t xml:space="preserve"> документації та умов Договору вико</w:t>
      </w:r>
      <w:r>
        <w:t xml:space="preserve">нання робіт з побудови АСКОЕ на </w:t>
      </w:r>
      <w:r w:rsidRPr="00243A88">
        <w:t>ТП 10/</w:t>
      </w:r>
      <w:r w:rsidRPr="00AB7370">
        <w:t xml:space="preserve">0,4 кВ на базі багатофункціональних електролічильників з вбудованим PLC модемом на території </w:t>
      </w:r>
      <w:proofErr w:type="spellStart"/>
      <w:r w:rsidRPr="00AB7370">
        <w:t>Рожнятівського</w:t>
      </w:r>
      <w:proofErr w:type="spellEnd"/>
      <w:r w:rsidRPr="00AB7370">
        <w:t xml:space="preserve"> району.</w:t>
      </w:r>
    </w:p>
    <w:p w:rsidR="00234DF6" w:rsidRPr="00243A88" w:rsidRDefault="00234DF6" w:rsidP="00234DF6">
      <w:pPr>
        <w:jc w:val="both"/>
      </w:pPr>
      <w:r w:rsidRPr="00243A88">
        <w:t>1.2. Склад та обсяги робіт, що доручаються до виконання Генпідряднику, визначені проектною документацією, яка є невід'ємною частиною Договору.</w:t>
      </w:r>
    </w:p>
    <w:p w:rsidR="00234DF6" w:rsidRPr="00243A88" w:rsidRDefault="00234DF6" w:rsidP="00234DF6">
      <w:pPr>
        <w:jc w:val="both"/>
      </w:pPr>
      <w:r w:rsidRPr="00243A88">
        <w:t>1.3. Обсяги робіт можуть бути зменшені залежно від реального фінансування видатків.</w:t>
      </w:r>
    </w:p>
    <w:p w:rsidR="00234DF6" w:rsidRPr="00243A88" w:rsidRDefault="00234DF6" w:rsidP="00234DF6">
      <w:pPr>
        <w:jc w:val="both"/>
      </w:pPr>
    </w:p>
    <w:p w:rsidR="00234DF6" w:rsidRPr="00112F81" w:rsidRDefault="00234DF6" w:rsidP="00234DF6">
      <w:pPr>
        <w:jc w:val="center"/>
        <w:rPr>
          <w:b/>
        </w:rPr>
      </w:pPr>
      <w:r w:rsidRPr="00112F81">
        <w:rPr>
          <w:b/>
        </w:rPr>
        <w:t>II. ЯКІСТЬ РОБІТ</w:t>
      </w:r>
    </w:p>
    <w:p w:rsidR="00234DF6" w:rsidRPr="00243A88" w:rsidRDefault="00234DF6" w:rsidP="00234DF6">
      <w:pPr>
        <w:jc w:val="both"/>
      </w:pPr>
      <w:r w:rsidRPr="00112F81">
        <w:t>2.1. Генпідрядник повинен виконати роботи передбачені Договором, у відповідності з вимогами нормативно-правових актів і нормативних документів у галузі будівництва, проектної документації, з охорони праці та пожежної безпеки та вимог Замовника з охорони праці.</w:t>
      </w:r>
    </w:p>
    <w:p w:rsidR="00234DF6" w:rsidRPr="00243A88" w:rsidRDefault="00234DF6" w:rsidP="00234DF6">
      <w:pPr>
        <w:jc w:val="both"/>
      </w:pPr>
      <w:r w:rsidRPr="00243A88">
        <w:t>2.2. Забезпечення робіт матеріалами та устаткуванням здійснює Генпідрядник. Генпідрядник зобов’язаний узгоджувати із Замовником постачальників матеріалів та устаткування. Якість матеріалів повинна відповідати державним будівельним нормам і правилам, державним стандартам, технічним умовам</w:t>
      </w:r>
    </w:p>
    <w:p w:rsidR="00234DF6" w:rsidRDefault="00234DF6" w:rsidP="00234DF6">
      <w:pPr>
        <w:jc w:val="both"/>
      </w:pPr>
      <w:r w:rsidRPr="00243A88">
        <w:t xml:space="preserve">2.3. Генпідрядник гарантує якість закінчених робіт і змонтованих конструкцій, досягнення показників, визначених у проектній документації, та можливість їх експлуатації протягом 10-ти років. Початком гарантійних строків вважається день підписання </w:t>
      </w:r>
      <w:proofErr w:type="spellStart"/>
      <w:r w:rsidRPr="00243A88">
        <w:t>Акта</w:t>
      </w:r>
      <w:proofErr w:type="spellEnd"/>
      <w:r w:rsidRPr="00243A88">
        <w:t xml:space="preserve"> здачі-приймання робіт. У разі виявлення протягом гарантійного терміну у закінчених роботах недоліків (дефектів) Замовник протягом 5-ти днів після їх виявлення повідомляє про це Генпідрядника і запрошує його для складання </w:t>
      </w:r>
      <w:proofErr w:type="spellStart"/>
      <w:r w:rsidRPr="00243A88">
        <w:t>акта</w:t>
      </w:r>
      <w:proofErr w:type="spellEnd"/>
      <w:r w:rsidRPr="00243A88">
        <w:t xml:space="preserve"> про порядок і терміни усунення виявлених недоліків (дефектів). Якщо Генпідрядник не </w:t>
      </w:r>
      <w:r>
        <w:t>з'явиться без поважних причин у</w:t>
      </w:r>
      <w:r w:rsidRPr="00243A88">
        <w:t xml:space="preserve"> визначений термін, Замовник має право залучити до складання </w:t>
      </w:r>
      <w:proofErr w:type="spellStart"/>
      <w:r w:rsidRPr="00243A88">
        <w:t>акта</w:t>
      </w:r>
      <w:proofErr w:type="spellEnd"/>
      <w:r w:rsidRPr="00243A88">
        <w:t xml:space="preserve"> незалежних експертів, повідомивши про це Генпідрядника. Акт, складений без участі Генпідрядника, надсилається йому для виконання протягом 5-ти днів після складання. Генпідрядник відшкодовує Замовнику вартість проведеної експертизи.</w:t>
      </w:r>
    </w:p>
    <w:p w:rsidR="00234DF6" w:rsidRPr="005C6DC9" w:rsidRDefault="00234DF6" w:rsidP="00234DF6">
      <w:pPr>
        <w:pStyle w:val="Normal1"/>
        <w:shd w:val="clear" w:color="auto" w:fill="FFFFFF"/>
        <w:jc w:val="both"/>
        <w:rPr>
          <w:spacing w:val="-2"/>
          <w:lang w:val="uk-UA"/>
        </w:rPr>
      </w:pPr>
      <w:r w:rsidRPr="00112F81">
        <w:rPr>
          <w:spacing w:val="-2"/>
          <w:lang w:val="uk-UA"/>
        </w:rPr>
        <w:t>2.4. Генпідрядник засвідчує і гарантує, що його працівники та працівники субпідрядника, які залучатимуться до виконання робіт за даним Договором, мають достатній рівень професійної і кваліфікаційної підготовки для покладення на них завдань, функцій та повноважень.</w:t>
      </w:r>
      <w:r>
        <w:rPr>
          <w:spacing w:val="-2"/>
          <w:lang w:val="uk-UA"/>
        </w:rPr>
        <w:t xml:space="preserve"> </w:t>
      </w:r>
    </w:p>
    <w:p w:rsidR="00234DF6" w:rsidRPr="00243A88" w:rsidRDefault="00234DF6" w:rsidP="00234DF6">
      <w:pPr>
        <w:jc w:val="both"/>
      </w:pPr>
    </w:p>
    <w:p w:rsidR="00234DF6" w:rsidRPr="00243A88" w:rsidRDefault="00234DF6" w:rsidP="00234DF6">
      <w:pPr>
        <w:jc w:val="both"/>
      </w:pPr>
    </w:p>
    <w:p w:rsidR="00234DF6" w:rsidRPr="00AB7370" w:rsidRDefault="00234DF6" w:rsidP="00234DF6">
      <w:pPr>
        <w:jc w:val="center"/>
        <w:rPr>
          <w:b/>
        </w:rPr>
      </w:pPr>
      <w:r w:rsidRPr="00AB7370">
        <w:rPr>
          <w:b/>
        </w:rPr>
        <w:t>III. ЦІНА ДОГОВОРУ</w:t>
      </w:r>
    </w:p>
    <w:p w:rsidR="00234DF6" w:rsidRPr="00AB7370" w:rsidRDefault="00234DF6" w:rsidP="00234DF6">
      <w:pPr>
        <w:jc w:val="both"/>
      </w:pPr>
      <w:r w:rsidRPr="00AB7370">
        <w:t>3.1. Ціна цього Договору складає ___________ грн., в тому числі ПДВ 20 % - ____________ грн.</w:t>
      </w:r>
    </w:p>
    <w:p w:rsidR="00234DF6" w:rsidRPr="00AB7370" w:rsidRDefault="00234DF6" w:rsidP="00234DF6">
      <w:pPr>
        <w:jc w:val="both"/>
      </w:pPr>
      <w:r w:rsidRPr="00AB7370">
        <w:t xml:space="preserve">3.2. Ціна даного Договору, вказана в п. 3.1., включає в себе всі витрати, які можуть бути понесені Генпідрядником під час виконання робіт і може бути зменшена лише за взаємною згодою сторін. </w:t>
      </w:r>
    </w:p>
    <w:p w:rsidR="00234DF6" w:rsidRPr="00243A88" w:rsidRDefault="00234DF6" w:rsidP="00234DF6">
      <w:pPr>
        <w:jc w:val="both"/>
      </w:pPr>
      <w:r w:rsidRPr="00AB7370">
        <w:t>3.3. За письмовим погодженням сторін даного Договору зміна</w:t>
      </w:r>
      <w:r w:rsidRPr="00243A88">
        <w:t xml:space="preserve"> ціни за виконання робіт допускається у випадках, передбачених Законом України «Про публічні закупівлі».</w:t>
      </w:r>
    </w:p>
    <w:p w:rsidR="00234DF6" w:rsidRPr="00243A88" w:rsidRDefault="00234DF6" w:rsidP="00234DF6">
      <w:pPr>
        <w:jc w:val="both"/>
      </w:pPr>
      <w:r w:rsidRPr="00243A88">
        <w:lastRenderedPageBreak/>
        <w:t>3.4. Зміна ціни Договору в обов’язковому порядку погоджується шляхом складання додаткової угоди.</w:t>
      </w:r>
    </w:p>
    <w:p w:rsidR="00234DF6" w:rsidRPr="00243A88" w:rsidRDefault="00234DF6" w:rsidP="00234DF6">
      <w:pPr>
        <w:jc w:val="both"/>
      </w:pPr>
    </w:p>
    <w:p w:rsidR="00234DF6" w:rsidRPr="00E36237" w:rsidRDefault="00234DF6" w:rsidP="00234DF6">
      <w:pPr>
        <w:jc w:val="center"/>
        <w:rPr>
          <w:b/>
        </w:rPr>
      </w:pPr>
      <w:r w:rsidRPr="00E36237">
        <w:rPr>
          <w:b/>
        </w:rPr>
        <w:t>IV. ПОРЯДОК ЗДІЙСНЕННЯ ОПЛАТИ</w:t>
      </w:r>
    </w:p>
    <w:p w:rsidR="00234DF6" w:rsidRPr="00243A88" w:rsidRDefault="00234DF6" w:rsidP="00234DF6">
      <w:pPr>
        <w:jc w:val="both"/>
      </w:pPr>
      <w:r w:rsidRPr="00243A88">
        <w:t xml:space="preserve">4.1. Розрахунки проводяться шляхом перерахування грошових коштів Замовником на розрахунковий рахунок Генпідрядника протягом 10 (десяти) календарних днів з дня </w:t>
      </w:r>
      <w:r w:rsidRPr="00AA41A2">
        <w:t xml:space="preserve">підписання </w:t>
      </w:r>
      <w:proofErr w:type="spellStart"/>
      <w:r w:rsidRPr="00AA41A2">
        <w:t>Акта</w:t>
      </w:r>
      <w:proofErr w:type="spellEnd"/>
      <w:r w:rsidRPr="00AA41A2">
        <w:t xml:space="preserve"> приймання виконаних будівельних робіт (примірна форма КБ-2в),</w:t>
      </w:r>
      <w:r w:rsidRPr="00243A88">
        <w:t xml:space="preserve"> </w:t>
      </w:r>
      <w:r>
        <w:t>Довідка про вартість обладнання замовника</w:t>
      </w:r>
      <w:r w:rsidRPr="00AA41A2">
        <w:t>, Довідки щодо місць встановлення обладнання, Довідки про вартість виконаних будівельних робіт /та витрати/ (примірна форма № КБ-3),</w:t>
      </w:r>
      <w:r w:rsidRPr="00243A88">
        <w:t xml:space="preserve"> але в будь-якому випадку не раніше дня затвердження уповноваженим державним органом інвестиційної пр</w:t>
      </w:r>
      <w:r>
        <w:t>ограми Замовника на 2023</w:t>
      </w:r>
      <w:r w:rsidRPr="00243A88">
        <w:t xml:space="preserve"> рік. </w:t>
      </w:r>
    </w:p>
    <w:p w:rsidR="00234DF6" w:rsidRPr="00243A88" w:rsidRDefault="00234DF6" w:rsidP="00234DF6">
      <w:pPr>
        <w:jc w:val="both"/>
      </w:pPr>
      <w:r w:rsidRPr="00243A88">
        <w:t>4.2. Замовник залишає за собою право здійснювати згідно даного Договору авансові платежі.</w:t>
      </w:r>
    </w:p>
    <w:p w:rsidR="00234DF6" w:rsidRPr="00243A88" w:rsidRDefault="00234DF6" w:rsidP="00234DF6">
      <w:pPr>
        <w:jc w:val="both"/>
      </w:pPr>
      <w:r w:rsidRPr="00243A88">
        <w:t>4.3. Розрахунки за виконані роботи з субпідрядниками здійснюються Генпідрядником.</w:t>
      </w:r>
    </w:p>
    <w:p w:rsidR="00234DF6" w:rsidRPr="00243A88" w:rsidRDefault="00234DF6" w:rsidP="00234DF6">
      <w:pPr>
        <w:jc w:val="both"/>
      </w:pPr>
    </w:p>
    <w:p w:rsidR="00234DF6" w:rsidRPr="00E36237" w:rsidRDefault="00234DF6" w:rsidP="00234DF6">
      <w:pPr>
        <w:jc w:val="center"/>
        <w:rPr>
          <w:b/>
        </w:rPr>
      </w:pPr>
      <w:r w:rsidRPr="00E36237">
        <w:rPr>
          <w:b/>
        </w:rPr>
        <w:t>V. ТЕРМІН ВИКОНАННЯ РОБІТ</w:t>
      </w:r>
    </w:p>
    <w:p w:rsidR="00234DF6" w:rsidRPr="00243A88" w:rsidRDefault="00234DF6" w:rsidP="00234DF6">
      <w:pPr>
        <w:jc w:val="both"/>
      </w:pPr>
      <w:r w:rsidRPr="00243A88">
        <w:t>5.1. Виконання робіт, передбачених даним Договором, здійснюється Генпідрядником протягом терміну дії договору.</w:t>
      </w:r>
    </w:p>
    <w:p w:rsidR="00234DF6" w:rsidRPr="00AB7370" w:rsidRDefault="00234DF6" w:rsidP="00234DF6">
      <w:pPr>
        <w:jc w:val="both"/>
      </w:pPr>
      <w:r w:rsidRPr="00AB7370">
        <w:t>5.2. Генпідрядник зобов’язується виконати роботи в термін до 01 грудня 2023 року згідно Додатку 1 та Додатку 2, починаючи з дня підписання його Сторонами.</w:t>
      </w:r>
    </w:p>
    <w:p w:rsidR="00234DF6" w:rsidRPr="00AB7370" w:rsidRDefault="00234DF6" w:rsidP="00234DF6">
      <w:pPr>
        <w:jc w:val="both"/>
      </w:pPr>
      <w:r w:rsidRPr="00AB7370">
        <w:t xml:space="preserve">5.3. Після закінчення робіт Генпідрядник протягом трьох днів зобов’язаний повідомити Замовника про завершення виконання робіт з побудови АСКОЕ на ТП 10/0,4 кВ на базі багатофункціональних електролічильників з вбудованим PLC модемом на території </w:t>
      </w:r>
    </w:p>
    <w:p w:rsidR="00234DF6" w:rsidRPr="00AB7370" w:rsidRDefault="00234DF6" w:rsidP="00234DF6">
      <w:pPr>
        <w:jc w:val="both"/>
      </w:pPr>
      <w:r w:rsidRPr="00AB7370">
        <w:t xml:space="preserve">5.4. Роботи вважаються виконаними з моменту підписання сторонами Акту виконаних робіт. </w:t>
      </w:r>
    </w:p>
    <w:p w:rsidR="00234DF6" w:rsidRPr="00AB7370" w:rsidRDefault="00234DF6" w:rsidP="00234DF6">
      <w:pPr>
        <w:jc w:val="both"/>
      </w:pPr>
    </w:p>
    <w:p w:rsidR="00234DF6" w:rsidRPr="00AB7370" w:rsidRDefault="00234DF6" w:rsidP="00234DF6">
      <w:pPr>
        <w:jc w:val="center"/>
        <w:rPr>
          <w:b/>
        </w:rPr>
      </w:pPr>
      <w:r w:rsidRPr="00AB7370">
        <w:rPr>
          <w:b/>
        </w:rPr>
        <w:t>VI. СТРОК ДІЇ ДОГОВОРУ</w:t>
      </w:r>
    </w:p>
    <w:p w:rsidR="00234DF6" w:rsidRPr="00243A88" w:rsidRDefault="00234DF6" w:rsidP="00234DF6">
      <w:pPr>
        <w:jc w:val="both"/>
      </w:pPr>
      <w:r w:rsidRPr="00AB7370">
        <w:t>6.1. Цей Договір набирає чинності з моменту підписання його сторонами і діє до 31 грудня 2023 року, але в будь-якому випадку до моменту остаточного виконання зобов’язань Сторонами.</w:t>
      </w:r>
    </w:p>
    <w:p w:rsidR="00234DF6" w:rsidRPr="00243A88" w:rsidRDefault="00234DF6" w:rsidP="00234DF6">
      <w:pPr>
        <w:jc w:val="both"/>
      </w:pPr>
      <w:r w:rsidRPr="00243A88">
        <w:t xml:space="preserve">6.2. Цей Договір укладається і підписується у двох оригінальних примірниках по одному для кожної із сторін, що мають однакову юридичну силу. </w:t>
      </w:r>
    </w:p>
    <w:p w:rsidR="00234DF6" w:rsidRPr="00243A88" w:rsidRDefault="00234DF6" w:rsidP="00234DF6">
      <w:pPr>
        <w:jc w:val="both"/>
      </w:pPr>
    </w:p>
    <w:p w:rsidR="00234DF6" w:rsidRPr="000265D2" w:rsidRDefault="00234DF6" w:rsidP="00234DF6">
      <w:pPr>
        <w:jc w:val="center"/>
        <w:rPr>
          <w:b/>
        </w:rPr>
      </w:pPr>
      <w:r w:rsidRPr="000265D2">
        <w:rPr>
          <w:b/>
        </w:rPr>
        <w:t>VII. ВИКОНАННЯ РОБІТ</w:t>
      </w:r>
    </w:p>
    <w:p w:rsidR="00234DF6" w:rsidRPr="00984380" w:rsidRDefault="00234DF6" w:rsidP="00234DF6">
      <w:pPr>
        <w:jc w:val="both"/>
        <w:rPr>
          <w:b/>
        </w:rPr>
      </w:pPr>
      <w:r w:rsidRPr="00984380">
        <w:rPr>
          <w:b/>
        </w:rPr>
        <w:t>7.1</w:t>
      </w:r>
      <w:r w:rsidRPr="00984380">
        <w:rPr>
          <w:b/>
        </w:rPr>
        <w:tab/>
        <w:t>Проведення робіт по встановленню обладнання прийому – передачі даних на ТП 10/0,4 кВ</w:t>
      </w:r>
    </w:p>
    <w:p w:rsidR="00234DF6" w:rsidRPr="00984380" w:rsidRDefault="00234DF6" w:rsidP="00234DF6">
      <w:pPr>
        <w:jc w:val="both"/>
        <w:rPr>
          <w:b/>
        </w:rPr>
      </w:pPr>
      <w:r w:rsidRPr="00984380">
        <w:rPr>
          <w:b/>
        </w:rPr>
        <w:t>7.1.1 Організація підготовчих робіт перед початком проведення робіт:</w:t>
      </w:r>
    </w:p>
    <w:p w:rsidR="00234DF6" w:rsidRPr="00243A88" w:rsidRDefault="00234DF6" w:rsidP="00234DF6">
      <w:pPr>
        <w:jc w:val="both"/>
      </w:pPr>
      <w:r w:rsidRPr="00243A88">
        <w:t>-</w:t>
      </w:r>
      <w:r w:rsidRPr="00243A88">
        <w:tab/>
        <w:t xml:space="preserve">Проведення вступного інструктажу з охорони праці працівникам </w:t>
      </w:r>
      <w:r>
        <w:t>Генпідрядника</w:t>
      </w:r>
      <w:r w:rsidRPr="00243A88">
        <w:t xml:space="preserve"> у відділі охорони праці </w:t>
      </w:r>
      <w:r>
        <w:t>Замовника</w:t>
      </w:r>
      <w:r w:rsidRPr="00243A88">
        <w:t xml:space="preserve"> після підписання договору на надання послуг із встановлення обладнання на ТП;</w:t>
      </w:r>
    </w:p>
    <w:p w:rsidR="00234DF6" w:rsidRPr="00243A88" w:rsidRDefault="00234DF6" w:rsidP="00234DF6">
      <w:pPr>
        <w:jc w:val="both"/>
      </w:pPr>
      <w:r w:rsidRPr="00243A88">
        <w:t>-</w:t>
      </w:r>
      <w:r w:rsidRPr="00243A88">
        <w:tab/>
        <w:t xml:space="preserve">Формування та затвердження переліку осіб </w:t>
      </w:r>
      <w:r>
        <w:t>Генпідрядника</w:t>
      </w:r>
      <w:r w:rsidRPr="00243A88">
        <w:t>, допущених до викона</w:t>
      </w:r>
      <w:r>
        <w:t>ння робіт в електроустановках</w:t>
      </w:r>
      <w:r w:rsidRPr="00243A88">
        <w:t>;</w:t>
      </w:r>
    </w:p>
    <w:p w:rsidR="00234DF6" w:rsidRPr="00243A88" w:rsidRDefault="00234DF6" w:rsidP="00234DF6">
      <w:pPr>
        <w:jc w:val="both"/>
      </w:pPr>
      <w:r w:rsidRPr="00243A88">
        <w:t>-</w:t>
      </w:r>
      <w:r w:rsidRPr="00243A88">
        <w:tab/>
        <w:t xml:space="preserve">Подача заявок у філії на вивід ТП у ремонт проводиться представником </w:t>
      </w:r>
      <w:r>
        <w:t>Генпідрядника</w:t>
      </w:r>
      <w:r w:rsidRPr="00243A88">
        <w:t>;</w:t>
      </w:r>
    </w:p>
    <w:p w:rsidR="00234DF6" w:rsidRPr="00243A88" w:rsidRDefault="00234DF6" w:rsidP="00234DF6">
      <w:pPr>
        <w:jc w:val="both"/>
      </w:pPr>
      <w:r>
        <w:lastRenderedPageBreak/>
        <w:t>-</w:t>
      </w:r>
      <w:r>
        <w:tab/>
        <w:t xml:space="preserve">Не менше ніж за </w:t>
      </w:r>
      <w:r w:rsidRPr="00243A88">
        <w:t xml:space="preserve">10 днів до початку робіт підрядній організації отримати у </w:t>
      </w:r>
      <w:r>
        <w:t>ВООЕЕ</w:t>
      </w:r>
      <w:r w:rsidRPr="00243A88">
        <w:t xml:space="preserve"> маршрутизатори та лічильники прямого та трансформаторного включення для проведення робіт на ТП 10/0,4 кВ;</w:t>
      </w:r>
    </w:p>
    <w:p w:rsidR="00234DF6" w:rsidRPr="00243A88" w:rsidRDefault="00234DF6" w:rsidP="00234DF6">
      <w:pPr>
        <w:jc w:val="both"/>
      </w:pPr>
      <w:r w:rsidRPr="00243A88">
        <w:t>-</w:t>
      </w:r>
      <w:r w:rsidRPr="00243A88">
        <w:tab/>
        <w:t>Змон</w:t>
      </w:r>
      <w:r>
        <w:t>т</w:t>
      </w:r>
      <w:r w:rsidRPr="00243A88">
        <w:t>увати обладнання (балансуючі лічильники, комутаційні колодки та маршрутизатор) у монтажному щиті перед виїздом на ТП;</w:t>
      </w:r>
    </w:p>
    <w:p w:rsidR="00234DF6" w:rsidRPr="00243A88" w:rsidRDefault="00234DF6" w:rsidP="00234DF6">
      <w:pPr>
        <w:jc w:val="both"/>
      </w:pPr>
      <w:r w:rsidRPr="00243A88">
        <w:t>-</w:t>
      </w:r>
      <w:r w:rsidRPr="00243A88">
        <w:tab/>
        <w:t xml:space="preserve">Проведення первинного інструктажу з охорони праці працівникам </w:t>
      </w:r>
      <w:r>
        <w:t>Генпідрядника</w:t>
      </w:r>
      <w:r w:rsidRPr="00243A88">
        <w:t xml:space="preserve"> головним інженером (начальником СЕЕМ)  філії  АТ «</w:t>
      </w:r>
      <w:proofErr w:type="spellStart"/>
      <w:r w:rsidRPr="00243A88">
        <w:t>Прикарпаттяобленерго</w:t>
      </w:r>
      <w:proofErr w:type="spellEnd"/>
      <w:r w:rsidRPr="00243A88">
        <w:t>» у віданні якої знаходиться ТП з відповідними записами у журнал інструктажів.</w:t>
      </w:r>
    </w:p>
    <w:p w:rsidR="00234DF6" w:rsidRPr="00984380" w:rsidRDefault="00234DF6" w:rsidP="00234DF6">
      <w:pPr>
        <w:jc w:val="both"/>
        <w:rPr>
          <w:b/>
        </w:rPr>
      </w:pPr>
      <w:r w:rsidRPr="00984380">
        <w:rPr>
          <w:b/>
        </w:rPr>
        <w:t>7.1.2</w:t>
      </w:r>
      <w:r w:rsidRPr="00984380">
        <w:rPr>
          <w:b/>
        </w:rPr>
        <w:tab/>
        <w:t>Організація проведення установок обладнання на ТП.</w:t>
      </w:r>
    </w:p>
    <w:p w:rsidR="00234DF6" w:rsidRPr="00243A88" w:rsidRDefault="00234DF6" w:rsidP="00234DF6">
      <w:pPr>
        <w:jc w:val="both"/>
      </w:pPr>
      <w:r w:rsidRPr="00243A88">
        <w:t>-</w:t>
      </w:r>
      <w:r w:rsidRPr="00243A88">
        <w:tab/>
        <w:t xml:space="preserve">Видача наряду-допуску на безпечне виконання робіт особам підрядної організації </w:t>
      </w:r>
      <w:proofErr w:type="spellStart"/>
      <w:r w:rsidRPr="00243A88">
        <w:t>оперативно</w:t>
      </w:r>
      <w:proofErr w:type="spellEnd"/>
      <w:r w:rsidRPr="00243A88">
        <w:t>-диспетчерським персоналом філії у віданні якої знаходиться дана ТП, в день проведення робіт;</w:t>
      </w:r>
    </w:p>
    <w:p w:rsidR="00234DF6" w:rsidRPr="00243A88" w:rsidRDefault="00234DF6" w:rsidP="00234DF6">
      <w:pPr>
        <w:jc w:val="both"/>
      </w:pPr>
      <w:r w:rsidRPr="00243A88">
        <w:t>-</w:t>
      </w:r>
      <w:r w:rsidRPr="00243A88">
        <w:tab/>
        <w:t xml:space="preserve">Узгодження із </w:t>
      </w:r>
      <w:proofErr w:type="spellStart"/>
      <w:r w:rsidRPr="00243A88">
        <w:t>допускачем</w:t>
      </w:r>
      <w:proofErr w:type="spellEnd"/>
      <w:r w:rsidRPr="00243A88">
        <w:t xml:space="preserve"> від філії часу прибуття на ТП;</w:t>
      </w:r>
    </w:p>
    <w:p w:rsidR="00234DF6" w:rsidRPr="00243A88" w:rsidRDefault="00234DF6" w:rsidP="00234DF6">
      <w:pPr>
        <w:jc w:val="both"/>
      </w:pPr>
      <w:r w:rsidRPr="00243A88">
        <w:t>-</w:t>
      </w:r>
      <w:r w:rsidRPr="00243A88">
        <w:tab/>
        <w:t>Прибуття на ТП, огляд, розвантаження обладнання та матеріалів;</w:t>
      </w:r>
    </w:p>
    <w:p w:rsidR="00234DF6" w:rsidRPr="00243A88" w:rsidRDefault="00234DF6" w:rsidP="00234DF6">
      <w:pPr>
        <w:jc w:val="both"/>
      </w:pPr>
      <w:r w:rsidRPr="00243A88">
        <w:t>-</w:t>
      </w:r>
      <w:r w:rsidRPr="00243A88">
        <w:tab/>
        <w:t xml:space="preserve">Відкриття наряду-допуску </w:t>
      </w:r>
      <w:proofErr w:type="spellStart"/>
      <w:r w:rsidRPr="00243A88">
        <w:t>допускачем</w:t>
      </w:r>
      <w:proofErr w:type="spellEnd"/>
      <w:r w:rsidRPr="00243A88">
        <w:t xml:space="preserve"> від філії АТ та підготовка робочого місця відповідно до наряду-допуску;</w:t>
      </w:r>
    </w:p>
    <w:p w:rsidR="00234DF6" w:rsidRPr="00243A88" w:rsidRDefault="00234DF6" w:rsidP="00234DF6">
      <w:pPr>
        <w:jc w:val="both"/>
      </w:pPr>
      <w:r w:rsidRPr="00243A88">
        <w:t>-</w:t>
      </w:r>
      <w:r w:rsidRPr="00243A88">
        <w:tab/>
        <w:t>Допуск бригади підрядної організації до роботи.</w:t>
      </w:r>
    </w:p>
    <w:p w:rsidR="00234DF6" w:rsidRPr="00984380" w:rsidRDefault="00234DF6" w:rsidP="00234DF6">
      <w:pPr>
        <w:jc w:val="both"/>
        <w:rPr>
          <w:b/>
        </w:rPr>
      </w:pPr>
      <w:r w:rsidRPr="00984380">
        <w:rPr>
          <w:b/>
        </w:rPr>
        <w:t>7.1.3 Проведення робіт із монтажу обладнання на ТП</w:t>
      </w:r>
    </w:p>
    <w:p w:rsidR="00234DF6" w:rsidRPr="00243A88" w:rsidRDefault="00234DF6" w:rsidP="00234DF6">
      <w:pPr>
        <w:jc w:val="both"/>
      </w:pPr>
      <w:r w:rsidRPr="00243A88">
        <w:t>-</w:t>
      </w:r>
      <w:r w:rsidRPr="00243A88">
        <w:tab/>
        <w:t>Змонтувати трансформатори струму на вводах у РУ-0,4 кВ. Під час монтажу трансформаторів на вводі дотягувати контакті з’єднання;</w:t>
      </w:r>
    </w:p>
    <w:p w:rsidR="00234DF6" w:rsidRPr="00243A88" w:rsidRDefault="00234DF6" w:rsidP="00234DF6">
      <w:pPr>
        <w:jc w:val="both"/>
      </w:pPr>
      <w:r w:rsidRPr="00243A88">
        <w:t>-</w:t>
      </w:r>
      <w:r w:rsidRPr="00243A88">
        <w:tab/>
        <w:t>Змонтувати монтажний щит на стіні у ЗТП, або ж на панелі у КТП;</w:t>
      </w:r>
    </w:p>
    <w:p w:rsidR="00234DF6" w:rsidRPr="00243A88" w:rsidRDefault="00234DF6" w:rsidP="00234DF6">
      <w:pPr>
        <w:jc w:val="both"/>
      </w:pPr>
      <w:r w:rsidRPr="00243A88">
        <w:t>-</w:t>
      </w:r>
      <w:r w:rsidRPr="00243A88">
        <w:tab/>
        <w:t>Прокласти кабелі облікових кіл та кабель маршрутизатора пристінним монтажем у нішах тощо</w:t>
      </w:r>
    </w:p>
    <w:p w:rsidR="00234DF6" w:rsidRPr="00243A88" w:rsidRDefault="00234DF6" w:rsidP="00234DF6">
      <w:pPr>
        <w:jc w:val="both"/>
      </w:pPr>
      <w:r w:rsidRPr="00243A88">
        <w:t>-</w:t>
      </w:r>
      <w:r w:rsidRPr="00243A88">
        <w:tab/>
        <w:t>Провести комутацію кабелю облікових кіл до трансформаторів струму та до комутаційної колодки у щиті враховуючи полярність, також приєднати кабель від маршрутизатора до шин РУ-0,4 кВ та у щиті до автоматичного вимикача;</w:t>
      </w:r>
    </w:p>
    <w:p w:rsidR="00234DF6" w:rsidRPr="00243A88" w:rsidRDefault="00234DF6" w:rsidP="00234DF6">
      <w:pPr>
        <w:jc w:val="both"/>
      </w:pPr>
      <w:r w:rsidRPr="00243A88">
        <w:t>-</w:t>
      </w:r>
      <w:r w:rsidRPr="00243A88">
        <w:tab/>
        <w:t xml:space="preserve">Візуально оглянути трансформатори струму, лічильник і перевірити комутацію з’єднань. Після перевірки схеми зняти </w:t>
      </w:r>
      <w:proofErr w:type="spellStart"/>
      <w:r w:rsidRPr="00243A88">
        <w:t>закоротки</w:t>
      </w:r>
      <w:proofErr w:type="spellEnd"/>
      <w:r w:rsidRPr="00243A88">
        <w:t xml:space="preserve"> на трансформатори струму у комутаційній колодці;</w:t>
      </w:r>
    </w:p>
    <w:p w:rsidR="00234DF6" w:rsidRPr="00243A88" w:rsidRDefault="00234DF6" w:rsidP="00234DF6">
      <w:pPr>
        <w:jc w:val="both"/>
      </w:pPr>
      <w:r w:rsidRPr="00243A88">
        <w:t>-</w:t>
      </w:r>
      <w:r w:rsidRPr="00243A88">
        <w:tab/>
        <w:t>Прибрати за собою робоче місце. Керівнику робіт повідомити диспетчера по телефону про закінчення робіт;</w:t>
      </w:r>
    </w:p>
    <w:p w:rsidR="00234DF6" w:rsidRPr="00243A88" w:rsidRDefault="00234DF6" w:rsidP="00234DF6">
      <w:pPr>
        <w:jc w:val="both"/>
      </w:pPr>
      <w:r w:rsidRPr="00243A88">
        <w:t>-</w:t>
      </w:r>
      <w:r w:rsidRPr="00243A88">
        <w:tab/>
      </w:r>
      <w:proofErr w:type="spellStart"/>
      <w:r w:rsidRPr="00243A88">
        <w:t>Допускач</w:t>
      </w:r>
      <w:proofErr w:type="spellEnd"/>
      <w:r w:rsidRPr="00243A88">
        <w:t xml:space="preserve"> вмикає ТП в роботу після повного закінчення робіт і повідомлення диспетчера філії.</w:t>
      </w:r>
    </w:p>
    <w:p w:rsidR="00234DF6" w:rsidRPr="00243A88" w:rsidRDefault="00234DF6" w:rsidP="00234DF6">
      <w:pPr>
        <w:jc w:val="both"/>
      </w:pPr>
      <w:r w:rsidRPr="00243A88">
        <w:t>-</w:t>
      </w:r>
      <w:r w:rsidRPr="00243A88">
        <w:tab/>
        <w:t>Зняте обладнання (електролічильник, трансформатори струму та інше), при наявності, повернути у філію інженеру з вимірювальних приладів СОС.</w:t>
      </w:r>
    </w:p>
    <w:p w:rsidR="00234DF6" w:rsidRPr="00C844FF" w:rsidRDefault="00234DF6" w:rsidP="00234DF6">
      <w:pPr>
        <w:jc w:val="both"/>
        <w:rPr>
          <w:b/>
        </w:rPr>
      </w:pPr>
      <w:r w:rsidRPr="00C844FF">
        <w:rPr>
          <w:b/>
        </w:rPr>
        <w:t>7.1.4 Проведення робіт по перевірці працездатності обладнання прийому - передачі даних у ТП:</w:t>
      </w:r>
    </w:p>
    <w:p w:rsidR="00234DF6" w:rsidRPr="00C844FF" w:rsidRDefault="00234DF6" w:rsidP="00234DF6">
      <w:pPr>
        <w:jc w:val="both"/>
      </w:pPr>
      <w:r w:rsidRPr="00C844FF">
        <w:t>-</w:t>
      </w:r>
      <w:r w:rsidRPr="00C844FF">
        <w:tab/>
        <w:t xml:space="preserve">Перевірити чи зняті струмові </w:t>
      </w:r>
      <w:proofErr w:type="spellStart"/>
      <w:r w:rsidRPr="00C844FF">
        <w:t>закоротки</w:t>
      </w:r>
      <w:proofErr w:type="spellEnd"/>
      <w:r w:rsidRPr="00C844FF">
        <w:t xml:space="preserve"> клемної колодки та схему підключення  балансуючого лічильника: наявність всіх фаз фазопокажчиком, споживання по усіх фазах </w:t>
      </w:r>
      <w:proofErr w:type="spellStart"/>
      <w:r w:rsidRPr="00C844FF">
        <w:t>струмовимірювальними</w:t>
      </w:r>
      <w:proofErr w:type="spellEnd"/>
      <w:r w:rsidRPr="00C844FF">
        <w:t xml:space="preserve"> кліщами. У випадку </w:t>
      </w:r>
      <w:proofErr w:type="spellStart"/>
      <w:r w:rsidRPr="00C844FF">
        <w:t>невідповідностей</w:t>
      </w:r>
      <w:proofErr w:type="spellEnd"/>
      <w:r w:rsidRPr="00C844FF">
        <w:t xml:space="preserve"> схеми підключення, виправити схему після клемної колодки (попередньо встановивши </w:t>
      </w:r>
      <w:proofErr w:type="spellStart"/>
      <w:r w:rsidRPr="00C844FF">
        <w:t>закоротки</w:t>
      </w:r>
      <w:proofErr w:type="spellEnd"/>
      <w:r w:rsidRPr="00C844FF">
        <w:t xml:space="preserve"> на струмові кола та розімкнути </w:t>
      </w:r>
      <w:proofErr w:type="spellStart"/>
      <w:r w:rsidRPr="00C844FF">
        <w:t>напругові</w:t>
      </w:r>
      <w:proofErr w:type="spellEnd"/>
      <w:r w:rsidRPr="00C844FF">
        <w:t xml:space="preserve"> кола). Після внесення змін у схему підключення </w:t>
      </w:r>
      <w:proofErr w:type="spellStart"/>
      <w:r w:rsidRPr="00C844FF">
        <w:t>обов</w:t>
      </w:r>
      <w:proofErr w:type="spellEnd"/>
      <w:r w:rsidRPr="00124014">
        <w:rPr>
          <w:lang w:val="ru-RU"/>
        </w:rPr>
        <w:t>’</w:t>
      </w:r>
      <w:proofErr w:type="spellStart"/>
      <w:r w:rsidRPr="00C844FF">
        <w:t>язково</w:t>
      </w:r>
      <w:proofErr w:type="spellEnd"/>
      <w:r w:rsidRPr="00C844FF">
        <w:t xml:space="preserve"> зняти </w:t>
      </w:r>
      <w:proofErr w:type="spellStart"/>
      <w:r w:rsidRPr="00C844FF">
        <w:t>закоротки</w:t>
      </w:r>
      <w:proofErr w:type="spellEnd"/>
      <w:r w:rsidRPr="00C844FF">
        <w:t xml:space="preserve"> струмових кіл та подати напругу на лічильник. Оформити «Акт встановлення/ заміни/ технічної перевірки/ збереження пломб вузла обліку (засобу обліку) встановленого на об’єкті Споживача»;</w:t>
      </w:r>
    </w:p>
    <w:p w:rsidR="00234DF6" w:rsidRPr="00C844FF" w:rsidRDefault="00234DF6" w:rsidP="00234DF6">
      <w:pPr>
        <w:jc w:val="both"/>
      </w:pPr>
      <w:r w:rsidRPr="00C844FF">
        <w:lastRenderedPageBreak/>
        <w:t>-</w:t>
      </w:r>
      <w:r w:rsidRPr="00C844FF">
        <w:tab/>
        <w:t>Включити автоматичний вимикач живлення маршрутизатора збору даних. Впевнитись що наявні всі фази. Винести антену GSM зв</w:t>
      </w:r>
      <w:r w:rsidRPr="00124014">
        <w:rPr>
          <w:lang w:val="ru-RU"/>
        </w:rPr>
        <w:t>’</w:t>
      </w:r>
      <w:proofErr w:type="spellStart"/>
      <w:r w:rsidRPr="00C844FF">
        <w:t>язку</w:t>
      </w:r>
      <w:proofErr w:type="spellEnd"/>
      <w:r w:rsidRPr="00C844FF">
        <w:t xml:space="preserve"> назовні електрощита</w:t>
      </w:r>
      <w:r w:rsidRPr="00124014">
        <w:rPr>
          <w:lang w:val="ru-RU"/>
        </w:rPr>
        <w:t xml:space="preserve">, </w:t>
      </w:r>
      <w:r w:rsidRPr="00C844FF">
        <w:t xml:space="preserve">закріпити на магнітній основі. Через 10 хв. після запуску зателефонувати у ВООЕЕ за </w:t>
      </w:r>
      <w:proofErr w:type="spellStart"/>
      <w:r w:rsidRPr="00C844FF">
        <w:t>тел</w:t>
      </w:r>
      <w:proofErr w:type="spellEnd"/>
      <w:r w:rsidRPr="00C844FF">
        <w:t xml:space="preserve">. 0502786445, 0966030735, 0342594548 для перевірки роботи маршрутизатора дистанційно. У випадку </w:t>
      </w:r>
      <w:proofErr w:type="spellStart"/>
      <w:r w:rsidRPr="00C844FF">
        <w:t>несправностей</w:t>
      </w:r>
      <w:proofErr w:type="spellEnd"/>
      <w:r w:rsidRPr="00C844FF">
        <w:t xml:space="preserve"> діяти відповідно до вказівок персоналу ВООЕЕ;</w:t>
      </w:r>
    </w:p>
    <w:p w:rsidR="00234DF6" w:rsidRPr="00C844FF" w:rsidRDefault="00234DF6" w:rsidP="00234DF6">
      <w:pPr>
        <w:jc w:val="both"/>
      </w:pPr>
      <w:r w:rsidRPr="00C844FF">
        <w:t>-</w:t>
      </w:r>
      <w:r w:rsidRPr="00C844FF">
        <w:tab/>
        <w:t xml:space="preserve">Після перевірки лічильника та маршрутизатора закрити щит; оформлений бланк завдання-акту передати в філію відповідальному </w:t>
      </w:r>
      <w:r w:rsidRPr="00A326F4">
        <w:t>працівнику</w:t>
      </w:r>
      <w:r>
        <w:t>. Термін здачі щотижнево в п</w:t>
      </w:r>
      <w:r w:rsidRPr="00124014">
        <w:rPr>
          <w:lang w:val="ru-RU"/>
        </w:rPr>
        <w:t>’</w:t>
      </w:r>
      <w:proofErr w:type="spellStart"/>
      <w:r>
        <w:t>ятницю</w:t>
      </w:r>
      <w:proofErr w:type="spellEnd"/>
      <w:r>
        <w:t xml:space="preserve"> до 16 год</w:t>
      </w:r>
      <w:r w:rsidRPr="00C844FF">
        <w:t>;</w:t>
      </w:r>
    </w:p>
    <w:p w:rsidR="00234DF6" w:rsidRPr="00C844FF" w:rsidRDefault="00234DF6" w:rsidP="00234DF6">
      <w:pPr>
        <w:jc w:val="both"/>
      </w:pPr>
      <w:r w:rsidRPr="00C844FF">
        <w:t>-</w:t>
      </w:r>
      <w:r w:rsidRPr="00C844FF">
        <w:tab/>
        <w:t xml:space="preserve">Відповідальний представник Замовника перевіряє якість виконання робіт, в тому числі справність маршрутизатора (зателефонувати у ВООЕЕ за </w:t>
      </w:r>
      <w:proofErr w:type="spellStart"/>
      <w:r w:rsidRPr="00C844FF">
        <w:t>тел</w:t>
      </w:r>
      <w:proofErr w:type="spellEnd"/>
      <w:r w:rsidRPr="00C844FF">
        <w:t>. 0502786445, 0966030735, 0342594548 та дистанційно перевірити справність роботи маршрутизатора), проводить пломбування технічних обліків та монтажного щита із занесенням інформації в завдання-акт, який оформлявся підрядником. Без перевірки справності маршрутизатора працівником ВООЕЕ дистанційно, пломбувати технічні засоби забороняється;</w:t>
      </w:r>
    </w:p>
    <w:p w:rsidR="00234DF6" w:rsidRPr="00C844FF" w:rsidRDefault="00234DF6" w:rsidP="00234DF6">
      <w:pPr>
        <w:jc w:val="both"/>
      </w:pPr>
      <w:r w:rsidRPr="00C844FF">
        <w:t>-</w:t>
      </w:r>
      <w:r w:rsidRPr="00C844FF">
        <w:tab/>
        <w:t>За результатом обстеження та на основі завдання – акту начальник ВОЕЕ філії підписує Акти-виконаних робіт;</w:t>
      </w:r>
    </w:p>
    <w:p w:rsidR="00234DF6" w:rsidRPr="00243A88" w:rsidRDefault="00234DF6" w:rsidP="00234DF6">
      <w:pPr>
        <w:jc w:val="both"/>
      </w:pPr>
      <w:r w:rsidRPr="00C844FF">
        <w:t>-</w:t>
      </w:r>
      <w:r w:rsidRPr="00C844FF">
        <w:tab/>
        <w:t>Передати дані по встановленому обладнанні інженеру ВООЕЕ на електронну адресу</w:t>
      </w:r>
      <w:r w:rsidRPr="00243A88">
        <w:t xml:space="preserve"> </w:t>
      </w:r>
      <w:r>
        <w:t>____________</w:t>
      </w:r>
    </w:p>
    <w:p w:rsidR="00234DF6" w:rsidRPr="00984380" w:rsidRDefault="00234DF6" w:rsidP="00234DF6">
      <w:pPr>
        <w:jc w:val="both"/>
        <w:rPr>
          <w:b/>
        </w:rPr>
      </w:pPr>
      <w:r w:rsidRPr="00984380">
        <w:rPr>
          <w:b/>
        </w:rPr>
        <w:t>7.2 Проведення робіт по заміні приладів обліку у споживачів</w:t>
      </w:r>
    </w:p>
    <w:p w:rsidR="00234DF6" w:rsidRPr="00984380" w:rsidRDefault="00234DF6" w:rsidP="00234DF6">
      <w:pPr>
        <w:jc w:val="both"/>
        <w:rPr>
          <w:b/>
        </w:rPr>
      </w:pPr>
      <w:r w:rsidRPr="00984380">
        <w:rPr>
          <w:b/>
        </w:rPr>
        <w:t xml:space="preserve">7.2.1 Організація підготовчих робіт перед початком проведення робіт: </w:t>
      </w:r>
    </w:p>
    <w:p w:rsidR="00234DF6" w:rsidRPr="00243A88" w:rsidRDefault="00234DF6" w:rsidP="00234DF6">
      <w:pPr>
        <w:jc w:val="both"/>
      </w:pPr>
      <w:r w:rsidRPr="00243A88">
        <w:t>-</w:t>
      </w:r>
      <w:r w:rsidRPr="00243A88">
        <w:tab/>
        <w:t>Проведення вступного інструктажу з охорони праці працівникам підрядної організації у відділі охорони праці АТ «</w:t>
      </w:r>
      <w:proofErr w:type="spellStart"/>
      <w:r w:rsidRPr="00243A88">
        <w:t>Прикарпаттяобленерго</w:t>
      </w:r>
      <w:proofErr w:type="spellEnd"/>
      <w:r w:rsidRPr="00243A88">
        <w:t xml:space="preserve">» після підписання договору на надання послуг із встановлення обладнання у </w:t>
      </w:r>
      <w:r>
        <w:t>споживачів;</w:t>
      </w:r>
    </w:p>
    <w:p w:rsidR="00234DF6" w:rsidRPr="00243A88" w:rsidRDefault="00234DF6" w:rsidP="00234DF6">
      <w:pPr>
        <w:jc w:val="both"/>
      </w:pPr>
      <w:r w:rsidRPr="00243A88">
        <w:t>-</w:t>
      </w:r>
      <w:r w:rsidRPr="00243A88">
        <w:tab/>
        <w:t>Формування та затвердження переліку осіб підрядної організації, допущених до виконання робіт в електроустановках АТ;</w:t>
      </w:r>
    </w:p>
    <w:p w:rsidR="00234DF6" w:rsidRPr="00090BD8" w:rsidRDefault="00234DF6" w:rsidP="00234DF6">
      <w:pPr>
        <w:jc w:val="both"/>
      </w:pPr>
      <w:r w:rsidRPr="00243A88">
        <w:t>-</w:t>
      </w:r>
      <w:r w:rsidRPr="00243A88">
        <w:tab/>
        <w:t>Проведення первинного інструктажу з охорони праці працівникам підрядної організації головним інженером філії АТ «</w:t>
      </w:r>
      <w:proofErr w:type="spellStart"/>
      <w:r w:rsidRPr="00243A88">
        <w:t>Прикарпаттяобленерго</w:t>
      </w:r>
      <w:proofErr w:type="spellEnd"/>
      <w:r w:rsidRPr="00243A88">
        <w:t>» на території якої потрібно проводити заміни з відповідними записами у журнал інструктажів.</w:t>
      </w:r>
    </w:p>
    <w:p w:rsidR="00234DF6" w:rsidRPr="006D7352" w:rsidRDefault="00234DF6" w:rsidP="00234DF6">
      <w:pPr>
        <w:jc w:val="both"/>
        <w:rPr>
          <w:b/>
        </w:rPr>
      </w:pPr>
      <w:r w:rsidRPr="006D7352">
        <w:rPr>
          <w:b/>
        </w:rPr>
        <w:t>7.2.2</w:t>
      </w:r>
      <w:r w:rsidRPr="006D7352">
        <w:rPr>
          <w:b/>
        </w:rPr>
        <w:tab/>
        <w:t>Отримання обладнання для проведення робіт:</w:t>
      </w:r>
    </w:p>
    <w:p w:rsidR="00234DF6" w:rsidRPr="00243A88" w:rsidRDefault="00234DF6" w:rsidP="00234DF6">
      <w:pPr>
        <w:pStyle w:val="af3"/>
        <w:jc w:val="both"/>
      </w:pPr>
      <w:r w:rsidRPr="00243A88">
        <w:t>-</w:t>
      </w:r>
      <w:r w:rsidRPr="00243A88">
        <w:tab/>
      </w:r>
      <w:r w:rsidRPr="00401E0E">
        <w:rPr>
          <w:sz w:val="24"/>
          <w:szCs w:val="24"/>
        </w:rPr>
        <w:t xml:space="preserve">Згідно розробленого графіку прийому-передачі обладнання, матеріально-відповідальна особа в філії/ВООЕЕ проводить видачу обладнання підрядній організації, а саме: лічильники, номерні пломби (згідно електронного журналу ведення номерного обладнання, розміщеного на </w:t>
      </w:r>
      <w:proofErr w:type="spellStart"/>
      <w:r w:rsidRPr="00401E0E">
        <w:rPr>
          <w:sz w:val="24"/>
          <w:szCs w:val="24"/>
        </w:rPr>
        <w:t>Google</w:t>
      </w:r>
      <w:proofErr w:type="spellEnd"/>
      <w:r w:rsidRPr="00401E0E">
        <w:rPr>
          <w:sz w:val="24"/>
          <w:szCs w:val="24"/>
        </w:rPr>
        <w:t xml:space="preserve"> – Диск), </w:t>
      </w:r>
      <w:proofErr w:type="spellStart"/>
      <w:r w:rsidRPr="00401E0E">
        <w:rPr>
          <w:sz w:val="24"/>
          <w:szCs w:val="24"/>
        </w:rPr>
        <w:t>пломбувальний</w:t>
      </w:r>
      <w:proofErr w:type="spellEnd"/>
      <w:r w:rsidRPr="00401E0E">
        <w:rPr>
          <w:sz w:val="24"/>
          <w:szCs w:val="24"/>
        </w:rPr>
        <w:t xml:space="preserve"> дріт та Акти встановлення/ заміни/ технічної перевірки/ збереження пломб вузла обліку (засобу обліку) встановленого на об’єкті Споживача (далі - завдання-акт), </w:t>
      </w:r>
      <w:r>
        <w:rPr>
          <w:sz w:val="24"/>
          <w:szCs w:val="24"/>
        </w:rPr>
        <w:t>П</w:t>
      </w:r>
      <w:r w:rsidRPr="00401E0E">
        <w:rPr>
          <w:sz w:val="24"/>
          <w:szCs w:val="24"/>
        </w:rPr>
        <w:t>овідо</w:t>
      </w:r>
      <w:r>
        <w:rPr>
          <w:sz w:val="24"/>
          <w:szCs w:val="24"/>
        </w:rPr>
        <w:t>млення про відмову від заміни, Т</w:t>
      </w:r>
      <w:r w:rsidRPr="00401E0E">
        <w:rPr>
          <w:sz w:val="24"/>
          <w:szCs w:val="24"/>
        </w:rPr>
        <w:t>ехнологічні карти</w:t>
      </w:r>
      <w:r>
        <w:rPr>
          <w:sz w:val="24"/>
          <w:szCs w:val="24"/>
        </w:rPr>
        <w:t>, П</w:t>
      </w:r>
      <w:r w:rsidRPr="00401E0E">
        <w:rPr>
          <w:sz w:val="24"/>
          <w:szCs w:val="24"/>
        </w:rPr>
        <w:t xml:space="preserve">овідомлення про заміну, </w:t>
      </w:r>
      <w:r>
        <w:rPr>
          <w:sz w:val="24"/>
          <w:szCs w:val="24"/>
        </w:rPr>
        <w:t>Акт</w:t>
      </w:r>
      <w:r w:rsidRPr="00401E0E">
        <w:rPr>
          <w:sz w:val="24"/>
          <w:szCs w:val="24"/>
        </w:rPr>
        <w:t xml:space="preserve"> тимчасового вилучення приладу обліку</w:t>
      </w:r>
      <w:r w:rsidRPr="00243A88">
        <w:t>;</w:t>
      </w:r>
    </w:p>
    <w:p w:rsidR="00234DF6" w:rsidRPr="00243A88" w:rsidRDefault="00234DF6" w:rsidP="00234DF6">
      <w:pPr>
        <w:jc w:val="both"/>
      </w:pPr>
      <w:r w:rsidRPr="00243A88">
        <w:t>-</w:t>
      </w:r>
      <w:r w:rsidRPr="00243A88">
        <w:tab/>
        <w:t xml:space="preserve">Відповідальний представник підрядника, ставить підписи в Акті приймання – передачі </w:t>
      </w:r>
      <w:r>
        <w:t>устаткування до монтажу</w:t>
      </w:r>
      <w:r w:rsidRPr="00243A88">
        <w:t>, чим засвідчує їх отримання.</w:t>
      </w:r>
    </w:p>
    <w:p w:rsidR="00234DF6" w:rsidRPr="00586966" w:rsidRDefault="00234DF6" w:rsidP="00234DF6">
      <w:pPr>
        <w:jc w:val="both"/>
        <w:rPr>
          <w:b/>
        </w:rPr>
      </w:pPr>
      <w:r w:rsidRPr="00586966">
        <w:rPr>
          <w:b/>
        </w:rPr>
        <w:t>7.2.3</w:t>
      </w:r>
      <w:r w:rsidRPr="00586966">
        <w:rPr>
          <w:b/>
        </w:rPr>
        <w:tab/>
        <w:t>Проведення робіт по заміні приладів обліку:</w:t>
      </w:r>
    </w:p>
    <w:p w:rsidR="00234DF6" w:rsidRPr="00243A88" w:rsidRDefault="00234DF6" w:rsidP="00234DF6">
      <w:pPr>
        <w:jc w:val="both"/>
      </w:pPr>
      <w:r w:rsidRPr="00243A88">
        <w:t>-</w:t>
      </w:r>
      <w:r w:rsidRPr="00243A88">
        <w:tab/>
        <w:t>Пред’явити посвідчення та ознайомити споживача про мету заміни електролічильника;</w:t>
      </w:r>
    </w:p>
    <w:p w:rsidR="00234DF6" w:rsidRPr="00243A88" w:rsidRDefault="00234DF6" w:rsidP="00234DF6">
      <w:pPr>
        <w:jc w:val="both"/>
      </w:pPr>
      <w:r w:rsidRPr="00243A88">
        <w:t>-</w:t>
      </w:r>
      <w:r w:rsidRPr="00243A88">
        <w:tab/>
        <w:t xml:space="preserve">Роботи по заміні однофазних електролічильників проводити згідно технологічної карти № 20, трифазних електролічильників – технологічна карта № 21, трифазних електролічильників підключених через трансформатори струму – технологічна карта № 33. </w:t>
      </w:r>
    </w:p>
    <w:p w:rsidR="00234DF6" w:rsidRPr="00243A88" w:rsidRDefault="00234DF6" w:rsidP="00234DF6">
      <w:pPr>
        <w:jc w:val="both"/>
      </w:pPr>
      <w:r w:rsidRPr="00243A88">
        <w:lastRenderedPageBreak/>
        <w:t>-</w:t>
      </w:r>
      <w:r w:rsidRPr="00243A88">
        <w:tab/>
        <w:t xml:space="preserve">У разі виявлення порушень ПРРЕЕ, роботу по заміні припинити, здійснити фотофіксацію виявленого порушення і повідомити про порушення свого безпосереднього керівника та начальника служби обслуговування споживачів філії. У випадку складення акту про порушення ПРРЕЕ представниками філії, підрядній організації нараховуватимуться кошти </w:t>
      </w:r>
      <w:r>
        <w:t xml:space="preserve">за виявлені порушення в розмірі 1000грн. </w:t>
      </w:r>
      <w:r w:rsidRPr="00243A88">
        <w:t xml:space="preserve">(до виявлених порушень, які будуть додатково оплачуватись відносяться “штучний нуль”, виявлення та вилучення магніту, встановлення перемички, </w:t>
      </w:r>
      <w:proofErr w:type="spellStart"/>
      <w:r w:rsidRPr="00243A88">
        <w:t>шунтуючої</w:t>
      </w:r>
      <w:proofErr w:type="spellEnd"/>
      <w:r w:rsidRPr="00243A88">
        <w:t xml:space="preserve"> коло струму лічильника, </w:t>
      </w:r>
      <w:proofErr w:type="spellStart"/>
      <w:r w:rsidRPr="00243A88">
        <w:t>безоблікове</w:t>
      </w:r>
      <w:proofErr w:type="spellEnd"/>
      <w:r w:rsidRPr="00243A88">
        <w:t xml:space="preserve"> споживання електроенергії). Представник підрядної організації направляє офіційний лист на ім’я заступника директора технічного з обліку е/е про необхідність виплати преміальних його працівникам за результатами складеного акту про порушення;</w:t>
      </w:r>
    </w:p>
    <w:p w:rsidR="00234DF6" w:rsidRPr="00243A88" w:rsidRDefault="00234DF6" w:rsidP="00234DF6">
      <w:pPr>
        <w:jc w:val="both"/>
      </w:pPr>
      <w:r w:rsidRPr="00243A88">
        <w:t>-</w:t>
      </w:r>
      <w:r w:rsidRPr="00243A88">
        <w:tab/>
        <w:t>Роботи по проведенню замін електролічильників трансформаторного включення повинні проводитись у присутності інспектора філії;</w:t>
      </w:r>
    </w:p>
    <w:p w:rsidR="00234DF6" w:rsidRPr="00243A88" w:rsidRDefault="00234DF6" w:rsidP="00234DF6">
      <w:pPr>
        <w:jc w:val="both"/>
      </w:pPr>
      <w:r w:rsidRPr="00243A88">
        <w:t>-</w:t>
      </w:r>
      <w:r w:rsidRPr="00243A88">
        <w:tab/>
        <w:t xml:space="preserve">У випадку виявлення вводу на запобіжники чи виявлення розриву ввідного кабелю без </w:t>
      </w:r>
      <w:proofErr w:type="spellStart"/>
      <w:r w:rsidRPr="00243A88">
        <w:t>безоблікового</w:t>
      </w:r>
      <w:proofErr w:type="spellEnd"/>
      <w:r w:rsidRPr="00243A88">
        <w:t xml:space="preserve"> споживання зазначати вказаний стан обліку в бланку завдання-акту;</w:t>
      </w:r>
    </w:p>
    <w:p w:rsidR="00234DF6" w:rsidRPr="00243A88" w:rsidRDefault="00234DF6" w:rsidP="00234DF6">
      <w:pPr>
        <w:jc w:val="both"/>
      </w:pPr>
      <w:r w:rsidRPr="00243A88">
        <w:t>-</w:t>
      </w:r>
      <w:r w:rsidRPr="00243A88">
        <w:tab/>
        <w:t xml:space="preserve">Всі зняті електролічильники в обов’язковому порядку вилучаються у споживачів. У випадку виникнення заперечень у споживача щодо правомірності вилучення знятого обладнання, представниками підрядної організації оформляється та вручається примірник оформленого </w:t>
      </w:r>
      <w:proofErr w:type="spellStart"/>
      <w:r w:rsidRPr="00243A88">
        <w:t>Акта</w:t>
      </w:r>
      <w:proofErr w:type="spellEnd"/>
      <w:r w:rsidRPr="00243A88">
        <w:t xml:space="preserve"> тимчасового вилучення приладу обліку. При цьому споживача необхідно проінформувати, що з метою отримання вилученого лічильника він повинен звернутись із вищевказаним актом в філію через 10 робочих днів з моменту проведення заміни та підтвердити право власності на електролічильник для його повернення.</w:t>
      </w:r>
    </w:p>
    <w:p w:rsidR="00234DF6" w:rsidRPr="00243A88" w:rsidRDefault="00234DF6" w:rsidP="00234DF6">
      <w:pPr>
        <w:jc w:val="both"/>
      </w:pPr>
      <w:r w:rsidRPr="00243A88">
        <w:t>-</w:t>
      </w:r>
      <w:r w:rsidRPr="00243A88">
        <w:tab/>
        <w:t>Перед проведенням заміни електролічильників, які встановлені на сходових клітках багатоповерхівок, представник підрядної організації, відповідальний за проведення замін електролічильників повинен не пізніше ніж за десять днів перед проведенням заміни, повідомити власника будинку (ЖЕО, спілку співвласників та ін.) про намір проведення заміни приладів обліку та узгодити з ним у вигляді листа або телефонограми питання надання представника, після чого наклеїти оголошення на будинку про час і дату проведення робіт.</w:t>
      </w:r>
    </w:p>
    <w:p w:rsidR="00234DF6" w:rsidRDefault="00234DF6" w:rsidP="00234DF6">
      <w:pPr>
        <w:jc w:val="both"/>
      </w:pPr>
      <w:r w:rsidRPr="00243A88">
        <w:t>-</w:t>
      </w:r>
      <w:r w:rsidRPr="00243A88">
        <w:tab/>
        <w:t xml:space="preserve">У випадку відсутності можливості проведення замін електролічильників по причині </w:t>
      </w:r>
      <w:proofErr w:type="spellStart"/>
      <w:r w:rsidRPr="00243A88">
        <w:t>непроживання</w:t>
      </w:r>
      <w:proofErr w:type="spellEnd"/>
      <w:r w:rsidRPr="00243A88">
        <w:t xml:space="preserve"> споживача за місцем проведення робіт, представнику підрядної організації, відповідальному за організацію робіт необхідно </w:t>
      </w:r>
      <w:r>
        <w:t>уточнити про стан ТНЖ з працівником ВОЕЕ  філії, який може організувати доступ через контролера</w:t>
      </w:r>
      <w:r w:rsidRPr="00243A88">
        <w:t>.</w:t>
      </w:r>
    </w:p>
    <w:p w:rsidR="00234DF6" w:rsidRPr="00243A88" w:rsidRDefault="00234DF6" w:rsidP="00234DF6">
      <w:pPr>
        <w:jc w:val="both"/>
      </w:pPr>
      <w:r>
        <w:t>-    У</w:t>
      </w:r>
      <w:r w:rsidRPr="00243A88">
        <w:t xml:space="preserve"> випадку </w:t>
      </w:r>
      <w:proofErr w:type="spellStart"/>
      <w:r w:rsidRPr="00243A88">
        <w:t>недопуску</w:t>
      </w:r>
      <w:proofErr w:type="spellEnd"/>
      <w:r w:rsidRPr="00243A88">
        <w:t xml:space="preserve"> споживачем </w:t>
      </w:r>
      <w:r>
        <w:t>для проведення</w:t>
      </w:r>
      <w:r w:rsidRPr="00243A88">
        <w:t xml:space="preserve"> заміни лічильника </w:t>
      </w:r>
      <w:r>
        <w:t>представнику</w:t>
      </w:r>
      <w:r w:rsidRPr="00243A88">
        <w:t xml:space="preserve"> </w:t>
      </w:r>
      <w:r>
        <w:t xml:space="preserve">Генпідрядника діяти згідно Додатку 3. </w:t>
      </w:r>
    </w:p>
    <w:p w:rsidR="00234DF6" w:rsidRPr="00243A88" w:rsidRDefault="00234DF6" w:rsidP="00234DF6">
      <w:pPr>
        <w:jc w:val="both"/>
      </w:pPr>
      <w:r w:rsidRPr="00243A88">
        <w:t>-</w:t>
      </w:r>
      <w:r w:rsidRPr="00243A88">
        <w:tab/>
        <w:t>У споживачів, в яких точка обліку «вимкнена» – заміну електролічильників не проводити.</w:t>
      </w:r>
    </w:p>
    <w:p w:rsidR="00234DF6" w:rsidRPr="003D1799" w:rsidRDefault="00234DF6" w:rsidP="00234DF6">
      <w:pPr>
        <w:jc w:val="both"/>
        <w:rPr>
          <w:b/>
        </w:rPr>
      </w:pPr>
      <w:r w:rsidRPr="003D1799">
        <w:rPr>
          <w:b/>
        </w:rPr>
        <w:t>7.2.4</w:t>
      </w:r>
      <w:r w:rsidRPr="003D1799">
        <w:rPr>
          <w:b/>
        </w:rPr>
        <w:tab/>
        <w:t>Оформлення документації</w:t>
      </w:r>
    </w:p>
    <w:p w:rsidR="00234DF6" w:rsidRPr="00243A88" w:rsidRDefault="00234DF6" w:rsidP="00234DF6">
      <w:pPr>
        <w:jc w:val="both"/>
      </w:pPr>
      <w:r w:rsidRPr="00243A88">
        <w:t>-</w:t>
      </w:r>
      <w:r w:rsidRPr="00243A88">
        <w:tab/>
        <w:t>Після проведеної заміни, заповнити та підписати у споживача «завдання-акт»;</w:t>
      </w:r>
    </w:p>
    <w:p w:rsidR="00234DF6" w:rsidRPr="00243A88" w:rsidRDefault="00234DF6" w:rsidP="00234DF6">
      <w:pPr>
        <w:jc w:val="both"/>
      </w:pPr>
      <w:r w:rsidRPr="00243A88">
        <w:t>-</w:t>
      </w:r>
      <w:r w:rsidRPr="00243A88">
        <w:tab/>
        <w:t>На вимогу споживача залишати один примірник «завдання-акту»;</w:t>
      </w:r>
    </w:p>
    <w:p w:rsidR="00234DF6" w:rsidRDefault="00234DF6" w:rsidP="00234DF6">
      <w:pPr>
        <w:jc w:val="both"/>
      </w:pPr>
      <w:r w:rsidRPr="00243A88">
        <w:t>-</w:t>
      </w:r>
      <w:r w:rsidRPr="00243A88">
        <w:tab/>
        <w:t>Після проведеної заміни електролічильників встановлених на сходових клітках багатоповерхівок, заповнити та підписати у представника власника будинку «завдання-акт», крім того, у разу відсутності споживача при заміні електролічильника заповнити «Повідомлення про заміну» та залишити в дверях квартири.</w:t>
      </w:r>
    </w:p>
    <w:p w:rsidR="00234DF6" w:rsidRPr="000A5FFE" w:rsidRDefault="00234DF6" w:rsidP="00234DF6">
      <w:pPr>
        <w:jc w:val="both"/>
      </w:pPr>
      <w:r w:rsidRPr="000A5FFE">
        <w:t xml:space="preserve">- </w:t>
      </w:r>
      <w:r>
        <w:t>Щотижнево кожного вівторка та п</w:t>
      </w:r>
      <w:r w:rsidRPr="00C12641">
        <w:rPr>
          <w:lang w:val="ru-RU"/>
        </w:rPr>
        <w:t>’</w:t>
      </w:r>
      <w:proofErr w:type="spellStart"/>
      <w:r>
        <w:rPr>
          <w:lang w:val="ru-RU"/>
        </w:rPr>
        <w:t>ятниці</w:t>
      </w:r>
      <w:proofErr w:type="spellEnd"/>
      <w:r>
        <w:rPr>
          <w:lang w:val="ru-RU"/>
        </w:rPr>
        <w:t xml:space="preserve"> </w:t>
      </w:r>
      <w:r>
        <w:t xml:space="preserve">до 10.00 год вносити інформацію про встановлене обладнання на </w:t>
      </w:r>
      <w:proofErr w:type="spellStart"/>
      <w:r w:rsidRPr="00243A88">
        <w:t>Google</w:t>
      </w:r>
      <w:proofErr w:type="spellEnd"/>
      <w:r w:rsidRPr="00243A88">
        <w:t xml:space="preserve"> – Диск</w:t>
      </w:r>
      <w:r>
        <w:t xml:space="preserve"> в </w:t>
      </w:r>
      <w:r w:rsidRPr="00243A88">
        <w:t>електронний журнал ведення номерного обладнання</w:t>
      </w:r>
      <w:r>
        <w:t xml:space="preserve"> (Додаток 4 та 5). </w:t>
      </w:r>
    </w:p>
    <w:p w:rsidR="00234DF6" w:rsidRPr="003D1799" w:rsidRDefault="00234DF6" w:rsidP="00234DF6">
      <w:pPr>
        <w:jc w:val="both"/>
        <w:rPr>
          <w:b/>
        </w:rPr>
      </w:pPr>
      <w:r w:rsidRPr="003D1799">
        <w:rPr>
          <w:b/>
        </w:rPr>
        <w:t>7.2.5</w:t>
      </w:r>
      <w:r w:rsidRPr="003D1799">
        <w:rPr>
          <w:b/>
        </w:rPr>
        <w:tab/>
        <w:t>Здача обладнання та оформленої документації у філію АТ</w:t>
      </w:r>
    </w:p>
    <w:p w:rsidR="00234DF6" w:rsidRPr="00243A88" w:rsidRDefault="00234DF6" w:rsidP="00234DF6">
      <w:pPr>
        <w:jc w:val="both"/>
      </w:pPr>
      <w:r>
        <w:lastRenderedPageBreak/>
        <w:t xml:space="preserve">7.1 </w:t>
      </w:r>
      <w:r w:rsidRPr="00243A88">
        <w:t>Відповідальному працівнику підрядної організації за проведення замін електролічильників: заповнити електронний журнал ведення номерного обладнання, здати зняте обладнання (електролічильники і номерні пломби) та оформлені «завдання-акти» відповідальному працівнику в філії (начальник СОС, інженер з ВП, майстер СОС) для проведення вхідного контролю.</w:t>
      </w:r>
    </w:p>
    <w:p w:rsidR="00234DF6" w:rsidRPr="00243A88" w:rsidRDefault="00234DF6" w:rsidP="00234DF6">
      <w:pPr>
        <w:jc w:val="both"/>
      </w:pPr>
      <w:r>
        <w:t xml:space="preserve">7.2 </w:t>
      </w:r>
      <w:r w:rsidRPr="00243A88">
        <w:t>Здача знятого обладнання та оформленої документації у філію АТ після виконання робіт</w:t>
      </w:r>
      <w:r>
        <w:t xml:space="preserve">, при умові заповнення електронного журналу на </w:t>
      </w:r>
      <w:r>
        <w:rPr>
          <w:lang w:val="en-US"/>
        </w:rPr>
        <w:t>Google</w:t>
      </w:r>
      <w:r w:rsidRPr="00124014">
        <w:rPr>
          <w:lang w:val="ru-RU"/>
        </w:rPr>
        <w:t>-</w:t>
      </w:r>
      <w:r>
        <w:t>диску,</w:t>
      </w:r>
      <w:r w:rsidRPr="00243A88">
        <w:t xml:space="preserve"> здійснюється не менше двох разів на тиждень та не пізніше ніж за </w:t>
      </w:r>
      <w:r>
        <w:t>три робочі дні до кінця місяця.</w:t>
      </w:r>
    </w:p>
    <w:p w:rsidR="00234DF6" w:rsidRPr="00243A88" w:rsidRDefault="00234DF6" w:rsidP="00234DF6">
      <w:pPr>
        <w:jc w:val="both"/>
      </w:pPr>
      <w:r w:rsidRPr="005C5FA0">
        <w:t>7.3</w:t>
      </w:r>
      <w:r w:rsidRPr="00243A88">
        <w:t xml:space="preserve"> Генпідрядник може забезпечити дострокове завершення виконання робіт і здачу їх Замовнику.</w:t>
      </w:r>
    </w:p>
    <w:p w:rsidR="00234DF6" w:rsidRPr="00243A88" w:rsidRDefault="00234DF6" w:rsidP="00234DF6">
      <w:pPr>
        <w:jc w:val="both"/>
      </w:pPr>
      <w:r w:rsidRPr="005C5FA0">
        <w:t>7.4</w:t>
      </w:r>
      <w:r w:rsidRPr="00243A88">
        <w:t xml:space="preserve"> Строки виконання робіт можуть змінюватися із внесенням відповідних змін у Договір у разі: виникнення обставин непереборної сили, невиконання або неналежного виконання замовником своїх зобов’язань, внесення змін в проектну документацію, інші умови які можуть вплинути на строки виконання робіт.</w:t>
      </w:r>
    </w:p>
    <w:p w:rsidR="00234DF6" w:rsidRPr="00243A88" w:rsidRDefault="00234DF6" w:rsidP="00234DF6">
      <w:pPr>
        <w:jc w:val="both"/>
      </w:pPr>
      <w:r w:rsidRPr="005C5FA0">
        <w:t>7.5</w:t>
      </w:r>
      <w:r w:rsidRPr="00243A88">
        <w:t xml:space="preserve"> Замовник може у разі необхідності прийняти рішення про уповільнення, зупинення або прискорення виконання робіт із внесенням у встановленому порядку змін до Договору.</w:t>
      </w:r>
    </w:p>
    <w:p w:rsidR="00234DF6" w:rsidRPr="00243A88" w:rsidRDefault="00234DF6" w:rsidP="00234DF6">
      <w:pPr>
        <w:jc w:val="both"/>
      </w:pPr>
      <w:r w:rsidRPr="005C5FA0">
        <w:t>7.6</w:t>
      </w:r>
      <w:r w:rsidRPr="00243A88">
        <w:t xml:space="preserve"> За результатами роботи Генпідрядник складає Акт приймання виконаних будівельних робіт (примірна форма КБ-2в), </w:t>
      </w:r>
      <w:r>
        <w:t>Довідку про вартість обладнання замовника</w:t>
      </w:r>
      <w:r w:rsidRPr="00243A88">
        <w:t>,</w:t>
      </w:r>
      <w:r>
        <w:t xml:space="preserve"> Довідку щодо місць встановлення обладнання,</w:t>
      </w:r>
      <w:r w:rsidRPr="00243A88">
        <w:t xml:space="preserve"> Довідку про вартість виконаних будівельних робіт /та витрати/ (примірна форма № КБ-3), і </w:t>
      </w:r>
      <w:r>
        <w:t>щотижнево до 12.00 п</w:t>
      </w:r>
      <w:r w:rsidRPr="00C142E3">
        <w:t>’</w:t>
      </w:r>
      <w:r>
        <w:t>ятниці</w:t>
      </w:r>
      <w:r w:rsidRPr="00243A88">
        <w:t xml:space="preserve"> направляє</w:t>
      </w:r>
      <w:r>
        <w:t xml:space="preserve"> в трьох примірниках</w:t>
      </w:r>
      <w:r w:rsidRPr="00243A88">
        <w:t xml:space="preserve"> Замовнику для</w:t>
      </w:r>
      <w:r>
        <w:t xml:space="preserve"> підписання. Замовник </w:t>
      </w:r>
      <w:r w:rsidRPr="00243A88">
        <w:t>зобов’язаний розглянути отримані Акти, Довідки підп</w:t>
      </w:r>
      <w:r>
        <w:t xml:space="preserve">исати та один примірник у </w:t>
      </w:r>
      <w:r w:rsidRPr="00243A88">
        <w:t>термін</w:t>
      </w:r>
      <w:r w:rsidRPr="00124014">
        <w:rPr>
          <w:lang w:val="ru-RU"/>
        </w:rPr>
        <w:t xml:space="preserve"> </w:t>
      </w:r>
      <w:r>
        <w:t>до 25 числа поточного місяця повернути Генпідряднику.</w:t>
      </w:r>
    </w:p>
    <w:p w:rsidR="00234DF6" w:rsidRPr="00243A88" w:rsidRDefault="00234DF6" w:rsidP="00234DF6">
      <w:pPr>
        <w:jc w:val="both"/>
      </w:pPr>
      <w:r w:rsidRPr="005C5FA0">
        <w:t>7.7</w:t>
      </w:r>
      <w:r w:rsidRPr="00243A88">
        <w:t xml:space="preserve"> Здача-приймання закінчених робіт буде здійснюватися відповідно до вимог нормативних актів, які регламентують прийняття закінчених об'єктів в експлуатацію.</w:t>
      </w:r>
    </w:p>
    <w:p w:rsidR="00234DF6" w:rsidRPr="00243A88" w:rsidRDefault="00234DF6" w:rsidP="00234DF6">
      <w:pPr>
        <w:jc w:val="both"/>
      </w:pPr>
      <w:r w:rsidRPr="005C5FA0">
        <w:t>7.8</w:t>
      </w:r>
      <w:r w:rsidRPr="00243A88">
        <w:t xml:space="preserve"> У разі мотивованої відмови Замовника підписати Акт сторонами складається дефектний Акт з переліком необхідних доробок з термінами їх виконання. Недоліки у виконаних роботах, виявлені в процесі приймання-передачі закінчених робіт, які виникли з вини Генпідрядника, повинні бути усунуті Генпідрядником протягом строків, визначених комісією, що приймає об'єкт. Якщо Генпідрядник не бажає</w:t>
      </w:r>
      <w:r>
        <w:t xml:space="preserve"> чи не може усунути ці недоліки.</w:t>
      </w:r>
      <w:r w:rsidRPr="00243A88">
        <w:t xml:space="preserve"> Замовник може попередити Генпідрядника про порушення ним своїх зобов'язань, і, якщо Генпідрядник без затримки не прийме необхідних заходів для виправлення ситуації, Замовник усуне недоліки своїми силами або із залученням третіх осіб за рахунок Генпідрядника.</w:t>
      </w:r>
    </w:p>
    <w:p w:rsidR="00234DF6" w:rsidRPr="00243A88" w:rsidRDefault="00234DF6" w:rsidP="00234DF6">
      <w:pPr>
        <w:jc w:val="both"/>
      </w:pPr>
      <w:r>
        <w:t>7.9</w:t>
      </w:r>
      <w:r w:rsidRPr="00243A88">
        <w:t xml:space="preserve"> Місце виконання робіт: ________________________________________________________.</w:t>
      </w:r>
    </w:p>
    <w:p w:rsidR="00234DF6" w:rsidRDefault="00234DF6" w:rsidP="00234DF6"/>
    <w:p w:rsidR="00234DF6" w:rsidRPr="00AD7F90" w:rsidRDefault="00234DF6" w:rsidP="00234DF6">
      <w:pPr>
        <w:jc w:val="center"/>
        <w:rPr>
          <w:b/>
        </w:rPr>
      </w:pPr>
      <w:r w:rsidRPr="00AD7F90">
        <w:rPr>
          <w:b/>
        </w:rPr>
        <w:t>VIII. ПРАВА ТА ОБОВ'ЯЗКИ СТОРІН</w:t>
      </w:r>
    </w:p>
    <w:p w:rsidR="00234DF6" w:rsidRPr="00243A88" w:rsidRDefault="00234DF6" w:rsidP="00234DF6">
      <w:pPr>
        <w:jc w:val="both"/>
      </w:pPr>
      <w:r w:rsidRPr="00AD7F90">
        <w:rPr>
          <w:b/>
        </w:rPr>
        <w:t>8.1</w:t>
      </w:r>
      <w:r w:rsidRPr="00243A88">
        <w:t xml:space="preserve"> </w:t>
      </w:r>
      <w:r w:rsidRPr="00AD7F90">
        <w:rPr>
          <w:b/>
        </w:rPr>
        <w:t>Замовник зобов'язаний:</w:t>
      </w:r>
      <w:r w:rsidRPr="00243A88">
        <w:t xml:space="preserve"> </w:t>
      </w:r>
    </w:p>
    <w:p w:rsidR="00234DF6" w:rsidRPr="00243A88" w:rsidRDefault="00234DF6" w:rsidP="00234DF6">
      <w:pPr>
        <w:jc w:val="both"/>
      </w:pPr>
      <w:r>
        <w:t>8.1.1</w:t>
      </w:r>
      <w:r w:rsidRPr="00243A88">
        <w:t xml:space="preserve"> Своєчасно та в повному обсязі сплачувати за виконані роботи; </w:t>
      </w:r>
    </w:p>
    <w:p w:rsidR="00234DF6" w:rsidRPr="00243A88" w:rsidRDefault="00234DF6" w:rsidP="00234DF6">
      <w:pPr>
        <w:jc w:val="both"/>
      </w:pPr>
      <w:r>
        <w:t>8.1.2</w:t>
      </w:r>
      <w:r w:rsidRPr="00243A88">
        <w:t xml:space="preserve"> Забезпечити Генпідрядника проектною документацією, погодженою в установленому порядку;</w:t>
      </w:r>
    </w:p>
    <w:p w:rsidR="00234DF6" w:rsidRPr="00243A88" w:rsidRDefault="00234DF6" w:rsidP="00234DF6">
      <w:pPr>
        <w:jc w:val="both"/>
      </w:pPr>
      <w:r>
        <w:t>8.1.3</w:t>
      </w:r>
      <w:r w:rsidRPr="00243A88">
        <w:t xml:space="preserve">  Приймати виконані роботи згідно </w:t>
      </w:r>
      <w:proofErr w:type="spellStart"/>
      <w:r w:rsidRPr="00243A88">
        <w:t>Акта</w:t>
      </w:r>
      <w:proofErr w:type="spellEnd"/>
      <w:r w:rsidRPr="00243A88">
        <w:t xml:space="preserve"> приймання виконаних будівельних робіт (примірна форма КБ-2в), </w:t>
      </w:r>
      <w:proofErr w:type="spellStart"/>
      <w:r w:rsidRPr="00243A88">
        <w:t>Акта</w:t>
      </w:r>
      <w:proofErr w:type="spellEnd"/>
      <w:r w:rsidRPr="00243A88">
        <w:t xml:space="preserve"> вартості змонтованого устаткування, що придбавається виконавцем робіт,</w:t>
      </w:r>
      <w:r w:rsidRPr="00616F72">
        <w:t xml:space="preserve"> </w:t>
      </w:r>
      <w:r>
        <w:t xml:space="preserve">Довідку щодо місць встановлення обладнання, </w:t>
      </w:r>
      <w:r w:rsidRPr="00243A88">
        <w:t xml:space="preserve">Довідки про вартість виконаних будівельних робіт /та витрати/ (примірна форма № КБ-3),; </w:t>
      </w:r>
    </w:p>
    <w:p w:rsidR="00234DF6" w:rsidRDefault="00234DF6" w:rsidP="00234DF6">
      <w:pPr>
        <w:jc w:val="both"/>
      </w:pPr>
      <w:r>
        <w:t>8.1.4</w:t>
      </w:r>
      <w:r w:rsidRPr="00243A88">
        <w:t xml:space="preserve"> Забезпечити здійснення технічного нагляду протягом усього періоду будівництва об'єкта в порядку, встановленому законодавством;</w:t>
      </w:r>
    </w:p>
    <w:p w:rsidR="00234DF6" w:rsidRPr="00112F81" w:rsidRDefault="00234DF6" w:rsidP="00234DF6">
      <w:pPr>
        <w:jc w:val="both"/>
      </w:pPr>
      <w:r w:rsidRPr="00112F81">
        <w:lastRenderedPageBreak/>
        <w:t xml:space="preserve">8.1.5 Згідно поданого листа Генпідрядника проводити всім працівникам, які задіяні у виконанні робіт, вступний інструктаж з охорони праці та пожежної безпеки. </w:t>
      </w:r>
    </w:p>
    <w:p w:rsidR="00234DF6" w:rsidRPr="00112F81" w:rsidRDefault="00234DF6" w:rsidP="00234DF6">
      <w:pPr>
        <w:jc w:val="both"/>
        <w:rPr>
          <w:b/>
        </w:rPr>
      </w:pPr>
      <w:r w:rsidRPr="00112F81">
        <w:rPr>
          <w:b/>
        </w:rPr>
        <w:t>8.2 Замовник має право:</w:t>
      </w:r>
    </w:p>
    <w:p w:rsidR="00234DF6" w:rsidRPr="00112F81" w:rsidRDefault="00234DF6" w:rsidP="00234DF6">
      <w:pPr>
        <w:jc w:val="both"/>
      </w:pPr>
      <w:r w:rsidRPr="00112F81">
        <w:t>8.2.1 Достроково розірвати цей Договір у разі невиконання зобов'язань Генпідрядником чи прийнятті рішення про припинення будівництва, повідомивши про це Генпідрядника у 20-ти денний строк;</w:t>
      </w:r>
    </w:p>
    <w:p w:rsidR="00234DF6" w:rsidRPr="00243A88" w:rsidRDefault="00234DF6" w:rsidP="00234DF6">
      <w:pPr>
        <w:jc w:val="both"/>
      </w:pPr>
      <w:r w:rsidRPr="00112F81">
        <w:t>8.2.2.Здійснювати у будь-який час технічний нагляд і контроль за ходом, якістю, вартістю, обсягами виконання робіт та дотриманням вимог охорони праці та пожежної безпеки;</w:t>
      </w:r>
    </w:p>
    <w:p w:rsidR="00234DF6" w:rsidRPr="00243A88" w:rsidRDefault="00234DF6" w:rsidP="00234DF6">
      <w:pPr>
        <w:jc w:val="both"/>
      </w:pPr>
      <w:r>
        <w:t>8.2.3</w:t>
      </w:r>
      <w:r w:rsidRPr="00243A88">
        <w:t xml:space="preserve"> Зменшувати обсяг виконання робіт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234DF6" w:rsidRPr="00243A88" w:rsidRDefault="00234DF6" w:rsidP="00234DF6">
      <w:pPr>
        <w:jc w:val="both"/>
      </w:pPr>
      <w:r>
        <w:t xml:space="preserve">8.2.4 </w:t>
      </w:r>
      <w:r w:rsidRPr="00243A88">
        <w:t>Повернути акти приймання виконаних робіт Генпідряднику без здійснення оплати в разі неналежного оформлення (відсутність печатки,</w:t>
      </w:r>
      <w:r>
        <w:t xml:space="preserve"> </w:t>
      </w:r>
      <w:r w:rsidRPr="00243A88">
        <w:t>підписів);</w:t>
      </w:r>
    </w:p>
    <w:p w:rsidR="00234DF6" w:rsidRPr="00243A88" w:rsidRDefault="00234DF6" w:rsidP="00234DF6">
      <w:pPr>
        <w:jc w:val="both"/>
      </w:pPr>
      <w:r>
        <w:t>8.2.5</w:t>
      </w:r>
      <w:r w:rsidRPr="00243A88">
        <w:t xml:space="preserve"> Вимагати безоплатного виправлення недоліків, що виникли внаслідок допущених Генпідрядником порушень або виправити їх своїми силами, якщо інше не передбачено договором </w:t>
      </w:r>
      <w:proofErr w:type="spellStart"/>
      <w:r w:rsidRPr="00243A88">
        <w:t>підряду</w:t>
      </w:r>
      <w:proofErr w:type="spellEnd"/>
      <w:r w:rsidRPr="00243A88">
        <w:t>. У такому разі збитки, завдані Замовнику, відшкодовуються Генпідрядником, у тому числі за рахунок відповідного зниження договірної ціни;</w:t>
      </w:r>
    </w:p>
    <w:p w:rsidR="00234DF6" w:rsidRPr="00243A88" w:rsidRDefault="00234DF6" w:rsidP="00234DF6">
      <w:pPr>
        <w:jc w:val="both"/>
      </w:pPr>
      <w:r>
        <w:t>8.2.6</w:t>
      </w:r>
      <w:r w:rsidRPr="00243A88">
        <w:t xml:space="preserve"> Відмовитися від прийняття закінчених робіт (об'єкта будівництва) у разі виявлення недоліків, які виключають можливість їх (його) використання відповідно до мети, зазначеної у проектній документації та договорі </w:t>
      </w:r>
      <w:proofErr w:type="spellStart"/>
      <w:r w:rsidRPr="00243A88">
        <w:t>підряду</w:t>
      </w:r>
      <w:proofErr w:type="spellEnd"/>
      <w:r w:rsidRPr="00243A88">
        <w:t>, і не можуть бути усунені Генпідрядником, Замовником або третьою стороною;</w:t>
      </w:r>
    </w:p>
    <w:p w:rsidR="00234DF6" w:rsidRPr="00243A88" w:rsidRDefault="00234DF6" w:rsidP="00234DF6">
      <w:pPr>
        <w:jc w:val="both"/>
      </w:pPr>
      <w:r>
        <w:t>8.2.7</w:t>
      </w:r>
      <w:r w:rsidRPr="00243A88">
        <w:t xml:space="preserve"> Вносити зміни у проектну документацію та кошторисну документацію до початку робіт або під час їх виконання за умови, що вартість додаткових робіт, викликаних такими змінами, не перевищують 10 відсотків договірної ціни і не впливає на характер робіт, визначений Договором;</w:t>
      </w:r>
    </w:p>
    <w:p w:rsidR="00234DF6" w:rsidRPr="00112F81" w:rsidRDefault="00234DF6" w:rsidP="00234DF6">
      <w:pPr>
        <w:jc w:val="both"/>
      </w:pPr>
      <w:r>
        <w:t>8.2.8</w:t>
      </w:r>
      <w:r w:rsidRPr="00243A88">
        <w:t xml:space="preserve"> Ініціювати внесення змін у Договір, вимагати розірвання  договору та відшкодування </w:t>
      </w:r>
      <w:r w:rsidRPr="00112F81">
        <w:t>збитків за наявності істотних порушень Генпідрядником умов Договору;</w:t>
      </w:r>
    </w:p>
    <w:p w:rsidR="00234DF6" w:rsidRPr="00112F81" w:rsidRDefault="00234DF6" w:rsidP="00234DF6">
      <w:pPr>
        <w:jc w:val="both"/>
      </w:pPr>
      <w:r w:rsidRPr="00112F81">
        <w:t xml:space="preserve">8.2.9 Вимагати від Генпідрядника дотримання останнім під час виконання робіт за даним Договором правил охорони праці та пожежної безпеки відповідно до вимог цього Договору та чинного законодавства України. </w:t>
      </w:r>
    </w:p>
    <w:p w:rsidR="00234DF6" w:rsidRPr="00112F81" w:rsidRDefault="00234DF6" w:rsidP="00234DF6">
      <w:pPr>
        <w:jc w:val="both"/>
      </w:pPr>
      <w:r w:rsidRPr="00112F81">
        <w:t>8.2.10. Вимагати від Генпідрядника з відповідним обґрунтуванням відсторонення від виконання робіт робітників та інженерно-технічних працівників у випадках: недостатньої кваліфікації; порушень технологічної дисципліни та правил охорони праці та пожежної безпеки.</w:t>
      </w:r>
    </w:p>
    <w:p w:rsidR="00234DF6" w:rsidRPr="00112F81" w:rsidRDefault="00234DF6" w:rsidP="00234DF6">
      <w:pPr>
        <w:jc w:val="both"/>
      </w:pPr>
      <w:r w:rsidRPr="00112F81">
        <w:t>8.2.11. Вимагати від Генпідрядника / субпідрядника призупинення виконання робіт, якщо вимоги охорони праці та пожежної безпеки при виконанні робіт за даним Договором щодо індивідуального захисного обладнання/спорядження  повністю чи частково не дотримані.</w:t>
      </w:r>
    </w:p>
    <w:p w:rsidR="00234DF6" w:rsidRPr="00112F81" w:rsidRDefault="00234DF6" w:rsidP="00234DF6">
      <w:pPr>
        <w:jc w:val="both"/>
      </w:pPr>
      <w:r w:rsidRPr="00112F81">
        <w:t>8.2.12. Зупиняти роботи Генпідрядника частково, якщо порушення вимог охорони праці та пожежної безпеки не можуть бути усунені негайно та будуть усунені протягом робочої зміни, без відшкодування будь-яких збитків, які нестиме Генпідрядник за час простою, до повного усунення виявлених порушень вимог охорони праці та пожежної безпеки. Роботи Генпідрядником продовжуються після повного усунення виявлених порушень.</w:t>
      </w:r>
    </w:p>
    <w:p w:rsidR="00234DF6" w:rsidRPr="00112F81" w:rsidRDefault="00234DF6" w:rsidP="00234DF6">
      <w:pPr>
        <w:jc w:val="both"/>
      </w:pPr>
      <w:r w:rsidRPr="00112F81">
        <w:t xml:space="preserve">8.2.13. Зупиняти роботи Генпідрядника повністю, якщо порушення вимог охорони праці та пожежної безпеки не можуть бути усунені протягом робочої зміни, без відшкодування будь-яких збитків, які нестиме Генпідрядник за час простою, до повного усунення виявлених порушень вимог охорони праці та пожежної безпеки. Про усунення виявлених порушень та готовність до продовження робіт </w:t>
      </w:r>
      <w:r w:rsidRPr="00112F81">
        <w:lastRenderedPageBreak/>
        <w:t>Генпідрядник повідомляє Замовника листом. Роботи продовжуються з дозволу представника Замовника, який виявив порушення.</w:t>
      </w:r>
    </w:p>
    <w:p w:rsidR="00234DF6" w:rsidRPr="00112F81" w:rsidRDefault="00234DF6" w:rsidP="00234DF6">
      <w:pPr>
        <w:jc w:val="both"/>
      </w:pPr>
      <w:r w:rsidRPr="00112F81">
        <w:t>8.2.14. Зупиняти роботи Генпідрядника /субпідрядника частково або повністю у разі виявлення порушень, які вказані у Додатку №8 до Договору.</w:t>
      </w:r>
    </w:p>
    <w:p w:rsidR="00234DF6" w:rsidRPr="00140A57" w:rsidRDefault="00234DF6" w:rsidP="00234DF6">
      <w:pPr>
        <w:jc w:val="both"/>
      </w:pPr>
      <w:r w:rsidRPr="00112F81">
        <w:t>8.2.15. Складати на Генпідрядника Акт фіксації порушень вимог охорони праці Генпідрядника / субпідрядника (додаток №7 до Договору), у якому зазначати виявлені порушення. Акт фіксації порушень вимог охорони праці Генпідрядника / субпідрядника підписує представник Замовника та представник Генпідрядника на об’єкті. У разі відмови представника Генпідрядника від підписання Акту фіксації порушень вимог охорони праці Генпідрядника / субпідрядника або його відсутності на об’єкті, про це виконується запис в даному Акті фіксації порушень вимог охорони праці Генпідрядника / субпідрядника про факт такої відмови / відсутності. У такому разі підписаний Замовником Акт фіксації порушень вимог охорони праці Генпідрядника / субпідрядника направляється Генпідряднику поштою або із застосуванням електронних засобів і вважається, що Генпідрядник підписав Акт фіксації порушень вимог охорони праці Генпідрядника / субпідрядника.</w:t>
      </w:r>
    </w:p>
    <w:p w:rsidR="00234DF6" w:rsidRPr="005C5FA0" w:rsidRDefault="00234DF6" w:rsidP="00234DF6">
      <w:pPr>
        <w:jc w:val="both"/>
        <w:rPr>
          <w:b/>
        </w:rPr>
      </w:pPr>
      <w:r w:rsidRPr="005C5FA0">
        <w:rPr>
          <w:b/>
        </w:rPr>
        <w:t xml:space="preserve">8.3 Генпідрядник зобов'язаний: </w:t>
      </w:r>
    </w:p>
    <w:p w:rsidR="00234DF6" w:rsidRPr="00243A88" w:rsidRDefault="00234DF6" w:rsidP="00234DF6">
      <w:pPr>
        <w:jc w:val="both"/>
      </w:pPr>
      <w:r>
        <w:t>8.3.1</w:t>
      </w:r>
      <w:r w:rsidRPr="00243A88">
        <w:t xml:space="preserve"> Забезпечити виконання робіт з використанням власних ресурсів у строки, встановлені цим Договором, відповідно до проектної та кошторисної документації; </w:t>
      </w:r>
    </w:p>
    <w:p w:rsidR="00234DF6" w:rsidRPr="00243A88" w:rsidRDefault="00234DF6" w:rsidP="00234DF6">
      <w:pPr>
        <w:jc w:val="both"/>
      </w:pPr>
      <w:r>
        <w:t>8.3.2</w:t>
      </w:r>
      <w:r w:rsidRPr="00243A88">
        <w:t xml:space="preserve"> Після виконання робіт передати Замовнику на використані матеріали та устаткування документи (сертифікати, технічні умови, техніч</w:t>
      </w:r>
      <w:r>
        <w:t xml:space="preserve">ні паспорти, дозволи та ін..), </w:t>
      </w:r>
      <w:r w:rsidRPr="00243A88">
        <w:t xml:space="preserve">надання яких передбачено чинними нормативними </w:t>
      </w:r>
      <w:r>
        <w:t>документами у сфері будівництва;</w:t>
      </w:r>
      <w:r w:rsidRPr="00243A88">
        <w:t xml:space="preserve"> </w:t>
      </w:r>
    </w:p>
    <w:p w:rsidR="00234DF6" w:rsidRPr="00243A88" w:rsidRDefault="00234DF6" w:rsidP="00234DF6">
      <w:pPr>
        <w:jc w:val="both"/>
      </w:pPr>
      <w:r>
        <w:t>8.3.3</w:t>
      </w:r>
      <w:r w:rsidRPr="00243A88">
        <w:t xml:space="preserve"> Вживати заходів до недопущення передачі без згоди Замовника проектної документації (примірників, копій) третім особам;</w:t>
      </w:r>
    </w:p>
    <w:p w:rsidR="00234DF6" w:rsidRPr="00243A88" w:rsidRDefault="00234DF6" w:rsidP="00234DF6">
      <w:pPr>
        <w:jc w:val="both"/>
      </w:pPr>
      <w:r>
        <w:t>8.3.4</w:t>
      </w:r>
      <w:r w:rsidRPr="00243A88">
        <w:t xml:space="preserve"> Забезпечити ведення та передачу Замовнику в установленому порядку документів про виконання цього Договору;</w:t>
      </w:r>
    </w:p>
    <w:p w:rsidR="00234DF6" w:rsidRDefault="00234DF6" w:rsidP="00234DF6">
      <w:pPr>
        <w:jc w:val="both"/>
      </w:pPr>
      <w:r>
        <w:t>8.3.5</w:t>
      </w:r>
      <w:r w:rsidRPr="00243A88">
        <w:t xml:space="preserve"> Інформувати в установленому порядку Замовника про хід виконання зобов'язань за цим Договором, обставини, що перешкоджають його виконанню, а також про за</w:t>
      </w:r>
      <w:r>
        <w:t>ходи, необхідні для їх усунення;</w:t>
      </w:r>
    </w:p>
    <w:p w:rsidR="00234DF6" w:rsidRPr="00A07839" w:rsidRDefault="00234DF6" w:rsidP="00234DF6">
      <w:pPr>
        <w:jc w:val="both"/>
      </w:pPr>
      <w:r w:rsidRPr="005C5FA0">
        <w:t xml:space="preserve">8.3.6 Надавати до 15 години напередодні дня проведення робіт у </w:t>
      </w:r>
      <w:proofErr w:type="spellStart"/>
      <w:r w:rsidRPr="005C5FA0">
        <w:t>оперативно</w:t>
      </w:r>
      <w:proofErr w:type="spellEnd"/>
      <w:r w:rsidRPr="005C5FA0">
        <w:t xml:space="preserve">-диспетчерську групу </w:t>
      </w:r>
      <w:proofErr w:type="spellStart"/>
      <w:r w:rsidRPr="005C5FA0">
        <w:t>оперативно</w:t>
      </w:r>
      <w:proofErr w:type="spellEnd"/>
      <w:r w:rsidRPr="005C5FA0">
        <w:t>-диспетчерської служби Замовника, яка задіяна у допуску до роботи бригад Генпідрядника / субп</w:t>
      </w:r>
      <w:r>
        <w:t>ідрядника, копію наряду-допуску;</w:t>
      </w:r>
    </w:p>
    <w:p w:rsidR="00234DF6" w:rsidRPr="00243A88" w:rsidRDefault="00234DF6" w:rsidP="00234DF6">
      <w:pPr>
        <w:jc w:val="both"/>
      </w:pPr>
      <w:r>
        <w:t>8.3.7</w:t>
      </w:r>
      <w:r w:rsidRPr="00243A88">
        <w:t xml:space="preserve"> За свій рахунок своєчасно усувати недоліки робіт, допущені з його вини;</w:t>
      </w:r>
    </w:p>
    <w:p w:rsidR="00234DF6" w:rsidRPr="00243A88" w:rsidRDefault="00234DF6" w:rsidP="00234DF6">
      <w:pPr>
        <w:jc w:val="both"/>
      </w:pPr>
      <w:r>
        <w:t xml:space="preserve">8.3.8 </w:t>
      </w:r>
      <w:r w:rsidRPr="00243A88">
        <w:t>Відшкодувати відповідно до законодавства та Договору завдані Замовнику збитки;</w:t>
      </w:r>
    </w:p>
    <w:p w:rsidR="00234DF6" w:rsidRPr="00243A88" w:rsidRDefault="00234DF6" w:rsidP="00234DF6">
      <w:pPr>
        <w:jc w:val="both"/>
      </w:pPr>
      <w:r>
        <w:t>8.3.9</w:t>
      </w:r>
      <w:r w:rsidRPr="00243A88">
        <w:t xml:space="preserve"> Передати Замовнику у порядку, передбаченому законодавством та Договором, закінчені роботи (об’єкт будівництва);</w:t>
      </w:r>
    </w:p>
    <w:p w:rsidR="00234DF6" w:rsidRPr="00243A88" w:rsidRDefault="00234DF6" w:rsidP="00234DF6">
      <w:pPr>
        <w:jc w:val="both"/>
      </w:pPr>
      <w:r>
        <w:t>8.3.10</w:t>
      </w:r>
      <w:r w:rsidRPr="00243A88">
        <w:t xml:space="preserve"> Нести ризики випадкового знищення або пошкодження об'єкта будівництва до його прийняття Замовником, крім випадків виникнення ризику внаслідок обставин, що залежали від Замовника;</w:t>
      </w:r>
    </w:p>
    <w:p w:rsidR="00234DF6" w:rsidRDefault="00234DF6" w:rsidP="00234DF6">
      <w:pPr>
        <w:jc w:val="both"/>
      </w:pPr>
      <w:r>
        <w:t>8.3.11</w:t>
      </w:r>
      <w:r w:rsidRPr="00243A88">
        <w:t xml:space="preserve"> Забезпечити дотримання усіма працівниками трудового законодавства, створення для них на будівельному майданчику необхідних умов праці та відпочинку, проведен</w:t>
      </w:r>
      <w:r>
        <w:t>ня необхідного інструктажу тощо;</w:t>
      </w:r>
    </w:p>
    <w:p w:rsidR="00234DF6" w:rsidRPr="00112F81" w:rsidRDefault="00234DF6" w:rsidP="00234DF6">
      <w:pPr>
        <w:pStyle w:val="a8"/>
        <w:jc w:val="both"/>
      </w:pPr>
      <w:r>
        <w:t>8.3.12</w:t>
      </w:r>
      <w:r w:rsidRPr="00112F81">
        <w:t xml:space="preserve"> </w:t>
      </w:r>
      <w:proofErr w:type="spellStart"/>
      <w:r w:rsidRPr="00112F81">
        <w:t>Допускати</w:t>
      </w:r>
      <w:proofErr w:type="spellEnd"/>
      <w:r w:rsidRPr="00112F81">
        <w:t xml:space="preserve"> до </w:t>
      </w:r>
      <w:proofErr w:type="spellStart"/>
      <w:r w:rsidRPr="00112F81">
        <w:t>виконання</w:t>
      </w:r>
      <w:proofErr w:type="spellEnd"/>
      <w:r w:rsidRPr="00112F81">
        <w:t xml:space="preserve"> </w:t>
      </w:r>
      <w:proofErr w:type="spellStart"/>
      <w:r w:rsidRPr="00112F81">
        <w:t>робіт</w:t>
      </w:r>
      <w:proofErr w:type="spellEnd"/>
      <w:r w:rsidRPr="00112F81">
        <w:t xml:space="preserve"> персонал, </w:t>
      </w:r>
      <w:proofErr w:type="spellStart"/>
      <w:r w:rsidRPr="00112F81">
        <w:t>що</w:t>
      </w:r>
      <w:proofErr w:type="spellEnd"/>
      <w:r w:rsidRPr="00112F81">
        <w:t xml:space="preserve"> </w:t>
      </w:r>
      <w:proofErr w:type="spellStart"/>
      <w:r w:rsidRPr="00112F81">
        <w:t>має</w:t>
      </w:r>
      <w:proofErr w:type="spellEnd"/>
      <w:r w:rsidRPr="00112F81">
        <w:t xml:space="preserve"> </w:t>
      </w:r>
      <w:proofErr w:type="spellStart"/>
      <w:r w:rsidRPr="00112F81">
        <w:t>відповідні</w:t>
      </w:r>
      <w:proofErr w:type="spellEnd"/>
      <w:r w:rsidRPr="00112F81">
        <w:t xml:space="preserve"> допуски до </w:t>
      </w:r>
      <w:proofErr w:type="spellStart"/>
      <w:r w:rsidRPr="00112F81">
        <w:t>виконання</w:t>
      </w:r>
      <w:proofErr w:type="spellEnd"/>
      <w:r w:rsidRPr="00112F81">
        <w:t xml:space="preserve"> </w:t>
      </w:r>
      <w:proofErr w:type="spellStart"/>
      <w:r w:rsidRPr="00112F81">
        <w:t>певних</w:t>
      </w:r>
      <w:proofErr w:type="spellEnd"/>
      <w:r w:rsidRPr="00112F81">
        <w:t xml:space="preserve"> </w:t>
      </w:r>
      <w:proofErr w:type="spellStart"/>
      <w:r w:rsidRPr="00112F81">
        <w:t>типів</w:t>
      </w:r>
      <w:proofErr w:type="spellEnd"/>
      <w:r w:rsidRPr="00112F81">
        <w:t xml:space="preserve"> </w:t>
      </w:r>
      <w:proofErr w:type="spellStart"/>
      <w:r w:rsidRPr="00112F81">
        <w:t>робіт</w:t>
      </w:r>
      <w:proofErr w:type="spellEnd"/>
      <w:r w:rsidRPr="00112F81">
        <w:t xml:space="preserve">. </w:t>
      </w:r>
    </w:p>
    <w:p w:rsidR="00234DF6" w:rsidRPr="00112F81" w:rsidRDefault="00234DF6" w:rsidP="00234DF6">
      <w:pPr>
        <w:pStyle w:val="a8"/>
        <w:jc w:val="both"/>
      </w:pPr>
      <w:r>
        <w:t>8.3.13</w:t>
      </w:r>
      <w:r w:rsidRPr="00112F81">
        <w:t xml:space="preserve"> </w:t>
      </w:r>
      <w:proofErr w:type="spellStart"/>
      <w:r w:rsidRPr="00112F81">
        <w:t>Забезпечити</w:t>
      </w:r>
      <w:proofErr w:type="spellEnd"/>
      <w:r w:rsidRPr="00112F81">
        <w:t xml:space="preserve"> </w:t>
      </w:r>
      <w:proofErr w:type="spellStart"/>
      <w:r w:rsidRPr="00112F81">
        <w:t>проходження</w:t>
      </w:r>
      <w:proofErr w:type="spellEnd"/>
      <w:r w:rsidRPr="00112F81">
        <w:t xml:space="preserve"> </w:t>
      </w:r>
      <w:proofErr w:type="spellStart"/>
      <w:r w:rsidRPr="00112F81">
        <w:t>працівниками</w:t>
      </w:r>
      <w:proofErr w:type="spellEnd"/>
      <w:r w:rsidRPr="00112F81">
        <w:t xml:space="preserve"> </w:t>
      </w:r>
      <w:proofErr w:type="spellStart"/>
      <w:r w:rsidRPr="00112F81">
        <w:t>Генпідрядника</w:t>
      </w:r>
      <w:proofErr w:type="spellEnd"/>
      <w:r w:rsidRPr="00112F81">
        <w:t xml:space="preserve"> / </w:t>
      </w:r>
      <w:proofErr w:type="spellStart"/>
      <w:r w:rsidRPr="00112F81">
        <w:t>субпідрядника</w:t>
      </w:r>
      <w:proofErr w:type="spellEnd"/>
      <w:r w:rsidRPr="00112F81">
        <w:t xml:space="preserve"> </w:t>
      </w:r>
      <w:proofErr w:type="spellStart"/>
      <w:r w:rsidRPr="00112F81">
        <w:t>інструктажу</w:t>
      </w:r>
      <w:proofErr w:type="spellEnd"/>
      <w:r w:rsidRPr="00112F81">
        <w:t xml:space="preserve"> </w:t>
      </w:r>
      <w:proofErr w:type="spellStart"/>
      <w:r w:rsidRPr="00112F81">
        <w:t>Замовника</w:t>
      </w:r>
      <w:proofErr w:type="spellEnd"/>
      <w:r w:rsidRPr="00112F81">
        <w:t xml:space="preserve"> по </w:t>
      </w:r>
      <w:proofErr w:type="spellStart"/>
      <w:r w:rsidRPr="00112F81">
        <w:t>охороні</w:t>
      </w:r>
      <w:proofErr w:type="spellEnd"/>
      <w:r w:rsidRPr="00112F81">
        <w:t xml:space="preserve"> </w:t>
      </w:r>
      <w:proofErr w:type="spellStart"/>
      <w:r w:rsidRPr="00112F81">
        <w:t>праці</w:t>
      </w:r>
      <w:proofErr w:type="spellEnd"/>
      <w:r w:rsidRPr="00112F81">
        <w:t xml:space="preserve">. Не </w:t>
      </w:r>
      <w:proofErr w:type="spellStart"/>
      <w:r w:rsidRPr="00112F81">
        <w:t>допускати</w:t>
      </w:r>
      <w:proofErr w:type="spellEnd"/>
      <w:r w:rsidRPr="00112F81">
        <w:t xml:space="preserve"> до </w:t>
      </w:r>
      <w:proofErr w:type="spellStart"/>
      <w:r w:rsidRPr="00112F81">
        <w:t>виконання</w:t>
      </w:r>
      <w:proofErr w:type="spellEnd"/>
      <w:r w:rsidRPr="00112F81">
        <w:t xml:space="preserve"> </w:t>
      </w:r>
      <w:proofErr w:type="spellStart"/>
      <w:r w:rsidRPr="00112F81">
        <w:t>робіт</w:t>
      </w:r>
      <w:proofErr w:type="spellEnd"/>
      <w:r w:rsidRPr="00112F81">
        <w:t xml:space="preserve"> тих </w:t>
      </w:r>
      <w:proofErr w:type="spellStart"/>
      <w:r w:rsidRPr="00112F81">
        <w:t>працівників</w:t>
      </w:r>
      <w:proofErr w:type="spellEnd"/>
      <w:r w:rsidRPr="00112F81">
        <w:t xml:space="preserve">, </w:t>
      </w:r>
      <w:proofErr w:type="spellStart"/>
      <w:r w:rsidRPr="00112F81">
        <w:t>що</w:t>
      </w:r>
      <w:proofErr w:type="spellEnd"/>
      <w:r w:rsidRPr="00112F81">
        <w:t xml:space="preserve"> не </w:t>
      </w:r>
      <w:proofErr w:type="spellStart"/>
      <w:r w:rsidRPr="00112F81">
        <w:t>пройшли</w:t>
      </w:r>
      <w:proofErr w:type="spellEnd"/>
      <w:r w:rsidRPr="00112F81">
        <w:t xml:space="preserve"> </w:t>
      </w:r>
      <w:proofErr w:type="spellStart"/>
      <w:r w:rsidRPr="00112F81">
        <w:t>інструктаж</w:t>
      </w:r>
      <w:proofErr w:type="spellEnd"/>
      <w:r w:rsidRPr="00112F81">
        <w:t>.</w:t>
      </w:r>
    </w:p>
    <w:p w:rsidR="00234DF6" w:rsidRDefault="00234DF6" w:rsidP="00234DF6">
      <w:pPr>
        <w:pStyle w:val="a8"/>
        <w:jc w:val="both"/>
      </w:pPr>
      <w:r>
        <w:lastRenderedPageBreak/>
        <w:t>8.3.14</w:t>
      </w:r>
      <w:r w:rsidRPr="00112F81">
        <w:t xml:space="preserve"> На весь </w:t>
      </w:r>
      <w:proofErr w:type="spellStart"/>
      <w:r w:rsidRPr="00112F81">
        <w:t>період</w:t>
      </w:r>
      <w:proofErr w:type="spellEnd"/>
      <w:r w:rsidRPr="00112F81">
        <w:t xml:space="preserve"> </w:t>
      </w:r>
      <w:proofErr w:type="spellStart"/>
      <w:r w:rsidRPr="00112F81">
        <w:t>виконання</w:t>
      </w:r>
      <w:proofErr w:type="spellEnd"/>
      <w:r w:rsidRPr="00112F81">
        <w:t xml:space="preserve"> </w:t>
      </w:r>
      <w:proofErr w:type="spellStart"/>
      <w:r w:rsidRPr="00112F81">
        <w:t>робіт</w:t>
      </w:r>
      <w:proofErr w:type="spellEnd"/>
      <w:r w:rsidRPr="00112F81">
        <w:t xml:space="preserve"> </w:t>
      </w:r>
      <w:proofErr w:type="spellStart"/>
      <w:r w:rsidRPr="00112F81">
        <w:t>забезпечити</w:t>
      </w:r>
      <w:proofErr w:type="spellEnd"/>
      <w:r w:rsidRPr="00112F81">
        <w:t xml:space="preserve"> </w:t>
      </w:r>
      <w:proofErr w:type="spellStart"/>
      <w:r w:rsidRPr="00112F81">
        <w:t>своїх</w:t>
      </w:r>
      <w:proofErr w:type="spellEnd"/>
      <w:r w:rsidRPr="00112F81">
        <w:t xml:space="preserve"> </w:t>
      </w:r>
      <w:proofErr w:type="spellStart"/>
      <w:r w:rsidRPr="00112F81">
        <w:t>працівників</w:t>
      </w:r>
      <w:proofErr w:type="spellEnd"/>
      <w:r w:rsidRPr="00112F81">
        <w:t xml:space="preserve"> </w:t>
      </w:r>
      <w:proofErr w:type="spellStart"/>
      <w:r w:rsidRPr="00112F81">
        <w:t>засобами</w:t>
      </w:r>
      <w:proofErr w:type="spellEnd"/>
      <w:r w:rsidRPr="00112F81">
        <w:t xml:space="preserve"> </w:t>
      </w:r>
      <w:proofErr w:type="spellStart"/>
      <w:r w:rsidRPr="00112F81">
        <w:t>захисту</w:t>
      </w:r>
      <w:proofErr w:type="spellEnd"/>
      <w:r w:rsidRPr="00112F81">
        <w:t xml:space="preserve">, </w:t>
      </w:r>
      <w:proofErr w:type="spellStart"/>
      <w:r w:rsidRPr="00112F81">
        <w:t>включаючи</w:t>
      </w:r>
      <w:proofErr w:type="spellEnd"/>
      <w:r w:rsidRPr="00112F81">
        <w:t xml:space="preserve"> </w:t>
      </w:r>
      <w:proofErr w:type="spellStart"/>
      <w:r w:rsidRPr="00112F81">
        <w:t>спецодяг</w:t>
      </w:r>
      <w:proofErr w:type="spellEnd"/>
      <w:r w:rsidRPr="00112F81">
        <w:t xml:space="preserve">, </w:t>
      </w:r>
      <w:proofErr w:type="spellStart"/>
      <w:r w:rsidRPr="00112F81">
        <w:t>спецвзуття</w:t>
      </w:r>
      <w:proofErr w:type="spellEnd"/>
      <w:r w:rsidRPr="00112F81">
        <w:t xml:space="preserve">, каски </w:t>
      </w:r>
      <w:proofErr w:type="spellStart"/>
      <w:r w:rsidRPr="00112F81">
        <w:t>захисні</w:t>
      </w:r>
      <w:proofErr w:type="spellEnd"/>
      <w:r w:rsidRPr="00112F81">
        <w:t xml:space="preserve">, </w:t>
      </w:r>
      <w:proofErr w:type="spellStart"/>
      <w:r w:rsidRPr="00112F81">
        <w:t>тощо</w:t>
      </w:r>
      <w:proofErr w:type="spellEnd"/>
      <w:r w:rsidRPr="00112F81">
        <w:t>.</w:t>
      </w:r>
    </w:p>
    <w:p w:rsidR="00234DF6" w:rsidRPr="00663C06" w:rsidRDefault="00234DF6" w:rsidP="00234DF6">
      <w:pPr>
        <w:jc w:val="both"/>
        <w:rPr>
          <w:b/>
        </w:rPr>
      </w:pPr>
      <w:r w:rsidRPr="00663C06">
        <w:rPr>
          <w:b/>
        </w:rPr>
        <w:t xml:space="preserve">8.4 Генпідрядник має право: </w:t>
      </w:r>
    </w:p>
    <w:p w:rsidR="00234DF6" w:rsidRPr="00243A88" w:rsidRDefault="00234DF6" w:rsidP="00234DF6">
      <w:pPr>
        <w:jc w:val="both"/>
      </w:pPr>
      <w:r>
        <w:t>8.4.1</w:t>
      </w:r>
      <w:r w:rsidRPr="00243A88">
        <w:t xml:space="preserve"> Своєчасно та в повному обсязі отримувати плату за виконані роботи; </w:t>
      </w:r>
    </w:p>
    <w:p w:rsidR="00234DF6" w:rsidRPr="00243A88" w:rsidRDefault="00234DF6" w:rsidP="00234DF6">
      <w:pPr>
        <w:jc w:val="both"/>
      </w:pPr>
      <w:r>
        <w:t>8.4.2</w:t>
      </w:r>
      <w:r w:rsidRPr="00243A88">
        <w:t xml:space="preserve"> На дострокове виконання робіт  за письмовим погодженням Замовника; </w:t>
      </w:r>
    </w:p>
    <w:p w:rsidR="00234DF6" w:rsidRPr="00243A88" w:rsidRDefault="00234DF6" w:rsidP="00234DF6">
      <w:pPr>
        <w:jc w:val="both"/>
      </w:pPr>
      <w:r>
        <w:t>8.4.3</w:t>
      </w:r>
      <w:r w:rsidRPr="00243A88">
        <w:t xml:space="preserve"> У разі невиконання зобов'язань Замовником достроково розірвати цей Договір, повідомивши про це Замовника у 20-ти денний строк; </w:t>
      </w:r>
    </w:p>
    <w:p w:rsidR="00234DF6" w:rsidRPr="00243A88" w:rsidRDefault="00234DF6" w:rsidP="00234DF6">
      <w:pPr>
        <w:jc w:val="both"/>
      </w:pPr>
      <w:r>
        <w:t>8.4.4</w:t>
      </w:r>
      <w:r w:rsidRPr="00243A88">
        <w:t xml:space="preserve"> Залучати без попередньої письмової згоди Замовника до виконання даного Договору третіх осіб (субпідрядників). У даному випадку Генпідрядник несе відповідальність перед Замовником за якість та своєчасність виконання робіт субпідрядниками;</w:t>
      </w:r>
    </w:p>
    <w:p w:rsidR="00234DF6" w:rsidRDefault="00234DF6" w:rsidP="00234DF6">
      <w:pPr>
        <w:jc w:val="both"/>
      </w:pPr>
      <w:r>
        <w:t>8.4.5</w:t>
      </w:r>
      <w:r w:rsidRPr="00243A88">
        <w:t xml:space="preserve"> Іні</w:t>
      </w:r>
      <w:r>
        <w:t>ціювати внесення змін у Договір;</w:t>
      </w:r>
    </w:p>
    <w:p w:rsidR="00234DF6" w:rsidRDefault="00234DF6" w:rsidP="00234DF6">
      <w:pPr>
        <w:jc w:val="both"/>
        <w:rPr>
          <w:lang w:val="ru-RU"/>
        </w:rPr>
      </w:pPr>
      <w:r w:rsidRPr="00112F81">
        <w:t>8.5 Зупинення виконання робіт внаслідок порушень зі сторони Генпідрядника / субпідрядника вимог нормативних актів з охорони праці та пожежної безпеки не тягне за собою змін погоджених сторонами строків виконання робіт за Договором.</w:t>
      </w:r>
    </w:p>
    <w:p w:rsidR="00234DF6" w:rsidRPr="00243A88" w:rsidRDefault="00234DF6" w:rsidP="00234DF6">
      <w:pPr>
        <w:jc w:val="both"/>
      </w:pPr>
    </w:p>
    <w:p w:rsidR="00234DF6" w:rsidRPr="00056992" w:rsidRDefault="00234DF6" w:rsidP="00234DF6">
      <w:pPr>
        <w:jc w:val="center"/>
        <w:rPr>
          <w:b/>
        </w:rPr>
      </w:pPr>
      <w:r w:rsidRPr="00056992">
        <w:rPr>
          <w:b/>
        </w:rPr>
        <w:t>IX. ВІДПОВІДАЛЬНІСТЬ СТОРІН</w:t>
      </w:r>
    </w:p>
    <w:p w:rsidR="00234DF6" w:rsidRPr="00243A88" w:rsidRDefault="00234DF6" w:rsidP="00234DF6">
      <w:pPr>
        <w:jc w:val="both"/>
      </w:pPr>
      <w:r>
        <w:t>9.1</w:t>
      </w:r>
      <w:r w:rsidRPr="00243A88">
        <w:t xml:space="preserve">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234DF6" w:rsidRPr="00243A88" w:rsidRDefault="00234DF6" w:rsidP="00234DF6">
      <w:pPr>
        <w:jc w:val="both"/>
      </w:pPr>
      <w:r>
        <w:t>9.2</w:t>
      </w:r>
      <w:r w:rsidRPr="00243A88">
        <w:t xml:space="preserve"> У випадку несвоєчасного виконання робіт та інших обов’язків Генпідрядник сплачує пеню в розмірі 1 % від суми недовиконання за кожний день прострочення, а у випадку невиконання своїх зобов’язань понад 10 календарних днів – додатково сплачує штраф в розмірі 10 % від суми даного Договору. Сума недовиконання  визначається як різниця  між вартістю робіт, які необхідно виконати на конкретну дату згідно погодженого графіку виконання робіт і вартістю фактично виконаних робіт на цю дату, прийнятих Замовником по актах виконаних робіт.</w:t>
      </w:r>
    </w:p>
    <w:p w:rsidR="00234DF6" w:rsidRPr="00243A88" w:rsidRDefault="00234DF6" w:rsidP="00234DF6">
      <w:pPr>
        <w:jc w:val="both"/>
      </w:pPr>
      <w:r w:rsidRPr="00243A88">
        <w:t>9.3 У випадку виявлення недоліків і зауважень до отрим</w:t>
      </w:r>
      <w:r>
        <w:t>аних електролічильників і пломб</w:t>
      </w:r>
      <w:r w:rsidRPr="00243A88">
        <w:t>, а саме:</w:t>
      </w:r>
    </w:p>
    <w:p w:rsidR="00234DF6" w:rsidRPr="000A5FFE" w:rsidRDefault="00234DF6" w:rsidP="00234DF6">
      <w:pPr>
        <w:jc w:val="both"/>
        <w:rPr>
          <w:lang w:val="ru-RU"/>
        </w:rPr>
      </w:pPr>
      <w:r w:rsidRPr="00243A88">
        <w:t>-</w:t>
      </w:r>
      <w:r>
        <w:t xml:space="preserve"> п</w:t>
      </w:r>
      <w:r w:rsidRPr="00DF382B">
        <w:t xml:space="preserve">орушено цілісність пломб, цілісність </w:t>
      </w:r>
      <w:proofErr w:type="spellStart"/>
      <w:r w:rsidRPr="00DF382B">
        <w:t>пломбувального</w:t>
      </w:r>
      <w:proofErr w:type="spellEnd"/>
      <w:r w:rsidRPr="00DF382B">
        <w:t xml:space="preserve"> матеріалу та гвинтів, на яких закріплено </w:t>
      </w:r>
      <w:proofErr w:type="spellStart"/>
      <w:r w:rsidRPr="00DF382B">
        <w:t>пломбувальний</w:t>
      </w:r>
      <w:proofErr w:type="spellEnd"/>
      <w:r w:rsidRPr="00DF382B">
        <w:t xml:space="preserve"> матеріал</w:t>
      </w:r>
      <w:r w:rsidRPr="000A5FFE">
        <w:rPr>
          <w:lang w:val="ru-RU"/>
        </w:rPr>
        <w:t>;</w:t>
      </w:r>
    </w:p>
    <w:p w:rsidR="00234DF6" w:rsidRPr="000A5FFE" w:rsidRDefault="00234DF6" w:rsidP="00234DF6">
      <w:pPr>
        <w:jc w:val="both"/>
        <w:rPr>
          <w:lang w:val="ru-RU"/>
        </w:rPr>
      </w:pPr>
      <w:r w:rsidRPr="00243A88">
        <w:t>-</w:t>
      </w:r>
      <w:r w:rsidRPr="00DF382B">
        <w:t xml:space="preserve"> </w:t>
      </w:r>
      <w:r>
        <w:t>п</w:t>
      </w:r>
      <w:r w:rsidRPr="00DF382B">
        <w:t xml:space="preserve">ошкоджено прилад обліку (розбите скло, пошкоджено цілісність корпусу, відтиснене скло, отвір в кожусі лічильника і </w:t>
      </w:r>
      <w:proofErr w:type="spellStart"/>
      <w:r w:rsidRPr="00DF382B">
        <w:t>т.п</w:t>
      </w:r>
      <w:proofErr w:type="spellEnd"/>
      <w:r w:rsidRPr="00DF382B">
        <w:t>.)</w:t>
      </w:r>
      <w:r w:rsidRPr="000A5FFE">
        <w:rPr>
          <w:lang w:val="ru-RU"/>
        </w:rPr>
        <w:t>;</w:t>
      </w:r>
    </w:p>
    <w:p w:rsidR="00234DF6" w:rsidRPr="000A5FFE" w:rsidRDefault="00234DF6" w:rsidP="00234DF6">
      <w:pPr>
        <w:jc w:val="both"/>
        <w:rPr>
          <w:lang w:val="ru-RU"/>
        </w:rPr>
      </w:pPr>
      <w:r w:rsidRPr="00243A88">
        <w:t>-</w:t>
      </w:r>
      <w:r>
        <w:t xml:space="preserve"> ф</w:t>
      </w:r>
      <w:r w:rsidRPr="00DF382B">
        <w:t xml:space="preserve">іксація індикаторами впливу на лічильник електричної енергії постійного (змінного) магнітного або/чи електричного полів внаслідок чого відбулася зміна параметрів індикатора, пошкодження індикатора впливу, пошкоджено номерну захисну голограму, </w:t>
      </w:r>
      <w:proofErr w:type="spellStart"/>
      <w:r w:rsidRPr="00DF382B">
        <w:t>неспівпадіння</w:t>
      </w:r>
      <w:proofErr w:type="spellEnd"/>
      <w:r w:rsidRPr="00DF382B">
        <w:t xml:space="preserve"> серії голограми</w:t>
      </w:r>
      <w:r w:rsidRPr="000A5FFE">
        <w:rPr>
          <w:lang w:val="ru-RU"/>
        </w:rPr>
        <w:t>;</w:t>
      </w:r>
    </w:p>
    <w:p w:rsidR="00234DF6" w:rsidRPr="000A5FFE" w:rsidRDefault="00234DF6" w:rsidP="00234DF6">
      <w:pPr>
        <w:jc w:val="both"/>
        <w:rPr>
          <w:lang w:val="ru-RU"/>
        </w:rPr>
      </w:pPr>
      <w:r w:rsidRPr="00DF382B">
        <w:t xml:space="preserve">- </w:t>
      </w:r>
      <w:r>
        <w:t>в</w:t>
      </w:r>
      <w:r w:rsidRPr="00DF382B">
        <w:t>ідсутня номерна захисна голограма або індикатор впливу постійного (змінного) магнітного або/чи електричного полів, а згідно завдання-акту числяться встановленими і зазначена серія і номер</w:t>
      </w:r>
      <w:r w:rsidRPr="000A5FFE">
        <w:rPr>
          <w:lang w:val="ru-RU"/>
        </w:rPr>
        <w:t>;</w:t>
      </w:r>
    </w:p>
    <w:p w:rsidR="00234DF6" w:rsidRPr="00243A88" w:rsidRDefault="00234DF6" w:rsidP="00234DF6">
      <w:pPr>
        <w:jc w:val="both"/>
      </w:pPr>
      <w:r w:rsidRPr="00DF382B">
        <w:t xml:space="preserve">- </w:t>
      </w:r>
      <w:r>
        <w:t>в</w:t>
      </w:r>
      <w:r w:rsidRPr="00DF382B">
        <w:t>иявлено факт втручання в роботу приладу обліку внаслідок втручання у параметри розрахункових засобів вимірювальної техніки з метою зміни їх показів (Фото додається)</w:t>
      </w:r>
    </w:p>
    <w:p w:rsidR="00234DF6" w:rsidRPr="00D02038" w:rsidRDefault="00234DF6" w:rsidP="00234DF6">
      <w:pPr>
        <w:jc w:val="both"/>
      </w:pPr>
      <w:r w:rsidRPr="00243A88">
        <w:t xml:space="preserve">відповідальний </w:t>
      </w:r>
      <w:r w:rsidRPr="00D02038">
        <w:t>працівник в філії подає інформацію (лічильник, пломби, завдання-акт) на розгляд комісії за участю представників підрядної організації та АТ «</w:t>
      </w:r>
      <w:proofErr w:type="spellStart"/>
      <w:r w:rsidRPr="00D02038">
        <w:t>Прикарпаттяобленерго</w:t>
      </w:r>
      <w:proofErr w:type="spellEnd"/>
      <w:r w:rsidRPr="00D02038">
        <w:t xml:space="preserve">» із урахуванням пропозицій щодо стягнення коштів з підрядної організації за допущені недоліки та зауваження у відповідності до затверджених розцінок. За результатами розгляду комісії оформити Акт (довільної форми) за підписами двох сторін. Генпідрядник сплачує штраф у розмірі </w:t>
      </w:r>
      <w:r>
        <w:t>1000</w:t>
      </w:r>
      <w:r w:rsidRPr="00D02038">
        <w:t>грн за кожне виявлене порушення.</w:t>
      </w:r>
    </w:p>
    <w:p w:rsidR="00234DF6" w:rsidRPr="00243A88" w:rsidRDefault="00234DF6" w:rsidP="00234DF6">
      <w:pPr>
        <w:jc w:val="both"/>
      </w:pPr>
      <w:r w:rsidRPr="00D02038">
        <w:lastRenderedPageBreak/>
        <w:t>9.4 У випадку виявлення недоліків і зауважень до якості виконаних робіт при проведенні виїзних перевірок вузлів обліку споживачів після проведення робіт підрядною організацією</w:t>
      </w:r>
      <w:r w:rsidRPr="00243A88">
        <w:t>, а саме:</w:t>
      </w:r>
    </w:p>
    <w:p w:rsidR="00234DF6" w:rsidRPr="000A5FFE" w:rsidRDefault="00234DF6" w:rsidP="00234DF6">
      <w:pPr>
        <w:jc w:val="both"/>
        <w:rPr>
          <w:lang w:val="ru-RU"/>
        </w:rPr>
      </w:pPr>
      <w:r w:rsidRPr="00243A88">
        <w:t>-</w:t>
      </w:r>
      <w:r w:rsidRPr="00DF382B">
        <w:t xml:space="preserve"> </w:t>
      </w:r>
      <w:r>
        <w:t>з</w:t>
      </w:r>
      <w:r w:rsidRPr="00DF382B">
        <w:t>акріплення нового електролічильника менше ніж на дві точки кріплення</w:t>
      </w:r>
      <w:r w:rsidRPr="000A5FFE">
        <w:rPr>
          <w:lang w:val="ru-RU"/>
        </w:rPr>
        <w:t>;</w:t>
      </w:r>
    </w:p>
    <w:p w:rsidR="00234DF6" w:rsidRPr="00243A88" w:rsidRDefault="00234DF6" w:rsidP="00234DF6">
      <w:pPr>
        <w:jc w:val="both"/>
      </w:pPr>
      <w:r w:rsidRPr="00D02038">
        <w:t xml:space="preserve">- неякісне пломбування вузла обліку споживача, що не унеможливлює доступ до </w:t>
      </w:r>
      <w:proofErr w:type="spellStart"/>
      <w:r w:rsidRPr="00D02038">
        <w:t>дооблікових</w:t>
      </w:r>
      <w:proofErr w:type="spellEnd"/>
      <w:r w:rsidRPr="00D02038">
        <w:t xml:space="preserve"> відповідальний працівник АТ подає інформацію на розгляд комісії за участю представників підрядної організації та АТ «</w:t>
      </w:r>
      <w:proofErr w:type="spellStart"/>
      <w:r w:rsidRPr="00D02038">
        <w:t>Прикарпаттяобленерго</w:t>
      </w:r>
      <w:proofErr w:type="spellEnd"/>
      <w:r w:rsidRPr="00D02038">
        <w:t>» із урахуванням пропозицій щодо стягнення коштів з підрядної організації у відповідності</w:t>
      </w:r>
      <w:r>
        <w:t xml:space="preserve"> до затверджених розцінок.</w:t>
      </w:r>
    </w:p>
    <w:p w:rsidR="00234DF6" w:rsidRDefault="00234DF6" w:rsidP="00234DF6">
      <w:pPr>
        <w:jc w:val="both"/>
      </w:pPr>
      <w:r w:rsidRPr="00243A88">
        <w:t xml:space="preserve">Генпідрядник сплачує штраф у розмірі </w:t>
      </w:r>
      <w:r>
        <w:t xml:space="preserve">1000 </w:t>
      </w:r>
      <w:r w:rsidRPr="00243A88">
        <w:t>грн за кожне виявлене порушення.</w:t>
      </w:r>
    </w:p>
    <w:p w:rsidR="00234DF6" w:rsidRDefault="00234DF6" w:rsidP="00234DF6">
      <w:pPr>
        <w:jc w:val="both"/>
      </w:pPr>
      <w:r>
        <w:t xml:space="preserve">9.5 У випадку несвоєчасного занесення інформації про встановлене обладнання </w:t>
      </w:r>
      <w:r w:rsidRPr="00243A88">
        <w:t xml:space="preserve">Генпідрядник сплачує штраф у розмірі </w:t>
      </w:r>
      <w:r>
        <w:t xml:space="preserve">200 </w:t>
      </w:r>
      <w:r w:rsidRPr="00243A88">
        <w:t>грн</w:t>
      </w:r>
      <w:r>
        <w:t xml:space="preserve"> </w:t>
      </w:r>
      <w:r w:rsidRPr="00243A88">
        <w:t xml:space="preserve">за кожний </w:t>
      </w:r>
      <w:r>
        <w:t xml:space="preserve">робочий </w:t>
      </w:r>
      <w:r w:rsidRPr="00243A88">
        <w:t>день прострочення</w:t>
      </w:r>
      <w:r>
        <w:t>.</w:t>
      </w:r>
    </w:p>
    <w:p w:rsidR="00234DF6" w:rsidRPr="00243A88" w:rsidRDefault="00234DF6" w:rsidP="00234DF6">
      <w:pPr>
        <w:contextualSpacing/>
        <w:jc w:val="both"/>
      </w:pPr>
      <w:r>
        <w:t xml:space="preserve">9.6 У випадку несвоєчасного надання </w:t>
      </w:r>
      <w:r w:rsidRPr="00243A88">
        <w:t>Акт</w:t>
      </w:r>
      <w:r>
        <w:t>ів</w:t>
      </w:r>
      <w:r w:rsidRPr="00243A88">
        <w:t xml:space="preserve"> приймання виконаних будівельних робіт (примірна форма КБ-2в), Акт</w:t>
      </w:r>
      <w:r>
        <w:t>ів</w:t>
      </w:r>
      <w:r w:rsidRPr="00243A88">
        <w:t xml:space="preserve"> вартості змонтованого устаткування, що придбав</w:t>
      </w:r>
      <w:r>
        <w:t>ається виконавцем робіт,</w:t>
      </w:r>
      <w:r w:rsidRPr="001F634E">
        <w:t xml:space="preserve"> </w:t>
      </w:r>
      <w:r>
        <w:t>Довідок щодо місць встановлення обладнання, Довідок</w:t>
      </w:r>
      <w:r w:rsidRPr="00243A88">
        <w:t xml:space="preserve"> про вартість виконаних будівельних робіт /та ви</w:t>
      </w:r>
      <w:r>
        <w:t xml:space="preserve">трати/ (примірна форма № КБ-3), </w:t>
      </w:r>
      <w:r w:rsidRPr="00243A88">
        <w:t xml:space="preserve">Генпідрядник сплачує штраф у розмірі </w:t>
      </w:r>
      <w:r>
        <w:t xml:space="preserve">500 </w:t>
      </w:r>
      <w:r w:rsidRPr="00243A88">
        <w:t>грн</w:t>
      </w:r>
      <w:r>
        <w:t xml:space="preserve"> </w:t>
      </w:r>
      <w:r w:rsidRPr="00243A88">
        <w:t xml:space="preserve">за кожний </w:t>
      </w:r>
      <w:r>
        <w:t xml:space="preserve">робочий </w:t>
      </w:r>
      <w:r w:rsidRPr="00243A88">
        <w:t>день прострочення</w:t>
      </w:r>
      <w:r>
        <w:t>.</w:t>
      </w:r>
    </w:p>
    <w:p w:rsidR="00234DF6" w:rsidRPr="00243A88" w:rsidRDefault="00234DF6" w:rsidP="00234DF6">
      <w:pPr>
        <w:contextualSpacing/>
        <w:jc w:val="both"/>
      </w:pPr>
      <w:r>
        <w:t>9.7</w:t>
      </w:r>
      <w:r w:rsidRPr="00243A88">
        <w:t xml:space="preserve"> Крім сплати штрафних санкцій Генпідрядник компенсує Замовнику збитки, зумовлені невиконанням або неналежним виконанням своїх зобов'язань за Договором.</w:t>
      </w:r>
    </w:p>
    <w:p w:rsidR="00234DF6" w:rsidRDefault="00234DF6" w:rsidP="00234DF6">
      <w:pPr>
        <w:contextualSpacing/>
        <w:jc w:val="both"/>
      </w:pPr>
      <w:r>
        <w:t>9.8</w:t>
      </w:r>
      <w:r w:rsidRPr="00243A88">
        <w:t xml:space="preserve"> Недоробки, які обумовлені діяльністю Генпідрядника, усуваються ним за свій рахунок і в передбачені дефектним актом терміни. При відмові Генпідрядника від усунення недоробок Замовник має право виконати цю роботу самостійно або силами іншої залученої організації за рахунок Генпідрядника.</w:t>
      </w:r>
    </w:p>
    <w:p w:rsidR="00234DF6" w:rsidRPr="00112F81" w:rsidRDefault="00234DF6" w:rsidP="00234DF6">
      <w:pPr>
        <w:jc w:val="both"/>
      </w:pPr>
      <w:r>
        <w:t>9.9</w:t>
      </w:r>
      <w:r w:rsidRPr="00112F81">
        <w:t xml:space="preserve"> Сторони погоджуються, що Акт фіксації порушень вимог охорони праці Генпідрядника / субпідрядника є належним доказом порушення умов Договору та є підставою для здійснення Замовником нарахування штрафних санкцій та пред’явлення відповідної вимоги до їх оплати. На підставі Акту фіксації порушень вимог охорони праці Генпідрядника / субпідрядника представник Замовника зупиняє виконання робіт Генпідрядником частково чи повністю до усунення виявлених порушень. </w:t>
      </w:r>
    </w:p>
    <w:p w:rsidR="00234DF6" w:rsidRPr="00112F81" w:rsidRDefault="00234DF6" w:rsidP="00234DF6">
      <w:pPr>
        <w:jc w:val="both"/>
      </w:pPr>
      <w:r>
        <w:t>9.10</w:t>
      </w:r>
      <w:r w:rsidRPr="00112F81">
        <w:t xml:space="preserve"> У випадку виявлення Замовником, вперше, порушення вимог нормативно-правових актів з охорони праці Генпідрядником на об’єкті по даному Договору, яке зазначене у Додатку №8 до Договору і зафіксоване в Акті фіксації порушень вимог охорони праці Генпідрядника / субпідрядника, Генпідрядник сплачує Замовнику штраф у розмірі, який зазначений для даного порушення у стовбці 3 Додатку №8.</w:t>
      </w:r>
    </w:p>
    <w:p w:rsidR="00234DF6" w:rsidRPr="00112F81" w:rsidRDefault="00234DF6" w:rsidP="00234DF6">
      <w:pPr>
        <w:jc w:val="both"/>
      </w:pPr>
      <w:r w:rsidRPr="00112F81">
        <w:t>У випадку виявлення Замовником, повторно і більше, порушення вимог нормативно-правових актів з охорони праці Генпідрядником на об’єкті по даному Договору, яке зазначене у Додатку №8 до Договору і зафіксоване в Акті  фіксації порушень вимог охорони праці Генпідрядника / субпідрядника, Генпідрядник сплачує Замовнику штраф у розмірі, який зазначений для даного порушення у стовбці 4 Додатку №8.</w:t>
      </w:r>
    </w:p>
    <w:p w:rsidR="00234DF6" w:rsidRDefault="00234DF6" w:rsidP="00234DF6">
      <w:pPr>
        <w:jc w:val="both"/>
      </w:pPr>
      <w:r>
        <w:t>9.11</w:t>
      </w:r>
      <w:r w:rsidRPr="00112F81">
        <w:t xml:space="preserve"> У випадку виявлення Замовником порушень, які зазначені у Додатку №9 до Договору і зафіксовані в Акті фіксації порушень вимог охорони праці Генпідрядника / субпідрядника, Генпідряднику нараховуються штрафні бали. За кожні 30 штрафних балів Генпідрядник сплачує Замовнику штраф у розмірі 5000 грн.</w:t>
      </w:r>
    </w:p>
    <w:p w:rsidR="00234DF6" w:rsidRPr="005C5FA0" w:rsidRDefault="00234DF6" w:rsidP="00234DF6">
      <w:pPr>
        <w:jc w:val="both"/>
      </w:pPr>
      <w:r w:rsidRPr="005C5FA0">
        <w:t>9.12 У випадку нарахування штрафних санкцій на підставі Акту фіксації порушень вимог охорони праці Генпідрядника / субпідрядника Замовник на протязі п’яти робочих днів формує рахунок для оплати штрафних санкцій та направляє його поштою Генпідряднику.</w:t>
      </w:r>
    </w:p>
    <w:p w:rsidR="00234DF6" w:rsidRPr="005C5FA0" w:rsidRDefault="00234DF6" w:rsidP="00234DF6">
      <w:pPr>
        <w:jc w:val="both"/>
      </w:pPr>
      <w:r w:rsidRPr="005C5FA0">
        <w:lastRenderedPageBreak/>
        <w:t xml:space="preserve">Генпідрядник після отримання рахунку про оплату штрафних санкцій зобов’язаний на протязі десяти робочих днів оплатити даний рахунок. </w:t>
      </w:r>
    </w:p>
    <w:p w:rsidR="00234DF6" w:rsidRDefault="00234DF6" w:rsidP="00234DF6">
      <w:pPr>
        <w:jc w:val="both"/>
      </w:pPr>
      <w:r w:rsidRPr="005C5FA0">
        <w:t>У випадку несвоєчасного перерахування коштів по виставлених рахунках за порушення вимог охорони праці у терміни, передбачені п.9.12 даного Договору, Генпідрядник сплачує на користь Замовника пеню в розмірі подвійної облікової ставки НБУ від суми заборгованості за кожен день прострочення.</w:t>
      </w:r>
    </w:p>
    <w:p w:rsidR="00234DF6" w:rsidRPr="00243A88" w:rsidRDefault="00234DF6" w:rsidP="00234DF6">
      <w:pPr>
        <w:contextualSpacing/>
        <w:jc w:val="both"/>
      </w:pPr>
      <w:r>
        <w:t xml:space="preserve">9.13 </w:t>
      </w:r>
      <w:proofErr w:type="spellStart"/>
      <w:r w:rsidRPr="00243A88">
        <w:t>Оперативно</w:t>
      </w:r>
      <w:proofErr w:type="spellEnd"/>
      <w:r w:rsidRPr="00243A88">
        <w:t>-господарська санкція застосовується, у разі порушення Генпідрядником виконання зобов’язань, невиконання та/або неналежного виконання договірних зобов’язань, а саме:</w:t>
      </w:r>
    </w:p>
    <w:p w:rsidR="00234DF6" w:rsidRPr="00296911" w:rsidRDefault="00234DF6" w:rsidP="00234DF6">
      <w:pPr>
        <w:pStyle w:val="a5"/>
        <w:numPr>
          <w:ilvl w:val="0"/>
          <w:numId w:val="24"/>
        </w:numPr>
        <w:spacing w:after="200" w:line="240" w:lineRule="auto"/>
        <w:jc w:val="both"/>
        <w:rPr>
          <w:rFonts w:ascii="Times New Roman" w:hAnsi="Times New Roman"/>
          <w:sz w:val="24"/>
          <w:szCs w:val="24"/>
        </w:rPr>
      </w:pPr>
      <w:r w:rsidRPr="00296911">
        <w:rPr>
          <w:rFonts w:ascii="Times New Roman" w:hAnsi="Times New Roman"/>
          <w:sz w:val="24"/>
          <w:szCs w:val="24"/>
        </w:rPr>
        <w:t>прострочення виконання робіт на строк більш ніж 30 (тридцять) календарних днів;</w:t>
      </w:r>
    </w:p>
    <w:p w:rsidR="00234DF6" w:rsidRPr="00296911" w:rsidRDefault="00234DF6" w:rsidP="00234DF6">
      <w:pPr>
        <w:pStyle w:val="a5"/>
        <w:numPr>
          <w:ilvl w:val="0"/>
          <w:numId w:val="24"/>
        </w:numPr>
        <w:spacing w:after="200" w:line="240" w:lineRule="auto"/>
        <w:jc w:val="both"/>
        <w:rPr>
          <w:rFonts w:ascii="Times New Roman" w:hAnsi="Times New Roman"/>
          <w:sz w:val="24"/>
          <w:szCs w:val="24"/>
        </w:rPr>
      </w:pPr>
      <w:r w:rsidRPr="00296911">
        <w:rPr>
          <w:rFonts w:ascii="Times New Roman" w:hAnsi="Times New Roman"/>
          <w:sz w:val="24"/>
          <w:szCs w:val="24"/>
        </w:rPr>
        <w:t>неповернення авансових платежів відповідно до умов цього Договору;</w:t>
      </w:r>
    </w:p>
    <w:p w:rsidR="00234DF6" w:rsidRPr="00296911" w:rsidRDefault="00234DF6" w:rsidP="00234DF6">
      <w:pPr>
        <w:pStyle w:val="a5"/>
        <w:numPr>
          <w:ilvl w:val="0"/>
          <w:numId w:val="24"/>
        </w:numPr>
        <w:spacing w:after="200" w:line="240" w:lineRule="auto"/>
        <w:jc w:val="both"/>
        <w:rPr>
          <w:rFonts w:ascii="Times New Roman" w:hAnsi="Times New Roman"/>
          <w:sz w:val="24"/>
          <w:szCs w:val="24"/>
        </w:rPr>
      </w:pPr>
      <w:r w:rsidRPr="00296911">
        <w:rPr>
          <w:rFonts w:ascii="Times New Roman" w:hAnsi="Times New Roman"/>
          <w:sz w:val="24"/>
          <w:szCs w:val="24"/>
        </w:rPr>
        <w:t>відмова Замовника від прийняття зобов’язань у зв’язку з невідповідністю виконаного Генпідрядником зобов’язання умовам цього Договору та/або законодавства;</w:t>
      </w:r>
    </w:p>
    <w:p w:rsidR="00234DF6" w:rsidRPr="00243A88" w:rsidRDefault="00234DF6" w:rsidP="00234DF6">
      <w:pPr>
        <w:pStyle w:val="a5"/>
        <w:numPr>
          <w:ilvl w:val="0"/>
          <w:numId w:val="24"/>
        </w:numPr>
        <w:spacing w:after="200" w:line="240" w:lineRule="auto"/>
        <w:jc w:val="both"/>
      </w:pPr>
      <w:r w:rsidRPr="00296911">
        <w:rPr>
          <w:rFonts w:ascii="Times New Roman" w:hAnsi="Times New Roman"/>
          <w:sz w:val="24"/>
          <w:szCs w:val="24"/>
        </w:rPr>
        <w:t>порушення умов цього Договору в частині виконання податкових зобов’язань, а саме:*</w:t>
      </w:r>
    </w:p>
    <w:p w:rsidR="00234DF6" w:rsidRPr="00296911" w:rsidRDefault="00234DF6" w:rsidP="00234DF6">
      <w:pPr>
        <w:jc w:val="both"/>
      </w:pPr>
      <w:r w:rsidRPr="00296911">
        <w:t>- відмова від сплати суми ПДВ за податковою накладною, незареєстрованою Генпідрядником в Єдиному державному реєстрі податкових накладних у встановлений законодавством строк;</w:t>
      </w:r>
    </w:p>
    <w:p w:rsidR="00234DF6" w:rsidRPr="00296911" w:rsidRDefault="00234DF6" w:rsidP="00234DF6">
      <w:pPr>
        <w:jc w:val="both"/>
      </w:pPr>
      <w:r w:rsidRPr="00296911">
        <w:t xml:space="preserve">- відмова від відшкодування передбачених цим Договором збитків, пов’язаних з нарахованими Замовнику контролюючими органами або судом штрафних санкцій та/або обов’язковими </w:t>
      </w:r>
      <w:proofErr w:type="spellStart"/>
      <w:r w:rsidRPr="00296911">
        <w:t>платежами</w:t>
      </w:r>
      <w:proofErr w:type="spellEnd"/>
      <w:r w:rsidRPr="00296911">
        <w:t xml:space="preserve"> за порушення податкового законодавства, спричинених діями або бездіяльністю Генпідрядника;</w:t>
      </w:r>
    </w:p>
    <w:p w:rsidR="00234DF6" w:rsidRPr="00296911" w:rsidRDefault="00234DF6" w:rsidP="00234DF6">
      <w:pPr>
        <w:pStyle w:val="a5"/>
        <w:numPr>
          <w:ilvl w:val="0"/>
          <w:numId w:val="24"/>
        </w:numPr>
        <w:spacing w:after="200" w:line="240" w:lineRule="auto"/>
        <w:jc w:val="both"/>
        <w:rPr>
          <w:rFonts w:ascii="Times New Roman" w:hAnsi="Times New Roman"/>
          <w:sz w:val="24"/>
          <w:szCs w:val="24"/>
        </w:rPr>
      </w:pPr>
      <w:r w:rsidRPr="00296911">
        <w:rPr>
          <w:rFonts w:ascii="Times New Roman" w:hAnsi="Times New Roman"/>
          <w:sz w:val="24"/>
          <w:szCs w:val="24"/>
        </w:rPr>
        <w:t>відмова від усунення недоліків, в тому числі прихованих недоліків виконаних робіт, у порядку, передбаченому цим Договором;</w:t>
      </w:r>
    </w:p>
    <w:p w:rsidR="00234DF6" w:rsidRPr="00296911" w:rsidRDefault="00234DF6" w:rsidP="00234DF6">
      <w:pPr>
        <w:pStyle w:val="a5"/>
        <w:numPr>
          <w:ilvl w:val="0"/>
          <w:numId w:val="24"/>
        </w:numPr>
        <w:spacing w:after="200" w:line="240" w:lineRule="auto"/>
        <w:jc w:val="both"/>
        <w:rPr>
          <w:rFonts w:ascii="Times New Roman" w:hAnsi="Times New Roman"/>
          <w:sz w:val="24"/>
          <w:szCs w:val="24"/>
        </w:rPr>
      </w:pPr>
      <w:r w:rsidRPr="00296911">
        <w:rPr>
          <w:rFonts w:ascii="Times New Roman" w:hAnsi="Times New Roman"/>
          <w:sz w:val="24"/>
          <w:szCs w:val="24"/>
        </w:rPr>
        <w:t>невиконання та/або неналежне виконання гарантійних зобов’язань;</w:t>
      </w:r>
    </w:p>
    <w:p w:rsidR="00234DF6" w:rsidRPr="00296911" w:rsidRDefault="00234DF6" w:rsidP="00234DF6">
      <w:pPr>
        <w:pStyle w:val="a5"/>
        <w:numPr>
          <w:ilvl w:val="0"/>
          <w:numId w:val="24"/>
        </w:numPr>
        <w:spacing w:after="200" w:line="240" w:lineRule="auto"/>
        <w:jc w:val="both"/>
        <w:rPr>
          <w:rFonts w:ascii="Times New Roman" w:hAnsi="Times New Roman"/>
          <w:sz w:val="24"/>
          <w:szCs w:val="24"/>
        </w:rPr>
      </w:pPr>
      <w:r w:rsidRPr="00296911">
        <w:rPr>
          <w:rFonts w:ascii="Times New Roman" w:hAnsi="Times New Roman"/>
          <w:sz w:val="24"/>
          <w:szCs w:val="24"/>
        </w:rPr>
        <w:t>розголошення передбаченої умовами цього Договору конфіденційної інформації та іншої інформації з обмеженим доступом;</w:t>
      </w:r>
    </w:p>
    <w:p w:rsidR="00234DF6" w:rsidRDefault="00234DF6" w:rsidP="00234DF6">
      <w:pPr>
        <w:pStyle w:val="a5"/>
        <w:numPr>
          <w:ilvl w:val="0"/>
          <w:numId w:val="24"/>
        </w:numPr>
        <w:spacing w:after="200" w:line="240" w:lineRule="auto"/>
        <w:jc w:val="both"/>
        <w:rPr>
          <w:rFonts w:ascii="Times New Roman" w:hAnsi="Times New Roman"/>
          <w:sz w:val="24"/>
          <w:szCs w:val="24"/>
        </w:rPr>
      </w:pPr>
      <w:r w:rsidRPr="00296911">
        <w:rPr>
          <w:rFonts w:ascii="Times New Roman" w:hAnsi="Times New Roman"/>
          <w:sz w:val="24"/>
          <w:szCs w:val="24"/>
        </w:rPr>
        <w:t>виявлення в ході виконання цього Договору факту подання Генпідрядником недостовірної інформації та/або підроблених супровідних документів.</w:t>
      </w:r>
    </w:p>
    <w:p w:rsidR="00234DF6" w:rsidRPr="00296911" w:rsidRDefault="00234DF6" w:rsidP="00234DF6">
      <w:pPr>
        <w:contextualSpacing/>
        <w:jc w:val="both"/>
      </w:pPr>
      <w:r w:rsidRPr="00243A88">
        <w:t>9.</w:t>
      </w:r>
      <w:r>
        <w:t>14</w:t>
      </w:r>
      <w:r w:rsidRPr="00243A88">
        <w:tab/>
      </w:r>
      <w:r w:rsidRPr="005C5FA0">
        <w:rPr>
          <w:rStyle w:val="FontStyle21"/>
          <w:color w:val="000000"/>
        </w:rPr>
        <w:t xml:space="preserve">Допущення систематичних порушень вимог нормативно-правових актів з охорони праці та пожежної безпеки, які зазначені у Додатку №8, з оформленням на Генпідрядника протягом 30 календарних днів на будь-яких об’єктах Замовника трьох Актів фіксації порушень вимог охорони праці Генпідрядника / субпідрядника. </w:t>
      </w:r>
      <w:r w:rsidRPr="005C5FA0">
        <w:t>Строк прострочення виконання зобов’язань обчислюється сумарно на підставі положень цього Договору.</w:t>
      </w:r>
    </w:p>
    <w:p w:rsidR="00234DF6" w:rsidRPr="00243A88" w:rsidRDefault="00234DF6" w:rsidP="00234DF6">
      <w:pPr>
        <w:jc w:val="both"/>
      </w:pPr>
      <w:r>
        <w:t>9.15</w:t>
      </w:r>
      <w:r w:rsidRPr="00243A88">
        <w:tab/>
        <w:t xml:space="preserve">Рішення щодо застосування </w:t>
      </w:r>
      <w:proofErr w:type="spellStart"/>
      <w:r w:rsidRPr="00243A88">
        <w:t>оперативно</w:t>
      </w:r>
      <w:proofErr w:type="spellEnd"/>
      <w:r w:rsidRPr="00243A88">
        <w:t>-господарської санкції, у вигляді відмови від встановлення на майбутнє господарських відносин із Генпідрядником як стороною, яка порушує зобов‘язання, приймається Замовником самостійно.</w:t>
      </w:r>
    </w:p>
    <w:p w:rsidR="00234DF6" w:rsidRPr="00243A88" w:rsidRDefault="00234DF6" w:rsidP="00234DF6">
      <w:pPr>
        <w:jc w:val="both"/>
      </w:pPr>
      <w:r>
        <w:t>9.16</w:t>
      </w:r>
      <w:r w:rsidRPr="00243A88">
        <w:tab/>
        <w:t xml:space="preserve">У разі прийняття Замовником рішення про застосування </w:t>
      </w:r>
      <w:proofErr w:type="spellStart"/>
      <w:r w:rsidRPr="00243A88">
        <w:t>оперативно</w:t>
      </w:r>
      <w:proofErr w:type="spellEnd"/>
      <w:r w:rsidRPr="00243A88">
        <w:t xml:space="preserve">-господарської санкції, він письмово повідомляє про її застосування Генпідрядника за його юридичною </w:t>
      </w:r>
      <w:proofErr w:type="spellStart"/>
      <w:r w:rsidRPr="00243A88">
        <w:t>адресою</w:t>
      </w:r>
      <w:proofErr w:type="spellEnd"/>
      <w:r w:rsidRPr="00243A88">
        <w:t>, зазначеною в цьому Договорі, та надсилає копію листа на електронну адресу Генпідрядника.</w:t>
      </w:r>
      <w:r>
        <w:t xml:space="preserve"> </w:t>
      </w:r>
    </w:p>
    <w:p w:rsidR="00234DF6" w:rsidRDefault="00234DF6" w:rsidP="00234DF6">
      <w:pPr>
        <w:jc w:val="both"/>
        <w:rPr>
          <w:rStyle w:val="FontStyle21"/>
          <w:color w:val="000000"/>
        </w:rPr>
      </w:pPr>
      <w:r w:rsidRPr="00243A88">
        <w:t>9.1</w:t>
      </w:r>
      <w:r>
        <w:t>7</w:t>
      </w:r>
      <w:r w:rsidRPr="00243A88">
        <w:t xml:space="preserve"> </w:t>
      </w:r>
      <w:r w:rsidRPr="005C5FA0">
        <w:t xml:space="preserve">Термін, протягом якого застосовується </w:t>
      </w:r>
      <w:proofErr w:type="spellStart"/>
      <w:r w:rsidRPr="005C5FA0">
        <w:t>оперативно</w:t>
      </w:r>
      <w:proofErr w:type="spellEnd"/>
      <w:r w:rsidRPr="005C5FA0">
        <w:t xml:space="preserve">-господарська санкція, становить 36 (тридцять шість) календарних місяців з дати направлення Генпідряднику повідомлення про її застосування. </w:t>
      </w:r>
      <w:r w:rsidRPr="005C5FA0">
        <w:rPr>
          <w:rStyle w:val="FontStyle21"/>
          <w:color w:val="000000"/>
        </w:rPr>
        <w:t xml:space="preserve">У разі застосування </w:t>
      </w:r>
      <w:proofErr w:type="spellStart"/>
      <w:r w:rsidRPr="005C5FA0">
        <w:rPr>
          <w:rStyle w:val="FontStyle21"/>
          <w:color w:val="000000"/>
        </w:rPr>
        <w:t>оперативно</w:t>
      </w:r>
      <w:proofErr w:type="spellEnd"/>
      <w:r w:rsidRPr="005C5FA0">
        <w:rPr>
          <w:rStyle w:val="FontStyle21"/>
          <w:color w:val="000000"/>
        </w:rPr>
        <w:t>-господарської санкції за порушення, яке зазначене у пункті 9.14, укладення наступних договорів для господарських відносин з Генпідрядником призупиняється терміном на 60 календарних днів.</w:t>
      </w:r>
    </w:p>
    <w:p w:rsidR="00234DF6" w:rsidRPr="00141619" w:rsidRDefault="00234DF6" w:rsidP="00234DF6">
      <w:pPr>
        <w:pStyle w:val="Style4"/>
        <w:widowControl/>
        <w:tabs>
          <w:tab w:val="left" w:pos="567"/>
        </w:tabs>
        <w:spacing w:line="240" w:lineRule="auto"/>
        <w:jc w:val="both"/>
        <w:rPr>
          <w:rStyle w:val="FontStyle21"/>
          <w:color w:val="000000"/>
        </w:rPr>
      </w:pPr>
      <w:r>
        <w:rPr>
          <w:rStyle w:val="FontStyle21"/>
          <w:color w:val="000000"/>
          <w:lang w:val="ru-RU"/>
        </w:rPr>
        <w:t>9</w:t>
      </w:r>
      <w:r w:rsidRPr="003D7112">
        <w:rPr>
          <w:rStyle w:val="FontStyle21"/>
          <w:color w:val="000000"/>
          <w:lang w:val="ru-RU"/>
        </w:rPr>
        <w:t>.</w:t>
      </w:r>
      <w:r>
        <w:rPr>
          <w:rStyle w:val="FontStyle21"/>
          <w:color w:val="000000"/>
          <w:lang w:val="ru-RU"/>
        </w:rPr>
        <w:t xml:space="preserve">18. </w:t>
      </w:r>
      <w:r w:rsidRPr="00141619">
        <w:rPr>
          <w:rStyle w:val="FontStyle21"/>
          <w:color w:val="000000"/>
        </w:rPr>
        <w:t xml:space="preserve">Застосування </w:t>
      </w:r>
      <w:proofErr w:type="spellStart"/>
      <w:r w:rsidRPr="00141619">
        <w:rPr>
          <w:rStyle w:val="FontStyle21"/>
          <w:color w:val="000000"/>
        </w:rPr>
        <w:t>оперативно</w:t>
      </w:r>
      <w:proofErr w:type="spellEnd"/>
      <w:r w:rsidRPr="00141619">
        <w:rPr>
          <w:rStyle w:val="FontStyle21"/>
          <w:color w:val="000000"/>
        </w:rPr>
        <w:t xml:space="preserve">-господарської санкції може бути оскаржено </w:t>
      </w:r>
      <w:proofErr w:type="gramStart"/>
      <w:r w:rsidRPr="00141619">
        <w:rPr>
          <w:rStyle w:val="FontStyle21"/>
          <w:color w:val="000000"/>
        </w:rPr>
        <w:t>в судовому порядку</w:t>
      </w:r>
      <w:proofErr w:type="gramEnd"/>
      <w:r w:rsidRPr="00141619">
        <w:rPr>
          <w:rStyle w:val="FontStyle21"/>
          <w:color w:val="000000"/>
        </w:rPr>
        <w:t>.</w:t>
      </w:r>
    </w:p>
    <w:p w:rsidR="00234DF6" w:rsidRPr="00243A88" w:rsidRDefault="00234DF6" w:rsidP="00234DF6">
      <w:pPr>
        <w:jc w:val="both"/>
      </w:pPr>
    </w:p>
    <w:p w:rsidR="00234DF6" w:rsidRPr="00243A88" w:rsidRDefault="00234DF6" w:rsidP="00234DF6">
      <w:pPr>
        <w:jc w:val="both"/>
      </w:pPr>
    </w:p>
    <w:p w:rsidR="00234DF6" w:rsidRPr="009B5506" w:rsidRDefault="00234DF6" w:rsidP="00234DF6">
      <w:pPr>
        <w:jc w:val="center"/>
        <w:rPr>
          <w:b/>
        </w:rPr>
      </w:pPr>
      <w:r w:rsidRPr="009B5506">
        <w:rPr>
          <w:b/>
        </w:rPr>
        <w:t>X. ОБСТАВИНИ НЕПЕРЕБОРНОЇ СИЛИ</w:t>
      </w:r>
    </w:p>
    <w:p w:rsidR="00234DF6" w:rsidRPr="00243A88" w:rsidRDefault="00234DF6" w:rsidP="00234DF6">
      <w:pPr>
        <w:jc w:val="both"/>
      </w:pPr>
      <w:r w:rsidRPr="00243A88">
        <w:lastRenderedPageBreak/>
        <w:t xml:space="preserve">10.1.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w:t>
      </w:r>
    </w:p>
    <w:p w:rsidR="00234DF6" w:rsidRPr="00243A88" w:rsidRDefault="00234DF6" w:rsidP="00234DF6">
      <w:pPr>
        <w:jc w:val="both"/>
      </w:pPr>
      <w:r w:rsidRPr="00243A88">
        <w:t xml:space="preserve">які не існували під час укладання Договору та виникли поза волею Сторін (аварія, катастрофа, стихійне лихо, епідемія, епізоотія, війна тощо). </w:t>
      </w:r>
    </w:p>
    <w:p w:rsidR="00234DF6" w:rsidRPr="00243A88" w:rsidRDefault="00234DF6" w:rsidP="00234DF6">
      <w:pPr>
        <w:jc w:val="both"/>
      </w:pPr>
      <w:r w:rsidRPr="00243A88">
        <w:t xml:space="preserve">10.2. Сторона, що не може виконувати зобов'язання за цим Договором унаслідок дії обставин непереборної сили, повинна не пізніше ніж протягом п’яти  днів з моменту їх виникнення повідомити про це іншу Сторону у письмовій формі. </w:t>
      </w:r>
    </w:p>
    <w:p w:rsidR="00234DF6" w:rsidRPr="00243A88" w:rsidRDefault="00234DF6" w:rsidP="00234DF6">
      <w:pPr>
        <w:jc w:val="both"/>
      </w:pPr>
      <w:r w:rsidRPr="00243A88">
        <w:t>10.3. Свідоцтво, видане відповідною торговельною палатою або іншим компетентним органом, є достатнім підтвердженням наявності і тривалості дії непереборної сили.</w:t>
      </w:r>
    </w:p>
    <w:p w:rsidR="00234DF6" w:rsidRPr="00243A88" w:rsidRDefault="00234DF6" w:rsidP="00234DF6">
      <w:pPr>
        <w:jc w:val="both"/>
      </w:pPr>
      <w:r w:rsidRPr="00243A88">
        <w:t>10.4. У разі коли строк дії обставин непереборної сили продовжується більше ніж 90 днів, кожна із Сторін в установленому порядку має право розірвати цей Договір. У разі авансової оплати Генпідрядник повертає Замовнику кошти протягом трьох днів з дня розірвання цього Договору.</w:t>
      </w:r>
    </w:p>
    <w:p w:rsidR="00234DF6" w:rsidRPr="00243A88" w:rsidRDefault="00234DF6" w:rsidP="00234DF6">
      <w:pPr>
        <w:jc w:val="both"/>
      </w:pPr>
    </w:p>
    <w:p w:rsidR="00234DF6" w:rsidRPr="009B5506" w:rsidRDefault="00234DF6" w:rsidP="00234DF6">
      <w:pPr>
        <w:jc w:val="center"/>
        <w:rPr>
          <w:b/>
        </w:rPr>
      </w:pPr>
      <w:r w:rsidRPr="009B5506">
        <w:rPr>
          <w:b/>
        </w:rPr>
        <w:t>XI. ВИРІШЕННЯ СПОРІВ</w:t>
      </w:r>
    </w:p>
    <w:p w:rsidR="00234DF6" w:rsidRPr="00243A88" w:rsidRDefault="00234DF6" w:rsidP="00234DF6">
      <w:pPr>
        <w:jc w:val="both"/>
      </w:pPr>
      <w:r w:rsidRPr="00243A88">
        <w:t>11.1. Сторони зобов'язуються докладати зусиль для вирішення спорів у досудовому порядку, в тому числі шляхом проведення переговорів, пошуку взаємоприйнятних</w:t>
      </w:r>
    </w:p>
    <w:p w:rsidR="00234DF6" w:rsidRPr="00243A88" w:rsidRDefault="00234DF6" w:rsidP="00234DF6">
      <w:pPr>
        <w:jc w:val="both"/>
      </w:pPr>
      <w:r w:rsidRPr="00243A88">
        <w:t>рішень, залучення експертів, продовження строків врегулювання розбіжностей, внесення змін в умови Договору тощо.</w:t>
      </w:r>
    </w:p>
    <w:p w:rsidR="00234DF6" w:rsidRPr="00243A88" w:rsidRDefault="00234DF6" w:rsidP="00234DF6">
      <w:pPr>
        <w:jc w:val="both"/>
      </w:pPr>
      <w:r w:rsidRPr="00243A88">
        <w:t>11.2. У разі недосягнення Сторонами згоди спори (розбіжності) вирішуються у судовому порядку згідно чинного законодавства України.</w:t>
      </w:r>
    </w:p>
    <w:p w:rsidR="00234DF6" w:rsidRPr="00243A88" w:rsidRDefault="00234DF6" w:rsidP="00234DF6">
      <w:pPr>
        <w:jc w:val="both"/>
      </w:pPr>
    </w:p>
    <w:p w:rsidR="00234DF6" w:rsidRPr="009B5506" w:rsidRDefault="00234DF6" w:rsidP="00234DF6">
      <w:pPr>
        <w:jc w:val="center"/>
        <w:rPr>
          <w:b/>
        </w:rPr>
      </w:pPr>
      <w:r w:rsidRPr="009B5506">
        <w:rPr>
          <w:b/>
        </w:rPr>
        <w:t>XII. ІНШІ УМОВИ</w:t>
      </w:r>
    </w:p>
    <w:p w:rsidR="00234DF6" w:rsidRPr="001E551B" w:rsidRDefault="00234DF6" w:rsidP="00234DF6">
      <w:pPr>
        <w:jc w:val="both"/>
      </w:pPr>
      <w:r w:rsidRPr="00124014">
        <w:t xml:space="preserve">12.1. </w:t>
      </w:r>
      <w:r w:rsidRPr="001E551B">
        <w:t>Істотні умови цього Договору не можуть змінюватися після його підписання до виконання зобов’язань Сторонами у повному обсязі, крім випадків:</w:t>
      </w:r>
    </w:p>
    <w:p w:rsidR="00234DF6" w:rsidRPr="001E551B" w:rsidRDefault="00234DF6" w:rsidP="00234DF6">
      <w:pPr>
        <w:jc w:val="both"/>
      </w:pPr>
      <w:r w:rsidRPr="001E551B">
        <w:t>-    зменшення обсягів закупівлі, зокрема з урахуванням фактичного обсягу видатків Замовника.</w:t>
      </w:r>
    </w:p>
    <w:p w:rsidR="00234DF6" w:rsidRPr="001E551B" w:rsidRDefault="00234DF6" w:rsidP="00234DF6">
      <w:pPr>
        <w:jc w:val="both"/>
      </w:pPr>
      <w:r w:rsidRPr="00124014">
        <w:t>12.2.</w:t>
      </w:r>
      <w:r w:rsidRPr="001E551B">
        <w:t xml:space="preserve"> Здійснюється на підставі звернення Замовника, з обов’язковим наданням документу, який підтверджує зменшення фактичного обсягу видатків або зменшення обсягу робіт (довідка бюджетного відділу Замовника тощо). Даний пункт не може бути застосований у випадку неможливості зменшення обсягу робіт.</w:t>
      </w:r>
    </w:p>
    <w:p w:rsidR="00234DF6" w:rsidRPr="001E551B" w:rsidRDefault="00234DF6" w:rsidP="00234DF6">
      <w:pPr>
        <w:jc w:val="both"/>
      </w:pPr>
      <w:r w:rsidRPr="001E551B">
        <w:t>-    продовження строку дії цього Договору та</w:t>
      </w:r>
      <w:r>
        <w:t>/або</w:t>
      </w:r>
      <w:r w:rsidRPr="001E551B">
        <w:t xml:space="preserve"> строку виконання зобов’язань щодо виконання робіт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цьому Договорі.</w:t>
      </w:r>
    </w:p>
    <w:p w:rsidR="00234DF6" w:rsidRPr="001E551B" w:rsidRDefault="00234DF6" w:rsidP="00234DF6">
      <w:pPr>
        <w:jc w:val="both"/>
      </w:pPr>
      <w:r>
        <w:t>12.3.</w:t>
      </w:r>
      <w:r w:rsidRPr="001E551B">
        <w:t xml:space="preserve"> Підставою для перегляду строків цього Договору буде вважатися обґрунтоване звернення Сторони, яка ініціює такі зміни, до іншої Сторони з обов’язковим підтвердженням. Форма документального підтвердження об’єктивних обставин визначатиметься Замовником у момент виникнення об’єктивних обставин (виходячи з їх особливостей) з дотриманням чинного законодавства (наданням сертифікату Торгово-промислової палати України з засвідченням форс-мажорних обставин або довідки бюджетного відділу Замовника тощо).</w:t>
      </w:r>
    </w:p>
    <w:p w:rsidR="00234DF6" w:rsidRPr="001E551B" w:rsidRDefault="00234DF6" w:rsidP="00234DF6">
      <w:pPr>
        <w:jc w:val="both"/>
      </w:pPr>
      <w:r w:rsidRPr="001E551B">
        <w:t>-    погодження зміни договірної ціни в бік зменшення (без зміни кількості (обсягу) та якості робіт);</w:t>
      </w:r>
    </w:p>
    <w:p w:rsidR="00234DF6" w:rsidRPr="001E551B" w:rsidRDefault="00234DF6" w:rsidP="00234DF6">
      <w:pPr>
        <w:jc w:val="both"/>
      </w:pPr>
      <w:r>
        <w:lastRenderedPageBreak/>
        <w:t xml:space="preserve">12.4. </w:t>
      </w:r>
      <w:r w:rsidRPr="001E551B">
        <w:t>Підставою для таких змін буде вважатись звернення Сторони цього Договору, яка ініціює ці зміни, до іншої Сторони.</w:t>
      </w:r>
    </w:p>
    <w:p w:rsidR="00234DF6" w:rsidRPr="001E551B" w:rsidRDefault="00234DF6" w:rsidP="00234DF6">
      <w:pPr>
        <w:jc w:val="both"/>
      </w:pPr>
      <w:r w:rsidRPr="001E551B">
        <w:t xml:space="preserve">-    зміни договірної ціни у зв’язку зі зміною ставок податків і зборів та/або зміною умов щодо надання пільг з оподаткування - </w:t>
      </w:r>
      <w:proofErr w:type="spellStart"/>
      <w:r w:rsidRPr="001E551B">
        <w:t>пропорційно</w:t>
      </w:r>
      <w:proofErr w:type="spellEnd"/>
      <w:r w:rsidRPr="001E551B">
        <w:t xml:space="preserve"> до зміни таких ставок та/або пільг з оподаткування.</w:t>
      </w:r>
    </w:p>
    <w:p w:rsidR="00234DF6" w:rsidRPr="001E551B" w:rsidRDefault="00234DF6" w:rsidP="00234DF6">
      <w:pPr>
        <w:jc w:val="both"/>
      </w:pPr>
      <w:r>
        <w:t xml:space="preserve">12.5. </w:t>
      </w:r>
      <w:r w:rsidRPr="001E551B">
        <w:t>Підставою для таких змін буде вважатися обґрунтоване звернення Сторони цього Договору, яка ініціює ці зміни, до іншої Сторони з інформацією щодо внесення змін у відповідні норми Податкового кодексу України чи рішення органу місцевого самоврядування, яким визначено нову ставку податку чи збору тощо, з обов’язковим наданням витягу з Податкового кодексу України, копії рішення органу місцевого самоврядування, яким визначено нову ставку податку чи збору тощо.</w:t>
      </w:r>
    </w:p>
    <w:p w:rsidR="00234DF6" w:rsidRPr="001E551B" w:rsidRDefault="00234DF6" w:rsidP="00234DF6">
      <w:pPr>
        <w:jc w:val="both"/>
      </w:pPr>
      <w:r>
        <w:t xml:space="preserve">12.6. </w:t>
      </w:r>
      <w:r w:rsidRPr="001E551B">
        <w:t>Скорегована договірна ціна фіксується шляхом підписання додаткової угоди до цього Договору.</w:t>
      </w:r>
    </w:p>
    <w:p w:rsidR="00234DF6" w:rsidRPr="001E551B" w:rsidRDefault="00234DF6" w:rsidP="00234DF6">
      <w:pPr>
        <w:jc w:val="both"/>
      </w:pPr>
      <w:r>
        <w:t xml:space="preserve">12.7. </w:t>
      </w:r>
      <w:r w:rsidRPr="001E551B">
        <w:t>Відсутність підтверджуючих документів є безапеляційною умовою незмінності договірної ціни цього Договору.</w:t>
      </w:r>
    </w:p>
    <w:p w:rsidR="00234DF6" w:rsidRPr="00243A88" w:rsidRDefault="00234DF6" w:rsidP="00234DF6">
      <w:pPr>
        <w:jc w:val="both"/>
      </w:pPr>
    </w:p>
    <w:p w:rsidR="00234DF6" w:rsidRPr="009B5506" w:rsidRDefault="00234DF6" w:rsidP="00234DF6">
      <w:pPr>
        <w:jc w:val="center"/>
        <w:rPr>
          <w:b/>
        </w:rPr>
      </w:pPr>
      <w:r w:rsidRPr="00480C22">
        <w:rPr>
          <w:b/>
        </w:rPr>
        <w:t>XIII. ДОДАТКИ</w:t>
      </w:r>
      <w:r w:rsidRPr="009B5506">
        <w:rPr>
          <w:b/>
        </w:rPr>
        <w:t xml:space="preserve"> ДО ДОГОВОРУ</w:t>
      </w:r>
    </w:p>
    <w:p w:rsidR="00234DF6" w:rsidRPr="00243A88" w:rsidRDefault="00234DF6" w:rsidP="00234DF6">
      <w:pPr>
        <w:jc w:val="both"/>
      </w:pPr>
      <w:r w:rsidRPr="00243A88">
        <w:t>Невід'ємною частиною цього Договору є:</w:t>
      </w:r>
    </w:p>
    <w:p w:rsidR="00234DF6" w:rsidRPr="00243A88" w:rsidRDefault="00234DF6" w:rsidP="00234DF6">
      <w:pPr>
        <w:jc w:val="both"/>
      </w:pPr>
      <w:r w:rsidRPr="00243A88">
        <w:t>Додаток 1. Об’єми виконання робіт по встановленню приладів прийому-передачі даних та лічильників на ТП.</w:t>
      </w:r>
    </w:p>
    <w:p w:rsidR="00234DF6" w:rsidRPr="00243A88" w:rsidRDefault="00234DF6" w:rsidP="00234DF6">
      <w:pPr>
        <w:jc w:val="both"/>
      </w:pPr>
      <w:r w:rsidRPr="00243A88">
        <w:t>Додаток 2. Об’єми виконання робіт по заміні лічильників.</w:t>
      </w:r>
    </w:p>
    <w:p w:rsidR="00234DF6" w:rsidRDefault="00234DF6" w:rsidP="00234DF6">
      <w:pPr>
        <w:jc w:val="both"/>
      </w:pPr>
      <w:r w:rsidRPr="00243A88">
        <w:t xml:space="preserve">Додаток 3. Порядок дій у випадку </w:t>
      </w:r>
      <w:proofErr w:type="spellStart"/>
      <w:r w:rsidRPr="00243A88">
        <w:t>недопуску</w:t>
      </w:r>
      <w:proofErr w:type="spellEnd"/>
      <w:r w:rsidRPr="00243A88">
        <w:t xml:space="preserve"> споживачем представників підрядної організації для проведенні заміни лічильника.</w:t>
      </w:r>
    </w:p>
    <w:p w:rsidR="00234DF6" w:rsidRDefault="00234DF6" w:rsidP="00234DF6">
      <w:pPr>
        <w:jc w:val="both"/>
      </w:pPr>
      <w:r>
        <w:t xml:space="preserve">Додаток 4. </w:t>
      </w:r>
      <w:r w:rsidRPr="00392416">
        <w:t>Облік руху електролічильників виданих підрядній організації</w:t>
      </w:r>
    </w:p>
    <w:p w:rsidR="00234DF6" w:rsidRPr="00243A88" w:rsidRDefault="00234DF6" w:rsidP="00234DF6">
      <w:pPr>
        <w:jc w:val="both"/>
      </w:pPr>
      <w:r>
        <w:t>Додаток 5.</w:t>
      </w:r>
      <w:r w:rsidRPr="00392416">
        <w:t xml:space="preserve"> Облік руху номерних пломб виданих підрядній організації</w:t>
      </w:r>
    </w:p>
    <w:p w:rsidR="00234DF6" w:rsidRDefault="00234DF6" w:rsidP="00234DF6">
      <w:pPr>
        <w:jc w:val="both"/>
      </w:pPr>
      <w:r>
        <w:t>Додаток 6.</w:t>
      </w:r>
      <w:r w:rsidRPr="00392416">
        <w:t xml:space="preserve"> </w:t>
      </w:r>
      <w:r>
        <w:t>Довідка щодо місць встановлення обладнання</w:t>
      </w:r>
    </w:p>
    <w:p w:rsidR="00234DF6" w:rsidRPr="00112F81" w:rsidRDefault="00234DF6" w:rsidP="00234DF6">
      <w:pPr>
        <w:pStyle w:val="Normal1"/>
        <w:shd w:val="clear" w:color="auto" w:fill="FFFFFF"/>
        <w:jc w:val="both"/>
        <w:rPr>
          <w:b/>
        </w:rPr>
      </w:pPr>
      <w:r>
        <w:rPr>
          <w:szCs w:val="24"/>
          <w:lang w:val="uk-UA"/>
        </w:rPr>
        <w:t xml:space="preserve">Додаток </w:t>
      </w:r>
      <w:r w:rsidRPr="00112F81">
        <w:rPr>
          <w:szCs w:val="24"/>
          <w:lang w:val="uk-UA"/>
        </w:rPr>
        <w:t>7</w:t>
      </w:r>
      <w:r w:rsidRPr="00124014">
        <w:rPr>
          <w:szCs w:val="24"/>
        </w:rPr>
        <w:t>.</w:t>
      </w:r>
      <w:r w:rsidRPr="00112F81">
        <w:rPr>
          <w:szCs w:val="24"/>
          <w:lang w:val="uk-UA"/>
        </w:rPr>
        <w:t xml:space="preserve"> Акт фіксації порушень вимог охорони праці Генпідрядника / субпідрядника</w:t>
      </w:r>
      <w:r w:rsidRPr="00112F81">
        <w:rPr>
          <w:b/>
        </w:rPr>
        <w:t xml:space="preserve">. </w:t>
      </w:r>
    </w:p>
    <w:p w:rsidR="00234DF6" w:rsidRPr="00183EA6" w:rsidRDefault="00234DF6" w:rsidP="00234DF6">
      <w:pPr>
        <w:pStyle w:val="Normal1"/>
        <w:shd w:val="clear" w:color="auto" w:fill="FFFFFF"/>
        <w:jc w:val="both"/>
        <w:rPr>
          <w:szCs w:val="24"/>
          <w:lang w:val="uk-UA"/>
        </w:rPr>
      </w:pPr>
      <w:r>
        <w:rPr>
          <w:szCs w:val="24"/>
          <w:lang w:val="uk-UA"/>
        </w:rPr>
        <w:t>Додаток 8.</w:t>
      </w:r>
      <w:r w:rsidRPr="00112F81">
        <w:rPr>
          <w:szCs w:val="24"/>
          <w:lang w:val="uk-UA"/>
        </w:rPr>
        <w:t xml:space="preserve"> Перелік видів порушень, за допущення яких на Генпідрядника накладаються штрафні </w:t>
      </w:r>
      <w:r w:rsidRPr="00183EA6">
        <w:rPr>
          <w:szCs w:val="24"/>
          <w:lang w:val="uk-UA"/>
        </w:rPr>
        <w:t>санкції.</w:t>
      </w:r>
    </w:p>
    <w:p w:rsidR="00234DF6" w:rsidRPr="00146F0B" w:rsidRDefault="00234DF6" w:rsidP="00234DF6">
      <w:pPr>
        <w:pStyle w:val="Normal1"/>
        <w:shd w:val="clear" w:color="auto" w:fill="FFFFFF"/>
        <w:jc w:val="both"/>
        <w:rPr>
          <w:szCs w:val="24"/>
          <w:lang w:val="uk-UA"/>
        </w:rPr>
      </w:pPr>
      <w:r w:rsidRPr="00146F0B">
        <w:rPr>
          <w:szCs w:val="24"/>
          <w:lang w:val="uk-UA"/>
        </w:rPr>
        <w:t>Додаток 9</w:t>
      </w:r>
      <w:r w:rsidRPr="00146F0B">
        <w:rPr>
          <w:szCs w:val="24"/>
        </w:rPr>
        <w:t>.</w:t>
      </w:r>
      <w:r w:rsidRPr="00146F0B">
        <w:rPr>
          <w:szCs w:val="24"/>
          <w:lang w:val="uk-UA"/>
        </w:rPr>
        <w:t xml:space="preserve"> Перелік систематичних видів порушень, за допущення яких на Генпідрядника накладаються штрафні санкції.</w:t>
      </w:r>
    </w:p>
    <w:p w:rsidR="00234DF6" w:rsidRPr="00146F0B" w:rsidRDefault="00234DF6" w:rsidP="00234DF6">
      <w:pPr>
        <w:pStyle w:val="Normal1"/>
        <w:shd w:val="clear" w:color="auto" w:fill="FFFFFF"/>
        <w:jc w:val="both"/>
        <w:rPr>
          <w:szCs w:val="24"/>
          <w:lang w:val="uk-UA"/>
        </w:rPr>
      </w:pPr>
      <w:r w:rsidRPr="00146F0B">
        <w:rPr>
          <w:szCs w:val="24"/>
          <w:lang w:val="uk-UA"/>
        </w:rPr>
        <w:t>Додаток 10. Технологічна карта №20 – Організація роботи по заміні однофазних електролічильників.</w:t>
      </w:r>
    </w:p>
    <w:p w:rsidR="00234DF6" w:rsidRPr="00146F0B" w:rsidRDefault="00234DF6" w:rsidP="00234DF6">
      <w:pPr>
        <w:pStyle w:val="Normal1"/>
        <w:shd w:val="clear" w:color="auto" w:fill="FFFFFF"/>
        <w:jc w:val="both"/>
        <w:rPr>
          <w:szCs w:val="24"/>
          <w:lang w:val="uk-UA"/>
        </w:rPr>
      </w:pPr>
      <w:r w:rsidRPr="00146F0B">
        <w:rPr>
          <w:szCs w:val="24"/>
          <w:lang w:val="uk-UA"/>
        </w:rPr>
        <w:t>Додаток 11. Технологічна карта №21 – Організації роботи по заміні трифазних електролічильників прямого включення</w:t>
      </w:r>
      <w:r>
        <w:rPr>
          <w:szCs w:val="24"/>
          <w:lang w:val="uk-UA"/>
        </w:rPr>
        <w:t>.</w:t>
      </w:r>
    </w:p>
    <w:p w:rsidR="00234DF6" w:rsidRPr="00146F0B" w:rsidRDefault="00234DF6" w:rsidP="00234DF6">
      <w:pPr>
        <w:jc w:val="both"/>
      </w:pPr>
    </w:p>
    <w:p w:rsidR="00234DF6" w:rsidRPr="00146F0B" w:rsidRDefault="00234DF6" w:rsidP="00234DF6">
      <w:pPr>
        <w:jc w:val="center"/>
        <w:rPr>
          <w:b/>
        </w:rPr>
      </w:pPr>
      <w:r w:rsidRPr="00146F0B">
        <w:rPr>
          <w:b/>
        </w:rPr>
        <w:t>XI</w:t>
      </w:r>
      <w:r w:rsidRPr="00146F0B">
        <w:rPr>
          <w:b/>
          <w:lang w:val="en-US"/>
        </w:rPr>
        <w:t>V</w:t>
      </w:r>
      <w:r w:rsidRPr="00146F0B">
        <w:rPr>
          <w:b/>
        </w:rPr>
        <w:t>. МІСЦЕЗНАХОДЖЕННЯ ТА БАНКІВСЬКІ РЕКВІЗИТИ СТОРІН</w:t>
      </w:r>
    </w:p>
    <w:p w:rsidR="00234DF6" w:rsidRPr="00146F0B" w:rsidRDefault="00234DF6" w:rsidP="00234DF6">
      <w:pPr>
        <w:jc w:val="both"/>
      </w:pPr>
      <w:r w:rsidRPr="00146F0B">
        <w:tab/>
      </w:r>
    </w:p>
    <w:tbl>
      <w:tblPr>
        <w:tblW w:w="15391" w:type="dxa"/>
        <w:tblInd w:w="-102" w:type="dxa"/>
        <w:tblLayout w:type="fixed"/>
        <w:tblCellMar>
          <w:left w:w="40" w:type="dxa"/>
          <w:right w:w="40" w:type="dxa"/>
        </w:tblCellMar>
        <w:tblLook w:val="0000" w:firstRow="0" w:lastRow="0" w:firstColumn="0" w:lastColumn="0" w:noHBand="0" w:noVBand="0"/>
      </w:tblPr>
      <w:tblGrid>
        <w:gridCol w:w="5671"/>
        <w:gridCol w:w="9720"/>
      </w:tblGrid>
      <w:tr w:rsidR="00234DF6" w:rsidRPr="00AD6163" w:rsidTr="00D91C75">
        <w:trPr>
          <w:trHeight w:val="542"/>
        </w:trPr>
        <w:tc>
          <w:tcPr>
            <w:tcW w:w="5671" w:type="dxa"/>
            <w:shd w:val="clear" w:color="auto" w:fill="FFFFFF"/>
          </w:tcPr>
          <w:p w:rsidR="00234DF6" w:rsidRPr="00146F0B" w:rsidRDefault="00234DF6" w:rsidP="00D91C75">
            <w:pPr>
              <w:pStyle w:val="Normal1"/>
              <w:shd w:val="clear" w:color="auto" w:fill="FFFFFF"/>
              <w:rPr>
                <w:snapToGrid/>
                <w:szCs w:val="24"/>
                <w:lang w:val="uk-UA" w:eastAsia="uk-UA"/>
              </w:rPr>
            </w:pPr>
            <w:r w:rsidRPr="00146F0B">
              <w:rPr>
                <w:snapToGrid/>
                <w:szCs w:val="24"/>
                <w:lang w:val="uk-UA" w:eastAsia="uk-UA"/>
              </w:rPr>
              <w:t>ЗАМОВНИК</w:t>
            </w:r>
          </w:p>
          <w:p w:rsidR="00234DF6" w:rsidRPr="00146F0B" w:rsidRDefault="00234DF6" w:rsidP="00D91C75">
            <w:pPr>
              <w:pStyle w:val="Normal1"/>
              <w:shd w:val="clear" w:color="auto" w:fill="FFFFFF"/>
              <w:rPr>
                <w:snapToGrid/>
                <w:sz w:val="8"/>
                <w:szCs w:val="8"/>
                <w:lang w:val="uk-UA" w:eastAsia="uk-UA"/>
              </w:rPr>
            </w:pPr>
          </w:p>
          <w:p w:rsidR="00234DF6" w:rsidRPr="00146F0B" w:rsidRDefault="00234DF6" w:rsidP="00D91C75">
            <w:pPr>
              <w:rPr>
                <w:b/>
              </w:rPr>
            </w:pPr>
            <w:r w:rsidRPr="00146F0B">
              <w:t xml:space="preserve"> </w:t>
            </w:r>
            <w:r w:rsidRPr="00146F0B">
              <w:rPr>
                <w:b/>
              </w:rPr>
              <w:t>АТ “</w:t>
            </w:r>
            <w:proofErr w:type="spellStart"/>
            <w:r w:rsidRPr="00146F0B">
              <w:rPr>
                <w:b/>
              </w:rPr>
              <w:t>Прикарпаттяобленерго</w:t>
            </w:r>
            <w:proofErr w:type="spellEnd"/>
            <w:r w:rsidRPr="00146F0B">
              <w:rPr>
                <w:b/>
              </w:rPr>
              <w:t>”</w:t>
            </w:r>
          </w:p>
          <w:p w:rsidR="00234DF6" w:rsidRPr="00146F0B" w:rsidRDefault="00234DF6" w:rsidP="00D91C75">
            <w:r w:rsidRPr="00146F0B">
              <w:t xml:space="preserve"> </w:t>
            </w:r>
            <w:smartTag w:uri="urn:schemas-microsoft-com:office:smarttags" w:element="metricconverter">
              <w:smartTagPr>
                <w:attr w:name="ProductID" w:val="76014, м"/>
              </w:smartTagPr>
              <w:r w:rsidRPr="00146F0B">
                <w:t>76014, м</w:t>
              </w:r>
            </w:smartTag>
            <w:r w:rsidRPr="00146F0B">
              <w:t>. Івано-Франківськ,</w:t>
            </w:r>
          </w:p>
          <w:p w:rsidR="00234DF6" w:rsidRPr="00146F0B" w:rsidRDefault="00234DF6" w:rsidP="00D91C75">
            <w:r w:rsidRPr="00146F0B">
              <w:lastRenderedPageBreak/>
              <w:t xml:space="preserve"> вул. Індустріальна, 34</w:t>
            </w:r>
          </w:p>
          <w:p w:rsidR="00234DF6" w:rsidRPr="00146F0B" w:rsidRDefault="00234DF6" w:rsidP="00D91C75">
            <w:r w:rsidRPr="00146F0B">
              <w:t xml:space="preserve"> р/р № UA 02336503000002600130018152</w:t>
            </w:r>
          </w:p>
          <w:p w:rsidR="00234DF6" w:rsidRPr="00146F0B" w:rsidRDefault="00234DF6" w:rsidP="00D91C75">
            <w:r w:rsidRPr="00146F0B">
              <w:t xml:space="preserve"> Банк ТВБВ 10008/0143 </w:t>
            </w:r>
          </w:p>
          <w:p w:rsidR="00234DF6" w:rsidRPr="00146F0B" w:rsidRDefault="00234DF6" w:rsidP="00D91C75">
            <w:r w:rsidRPr="00146F0B">
              <w:t xml:space="preserve"> м. Івано-Франківська філії </w:t>
            </w:r>
          </w:p>
          <w:p w:rsidR="00234DF6" w:rsidRPr="00146F0B" w:rsidRDefault="00234DF6" w:rsidP="00D91C75">
            <w:r w:rsidRPr="00146F0B">
              <w:t xml:space="preserve"> Івано-Франківське обласне управління </w:t>
            </w:r>
          </w:p>
          <w:p w:rsidR="00234DF6" w:rsidRPr="00146F0B" w:rsidRDefault="00234DF6" w:rsidP="00D91C75">
            <w:r w:rsidRPr="00146F0B">
              <w:t xml:space="preserve"> АТ "Ощадбанк"</w:t>
            </w:r>
          </w:p>
          <w:p w:rsidR="00234DF6" w:rsidRPr="00146F0B" w:rsidRDefault="00234DF6" w:rsidP="00D91C75">
            <w:r w:rsidRPr="00146F0B">
              <w:t xml:space="preserve"> МФО 336503, ЄДРОПОУ 00131564</w:t>
            </w:r>
          </w:p>
          <w:p w:rsidR="00234DF6" w:rsidRPr="00146F0B" w:rsidRDefault="00234DF6" w:rsidP="00D91C75">
            <w:r w:rsidRPr="00146F0B">
              <w:t xml:space="preserve"> </w:t>
            </w:r>
          </w:p>
          <w:p w:rsidR="00234DF6" w:rsidRPr="00146F0B" w:rsidRDefault="00234DF6" w:rsidP="00D91C75">
            <w:pPr>
              <w:rPr>
                <w:b/>
              </w:rPr>
            </w:pPr>
            <w:r w:rsidRPr="00146F0B">
              <w:t xml:space="preserve"> </w:t>
            </w:r>
            <w:r w:rsidRPr="00146F0B">
              <w:rPr>
                <w:b/>
              </w:rPr>
              <w:t>Заступник Голови Правління</w:t>
            </w:r>
          </w:p>
          <w:p w:rsidR="00234DF6" w:rsidRPr="00146F0B" w:rsidRDefault="00234DF6" w:rsidP="00D91C75">
            <w:pPr>
              <w:rPr>
                <w:b/>
                <w:sz w:val="16"/>
                <w:szCs w:val="16"/>
              </w:rPr>
            </w:pPr>
            <w:r w:rsidRPr="00146F0B">
              <w:rPr>
                <w:b/>
              </w:rPr>
              <w:t xml:space="preserve"> </w:t>
            </w:r>
          </w:p>
          <w:p w:rsidR="00234DF6" w:rsidRPr="00146F0B" w:rsidRDefault="00234DF6" w:rsidP="00D91C75">
            <w:r w:rsidRPr="00146F0B">
              <w:t>_________________</w:t>
            </w:r>
            <w:r w:rsidRPr="00146F0B">
              <w:rPr>
                <w:b/>
              </w:rPr>
              <w:t xml:space="preserve"> Василь КОСТЮК</w:t>
            </w:r>
          </w:p>
        </w:tc>
        <w:tc>
          <w:tcPr>
            <w:tcW w:w="9720" w:type="dxa"/>
            <w:shd w:val="clear" w:color="auto" w:fill="FFFFFF"/>
          </w:tcPr>
          <w:p w:rsidR="00234DF6" w:rsidRPr="00146F0B" w:rsidRDefault="00234DF6" w:rsidP="00D91C75">
            <w:pPr>
              <w:pStyle w:val="Normal1"/>
              <w:shd w:val="clear" w:color="auto" w:fill="FFFFFF"/>
              <w:rPr>
                <w:snapToGrid/>
                <w:szCs w:val="24"/>
                <w:lang w:val="uk-UA" w:eastAsia="uk-UA"/>
              </w:rPr>
            </w:pPr>
            <w:r w:rsidRPr="00146F0B">
              <w:rPr>
                <w:snapToGrid/>
                <w:szCs w:val="24"/>
                <w:lang w:val="uk-UA" w:eastAsia="uk-UA"/>
              </w:rPr>
              <w:lastRenderedPageBreak/>
              <w:t>ГЕНПІДРЯДНИК</w:t>
            </w:r>
          </w:p>
          <w:p w:rsidR="00234DF6" w:rsidRPr="00146F0B" w:rsidRDefault="00234DF6" w:rsidP="00D91C75">
            <w:pPr>
              <w:pStyle w:val="Normal1"/>
              <w:shd w:val="clear" w:color="auto" w:fill="FFFFFF"/>
              <w:rPr>
                <w:snapToGrid/>
                <w:szCs w:val="24"/>
                <w:lang w:val="uk-UA" w:eastAsia="uk-UA"/>
              </w:rPr>
            </w:pPr>
          </w:p>
          <w:p w:rsidR="00234DF6" w:rsidRPr="00146F0B" w:rsidRDefault="00234DF6" w:rsidP="00D91C75">
            <w:pPr>
              <w:pStyle w:val="Normal1"/>
              <w:shd w:val="clear" w:color="auto" w:fill="FFFFFF"/>
              <w:rPr>
                <w:snapToGrid/>
                <w:szCs w:val="24"/>
                <w:lang w:val="uk-UA" w:eastAsia="uk-UA"/>
              </w:rPr>
            </w:pPr>
          </w:p>
          <w:p w:rsidR="00234DF6" w:rsidRPr="00AD6163" w:rsidRDefault="00234DF6" w:rsidP="00D91C75">
            <w:pPr>
              <w:pStyle w:val="Normal1"/>
              <w:shd w:val="clear" w:color="auto" w:fill="FFFFFF"/>
              <w:rPr>
                <w:lang w:val="uk-UA" w:eastAsia="uk-UA"/>
              </w:rPr>
            </w:pPr>
          </w:p>
        </w:tc>
      </w:tr>
      <w:tr w:rsidR="00234DF6" w:rsidRPr="00AD6163" w:rsidTr="00D91C75">
        <w:trPr>
          <w:trHeight w:val="542"/>
        </w:trPr>
        <w:tc>
          <w:tcPr>
            <w:tcW w:w="5671" w:type="dxa"/>
            <w:shd w:val="clear" w:color="auto" w:fill="FFFFFF"/>
          </w:tcPr>
          <w:p w:rsidR="00234DF6" w:rsidRDefault="00234DF6" w:rsidP="00D91C75">
            <w:pPr>
              <w:pStyle w:val="Normal1"/>
              <w:shd w:val="clear" w:color="auto" w:fill="FFFFFF"/>
              <w:rPr>
                <w:snapToGrid/>
                <w:szCs w:val="24"/>
                <w:lang w:val="uk-UA" w:eastAsia="uk-UA"/>
              </w:rPr>
            </w:pPr>
          </w:p>
        </w:tc>
        <w:tc>
          <w:tcPr>
            <w:tcW w:w="9720" w:type="dxa"/>
            <w:shd w:val="clear" w:color="auto" w:fill="FFFFFF"/>
          </w:tcPr>
          <w:p w:rsidR="00234DF6" w:rsidRDefault="00234DF6" w:rsidP="00D91C75">
            <w:pPr>
              <w:pStyle w:val="Normal1"/>
              <w:shd w:val="clear" w:color="auto" w:fill="FFFFFF"/>
              <w:rPr>
                <w:snapToGrid/>
                <w:szCs w:val="24"/>
                <w:lang w:val="uk-UA" w:eastAsia="uk-UA"/>
              </w:rPr>
            </w:pPr>
          </w:p>
        </w:tc>
      </w:tr>
    </w:tbl>
    <w:p w:rsidR="00234DF6" w:rsidRDefault="00234DF6">
      <w:pPr>
        <w:spacing w:after="0" w:line="240" w:lineRule="auto"/>
        <w:ind w:firstLine="567"/>
        <w:jc w:val="both"/>
        <w:rPr>
          <w:rFonts w:ascii="Times New Roman" w:eastAsia="Times New Roman" w:hAnsi="Times New Roman" w:cs="Times New Roman"/>
          <w:sz w:val="24"/>
          <w:szCs w:val="24"/>
        </w:rPr>
      </w:pPr>
    </w:p>
    <w:p w:rsidR="00234DF6" w:rsidRDefault="00234DF6">
      <w:pPr>
        <w:spacing w:after="0" w:line="240" w:lineRule="auto"/>
        <w:ind w:firstLine="567"/>
        <w:jc w:val="both"/>
        <w:rPr>
          <w:rFonts w:ascii="Times New Roman" w:eastAsia="Times New Roman" w:hAnsi="Times New Roman" w:cs="Times New Roman"/>
          <w:sz w:val="24"/>
          <w:szCs w:val="24"/>
        </w:rPr>
      </w:pPr>
    </w:p>
    <w:p w:rsidR="00926AAA" w:rsidRDefault="00926AAA">
      <w:pPr>
        <w:spacing w:after="0" w:line="240" w:lineRule="auto"/>
        <w:ind w:firstLine="567"/>
        <w:jc w:val="both"/>
        <w:rPr>
          <w:rFonts w:ascii="Times New Roman" w:eastAsia="Times New Roman" w:hAnsi="Times New Roman" w:cs="Times New Roman"/>
          <w:sz w:val="24"/>
          <w:szCs w:val="24"/>
        </w:rPr>
      </w:pPr>
    </w:p>
    <w:p w:rsidR="00326EEB" w:rsidRDefault="00562563">
      <w:pPr>
        <w:shd w:val="clear" w:color="auto" w:fill="FFFFFF"/>
        <w:spacing w:after="0"/>
        <w:ind w:firstLine="709"/>
        <w:jc w:val="both"/>
        <w:rPr>
          <w:sz w:val="24"/>
          <w:szCs w:val="24"/>
        </w:rPr>
      </w:pPr>
      <w:r>
        <w:rPr>
          <w:rFonts w:ascii="Times New Roman" w:eastAsia="Times New Roman" w:hAnsi="Times New Roman" w:cs="Times New Roman"/>
          <w:sz w:val="24"/>
          <w:szCs w:val="24"/>
        </w:rPr>
        <w:t>В</w:t>
      </w:r>
      <w:r w:rsidR="001D03D7">
        <w:rPr>
          <w:rFonts w:ascii="Times New Roman" w:eastAsia="Times New Roman" w:hAnsi="Times New Roman" w:cs="Times New Roman"/>
          <w:sz w:val="24"/>
          <w:szCs w:val="24"/>
        </w:rPr>
        <w:t xml:space="preserve">раховуючи викладене, необхідно </w:t>
      </w:r>
      <w:proofErr w:type="spellStart"/>
      <w:r w:rsidR="001D03D7">
        <w:rPr>
          <w:rFonts w:ascii="Times New Roman" w:eastAsia="Times New Roman" w:hAnsi="Times New Roman" w:cs="Times New Roman"/>
          <w:sz w:val="24"/>
          <w:szCs w:val="24"/>
        </w:rPr>
        <w:t>внести</w:t>
      </w:r>
      <w:proofErr w:type="spellEnd"/>
      <w:r w:rsidR="001D03D7">
        <w:rPr>
          <w:rFonts w:ascii="Times New Roman" w:eastAsia="Times New Roman" w:hAnsi="Times New Roman" w:cs="Times New Roman"/>
          <w:sz w:val="24"/>
          <w:szCs w:val="24"/>
        </w:rPr>
        <w:t xml:space="preserve"> зміни до  </w:t>
      </w:r>
      <w:r w:rsidR="001D03D7">
        <w:rPr>
          <w:rFonts w:ascii="Times New Roman" w:eastAsia="Times New Roman" w:hAnsi="Times New Roman" w:cs="Times New Roman"/>
          <w:b/>
          <w:i/>
          <w:sz w:val="24"/>
          <w:szCs w:val="24"/>
        </w:rPr>
        <w:t xml:space="preserve">Тендерної документації </w:t>
      </w:r>
      <w:r w:rsidR="001D03D7">
        <w:rPr>
          <w:rFonts w:ascii="Times New Roman" w:eastAsia="Times New Roman" w:hAnsi="Times New Roman" w:cs="Times New Roman"/>
          <w:sz w:val="24"/>
          <w:szCs w:val="24"/>
        </w:rPr>
        <w:t>шляхом затвердження нової редакції тендерної документації.</w:t>
      </w:r>
      <w:r w:rsidR="001D03D7">
        <w:rPr>
          <w:sz w:val="24"/>
          <w:szCs w:val="24"/>
        </w:rPr>
        <w:t xml:space="preserve"> </w:t>
      </w:r>
    </w:p>
    <w:p w:rsidR="00326EEB" w:rsidRDefault="001D03D7">
      <w:pPr>
        <w:shd w:val="clear" w:color="auto" w:fill="FFFFFF"/>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Для цього розроблено </w:t>
      </w: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нової редакції тендерної документації та перелік змін, що вносяться. </w:t>
      </w:r>
    </w:p>
    <w:p w:rsidR="00326EEB" w:rsidRDefault="001D03D7">
      <w:pPr>
        <w:shd w:val="clear" w:color="auto" w:fill="FFFFFF"/>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Зазначені документи відповідають вимогам Замовника та нормам чинного законодавства.</w:t>
      </w:r>
    </w:p>
    <w:p w:rsidR="00326EEB" w:rsidRDefault="001D03D7">
      <w:pPr>
        <w:shd w:val="clear" w:color="auto" w:fill="FFFFFF"/>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 підставі вищенаведеного наявні підстави для затвердження нової редакції тендерної документації (з Додатками до неї), в т. ч. </w:t>
      </w:r>
      <w:proofErr w:type="spellStart"/>
      <w:r>
        <w:rPr>
          <w:rFonts w:ascii="Times New Roman" w:eastAsia="Times New Roman" w:hAnsi="Times New Roman" w:cs="Times New Roman"/>
          <w:sz w:val="24"/>
          <w:szCs w:val="24"/>
        </w:rPr>
        <w:t>проєкту</w:t>
      </w:r>
      <w:proofErr w:type="spellEnd"/>
      <w:r>
        <w:rPr>
          <w:rFonts w:ascii="Times New Roman" w:eastAsia="Times New Roman" w:hAnsi="Times New Roman" w:cs="Times New Roman"/>
          <w:sz w:val="24"/>
          <w:szCs w:val="24"/>
        </w:rPr>
        <w:t xml:space="preserve"> договору про закупівлю, та переліку змін, що вносяться, для проведення </w:t>
      </w:r>
      <w:r>
        <w:rPr>
          <w:rFonts w:ascii="Times New Roman" w:eastAsia="Times New Roman" w:hAnsi="Times New Roman" w:cs="Times New Roman"/>
          <w:b/>
          <w:i/>
          <w:sz w:val="24"/>
          <w:szCs w:val="24"/>
        </w:rPr>
        <w:t>Закупівлі</w:t>
      </w:r>
      <w:r>
        <w:rPr>
          <w:rFonts w:ascii="Times New Roman" w:eastAsia="Times New Roman" w:hAnsi="Times New Roman" w:cs="Times New Roman"/>
          <w:sz w:val="24"/>
          <w:szCs w:val="24"/>
        </w:rPr>
        <w:t xml:space="preserve"> згідно з розглянутим </w:t>
      </w:r>
      <w:proofErr w:type="spellStart"/>
      <w:r>
        <w:rPr>
          <w:rFonts w:ascii="Times New Roman" w:eastAsia="Times New Roman" w:hAnsi="Times New Roman" w:cs="Times New Roman"/>
          <w:sz w:val="24"/>
          <w:szCs w:val="24"/>
        </w:rPr>
        <w:t>проєктом</w:t>
      </w:r>
      <w:proofErr w:type="spellEnd"/>
      <w:r>
        <w:rPr>
          <w:rFonts w:ascii="Times New Roman" w:eastAsia="Times New Roman" w:hAnsi="Times New Roman" w:cs="Times New Roman"/>
          <w:sz w:val="24"/>
          <w:szCs w:val="24"/>
        </w:rPr>
        <w:t>.</w:t>
      </w:r>
    </w:p>
    <w:p w:rsidR="00326EEB" w:rsidRDefault="001D03D7">
      <w:pPr>
        <w:shd w:val="clear" w:color="auto" w:fill="FFFFFF"/>
        <w:spacing w:after="6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Під час розгляду другого питання порядку денного:</w:t>
      </w:r>
    </w:p>
    <w:p w:rsidR="00326EEB" w:rsidRDefault="001D03D7">
      <w:pPr>
        <w:shd w:val="clear" w:color="auto" w:fill="FFFFFF"/>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Відповідно до пункту 51 </w:t>
      </w:r>
      <w:r>
        <w:rPr>
          <w:rFonts w:ascii="Times New Roman" w:eastAsia="Times New Roman" w:hAnsi="Times New Roman" w:cs="Times New Roman"/>
          <w:b/>
          <w:i/>
          <w:sz w:val="24"/>
          <w:szCs w:val="24"/>
        </w:rPr>
        <w:t xml:space="preserve">Особливостей </w:t>
      </w:r>
      <w:r>
        <w:rPr>
          <w:rFonts w:ascii="Times New Roman" w:eastAsia="Times New Roman" w:hAnsi="Times New Roman" w:cs="Times New Roman"/>
          <w:sz w:val="24"/>
          <w:szCs w:val="24"/>
        </w:rPr>
        <w:t xml:space="preserve">зміни до тендерної документації у </w:t>
      </w:r>
      <w:proofErr w:type="spellStart"/>
      <w:r>
        <w:rPr>
          <w:rFonts w:ascii="Times New Roman" w:eastAsia="Times New Roman" w:hAnsi="Times New Roman" w:cs="Times New Roman"/>
          <w:sz w:val="24"/>
          <w:szCs w:val="24"/>
        </w:rPr>
        <w:t>машинозчитувальному</w:t>
      </w:r>
      <w:proofErr w:type="spellEnd"/>
      <w:r>
        <w:rPr>
          <w:rFonts w:ascii="Times New Roman" w:eastAsia="Times New Roman" w:hAnsi="Times New Roman" w:cs="Times New Roman"/>
          <w:sz w:val="24"/>
          <w:szCs w:val="24"/>
        </w:rPr>
        <w:t xml:space="preserve"> форматі розміщуються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протягом одного дня з дати прийняття рішення про їх внесення.</w:t>
      </w:r>
    </w:p>
    <w:p w:rsidR="00326EEB" w:rsidRDefault="001D03D7">
      <w:pPr>
        <w:shd w:val="clear" w:color="auto" w:fill="FFFFFF"/>
        <w:spacing w:after="0"/>
        <w:ind w:firstLine="709"/>
        <w:jc w:val="both"/>
        <w:rPr>
          <w:color w:val="000000"/>
          <w:sz w:val="24"/>
          <w:szCs w:val="24"/>
          <w:highlight w:val="white"/>
        </w:rPr>
      </w:pPr>
      <w:r w:rsidRPr="001D03D7">
        <w:rPr>
          <w:rFonts w:ascii="Times New Roman" w:eastAsia="Times New Roman" w:hAnsi="Times New Roman" w:cs="Times New Roman"/>
          <w:color w:val="000000"/>
          <w:sz w:val="24"/>
          <w:szCs w:val="24"/>
        </w:rPr>
        <w:t xml:space="preserve">Таким чином, необхідно оприлюднити в електронній системі </w:t>
      </w:r>
      <w:proofErr w:type="spellStart"/>
      <w:r w:rsidRPr="001D03D7">
        <w:rPr>
          <w:rFonts w:ascii="Times New Roman" w:eastAsia="Times New Roman" w:hAnsi="Times New Roman" w:cs="Times New Roman"/>
          <w:color w:val="000000"/>
          <w:sz w:val="24"/>
          <w:szCs w:val="24"/>
        </w:rPr>
        <w:t>закупівель</w:t>
      </w:r>
      <w:proofErr w:type="spellEnd"/>
      <w:r w:rsidRPr="001D03D7">
        <w:rPr>
          <w:rFonts w:ascii="Times New Roman" w:eastAsia="Times New Roman" w:hAnsi="Times New Roman" w:cs="Times New Roman"/>
          <w:color w:val="000000"/>
          <w:sz w:val="24"/>
          <w:szCs w:val="24"/>
        </w:rPr>
        <w:t xml:space="preserve"> нову редакцію тендерної документації (з Додатками д</w:t>
      </w:r>
      <w:r w:rsidRPr="001D03D7">
        <w:rPr>
          <w:rFonts w:ascii="Times New Roman" w:eastAsia="Times New Roman" w:hAnsi="Times New Roman" w:cs="Times New Roman"/>
          <w:sz w:val="24"/>
          <w:szCs w:val="24"/>
        </w:rPr>
        <w:t>о</w:t>
      </w:r>
      <w:r w:rsidRPr="001D03D7">
        <w:rPr>
          <w:rFonts w:ascii="Times New Roman" w:eastAsia="Times New Roman" w:hAnsi="Times New Roman" w:cs="Times New Roman"/>
          <w:color w:val="000000"/>
          <w:sz w:val="24"/>
          <w:szCs w:val="24"/>
        </w:rPr>
        <w:t xml:space="preserve"> неї), </w:t>
      </w:r>
      <w:r>
        <w:rPr>
          <w:rFonts w:ascii="Times New Roman" w:eastAsia="Times New Roman" w:hAnsi="Times New Roman" w:cs="Times New Roman"/>
          <w:color w:val="000000"/>
          <w:sz w:val="24"/>
          <w:szCs w:val="24"/>
          <w:highlight w:val="white"/>
        </w:rPr>
        <w:t xml:space="preserve">в т. ч. </w:t>
      </w:r>
      <w:proofErr w:type="spellStart"/>
      <w:r>
        <w:rPr>
          <w:rFonts w:ascii="Times New Roman" w:eastAsia="Times New Roman" w:hAnsi="Times New Roman" w:cs="Times New Roman"/>
          <w:color w:val="000000"/>
          <w:sz w:val="24"/>
          <w:szCs w:val="24"/>
          <w:highlight w:val="white"/>
        </w:rPr>
        <w:t>проєкту</w:t>
      </w:r>
      <w:proofErr w:type="spellEnd"/>
      <w:r>
        <w:rPr>
          <w:rFonts w:ascii="Times New Roman" w:eastAsia="Times New Roman" w:hAnsi="Times New Roman" w:cs="Times New Roman"/>
          <w:color w:val="000000"/>
          <w:sz w:val="24"/>
          <w:szCs w:val="24"/>
          <w:highlight w:val="white"/>
        </w:rPr>
        <w:t xml:space="preserve"> договору про закупівлю, та перелік змін, що вносяться, у строк, встановлений </w:t>
      </w:r>
      <w:r>
        <w:rPr>
          <w:rFonts w:ascii="Times New Roman" w:eastAsia="Times New Roman" w:hAnsi="Times New Roman" w:cs="Times New Roman"/>
          <w:sz w:val="24"/>
          <w:szCs w:val="24"/>
        </w:rPr>
        <w:t xml:space="preserve">пунктом 51 </w:t>
      </w:r>
      <w:r>
        <w:rPr>
          <w:rFonts w:ascii="Times New Roman" w:eastAsia="Times New Roman" w:hAnsi="Times New Roman" w:cs="Times New Roman"/>
          <w:b/>
          <w:i/>
          <w:sz w:val="24"/>
          <w:szCs w:val="24"/>
        </w:rPr>
        <w:t>Особливостей</w:t>
      </w:r>
      <w:r>
        <w:rPr>
          <w:b/>
          <w:i/>
          <w:color w:val="000000"/>
          <w:sz w:val="24"/>
          <w:szCs w:val="24"/>
          <w:highlight w:val="white"/>
        </w:rPr>
        <w:t>.</w:t>
      </w:r>
    </w:p>
    <w:p w:rsidR="00326EEB" w:rsidRDefault="001D03D7">
      <w:pPr>
        <w:shd w:val="clear" w:color="auto" w:fill="FFFFFF"/>
        <w:spacing w:after="8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ВИРІШИЛА:</w:t>
      </w:r>
    </w:p>
    <w:p w:rsidR="00326EEB" w:rsidRDefault="001D03D7">
      <w:pPr>
        <w:shd w:val="clear" w:color="auto" w:fill="FFFFFF"/>
        <w:spacing w:after="0" w:line="240" w:lineRule="auto"/>
        <w:jc w:val="both"/>
        <w:rPr>
          <w:rFonts w:ascii="Times New Roman" w:eastAsia="Times New Roman" w:hAnsi="Times New Roman" w:cs="Times New Roman"/>
          <w:sz w:val="24"/>
          <w:szCs w:val="24"/>
        </w:rPr>
      </w:pPr>
      <w:bookmarkStart w:id="4" w:name="_heading=h.tyjcwt" w:colFirst="0" w:colLast="0"/>
      <w:bookmarkEnd w:id="4"/>
      <w:r>
        <w:rPr>
          <w:rFonts w:ascii="Times New Roman" w:eastAsia="Times New Roman" w:hAnsi="Times New Roman" w:cs="Times New Roman"/>
          <w:sz w:val="24"/>
          <w:szCs w:val="24"/>
        </w:rPr>
        <w:t>1.</w:t>
      </w:r>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w:t>
      </w:r>
      <w:r>
        <w:rPr>
          <w:rFonts w:ascii="Times New Roman" w:eastAsia="Times New Roman" w:hAnsi="Times New Roman" w:cs="Times New Roman"/>
          <w:b/>
          <w:i/>
          <w:sz w:val="24"/>
          <w:szCs w:val="24"/>
        </w:rPr>
        <w:t>Тендерної документації</w:t>
      </w:r>
      <w:r>
        <w:rPr>
          <w:rFonts w:ascii="Times New Roman" w:eastAsia="Times New Roman" w:hAnsi="Times New Roman" w:cs="Times New Roman"/>
          <w:sz w:val="24"/>
          <w:szCs w:val="24"/>
        </w:rPr>
        <w:t xml:space="preserve"> шляхом затвердження нової редакції тендерної документації</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(з Додатками до неї), </w:t>
      </w:r>
      <w:r>
        <w:rPr>
          <w:rFonts w:ascii="Times New Roman" w:eastAsia="Times New Roman" w:hAnsi="Times New Roman" w:cs="Times New Roman"/>
          <w:sz w:val="24"/>
          <w:szCs w:val="24"/>
          <w:highlight w:val="white"/>
        </w:rPr>
        <w:t xml:space="preserve">в т. ч. </w:t>
      </w:r>
      <w:proofErr w:type="spellStart"/>
      <w:r>
        <w:rPr>
          <w:rFonts w:ascii="Times New Roman" w:eastAsia="Times New Roman" w:hAnsi="Times New Roman" w:cs="Times New Roman"/>
          <w:sz w:val="24"/>
          <w:szCs w:val="24"/>
          <w:highlight w:val="white"/>
        </w:rPr>
        <w:t>проєкту</w:t>
      </w:r>
      <w:proofErr w:type="spellEnd"/>
      <w:r>
        <w:rPr>
          <w:rFonts w:ascii="Times New Roman" w:eastAsia="Times New Roman" w:hAnsi="Times New Roman" w:cs="Times New Roman"/>
          <w:sz w:val="24"/>
          <w:szCs w:val="24"/>
          <w:highlight w:val="white"/>
        </w:rPr>
        <w:t xml:space="preserve"> договору про закупівлю, </w:t>
      </w:r>
      <w:r>
        <w:rPr>
          <w:rFonts w:ascii="Times New Roman" w:eastAsia="Times New Roman" w:hAnsi="Times New Roman" w:cs="Times New Roman"/>
          <w:sz w:val="24"/>
          <w:szCs w:val="24"/>
        </w:rPr>
        <w:t>та переліку змін, що вносяться.</w:t>
      </w:r>
    </w:p>
    <w:p w:rsidR="00326EEB" w:rsidRDefault="001D03D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Оприлюднити </w:t>
      </w:r>
      <w:r>
        <w:rPr>
          <w:rFonts w:ascii="Times New Roman" w:eastAsia="Times New Roman" w:hAnsi="Times New Roman" w:cs="Times New Roman"/>
          <w:color w:val="000000"/>
          <w:sz w:val="24"/>
          <w:szCs w:val="24"/>
          <w:highlight w:val="white"/>
        </w:rPr>
        <w:t xml:space="preserve">нову редакцію тендерної документації та перелік змін, що вносяться, в електронній системі </w:t>
      </w:r>
      <w:proofErr w:type="spellStart"/>
      <w:r>
        <w:rPr>
          <w:rFonts w:ascii="Times New Roman" w:eastAsia="Times New Roman" w:hAnsi="Times New Roman" w:cs="Times New Roman"/>
          <w:color w:val="000000"/>
          <w:sz w:val="24"/>
          <w:szCs w:val="24"/>
          <w:highlight w:val="white"/>
        </w:rPr>
        <w:t>закупівель</w:t>
      </w:r>
      <w:proofErr w:type="spellEnd"/>
      <w:r>
        <w:rPr>
          <w:rFonts w:ascii="Times New Roman" w:eastAsia="Times New Roman" w:hAnsi="Times New Roman" w:cs="Times New Roman"/>
          <w:sz w:val="24"/>
          <w:szCs w:val="24"/>
        </w:rPr>
        <w:t>.</w:t>
      </w:r>
    </w:p>
    <w:tbl>
      <w:tblPr>
        <w:tblStyle w:val="ac"/>
        <w:tblW w:w="9844" w:type="dxa"/>
        <w:tblInd w:w="0" w:type="dxa"/>
        <w:tblLayout w:type="fixed"/>
        <w:tblLook w:val="0400" w:firstRow="0" w:lastRow="0" w:firstColumn="0" w:lastColumn="0" w:noHBand="0" w:noVBand="1"/>
      </w:tblPr>
      <w:tblGrid>
        <w:gridCol w:w="3664"/>
        <w:gridCol w:w="3285"/>
        <w:gridCol w:w="2895"/>
      </w:tblGrid>
      <w:tr w:rsidR="00326EEB" w:rsidRPr="0016380D">
        <w:trPr>
          <w:trHeight w:val="354"/>
        </w:trPr>
        <w:tc>
          <w:tcPr>
            <w:tcW w:w="3664" w:type="dxa"/>
          </w:tcPr>
          <w:p w:rsidR="00C2134F" w:rsidRDefault="001D03D7" w:rsidP="0016380D">
            <w:pPr>
              <w:shd w:val="clear" w:color="auto" w:fill="FFFFFF"/>
              <w:spacing w:after="0" w:line="240" w:lineRule="auto"/>
              <w:jc w:val="both"/>
              <w:rPr>
                <w:rFonts w:ascii="Times New Roman" w:eastAsia="Times New Roman" w:hAnsi="Times New Roman" w:cs="Times New Roman"/>
                <w:b/>
                <w:color w:val="0D0D0D"/>
                <w:sz w:val="24"/>
                <w:szCs w:val="24"/>
              </w:rPr>
            </w:pPr>
            <w:r>
              <w:rPr>
                <w:rFonts w:ascii="Times New Roman" w:eastAsia="Times New Roman" w:hAnsi="Times New Roman" w:cs="Times New Roman"/>
                <w:b/>
                <w:color w:val="0D0D0D"/>
                <w:sz w:val="24"/>
                <w:szCs w:val="24"/>
              </w:rPr>
              <w:tab/>
            </w:r>
            <w:bookmarkStart w:id="5" w:name="_heading=h.3dy6vkm" w:colFirst="0" w:colLast="0"/>
            <w:bookmarkEnd w:id="5"/>
          </w:p>
          <w:p w:rsidR="001D03D7" w:rsidRPr="0016380D" w:rsidRDefault="001D03D7" w:rsidP="0016380D">
            <w:pPr>
              <w:shd w:val="clear" w:color="auto" w:fill="FFFFFF"/>
              <w:spacing w:after="0" w:line="240" w:lineRule="auto"/>
              <w:jc w:val="both"/>
              <w:rPr>
                <w:rFonts w:ascii="Times New Roman" w:eastAsia="Times New Roman" w:hAnsi="Times New Roman" w:cs="Times New Roman"/>
                <w:sz w:val="24"/>
                <w:szCs w:val="24"/>
              </w:rPr>
            </w:pPr>
            <w:r w:rsidRPr="0016380D">
              <w:rPr>
                <w:rFonts w:ascii="Times New Roman" w:eastAsia="Times New Roman" w:hAnsi="Times New Roman" w:cs="Times New Roman"/>
                <w:sz w:val="24"/>
                <w:szCs w:val="24"/>
              </w:rPr>
              <w:t>Уповноважена особа</w:t>
            </w:r>
          </w:p>
          <w:p w:rsidR="001D03D7" w:rsidRPr="0016380D" w:rsidRDefault="001D03D7" w:rsidP="0016380D">
            <w:pPr>
              <w:shd w:val="clear" w:color="auto" w:fill="FFFFFF"/>
              <w:spacing w:after="0" w:line="240" w:lineRule="auto"/>
              <w:jc w:val="both"/>
              <w:rPr>
                <w:rFonts w:ascii="Times New Roman" w:eastAsia="Times New Roman" w:hAnsi="Times New Roman" w:cs="Times New Roman"/>
                <w:sz w:val="24"/>
                <w:szCs w:val="24"/>
              </w:rPr>
            </w:pPr>
            <w:r w:rsidRPr="0016380D">
              <w:rPr>
                <w:rFonts w:ascii="Times New Roman" w:eastAsia="Times New Roman" w:hAnsi="Times New Roman" w:cs="Times New Roman"/>
                <w:sz w:val="24"/>
                <w:szCs w:val="24"/>
              </w:rPr>
              <w:t xml:space="preserve">з питань </w:t>
            </w:r>
            <w:proofErr w:type="spellStart"/>
            <w:r w:rsidRPr="0016380D">
              <w:rPr>
                <w:rFonts w:ascii="Times New Roman" w:eastAsia="Times New Roman" w:hAnsi="Times New Roman" w:cs="Times New Roman"/>
                <w:sz w:val="24"/>
                <w:szCs w:val="24"/>
              </w:rPr>
              <w:t>закупівель</w:t>
            </w:r>
            <w:proofErr w:type="spellEnd"/>
            <w:r w:rsidRPr="0016380D">
              <w:rPr>
                <w:rFonts w:ascii="Times New Roman" w:eastAsia="Times New Roman" w:hAnsi="Times New Roman" w:cs="Times New Roman"/>
                <w:sz w:val="24"/>
                <w:szCs w:val="24"/>
              </w:rPr>
              <w:t xml:space="preserve"> товарів,</w:t>
            </w:r>
          </w:p>
          <w:p w:rsidR="001D03D7" w:rsidRPr="0016380D" w:rsidRDefault="001D03D7" w:rsidP="0016380D">
            <w:pPr>
              <w:shd w:val="clear" w:color="auto" w:fill="FFFFFF"/>
              <w:spacing w:after="0" w:line="240" w:lineRule="auto"/>
              <w:jc w:val="both"/>
              <w:rPr>
                <w:rFonts w:ascii="Times New Roman" w:eastAsia="Times New Roman" w:hAnsi="Times New Roman" w:cs="Times New Roman"/>
                <w:sz w:val="24"/>
                <w:szCs w:val="24"/>
              </w:rPr>
            </w:pPr>
            <w:r w:rsidRPr="0016380D">
              <w:rPr>
                <w:rFonts w:ascii="Times New Roman" w:eastAsia="Times New Roman" w:hAnsi="Times New Roman" w:cs="Times New Roman"/>
                <w:sz w:val="24"/>
                <w:szCs w:val="24"/>
              </w:rPr>
              <w:t>робіт і послуг АТ «</w:t>
            </w:r>
            <w:proofErr w:type="spellStart"/>
            <w:r w:rsidRPr="0016380D">
              <w:rPr>
                <w:rFonts w:ascii="Times New Roman" w:eastAsia="Times New Roman" w:hAnsi="Times New Roman" w:cs="Times New Roman"/>
                <w:sz w:val="24"/>
                <w:szCs w:val="24"/>
              </w:rPr>
              <w:t>Прикарпаттяобленерго</w:t>
            </w:r>
            <w:proofErr w:type="spellEnd"/>
            <w:r w:rsidRPr="0016380D">
              <w:rPr>
                <w:rFonts w:ascii="Times New Roman" w:eastAsia="Times New Roman" w:hAnsi="Times New Roman" w:cs="Times New Roman"/>
                <w:sz w:val="24"/>
                <w:szCs w:val="24"/>
              </w:rPr>
              <w:t>»</w:t>
            </w:r>
          </w:p>
          <w:p w:rsidR="001D03D7" w:rsidRPr="0016380D" w:rsidRDefault="001D03D7" w:rsidP="0016380D">
            <w:pPr>
              <w:shd w:val="clear" w:color="auto" w:fill="FFFFFF"/>
              <w:spacing w:after="0" w:line="240" w:lineRule="auto"/>
              <w:jc w:val="both"/>
              <w:rPr>
                <w:rFonts w:ascii="Times New Roman" w:eastAsia="Times New Roman" w:hAnsi="Times New Roman" w:cs="Times New Roman"/>
                <w:sz w:val="24"/>
                <w:szCs w:val="24"/>
              </w:rPr>
            </w:pPr>
            <w:r w:rsidRPr="0016380D">
              <w:rPr>
                <w:rFonts w:ascii="Times New Roman" w:eastAsia="Times New Roman" w:hAnsi="Times New Roman" w:cs="Times New Roman"/>
                <w:sz w:val="24"/>
                <w:szCs w:val="24"/>
              </w:rPr>
              <w:t>Василь  КОСТЮК</w:t>
            </w:r>
          </w:p>
          <w:p w:rsidR="00326EEB" w:rsidRPr="0016380D" w:rsidRDefault="00326EEB" w:rsidP="0016380D">
            <w:pPr>
              <w:shd w:val="clear" w:color="auto" w:fill="FFFFFF"/>
              <w:spacing w:after="0" w:line="240" w:lineRule="auto"/>
              <w:jc w:val="both"/>
              <w:rPr>
                <w:rFonts w:ascii="Times New Roman" w:eastAsia="Times New Roman" w:hAnsi="Times New Roman" w:cs="Times New Roman"/>
                <w:sz w:val="24"/>
                <w:szCs w:val="24"/>
              </w:rPr>
            </w:pPr>
          </w:p>
        </w:tc>
        <w:tc>
          <w:tcPr>
            <w:tcW w:w="3285" w:type="dxa"/>
            <w:vAlign w:val="center"/>
          </w:tcPr>
          <w:p w:rsidR="00326EEB" w:rsidRPr="0016380D" w:rsidRDefault="00326EEB" w:rsidP="0016380D">
            <w:pPr>
              <w:shd w:val="clear" w:color="auto" w:fill="FFFFFF"/>
              <w:spacing w:after="0" w:line="240" w:lineRule="auto"/>
              <w:jc w:val="both"/>
              <w:rPr>
                <w:rFonts w:ascii="Times New Roman" w:eastAsia="Times New Roman" w:hAnsi="Times New Roman" w:cs="Times New Roman"/>
                <w:sz w:val="24"/>
                <w:szCs w:val="24"/>
              </w:rPr>
            </w:pPr>
          </w:p>
        </w:tc>
        <w:tc>
          <w:tcPr>
            <w:tcW w:w="2895" w:type="dxa"/>
            <w:vAlign w:val="center"/>
          </w:tcPr>
          <w:p w:rsidR="00326EEB" w:rsidRPr="0016380D" w:rsidRDefault="00326EEB" w:rsidP="0016380D">
            <w:pPr>
              <w:shd w:val="clear" w:color="auto" w:fill="FFFFFF"/>
              <w:spacing w:after="0" w:line="240" w:lineRule="auto"/>
              <w:jc w:val="both"/>
              <w:rPr>
                <w:rFonts w:ascii="Times New Roman" w:eastAsia="Times New Roman" w:hAnsi="Times New Roman" w:cs="Times New Roman"/>
                <w:sz w:val="24"/>
                <w:szCs w:val="24"/>
              </w:rPr>
            </w:pPr>
          </w:p>
        </w:tc>
      </w:tr>
    </w:tbl>
    <w:p w:rsidR="00326EEB" w:rsidRDefault="00326EEB">
      <w:pPr>
        <w:shd w:val="clear" w:color="auto" w:fill="FFFFFF"/>
        <w:tabs>
          <w:tab w:val="left" w:pos="709"/>
        </w:tabs>
        <w:spacing w:after="0"/>
        <w:rPr>
          <w:rFonts w:ascii="Times New Roman" w:eastAsia="Times New Roman" w:hAnsi="Times New Roman" w:cs="Times New Roman"/>
          <w:sz w:val="24"/>
          <w:szCs w:val="24"/>
        </w:rPr>
      </w:pPr>
    </w:p>
    <w:sectPr w:rsidR="00326EEB">
      <w:pgSz w:w="11906" w:h="16838"/>
      <w:pgMar w:top="1134" w:right="567" w:bottom="851" w:left="1701"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13930"/>
    <w:multiLevelType w:val="hybridMultilevel"/>
    <w:tmpl w:val="635E86FA"/>
    <w:lvl w:ilvl="0" w:tplc="284EBE8A">
      <w:start w:val="1"/>
      <w:numFmt w:val="decimal"/>
      <w:lvlText w:val="№ %1"/>
      <w:lvlJc w:val="left"/>
      <w:pPr>
        <w:ind w:left="575" w:hanging="360"/>
      </w:pPr>
      <w:rPr>
        <w:rFonts w:hint="default"/>
      </w:rPr>
    </w:lvl>
    <w:lvl w:ilvl="1" w:tplc="04190019" w:tentative="1">
      <w:start w:val="1"/>
      <w:numFmt w:val="lowerLetter"/>
      <w:lvlText w:val="%2."/>
      <w:lvlJc w:val="left"/>
      <w:pPr>
        <w:ind w:left="1295" w:hanging="360"/>
      </w:pPr>
    </w:lvl>
    <w:lvl w:ilvl="2" w:tplc="0419001B" w:tentative="1">
      <w:start w:val="1"/>
      <w:numFmt w:val="lowerRoman"/>
      <w:lvlText w:val="%3."/>
      <w:lvlJc w:val="right"/>
      <w:pPr>
        <w:ind w:left="2015" w:hanging="180"/>
      </w:pPr>
    </w:lvl>
    <w:lvl w:ilvl="3" w:tplc="0419000F" w:tentative="1">
      <w:start w:val="1"/>
      <w:numFmt w:val="decimal"/>
      <w:lvlText w:val="%4."/>
      <w:lvlJc w:val="left"/>
      <w:pPr>
        <w:ind w:left="2735" w:hanging="360"/>
      </w:pPr>
    </w:lvl>
    <w:lvl w:ilvl="4" w:tplc="04190019" w:tentative="1">
      <w:start w:val="1"/>
      <w:numFmt w:val="lowerLetter"/>
      <w:lvlText w:val="%5."/>
      <w:lvlJc w:val="left"/>
      <w:pPr>
        <w:ind w:left="3455" w:hanging="360"/>
      </w:pPr>
    </w:lvl>
    <w:lvl w:ilvl="5" w:tplc="0419001B" w:tentative="1">
      <w:start w:val="1"/>
      <w:numFmt w:val="lowerRoman"/>
      <w:lvlText w:val="%6."/>
      <w:lvlJc w:val="right"/>
      <w:pPr>
        <w:ind w:left="4175" w:hanging="180"/>
      </w:pPr>
    </w:lvl>
    <w:lvl w:ilvl="6" w:tplc="0419000F" w:tentative="1">
      <w:start w:val="1"/>
      <w:numFmt w:val="decimal"/>
      <w:lvlText w:val="%7."/>
      <w:lvlJc w:val="left"/>
      <w:pPr>
        <w:ind w:left="4895" w:hanging="360"/>
      </w:pPr>
    </w:lvl>
    <w:lvl w:ilvl="7" w:tplc="04190019" w:tentative="1">
      <w:start w:val="1"/>
      <w:numFmt w:val="lowerLetter"/>
      <w:lvlText w:val="%8."/>
      <w:lvlJc w:val="left"/>
      <w:pPr>
        <w:ind w:left="5615" w:hanging="360"/>
      </w:pPr>
    </w:lvl>
    <w:lvl w:ilvl="8" w:tplc="0419001B" w:tentative="1">
      <w:start w:val="1"/>
      <w:numFmt w:val="lowerRoman"/>
      <w:lvlText w:val="%9."/>
      <w:lvlJc w:val="right"/>
      <w:pPr>
        <w:ind w:left="6335" w:hanging="180"/>
      </w:pPr>
    </w:lvl>
  </w:abstractNum>
  <w:abstractNum w:abstractNumId="1" w15:restartNumberingAfterBreak="0">
    <w:nsid w:val="057508FD"/>
    <w:multiLevelType w:val="hybridMultilevel"/>
    <w:tmpl w:val="F6E2FABC"/>
    <w:lvl w:ilvl="0" w:tplc="5C221E14">
      <w:start w:val="1"/>
      <w:numFmt w:val="bullet"/>
      <w:lvlText w:val="-"/>
      <w:lvlJc w:val="left"/>
      <w:pPr>
        <w:ind w:left="1571" w:hanging="360"/>
      </w:pPr>
      <w:rPr>
        <w:rFonts w:ascii="Times New Roman" w:hAnsi="Times New Roman" w:hint="default"/>
        <w:b w:val="0"/>
        <w:i w:val="0"/>
      </w:rPr>
    </w:lvl>
    <w:lvl w:ilvl="1" w:tplc="04220003">
      <w:start w:val="1"/>
      <w:numFmt w:val="bullet"/>
      <w:lvlText w:val="o"/>
      <w:lvlJc w:val="left"/>
      <w:pPr>
        <w:ind w:left="2291" w:hanging="360"/>
      </w:pPr>
      <w:rPr>
        <w:rFonts w:ascii="Courier New" w:hAnsi="Courier New" w:cs="Courier New" w:hint="default"/>
      </w:rPr>
    </w:lvl>
    <w:lvl w:ilvl="2" w:tplc="04220005">
      <w:start w:val="1"/>
      <w:numFmt w:val="bullet"/>
      <w:lvlText w:val=""/>
      <w:lvlJc w:val="left"/>
      <w:pPr>
        <w:ind w:left="3011" w:hanging="360"/>
      </w:pPr>
      <w:rPr>
        <w:rFonts w:ascii="Wingdings" w:hAnsi="Wingdings" w:hint="default"/>
      </w:rPr>
    </w:lvl>
    <w:lvl w:ilvl="3" w:tplc="04220001">
      <w:start w:val="1"/>
      <w:numFmt w:val="bullet"/>
      <w:lvlText w:val=""/>
      <w:lvlJc w:val="left"/>
      <w:pPr>
        <w:ind w:left="3731" w:hanging="360"/>
      </w:pPr>
      <w:rPr>
        <w:rFonts w:ascii="Symbol" w:hAnsi="Symbol" w:hint="default"/>
      </w:rPr>
    </w:lvl>
    <w:lvl w:ilvl="4" w:tplc="04220003">
      <w:start w:val="1"/>
      <w:numFmt w:val="bullet"/>
      <w:lvlText w:val="o"/>
      <w:lvlJc w:val="left"/>
      <w:pPr>
        <w:ind w:left="4451" w:hanging="360"/>
      </w:pPr>
      <w:rPr>
        <w:rFonts w:ascii="Courier New" w:hAnsi="Courier New" w:cs="Courier New" w:hint="default"/>
      </w:rPr>
    </w:lvl>
    <w:lvl w:ilvl="5" w:tplc="04220005">
      <w:start w:val="1"/>
      <w:numFmt w:val="bullet"/>
      <w:lvlText w:val=""/>
      <w:lvlJc w:val="left"/>
      <w:pPr>
        <w:ind w:left="5171" w:hanging="360"/>
      </w:pPr>
      <w:rPr>
        <w:rFonts w:ascii="Wingdings" w:hAnsi="Wingdings" w:hint="default"/>
      </w:rPr>
    </w:lvl>
    <w:lvl w:ilvl="6" w:tplc="04220001">
      <w:start w:val="1"/>
      <w:numFmt w:val="bullet"/>
      <w:lvlText w:val=""/>
      <w:lvlJc w:val="left"/>
      <w:pPr>
        <w:ind w:left="5891" w:hanging="360"/>
      </w:pPr>
      <w:rPr>
        <w:rFonts w:ascii="Symbol" w:hAnsi="Symbol" w:hint="default"/>
      </w:rPr>
    </w:lvl>
    <w:lvl w:ilvl="7" w:tplc="04220003">
      <w:start w:val="1"/>
      <w:numFmt w:val="bullet"/>
      <w:lvlText w:val="o"/>
      <w:lvlJc w:val="left"/>
      <w:pPr>
        <w:ind w:left="6611" w:hanging="360"/>
      </w:pPr>
      <w:rPr>
        <w:rFonts w:ascii="Courier New" w:hAnsi="Courier New" w:cs="Courier New" w:hint="default"/>
      </w:rPr>
    </w:lvl>
    <w:lvl w:ilvl="8" w:tplc="04220005">
      <w:start w:val="1"/>
      <w:numFmt w:val="bullet"/>
      <w:lvlText w:val=""/>
      <w:lvlJc w:val="left"/>
      <w:pPr>
        <w:ind w:left="7331" w:hanging="360"/>
      </w:pPr>
      <w:rPr>
        <w:rFonts w:ascii="Wingdings" w:hAnsi="Wingdings" w:hint="default"/>
      </w:rPr>
    </w:lvl>
  </w:abstractNum>
  <w:abstractNum w:abstractNumId="2" w15:restartNumberingAfterBreak="0">
    <w:nsid w:val="06482D0C"/>
    <w:multiLevelType w:val="hybridMultilevel"/>
    <w:tmpl w:val="B456D340"/>
    <w:lvl w:ilvl="0" w:tplc="0422000D">
      <w:start w:val="1"/>
      <w:numFmt w:val="bullet"/>
      <w:lvlText w:val=""/>
      <w:lvlJc w:val="left"/>
      <w:pPr>
        <w:tabs>
          <w:tab w:val="num" w:pos="660"/>
        </w:tabs>
        <w:ind w:left="660" w:hanging="360"/>
      </w:pPr>
      <w:rPr>
        <w:rFonts w:ascii="Wingdings" w:hAnsi="Wingdings" w:hint="default"/>
      </w:rPr>
    </w:lvl>
    <w:lvl w:ilvl="1" w:tplc="04220003" w:tentative="1">
      <w:start w:val="1"/>
      <w:numFmt w:val="bullet"/>
      <w:lvlText w:val="o"/>
      <w:lvlJc w:val="left"/>
      <w:pPr>
        <w:tabs>
          <w:tab w:val="num" w:pos="1380"/>
        </w:tabs>
        <w:ind w:left="1380" w:hanging="360"/>
      </w:pPr>
      <w:rPr>
        <w:rFonts w:ascii="Courier New" w:hAnsi="Courier New" w:hint="default"/>
      </w:rPr>
    </w:lvl>
    <w:lvl w:ilvl="2" w:tplc="04220005" w:tentative="1">
      <w:start w:val="1"/>
      <w:numFmt w:val="bullet"/>
      <w:lvlText w:val=""/>
      <w:lvlJc w:val="left"/>
      <w:pPr>
        <w:tabs>
          <w:tab w:val="num" w:pos="2100"/>
        </w:tabs>
        <w:ind w:left="2100" w:hanging="360"/>
      </w:pPr>
      <w:rPr>
        <w:rFonts w:ascii="Wingdings" w:hAnsi="Wingdings" w:hint="default"/>
      </w:rPr>
    </w:lvl>
    <w:lvl w:ilvl="3" w:tplc="04220001" w:tentative="1">
      <w:start w:val="1"/>
      <w:numFmt w:val="bullet"/>
      <w:lvlText w:val=""/>
      <w:lvlJc w:val="left"/>
      <w:pPr>
        <w:tabs>
          <w:tab w:val="num" w:pos="2820"/>
        </w:tabs>
        <w:ind w:left="2820" w:hanging="360"/>
      </w:pPr>
      <w:rPr>
        <w:rFonts w:ascii="Symbol" w:hAnsi="Symbol" w:hint="default"/>
      </w:rPr>
    </w:lvl>
    <w:lvl w:ilvl="4" w:tplc="04220003" w:tentative="1">
      <w:start w:val="1"/>
      <w:numFmt w:val="bullet"/>
      <w:lvlText w:val="o"/>
      <w:lvlJc w:val="left"/>
      <w:pPr>
        <w:tabs>
          <w:tab w:val="num" w:pos="3540"/>
        </w:tabs>
        <w:ind w:left="3540" w:hanging="360"/>
      </w:pPr>
      <w:rPr>
        <w:rFonts w:ascii="Courier New" w:hAnsi="Courier New" w:hint="default"/>
      </w:rPr>
    </w:lvl>
    <w:lvl w:ilvl="5" w:tplc="04220005" w:tentative="1">
      <w:start w:val="1"/>
      <w:numFmt w:val="bullet"/>
      <w:lvlText w:val=""/>
      <w:lvlJc w:val="left"/>
      <w:pPr>
        <w:tabs>
          <w:tab w:val="num" w:pos="4260"/>
        </w:tabs>
        <w:ind w:left="4260" w:hanging="360"/>
      </w:pPr>
      <w:rPr>
        <w:rFonts w:ascii="Wingdings" w:hAnsi="Wingdings" w:hint="default"/>
      </w:rPr>
    </w:lvl>
    <w:lvl w:ilvl="6" w:tplc="04220001" w:tentative="1">
      <w:start w:val="1"/>
      <w:numFmt w:val="bullet"/>
      <w:lvlText w:val=""/>
      <w:lvlJc w:val="left"/>
      <w:pPr>
        <w:tabs>
          <w:tab w:val="num" w:pos="4980"/>
        </w:tabs>
        <w:ind w:left="4980" w:hanging="360"/>
      </w:pPr>
      <w:rPr>
        <w:rFonts w:ascii="Symbol" w:hAnsi="Symbol" w:hint="default"/>
      </w:rPr>
    </w:lvl>
    <w:lvl w:ilvl="7" w:tplc="04220003" w:tentative="1">
      <w:start w:val="1"/>
      <w:numFmt w:val="bullet"/>
      <w:lvlText w:val="o"/>
      <w:lvlJc w:val="left"/>
      <w:pPr>
        <w:tabs>
          <w:tab w:val="num" w:pos="5700"/>
        </w:tabs>
        <w:ind w:left="5700" w:hanging="360"/>
      </w:pPr>
      <w:rPr>
        <w:rFonts w:ascii="Courier New" w:hAnsi="Courier New" w:hint="default"/>
      </w:rPr>
    </w:lvl>
    <w:lvl w:ilvl="8" w:tplc="04220005" w:tentative="1">
      <w:start w:val="1"/>
      <w:numFmt w:val="bullet"/>
      <w:lvlText w:val=""/>
      <w:lvlJc w:val="left"/>
      <w:pPr>
        <w:tabs>
          <w:tab w:val="num" w:pos="6420"/>
        </w:tabs>
        <w:ind w:left="6420" w:hanging="360"/>
      </w:pPr>
      <w:rPr>
        <w:rFonts w:ascii="Wingdings" w:hAnsi="Wingdings" w:hint="default"/>
      </w:rPr>
    </w:lvl>
  </w:abstractNum>
  <w:abstractNum w:abstractNumId="3" w15:restartNumberingAfterBreak="0">
    <w:nsid w:val="07893E57"/>
    <w:multiLevelType w:val="hybridMultilevel"/>
    <w:tmpl w:val="8658801A"/>
    <w:lvl w:ilvl="0" w:tplc="C980B516">
      <w:numFmt w:val="bullet"/>
      <w:lvlText w:val="-"/>
      <w:lvlJc w:val="left"/>
      <w:pPr>
        <w:ind w:left="36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12D52517"/>
    <w:multiLevelType w:val="hybridMultilevel"/>
    <w:tmpl w:val="F1ECAD6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15953831"/>
    <w:multiLevelType w:val="hybridMultilevel"/>
    <w:tmpl w:val="DA9E9756"/>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21200749"/>
    <w:multiLevelType w:val="hybridMultilevel"/>
    <w:tmpl w:val="3AB21378"/>
    <w:lvl w:ilvl="0" w:tplc="0419000F">
      <w:start w:val="1"/>
      <w:numFmt w:val="decimal"/>
      <w:lvlText w:val="%1."/>
      <w:lvlJc w:val="left"/>
      <w:pPr>
        <w:ind w:left="575" w:hanging="360"/>
      </w:pPr>
    </w:lvl>
    <w:lvl w:ilvl="1" w:tplc="04190019" w:tentative="1">
      <w:start w:val="1"/>
      <w:numFmt w:val="lowerLetter"/>
      <w:lvlText w:val="%2."/>
      <w:lvlJc w:val="left"/>
      <w:pPr>
        <w:ind w:left="1295" w:hanging="360"/>
      </w:pPr>
    </w:lvl>
    <w:lvl w:ilvl="2" w:tplc="0419001B" w:tentative="1">
      <w:start w:val="1"/>
      <w:numFmt w:val="lowerRoman"/>
      <w:lvlText w:val="%3."/>
      <w:lvlJc w:val="right"/>
      <w:pPr>
        <w:ind w:left="2015" w:hanging="180"/>
      </w:pPr>
    </w:lvl>
    <w:lvl w:ilvl="3" w:tplc="0419000F" w:tentative="1">
      <w:start w:val="1"/>
      <w:numFmt w:val="decimal"/>
      <w:lvlText w:val="%4."/>
      <w:lvlJc w:val="left"/>
      <w:pPr>
        <w:ind w:left="2735" w:hanging="360"/>
      </w:pPr>
    </w:lvl>
    <w:lvl w:ilvl="4" w:tplc="04190019" w:tentative="1">
      <w:start w:val="1"/>
      <w:numFmt w:val="lowerLetter"/>
      <w:lvlText w:val="%5."/>
      <w:lvlJc w:val="left"/>
      <w:pPr>
        <w:ind w:left="3455" w:hanging="360"/>
      </w:pPr>
    </w:lvl>
    <w:lvl w:ilvl="5" w:tplc="0419001B" w:tentative="1">
      <w:start w:val="1"/>
      <w:numFmt w:val="lowerRoman"/>
      <w:lvlText w:val="%6."/>
      <w:lvlJc w:val="right"/>
      <w:pPr>
        <w:ind w:left="4175" w:hanging="180"/>
      </w:pPr>
    </w:lvl>
    <w:lvl w:ilvl="6" w:tplc="0419000F" w:tentative="1">
      <w:start w:val="1"/>
      <w:numFmt w:val="decimal"/>
      <w:lvlText w:val="%7."/>
      <w:lvlJc w:val="left"/>
      <w:pPr>
        <w:ind w:left="4895" w:hanging="360"/>
      </w:pPr>
    </w:lvl>
    <w:lvl w:ilvl="7" w:tplc="04190019" w:tentative="1">
      <w:start w:val="1"/>
      <w:numFmt w:val="lowerLetter"/>
      <w:lvlText w:val="%8."/>
      <w:lvlJc w:val="left"/>
      <w:pPr>
        <w:ind w:left="5615" w:hanging="360"/>
      </w:pPr>
    </w:lvl>
    <w:lvl w:ilvl="8" w:tplc="0419001B" w:tentative="1">
      <w:start w:val="1"/>
      <w:numFmt w:val="lowerRoman"/>
      <w:lvlText w:val="%9."/>
      <w:lvlJc w:val="right"/>
      <w:pPr>
        <w:ind w:left="6335" w:hanging="180"/>
      </w:pPr>
    </w:lvl>
  </w:abstractNum>
  <w:abstractNum w:abstractNumId="7" w15:restartNumberingAfterBreak="0">
    <w:nsid w:val="278267A9"/>
    <w:multiLevelType w:val="multilevel"/>
    <w:tmpl w:val="C152E392"/>
    <w:lvl w:ilvl="0">
      <w:start w:val="9"/>
      <w:numFmt w:val="decimal"/>
      <w:isLgl/>
      <w:lvlText w:val="%1"/>
      <w:lvlJc w:val="center"/>
      <w:pPr>
        <w:tabs>
          <w:tab w:val="num" w:pos="213"/>
        </w:tabs>
        <w:ind w:left="170" w:firstLine="114"/>
      </w:pPr>
      <w:rPr>
        <w:rFonts w:hint="default"/>
        <w:b/>
        <w:i w:val="0"/>
        <w:color w:val="auto"/>
        <w:sz w:val="24"/>
        <w:szCs w:val="24"/>
      </w:rPr>
    </w:lvl>
    <w:lvl w:ilvl="1">
      <w:start w:val="4"/>
      <w:numFmt w:val="decimal"/>
      <w:lvlText w:val="%1.%2"/>
      <w:lvlJc w:val="left"/>
      <w:pPr>
        <w:tabs>
          <w:tab w:val="num" w:pos="0"/>
        </w:tabs>
        <w:ind w:left="0" w:firstLine="170"/>
      </w:pPr>
      <w:rPr>
        <w:rFonts w:hint="default"/>
        <w:b w:val="0"/>
        <w:color w:val="auto"/>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2FC54882"/>
    <w:multiLevelType w:val="hybridMultilevel"/>
    <w:tmpl w:val="E6BEAE5C"/>
    <w:lvl w:ilvl="0" w:tplc="0422000D">
      <w:start w:val="1"/>
      <w:numFmt w:val="bullet"/>
      <w:lvlText w:val=""/>
      <w:lvlJc w:val="left"/>
      <w:pPr>
        <w:tabs>
          <w:tab w:val="num" w:pos="660"/>
        </w:tabs>
        <w:ind w:left="660" w:hanging="360"/>
      </w:pPr>
      <w:rPr>
        <w:rFonts w:ascii="Wingdings" w:hAnsi="Wingdings" w:hint="default"/>
      </w:rPr>
    </w:lvl>
    <w:lvl w:ilvl="1" w:tplc="04220003" w:tentative="1">
      <w:start w:val="1"/>
      <w:numFmt w:val="bullet"/>
      <w:lvlText w:val="o"/>
      <w:lvlJc w:val="left"/>
      <w:pPr>
        <w:tabs>
          <w:tab w:val="num" w:pos="1380"/>
        </w:tabs>
        <w:ind w:left="1380" w:hanging="360"/>
      </w:pPr>
      <w:rPr>
        <w:rFonts w:ascii="Courier New" w:hAnsi="Courier New" w:hint="default"/>
      </w:rPr>
    </w:lvl>
    <w:lvl w:ilvl="2" w:tplc="04220005" w:tentative="1">
      <w:start w:val="1"/>
      <w:numFmt w:val="bullet"/>
      <w:lvlText w:val=""/>
      <w:lvlJc w:val="left"/>
      <w:pPr>
        <w:tabs>
          <w:tab w:val="num" w:pos="2100"/>
        </w:tabs>
        <w:ind w:left="2100" w:hanging="360"/>
      </w:pPr>
      <w:rPr>
        <w:rFonts w:ascii="Wingdings" w:hAnsi="Wingdings" w:hint="default"/>
      </w:rPr>
    </w:lvl>
    <w:lvl w:ilvl="3" w:tplc="04220001" w:tentative="1">
      <w:start w:val="1"/>
      <w:numFmt w:val="bullet"/>
      <w:lvlText w:val=""/>
      <w:lvlJc w:val="left"/>
      <w:pPr>
        <w:tabs>
          <w:tab w:val="num" w:pos="2820"/>
        </w:tabs>
        <w:ind w:left="2820" w:hanging="360"/>
      </w:pPr>
      <w:rPr>
        <w:rFonts w:ascii="Symbol" w:hAnsi="Symbol" w:hint="default"/>
      </w:rPr>
    </w:lvl>
    <w:lvl w:ilvl="4" w:tplc="04220003" w:tentative="1">
      <w:start w:val="1"/>
      <w:numFmt w:val="bullet"/>
      <w:lvlText w:val="o"/>
      <w:lvlJc w:val="left"/>
      <w:pPr>
        <w:tabs>
          <w:tab w:val="num" w:pos="3540"/>
        </w:tabs>
        <w:ind w:left="3540" w:hanging="360"/>
      </w:pPr>
      <w:rPr>
        <w:rFonts w:ascii="Courier New" w:hAnsi="Courier New" w:hint="default"/>
      </w:rPr>
    </w:lvl>
    <w:lvl w:ilvl="5" w:tplc="04220005" w:tentative="1">
      <w:start w:val="1"/>
      <w:numFmt w:val="bullet"/>
      <w:lvlText w:val=""/>
      <w:lvlJc w:val="left"/>
      <w:pPr>
        <w:tabs>
          <w:tab w:val="num" w:pos="4260"/>
        </w:tabs>
        <w:ind w:left="4260" w:hanging="360"/>
      </w:pPr>
      <w:rPr>
        <w:rFonts w:ascii="Wingdings" w:hAnsi="Wingdings" w:hint="default"/>
      </w:rPr>
    </w:lvl>
    <w:lvl w:ilvl="6" w:tplc="04220001" w:tentative="1">
      <w:start w:val="1"/>
      <w:numFmt w:val="bullet"/>
      <w:lvlText w:val=""/>
      <w:lvlJc w:val="left"/>
      <w:pPr>
        <w:tabs>
          <w:tab w:val="num" w:pos="4980"/>
        </w:tabs>
        <w:ind w:left="4980" w:hanging="360"/>
      </w:pPr>
      <w:rPr>
        <w:rFonts w:ascii="Symbol" w:hAnsi="Symbol" w:hint="default"/>
      </w:rPr>
    </w:lvl>
    <w:lvl w:ilvl="7" w:tplc="04220003" w:tentative="1">
      <w:start w:val="1"/>
      <w:numFmt w:val="bullet"/>
      <w:lvlText w:val="o"/>
      <w:lvlJc w:val="left"/>
      <w:pPr>
        <w:tabs>
          <w:tab w:val="num" w:pos="5700"/>
        </w:tabs>
        <w:ind w:left="5700" w:hanging="360"/>
      </w:pPr>
      <w:rPr>
        <w:rFonts w:ascii="Courier New" w:hAnsi="Courier New" w:hint="default"/>
      </w:rPr>
    </w:lvl>
    <w:lvl w:ilvl="8" w:tplc="04220005" w:tentative="1">
      <w:start w:val="1"/>
      <w:numFmt w:val="bullet"/>
      <w:lvlText w:val=""/>
      <w:lvlJc w:val="left"/>
      <w:pPr>
        <w:tabs>
          <w:tab w:val="num" w:pos="6420"/>
        </w:tabs>
        <w:ind w:left="6420" w:hanging="360"/>
      </w:pPr>
      <w:rPr>
        <w:rFonts w:ascii="Wingdings" w:hAnsi="Wingdings" w:hint="default"/>
      </w:rPr>
    </w:lvl>
  </w:abstractNum>
  <w:abstractNum w:abstractNumId="9" w15:restartNumberingAfterBreak="0">
    <w:nsid w:val="31151FCE"/>
    <w:multiLevelType w:val="multilevel"/>
    <w:tmpl w:val="A13892BC"/>
    <w:lvl w:ilvl="0">
      <w:start w:val="4"/>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15:restartNumberingAfterBreak="0">
    <w:nsid w:val="362C62A5"/>
    <w:multiLevelType w:val="multilevel"/>
    <w:tmpl w:val="45B006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9675725"/>
    <w:multiLevelType w:val="multilevel"/>
    <w:tmpl w:val="AB0A4480"/>
    <w:lvl w:ilvl="0">
      <w:start w:val="1"/>
      <w:numFmt w:val="decimal"/>
      <w:lvlText w:val="%1"/>
      <w:lvlJc w:val="left"/>
      <w:pPr>
        <w:tabs>
          <w:tab w:val="num" w:pos="284"/>
        </w:tabs>
      </w:pPr>
      <w:rPr>
        <w:rFonts w:cs="Times New Roman" w:hint="default"/>
        <w:b/>
        <w:i w:val="0"/>
        <w:color w:val="auto"/>
        <w:sz w:val="24"/>
        <w:szCs w:val="24"/>
      </w:rPr>
    </w:lvl>
    <w:lvl w:ilvl="1">
      <w:start w:val="1"/>
      <w:numFmt w:val="decimal"/>
      <w:suff w:val="space"/>
      <w:lvlText w:val="%1.%2"/>
      <w:lvlJc w:val="left"/>
      <w:pPr>
        <w:ind w:firstLine="284"/>
      </w:pPr>
      <w:rPr>
        <w:rFonts w:cs="Times New Roman" w:hint="default"/>
        <w:b w:val="0"/>
        <w:color w:val="auto"/>
        <w:sz w:val="24"/>
        <w:szCs w:val="24"/>
      </w:rPr>
    </w:lvl>
    <w:lvl w:ilvl="2">
      <w:start w:val="1"/>
      <w:numFmt w:val="decimal"/>
      <w:lvlText w:val="%1.%2.%3."/>
      <w:lvlJc w:val="left"/>
      <w:pPr>
        <w:tabs>
          <w:tab w:val="num" w:pos="1440"/>
        </w:tabs>
        <w:ind w:left="1224" w:hanging="504"/>
      </w:pPr>
      <w:rPr>
        <w:rFonts w:cs="Times New Roman" w:hint="default"/>
        <w:b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2" w15:restartNumberingAfterBreak="0">
    <w:nsid w:val="3C676E8A"/>
    <w:multiLevelType w:val="hybridMultilevel"/>
    <w:tmpl w:val="D0E4714A"/>
    <w:lvl w:ilvl="0" w:tplc="0422000D">
      <w:start w:val="1"/>
      <w:numFmt w:val="bullet"/>
      <w:lvlText w:val=""/>
      <w:lvlJc w:val="left"/>
      <w:pPr>
        <w:ind w:left="660" w:hanging="360"/>
      </w:pPr>
      <w:rPr>
        <w:rFonts w:ascii="Wingdings" w:hAnsi="Wingdings" w:hint="default"/>
      </w:rPr>
    </w:lvl>
    <w:lvl w:ilvl="1" w:tplc="0422000D">
      <w:start w:val="1"/>
      <w:numFmt w:val="bullet"/>
      <w:lvlText w:val=""/>
      <w:lvlJc w:val="left"/>
      <w:pPr>
        <w:ind w:left="1380" w:hanging="360"/>
      </w:pPr>
      <w:rPr>
        <w:rFonts w:ascii="Wingdings" w:hAnsi="Wingdings" w:hint="default"/>
      </w:rPr>
    </w:lvl>
    <w:lvl w:ilvl="2" w:tplc="04220005">
      <w:start w:val="1"/>
      <w:numFmt w:val="bullet"/>
      <w:lvlText w:val=""/>
      <w:lvlJc w:val="left"/>
      <w:pPr>
        <w:ind w:left="2100" w:hanging="360"/>
      </w:pPr>
      <w:rPr>
        <w:rFonts w:ascii="Wingdings" w:hAnsi="Wingdings" w:hint="default"/>
      </w:rPr>
    </w:lvl>
    <w:lvl w:ilvl="3" w:tplc="04220001">
      <w:start w:val="1"/>
      <w:numFmt w:val="bullet"/>
      <w:lvlText w:val=""/>
      <w:lvlJc w:val="left"/>
      <w:pPr>
        <w:ind w:left="2820" w:hanging="360"/>
      </w:pPr>
      <w:rPr>
        <w:rFonts w:ascii="Symbol" w:hAnsi="Symbol" w:hint="default"/>
      </w:rPr>
    </w:lvl>
    <w:lvl w:ilvl="4" w:tplc="04220003">
      <w:start w:val="1"/>
      <w:numFmt w:val="bullet"/>
      <w:lvlText w:val="o"/>
      <w:lvlJc w:val="left"/>
      <w:pPr>
        <w:ind w:left="3540" w:hanging="360"/>
      </w:pPr>
      <w:rPr>
        <w:rFonts w:ascii="Courier New" w:hAnsi="Courier New" w:cs="Courier New" w:hint="default"/>
      </w:rPr>
    </w:lvl>
    <w:lvl w:ilvl="5" w:tplc="04220005">
      <w:start w:val="1"/>
      <w:numFmt w:val="bullet"/>
      <w:lvlText w:val=""/>
      <w:lvlJc w:val="left"/>
      <w:pPr>
        <w:ind w:left="4260" w:hanging="360"/>
      </w:pPr>
      <w:rPr>
        <w:rFonts w:ascii="Wingdings" w:hAnsi="Wingdings" w:hint="default"/>
      </w:rPr>
    </w:lvl>
    <w:lvl w:ilvl="6" w:tplc="04220001">
      <w:start w:val="1"/>
      <w:numFmt w:val="bullet"/>
      <w:lvlText w:val=""/>
      <w:lvlJc w:val="left"/>
      <w:pPr>
        <w:ind w:left="4980" w:hanging="360"/>
      </w:pPr>
      <w:rPr>
        <w:rFonts w:ascii="Symbol" w:hAnsi="Symbol" w:hint="default"/>
      </w:rPr>
    </w:lvl>
    <w:lvl w:ilvl="7" w:tplc="04220003">
      <w:start w:val="1"/>
      <w:numFmt w:val="bullet"/>
      <w:lvlText w:val="o"/>
      <w:lvlJc w:val="left"/>
      <w:pPr>
        <w:ind w:left="5700" w:hanging="360"/>
      </w:pPr>
      <w:rPr>
        <w:rFonts w:ascii="Courier New" w:hAnsi="Courier New" w:cs="Courier New" w:hint="default"/>
      </w:rPr>
    </w:lvl>
    <w:lvl w:ilvl="8" w:tplc="04220005">
      <w:start w:val="1"/>
      <w:numFmt w:val="bullet"/>
      <w:lvlText w:val=""/>
      <w:lvlJc w:val="left"/>
      <w:pPr>
        <w:ind w:left="6420" w:hanging="360"/>
      </w:pPr>
      <w:rPr>
        <w:rFonts w:ascii="Wingdings" w:hAnsi="Wingdings" w:hint="default"/>
      </w:rPr>
    </w:lvl>
  </w:abstractNum>
  <w:abstractNum w:abstractNumId="13" w15:restartNumberingAfterBreak="0">
    <w:nsid w:val="40437DD0"/>
    <w:multiLevelType w:val="multilevel"/>
    <w:tmpl w:val="DB1EAFA2"/>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15:restartNumberingAfterBreak="0">
    <w:nsid w:val="43002207"/>
    <w:multiLevelType w:val="hybridMultilevel"/>
    <w:tmpl w:val="39DE7944"/>
    <w:lvl w:ilvl="0" w:tplc="0422000D">
      <w:start w:val="1"/>
      <w:numFmt w:val="bullet"/>
      <w:lvlText w:val=""/>
      <w:lvlJc w:val="left"/>
      <w:pPr>
        <w:ind w:left="660" w:hanging="360"/>
      </w:pPr>
      <w:rPr>
        <w:rFonts w:ascii="Wingdings" w:hAnsi="Wingdings" w:hint="default"/>
      </w:rPr>
    </w:lvl>
    <w:lvl w:ilvl="1" w:tplc="04220003">
      <w:start w:val="1"/>
      <w:numFmt w:val="bullet"/>
      <w:lvlText w:val="o"/>
      <w:lvlJc w:val="left"/>
      <w:pPr>
        <w:ind w:left="1380" w:hanging="360"/>
      </w:pPr>
      <w:rPr>
        <w:rFonts w:ascii="Courier New" w:hAnsi="Courier New" w:cs="Courier New" w:hint="default"/>
      </w:rPr>
    </w:lvl>
    <w:lvl w:ilvl="2" w:tplc="04220005">
      <w:start w:val="1"/>
      <w:numFmt w:val="bullet"/>
      <w:lvlText w:val=""/>
      <w:lvlJc w:val="left"/>
      <w:pPr>
        <w:ind w:left="2100" w:hanging="360"/>
      </w:pPr>
      <w:rPr>
        <w:rFonts w:ascii="Wingdings" w:hAnsi="Wingdings" w:hint="default"/>
      </w:rPr>
    </w:lvl>
    <w:lvl w:ilvl="3" w:tplc="04220001">
      <w:start w:val="1"/>
      <w:numFmt w:val="bullet"/>
      <w:lvlText w:val=""/>
      <w:lvlJc w:val="left"/>
      <w:pPr>
        <w:ind w:left="2820" w:hanging="360"/>
      </w:pPr>
      <w:rPr>
        <w:rFonts w:ascii="Symbol" w:hAnsi="Symbol" w:hint="default"/>
      </w:rPr>
    </w:lvl>
    <w:lvl w:ilvl="4" w:tplc="04220003">
      <w:start w:val="1"/>
      <w:numFmt w:val="bullet"/>
      <w:lvlText w:val="o"/>
      <w:lvlJc w:val="left"/>
      <w:pPr>
        <w:ind w:left="3540" w:hanging="360"/>
      </w:pPr>
      <w:rPr>
        <w:rFonts w:ascii="Courier New" w:hAnsi="Courier New" w:cs="Courier New" w:hint="default"/>
      </w:rPr>
    </w:lvl>
    <w:lvl w:ilvl="5" w:tplc="04220005">
      <w:start w:val="1"/>
      <w:numFmt w:val="bullet"/>
      <w:lvlText w:val=""/>
      <w:lvlJc w:val="left"/>
      <w:pPr>
        <w:ind w:left="4260" w:hanging="360"/>
      </w:pPr>
      <w:rPr>
        <w:rFonts w:ascii="Wingdings" w:hAnsi="Wingdings" w:hint="default"/>
      </w:rPr>
    </w:lvl>
    <w:lvl w:ilvl="6" w:tplc="04220001">
      <w:start w:val="1"/>
      <w:numFmt w:val="bullet"/>
      <w:lvlText w:val=""/>
      <w:lvlJc w:val="left"/>
      <w:pPr>
        <w:ind w:left="4980" w:hanging="360"/>
      </w:pPr>
      <w:rPr>
        <w:rFonts w:ascii="Symbol" w:hAnsi="Symbol" w:hint="default"/>
      </w:rPr>
    </w:lvl>
    <w:lvl w:ilvl="7" w:tplc="04220003">
      <w:start w:val="1"/>
      <w:numFmt w:val="bullet"/>
      <w:lvlText w:val="o"/>
      <w:lvlJc w:val="left"/>
      <w:pPr>
        <w:ind w:left="5700" w:hanging="360"/>
      </w:pPr>
      <w:rPr>
        <w:rFonts w:ascii="Courier New" w:hAnsi="Courier New" w:cs="Courier New" w:hint="default"/>
      </w:rPr>
    </w:lvl>
    <w:lvl w:ilvl="8" w:tplc="04220005">
      <w:start w:val="1"/>
      <w:numFmt w:val="bullet"/>
      <w:lvlText w:val=""/>
      <w:lvlJc w:val="left"/>
      <w:pPr>
        <w:ind w:left="6420" w:hanging="360"/>
      </w:pPr>
      <w:rPr>
        <w:rFonts w:ascii="Wingdings" w:hAnsi="Wingdings" w:hint="default"/>
      </w:rPr>
    </w:lvl>
  </w:abstractNum>
  <w:abstractNum w:abstractNumId="15" w15:restartNumberingAfterBreak="0">
    <w:nsid w:val="464A4509"/>
    <w:multiLevelType w:val="hybridMultilevel"/>
    <w:tmpl w:val="6FCA34D0"/>
    <w:lvl w:ilvl="0" w:tplc="0422000D">
      <w:start w:val="1"/>
      <w:numFmt w:val="bullet"/>
      <w:lvlText w:val=""/>
      <w:lvlJc w:val="left"/>
      <w:pPr>
        <w:tabs>
          <w:tab w:val="num" w:pos="660"/>
        </w:tabs>
        <w:ind w:left="660" w:hanging="360"/>
      </w:pPr>
      <w:rPr>
        <w:rFonts w:ascii="Wingdings" w:hAnsi="Wingdings" w:hint="default"/>
      </w:rPr>
    </w:lvl>
    <w:lvl w:ilvl="1" w:tplc="04220003" w:tentative="1">
      <w:start w:val="1"/>
      <w:numFmt w:val="bullet"/>
      <w:lvlText w:val="o"/>
      <w:lvlJc w:val="left"/>
      <w:pPr>
        <w:tabs>
          <w:tab w:val="num" w:pos="1380"/>
        </w:tabs>
        <w:ind w:left="1380" w:hanging="360"/>
      </w:pPr>
      <w:rPr>
        <w:rFonts w:ascii="Courier New" w:hAnsi="Courier New" w:hint="default"/>
      </w:rPr>
    </w:lvl>
    <w:lvl w:ilvl="2" w:tplc="04220005" w:tentative="1">
      <w:start w:val="1"/>
      <w:numFmt w:val="bullet"/>
      <w:lvlText w:val=""/>
      <w:lvlJc w:val="left"/>
      <w:pPr>
        <w:tabs>
          <w:tab w:val="num" w:pos="2100"/>
        </w:tabs>
        <w:ind w:left="2100" w:hanging="360"/>
      </w:pPr>
      <w:rPr>
        <w:rFonts w:ascii="Wingdings" w:hAnsi="Wingdings" w:hint="default"/>
      </w:rPr>
    </w:lvl>
    <w:lvl w:ilvl="3" w:tplc="04220001" w:tentative="1">
      <w:start w:val="1"/>
      <w:numFmt w:val="bullet"/>
      <w:lvlText w:val=""/>
      <w:lvlJc w:val="left"/>
      <w:pPr>
        <w:tabs>
          <w:tab w:val="num" w:pos="2820"/>
        </w:tabs>
        <w:ind w:left="2820" w:hanging="360"/>
      </w:pPr>
      <w:rPr>
        <w:rFonts w:ascii="Symbol" w:hAnsi="Symbol" w:hint="default"/>
      </w:rPr>
    </w:lvl>
    <w:lvl w:ilvl="4" w:tplc="04220003" w:tentative="1">
      <w:start w:val="1"/>
      <w:numFmt w:val="bullet"/>
      <w:lvlText w:val="o"/>
      <w:lvlJc w:val="left"/>
      <w:pPr>
        <w:tabs>
          <w:tab w:val="num" w:pos="3540"/>
        </w:tabs>
        <w:ind w:left="3540" w:hanging="360"/>
      </w:pPr>
      <w:rPr>
        <w:rFonts w:ascii="Courier New" w:hAnsi="Courier New" w:hint="default"/>
      </w:rPr>
    </w:lvl>
    <w:lvl w:ilvl="5" w:tplc="04220005" w:tentative="1">
      <w:start w:val="1"/>
      <w:numFmt w:val="bullet"/>
      <w:lvlText w:val=""/>
      <w:lvlJc w:val="left"/>
      <w:pPr>
        <w:tabs>
          <w:tab w:val="num" w:pos="4260"/>
        </w:tabs>
        <w:ind w:left="4260" w:hanging="360"/>
      </w:pPr>
      <w:rPr>
        <w:rFonts w:ascii="Wingdings" w:hAnsi="Wingdings" w:hint="default"/>
      </w:rPr>
    </w:lvl>
    <w:lvl w:ilvl="6" w:tplc="04220001" w:tentative="1">
      <w:start w:val="1"/>
      <w:numFmt w:val="bullet"/>
      <w:lvlText w:val=""/>
      <w:lvlJc w:val="left"/>
      <w:pPr>
        <w:tabs>
          <w:tab w:val="num" w:pos="4980"/>
        </w:tabs>
        <w:ind w:left="4980" w:hanging="360"/>
      </w:pPr>
      <w:rPr>
        <w:rFonts w:ascii="Symbol" w:hAnsi="Symbol" w:hint="default"/>
      </w:rPr>
    </w:lvl>
    <w:lvl w:ilvl="7" w:tplc="04220003" w:tentative="1">
      <w:start w:val="1"/>
      <w:numFmt w:val="bullet"/>
      <w:lvlText w:val="o"/>
      <w:lvlJc w:val="left"/>
      <w:pPr>
        <w:tabs>
          <w:tab w:val="num" w:pos="5700"/>
        </w:tabs>
        <w:ind w:left="5700" w:hanging="360"/>
      </w:pPr>
      <w:rPr>
        <w:rFonts w:ascii="Courier New" w:hAnsi="Courier New" w:hint="default"/>
      </w:rPr>
    </w:lvl>
    <w:lvl w:ilvl="8" w:tplc="04220005" w:tentative="1">
      <w:start w:val="1"/>
      <w:numFmt w:val="bullet"/>
      <w:lvlText w:val=""/>
      <w:lvlJc w:val="left"/>
      <w:pPr>
        <w:tabs>
          <w:tab w:val="num" w:pos="6420"/>
        </w:tabs>
        <w:ind w:left="6420" w:hanging="360"/>
      </w:pPr>
      <w:rPr>
        <w:rFonts w:ascii="Wingdings" w:hAnsi="Wingdings" w:hint="default"/>
      </w:rPr>
    </w:lvl>
  </w:abstractNum>
  <w:abstractNum w:abstractNumId="16" w15:restartNumberingAfterBreak="0">
    <w:nsid w:val="52D91532"/>
    <w:multiLevelType w:val="multilevel"/>
    <w:tmpl w:val="4F7EFCB4"/>
    <w:lvl w:ilvl="0">
      <w:start w:val="6"/>
      <w:numFmt w:val="decimal"/>
      <w:lvlText w:val="%1"/>
      <w:lvlJc w:val="left"/>
      <w:pPr>
        <w:tabs>
          <w:tab w:val="num" w:pos="4085"/>
        </w:tabs>
        <w:ind w:left="0" w:firstLine="0"/>
      </w:pPr>
      <w:rPr>
        <w:rFonts w:cs="Times New Roman" w:hint="default"/>
        <w:b/>
        <w:i w:val="0"/>
        <w:color w:val="auto"/>
        <w:sz w:val="24"/>
        <w:szCs w:val="24"/>
      </w:rPr>
    </w:lvl>
    <w:lvl w:ilvl="1">
      <w:start w:val="1"/>
      <w:numFmt w:val="decimal"/>
      <w:lvlText w:val="%1.%2"/>
      <w:lvlJc w:val="left"/>
      <w:pPr>
        <w:tabs>
          <w:tab w:val="num" w:pos="357"/>
        </w:tabs>
        <w:ind w:left="0" w:firstLine="284"/>
      </w:pPr>
      <w:rPr>
        <w:rFonts w:cs="Times New Roman" w:hint="default"/>
        <w:b w:val="0"/>
        <w:color w:val="auto"/>
        <w:sz w:val="24"/>
        <w:szCs w:val="24"/>
      </w:rPr>
    </w:lvl>
    <w:lvl w:ilvl="2">
      <w:start w:val="1"/>
      <w:numFmt w:val="decimal"/>
      <w:lvlText w:val="%1.%2.%3."/>
      <w:lvlJc w:val="left"/>
      <w:pPr>
        <w:tabs>
          <w:tab w:val="num" w:pos="1440"/>
        </w:tabs>
        <w:ind w:left="1224" w:hanging="504"/>
      </w:pPr>
      <w:rPr>
        <w:rFonts w:cs="Times New Roman" w:hint="default"/>
        <w:b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7" w15:restartNumberingAfterBreak="0">
    <w:nsid w:val="605C0286"/>
    <w:multiLevelType w:val="multilevel"/>
    <w:tmpl w:val="9B76AC54"/>
    <w:lvl w:ilvl="0">
      <w:start w:val="5"/>
      <w:numFmt w:val="decimal"/>
      <w:lvlText w:val="%1"/>
      <w:lvlJc w:val="left"/>
      <w:pPr>
        <w:tabs>
          <w:tab w:val="num" w:pos="360"/>
        </w:tabs>
        <w:ind w:left="360" w:hanging="360"/>
      </w:pPr>
      <w:rPr>
        <w:rFonts w:cs="Times New Roman" w:hint="default"/>
      </w:rPr>
    </w:lvl>
    <w:lvl w:ilvl="1">
      <w:start w:val="6"/>
      <w:numFmt w:val="decimal"/>
      <w:lvlText w:val="%1.%2"/>
      <w:lvlJc w:val="left"/>
      <w:pPr>
        <w:tabs>
          <w:tab w:val="num" w:pos="360"/>
        </w:tabs>
        <w:ind w:left="360" w:hanging="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15:restartNumberingAfterBreak="0">
    <w:nsid w:val="67B56675"/>
    <w:multiLevelType w:val="hybridMultilevel"/>
    <w:tmpl w:val="0E764344"/>
    <w:lvl w:ilvl="0" w:tplc="F1E47F28">
      <w:start w:val="10"/>
      <w:numFmt w:val="bullet"/>
      <w:lvlText w:val="–"/>
      <w:lvlJc w:val="left"/>
      <w:pPr>
        <w:tabs>
          <w:tab w:val="num" w:pos="1260"/>
        </w:tabs>
        <w:ind w:left="1260" w:hanging="540"/>
      </w:pPr>
      <w:rPr>
        <w:rFonts w:ascii="Times New Roman" w:eastAsia="Times New Roman" w:hAnsi="Times New Roman" w:cs="Times New Roman" w:hint="default"/>
      </w:rPr>
    </w:lvl>
    <w:lvl w:ilvl="1" w:tplc="04220001">
      <w:start w:val="1"/>
      <w:numFmt w:val="bullet"/>
      <w:lvlText w:val=""/>
      <w:lvlJc w:val="left"/>
      <w:pPr>
        <w:tabs>
          <w:tab w:val="num" w:pos="1211"/>
        </w:tabs>
        <w:ind w:left="1211" w:hanging="360"/>
      </w:pPr>
      <w:rPr>
        <w:rFonts w:ascii="Symbol" w:hAnsi="Symbol" w:hint="default"/>
        <w:color w:val="000000"/>
        <w:lang w:val="uk-UA"/>
      </w:rPr>
    </w:lvl>
    <w:lvl w:ilvl="2" w:tplc="04190005">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6BD35370"/>
    <w:multiLevelType w:val="multilevel"/>
    <w:tmpl w:val="494685D4"/>
    <w:lvl w:ilvl="0">
      <w:start w:val="1"/>
      <w:numFmt w:val="bullet"/>
      <w:lvlText w:val=""/>
      <w:lvlJc w:val="left"/>
      <w:pPr>
        <w:tabs>
          <w:tab w:val="num" w:pos="360"/>
        </w:tabs>
        <w:ind w:left="360" w:hanging="360"/>
      </w:pPr>
      <w:rPr>
        <w:rFonts w:ascii="Wingdings" w:hAnsi="Wingdings" w:hint="default"/>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15:restartNumberingAfterBreak="0">
    <w:nsid w:val="701103C8"/>
    <w:multiLevelType w:val="hybridMultilevel"/>
    <w:tmpl w:val="6C403AF8"/>
    <w:lvl w:ilvl="0" w:tplc="04220001">
      <w:start w:val="1"/>
      <w:numFmt w:val="bullet"/>
      <w:lvlText w:val=""/>
      <w:lvlJc w:val="left"/>
      <w:pPr>
        <w:ind w:left="780" w:hanging="360"/>
      </w:pPr>
      <w:rPr>
        <w:rFonts w:ascii="Symbol" w:hAnsi="Symbol" w:hint="default"/>
      </w:rPr>
    </w:lvl>
    <w:lvl w:ilvl="1" w:tplc="6354EAC8">
      <w:numFmt w:val="bullet"/>
      <w:lvlText w:val="-"/>
      <w:lvlJc w:val="left"/>
      <w:pPr>
        <w:ind w:left="1500" w:hanging="360"/>
      </w:pPr>
      <w:rPr>
        <w:rFonts w:ascii="Times New Roman" w:eastAsia="Times New Roman" w:hAnsi="Times New Roman" w:cs="Times New Roman" w:hint="default"/>
      </w:rPr>
    </w:lvl>
    <w:lvl w:ilvl="2" w:tplc="04220005" w:tentative="1">
      <w:start w:val="1"/>
      <w:numFmt w:val="bullet"/>
      <w:lvlText w:val=""/>
      <w:lvlJc w:val="left"/>
      <w:pPr>
        <w:ind w:left="2220" w:hanging="360"/>
      </w:pPr>
      <w:rPr>
        <w:rFonts w:ascii="Wingdings" w:hAnsi="Wingdings" w:hint="default"/>
      </w:rPr>
    </w:lvl>
    <w:lvl w:ilvl="3" w:tplc="04220001" w:tentative="1">
      <w:start w:val="1"/>
      <w:numFmt w:val="bullet"/>
      <w:lvlText w:val=""/>
      <w:lvlJc w:val="left"/>
      <w:pPr>
        <w:ind w:left="2940" w:hanging="360"/>
      </w:pPr>
      <w:rPr>
        <w:rFonts w:ascii="Symbol" w:hAnsi="Symbol" w:hint="default"/>
      </w:rPr>
    </w:lvl>
    <w:lvl w:ilvl="4" w:tplc="04220003" w:tentative="1">
      <w:start w:val="1"/>
      <w:numFmt w:val="bullet"/>
      <w:lvlText w:val="o"/>
      <w:lvlJc w:val="left"/>
      <w:pPr>
        <w:ind w:left="3660" w:hanging="360"/>
      </w:pPr>
      <w:rPr>
        <w:rFonts w:ascii="Courier New" w:hAnsi="Courier New" w:cs="Courier New" w:hint="default"/>
      </w:rPr>
    </w:lvl>
    <w:lvl w:ilvl="5" w:tplc="04220005" w:tentative="1">
      <w:start w:val="1"/>
      <w:numFmt w:val="bullet"/>
      <w:lvlText w:val=""/>
      <w:lvlJc w:val="left"/>
      <w:pPr>
        <w:ind w:left="4380" w:hanging="360"/>
      </w:pPr>
      <w:rPr>
        <w:rFonts w:ascii="Wingdings" w:hAnsi="Wingdings" w:hint="default"/>
      </w:rPr>
    </w:lvl>
    <w:lvl w:ilvl="6" w:tplc="04220001" w:tentative="1">
      <w:start w:val="1"/>
      <w:numFmt w:val="bullet"/>
      <w:lvlText w:val=""/>
      <w:lvlJc w:val="left"/>
      <w:pPr>
        <w:ind w:left="5100" w:hanging="360"/>
      </w:pPr>
      <w:rPr>
        <w:rFonts w:ascii="Symbol" w:hAnsi="Symbol" w:hint="default"/>
      </w:rPr>
    </w:lvl>
    <w:lvl w:ilvl="7" w:tplc="04220003" w:tentative="1">
      <w:start w:val="1"/>
      <w:numFmt w:val="bullet"/>
      <w:lvlText w:val="o"/>
      <w:lvlJc w:val="left"/>
      <w:pPr>
        <w:ind w:left="5820" w:hanging="360"/>
      </w:pPr>
      <w:rPr>
        <w:rFonts w:ascii="Courier New" w:hAnsi="Courier New" w:cs="Courier New" w:hint="default"/>
      </w:rPr>
    </w:lvl>
    <w:lvl w:ilvl="8" w:tplc="04220005" w:tentative="1">
      <w:start w:val="1"/>
      <w:numFmt w:val="bullet"/>
      <w:lvlText w:val=""/>
      <w:lvlJc w:val="left"/>
      <w:pPr>
        <w:ind w:left="6540" w:hanging="360"/>
      </w:pPr>
      <w:rPr>
        <w:rFonts w:ascii="Wingdings" w:hAnsi="Wingdings" w:hint="default"/>
      </w:rPr>
    </w:lvl>
  </w:abstractNum>
  <w:abstractNum w:abstractNumId="21" w15:restartNumberingAfterBreak="0">
    <w:nsid w:val="75B50537"/>
    <w:multiLevelType w:val="hybridMultilevel"/>
    <w:tmpl w:val="84924F90"/>
    <w:lvl w:ilvl="0" w:tplc="0422000D">
      <w:start w:val="1"/>
      <w:numFmt w:val="bullet"/>
      <w:lvlText w:val=""/>
      <w:lvlJc w:val="left"/>
      <w:pPr>
        <w:tabs>
          <w:tab w:val="num" w:pos="660"/>
        </w:tabs>
        <w:ind w:left="660" w:hanging="360"/>
      </w:pPr>
      <w:rPr>
        <w:rFonts w:ascii="Wingdings" w:hAnsi="Wingdings" w:hint="default"/>
      </w:rPr>
    </w:lvl>
    <w:lvl w:ilvl="1" w:tplc="04220003" w:tentative="1">
      <w:start w:val="1"/>
      <w:numFmt w:val="bullet"/>
      <w:lvlText w:val="o"/>
      <w:lvlJc w:val="left"/>
      <w:pPr>
        <w:tabs>
          <w:tab w:val="num" w:pos="1380"/>
        </w:tabs>
        <w:ind w:left="1380" w:hanging="360"/>
      </w:pPr>
      <w:rPr>
        <w:rFonts w:ascii="Courier New" w:hAnsi="Courier New" w:hint="default"/>
      </w:rPr>
    </w:lvl>
    <w:lvl w:ilvl="2" w:tplc="04220005" w:tentative="1">
      <w:start w:val="1"/>
      <w:numFmt w:val="bullet"/>
      <w:lvlText w:val=""/>
      <w:lvlJc w:val="left"/>
      <w:pPr>
        <w:tabs>
          <w:tab w:val="num" w:pos="2100"/>
        </w:tabs>
        <w:ind w:left="2100" w:hanging="360"/>
      </w:pPr>
      <w:rPr>
        <w:rFonts w:ascii="Wingdings" w:hAnsi="Wingdings" w:hint="default"/>
      </w:rPr>
    </w:lvl>
    <w:lvl w:ilvl="3" w:tplc="04220001" w:tentative="1">
      <w:start w:val="1"/>
      <w:numFmt w:val="bullet"/>
      <w:lvlText w:val=""/>
      <w:lvlJc w:val="left"/>
      <w:pPr>
        <w:tabs>
          <w:tab w:val="num" w:pos="2820"/>
        </w:tabs>
        <w:ind w:left="2820" w:hanging="360"/>
      </w:pPr>
      <w:rPr>
        <w:rFonts w:ascii="Symbol" w:hAnsi="Symbol" w:hint="default"/>
      </w:rPr>
    </w:lvl>
    <w:lvl w:ilvl="4" w:tplc="04220003" w:tentative="1">
      <w:start w:val="1"/>
      <w:numFmt w:val="bullet"/>
      <w:lvlText w:val="o"/>
      <w:lvlJc w:val="left"/>
      <w:pPr>
        <w:tabs>
          <w:tab w:val="num" w:pos="3540"/>
        </w:tabs>
        <w:ind w:left="3540" w:hanging="360"/>
      </w:pPr>
      <w:rPr>
        <w:rFonts w:ascii="Courier New" w:hAnsi="Courier New" w:hint="default"/>
      </w:rPr>
    </w:lvl>
    <w:lvl w:ilvl="5" w:tplc="04220005" w:tentative="1">
      <w:start w:val="1"/>
      <w:numFmt w:val="bullet"/>
      <w:lvlText w:val=""/>
      <w:lvlJc w:val="left"/>
      <w:pPr>
        <w:tabs>
          <w:tab w:val="num" w:pos="4260"/>
        </w:tabs>
        <w:ind w:left="4260" w:hanging="360"/>
      </w:pPr>
      <w:rPr>
        <w:rFonts w:ascii="Wingdings" w:hAnsi="Wingdings" w:hint="default"/>
      </w:rPr>
    </w:lvl>
    <w:lvl w:ilvl="6" w:tplc="04220001" w:tentative="1">
      <w:start w:val="1"/>
      <w:numFmt w:val="bullet"/>
      <w:lvlText w:val=""/>
      <w:lvlJc w:val="left"/>
      <w:pPr>
        <w:tabs>
          <w:tab w:val="num" w:pos="4980"/>
        </w:tabs>
        <w:ind w:left="4980" w:hanging="360"/>
      </w:pPr>
      <w:rPr>
        <w:rFonts w:ascii="Symbol" w:hAnsi="Symbol" w:hint="default"/>
      </w:rPr>
    </w:lvl>
    <w:lvl w:ilvl="7" w:tplc="04220003" w:tentative="1">
      <w:start w:val="1"/>
      <w:numFmt w:val="bullet"/>
      <w:lvlText w:val="o"/>
      <w:lvlJc w:val="left"/>
      <w:pPr>
        <w:tabs>
          <w:tab w:val="num" w:pos="5700"/>
        </w:tabs>
        <w:ind w:left="5700" w:hanging="360"/>
      </w:pPr>
      <w:rPr>
        <w:rFonts w:ascii="Courier New" w:hAnsi="Courier New" w:hint="default"/>
      </w:rPr>
    </w:lvl>
    <w:lvl w:ilvl="8" w:tplc="04220005" w:tentative="1">
      <w:start w:val="1"/>
      <w:numFmt w:val="bullet"/>
      <w:lvlText w:val=""/>
      <w:lvlJc w:val="left"/>
      <w:pPr>
        <w:tabs>
          <w:tab w:val="num" w:pos="6420"/>
        </w:tabs>
        <w:ind w:left="6420" w:hanging="360"/>
      </w:pPr>
      <w:rPr>
        <w:rFonts w:ascii="Wingdings" w:hAnsi="Wingdings" w:hint="default"/>
      </w:rPr>
    </w:lvl>
  </w:abstractNum>
  <w:abstractNum w:abstractNumId="22" w15:restartNumberingAfterBreak="0">
    <w:nsid w:val="78470B9A"/>
    <w:multiLevelType w:val="hybridMultilevel"/>
    <w:tmpl w:val="7958AA74"/>
    <w:lvl w:ilvl="0" w:tplc="0422000D">
      <w:start w:val="1"/>
      <w:numFmt w:val="bullet"/>
      <w:lvlText w:val=""/>
      <w:lvlJc w:val="left"/>
      <w:pPr>
        <w:ind w:left="660" w:hanging="360"/>
      </w:pPr>
      <w:rPr>
        <w:rFonts w:ascii="Wingdings" w:hAnsi="Wingdings" w:hint="default"/>
      </w:rPr>
    </w:lvl>
    <w:lvl w:ilvl="1" w:tplc="0422000D">
      <w:start w:val="1"/>
      <w:numFmt w:val="bullet"/>
      <w:lvlText w:val=""/>
      <w:lvlJc w:val="left"/>
      <w:pPr>
        <w:ind w:left="1380" w:hanging="360"/>
      </w:pPr>
      <w:rPr>
        <w:rFonts w:ascii="Wingdings" w:hAnsi="Wingdings" w:hint="default"/>
      </w:rPr>
    </w:lvl>
    <w:lvl w:ilvl="2" w:tplc="04220005">
      <w:start w:val="1"/>
      <w:numFmt w:val="bullet"/>
      <w:lvlText w:val=""/>
      <w:lvlJc w:val="left"/>
      <w:pPr>
        <w:ind w:left="2100" w:hanging="360"/>
      </w:pPr>
      <w:rPr>
        <w:rFonts w:ascii="Wingdings" w:hAnsi="Wingdings" w:hint="default"/>
      </w:rPr>
    </w:lvl>
    <w:lvl w:ilvl="3" w:tplc="04220001">
      <w:start w:val="1"/>
      <w:numFmt w:val="bullet"/>
      <w:lvlText w:val=""/>
      <w:lvlJc w:val="left"/>
      <w:pPr>
        <w:ind w:left="2820" w:hanging="360"/>
      </w:pPr>
      <w:rPr>
        <w:rFonts w:ascii="Symbol" w:hAnsi="Symbol" w:hint="default"/>
      </w:rPr>
    </w:lvl>
    <w:lvl w:ilvl="4" w:tplc="04220003">
      <w:start w:val="1"/>
      <w:numFmt w:val="bullet"/>
      <w:lvlText w:val="o"/>
      <w:lvlJc w:val="left"/>
      <w:pPr>
        <w:ind w:left="3540" w:hanging="360"/>
      </w:pPr>
      <w:rPr>
        <w:rFonts w:ascii="Courier New" w:hAnsi="Courier New" w:cs="Courier New" w:hint="default"/>
      </w:rPr>
    </w:lvl>
    <w:lvl w:ilvl="5" w:tplc="04220005">
      <w:start w:val="1"/>
      <w:numFmt w:val="bullet"/>
      <w:lvlText w:val=""/>
      <w:lvlJc w:val="left"/>
      <w:pPr>
        <w:ind w:left="4260" w:hanging="360"/>
      </w:pPr>
      <w:rPr>
        <w:rFonts w:ascii="Wingdings" w:hAnsi="Wingdings" w:hint="default"/>
      </w:rPr>
    </w:lvl>
    <w:lvl w:ilvl="6" w:tplc="04220001">
      <w:start w:val="1"/>
      <w:numFmt w:val="bullet"/>
      <w:lvlText w:val=""/>
      <w:lvlJc w:val="left"/>
      <w:pPr>
        <w:ind w:left="4980" w:hanging="360"/>
      </w:pPr>
      <w:rPr>
        <w:rFonts w:ascii="Symbol" w:hAnsi="Symbol" w:hint="default"/>
      </w:rPr>
    </w:lvl>
    <w:lvl w:ilvl="7" w:tplc="04220003">
      <w:start w:val="1"/>
      <w:numFmt w:val="bullet"/>
      <w:lvlText w:val="o"/>
      <w:lvlJc w:val="left"/>
      <w:pPr>
        <w:ind w:left="5700" w:hanging="360"/>
      </w:pPr>
      <w:rPr>
        <w:rFonts w:ascii="Courier New" w:hAnsi="Courier New" w:cs="Courier New" w:hint="default"/>
      </w:rPr>
    </w:lvl>
    <w:lvl w:ilvl="8" w:tplc="04220005">
      <w:start w:val="1"/>
      <w:numFmt w:val="bullet"/>
      <w:lvlText w:val=""/>
      <w:lvlJc w:val="left"/>
      <w:pPr>
        <w:ind w:left="6420" w:hanging="360"/>
      </w:pPr>
      <w:rPr>
        <w:rFonts w:ascii="Wingdings" w:hAnsi="Wingdings" w:hint="default"/>
      </w:rPr>
    </w:lvl>
  </w:abstractNum>
  <w:abstractNum w:abstractNumId="23" w15:restartNumberingAfterBreak="0">
    <w:nsid w:val="78DB2C9E"/>
    <w:multiLevelType w:val="hybridMultilevel"/>
    <w:tmpl w:val="68948BF2"/>
    <w:lvl w:ilvl="0" w:tplc="5DD42C82">
      <w:numFmt w:val="bullet"/>
      <w:lvlText w:val="-"/>
      <w:lvlJc w:val="left"/>
      <w:pPr>
        <w:tabs>
          <w:tab w:val="num" w:pos="660"/>
        </w:tabs>
        <w:ind w:left="660" w:hanging="360"/>
      </w:pPr>
      <w:rPr>
        <w:rFonts w:ascii="Times New Roman" w:eastAsia="Times New Roman" w:hAnsi="Times New Roman" w:hint="default"/>
        <w:color w:val="auto"/>
      </w:rPr>
    </w:lvl>
    <w:lvl w:ilvl="1" w:tplc="04220003" w:tentative="1">
      <w:start w:val="1"/>
      <w:numFmt w:val="bullet"/>
      <w:lvlText w:val="o"/>
      <w:lvlJc w:val="left"/>
      <w:pPr>
        <w:tabs>
          <w:tab w:val="num" w:pos="1380"/>
        </w:tabs>
        <w:ind w:left="1380" w:hanging="360"/>
      </w:pPr>
      <w:rPr>
        <w:rFonts w:ascii="Courier New" w:hAnsi="Courier New" w:hint="default"/>
      </w:rPr>
    </w:lvl>
    <w:lvl w:ilvl="2" w:tplc="04220005" w:tentative="1">
      <w:start w:val="1"/>
      <w:numFmt w:val="bullet"/>
      <w:lvlText w:val=""/>
      <w:lvlJc w:val="left"/>
      <w:pPr>
        <w:tabs>
          <w:tab w:val="num" w:pos="2100"/>
        </w:tabs>
        <w:ind w:left="2100" w:hanging="360"/>
      </w:pPr>
      <w:rPr>
        <w:rFonts w:ascii="Wingdings" w:hAnsi="Wingdings" w:hint="default"/>
      </w:rPr>
    </w:lvl>
    <w:lvl w:ilvl="3" w:tplc="04220001" w:tentative="1">
      <w:start w:val="1"/>
      <w:numFmt w:val="bullet"/>
      <w:lvlText w:val=""/>
      <w:lvlJc w:val="left"/>
      <w:pPr>
        <w:tabs>
          <w:tab w:val="num" w:pos="2820"/>
        </w:tabs>
        <w:ind w:left="2820" w:hanging="360"/>
      </w:pPr>
      <w:rPr>
        <w:rFonts w:ascii="Symbol" w:hAnsi="Symbol" w:hint="default"/>
      </w:rPr>
    </w:lvl>
    <w:lvl w:ilvl="4" w:tplc="04220003" w:tentative="1">
      <w:start w:val="1"/>
      <w:numFmt w:val="bullet"/>
      <w:lvlText w:val="o"/>
      <w:lvlJc w:val="left"/>
      <w:pPr>
        <w:tabs>
          <w:tab w:val="num" w:pos="3540"/>
        </w:tabs>
        <w:ind w:left="3540" w:hanging="360"/>
      </w:pPr>
      <w:rPr>
        <w:rFonts w:ascii="Courier New" w:hAnsi="Courier New" w:hint="default"/>
      </w:rPr>
    </w:lvl>
    <w:lvl w:ilvl="5" w:tplc="04220005" w:tentative="1">
      <w:start w:val="1"/>
      <w:numFmt w:val="bullet"/>
      <w:lvlText w:val=""/>
      <w:lvlJc w:val="left"/>
      <w:pPr>
        <w:tabs>
          <w:tab w:val="num" w:pos="4260"/>
        </w:tabs>
        <w:ind w:left="4260" w:hanging="360"/>
      </w:pPr>
      <w:rPr>
        <w:rFonts w:ascii="Wingdings" w:hAnsi="Wingdings" w:hint="default"/>
      </w:rPr>
    </w:lvl>
    <w:lvl w:ilvl="6" w:tplc="04220001" w:tentative="1">
      <w:start w:val="1"/>
      <w:numFmt w:val="bullet"/>
      <w:lvlText w:val=""/>
      <w:lvlJc w:val="left"/>
      <w:pPr>
        <w:tabs>
          <w:tab w:val="num" w:pos="4980"/>
        </w:tabs>
        <w:ind w:left="4980" w:hanging="360"/>
      </w:pPr>
      <w:rPr>
        <w:rFonts w:ascii="Symbol" w:hAnsi="Symbol" w:hint="default"/>
      </w:rPr>
    </w:lvl>
    <w:lvl w:ilvl="7" w:tplc="04220003" w:tentative="1">
      <w:start w:val="1"/>
      <w:numFmt w:val="bullet"/>
      <w:lvlText w:val="o"/>
      <w:lvlJc w:val="left"/>
      <w:pPr>
        <w:tabs>
          <w:tab w:val="num" w:pos="5700"/>
        </w:tabs>
        <w:ind w:left="5700" w:hanging="360"/>
      </w:pPr>
      <w:rPr>
        <w:rFonts w:ascii="Courier New" w:hAnsi="Courier New" w:hint="default"/>
      </w:rPr>
    </w:lvl>
    <w:lvl w:ilvl="8" w:tplc="04220005" w:tentative="1">
      <w:start w:val="1"/>
      <w:numFmt w:val="bullet"/>
      <w:lvlText w:val=""/>
      <w:lvlJc w:val="left"/>
      <w:pPr>
        <w:tabs>
          <w:tab w:val="num" w:pos="6420"/>
        </w:tabs>
        <w:ind w:left="6420" w:hanging="360"/>
      </w:pPr>
      <w:rPr>
        <w:rFonts w:ascii="Wingdings" w:hAnsi="Wingdings" w:hint="default"/>
      </w:rPr>
    </w:lvl>
  </w:abstractNum>
  <w:num w:numId="1">
    <w:abstractNumId w:val="10"/>
  </w:num>
  <w:num w:numId="2">
    <w:abstractNumId w:val="11"/>
  </w:num>
  <w:num w:numId="3">
    <w:abstractNumId w:val="13"/>
  </w:num>
  <w:num w:numId="4">
    <w:abstractNumId w:val="9"/>
  </w:num>
  <w:num w:numId="5">
    <w:abstractNumId w:val="17"/>
  </w:num>
  <w:num w:numId="6">
    <w:abstractNumId w:val="16"/>
  </w:num>
  <w:num w:numId="7">
    <w:abstractNumId w:val="19"/>
  </w:num>
  <w:num w:numId="8">
    <w:abstractNumId w:val="2"/>
  </w:num>
  <w:num w:numId="9">
    <w:abstractNumId w:val="15"/>
  </w:num>
  <w:num w:numId="10">
    <w:abstractNumId w:val="21"/>
  </w:num>
  <w:num w:numId="11">
    <w:abstractNumId w:val="8"/>
  </w:num>
  <w:num w:numId="12">
    <w:abstractNumId w:val="22"/>
  </w:num>
  <w:num w:numId="13">
    <w:abstractNumId w:val="14"/>
  </w:num>
  <w:num w:numId="14">
    <w:abstractNumId w:val="12"/>
  </w:num>
  <w:num w:numId="15">
    <w:abstractNumId w:val="1"/>
  </w:num>
  <w:num w:numId="16">
    <w:abstractNumId w:val="7"/>
  </w:num>
  <w:num w:numId="17">
    <w:abstractNumId w:val="23"/>
  </w:num>
  <w:num w:numId="18">
    <w:abstractNumId w:val="5"/>
  </w:num>
  <w:num w:numId="19">
    <w:abstractNumId w:val="3"/>
  </w:num>
  <w:num w:numId="20">
    <w:abstractNumId w:val="6"/>
  </w:num>
  <w:num w:numId="21">
    <w:abstractNumId w:val="0"/>
  </w:num>
  <w:num w:numId="22">
    <w:abstractNumId w:val="4"/>
  </w:num>
  <w:num w:numId="23">
    <w:abstractNumId w:val="18"/>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EEB"/>
    <w:rsid w:val="000D14D9"/>
    <w:rsid w:val="0016380D"/>
    <w:rsid w:val="001D03D7"/>
    <w:rsid w:val="00234DF6"/>
    <w:rsid w:val="00261B21"/>
    <w:rsid w:val="00326EEB"/>
    <w:rsid w:val="00386B7F"/>
    <w:rsid w:val="003B6ECB"/>
    <w:rsid w:val="003F079A"/>
    <w:rsid w:val="004A6596"/>
    <w:rsid w:val="004E75DA"/>
    <w:rsid w:val="00521872"/>
    <w:rsid w:val="00562563"/>
    <w:rsid w:val="00574ACC"/>
    <w:rsid w:val="005B4E99"/>
    <w:rsid w:val="005F4B3C"/>
    <w:rsid w:val="00672284"/>
    <w:rsid w:val="007D5592"/>
    <w:rsid w:val="00810368"/>
    <w:rsid w:val="008413BF"/>
    <w:rsid w:val="00865E4F"/>
    <w:rsid w:val="008E5900"/>
    <w:rsid w:val="00926AAA"/>
    <w:rsid w:val="00995235"/>
    <w:rsid w:val="009D19AA"/>
    <w:rsid w:val="00AA0800"/>
    <w:rsid w:val="00BE2D63"/>
    <w:rsid w:val="00C06BC7"/>
    <w:rsid w:val="00C2134F"/>
    <w:rsid w:val="00CD2662"/>
    <w:rsid w:val="00D21C7E"/>
    <w:rsid w:val="00D46704"/>
    <w:rsid w:val="00DE3C62"/>
    <w:rsid w:val="00E72DC5"/>
    <w:rsid w:val="00ED5B24"/>
    <w:rsid w:val="00F05A5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9CCF649"/>
  <w15:docId w15:val="{0AF358CB-92E3-4EB4-B9E3-B25990B31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6704"/>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qFormat/>
    <w:pPr>
      <w:keepNext/>
      <w:keepLines/>
      <w:spacing w:before="480" w:after="120"/>
    </w:pPr>
    <w:rPr>
      <w:b/>
      <w:sz w:val="72"/>
      <w:szCs w:val="72"/>
    </w:rPr>
  </w:style>
  <w:style w:type="paragraph" w:styleId="a5">
    <w:name w:val="List Paragraph"/>
    <w:aliases w:val="Заголовок 1.1,Number Bullets,List Paragraph (numbered (a)),Список уровня 2,название табл/рис,заголовок 1.1,AC List 01,Elenco Normale,Chapter10,CA bullets,EBRD List,List Paragraph,Bullet Number,1. спис,Содержание. 2 уровень,Заголовок_3,Test3"/>
    <w:basedOn w:val="a"/>
    <w:link w:val="a6"/>
    <w:uiPriority w:val="34"/>
    <w:qFormat/>
    <w:rsid w:val="00C46EF4"/>
    <w:pPr>
      <w:ind w:left="720"/>
      <w:contextualSpacing/>
    </w:pPr>
    <w:rPr>
      <w:rFonts w:cs="Times New Roman"/>
    </w:rPr>
  </w:style>
  <w:style w:type="character" w:customStyle="1" w:styleId="apple-converted-space">
    <w:name w:val="apple-converted-space"/>
    <w:basedOn w:val="a0"/>
    <w:uiPriority w:val="99"/>
    <w:rsid w:val="00C46EF4"/>
    <w:rPr>
      <w:rFonts w:cs="Times New Roman"/>
    </w:rPr>
  </w:style>
  <w:style w:type="character" w:styleId="a7">
    <w:name w:val="Hyperlink"/>
    <w:basedOn w:val="a0"/>
    <w:uiPriority w:val="99"/>
    <w:semiHidden/>
    <w:rsid w:val="00C46EF4"/>
    <w:rPr>
      <w:rFonts w:cs="Times New Roman"/>
      <w:color w:val="0000FF"/>
      <w:u w:val="single"/>
    </w:rPr>
  </w:style>
  <w:style w:type="paragraph" w:styleId="a8">
    <w:name w:val="No Spacing"/>
    <w:link w:val="a9"/>
    <w:uiPriority w:val="1"/>
    <w:qFormat/>
    <w:rsid w:val="00C46EF4"/>
    <w:pPr>
      <w:suppressAutoHyphens/>
      <w:spacing w:after="0" w:line="240" w:lineRule="auto"/>
    </w:pPr>
    <w:rPr>
      <w:rFonts w:cs="Times New Roman"/>
      <w:lang w:val="ru-RU" w:eastAsia="ar-SA"/>
    </w:rPr>
  </w:style>
  <w:style w:type="paragraph" w:customStyle="1" w:styleId="10">
    <w:name w:val="Абзац списка1"/>
    <w:basedOn w:val="a"/>
    <w:uiPriority w:val="34"/>
    <w:qFormat/>
    <w:rsid w:val="00C46EF4"/>
    <w:pPr>
      <w:spacing w:after="200" w:line="240" w:lineRule="auto"/>
      <w:ind w:left="720"/>
      <w:contextualSpacing/>
    </w:pPr>
    <w:rPr>
      <w:rFonts w:ascii="Times New Roman" w:eastAsia="Times New Roman" w:hAnsi="Times New Roman" w:cs="Times New Roman"/>
    </w:rPr>
  </w:style>
  <w:style w:type="table" w:styleId="aa">
    <w:name w:val="Table Grid"/>
    <w:basedOn w:val="a1"/>
    <w:uiPriority w:val="39"/>
    <w:rsid w:val="00C25E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rsid w:val="00BC0ED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b">
    <w:name w:val="Subtitle"/>
    <w:basedOn w:val="a"/>
    <w:next w:val="a"/>
    <w:pPr>
      <w:keepNext/>
      <w:keepLines/>
      <w:spacing w:before="360" w:after="80"/>
    </w:pPr>
    <w:rPr>
      <w:rFonts w:ascii="Georgia" w:eastAsia="Georgia" w:hAnsi="Georgia" w:cs="Georgia"/>
      <w:i/>
      <w:color w:val="666666"/>
      <w:sz w:val="48"/>
      <w:szCs w:val="48"/>
    </w:rPr>
  </w:style>
  <w:style w:type="table" w:customStyle="1" w:styleId="ac">
    <w:basedOn w:val="TableNormal"/>
    <w:tblPr>
      <w:tblStyleRowBandSize w:val="1"/>
      <w:tblStyleColBandSize w:val="1"/>
      <w:tblCellMar>
        <w:left w:w="115" w:type="dxa"/>
        <w:right w:w="115" w:type="dxa"/>
      </w:tblCellMar>
    </w:tblPr>
  </w:style>
  <w:style w:type="paragraph" w:customStyle="1" w:styleId="11">
    <w:name w:val="Без интервала1"/>
    <w:uiPriority w:val="1"/>
    <w:qFormat/>
    <w:rsid w:val="001D03D7"/>
    <w:pPr>
      <w:suppressAutoHyphens/>
      <w:spacing w:after="0" w:line="240" w:lineRule="auto"/>
    </w:pPr>
    <w:rPr>
      <w:rFonts w:eastAsia="Arial" w:cs="Times New Roman"/>
      <w:lang w:eastAsia="ar-SA"/>
    </w:rPr>
  </w:style>
  <w:style w:type="paragraph" w:styleId="30">
    <w:name w:val="Body Text 3"/>
    <w:basedOn w:val="a"/>
    <w:link w:val="31"/>
    <w:rsid w:val="001D03D7"/>
    <w:pPr>
      <w:tabs>
        <w:tab w:val="left" w:pos="426"/>
      </w:tabs>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8"/>
      <w:szCs w:val="28"/>
      <w:lang w:eastAsia="ru-RU"/>
    </w:rPr>
  </w:style>
  <w:style w:type="character" w:customStyle="1" w:styleId="31">
    <w:name w:val="Основний текст 3 Знак"/>
    <w:basedOn w:val="a0"/>
    <w:link w:val="30"/>
    <w:rsid w:val="001D03D7"/>
    <w:rPr>
      <w:rFonts w:ascii="Times New Roman" w:eastAsia="Times New Roman" w:hAnsi="Times New Roman" w:cs="Times New Roman"/>
      <w:b/>
      <w:sz w:val="28"/>
      <w:szCs w:val="28"/>
      <w:lang w:eastAsia="ru-RU"/>
    </w:rPr>
  </w:style>
  <w:style w:type="paragraph" w:styleId="ad">
    <w:name w:val="Body Text"/>
    <w:basedOn w:val="a"/>
    <w:link w:val="ae"/>
    <w:uiPriority w:val="99"/>
    <w:semiHidden/>
    <w:unhideWhenUsed/>
    <w:rsid w:val="001D03D7"/>
    <w:pPr>
      <w:spacing w:after="120"/>
    </w:pPr>
  </w:style>
  <w:style w:type="character" w:customStyle="1" w:styleId="ae">
    <w:name w:val="Основний текст Знак"/>
    <w:basedOn w:val="a0"/>
    <w:link w:val="ad"/>
    <w:uiPriority w:val="99"/>
    <w:semiHidden/>
    <w:rsid w:val="001D03D7"/>
  </w:style>
  <w:style w:type="character" w:customStyle="1" w:styleId="a6">
    <w:name w:val="Абзац списку Знак"/>
    <w:aliases w:val="Заголовок 1.1 Знак,Number Bullets Знак,List Paragraph (numbered (a)) Знак,Список уровня 2 Знак,название табл/рис Знак,заголовок 1.1 Знак,AC List 01 Знак,Elenco Normale Знак,Chapter10 Знак,CA bullets Знак,EBRD List Знак,1. спис Знак"/>
    <w:link w:val="a5"/>
    <w:uiPriority w:val="34"/>
    <w:qFormat/>
    <w:rsid w:val="00562563"/>
    <w:rPr>
      <w:rFonts w:cs="Times New Roman"/>
    </w:rPr>
  </w:style>
  <w:style w:type="paragraph" w:customStyle="1" w:styleId="Style6">
    <w:name w:val="Style6"/>
    <w:basedOn w:val="a"/>
    <w:rsid w:val="0056256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1">
    <w:name w:val="Font Style21"/>
    <w:rsid w:val="00562563"/>
    <w:rPr>
      <w:rFonts w:ascii="Times New Roman" w:hAnsi="Times New Roman" w:cs="Times New Roman" w:hint="default"/>
      <w:sz w:val="22"/>
      <w:szCs w:val="22"/>
    </w:rPr>
  </w:style>
  <w:style w:type="paragraph" w:customStyle="1" w:styleId="12">
    <w:name w:val="Абзац списку1"/>
    <w:basedOn w:val="a"/>
    <w:qFormat/>
    <w:rsid w:val="00562563"/>
    <w:pPr>
      <w:spacing w:after="200" w:line="276" w:lineRule="auto"/>
      <w:ind w:left="720"/>
      <w:contextualSpacing/>
    </w:pPr>
    <w:rPr>
      <w:rFonts w:eastAsia="Times New Roman" w:cs="Times New Roman"/>
      <w:lang w:eastAsia="en-US"/>
    </w:rPr>
  </w:style>
  <w:style w:type="character" w:customStyle="1" w:styleId="40">
    <w:name w:val="Заголовок №4_"/>
    <w:link w:val="41"/>
    <w:locked/>
    <w:rsid w:val="00562563"/>
    <w:rPr>
      <w:b/>
      <w:bCs/>
      <w:shd w:val="clear" w:color="auto" w:fill="FFFFFF"/>
    </w:rPr>
  </w:style>
  <w:style w:type="paragraph" w:customStyle="1" w:styleId="21">
    <w:name w:val="Основний текст (2)1"/>
    <w:basedOn w:val="a"/>
    <w:rsid w:val="00562563"/>
    <w:pPr>
      <w:widowControl w:val="0"/>
      <w:shd w:val="clear" w:color="auto" w:fill="FFFFFF"/>
      <w:spacing w:after="0" w:line="240" w:lineRule="atLeast"/>
      <w:ind w:hanging="380"/>
    </w:pPr>
    <w:rPr>
      <w:rFonts w:ascii="Times New Roman" w:eastAsiaTheme="minorHAnsi" w:hAnsi="Times New Roman" w:cs="Arial Unicode MS"/>
      <w:color w:val="000000"/>
      <w:sz w:val="24"/>
      <w:szCs w:val="24"/>
      <w:lang w:eastAsia="en-US"/>
    </w:rPr>
  </w:style>
  <w:style w:type="paragraph" w:customStyle="1" w:styleId="41">
    <w:name w:val="Заголовок №4"/>
    <w:basedOn w:val="a"/>
    <w:link w:val="40"/>
    <w:rsid w:val="00562563"/>
    <w:pPr>
      <w:widowControl w:val="0"/>
      <w:shd w:val="clear" w:color="auto" w:fill="FFFFFF"/>
      <w:spacing w:before="60" w:after="0" w:line="240" w:lineRule="atLeast"/>
      <w:jc w:val="right"/>
      <w:outlineLvl w:val="3"/>
    </w:pPr>
    <w:rPr>
      <w:b/>
      <w:bCs/>
    </w:rPr>
  </w:style>
  <w:style w:type="paragraph" w:styleId="af">
    <w:name w:val="footer"/>
    <w:basedOn w:val="a"/>
    <w:link w:val="af0"/>
    <w:rsid w:val="00261B2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0">
    <w:name w:val="Нижній колонтитул Знак"/>
    <w:basedOn w:val="a0"/>
    <w:link w:val="af"/>
    <w:rsid w:val="00261B21"/>
    <w:rPr>
      <w:rFonts w:ascii="Times New Roman" w:eastAsia="Times New Roman" w:hAnsi="Times New Roman" w:cs="Times New Roman"/>
      <w:sz w:val="24"/>
      <w:szCs w:val="24"/>
      <w:lang w:eastAsia="ru-RU"/>
    </w:rPr>
  </w:style>
  <w:style w:type="paragraph" w:styleId="HTML">
    <w:name w:val="HTML Preformatted"/>
    <w:basedOn w:val="a"/>
    <w:link w:val="HTML0"/>
    <w:rsid w:val="008103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ий HTML Знак"/>
    <w:basedOn w:val="a0"/>
    <w:link w:val="HTML"/>
    <w:rsid w:val="00810368"/>
    <w:rPr>
      <w:rFonts w:ascii="Courier New" w:eastAsia="Times New Roman" w:hAnsi="Courier New" w:cs="Times New Roman"/>
      <w:sz w:val="20"/>
      <w:szCs w:val="24"/>
      <w:lang w:eastAsia="ru-RU"/>
    </w:rPr>
  </w:style>
  <w:style w:type="paragraph" w:customStyle="1" w:styleId="xl29">
    <w:name w:val="xl29"/>
    <w:basedOn w:val="a"/>
    <w:rsid w:val="00D21C7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character" w:customStyle="1" w:styleId="value">
    <w:name w:val="value"/>
    <w:basedOn w:val="a0"/>
    <w:rsid w:val="0016380D"/>
  </w:style>
  <w:style w:type="paragraph" w:styleId="af1">
    <w:name w:val="Normal (Web)"/>
    <w:basedOn w:val="a"/>
    <w:link w:val="af2"/>
    <w:uiPriority w:val="99"/>
    <w:qFormat/>
    <w:rsid w:val="00AA080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f2">
    <w:name w:val="Звичайний (веб) Знак"/>
    <w:link w:val="af1"/>
    <w:uiPriority w:val="99"/>
    <w:qFormat/>
    <w:locked/>
    <w:rsid w:val="00AA0800"/>
    <w:rPr>
      <w:rFonts w:ascii="Times New Roman" w:eastAsia="Times New Roman" w:hAnsi="Times New Roman" w:cs="Times New Roman"/>
      <w:sz w:val="24"/>
      <w:szCs w:val="24"/>
      <w:lang w:val="ru-RU" w:eastAsia="ru-RU"/>
    </w:rPr>
  </w:style>
  <w:style w:type="character" w:customStyle="1" w:styleId="js-apiid">
    <w:name w:val="js-apiid"/>
    <w:basedOn w:val="a0"/>
    <w:rsid w:val="003B6ECB"/>
  </w:style>
  <w:style w:type="character" w:customStyle="1" w:styleId="a4">
    <w:name w:val="Назва Знак"/>
    <w:basedOn w:val="a0"/>
    <w:link w:val="a3"/>
    <w:rsid w:val="003B6ECB"/>
    <w:rPr>
      <w:b/>
      <w:sz w:val="72"/>
      <w:szCs w:val="72"/>
    </w:rPr>
  </w:style>
  <w:style w:type="paragraph" w:customStyle="1" w:styleId="Normal1">
    <w:name w:val="Normal1"/>
    <w:rsid w:val="005B4E99"/>
    <w:pPr>
      <w:spacing w:before="100" w:after="100" w:line="240" w:lineRule="auto"/>
    </w:pPr>
    <w:rPr>
      <w:rFonts w:ascii="Times New Roman" w:eastAsia="Times New Roman" w:hAnsi="Times New Roman" w:cs="Times New Roman"/>
      <w:snapToGrid w:val="0"/>
      <w:sz w:val="24"/>
      <w:szCs w:val="20"/>
      <w:lang w:val="ru-RU" w:eastAsia="ru-RU"/>
    </w:rPr>
  </w:style>
  <w:style w:type="character" w:customStyle="1" w:styleId="a9">
    <w:name w:val="Без інтервалів Знак"/>
    <w:link w:val="a8"/>
    <w:uiPriority w:val="1"/>
    <w:locked/>
    <w:rsid w:val="00C2134F"/>
    <w:rPr>
      <w:rFonts w:cs="Times New Roman"/>
      <w:lang w:val="ru-RU" w:eastAsia="ar-SA"/>
    </w:rPr>
  </w:style>
  <w:style w:type="paragraph" w:styleId="af3">
    <w:name w:val="annotation text"/>
    <w:basedOn w:val="a"/>
    <w:link w:val="af4"/>
    <w:uiPriority w:val="99"/>
    <w:rsid w:val="00234DF6"/>
    <w:pPr>
      <w:spacing w:after="0" w:line="240" w:lineRule="auto"/>
    </w:pPr>
    <w:rPr>
      <w:rFonts w:ascii="Times New Roman" w:eastAsia="Times New Roman" w:hAnsi="Times New Roman" w:cs="Times New Roman"/>
      <w:sz w:val="20"/>
      <w:szCs w:val="20"/>
      <w:lang w:eastAsia="ru-RU"/>
    </w:rPr>
  </w:style>
  <w:style w:type="character" w:customStyle="1" w:styleId="af4">
    <w:name w:val="Текст примітки Знак"/>
    <w:basedOn w:val="a0"/>
    <w:link w:val="af3"/>
    <w:uiPriority w:val="99"/>
    <w:rsid w:val="00234DF6"/>
    <w:rPr>
      <w:rFonts w:ascii="Times New Roman" w:eastAsia="Times New Roman" w:hAnsi="Times New Roman" w:cs="Times New Roman"/>
      <w:sz w:val="20"/>
      <w:szCs w:val="20"/>
      <w:lang w:eastAsia="ru-RU"/>
    </w:rPr>
  </w:style>
  <w:style w:type="paragraph" w:customStyle="1" w:styleId="Style4">
    <w:name w:val="Style4"/>
    <w:basedOn w:val="a"/>
    <w:rsid w:val="00234DF6"/>
    <w:pPr>
      <w:widowControl w:val="0"/>
      <w:autoSpaceDE w:val="0"/>
      <w:autoSpaceDN w:val="0"/>
      <w:adjustRightInd w:val="0"/>
      <w:spacing w:after="0" w:line="308" w:lineRule="exact"/>
    </w:pPr>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4765540">
      <w:bodyDiv w:val="1"/>
      <w:marLeft w:val="0"/>
      <w:marRight w:val="0"/>
      <w:marTop w:val="0"/>
      <w:marBottom w:val="0"/>
      <w:divBdr>
        <w:top w:val="none" w:sz="0" w:space="0" w:color="auto"/>
        <w:left w:val="none" w:sz="0" w:space="0" w:color="auto"/>
        <w:bottom w:val="none" w:sz="0" w:space="0" w:color="auto"/>
        <w:right w:val="none" w:sz="0" w:space="0" w:color="auto"/>
      </w:divBdr>
    </w:div>
    <w:div w:id="1228688654">
      <w:bodyDiv w:val="1"/>
      <w:marLeft w:val="0"/>
      <w:marRight w:val="0"/>
      <w:marTop w:val="0"/>
      <w:marBottom w:val="0"/>
      <w:divBdr>
        <w:top w:val="none" w:sz="0" w:space="0" w:color="auto"/>
        <w:left w:val="none" w:sz="0" w:space="0" w:color="auto"/>
        <w:bottom w:val="none" w:sz="0" w:space="0" w:color="auto"/>
        <w:right w:val="none" w:sz="0" w:space="0" w:color="auto"/>
      </w:divBdr>
    </w:div>
    <w:div w:id="1513715349">
      <w:bodyDiv w:val="1"/>
      <w:marLeft w:val="0"/>
      <w:marRight w:val="0"/>
      <w:marTop w:val="0"/>
      <w:marBottom w:val="0"/>
      <w:divBdr>
        <w:top w:val="none" w:sz="0" w:space="0" w:color="auto"/>
        <w:left w:val="none" w:sz="0" w:space="0" w:color="auto"/>
        <w:bottom w:val="none" w:sz="0" w:space="0" w:color="auto"/>
        <w:right w:val="none" w:sz="0" w:space="0" w:color="auto"/>
      </w:divBdr>
    </w:div>
    <w:div w:id="19088797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prozorro.gov.ua/tender/UA-2023-03-06-011775-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23iiVAqVVEC4+8LD/wi+RTPOgRw==">AMUW2mUbivdFZMBfmQY/YXEw0eo/1i/fpQid+RPkVYFnjkubrULhcE0REje1+SD+um4nDftZJvYQ41dMDuDyXyJ61JlsIAlqPJQjoW155lT+gXNgrVW30T1wBXjUnu3WOlRSHBhtrKZcSFKOk/HBEly919j2+UxMQJktQ42A09kbAhPPpJGvRgNn+r4/7/UtIzf5Tl3Qp9ItqpwrFpRnUZtd4EKWcj0NXg==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54155</Words>
  <Characters>30869</Characters>
  <Application>Microsoft Office Word</Application>
  <DocSecurity>0</DocSecurity>
  <Lines>257</Lines>
  <Paragraphs>169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84855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userua11</dc:creator>
  <cp:lastModifiedBy>Іванишин Юлія Вікторівна</cp:lastModifiedBy>
  <cp:revision>2</cp:revision>
  <dcterms:created xsi:type="dcterms:W3CDTF">2023-03-21T09:07:00Z</dcterms:created>
  <dcterms:modified xsi:type="dcterms:W3CDTF">2023-03-21T09:07:00Z</dcterms:modified>
</cp:coreProperties>
</file>