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4F" w:rsidRDefault="009C0D42">
      <w:pPr>
        <w:spacing w:before="70" w:line="274" w:lineRule="exact"/>
        <w:ind w:left="6943"/>
        <w:rPr>
          <w:b/>
          <w:sz w:val="24"/>
        </w:rPr>
      </w:pPr>
      <w:r>
        <w:rPr>
          <w:b/>
          <w:sz w:val="24"/>
        </w:rPr>
        <w:t>Додаток 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</w:p>
    <w:p w:rsidR="00081E4F" w:rsidRDefault="009C0D42">
      <w:pPr>
        <w:spacing w:line="274" w:lineRule="exact"/>
        <w:ind w:left="6941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документації</w:t>
      </w:r>
    </w:p>
    <w:p w:rsidR="00F50AE0" w:rsidRDefault="00F50AE0" w:rsidP="00F50AE0">
      <w:pPr>
        <w:suppressAutoHyphens/>
        <w:ind w:hanging="720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B165F1" w:rsidRPr="006367A2" w:rsidRDefault="00B165F1" w:rsidP="00B165F1">
      <w:pPr>
        <w:rPr>
          <w:b/>
          <w:bCs/>
          <w:sz w:val="24"/>
          <w:szCs w:val="24"/>
        </w:rPr>
      </w:pPr>
      <w:r w:rsidRPr="006367A2">
        <w:rPr>
          <w:i/>
          <w:iCs/>
          <w:sz w:val="24"/>
          <w:szCs w:val="24"/>
        </w:rPr>
        <w:t xml:space="preserve">Подається на бланку Учасника (за наявності). </w:t>
      </w:r>
    </w:p>
    <w:p w:rsidR="00B165F1" w:rsidRPr="006367A2" w:rsidRDefault="00B165F1" w:rsidP="00B165F1">
      <w:pPr>
        <w:rPr>
          <w:sz w:val="24"/>
          <w:szCs w:val="24"/>
        </w:rPr>
      </w:pPr>
      <w:r w:rsidRPr="006367A2">
        <w:rPr>
          <w:i/>
          <w:sz w:val="24"/>
          <w:szCs w:val="24"/>
        </w:rPr>
        <w:t>Учасник не повинен відступати від даної форми</w:t>
      </w:r>
    </w:p>
    <w:p w:rsidR="00B165F1" w:rsidRPr="006367A2" w:rsidRDefault="00B165F1" w:rsidP="00B165F1">
      <w:pPr>
        <w:jc w:val="center"/>
        <w:rPr>
          <w:b/>
          <w:bCs/>
          <w:sz w:val="24"/>
          <w:szCs w:val="24"/>
        </w:rPr>
      </w:pPr>
    </w:p>
    <w:p w:rsidR="00B165F1" w:rsidRPr="006367A2" w:rsidRDefault="00B165F1" w:rsidP="00B165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ЦІНОВА</w:t>
      </w:r>
      <w:r w:rsidRPr="006367A2">
        <w:rPr>
          <w:b/>
          <w:bCs/>
          <w:sz w:val="24"/>
          <w:szCs w:val="24"/>
        </w:rPr>
        <w:t xml:space="preserve"> ПРОПОЗИЦІЯ</w:t>
      </w:r>
    </w:p>
    <w:p w:rsidR="00B165F1" w:rsidRPr="006367A2" w:rsidRDefault="00B165F1" w:rsidP="00B165F1">
      <w:pPr>
        <w:jc w:val="center"/>
        <w:rPr>
          <w:b/>
          <w:bCs/>
          <w:sz w:val="24"/>
          <w:szCs w:val="24"/>
        </w:rPr>
      </w:pP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50"/>
        <w:gridCol w:w="4209"/>
      </w:tblGrid>
      <w:tr w:rsidR="00B165F1" w:rsidRPr="006367A2" w:rsidTr="001E5999">
        <w:trPr>
          <w:trHeight w:val="323"/>
        </w:trPr>
        <w:tc>
          <w:tcPr>
            <w:tcW w:w="10207" w:type="dxa"/>
            <w:gridSpan w:val="2"/>
            <w:shd w:val="clear" w:color="auto" w:fill="F2F2F2"/>
            <w:tcMar>
              <w:left w:w="98" w:type="dxa"/>
            </w:tcMar>
          </w:tcPr>
          <w:p w:rsidR="00B165F1" w:rsidRPr="006367A2" w:rsidRDefault="00B165F1" w:rsidP="001E5999">
            <w:pPr>
              <w:tabs>
                <w:tab w:val="left" w:pos="2160"/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6367A2">
              <w:rPr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B165F1" w:rsidRPr="006367A2" w:rsidTr="001E5999">
        <w:tc>
          <w:tcPr>
            <w:tcW w:w="5812" w:type="dxa"/>
            <w:tcMar>
              <w:left w:w="98" w:type="dxa"/>
            </w:tcMar>
          </w:tcPr>
          <w:p w:rsidR="00B165F1" w:rsidRPr="006367A2" w:rsidRDefault="00B165F1" w:rsidP="001E5999">
            <w:pPr>
              <w:tabs>
                <w:tab w:val="left" w:pos="2160"/>
                <w:tab w:val="left" w:pos="3600"/>
              </w:tabs>
              <w:rPr>
                <w:sz w:val="24"/>
                <w:szCs w:val="24"/>
              </w:rPr>
            </w:pPr>
            <w:r w:rsidRPr="006367A2">
              <w:rPr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4395" w:type="dxa"/>
            <w:tcMar>
              <w:left w:w="98" w:type="dxa"/>
            </w:tcMar>
          </w:tcPr>
          <w:p w:rsidR="00B165F1" w:rsidRPr="006367A2" w:rsidRDefault="00B165F1" w:rsidP="001E5999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</w:rPr>
            </w:pPr>
          </w:p>
        </w:tc>
      </w:tr>
      <w:tr w:rsidR="00B165F1" w:rsidRPr="006367A2" w:rsidTr="001E5999">
        <w:tc>
          <w:tcPr>
            <w:tcW w:w="5812" w:type="dxa"/>
            <w:tcMar>
              <w:left w:w="98" w:type="dxa"/>
            </w:tcMar>
          </w:tcPr>
          <w:p w:rsidR="00B165F1" w:rsidRPr="006367A2" w:rsidRDefault="00B165F1" w:rsidP="001E5999">
            <w:pPr>
              <w:tabs>
                <w:tab w:val="left" w:pos="2160"/>
                <w:tab w:val="left" w:pos="3600"/>
              </w:tabs>
              <w:rPr>
                <w:sz w:val="24"/>
                <w:szCs w:val="24"/>
              </w:rPr>
            </w:pPr>
            <w:r w:rsidRPr="006367A2">
              <w:rPr>
                <w:sz w:val="24"/>
                <w:szCs w:val="24"/>
              </w:rPr>
              <w:t xml:space="preserve">Ідентифікаційний код </w:t>
            </w:r>
          </w:p>
        </w:tc>
        <w:tc>
          <w:tcPr>
            <w:tcW w:w="4395" w:type="dxa"/>
            <w:tcMar>
              <w:left w:w="98" w:type="dxa"/>
            </w:tcMar>
          </w:tcPr>
          <w:p w:rsidR="00B165F1" w:rsidRPr="006367A2" w:rsidRDefault="00B165F1" w:rsidP="001E5999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</w:rPr>
            </w:pPr>
          </w:p>
        </w:tc>
      </w:tr>
      <w:tr w:rsidR="00B165F1" w:rsidRPr="006367A2" w:rsidTr="001E5999">
        <w:tc>
          <w:tcPr>
            <w:tcW w:w="5812" w:type="dxa"/>
            <w:tcMar>
              <w:left w:w="98" w:type="dxa"/>
            </w:tcMar>
          </w:tcPr>
          <w:p w:rsidR="00B165F1" w:rsidRPr="006367A2" w:rsidRDefault="00B165F1" w:rsidP="001E5999">
            <w:pPr>
              <w:tabs>
                <w:tab w:val="left" w:pos="2160"/>
                <w:tab w:val="left" w:pos="3600"/>
              </w:tabs>
              <w:rPr>
                <w:sz w:val="24"/>
                <w:szCs w:val="24"/>
              </w:rPr>
            </w:pPr>
            <w:r w:rsidRPr="006367A2">
              <w:rPr>
                <w:sz w:val="24"/>
                <w:szCs w:val="24"/>
              </w:rPr>
              <w:t>Місцезнаходження (юридична та фактична адреса)</w:t>
            </w:r>
          </w:p>
        </w:tc>
        <w:tc>
          <w:tcPr>
            <w:tcW w:w="4395" w:type="dxa"/>
            <w:tcMar>
              <w:left w:w="98" w:type="dxa"/>
            </w:tcMar>
          </w:tcPr>
          <w:p w:rsidR="00B165F1" w:rsidRPr="006367A2" w:rsidRDefault="00B165F1" w:rsidP="001E5999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</w:rPr>
            </w:pPr>
          </w:p>
        </w:tc>
      </w:tr>
      <w:tr w:rsidR="00B165F1" w:rsidRPr="006367A2" w:rsidTr="001E5999">
        <w:tc>
          <w:tcPr>
            <w:tcW w:w="5812" w:type="dxa"/>
            <w:tcMar>
              <w:left w:w="98" w:type="dxa"/>
            </w:tcMar>
          </w:tcPr>
          <w:p w:rsidR="00B165F1" w:rsidRPr="006367A2" w:rsidRDefault="00B165F1" w:rsidP="001E5999">
            <w:pPr>
              <w:tabs>
                <w:tab w:val="left" w:pos="2160"/>
                <w:tab w:val="left" w:pos="3600"/>
              </w:tabs>
              <w:rPr>
                <w:b/>
                <w:sz w:val="24"/>
                <w:szCs w:val="24"/>
              </w:rPr>
            </w:pPr>
            <w:r w:rsidRPr="006367A2">
              <w:rPr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4395" w:type="dxa"/>
            <w:tcMar>
              <w:left w:w="98" w:type="dxa"/>
            </w:tcMar>
          </w:tcPr>
          <w:p w:rsidR="00B165F1" w:rsidRPr="006367A2" w:rsidRDefault="00B165F1" w:rsidP="001E5999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</w:rPr>
            </w:pPr>
          </w:p>
        </w:tc>
      </w:tr>
      <w:tr w:rsidR="00B165F1" w:rsidRPr="006367A2" w:rsidTr="001E5999">
        <w:tc>
          <w:tcPr>
            <w:tcW w:w="5812" w:type="dxa"/>
            <w:tcMar>
              <w:left w:w="98" w:type="dxa"/>
            </w:tcMar>
          </w:tcPr>
          <w:p w:rsidR="00B165F1" w:rsidRPr="006367A2" w:rsidRDefault="00B165F1" w:rsidP="001E5999">
            <w:pPr>
              <w:tabs>
                <w:tab w:val="left" w:pos="2160"/>
                <w:tab w:val="left" w:pos="3600"/>
              </w:tabs>
              <w:rPr>
                <w:sz w:val="24"/>
                <w:szCs w:val="24"/>
              </w:rPr>
            </w:pPr>
            <w:r w:rsidRPr="006367A2">
              <w:rPr>
                <w:sz w:val="24"/>
                <w:szCs w:val="24"/>
              </w:rPr>
              <w:t xml:space="preserve">Особа, відповідальна за участь у торгах (ПІБ, посада, контактні </w:t>
            </w:r>
            <w:proofErr w:type="spellStart"/>
            <w:r w:rsidRPr="006367A2">
              <w:rPr>
                <w:sz w:val="24"/>
                <w:szCs w:val="24"/>
              </w:rPr>
              <w:t>тел</w:t>
            </w:r>
            <w:proofErr w:type="spellEnd"/>
            <w:r w:rsidRPr="006367A2">
              <w:rPr>
                <w:sz w:val="24"/>
                <w:szCs w:val="24"/>
              </w:rPr>
              <w:t>.)</w:t>
            </w:r>
          </w:p>
        </w:tc>
        <w:tc>
          <w:tcPr>
            <w:tcW w:w="4395" w:type="dxa"/>
            <w:tcMar>
              <w:left w:w="98" w:type="dxa"/>
            </w:tcMar>
          </w:tcPr>
          <w:p w:rsidR="00B165F1" w:rsidRPr="006367A2" w:rsidRDefault="00B165F1" w:rsidP="001E5999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</w:rPr>
            </w:pPr>
          </w:p>
        </w:tc>
      </w:tr>
      <w:tr w:rsidR="00B165F1" w:rsidRPr="006367A2" w:rsidTr="001E5999">
        <w:tc>
          <w:tcPr>
            <w:tcW w:w="5812" w:type="dxa"/>
            <w:tcMar>
              <w:left w:w="98" w:type="dxa"/>
            </w:tcMar>
          </w:tcPr>
          <w:p w:rsidR="00B165F1" w:rsidRPr="006367A2" w:rsidRDefault="00B165F1" w:rsidP="001E5999">
            <w:pPr>
              <w:tabs>
                <w:tab w:val="left" w:pos="2160"/>
                <w:tab w:val="left" w:pos="3600"/>
              </w:tabs>
              <w:rPr>
                <w:sz w:val="24"/>
                <w:szCs w:val="24"/>
              </w:rPr>
            </w:pPr>
            <w:r w:rsidRPr="006367A2">
              <w:rPr>
                <w:sz w:val="24"/>
                <w:szCs w:val="24"/>
              </w:rPr>
              <w:t>Електронна адреса</w:t>
            </w:r>
          </w:p>
        </w:tc>
        <w:tc>
          <w:tcPr>
            <w:tcW w:w="4395" w:type="dxa"/>
            <w:tcMar>
              <w:left w:w="98" w:type="dxa"/>
            </w:tcMar>
          </w:tcPr>
          <w:p w:rsidR="00B165F1" w:rsidRPr="006367A2" w:rsidRDefault="00B165F1" w:rsidP="001E5999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</w:rPr>
            </w:pPr>
          </w:p>
        </w:tc>
      </w:tr>
      <w:tr w:rsidR="00B165F1" w:rsidRPr="006367A2" w:rsidTr="001E5999">
        <w:tc>
          <w:tcPr>
            <w:tcW w:w="5812" w:type="dxa"/>
            <w:tcMar>
              <w:left w:w="98" w:type="dxa"/>
            </w:tcMar>
          </w:tcPr>
          <w:p w:rsidR="00B165F1" w:rsidRPr="006367A2" w:rsidRDefault="00B165F1" w:rsidP="001E5999">
            <w:pPr>
              <w:tabs>
                <w:tab w:val="left" w:pos="2160"/>
                <w:tab w:val="left" w:pos="3600"/>
              </w:tabs>
              <w:rPr>
                <w:sz w:val="24"/>
                <w:szCs w:val="24"/>
              </w:rPr>
            </w:pPr>
            <w:r w:rsidRPr="006367A2">
              <w:rPr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395" w:type="dxa"/>
            <w:tcMar>
              <w:left w:w="98" w:type="dxa"/>
            </w:tcMar>
          </w:tcPr>
          <w:p w:rsidR="00B165F1" w:rsidRPr="006367A2" w:rsidRDefault="00B165F1" w:rsidP="001E5999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</w:rPr>
            </w:pPr>
          </w:p>
        </w:tc>
      </w:tr>
      <w:tr w:rsidR="00B165F1" w:rsidRPr="006367A2" w:rsidTr="001E5999">
        <w:trPr>
          <w:trHeight w:val="255"/>
        </w:trPr>
        <w:tc>
          <w:tcPr>
            <w:tcW w:w="5812" w:type="dxa"/>
            <w:tcMar>
              <w:left w:w="98" w:type="dxa"/>
            </w:tcMar>
          </w:tcPr>
          <w:p w:rsidR="00B165F1" w:rsidRPr="006367A2" w:rsidRDefault="00B165F1" w:rsidP="001E5999">
            <w:pPr>
              <w:tabs>
                <w:tab w:val="left" w:pos="2160"/>
                <w:tab w:val="left" w:pos="3600"/>
              </w:tabs>
              <w:rPr>
                <w:sz w:val="24"/>
                <w:szCs w:val="24"/>
              </w:rPr>
            </w:pPr>
            <w:r w:rsidRPr="006367A2">
              <w:rPr>
                <w:sz w:val="24"/>
                <w:szCs w:val="24"/>
              </w:rPr>
              <w:t>Банківські реквізити (розрахунковий рахунок, МФО, найменування та адреса банку)</w:t>
            </w:r>
          </w:p>
        </w:tc>
        <w:tc>
          <w:tcPr>
            <w:tcW w:w="4395" w:type="dxa"/>
            <w:tcMar>
              <w:left w:w="98" w:type="dxa"/>
            </w:tcMar>
          </w:tcPr>
          <w:p w:rsidR="00B165F1" w:rsidRPr="006367A2" w:rsidRDefault="00B165F1" w:rsidP="001E5999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165F1" w:rsidRPr="006367A2" w:rsidRDefault="00B165F1" w:rsidP="00B165F1">
      <w:pPr>
        <w:ind w:hanging="360"/>
        <w:jc w:val="both"/>
        <w:rPr>
          <w:sz w:val="24"/>
          <w:szCs w:val="24"/>
        </w:rPr>
      </w:pPr>
    </w:p>
    <w:p w:rsidR="00B165F1" w:rsidRPr="006367A2" w:rsidRDefault="00B165F1" w:rsidP="00B165F1">
      <w:pPr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6367A2">
        <w:rPr>
          <w:rFonts w:eastAsia="Tahoma"/>
          <w:color w:val="00000A"/>
          <w:sz w:val="24"/>
          <w:szCs w:val="24"/>
          <w:lang w:eastAsia="zh-CN" w:bidi="hi-IN"/>
        </w:rPr>
        <w:t xml:space="preserve">1. </w:t>
      </w:r>
      <w:r w:rsidRPr="006367A2">
        <w:rPr>
          <w:sz w:val="24"/>
          <w:szCs w:val="24"/>
        </w:rPr>
        <w:t xml:space="preserve">Ми, (назва Учасника), </w:t>
      </w:r>
      <w:r w:rsidRPr="006367A2">
        <w:rPr>
          <w:color w:val="000000"/>
          <w:sz w:val="24"/>
          <w:szCs w:val="24"/>
        </w:rPr>
        <w:t xml:space="preserve">надаємо свою пропозицію щодо участі у торгах на закупівлю: </w:t>
      </w:r>
      <w:r w:rsidRPr="006367A2">
        <w:rPr>
          <w:sz w:val="24"/>
          <w:szCs w:val="24"/>
        </w:rPr>
        <w:t>код ДК 021:2015 - 50750000-7 Послуги з технічного обслуговування ліфтів</w:t>
      </w:r>
      <w:r w:rsidRPr="006367A2">
        <w:rPr>
          <w:color w:val="000000"/>
          <w:spacing w:val="2"/>
          <w:sz w:val="24"/>
          <w:szCs w:val="24"/>
        </w:rPr>
        <w:t xml:space="preserve">, </w:t>
      </w:r>
      <w:r w:rsidRPr="006367A2">
        <w:rPr>
          <w:color w:val="000000"/>
          <w:sz w:val="24"/>
          <w:szCs w:val="24"/>
        </w:rPr>
        <w:t>згідно з технічними та іншими вимогами Замовника торгів. Вивчивши вимоги Замовника до предмету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p w:rsidR="00B165F1" w:rsidRPr="006367A2" w:rsidRDefault="00B165F1" w:rsidP="00B165F1">
      <w:pPr>
        <w:jc w:val="both"/>
        <w:rPr>
          <w:color w:val="000000"/>
          <w:sz w:val="24"/>
          <w:szCs w:val="24"/>
        </w:rPr>
      </w:pPr>
    </w:p>
    <w:p w:rsidR="00B165F1" w:rsidRPr="006367A2" w:rsidRDefault="00B165F1" w:rsidP="00B165F1">
      <w:pPr>
        <w:suppressAutoHyphens/>
        <w:ind w:firstLine="567"/>
        <w:jc w:val="both"/>
        <w:rPr>
          <w:rFonts w:eastAsia="Times New Roman CYR"/>
          <w:i/>
          <w:sz w:val="24"/>
          <w:szCs w:val="24"/>
          <w:lang w:eastAsia="zh-CN"/>
        </w:rPr>
      </w:pPr>
      <w:r w:rsidRPr="006367A2">
        <w:rPr>
          <w:b/>
          <w:iCs/>
          <w:sz w:val="24"/>
          <w:szCs w:val="24"/>
          <w:lang w:eastAsia="zh-CN"/>
        </w:rPr>
        <w:t xml:space="preserve">Загальна вартість пропозиції, грн. </w:t>
      </w:r>
      <w:r w:rsidRPr="006367A2">
        <w:rPr>
          <w:sz w:val="24"/>
          <w:szCs w:val="24"/>
          <w:lang w:eastAsia="zh-CN"/>
        </w:rPr>
        <w:t>______________________________________________</w:t>
      </w:r>
    </w:p>
    <w:p w:rsidR="00B165F1" w:rsidRPr="006367A2" w:rsidRDefault="00B165F1" w:rsidP="00B165F1">
      <w:pPr>
        <w:suppressAutoHyphens/>
        <w:ind w:left="2832"/>
        <w:jc w:val="both"/>
        <w:rPr>
          <w:sz w:val="24"/>
          <w:szCs w:val="24"/>
          <w:lang w:eastAsia="zh-CN"/>
        </w:rPr>
      </w:pPr>
      <w:r w:rsidRPr="006367A2">
        <w:rPr>
          <w:i/>
          <w:sz w:val="24"/>
          <w:szCs w:val="24"/>
          <w:lang w:eastAsia="zh-CN"/>
        </w:rPr>
        <w:t>(зазначається учасником цифрами та прописом)</w:t>
      </w:r>
    </w:p>
    <w:p w:rsidR="00B165F1" w:rsidRPr="006367A2" w:rsidRDefault="00B165F1" w:rsidP="00B165F1">
      <w:pPr>
        <w:pStyle w:val="a7"/>
        <w:spacing w:before="0" w:after="0"/>
        <w:ind w:firstLine="284"/>
        <w:jc w:val="both"/>
        <w:rPr>
          <w:iCs/>
          <w:szCs w:val="24"/>
        </w:rPr>
      </w:pPr>
    </w:p>
    <w:p w:rsidR="00B165F1" w:rsidRPr="006367A2" w:rsidRDefault="00B165F1" w:rsidP="00B165F1">
      <w:pPr>
        <w:ind w:firstLine="709"/>
        <w:jc w:val="both"/>
        <w:rPr>
          <w:sz w:val="24"/>
          <w:szCs w:val="24"/>
        </w:rPr>
      </w:pPr>
    </w:p>
    <w:p w:rsidR="00B165F1" w:rsidRPr="00E54977" w:rsidRDefault="00B165F1" w:rsidP="00B165F1">
      <w:pPr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977">
        <w:rPr>
          <w:rFonts w:ascii="Times New Roman CYR" w:hAnsi="Times New Roman CYR" w:cs="Times New Roman CYR"/>
          <w:sz w:val="24"/>
          <w:szCs w:val="24"/>
          <w:lang w:eastAsia="ru-RU"/>
        </w:rPr>
        <w:t>1. Ми погоджуємося дотримуватися умов цієї пропозиції протягом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90</w:t>
      </w:r>
      <w:r w:rsidRPr="00CE315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днів</w:t>
      </w:r>
      <w:r w:rsidRPr="007A039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 дати кінцевого строку подання тендерних пропозицій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B165F1" w:rsidRDefault="00B165F1" w:rsidP="00B165F1">
      <w:pPr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E54977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Pr="007323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Ми зобов’язуємося укласти договір про закупівлю не раніше ніж через 5 днів з дати оприлюднення в електронній системі </w:t>
      </w:r>
      <w:proofErr w:type="spellStart"/>
      <w:r w:rsidRPr="00732395">
        <w:rPr>
          <w:rFonts w:ascii="Times New Roman CYR" w:hAnsi="Times New Roman CYR" w:cs="Times New Roman CYR"/>
          <w:sz w:val="24"/>
          <w:szCs w:val="24"/>
          <w:lang w:eastAsia="ru-RU"/>
        </w:rPr>
        <w:t>закупівель</w:t>
      </w:r>
      <w:proofErr w:type="spellEnd"/>
      <w:r w:rsidRPr="007323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документації.</w:t>
      </w:r>
    </w:p>
    <w:p w:rsidR="00B165F1" w:rsidRPr="00D25C2C" w:rsidRDefault="00B165F1" w:rsidP="00B165F1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3. </w:t>
      </w:r>
      <w:r w:rsidRPr="00D25C2C">
        <w:rPr>
          <w:color w:val="000000"/>
          <w:sz w:val="24"/>
          <w:szCs w:val="24"/>
        </w:rPr>
        <w:t>Ми відповідаємо за достовірність та зміст інформації, викладеної в документах, які подані у складі тендерної пропозиції.</w:t>
      </w:r>
    </w:p>
    <w:p w:rsidR="00B165F1" w:rsidRPr="006367A2" w:rsidRDefault="00B165F1" w:rsidP="00B165F1">
      <w:pPr>
        <w:ind w:hanging="360"/>
        <w:jc w:val="both"/>
        <w:rPr>
          <w:sz w:val="24"/>
          <w:szCs w:val="24"/>
        </w:rPr>
      </w:pPr>
    </w:p>
    <w:p w:rsidR="00B165F1" w:rsidRPr="006367A2" w:rsidRDefault="00B165F1" w:rsidP="00B165F1">
      <w:pPr>
        <w:ind w:firstLine="540"/>
        <w:jc w:val="both"/>
        <w:rPr>
          <w:i/>
          <w:sz w:val="24"/>
          <w:szCs w:val="24"/>
        </w:rPr>
      </w:pPr>
      <w:r w:rsidRPr="006367A2">
        <w:rPr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 </w:t>
      </w:r>
    </w:p>
    <w:p w:rsidR="00B165F1" w:rsidRPr="006367A2" w:rsidRDefault="00B165F1" w:rsidP="00B165F1">
      <w:pPr>
        <w:ind w:firstLine="540"/>
        <w:jc w:val="both"/>
        <w:rPr>
          <w:sz w:val="24"/>
          <w:szCs w:val="24"/>
        </w:rPr>
      </w:pPr>
      <w:r w:rsidRPr="006367A2">
        <w:rPr>
          <w:i/>
          <w:sz w:val="24"/>
          <w:szCs w:val="24"/>
        </w:rPr>
        <w:t>(ця вимога не стосується Учасників, які здійснюють діяльність без печатки згідно з чинним законодавством)</w:t>
      </w:r>
      <w:bookmarkStart w:id="0" w:name="_GoBack"/>
      <w:bookmarkEnd w:id="0"/>
    </w:p>
    <w:sectPr w:rsidR="00B165F1" w:rsidRPr="006367A2" w:rsidSect="00134166">
      <w:type w:val="continuous"/>
      <w:pgSz w:w="11910" w:h="16840"/>
      <w:pgMar w:top="76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026AF"/>
    <w:multiLevelType w:val="hybridMultilevel"/>
    <w:tmpl w:val="78D05082"/>
    <w:lvl w:ilvl="0" w:tplc="F82EC98C">
      <w:start w:val="1"/>
      <w:numFmt w:val="decimal"/>
      <w:lvlText w:val="%1."/>
      <w:lvlJc w:val="left"/>
      <w:pPr>
        <w:ind w:left="102" w:hanging="372"/>
      </w:pPr>
      <w:rPr>
        <w:rFonts w:hint="default"/>
        <w:w w:val="100"/>
        <w:lang w:val="uk-UA" w:eastAsia="en-US" w:bidi="ar-SA"/>
      </w:rPr>
    </w:lvl>
    <w:lvl w:ilvl="1" w:tplc="A01E3E36">
      <w:numFmt w:val="bullet"/>
      <w:lvlText w:val="•"/>
      <w:lvlJc w:val="left"/>
      <w:pPr>
        <w:ind w:left="1074" w:hanging="372"/>
      </w:pPr>
      <w:rPr>
        <w:rFonts w:hint="default"/>
        <w:lang w:val="uk-UA" w:eastAsia="en-US" w:bidi="ar-SA"/>
      </w:rPr>
    </w:lvl>
    <w:lvl w:ilvl="2" w:tplc="F410B562">
      <w:numFmt w:val="bullet"/>
      <w:lvlText w:val="•"/>
      <w:lvlJc w:val="left"/>
      <w:pPr>
        <w:ind w:left="2049" w:hanging="372"/>
      </w:pPr>
      <w:rPr>
        <w:rFonts w:hint="default"/>
        <w:lang w:val="uk-UA" w:eastAsia="en-US" w:bidi="ar-SA"/>
      </w:rPr>
    </w:lvl>
    <w:lvl w:ilvl="3" w:tplc="FB101982">
      <w:numFmt w:val="bullet"/>
      <w:lvlText w:val="•"/>
      <w:lvlJc w:val="left"/>
      <w:pPr>
        <w:ind w:left="3023" w:hanging="372"/>
      </w:pPr>
      <w:rPr>
        <w:rFonts w:hint="default"/>
        <w:lang w:val="uk-UA" w:eastAsia="en-US" w:bidi="ar-SA"/>
      </w:rPr>
    </w:lvl>
    <w:lvl w:ilvl="4" w:tplc="16AE6760">
      <w:numFmt w:val="bullet"/>
      <w:lvlText w:val="•"/>
      <w:lvlJc w:val="left"/>
      <w:pPr>
        <w:ind w:left="3998" w:hanging="372"/>
      </w:pPr>
      <w:rPr>
        <w:rFonts w:hint="default"/>
        <w:lang w:val="uk-UA" w:eastAsia="en-US" w:bidi="ar-SA"/>
      </w:rPr>
    </w:lvl>
    <w:lvl w:ilvl="5" w:tplc="52F87512">
      <w:numFmt w:val="bullet"/>
      <w:lvlText w:val="•"/>
      <w:lvlJc w:val="left"/>
      <w:pPr>
        <w:ind w:left="4973" w:hanging="372"/>
      </w:pPr>
      <w:rPr>
        <w:rFonts w:hint="default"/>
        <w:lang w:val="uk-UA" w:eastAsia="en-US" w:bidi="ar-SA"/>
      </w:rPr>
    </w:lvl>
    <w:lvl w:ilvl="6" w:tplc="C114A55A">
      <w:numFmt w:val="bullet"/>
      <w:lvlText w:val="•"/>
      <w:lvlJc w:val="left"/>
      <w:pPr>
        <w:ind w:left="5947" w:hanging="372"/>
      </w:pPr>
      <w:rPr>
        <w:rFonts w:hint="default"/>
        <w:lang w:val="uk-UA" w:eastAsia="en-US" w:bidi="ar-SA"/>
      </w:rPr>
    </w:lvl>
    <w:lvl w:ilvl="7" w:tplc="E954F04C">
      <w:numFmt w:val="bullet"/>
      <w:lvlText w:val="•"/>
      <w:lvlJc w:val="left"/>
      <w:pPr>
        <w:ind w:left="6922" w:hanging="372"/>
      </w:pPr>
      <w:rPr>
        <w:rFonts w:hint="default"/>
        <w:lang w:val="uk-UA" w:eastAsia="en-US" w:bidi="ar-SA"/>
      </w:rPr>
    </w:lvl>
    <w:lvl w:ilvl="8" w:tplc="48A8BA8C">
      <w:numFmt w:val="bullet"/>
      <w:lvlText w:val="•"/>
      <w:lvlJc w:val="left"/>
      <w:pPr>
        <w:ind w:left="7897" w:hanging="372"/>
      </w:pPr>
      <w:rPr>
        <w:rFonts w:hint="default"/>
        <w:lang w:val="uk-UA" w:eastAsia="en-US" w:bidi="ar-SA"/>
      </w:rPr>
    </w:lvl>
  </w:abstractNum>
  <w:abstractNum w:abstractNumId="1" w15:restartNumberingAfterBreak="0">
    <w:nsid w:val="2E886449"/>
    <w:multiLevelType w:val="hybridMultilevel"/>
    <w:tmpl w:val="24623FCA"/>
    <w:lvl w:ilvl="0" w:tplc="03E239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E4F"/>
    <w:rsid w:val="00081E4F"/>
    <w:rsid w:val="00134166"/>
    <w:rsid w:val="005923DD"/>
    <w:rsid w:val="009C0D42"/>
    <w:rsid w:val="00A86EDE"/>
    <w:rsid w:val="00B165F1"/>
    <w:rsid w:val="00D84B8D"/>
    <w:rsid w:val="00F5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D475"/>
  <w15:docId w15:val="{10D87EB1-226E-4069-A15C-CF11426F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16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1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4166"/>
    <w:pPr>
      <w:ind w:left="102" w:righ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134166"/>
    <w:pPr>
      <w:ind w:left="102" w:right="105"/>
    </w:pPr>
    <w:rPr>
      <w:b/>
      <w:bCs/>
      <w:sz w:val="28"/>
      <w:szCs w:val="28"/>
    </w:rPr>
  </w:style>
  <w:style w:type="paragraph" w:styleId="a5">
    <w:name w:val="List Paragraph"/>
    <w:aliases w:val="название табл/рис,Список уровня 2,Bullet Number,Bullet 1,Use Case List Paragraph,lp1,List Paragraph1,lp11,List Paragraph11,1 Буллет,List Paragraph,Elenco Normale,Chapter10"/>
    <w:basedOn w:val="a"/>
    <w:link w:val="a6"/>
    <w:uiPriority w:val="1"/>
    <w:qFormat/>
    <w:rsid w:val="00134166"/>
    <w:pPr>
      <w:ind w:left="102" w:righ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34166"/>
  </w:style>
  <w:style w:type="character" w:customStyle="1" w:styleId="a6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1 Буллет Знак,List Paragraph Знак,Elenco Normale Знак"/>
    <w:link w:val="a5"/>
    <w:uiPriority w:val="1"/>
    <w:rsid w:val="005923DD"/>
    <w:rPr>
      <w:rFonts w:ascii="Times New Roman" w:eastAsia="Times New Roman" w:hAnsi="Times New Roman" w:cs="Times New Roman"/>
      <w:lang w:val="uk-UA"/>
    </w:rPr>
  </w:style>
  <w:style w:type="paragraph" w:styleId="a7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Обычный ("/>
    <w:basedOn w:val="a"/>
    <w:link w:val="a8"/>
    <w:qFormat/>
    <w:rsid w:val="00B165F1"/>
    <w:pPr>
      <w:widowControl/>
      <w:suppressAutoHyphens/>
      <w:autoSpaceDE/>
      <w:autoSpaceDN/>
      <w:spacing w:before="280" w:after="280"/>
    </w:pPr>
    <w:rPr>
      <w:rFonts w:eastAsia="Calibri"/>
      <w:sz w:val="24"/>
      <w:szCs w:val="20"/>
      <w:lang w:eastAsia="ar-SA"/>
    </w:rPr>
  </w:style>
  <w:style w:type="character" w:customStyle="1" w:styleId="a8">
    <w:name w:val="Звичайний (веб) Знак"/>
    <w:aliases w:val="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 Знак"/>
    <w:link w:val="a7"/>
    <w:locked/>
    <w:rsid w:val="00B165F1"/>
    <w:rPr>
      <w:rFonts w:ascii="Times New Roman" w:eastAsia="Calibri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Шванська Анастасія Олександрівна</cp:lastModifiedBy>
  <cp:revision>6</cp:revision>
  <dcterms:created xsi:type="dcterms:W3CDTF">2022-10-28T06:29:00Z</dcterms:created>
  <dcterms:modified xsi:type="dcterms:W3CDTF">2023-11-21T14:40:00Z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</Properties>
</file>