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556" w:rsidRPr="00566A78" w:rsidRDefault="00CA6556" w:rsidP="00CA6556">
      <w:pPr>
        <w:pStyle w:val="Style1"/>
        <w:widowControl/>
        <w:spacing w:before="55"/>
        <w:ind w:right="-5" w:firstLine="709"/>
        <w:jc w:val="right"/>
        <w:rPr>
          <w:rStyle w:val="FontStyle14"/>
          <w:lang w:val="ru-RU"/>
        </w:rPr>
      </w:pPr>
      <w:r w:rsidRPr="00566A78">
        <w:rPr>
          <w:rStyle w:val="FontStyle14"/>
        </w:rPr>
        <w:t xml:space="preserve">    Додаток №</w:t>
      </w:r>
      <w:r w:rsidRPr="00566A78">
        <w:rPr>
          <w:rStyle w:val="FontStyle14"/>
          <w:lang w:val="ru-RU"/>
        </w:rPr>
        <w:t>3</w:t>
      </w:r>
    </w:p>
    <w:p w:rsidR="00CA6556" w:rsidRPr="00566A78" w:rsidRDefault="00CA6556" w:rsidP="00CA6556">
      <w:pPr>
        <w:pStyle w:val="Style1"/>
        <w:widowControl/>
        <w:spacing w:before="55"/>
        <w:ind w:right="-5" w:firstLine="709"/>
        <w:jc w:val="right"/>
        <w:rPr>
          <w:rStyle w:val="FontStyle14"/>
        </w:rPr>
      </w:pPr>
      <w:r w:rsidRPr="00566A78">
        <w:rPr>
          <w:rStyle w:val="FontStyle14"/>
        </w:rPr>
        <w:t>тендерної документації</w:t>
      </w:r>
    </w:p>
    <w:p w:rsidR="00CA6556" w:rsidRPr="000E0691" w:rsidRDefault="00CA6556" w:rsidP="00CA6556">
      <w:pPr>
        <w:pStyle w:val="1"/>
        <w:keepNext w:val="0"/>
        <w:keepLines w:val="0"/>
        <w:spacing w:before="480"/>
        <w:ind w:firstLine="709"/>
        <w:contextualSpacing w:val="0"/>
        <w:jc w:val="center"/>
        <w:rPr>
          <w:rFonts w:ascii="Times New Roman" w:eastAsia="Times New Roman" w:hAnsi="Times New Roman" w:cs="Times New Roman"/>
          <w:b/>
          <w:sz w:val="28"/>
          <w:szCs w:val="28"/>
          <w:lang w:val="uk-UA"/>
        </w:rPr>
      </w:pPr>
      <w:r w:rsidRPr="00566A78">
        <w:rPr>
          <w:rFonts w:ascii="Times New Roman" w:eastAsia="Times New Roman" w:hAnsi="Times New Roman" w:cs="Times New Roman"/>
          <w:b/>
          <w:sz w:val="28"/>
          <w:szCs w:val="28"/>
          <w:lang w:val="uk-UA"/>
        </w:rPr>
        <w:t xml:space="preserve">ПРОЕКТ </w:t>
      </w:r>
      <w:r w:rsidRPr="00566A78">
        <w:rPr>
          <w:rFonts w:ascii="Times New Roman" w:eastAsia="Times New Roman" w:hAnsi="Times New Roman" w:cs="Times New Roman"/>
          <w:b/>
          <w:sz w:val="28"/>
          <w:szCs w:val="28"/>
        </w:rPr>
        <w:t>ДОГОВ</w:t>
      </w:r>
      <w:r w:rsidRPr="00566A78">
        <w:rPr>
          <w:rFonts w:ascii="Times New Roman" w:eastAsia="Times New Roman" w:hAnsi="Times New Roman" w:cs="Times New Roman"/>
          <w:b/>
          <w:sz w:val="28"/>
          <w:szCs w:val="28"/>
          <w:lang w:val="uk-UA"/>
        </w:rPr>
        <w:t>О</w:t>
      </w:r>
      <w:r w:rsidRPr="00566A78">
        <w:rPr>
          <w:rFonts w:ascii="Times New Roman" w:eastAsia="Times New Roman" w:hAnsi="Times New Roman" w:cs="Times New Roman"/>
          <w:b/>
          <w:sz w:val="28"/>
          <w:szCs w:val="28"/>
        </w:rPr>
        <w:t>Р</w:t>
      </w:r>
      <w:r w:rsidRPr="00566A78">
        <w:rPr>
          <w:rFonts w:ascii="Times New Roman" w:eastAsia="Times New Roman" w:hAnsi="Times New Roman" w:cs="Times New Roman"/>
          <w:b/>
          <w:sz w:val="28"/>
          <w:szCs w:val="28"/>
          <w:lang w:val="uk-UA"/>
        </w:rPr>
        <w:t>У</w:t>
      </w:r>
    </w:p>
    <w:p w:rsidR="00CA6556" w:rsidRPr="000E0691" w:rsidRDefault="00CA6556" w:rsidP="00CA6556">
      <w:pPr>
        <w:ind w:firstLine="709"/>
        <w:jc w:val="center"/>
        <w:rPr>
          <w:rFonts w:ascii="Times New Roman" w:hAnsi="Times New Roman" w:cs="Times New Roman"/>
          <w:b/>
          <w:sz w:val="28"/>
          <w:szCs w:val="28"/>
        </w:rPr>
      </w:pPr>
      <w:r w:rsidRPr="000E0691">
        <w:rPr>
          <w:rFonts w:ascii="Times New Roman" w:hAnsi="Times New Roman" w:cs="Times New Roman"/>
          <w:b/>
          <w:sz w:val="28"/>
          <w:szCs w:val="28"/>
        </w:rPr>
        <w:t>про постачання електричної енергії споживачу</w:t>
      </w:r>
    </w:p>
    <w:p w:rsidR="00CA6556" w:rsidRPr="0006405F" w:rsidRDefault="00CA6556" w:rsidP="00CA6556">
      <w:pPr>
        <w:pStyle w:val="Style2"/>
        <w:widowControl/>
        <w:spacing w:line="240" w:lineRule="exact"/>
        <w:ind w:firstLine="709"/>
        <w:jc w:val="right"/>
        <w:rPr>
          <w:highlight w:val="yellow"/>
          <w:lang w:val="ru-RU"/>
        </w:rPr>
      </w:pPr>
    </w:p>
    <w:p w:rsidR="00CA6556" w:rsidRPr="0006405F" w:rsidRDefault="00CA6556" w:rsidP="00CA6556">
      <w:pPr>
        <w:pStyle w:val="Style3"/>
        <w:widowControl/>
        <w:spacing w:before="7" w:line="252" w:lineRule="exact"/>
        <w:ind w:firstLine="0"/>
        <w:rPr>
          <w:rStyle w:val="FontStyle15"/>
          <w:b/>
          <w:bCs/>
        </w:rPr>
      </w:pPr>
    </w:p>
    <w:p w:rsidR="00CA6556" w:rsidRPr="00254899" w:rsidRDefault="00CA6556" w:rsidP="00CA6556">
      <w:pPr>
        <w:tabs>
          <w:tab w:val="right" w:pos="9638"/>
        </w:tabs>
        <w:spacing w:line="240" w:lineRule="auto"/>
        <w:ind w:left="567"/>
        <w:rPr>
          <w:rFonts w:ascii="Times New Roman" w:hAnsi="Times New Roman" w:cs="Times New Roman"/>
          <w:sz w:val="24"/>
          <w:szCs w:val="24"/>
        </w:rPr>
      </w:pPr>
      <w:r w:rsidRPr="00254899">
        <w:rPr>
          <w:rFonts w:ascii="Times New Roman" w:hAnsi="Times New Roman" w:cs="Times New Roman"/>
          <w:b/>
          <w:bCs/>
          <w:sz w:val="24"/>
          <w:szCs w:val="24"/>
        </w:rPr>
        <w:t xml:space="preserve">м. </w:t>
      </w:r>
      <w:r w:rsidRPr="00254899">
        <w:rPr>
          <w:rFonts w:ascii="Times New Roman" w:hAnsi="Times New Roman" w:cs="Times New Roman"/>
          <w:b/>
          <w:bCs/>
          <w:sz w:val="24"/>
          <w:szCs w:val="24"/>
          <w:lang w:val="uk-UA"/>
        </w:rPr>
        <w:t>Тернопіль</w:t>
      </w:r>
      <w:r w:rsidRPr="00254899">
        <w:rPr>
          <w:rFonts w:ascii="Times New Roman" w:hAnsi="Times New Roman" w:cs="Times New Roman"/>
          <w:b/>
          <w:bCs/>
          <w:sz w:val="24"/>
          <w:szCs w:val="24"/>
        </w:rPr>
        <w:tab/>
        <w:t>“____”____________  року</w:t>
      </w:r>
    </w:p>
    <w:p w:rsidR="00CA6556" w:rsidRPr="00254899" w:rsidRDefault="00CA6556" w:rsidP="00CA6556">
      <w:pPr>
        <w:spacing w:line="240" w:lineRule="auto"/>
        <w:jc w:val="both"/>
        <w:rPr>
          <w:rFonts w:ascii="Times New Roman" w:hAnsi="Times New Roman" w:cs="Times New Roman"/>
          <w:sz w:val="24"/>
          <w:szCs w:val="24"/>
        </w:rPr>
      </w:pPr>
    </w:p>
    <w:p w:rsidR="00CA6556" w:rsidRPr="00254899" w:rsidRDefault="00CA6556" w:rsidP="00CA6556">
      <w:pPr>
        <w:spacing w:line="240" w:lineRule="auto"/>
        <w:ind w:left="-567" w:firstLine="567"/>
        <w:jc w:val="both"/>
        <w:rPr>
          <w:rFonts w:ascii="Times New Roman" w:hAnsi="Times New Roman" w:cs="Times New Roman"/>
          <w:color w:val="00000A"/>
          <w:sz w:val="24"/>
          <w:szCs w:val="24"/>
        </w:rPr>
      </w:pPr>
      <w:bookmarkStart w:id="0" w:name="NAME1234_01"/>
      <w:r w:rsidRPr="00254899">
        <w:rPr>
          <w:rFonts w:ascii="Times New Roman" w:eastAsia="Times New Roman" w:hAnsi="Times New Roman" w:cs="Times New Roman"/>
          <w:color w:val="auto"/>
          <w:sz w:val="24"/>
          <w:szCs w:val="24"/>
          <w:lang w:val="uk-UA" w:eastAsia="en-US"/>
        </w:rPr>
        <w:t>К</w:t>
      </w:r>
      <w:bookmarkEnd w:id="0"/>
      <w:r w:rsidRPr="00254899">
        <w:rPr>
          <w:rFonts w:ascii="Times New Roman" w:eastAsia="Times New Roman" w:hAnsi="Times New Roman" w:cs="Times New Roman"/>
          <w:color w:val="auto"/>
          <w:sz w:val="24"/>
          <w:szCs w:val="24"/>
          <w:lang w:val="uk-UA" w:eastAsia="en-US"/>
        </w:rPr>
        <w:t>омунальне підприємство “Тернопільелектротранс”</w:t>
      </w:r>
      <w:r w:rsidRPr="00254899">
        <w:rPr>
          <w:rFonts w:ascii="Times New Roman" w:eastAsia="Times New Roman" w:hAnsi="Times New Roman" w:cs="Times New Roman"/>
          <w:bCs/>
          <w:color w:val="auto"/>
          <w:sz w:val="24"/>
          <w:szCs w:val="24"/>
          <w:lang w:val="uk-UA" w:eastAsia="en-US"/>
        </w:rPr>
        <w:t xml:space="preserve"> </w:t>
      </w:r>
      <w:r w:rsidRPr="00254899">
        <w:rPr>
          <w:rFonts w:ascii="Times New Roman" w:hAnsi="Times New Roman" w:cs="Times New Roman"/>
          <w:bCs/>
          <w:sz w:val="24"/>
          <w:szCs w:val="24"/>
        </w:rPr>
        <w:t>що є платником податку на прибуток</w:t>
      </w:r>
      <w:r w:rsidRPr="00254899">
        <w:rPr>
          <w:rFonts w:ascii="Times New Roman" w:hAnsi="Times New Roman" w:cs="Times New Roman"/>
          <w:sz w:val="24"/>
          <w:szCs w:val="24"/>
        </w:rPr>
        <w:t xml:space="preserve"> на загальних умовах (надалі іменується Споживач)</w:t>
      </w:r>
      <w:r w:rsidRPr="00254899">
        <w:rPr>
          <w:rFonts w:ascii="Times New Roman" w:eastAsia="Times New Roman" w:hAnsi="Times New Roman" w:cs="Times New Roman"/>
          <w:bCs/>
          <w:color w:val="auto"/>
          <w:sz w:val="24"/>
          <w:szCs w:val="24"/>
          <w:lang w:val="uk-UA" w:eastAsia="en-US"/>
        </w:rPr>
        <w:t xml:space="preserve"> </w:t>
      </w:r>
      <w:r w:rsidR="00C978A9" w:rsidRPr="00C978A9">
        <w:rPr>
          <w:rFonts w:ascii="Times New Roman" w:eastAsia="Times New Roman" w:hAnsi="Times New Roman" w:cs="Times New Roman"/>
          <w:bCs/>
          <w:color w:val="auto"/>
          <w:sz w:val="24"/>
          <w:szCs w:val="24"/>
          <w:lang w:val="uk-UA" w:eastAsia="en-US"/>
        </w:rPr>
        <w:t>в особі першого заступника директора Зелінського Володимира Миколайовича, який діє на підставі Рішення сесії Тернопільської міської ради № 7/35/150 від 06.06.2019 року</w:t>
      </w:r>
      <w:r w:rsidRPr="00254899">
        <w:rPr>
          <w:rFonts w:ascii="Times New Roman" w:eastAsia="Times New Roman" w:hAnsi="Times New Roman" w:cs="Times New Roman"/>
          <w:bCs/>
          <w:color w:val="auto"/>
          <w:sz w:val="24"/>
          <w:szCs w:val="24"/>
          <w:lang w:val="uk-UA" w:eastAsia="en-US"/>
        </w:rPr>
        <w:t xml:space="preserve"> з з однієї </w:t>
      </w:r>
      <w:r w:rsidRPr="00254899">
        <w:rPr>
          <w:rFonts w:ascii="Times New Roman" w:eastAsia="Times New Roman" w:hAnsi="Times New Roman" w:cs="Times New Roman"/>
          <w:color w:val="auto"/>
          <w:sz w:val="24"/>
          <w:szCs w:val="24"/>
          <w:lang w:val="uk-UA" w:eastAsia="en-US"/>
        </w:rPr>
        <w:t xml:space="preserve">сторони, </w:t>
      </w:r>
      <w:r w:rsidRPr="00254899">
        <w:rPr>
          <w:rFonts w:ascii="Times New Roman" w:hAnsi="Times New Roman" w:cs="Times New Roman"/>
          <w:sz w:val="24"/>
          <w:szCs w:val="24"/>
        </w:rPr>
        <w:t xml:space="preserve">та </w:t>
      </w:r>
      <w:r w:rsidRPr="00254899">
        <w:rPr>
          <w:rFonts w:ascii="Times New Roman" w:hAnsi="Times New Roman" w:cs="Times New Roman"/>
          <w:b/>
          <w:bCs/>
          <w:sz w:val="24"/>
          <w:szCs w:val="24"/>
        </w:rPr>
        <w:t xml:space="preserve">____________________________________, </w:t>
      </w:r>
      <w:r w:rsidRPr="00254899">
        <w:rPr>
          <w:rFonts w:ascii="Times New Roman" w:hAnsi="Times New Roman" w:cs="Times New Roman"/>
          <w:bCs/>
          <w:sz w:val="24"/>
          <w:szCs w:val="24"/>
        </w:rPr>
        <w:t>що є платником податку на прибуток</w:t>
      </w:r>
      <w:r w:rsidRPr="00254899">
        <w:rPr>
          <w:rFonts w:ascii="Times New Roman" w:hAnsi="Times New Roman" w:cs="Times New Roman"/>
          <w:sz w:val="24"/>
          <w:szCs w:val="24"/>
        </w:rPr>
        <w:t xml:space="preserve"> на ____________________(надалі іменується Постачальник), в особі __________________________, що діє на підставі </w:t>
      </w:r>
      <w:r>
        <w:rPr>
          <w:rFonts w:ascii="Times New Roman" w:hAnsi="Times New Roman" w:cs="Times New Roman"/>
          <w:sz w:val="24"/>
          <w:szCs w:val="24"/>
          <w:lang w:val="uk-UA"/>
        </w:rPr>
        <w:t>__________</w:t>
      </w:r>
      <w:r w:rsidRPr="00254899">
        <w:rPr>
          <w:rFonts w:ascii="Times New Roman" w:hAnsi="Times New Roman" w:cs="Times New Roman"/>
          <w:sz w:val="24"/>
          <w:szCs w:val="24"/>
        </w:rPr>
        <w:t xml:space="preserve">_________________,  з іншої сторони, </w:t>
      </w:r>
      <w:r>
        <w:rPr>
          <w:rFonts w:ascii="Times New Roman" w:hAnsi="Times New Roman" w:cs="Times New Roman"/>
          <w:sz w:val="24"/>
          <w:szCs w:val="24"/>
          <w:lang w:val="uk-UA"/>
        </w:rPr>
        <w:t>(</w:t>
      </w:r>
      <w:r w:rsidRPr="00254899">
        <w:rPr>
          <w:rFonts w:ascii="Times New Roman" w:hAnsi="Times New Roman" w:cs="Times New Roman"/>
          <w:sz w:val="24"/>
          <w:szCs w:val="24"/>
        </w:rPr>
        <w:t>в подальшому разом іменуються - Сторони, а кожна окремо – Сторона) уклали цей Договір про наступне:</w:t>
      </w:r>
    </w:p>
    <w:p w:rsidR="00CA6556" w:rsidRPr="00AD4D11" w:rsidRDefault="00CA6556" w:rsidP="00CA6556">
      <w:pPr>
        <w:ind w:firstLine="709"/>
        <w:jc w:val="center"/>
        <w:rPr>
          <w:rFonts w:ascii="Times New Roman" w:hAnsi="Times New Roman" w:cs="Times New Roman"/>
          <w:b/>
          <w:sz w:val="24"/>
          <w:szCs w:val="24"/>
          <w:lang w:val="uk-UA"/>
        </w:rPr>
      </w:pPr>
      <w:r w:rsidRPr="00AD4D11">
        <w:rPr>
          <w:rFonts w:ascii="Times New Roman" w:hAnsi="Times New Roman" w:cs="Times New Roman"/>
          <w:b/>
          <w:sz w:val="24"/>
          <w:szCs w:val="24"/>
          <w:lang w:val="uk-UA"/>
        </w:rPr>
        <w:t>1. Загальні положення</w:t>
      </w:r>
    </w:p>
    <w:p w:rsidR="00CA6556" w:rsidRPr="00E67541" w:rsidRDefault="00CA6556" w:rsidP="00CA6556">
      <w:pPr>
        <w:ind w:firstLine="709"/>
        <w:jc w:val="center"/>
        <w:rPr>
          <w:rFonts w:ascii="Times New Roman" w:hAnsi="Times New Roman" w:cs="Times New Roman"/>
          <w:b/>
          <w:sz w:val="24"/>
          <w:szCs w:val="24"/>
          <w:lang w:val="uk-UA"/>
        </w:rPr>
      </w:pPr>
    </w:p>
    <w:p w:rsidR="00CA6556" w:rsidRPr="00E67541" w:rsidRDefault="00CA6556" w:rsidP="00CA6556">
      <w:pPr>
        <w:ind w:firstLine="709"/>
        <w:jc w:val="both"/>
        <w:rPr>
          <w:rFonts w:ascii="Times New Roman" w:hAnsi="Times New Roman" w:cs="Times New Roman"/>
          <w:sz w:val="24"/>
          <w:szCs w:val="24"/>
          <w:lang w:val="uk-UA"/>
        </w:rPr>
      </w:pPr>
      <w:r w:rsidRPr="00E67541">
        <w:rPr>
          <w:rFonts w:ascii="Times New Roman" w:hAnsi="Times New Roman" w:cs="Times New Roman"/>
          <w:sz w:val="24"/>
          <w:szCs w:val="24"/>
          <w:lang w:val="uk-UA"/>
        </w:rPr>
        <w:t xml:space="preserve">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w:t>
      </w:r>
    </w:p>
    <w:p w:rsidR="00CA6556" w:rsidRPr="00E67541" w:rsidRDefault="00CA6556" w:rsidP="00CA6556">
      <w:pPr>
        <w:ind w:firstLine="709"/>
        <w:jc w:val="both"/>
        <w:rPr>
          <w:rFonts w:ascii="Times New Roman" w:hAnsi="Times New Roman" w:cs="Times New Roman"/>
          <w:sz w:val="24"/>
          <w:szCs w:val="24"/>
        </w:rPr>
      </w:pPr>
      <w:r w:rsidRPr="00E67541">
        <w:rPr>
          <w:rFonts w:ascii="Times New Roman" w:hAnsi="Times New Roman" w:cs="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p>
    <w:p w:rsidR="00CA6556" w:rsidRPr="00E67541" w:rsidRDefault="00CA6556" w:rsidP="00CA6556">
      <w:pPr>
        <w:ind w:firstLine="709"/>
        <w:jc w:val="both"/>
        <w:rPr>
          <w:rFonts w:ascii="Times New Roman" w:hAnsi="Times New Roman" w:cs="Times New Roman"/>
          <w:sz w:val="24"/>
          <w:szCs w:val="24"/>
        </w:rPr>
      </w:pPr>
      <w:r w:rsidRPr="00E67541">
        <w:rPr>
          <w:rFonts w:ascii="Times New Roman" w:hAnsi="Times New Roman" w:cs="Times New Roman"/>
          <w:sz w:val="24"/>
          <w:szCs w:val="24"/>
        </w:rPr>
        <w:t>Далі по тексту цього Договору Постачальник або Споживач іменуються Сторона, а разом - Сторони.</w:t>
      </w:r>
    </w:p>
    <w:p w:rsidR="00CA6556" w:rsidRPr="00C9308A" w:rsidRDefault="00CA6556" w:rsidP="00CA6556">
      <w:pPr>
        <w:ind w:firstLine="709"/>
        <w:jc w:val="both"/>
        <w:rPr>
          <w:rFonts w:ascii="Times New Roman" w:hAnsi="Times New Roman" w:cs="Times New Roman"/>
          <w:sz w:val="24"/>
          <w:szCs w:val="24"/>
          <w:highlight w:val="yellow"/>
        </w:rPr>
      </w:pPr>
    </w:p>
    <w:p w:rsidR="00CA6556" w:rsidRPr="00E54B7B" w:rsidRDefault="00CA6556" w:rsidP="00CA6556">
      <w:pPr>
        <w:ind w:firstLine="709"/>
        <w:jc w:val="center"/>
        <w:rPr>
          <w:rFonts w:ascii="Times New Roman" w:hAnsi="Times New Roman" w:cs="Times New Roman"/>
          <w:b/>
        </w:rPr>
      </w:pPr>
      <w:r w:rsidRPr="00E54B7B">
        <w:rPr>
          <w:rFonts w:ascii="Times New Roman" w:hAnsi="Times New Roman" w:cs="Times New Roman"/>
          <w:b/>
          <w:sz w:val="24"/>
          <w:szCs w:val="24"/>
        </w:rPr>
        <w:t>2. Предмет Договору</w:t>
      </w:r>
    </w:p>
    <w:p w:rsidR="00CA6556" w:rsidRPr="0006405F" w:rsidRDefault="00CA6556" w:rsidP="00CA6556">
      <w:pPr>
        <w:ind w:firstLine="709"/>
        <w:jc w:val="center"/>
        <w:rPr>
          <w:rFonts w:ascii="Times New Roman" w:hAnsi="Times New Roman" w:cs="Times New Roman"/>
          <w:b/>
          <w:highlight w:val="yellow"/>
        </w:rPr>
      </w:pPr>
    </w:p>
    <w:p w:rsidR="00CA6556" w:rsidRPr="00254899" w:rsidRDefault="00CA6556" w:rsidP="00CA6556">
      <w:pPr>
        <w:pStyle w:val="a7"/>
        <w:spacing w:after="0" w:line="240" w:lineRule="auto"/>
        <w:ind w:right="-2" w:firstLine="567"/>
        <w:jc w:val="both"/>
        <w:rPr>
          <w:rFonts w:ascii="Times New Roman" w:hAnsi="Times New Roman"/>
          <w:sz w:val="24"/>
          <w:szCs w:val="24"/>
        </w:rPr>
      </w:pPr>
      <w:r w:rsidRPr="00254899">
        <w:rPr>
          <w:rFonts w:ascii="Times New Roman" w:hAnsi="Times New Roman"/>
          <w:sz w:val="24"/>
          <w:szCs w:val="24"/>
        </w:rPr>
        <w:t>2.1. Постачальник зобов'язується передати у власність Споживачу товар – електрична енергія (ДК 021:2015 - 09310000-5 – Електрична енергія),</w:t>
      </w:r>
      <w:r w:rsidR="000B628F">
        <w:rPr>
          <w:rFonts w:ascii="Times New Roman" w:hAnsi="Times New Roman"/>
          <w:sz w:val="24"/>
          <w:szCs w:val="24"/>
        </w:rPr>
        <w:t xml:space="preserve"> </w:t>
      </w:r>
      <w:r w:rsidR="007C6C45" w:rsidRPr="007F2071">
        <w:rPr>
          <w:rFonts w:ascii="Times New Roman" w:hAnsi="Times New Roman"/>
          <w:sz w:val="24"/>
          <w:szCs w:val="24"/>
        </w:rPr>
        <w:t xml:space="preserve">в кількості </w:t>
      </w:r>
      <w:r w:rsidR="00D01ED2">
        <w:rPr>
          <w:rFonts w:ascii="Times New Roman" w:hAnsi="Times New Roman"/>
          <w:b/>
          <w:sz w:val="24"/>
          <w:szCs w:val="24"/>
          <w:highlight w:val="yellow"/>
        </w:rPr>
        <w:t>10 220</w:t>
      </w:r>
      <w:r w:rsidR="00542920">
        <w:rPr>
          <w:rFonts w:ascii="Times New Roman" w:hAnsi="Times New Roman"/>
          <w:b/>
          <w:sz w:val="24"/>
          <w:szCs w:val="24"/>
          <w:highlight w:val="yellow"/>
        </w:rPr>
        <w:t xml:space="preserve"> </w:t>
      </w:r>
      <w:r w:rsidR="0064656E" w:rsidRPr="0064656E">
        <w:rPr>
          <w:rFonts w:ascii="Times New Roman" w:hAnsi="Times New Roman"/>
          <w:b/>
          <w:sz w:val="24"/>
          <w:szCs w:val="24"/>
          <w:highlight w:val="yellow"/>
        </w:rPr>
        <w:t>000</w:t>
      </w:r>
      <w:r w:rsidR="00B65124" w:rsidRPr="0064656E">
        <w:rPr>
          <w:rFonts w:ascii="Times New Roman" w:hAnsi="Times New Roman"/>
          <w:b/>
          <w:sz w:val="24"/>
          <w:szCs w:val="24"/>
        </w:rPr>
        <w:t xml:space="preserve"> </w:t>
      </w:r>
      <w:r w:rsidR="007C6C45" w:rsidRPr="007F2071">
        <w:rPr>
          <w:rFonts w:ascii="Times New Roman" w:hAnsi="Times New Roman"/>
          <w:b/>
          <w:sz w:val="24"/>
          <w:szCs w:val="24"/>
        </w:rPr>
        <w:t>кВт</w:t>
      </w:r>
      <w:r w:rsidR="000B628F" w:rsidRPr="007F2071">
        <w:rPr>
          <w:rFonts w:ascii="Times New Roman" w:hAnsi="Times New Roman"/>
          <w:b/>
          <w:sz w:val="24"/>
          <w:szCs w:val="24"/>
        </w:rPr>
        <w:t>.</w:t>
      </w:r>
      <w:r w:rsidR="007C6C45" w:rsidRPr="007F2071">
        <w:rPr>
          <w:rFonts w:ascii="Times New Roman" w:hAnsi="Times New Roman"/>
          <w:b/>
          <w:sz w:val="24"/>
          <w:szCs w:val="24"/>
        </w:rPr>
        <w:t>*год</w:t>
      </w:r>
      <w:r w:rsidR="000B628F" w:rsidRPr="007F2071">
        <w:rPr>
          <w:rFonts w:ascii="Times New Roman" w:hAnsi="Times New Roman"/>
          <w:sz w:val="24"/>
          <w:szCs w:val="24"/>
        </w:rPr>
        <w:t>.</w:t>
      </w:r>
      <w:r w:rsidRPr="00254899">
        <w:rPr>
          <w:rFonts w:ascii="Times New Roman" w:hAnsi="Times New Roman"/>
          <w:sz w:val="24"/>
          <w:szCs w:val="24"/>
        </w:rPr>
        <w:t xml:space="preserve"> а Споживач зобов'язується прийняти та оплатити цю електричну енергію, на умовах цього договору.</w:t>
      </w:r>
    </w:p>
    <w:p w:rsidR="00CA6556" w:rsidRPr="00254899" w:rsidRDefault="00CA6556" w:rsidP="00CA6556">
      <w:pPr>
        <w:pStyle w:val="a7"/>
        <w:spacing w:after="0" w:line="240" w:lineRule="auto"/>
        <w:ind w:right="-2" w:firstLine="567"/>
        <w:jc w:val="both"/>
        <w:rPr>
          <w:rFonts w:ascii="Times New Roman" w:hAnsi="Times New Roman"/>
          <w:sz w:val="24"/>
          <w:szCs w:val="24"/>
        </w:rPr>
      </w:pPr>
      <w:r w:rsidRPr="00254899">
        <w:rPr>
          <w:rFonts w:ascii="Times New Roman" w:hAnsi="Times New Roman"/>
          <w:sz w:val="24"/>
          <w:szCs w:val="24"/>
        </w:rPr>
        <w:t xml:space="preserve">2.2. Обов'язковою умовою для постачання електричної енергії Споживачу є наявність у нього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 </w:t>
      </w:r>
    </w:p>
    <w:p w:rsidR="00CA6556" w:rsidRPr="00254899" w:rsidRDefault="00CA6556" w:rsidP="00CA6556">
      <w:pPr>
        <w:pStyle w:val="a7"/>
        <w:spacing w:after="0" w:line="240" w:lineRule="auto"/>
        <w:ind w:right="-2" w:firstLine="567"/>
        <w:jc w:val="both"/>
        <w:rPr>
          <w:rFonts w:ascii="Times New Roman" w:hAnsi="Times New Roman"/>
          <w:sz w:val="24"/>
          <w:szCs w:val="24"/>
        </w:rPr>
      </w:pPr>
      <w:r w:rsidRPr="00254899">
        <w:rPr>
          <w:rFonts w:ascii="Times New Roman" w:hAnsi="Times New Roman"/>
          <w:sz w:val="24"/>
          <w:szCs w:val="24"/>
        </w:rPr>
        <w:t>2.3 Обсяги закупівлі товарів можуть бути зменшені, зокрема з урахуванням фактичного обсягу фінансування Споживача.</w:t>
      </w:r>
    </w:p>
    <w:p w:rsidR="00CA6556" w:rsidRPr="0006405F" w:rsidRDefault="00CA6556" w:rsidP="00CA6556">
      <w:pPr>
        <w:ind w:firstLine="709"/>
        <w:jc w:val="both"/>
        <w:rPr>
          <w:rFonts w:ascii="Times New Roman" w:hAnsi="Times New Roman" w:cs="Times New Roman"/>
          <w:highlight w:val="yellow"/>
          <w:lang w:val="uk-UA"/>
        </w:rPr>
      </w:pPr>
    </w:p>
    <w:p w:rsidR="00840E05" w:rsidRDefault="00840E05" w:rsidP="00CA6556">
      <w:pPr>
        <w:ind w:firstLine="709"/>
        <w:jc w:val="center"/>
        <w:rPr>
          <w:rFonts w:ascii="Times New Roman" w:hAnsi="Times New Roman" w:cs="Times New Roman"/>
          <w:b/>
          <w:sz w:val="24"/>
          <w:szCs w:val="24"/>
          <w:lang w:val="uk-UA"/>
        </w:rPr>
      </w:pPr>
    </w:p>
    <w:p w:rsidR="00CA6556" w:rsidRDefault="00CA6556" w:rsidP="00CA6556">
      <w:pPr>
        <w:ind w:firstLine="709"/>
        <w:jc w:val="center"/>
        <w:rPr>
          <w:rFonts w:ascii="Times New Roman" w:hAnsi="Times New Roman" w:cs="Times New Roman"/>
          <w:b/>
          <w:sz w:val="24"/>
          <w:szCs w:val="24"/>
          <w:lang w:val="uk-UA"/>
        </w:rPr>
      </w:pPr>
      <w:r w:rsidRPr="00566A78">
        <w:rPr>
          <w:rFonts w:ascii="Times New Roman" w:hAnsi="Times New Roman" w:cs="Times New Roman"/>
          <w:b/>
          <w:sz w:val="24"/>
          <w:szCs w:val="24"/>
        </w:rPr>
        <w:t>3. Умови постачання</w:t>
      </w:r>
    </w:p>
    <w:p w:rsidR="00CA6556" w:rsidRPr="00566A78" w:rsidRDefault="00CA6556" w:rsidP="00CA6556">
      <w:pPr>
        <w:ind w:firstLine="709"/>
        <w:jc w:val="center"/>
        <w:rPr>
          <w:rFonts w:ascii="Times New Roman" w:hAnsi="Times New Roman" w:cs="Times New Roman"/>
          <w:b/>
          <w:sz w:val="24"/>
          <w:szCs w:val="24"/>
          <w:lang w:val="uk-UA"/>
        </w:rPr>
      </w:pPr>
    </w:p>
    <w:p w:rsidR="00CA6556" w:rsidRPr="00566A78" w:rsidRDefault="00CA6556" w:rsidP="00CA6556">
      <w:pPr>
        <w:pStyle w:val="11"/>
        <w:tabs>
          <w:tab w:val="left" w:pos="605"/>
        </w:tabs>
        <w:spacing w:after="0" w:line="240" w:lineRule="auto"/>
        <w:ind w:left="0" w:right="-2" w:firstLine="567"/>
        <w:jc w:val="both"/>
        <w:rPr>
          <w:rFonts w:ascii="Times New Roman" w:hAnsi="Times New Roman"/>
          <w:sz w:val="24"/>
          <w:szCs w:val="24"/>
          <w:lang w:val="ru-RU"/>
        </w:rPr>
      </w:pPr>
      <w:r w:rsidRPr="00566A78">
        <w:rPr>
          <w:rFonts w:ascii="Times New Roman" w:hAnsi="Times New Roman"/>
          <w:sz w:val="24"/>
          <w:szCs w:val="24"/>
          <w:lang w:val="ru-RU"/>
        </w:rPr>
        <w:lastRenderedPageBreak/>
        <w:t xml:space="preserve">3.1.Строк поставки: </w:t>
      </w:r>
      <w:r w:rsidRPr="00312A45">
        <w:rPr>
          <w:rFonts w:ascii="Times New Roman" w:hAnsi="Times New Roman"/>
          <w:sz w:val="24"/>
          <w:szCs w:val="24"/>
          <w:highlight w:val="yellow"/>
          <w:lang w:val="ru-RU"/>
        </w:rPr>
        <w:t>01.</w:t>
      </w:r>
      <w:r w:rsidR="0064656E">
        <w:rPr>
          <w:rFonts w:ascii="Times New Roman" w:hAnsi="Times New Roman"/>
          <w:sz w:val="24"/>
          <w:szCs w:val="24"/>
          <w:highlight w:val="yellow"/>
          <w:lang w:val="ru-RU"/>
        </w:rPr>
        <w:t>1</w:t>
      </w:r>
      <w:r w:rsidR="00D01ED2">
        <w:rPr>
          <w:rFonts w:ascii="Times New Roman" w:hAnsi="Times New Roman"/>
          <w:sz w:val="24"/>
          <w:szCs w:val="24"/>
          <w:highlight w:val="yellow"/>
          <w:lang w:val="ru-RU"/>
        </w:rPr>
        <w:t>1</w:t>
      </w:r>
      <w:r w:rsidRPr="00312A45">
        <w:rPr>
          <w:rFonts w:ascii="Times New Roman" w:hAnsi="Times New Roman"/>
          <w:sz w:val="24"/>
          <w:szCs w:val="24"/>
          <w:highlight w:val="yellow"/>
          <w:lang w:val="ru-RU"/>
        </w:rPr>
        <w:t>.202</w:t>
      </w:r>
      <w:r w:rsidR="00312A45" w:rsidRPr="00312A45">
        <w:rPr>
          <w:rFonts w:ascii="Times New Roman" w:hAnsi="Times New Roman"/>
          <w:sz w:val="24"/>
          <w:szCs w:val="24"/>
          <w:highlight w:val="yellow"/>
          <w:lang w:val="ru-RU"/>
        </w:rPr>
        <w:t>2</w:t>
      </w:r>
      <w:r w:rsidRPr="00566A78">
        <w:rPr>
          <w:rFonts w:ascii="Times New Roman" w:hAnsi="Times New Roman"/>
          <w:sz w:val="24"/>
          <w:szCs w:val="24"/>
          <w:lang w:val="ru-RU"/>
        </w:rPr>
        <w:t xml:space="preserve"> – </w:t>
      </w:r>
      <w:r w:rsidRPr="0064656E">
        <w:rPr>
          <w:rFonts w:ascii="Times New Roman" w:hAnsi="Times New Roman"/>
          <w:sz w:val="24"/>
          <w:szCs w:val="24"/>
          <w:highlight w:val="yellow"/>
          <w:lang w:val="ru-RU"/>
        </w:rPr>
        <w:t>31.12.202</w:t>
      </w:r>
      <w:r w:rsidR="00D01ED2" w:rsidRPr="00DD04EF">
        <w:rPr>
          <w:rFonts w:ascii="Times New Roman" w:hAnsi="Times New Roman"/>
          <w:sz w:val="24"/>
          <w:szCs w:val="24"/>
          <w:highlight w:val="yellow"/>
          <w:lang w:val="ru-RU"/>
        </w:rPr>
        <w:t>3</w:t>
      </w:r>
      <w:r w:rsidRPr="00566A78">
        <w:rPr>
          <w:rFonts w:ascii="Times New Roman" w:hAnsi="Times New Roman"/>
          <w:sz w:val="24"/>
          <w:szCs w:val="24"/>
          <w:lang w:val="ru-RU"/>
        </w:rPr>
        <w:t xml:space="preserve"> </w:t>
      </w:r>
      <w:r w:rsidR="00B65124">
        <w:rPr>
          <w:rFonts w:ascii="Times New Roman" w:hAnsi="Times New Roman"/>
          <w:sz w:val="24"/>
          <w:szCs w:val="24"/>
          <w:lang w:val="ru-RU"/>
        </w:rPr>
        <w:t xml:space="preserve"> </w:t>
      </w:r>
      <w:r w:rsidRPr="00566A78">
        <w:rPr>
          <w:rFonts w:ascii="Times New Roman" w:hAnsi="Times New Roman"/>
          <w:sz w:val="24"/>
          <w:szCs w:val="24"/>
          <w:lang w:val="ru-RU"/>
        </w:rPr>
        <w:t xml:space="preserve">р. </w:t>
      </w:r>
      <w:r w:rsidR="00312A45">
        <w:rPr>
          <w:rFonts w:ascii="Times New Roman" w:hAnsi="Times New Roman"/>
          <w:sz w:val="24"/>
          <w:szCs w:val="24"/>
          <w:lang w:val="ru-RU"/>
        </w:rPr>
        <w:t>(</w:t>
      </w:r>
      <w:r w:rsidR="00312A45" w:rsidRPr="00312A45">
        <w:rPr>
          <w:rFonts w:ascii="Times New Roman" w:hAnsi="Times New Roman"/>
          <w:i/>
          <w:sz w:val="24"/>
          <w:szCs w:val="24"/>
          <w:lang w:val="ru-RU"/>
        </w:rPr>
        <w:t>початок постачання буде уточнено після проведення торгів, при підписанні договору</w:t>
      </w:r>
      <w:r w:rsidR="00312A45">
        <w:rPr>
          <w:rFonts w:ascii="Times New Roman" w:hAnsi="Times New Roman"/>
          <w:sz w:val="24"/>
          <w:szCs w:val="24"/>
          <w:lang w:val="ru-RU"/>
        </w:rPr>
        <w:t>)</w:t>
      </w:r>
    </w:p>
    <w:p w:rsidR="00CA6556" w:rsidRPr="00254899" w:rsidRDefault="00CA6556" w:rsidP="00CA6556">
      <w:pPr>
        <w:pStyle w:val="11"/>
        <w:tabs>
          <w:tab w:val="left" w:pos="605"/>
        </w:tabs>
        <w:spacing w:after="0" w:line="240" w:lineRule="auto"/>
        <w:ind w:left="0" w:right="-2" w:firstLine="567"/>
        <w:jc w:val="both"/>
        <w:rPr>
          <w:rFonts w:ascii="Times New Roman" w:hAnsi="Times New Roman"/>
          <w:sz w:val="24"/>
          <w:szCs w:val="24"/>
          <w:lang w:val="ru-RU"/>
        </w:rPr>
      </w:pPr>
      <w:r w:rsidRPr="00254899">
        <w:rPr>
          <w:rFonts w:ascii="Times New Roman" w:hAnsi="Times New Roman"/>
          <w:sz w:val="24"/>
          <w:szCs w:val="24"/>
          <w:lang w:val="ru-RU"/>
        </w:rPr>
        <w:t xml:space="preserve">3.2. Місце поставки </w:t>
      </w:r>
      <w:r>
        <w:rPr>
          <w:rFonts w:ascii="Times New Roman" w:hAnsi="Times New Roman"/>
          <w:sz w:val="24"/>
          <w:szCs w:val="24"/>
          <w:lang w:val="ru-RU"/>
        </w:rPr>
        <w:t>Об</w:t>
      </w:r>
      <w:r w:rsidR="0064656E" w:rsidRPr="0064656E">
        <w:rPr>
          <w:rFonts w:ascii="Times New Roman" w:hAnsi="Times New Roman"/>
          <w:sz w:val="24"/>
          <w:szCs w:val="24"/>
          <w:lang w:val="ru-RU"/>
        </w:rPr>
        <w:t>’</w:t>
      </w:r>
      <w:r>
        <w:rPr>
          <w:rFonts w:ascii="Times New Roman" w:hAnsi="Times New Roman"/>
          <w:sz w:val="24"/>
          <w:szCs w:val="24"/>
          <w:lang w:val="ru-RU"/>
        </w:rPr>
        <w:t>єкти КП «Тернопільелектротранс»</w:t>
      </w:r>
    </w:p>
    <w:p w:rsidR="00CA6556" w:rsidRPr="00254899" w:rsidRDefault="00CA6556" w:rsidP="00CA6556">
      <w:pPr>
        <w:pStyle w:val="11"/>
        <w:tabs>
          <w:tab w:val="left" w:pos="596"/>
        </w:tabs>
        <w:spacing w:after="0" w:line="240" w:lineRule="auto"/>
        <w:ind w:left="0" w:right="-2" w:firstLine="567"/>
        <w:jc w:val="both"/>
        <w:rPr>
          <w:rFonts w:ascii="Times New Roman" w:hAnsi="Times New Roman"/>
          <w:sz w:val="24"/>
          <w:szCs w:val="24"/>
          <w:lang w:val="ru-RU"/>
        </w:rPr>
      </w:pPr>
      <w:r w:rsidRPr="00254899">
        <w:rPr>
          <w:rFonts w:ascii="Times New Roman" w:hAnsi="Times New Roman"/>
          <w:sz w:val="24"/>
          <w:szCs w:val="24"/>
          <w:lang w:val="ru-RU"/>
        </w:rPr>
        <w:t xml:space="preserve">3.3. Постачальник за цим Договором не має права вимагати </w:t>
      </w:r>
      <w:r w:rsidRPr="00254899">
        <w:rPr>
          <w:rFonts w:ascii="Times New Roman" w:hAnsi="Times New Roman"/>
          <w:spacing w:val="-3"/>
          <w:sz w:val="24"/>
          <w:szCs w:val="24"/>
          <w:lang w:val="ru-RU"/>
        </w:rPr>
        <w:t xml:space="preserve">від </w:t>
      </w:r>
      <w:r w:rsidRPr="00254899">
        <w:rPr>
          <w:rFonts w:ascii="Times New Roman" w:hAnsi="Times New Roman"/>
          <w:sz w:val="24"/>
          <w:szCs w:val="24"/>
          <w:lang w:val="ru-RU"/>
        </w:rPr>
        <w:t>Споживача будь-якої іншої плати за електричну енергію, крім передбаченої умовами Договору.</w:t>
      </w:r>
    </w:p>
    <w:p w:rsidR="00CA6556" w:rsidRPr="0013327F" w:rsidRDefault="00CA6556" w:rsidP="00CA6556">
      <w:pPr>
        <w:ind w:firstLine="567"/>
        <w:jc w:val="both"/>
        <w:rPr>
          <w:rFonts w:ascii="Times New Roman" w:hAnsi="Times New Roman" w:cs="Times New Roman"/>
          <w:sz w:val="24"/>
          <w:szCs w:val="24"/>
        </w:rPr>
      </w:pPr>
      <w:r w:rsidRPr="00254899">
        <w:rPr>
          <w:rFonts w:ascii="Times New Roman" w:hAnsi="Times New Roman" w:cs="Times New Roman"/>
          <w:sz w:val="24"/>
          <w:szCs w:val="24"/>
        </w:rPr>
        <w:t>3.4. Споживач має право вільно змінювати Постачальника відповідно до процедури, виз</w:t>
      </w:r>
      <w:r w:rsidRPr="0013327F">
        <w:rPr>
          <w:rFonts w:ascii="Times New Roman" w:hAnsi="Times New Roman" w:cs="Times New Roman"/>
          <w:sz w:val="24"/>
          <w:szCs w:val="24"/>
        </w:rPr>
        <w:t>наченої ПРРЕЕ, та умов цього Договору.</w:t>
      </w:r>
    </w:p>
    <w:p w:rsidR="00CA6556" w:rsidRPr="0013327F" w:rsidRDefault="00CA6556" w:rsidP="00CA6556">
      <w:pPr>
        <w:ind w:firstLine="709"/>
        <w:jc w:val="center"/>
        <w:rPr>
          <w:rFonts w:ascii="Times New Roman" w:hAnsi="Times New Roman" w:cs="Times New Roman"/>
          <w:b/>
          <w:sz w:val="24"/>
          <w:szCs w:val="24"/>
          <w:highlight w:val="yellow"/>
        </w:rPr>
      </w:pPr>
    </w:p>
    <w:p w:rsidR="00CA6556" w:rsidRPr="0013327F" w:rsidRDefault="00CA6556" w:rsidP="00CA6556">
      <w:pPr>
        <w:ind w:firstLine="709"/>
        <w:jc w:val="center"/>
        <w:rPr>
          <w:rFonts w:ascii="Times New Roman" w:hAnsi="Times New Roman" w:cs="Times New Roman"/>
          <w:b/>
          <w:sz w:val="24"/>
          <w:szCs w:val="24"/>
        </w:rPr>
      </w:pPr>
      <w:r w:rsidRPr="0013327F">
        <w:rPr>
          <w:rFonts w:ascii="Times New Roman" w:hAnsi="Times New Roman" w:cs="Times New Roman"/>
          <w:b/>
          <w:sz w:val="24"/>
          <w:szCs w:val="24"/>
        </w:rPr>
        <w:t>4. Якість постачання електричної енергії</w:t>
      </w:r>
    </w:p>
    <w:p w:rsidR="00CA6556" w:rsidRPr="0013327F" w:rsidRDefault="00CA6556" w:rsidP="00CA6556">
      <w:pPr>
        <w:ind w:firstLine="709"/>
        <w:jc w:val="center"/>
        <w:rPr>
          <w:rFonts w:ascii="Times New Roman" w:hAnsi="Times New Roman" w:cs="Times New Roman"/>
          <w:b/>
          <w:sz w:val="24"/>
          <w:szCs w:val="24"/>
        </w:rPr>
      </w:pPr>
    </w:p>
    <w:p w:rsidR="00CA6556" w:rsidRPr="0013327F" w:rsidRDefault="00CA6556" w:rsidP="00CA6556">
      <w:pPr>
        <w:ind w:firstLine="709"/>
        <w:jc w:val="both"/>
        <w:rPr>
          <w:rFonts w:ascii="Times New Roman" w:hAnsi="Times New Roman" w:cs="Times New Roman"/>
          <w:sz w:val="24"/>
          <w:szCs w:val="24"/>
        </w:rPr>
      </w:pPr>
      <w:r w:rsidRPr="0013327F">
        <w:rPr>
          <w:rFonts w:ascii="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CA6556" w:rsidRPr="0013327F" w:rsidRDefault="00CA6556" w:rsidP="00CA6556">
      <w:pPr>
        <w:ind w:firstLine="709"/>
        <w:jc w:val="both"/>
        <w:rPr>
          <w:rFonts w:ascii="Times New Roman" w:hAnsi="Times New Roman" w:cs="Times New Roman"/>
          <w:sz w:val="24"/>
          <w:szCs w:val="24"/>
        </w:rPr>
      </w:pPr>
      <w:r w:rsidRPr="0013327F">
        <w:rPr>
          <w:rFonts w:ascii="Times New Roman" w:hAnsi="Times New Roman" w:cs="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CA6556" w:rsidRPr="0013327F" w:rsidRDefault="00CA6556" w:rsidP="00CA6556">
      <w:pPr>
        <w:ind w:firstLine="709"/>
        <w:jc w:val="both"/>
        <w:rPr>
          <w:rFonts w:ascii="Times New Roman" w:hAnsi="Times New Roman" w:cs="Times New Roman"/>
        </w:rPr>
      </w:pPr>
      <w:r w:rsidRPr="0013327F">
        <w:rPr>
          <w:rFonts w:ascii="Times New Roman" w:hAnsi="Times New Roman" w:cs="Times New Roman"/>
          <w:sz w:val="24"/>
          <w:szCs w:val="24"/>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w:t>
      </w:r>
      <w:r w:rsidRPr="0013327F">
        <w:rPr>
          <w:rFonts w:ascii="Times New Roman" w:hAnsi="Times New Roman" w:cs="Times New Roman"/>
        </w:rPr>
        <w:t>компенсацій та їх розміри.</w:t>
      </w:r>
    </w:p>
    <w:p w:rsidR="00CA6556" w:rsidRPr="0006405F" w:rsidRDefault="00CA6556" w:rsidP="00CA6556">
      <w:pPr>
        <w:ind w:firstLine="709"/>
        <w:jc w:val="both"/>
        <w:rPr>
          <w:rFonts w:ascii="Times New Roman" w:hAnsi="Times New Roman" w:cs="Times New Roman"/>
          <w:highlight w:val="yellow"/>
        </w:rPr>
      </w:pPr>
    </w:p>
    <w:p w:rsidR="00CA6556" w:rsidRDefault="00CA6556" w:rsidP="00CA6556">
      <w:pPr>
        <w:pStyle w:val="1"/>
        <w:keepNext w:val="0"/>
        <w:tabs>
          <w:tab w:val="left" w:pos="443"/>
        </w:tabs>
        <w:spacing w:before="0" w:line="240" w:lineRule="auto"/>
        <w:ind w:left="-567" w:right="-2" w:firstLine="567"/>
        <w:jc w:val="center"/>
        <w:rPr>
          <w:rFonts w:ascii="Times New Roman" w:hAnsi="Times New Roman" w:cs="Times New Roman"/>
          <w:b/>
          <w:color w:val="00000A"/>
          <w:sz w:val="24"/>
          <w:szCs w:val="24"/>
          <w:lang w:val="uk-UA"/>
        </w:rPr>
      </w:pPr>
      <w:r w:rsidRPr="00E54766">
        <w:rPr>
          <w:rFonts w:ascii="Times New Roman" w:hAnsi="Times New Roman" w:cs="Times New Roman"/>
          <w:b/>
          <w:color w:val="00000A"/>
          <w:sz w:val="24"/>
          <w:szCs w:val="24"/>
        </w:rPr>
        <w:t>5. Ціна, порядок обліку та оплати електричної енергії</w:t>
      </w:r>
    </w:p>
    <w:p w:rsidR="00CA6556" w:rsidRPr="00E54766" w:rsidRDefault="00CA6556" w:rsidP="00CA6556">
      <w:pPr>
        <w:rPr>
          <w:lang w:val="uk-UA"/>
        </w:rPr>
      </w:pPr>
    </w:p>
    <w:p w:rsidR="00CA6556" w:rsidRPr="000C77CE" w:rsidRDefault="00CA6556" w:rsidP="00CA6556">
      <w:pPr>
        <w:pStyle w:val="1"/>
        <w:keepNext w:val="0"/>
        <w:tabs>
          <w:tab w:val="left" w:pos="443"/>
        </w:tabs>
        <w:spacing w:before="0" w:line="240" w:lineRule="auto"/>
        <w:ind w:right="-2" w:firstLine="567"/>
        <w:jc w:val="both"/>
        <w:rPr>
          <w:rFonts w:ascii="Times New Roman" w:hAnsi="Times New Roman" w:cs="Times New Roman"/>
          <w:b/>
          <w:color w:val="00000A"/>
          <w:sz w:val="24"/>
          <w:szCs w:val="24"/>
          <w:lang w:val="uk-UA"/>
        </w:rPr>
      </w:pPr>
      <w:r w:rsidRPr="00254899">
        <w:rPr>
          <w:rFonts w:ascii="Times New Roman" w:hAnsi="Times New Roman" w:cs="Times New Roman"/>
          <w:b/>
          <w:color w:val="00000A"/>
          <w:sz w:val="24"/>
          <w:szCs w:val="24"/>
        </w:rPr>
        <w:t xml:space="preserve">5.1. Ціна за 1 кВт.год електричної енергії за цим договором становить:  </w:t>
      </w:r>
      <w:r w:rsidRPr="00254899">
        <w:rPr>
          <w:rFonts w:ascii="Times New Roman" w:hAnsi="Times New Roman" w:cs="Times New Roman"/>
          <w:color w:val="00000A"/>
          <w:sz w:val="24"/>
          <w:szCs w:val="24"/>
        </w:rPr>
        <w:t>для напруги 2-го</w:t>
      </w:r>
      <w:r w:rsidRPr="00254899">
        <w:rPr>
          <w:rFonts w:ascii="Times New Roman" w:hAnsi="Times New Roman" w:cs="Times New Roman"/>
          <w:b/>
          <w:color w:val="00000A"/>
          <w:sz w:val="24"/>
          <w:szCs w:val="24"/>
        </w:rPr>
        <w:t xml:space="preserve"> класу (менше 35 кВ) ____________ грн. без ПДВ, ПДВ ____________ грн, разом з ПДВ ____________ грн (___________________________ грн _____ коп).  </w:t>
      </w:r>
      <w:r>
        <w:rPr>
          <w:rFonts w:ascii="Times New Roman" w:hAnsi="Times New Roman" w:cs="Times New Roman"/>
          <w:b/>
          <w:color w:val="00000A"/>
          <w:sz w:val="24"/>
          <w:szCs w:val="24"/>
          <w:lang w:val="uk-UA"/>
        </w:rPr>
        <w:t>ціна включає вартість передачі.</w:t>
      </w:r>
    </w:p>
    <w:p w:rsidR="00CA6556" w:rsidRPr="000C77CE" w:rsidRDefault="00CA6556" w:rsidP="00CA6556">
      <w:pPr>
        <w:pStyle w:val="1"/>
        <w:keepNext w:val="0"/>
        <w:tabs>
          <w:tab w:val="left" w:pos="443"/>
        </w:tabs>
        <w:spacing w:before="0" w:line="240" w:lineRule="auto"/>
        <w:ind w:right="-2" w:firstLine="567"/>
        <w:jc w:val="both"/>
        <w:rPr>
          <w:rFonts w:ascii="Times New Roman" w:hAnsi="Times New Roman" w:cs="Times New Roman"/>
          <w:sz w:val="24"/>
          <w:szCs w:val="24"/>
          <w:lang w:val="uk-UA"/>
        </w:rPr>
      </w:pPr>
      <w:r w:rsidRPr="00254899">
        <w:rPr>
          <w:rFonts w:ascii="Times New Roman" w:hAnsi="Times New Roman" w:cs="Times New Roman"/>
          <w:b/>
          <w:color w:val="00000A"/>
          <w:sz w:val="24"/>
          <w:szCs w:val="24"/>
        </w:rPr>
        <w:t>5.2. Загальна вартість цього Договору становить _________________ грн, крім того ПДВ - _________________ грн, разом з ПДВ – _______________________ грн. (___________________________ грн _____ коп)</w:t>
      </w:r>
      <w:r>
        <w:rPr>
          <w:rFonts w:ascii="Times New Roman" w:hAnsi="Times New Roman" w:cs="Times New Roman"/>
          <w:b/>
          <w:color w:val="00000A"/>
          <w:sz w:val="24"/>
          <w:szCs w:val="24"/>
          <w:lang w:val="uk-UA"/>
        </w:rPr>
        <w:t xml:space="preserve"> разам з вартістю передачі.</w:t>
      </w:r>
    </w:p>
    <w:p w:rsidR="00847A80" w:rsidRDefault="00CA6556" w:rsidP="00CA6556">
      <w:pPr>
        <w:spacing w:line="240" w:lineRule="auto"/>
        <w:ind w:firstLine="567"/>
        <w:jc w:val="both"/>
        <w:rPr>
          <w:rFonts w:ascii="Times New Roman" w:hAnsi="Times New Roman" w:cs="Times New Roman"/>
          <w:sz w:val="24"/>
          <w:szCs w:val="24"/>
          <w:lang w:val="uk-UA"/>
        </w:rPr>
      </w:pPr>
      <w:r w:rsidRPr="00254899">
        <w:rPr>
          <w:rFonts w:ascii="Times New Roman" w:hAnsi="Times New Roman" w:cs="Times New Roman"/>
          <w:sz w:val="24"/>
          <w:szCs w:val="24"/>
        </w:rPr>
        <w:t xml:space="preserve">5.3. Умови цього договору про закупівлю не повинні відрізнятися від змісту пропозиції тендерних торгів (у тому числі ціни за одиницю) переможця процедури закупівлі. Зміна ціни за одиницю електричної енергії може відбуватися відповідно до умов </w:t>
      </w:r>
      <w:r w:rsidR="008D0DA7" w:rsidRPr="007F2071">
        <w:rPr>
          <w:rFonts w:ascii="Times New Roman" w:hAnsi="Times New Roman" w:cs="Times New Roman"/>
          <w:sz w:val="24"/>
          <w:szCs w:val="24"/>
          <w:lang w:val="uk-UA"/>
        </w:rPr>
        <w:t>ст.41</w:t>
      </w:r>
      <w:r w:rsidR="008D0DA7">
        <w:rPr>
          <w:rFonts w:ascii="Times New Roman" w:hAnsi="Times New Roman" w:cs="Times New Roman"/>
          <w:sz w:val="24"/>
          <w:szCs w:val="24"/>
          <w:lang w:val="uk-UA"/>
        </w:rPr>
        <w:t xml:space="preserve">  </w:t>
      </w:r>
      <w:r w:rsidRPr="00254899">
        <w:rPr>
          <w:rFonts w:ascii="Times New Roman" w:hAnsi="Times New Roman" w:cs="Times New Roman"/>
          <w:sz w:val="24"/>
          <w:szCs w:val="24"/>
        </w:rPr>
        <w:t xml:space="preserve">Закону України «Про публічні закупівлі» за умови, що зазначені зміни не призведуть до збільшення суми, визначеної в договорі. </w:t>
      </w:r>
    </w:p>
    <w:p w:rsidR="00847A80" w:rsidRPr="00847A80" w:rsidRDefault="00847A80" w:rsidP="00847A80">
      <w:pPr>
        <w:spacing w:after="150" w:line="240" w:lineRule="auto"/>
        <w:ind w:firstLine="450"/>
        <w:jc w:val="both"/>
        <w:rPr>
          <w:rFonts w:ascii="Times New Roman" w:eastAsia="Times New Roman" w:hAnsi="Times New Roman" w:cs="Times New Roman"/>
          <w:color w:val="auto"/>
          <w:sz w:val="24"/>
          <w:szCs w:val="24"/>
          <w:lang w:val="uk-UA" w:eastAsia="uk-UA"/>
        </w:rPr>
      </w:pPr>
      <w:r w:rsidRPr="00847A80">
        <w:rPr>
          <w:rFonts w:ascii="Times New Roman" w:eastAsia="Times New Roman" w:hAnsi="Times New Roman" w:cs="Times New Roman"/>
          <w:color w:val="auto"/>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47A80" w:rsidRPr="00847A80" w:rsidRDefault="00847A80" w:rsidP="00847A80">
      <w:pPr>
        <w:spacing w:after="150" w:line="240" w:lineRule="auto"/>
        <w:ind w:firstLine="450"/>
        <w:jc w:val="both"/>
        <w:rPr>
          <w:rFonts w:ascii="Times New Roman" w:eastAsia="Times New Roman" w:hAnsi="Times New Roman" w:cs="Times New Roman"/>
          <w:color w:val="auto"/>
          <w:sz w:val="24"/>
          <w:szCs w:val="24"/>
          <w:lang w:val="uk-UA" w:eastAsia="uk-UA"/>
        </w:rPr>
      </w:pPr>
      <w:bookmarkStart w:id="1" w:name="n1769"/>
      <w:bookmarkEnd w:id="1"/>
      <w:r w:rsidRPr="00847A80">
        <w:rPr>
          <w:rFonts w:ascii="Times New Roman" w:eastAsia="Times New Roman" w:hAnsi="Times New Roman" w:cs="Times New Roman"/>
          <w:color w:val="auto"/>
          <w:sz w:val="24"/>
          <w:szCs w:val="24"/>
          <w:lang w:val="uk-UA" w:eastAsia="uk-UA"/>
        </w:rPr>
        <w:t>1) зменшення обсягів закупівлі, зокрема з урахуванням фактичного обсягу видатків замовника;</w:t>
      </w:r>
    </w:p>
    <w:p w:rsidR="00847A80" w:rsidRPr="00847A80" w:rsidRDefault="00847A80" w:rsidP="00847A80">
      <w:pPr>
        <w:spacing w:after="150" w:line="240" w:lineRule="auto"/>
        <w:ind w:firstLine="450"/>
        <w:jc w:val="both"/>
        <w:rPr>
          <w:rFonts w:ascii="Times New Roman" w:eastAsia="Times New Roman" w:hAnsi="Times New Roman" w:cs="Times New Roman"/>
          <w:color w:val="auto"/>
          <w:sz w:val="24"/>
          <w:szCs w:val="24"/>
          <w:lang w:val="uk-UA" w:eastAsia="uk-UA"/>
        </w:rPr>
      </w:pPr>
      <w:bookmarkStart w:id="2" w:name="n1770"/>
      <w:bookmarkEnd w:id="2"/>
      <w:r w:rsidRPr="00847A80">
        <w:rPr>
          <w:rFonts w:ascii="Times New Roman" w:eastAsia="Times New Roman" w:hAnsi="Times New Roman" w:cs="Times New Roman"/>
          <w:color w:val="auto"/>
          <w:sz w:val="24"/>
          <w:szCs w:val="24"/>
          <w:lang w:val="uk-UA" w:eastAsia="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w:t>
      </w:r>
      <w:r w:rsidRPr="00847A80">
        <w:rPr>
          <w:rFonts w:ascii="Times New Roman" w:eastAsia="Times New Roman" w:hAnsi="Times New Roman" w:cs="Times New Roman"/>
          <w:color w:val="auto"/>
          <w:sz w:val="24"/>
          <w:szCs w:val="24"/>
          <w:lang w:val="uk-UA" w:eastAsia="uk-UA"/>
        </w:rPr>
        <w:lastRenderedPageBreak/>
        <w:t xml:space="preserve">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w:t>
      </w:r>
      <w:r w:rsidR="00A130DE">
        <w:rPr>
          <w:rFonts w:ascii="Times New Roman" w:eastAsia="Times New Roman" w:hAnsi="Times New Roman" w:cs="Times New Roman"/>
          <w:color w:val="auto"/>
          <w:sz w:val="24"/>
          <w:szCs w:val="24"/>
          <w:lang w:val="uk-UA" w:eastAsia="uk-UA"/>
        </w:rPr>
        <w:t xml:space="preserve">природного </w:t>
      </w:r>
      <w:r w:rsidRPr="00847A80">
        <w:rPr>
          <w:rFonts w:ascii="Times New Roman" w:eastAsia="Times New Roman" w:hAnsi="Times New Roman" w:cs="Times New Roman"/>
          <w:color w:val="auto"/>
          <w:sz w:val="24"/>
          <w:szCs w:val="24"/>
          <w:lang w:val="uk-UA" w:eastAsia="uk-UA"/>
        </w:rPr>
        <w:t>газу та електричної енергії;</w:t>
      </w:r>
    </w:p>
    <w:p w:rsidR="00847A80" w:rsidRPr="00847A80" w:rsidRDefault="00847A80" w:rsidP="00847A80">
      <w:pPr>
        <w:spacing w:after="150" w:line="240" w:lineRule="auto"/>
        <w:ind w:firstLine="450"/>
        <w:jc w:val="both"/>
        <w:rPr>
          <w:rFonts w:ascii="Times New Roman" w:eastAsia="Times New Roman" w:hAnsi="Times New Roman" w:cs="Times New Roman"/>
          <w:color w:val="auto"/>
          <w:sz w:val="24"/>
          <w:szCs w:val="24"/>
          <w:lang w:val="uk-UA" w:eastAsia="uk-UA"/>
        </w:rPr>
      </w:pPr>
      <w:bookmarkStart w:id="3" w:name="n1771"/>
      <w:bookmarkEnd w:id="3"/>
      <w:r w:rsidRPr="00847A80">
        <w:rPr>
          <w:rFonts w:ascii="Times New Roman" w:eastAsia="Times New Roman" w:hAnsi="Times New Roman" w:cs="Times New Roman"/>
          <w:color w:val="auto"/>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47A80" w:rsidRPr="00847A80" w:rsidRDefault="00847A80" w:rsidP="00847A80">
      <w:pPr>
        <w:spacing w:after="150" w:line="240" w:lineRule="auto"/>
        <w:ind w:firstLine="450"/>
        <w:jc w:val="both"/>
        <w:rPr>
          <w:rFonts w:ascii="Times New Roman" w:eastAsia="Times New Roman" w:hAnsi="Times New Roman" w:cs="Times New Roman"/>
          <w:color w:val="auto"/>
          <w:sz w:val="24"/>
          <w:szCs w:val="24"/>
          <w:lang w:val="uk-UA" w:eastAsia="uk-UA"/>
        </w:rPr>
      </w:pPr>
      <w:bookmarkStart w:id="4" w:name="n1772"/>
      <w:bookmarkEnd w:id="4"/>
      <w:r w:rsidRPr="00847A80">
        <w:rPr>
          <w:rFonts w:ascii="Times New Roman" w:eastAsia="Times New Roman" w:hAnsi="Times New Roman" w:cs="Times New Roman"/>
          <w:color w:val="auto"/>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47A80" w:rsidRPr="00847A80" w:rsidRDefault="00847A80" w:rsidP="00847A80">
      <w:pPr>
        <w:spacing w:after="150" w:line="240" w:lineRule="auto"/>
        <w:ind w:firstLine="450"/>
        <w:jc w:val="both"/>
        <w:rPr>
          <w:rFonts w:ascii="Times New Roman" w:eastAsia="Times New Roman" w:hAnsi="Times New Roman" w:cs="Times New Roman"/>
          <w:color w:val="auto"/>
          <w:sz w:val="24"/>
          <w:szCs w:val="24"/>
          <w:lang w:val="uk-UA" w:eastAsia="uk-UA"/>
        </w:rPr>
      </w:pPr>
      <w:bookmarkStart w:id="5" w:name="n1773"/>
      <w:bookmarkEnd w:id="5"/>
      <w:r w:rsidRPr="00847A80">
        <w:rPr>
          <w:rFonts w:ascii="Times New Roman" w:eastAsia="Times New Roman" w:hAnsi="Times New Roman" w:cs="Times New Roman"/>
          <w:color w:val="auto"/>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47A80" w:rsidRPr="00847A80" w:rsidRDefault="00847A80" w:rsidP="00847A80">
      <w:pPr>
        <w:spacing w:after="150" w:line="240" w:lineRule="auto"/>
        <w:ind w:firstLine="450"/>
        <w:jc w:val="both"/>
        <w:rPr>
          <w:rFonts w:ascii="Times New Roman" w:eastAsia="Times New Roman" w:hAnsi="Times New Roman" w:cs="Times New Roman"/>
          <w:color w:val="auto"/>
          <w:sz w:val="24"/>
          <w:szCs w:val="24"/>
          <w:lang w:val="uk-UA" w:eastAsia="uk-UA"/>
        </w:rPr>
      </w:pPr>
      <w:bookmarkStart w:id="6" w:name="n1774"/>
      <w:bookmarkEnd w:id="6"/>
      <w:r w:rsidRPr="00847A80">
        <w:rPr>
          <w:rFonts w:ascii="Times New Roman" w:eastAsia="Times New Roman" w:hAnsi="Times New Roman" w:cs="Times New Roman"/>
          <w:color w:val="auto"/>
          <w:sz w:val="24"/>
          <w:szCs w:val="24"/>
          <w:lang w:val="uk-UA"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47A80" w:rsidRPr="00847A80" w:rsidRDefault="00847A80" w:rsidP="00847A80">
      <w:pPr>
        <w:spacing w:after="150" w:line="240" w:lineRule="auto"/>
        <w:ind w:firstLine="450"/>
        <w:jc w:val="both"/>
        <w:rPr>
          <w:rFonts w:ascii="Times New Roman" w:eastAsia="Times New Roman" w:hAnsi="Times New Roman" w:cs="Times New Roman"/>
          <w:color w:val="auto"/>
          <w:sz w:val="24"/>
          <w:szCs w:val="24"/>
          <w:lang w:val="uk-UA" w:eastAsia="uk-UA"/>
        </w:rPr>
      </w:pPr>
      <w:bookmarkStart w:id="7" w:name="n1775"/>
      <w:bookmarkEnd w:id="7"/>
      <w:r w:rsidRPr="00847A80">
        <w:rPr>
          <w:rFonts w:ascii="Times New Roman" w:eastAsia="Times New Roman" w:hAnsi="Times New Roman" w:cs="Times New Roman"/>
          <w:color w:val="auto"/>
          <w:sz w:val="24"/>
          <w:szCs w:val="24"/>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47A80" w:rsidRDefault="00847A80" w:rsidP="00847A80">
      <w:pPr>
        <w:spacing w:after="150" w:line="240" w:lineRule="auto"/>
        <w:ind w:firstLine="450"/>
        <w:jc w:val="both"/>
        <w:rPr>
          <w:rFonts w:ascii="Times New Roman" w:eastAsia="Times New Roman" w:hAnsi="Times New Roman" w:cs="Times New Roman"/>
          <w:color w:val="auto"/>
          <w:sz w:val="24"/>
          <w:szCs w:val="24"/>
          <w:lang w:val="uk-UA" w:eastAsia="uk-UA"/>
        </w:rPr>
      </w:pPr>
      <w:bookmarkStart w:id="8" w:name="n1776"/>
      <w:bookmarkEnd w:id="8"/>
      <w:r w:rsidRPr="00847A80">
        <w:rPr>
          <w:rFonts w:ascii="Times New Roman" w:eastAsia="Times New Roman" w:hAnsi="Times New Roman" w:cs="Times New Roman"/>
          <w:color w:val="auto"/>
          <w:sz w:val="24"/>
          <w:szCs w:val="24"/>
          <w:lang w:val="uk-UA" w:eastAsia="uk-UA"/>
        </w:rPr>
        <w:t>8) зміни умов у зв’язку із застосуванням положень </w:t>
      </w:r>
      <w:hyperlink r:id="rId7" w:anchor="n1778" w:history="1">
        <w:r w:rsidRPr="00847A80">
          <w:rPr>
            <w:rFonts w:ascii="Times New Roman" w:eastAsia="Times New Roman" w:hAnsi="Times New Roman" w:cs="Times New Roman"/>
            <w:color w:val="0000FF"/>
            <w:sz w:val="24"/>
            <w:szCs w:val="24"/>
            <w:u w:val="single"/>
            <w:lang w:val="uk-UA" w:eastAsia="uk-UA"/>
          </w:rPr>
          <w:t>частини шостої</w:t>
        </w:r>
      </w:hyperlink>
      <w:r w:rsidRPr="00847A80">
        <w:rPr>
          <w:rFonts w:ascii="Times New Roman" w:eastAsia="Times New Roman" w:hAnsi="Times New Roman" w:cs="Times New Roman"/>
          <w:color w:val="auto"/>
          <w:sz w:val="24"/>
          <w:szCs w:val="24"/>
          <w:lang w:val="uk-UA" w:eastAsia="uk-UA"/>
        </w:rPr>
        <w:t> цієї статті.</w:t>
      </w:r>
    </w:p>
    <w:p w:rsidR="00A23870" w:rsidRPr="00A130DE" w:rsidRDefault="009D352B" w:rsidP="00A130DE">
      <w:pPr>
        <w:spacing w:after="150" w:line="240" w:lineRule="auto"/>
        <w:ind w:firstLine="450"/>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 xml:space="preserve">5.3.1 </w:t>
      </w:r>
      <w:r w:rsidRPr="009D352B">
        <w:rPr>
          <w:rFonts w:ascii="Times New Roman" w:eastAsia="Times New Roman" w:hAnsi="Times New Roman" w:cs="Times New Roman"/>
          <w:color w:val="auto"/>
          <w:sz w:val="24"/>
          <w:szCs w:val="24"/>
          <w:lang w:val="uk-UA"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A6556" w:rsidRPr="00254899" w:rsidRDefault="00CA6556" w:rsidP="00CA6556">
      <w:pPr>
        <w:spacing w:line="240" w:lineRule="auto"/>
        <w:ind w:firstLine="567"/>
        <w:jc w:val="both"/>
        <w:rPr>
          <w:rFonts w:ascii="Times New Roman" w:hAnsi="Times New Roman" w:cs="Times New Roman"/>
          <w:sz w:val="24"/>
          <w:szCs w:val="24"/>
        </w:rPr>
      </w:pPr>
      <w:r w:rsidRPr="009D352B">
        <w:rPr>
          <w:rFonts w:ascii="Times New Roman" w:hAnsi="Times New Roman" w:cs="Times New Roman"/>
          <w:sz w:val="24"/>
          <w:szCs w:val="24"/>
        </w:rPr>
        <w:t>5.4. Споживач залишає за собою право на можливість зменшення обсягів закупівлі залежно від реального фінансування.</w:t>
      </w:r>
      <w:r w:rsidRPr="00254899">
        <w:rPr>
          <w:rFonts w:ascii="Times New Roman" w:hAnsi="Times New Roman" w:cs="Times New Roman"/>
          <w:sz w:val="24"/>
          <w:szCs w:val="24"/>
        </w:rPr>
        <w:t xml:space="preserve"> </w:t>
      </w:r>
    </w:p>
    <w:p w:rsidR="00CA6556" w:rsidRPr="00254899" w:rsidRDefault="00CA6556" w:rsidP="00CA6556">
      <w:pPr>
        <w:spacing w:line="240" w:lineRule="auto"/>
        <w:ind w:firstLine="567"/>
        <w:jc w:val="both"/>
        <w:rPr>
          <w:rFonts w:ascii="Times New Roman" w:hAnsi="Times New Roman" w:cs="Times New Roman"/>
          <w:sz w:val="24"/>
          <w:szCs w:val="24"/>
        </w:rPr>
      </w:pPr>
      <w:r w:rsidRPr="00254899">
        <w:rPr>
          <w:rFonts w:ascii="Times New Roman" w:hAnsi="Times New Roman" w:cs="Times New Roman"/>
          <w:sz w:val="24"/>
          <w:szCs w:val="24"/>
        </w:rPr>
        <w:t>5.5. Споживач бере зобов’язання з отримання електричної енергії та його оплати в межах бюджетних призначень та фактично виділених асигнувань.</w:t>
      </w:r>
    </w:p>
    <w:p w:rsidR="00CA6556" w:rsidRDefault="00CA6556" w:rsidP="00C978A9">
      <w:pPr>
        <w:spacing w:line="240" w:lineRule="auto"/>
        <w:ind w:firstLine="567"/>
        <w:jc w:val="both"/>
        <w:rPr>
          <w:rFonts w:ascii="Times New Roman" w:hAnsi="Times New Roman" w:cs="Times New Roman"/>
          <w:sz w:val="24"/>
          <w:szCs w:val="24"/>
          <w:lang w:val="uk-UA"/>
        </w:rPr>
      </w:pPr>
      <w:r w:rsidRPr="00254899">
        <w:rPr>
          <w:rFonts w:ascii="Times New Roman" w:hAnsi="Times New Roman" w:cs="Times New Roman"/>
          <w:sz w:val="24"/>
          <w:szCs w:val="24"/>
        </w:rPr>
        <w:t>5.6. Оплата за електричну енергію здійснюється Споживачем виключно в грошовій формі</w:t>
      </w:r>
      <w:r w:rsidR="00C978A9">
        <w:rPr>
          <w:rFonts w:ascii="Times New Roman" w:hAnsi="Times New Roman" w:cs="Times New Roman"/>
          <w:sz w:val="24"/>
          <w:szCs w:val="24"/>
          <w:lang w:val="uk-UA"/>
        </w:rPr>
        <w:t xml:space="preserve">            перерахуванням коштів на рахунок Постачальника вказаний в цьому договорі</w:t>
      </w:r>
      <w:r>
        <w:rPr>
          <w:rFonts w:ascii="Times New Roman" w:hAnsi="Times New Roman" w:cs="Times New Roman"/>
          <w:sz w:val="24"/>
          <w:szCs w:val="24"/>
          <w:lang w:val="uk-UA"/>
        </w:rPr>
        <w:t>.</w:t>
      </w:r>
    </w:p>
    <w:p w:rsidR="00CA6556" w:rsidRDefault="00CA6556" w:rsidP="00CA6556">
      <w:pPr>
        <w:spacing w:line="240" w:lineRule="auto"/>
        <w:ind w:left="-56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наступним чином:</w:t>
      </w:r>
    </w:p>
    <w:p w:rsidR="005D2968" w:rsidRDefault="005D2968" w:rsidP="00A949FF">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4656E" w:rsidRPr="00B02A31">
        <w:rPr>
          <w:rFonts w:ascii="Times New Roman" w:hAnsi="Times New Roman" w:cs="Times New Roman"/>
          <w:b/>
          <w:sz w:val="24"/>
          <w:szCs w:val="24"/>
        </w:rPr>
        <w:t xml:space="preserve">післяплата протягом </w:t>
      </w:r>
      <w:r w:rsidRPr="00B02A31">
        <w:rPr>
          <w:rFonts w:ascii="Times New Roman" w:hAnsi="Times New Roman" w:cs="Times New Roman"/>
          <w:b/>
          <w:sz w:val="24"/>
          <w:szCs w:val="24"/>
          <w:lang w:val="uk-UA"/>
        </w:rPr>
        <w:t>15 банківських днів</w:t>
      </w:r>
      <w:r>
        <w:rPr>
          <w:rFonts w:ascii="Times New Roman" w:hAnsi="Times New Roman" w:cs="Times New Roman"/>
          <w:sz w:val="24"/>
          <w:szCs w:val="24"/>
          <w:lang w:val="uk-UA"/>
        </w:rPr>
        <w:t xml:space="preserve"> після завершення розрахункового періоду та виставлення документів для оплати. </w:t>
      </w:r>
    </w:p>
    <w:p w:rsidR="00CA6556" w:rsidRDefault="005D2968" w:rsidP="00A949FF">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Розрахунковий період - календарний місяць.</w:t>
      </w:r>
    </w:p>
    <w:p w:rsidR="00CA6556" w:rsidRPr="0053168B" w:rsidRDefault="00CA6556" w:rsidP="00CA6556">
      <w:pPr>
        <w:spacing w:line="240" w:lineRule="auto"/>
        <w:ind w:left="-567" w:firstLine="567"/>
        <w:jc w:val="both"/>
        <w:rPr>
          <w:rFonts w:ascii="Times New Roman" w:hAnsi="Times New Roman" w:cs="Times New Roman"/>
          <w:sz w:val="24"/>
          <w:szCs w:val="24"/>
          <w:lang w:val="uk-UA"/>
        </w:rPr>
      </w:pPr>
    </w:p>
    <w:p w:rsidR="00CA6556" w:rsidRPr="00E212DE" w:rsidRDefault="00CA6556" w:rsidP="00CA6556">
      <w:pPr>
        <w:spacing w:line="240" w:lineRule="auto"/>
        <w:ind w:firstLine="567"/>
        <w:jc w:val="both"/>
        <w:rPr>
          <w:rFonts w:ascii="Times New Roman" w:hAnsi="Times New Roman" w:cs="Times New Roman"/>
          <w:sz w:val="24"/>
          <w:szCs w:val="24"/>
          <w:lang w:val="uk-UA"/>
        </w:rPr>
      </w:pPr>
      <w:r w:rsidRPr="00D01ED2">
        <w:rPr>
          <w:rFonts w:ascii="Times New Roman" w:hAnsi="Times New Roman" w:cs="Times New Roman"/>
          <w:sz w:val="24"/>
          <w:szCs w:val="24"/>
          <w:lang w:val="uk-UA"/>
        </w:rPr>
        <w:t>5.7.Загальна сума вартості Договору складається з місячних сум вартості договірних обсягів постачання електричної енергії Споживачу.</w:t>
      </w:r>
    </w:p>
    <w:p w:rsidR="00CA6556" w:rsidRPr="00E212DE" w:rsidRDefault="00CA6556" w:rsidP="00CA6556">
      <w:pPr>
        <w:ind w:firstLine="709"/>
        <w:jc w:val="both"/>
        <w:rPr>
          <w:rFonts w:ascii="Times New Roman" w:hAnsi="Times New Roman" w:cs="Times New Roman"/>
          <w:sz w:val="24"/>
          <w:szCs w:val="24"/>
          <w:highlight w:val="yellow"/>
          <w:lang w:val="uk-UA"/>
        </w:rPr>
      </w:pPr>
      <w:r w:rsidRPr="00E212DE">
        <w:rPr>
          <w:rFonts w:ascii="Times New Roman" w:hAnsi="Times New Roman" w:cs="Times New Roman"/>
          <w:sz w:val="24"/>
          <w:szCs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CA6556" w:rsidRPr="00E212DE" w:rsidRDefault="00CA6556" w:rsidP="00CA6556">
      <w:pPr>
        <w:spacing w:line="240" w:lineRule="auto"/>
        <w:ind w:left="-567" w:firstLine="567"/>
        <w:jc w:val="both"/>
        <w:rPr>
          <w:rFonts w:ascii="Times New Roman" w:hAnsi="Times New Roman" w:cs="Times New Roman"/>
          <w:sz w:val="24"/>
          <w:szCs w:val="24"/>
          <w:lang w:val="uk-UA"/>
        </w:rPr>
      </w:pPr>
    </w:p>
    <w:p w:rsidR="00CA6556" w:rsidRDefault="00CA6556" w:rsidP="00CA6556">
      <w:pPr>
        <w:rPr>
          <w:rFonts w:ascii="Times New Roman" w:hAnsi="Times New Roman" w:cs="Times New Roman"/>
          <w:b/>
          <w:highlight w:val="yellow"/>
          <w:lang w:val="uk-UA"/>
        </w:rPr>
      </w:pPr>
      <w:r w:rsidRPr="00254899">
        <w:rPr>
          <w:rFonts w:ascii="Times New Roman" w:hAnsi="Times New Roman" w:cs="Times New Roman"/>
          <w:sz w:val="24"/>
          <w:szCs w:val="24"/>
        </w:rPr>
        <w:t>5.8. Оплата вартості електричної енергії за цим Договором здійснюється Споживачем</w:t>
      </w:r>
      <w:r w:rsidRPr="00254899">
        <w:rPr>
          <w:rFonts w:ascii="Times New Roman" w:hAnsi="Times New Roman" w:cs="Times New Roman"/>
          <w:spacing w:val="-19"/>
          <w:sz w:val="24"/>
          <w:szCs w:val="24"/>
        </w:rPr>
        <w:t xml:space="preserve"> </w:t>
      </w:r>
      <w:r w:rsidRPr="00254899">
        <w:rPr>
          <w:rFonts w:ascii="Times New Roman" w:hAnsi="Times New Roman" w:cs="Times New Roman"/>
          <w:sz w:val="24"/>
          <w:szCs w:val="24"/>
        </w:rPr>
        <w:t>виключно шляхом перерахування коштів на спецрахунок Постачальника.</w:t>
      </w:r>
    </w:p>
    <w:p w:rsidR="00CA6556" w:rsidRPr="00E931C0" w:rsidRDefault="00CA6556" w:rsidP="00CA6556">
      <w:pPr>
        <w:jc w:val="both"/>
        <w:rPr>
          <w:rFonts w:ascii="Times New Roman" w:hAnsi="Times New Roman" w:cs="Times New Roman"/>
          <w:sz w:val="24"/>
          <w:szCs w:val="24"/>
        </w:rPr>
      </w:pPr>
      <w:r w:rsidRPr="00E931C0">
        <w:rPr>
          <w:rFonts w:ascii="Times New Roman" w:hAnsi="Times New Roman" w:cs="Times New Roman"/>
          <w:sz w:val="24"/>
          <w:szCs w:val="24"/>
        </w:rPr>
        <w:lastRenderedPageBreak/>
        <w:t>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та цим Договором.</w:t>
      </w:r>
    </w:p>
    <w:p w:rsidR="00CA6556" w:rsidRPr="00E931C0" w:rsidRDefault="00CA6556" w:rsidP="00CA6556">
      <w:pPr>
        <w:ind w:firstLine="709"/>
        <w:jc w:val="both"/>
        <w:rPr>
          <w:rFonts w:ascii="Times New Roman" w:hAnsi="Times New Roman" w:cs="Times New Roman"/>
          <w:sz w:val="24"/>
          <w:szCs w:val="24"/>
        </w:rPr>
      </w:pPr>
      <w:r w:rsidRPr="00E931C0">
        <w:rPr>
          <w:rFonts w:ascii="Times New Roman" w:hAnsi="Times New Roman" w:cs="Times New Roman"/>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CA6556" w:rsidRPr="00E931C0" w:rsidRDefault="00CA6556" w:rsidP="00CA6556">
      <w:pPr>
        <w:ind w:firstLine="709"/>
        <w:jc w:val="both"/>
        <w:rPr>
          <w:rFonts w:ascii="Times New Roman" w:hAnsi="Times New Roman" w:cs="Times New Roman"/>
          <w:sz w:val="24"/>
          <w:szCs w:val="24"/>
        </w:rPr>
      </w:pPr>
      <w:r w:rsidRPr="00E931C0">
        <w:rPr>
          <w:rFonts w:ascii="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7C6C45" w:rsidRPr="007F2071" w:rsidRDefault="00CA6556" w:rsidP="007F2071">
      <w:pPr>
        <w:ind w:firstLine="709"/>
        <w:jc w:val="both"/>
        <w:rPr>
          <w:rFonts w:ascii="Times New Roman" w:hAnsi="Times New Roman" w:cs="Times New Roman"/>
          <w:strike/>
          <w:sz w:val="24"/>
          <w:szCs w:val="24"/>
          <w:lang w:val="uk-UA"/>
        </w:rPr>
      </w:pPr>
      <w:r w:rsidRPr="00E931C0">
        <w:rPr>
          <w:rFonts w:ascii="Times New Roman" w:hAnsi="Times New Roman" w:cs="Times New Roman"/>
          <w:sz w:val="24"/>
          <w:szCs w:val="24"/>
        </w:rPr>
        <w:t>5.10.</w:t>
      </w:r>
      <w:r w:rsidR="007C6C45" w:rsidRPr="007F2071">
        <w:rPr>
          <w:rFonts w:ascii="Times New Roman" w:hAnsi="Times New Roman" w:cs="Times New Roman"/>
          <w:sz w:val="24"/>
          <w:szCs w:val="24"/>
          <w:lang w:val="uk-UA"/>
        </w:rPr>
        <w:t xml:space="preserve">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w:t>
      </w:r>
      <w:r w:rsidR="007C6C45" w:rsidRPr="007F2071">
        <w:rPr>
          <w:rFonts w:ascii="Times New Roman" w:hAnsi="Times New Roman" w:cs="Times New Roman"/>
          <w:sz w:val="24"/>
          <w:szCs w:val="24"/>
        </w:rPr>
        <w:t>Спосіб оплати послуги з розподілу (передачі) електричної енергії зазначається в комерційній пропозиції, яка є додатком до цього Договору.</w:t>
      </w:r>
    </w:p>
    <w:p w:rsidR="007C6C45" w:rsidRPr="00836035" w:rsidRDefault="007C6C45" w:rsidP="007C6C45">
      <w:pPr>
        <w:pStyle w:val="rvps2"/>
        <w:shd w:val="clear" w:color="auto" w:fill="FFFFFF"/>
        <w:spacing w:before="0" w:beforeAutospacing="0" w:after="150" w:afterAutospacing="0"/>
        <w:ind w:firstLine="450"/>
        <w:jc w:val="both"/>
        <w:rPr>
          <w:lang w:val="uk-UA"/>
        </w:rPr>
      </w:pPr>
      <w:bookmarkStart w:id="9" w:name="n337"/>
      <w:bookmarkEnd w:id="9"/>
      <w:r w:rsidRPr="00836035">
        <w:rPr>
          <w:lang w:val="uk-UA"/>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rsidR="007C6C45" w:rsidRPr="00836035" w:rsidRDefault="007C6C45" w:rsidP="007C6C45">
      <w:pPr>
        <w:pStyle w:val="rvps2"/>
        <w:shd w:val="clear" w:color="auto" w:fill="FFFFFF"/>
        <w:spacing w:before="0" w:beforeAutospacing="0" w:after="150" w:afterAutospacing="0"/>
        <w:ind w:firstLine="450"/>
        <w:jc w:val="both"/>
        <w:rPr>
          <w:lang w:val="uk-UA"/>
        </w:rPr>
      </w:pPr>
      <w:bookmarkStart w:id="10" w:name="n338"/>
      <w:bookmarkEnd w:id="10"/>
      <w:r w:rsidRPr="00836035">
        <w:rPr>
          <w:lang w:val="uk-UA"/>
        </w:rPr>
        <w:t>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rsidR="007C6C45" w:rsidRPr="00836035" w:rsidRDefault="007C6C45" w:rsidP="007C6C45">
      <w:pPr>
        <w:pStyle w:val="rvps2"/>
        <w:shd w:val="clear" w:color="auto" w:fill="FFFFFF"/>
        <w:spacing w:before="0" w:beforeAutospacing="0" w:after="150" w:afterAutospacing="0"/>
        <w:ind w:firstLine="450"/>
        <w:jc w:val="both"/>
        <w:rPr>
          <w:lang w:val="uk-UA"/>
        </w:rPr>
      </w:pPr>
      <w:bookmarkStart w:id="11" w:name="n339"/>
      <w:bookmarkEnd w:id="11"/>
      <w:r w:rsidRPr="00836035">
        <w:rPr>
          <w:lang w:val="uk-UA"/>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7C6C45" w:rsidRDefault="007C6C45" w:rsidP="007C6C45">
      <w:pPr>
        <w:ind w:firstLine="709"/>
        <w:jc w:val="both"/>
        <w:rPr>
          <w:rFonts w:ascii="Times New Roman" w:hAnsi="Times New Roman" w:cs="Times New Roman"/>
          <w:color w:val="auto"/>
          <w:sz w:val="24"/>
          <w:szCs w:val="24"/>
          <w:lang w:val="uk-UA"/>
        </w:rPr>
      </w:pPr>
      <w:bookmarkStart w:id="12" w:name="n340"/>
      <w:bookmarkEnd w:id="12"/>
      <w:r w:rsidRPr="007F2071">
        <w:rPr>
          <w:rFonts w:ascii="Times New Roman" w:hAnsi="Times New Roman" w:cs="Times New Roman"/>
          <w:color w:val="auto"/>
          <w:sz w:val="24"/>
          <w:szCs w:val="24"/>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7F2071" w:rsidRPr="007F2071" w:rsidRDefault="007F2071" w:rsidP="007C6C45">
      <w:pPr>
        <w:ind w:firstLine="709"/>
        <w:jc w:val="both"/>
        <w:rPr>
          <w:rFonts w:ascii="Times New Roman" w:hAnsi="Times New Roman" w:cs="Times New Roman"/>
          <w:strike/>
          <w:color w:val="auto"/>
          <w:sz w:val="24"/>
          <w:szCs w:val="24"/>
          <w:lang w:val="uk-UA"/>
        </w:rPr>
      </w:pPr>
    </w:p>
    <w:p w:rsidR="00CA6556" w:rsidRPr="00E931C0" w:rsidRDefault="00CA6556" w:rsidP="00CA6556">
      <w:pPr>
        <w:ind w:firstLine="709"/>
        <w:jc w:val="both"/>
        <w:rPr>
          <w:rFonts w:ascii="Times New Roman" w:hAnsi="Times New Roman" w:cs="Times New Roman"/>
          <w:sz w:val="24"/>
          <w:szCs w:val="24"/>
        </w:rPr>
      </w:pPr>
      <w:r w:rsidRPr="00E931C0">
        <w:rPr>
          <w:rFonts w:ascii="Times New Roman" w:hAnsi="Times New Roman" w:cs="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CA6556" w:rsidRPr="00E931C0" w:rsidRDefault="00CA6556" w:rsidP="00CA6556">
      <w:pPr>
        <w:ind w:firstLine="709"/>
        <w:jc w:val="both"/>
        <w:rPr>
          <w:rFonts w:ascii="Times New Roman" w:hAnsi="Times New Roman" w:cs="Times New Roman"/>
          <w:sz w:val="24"/>
          <w:szCs w:val="24"/>
        </w:rPr>
      </w:pPr>
      <w:r w:rsidRPr="00E931C0">
        <w:rPr>
          <w:rFonts w:ascii="Times New Roman" w:hAnsi="Times New Roman" w:cs="Times New Roman"/>
          <w:sz w:val="24"/>
          <w:szCs w:val="24"/>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CA6556" w:rsidRPr="00E931C0" w:rsidRDefault="00CA6556" w:rsidP="00CA6556">
      <w:pPr>
        <w:ind w:firstLine="709"/>
        <w:jc w:val="both"/>
        <w:rPr>
          <w:rFonts w:ascii="Times New Roman" w:hAnsi="Times New Roman" w:cs="Times New Roman"/>
          <w:sz w:val="24"/>
          <w:szCs w:val="24"/>
        </w:rPr>
      </w:pPr>
      <w:r w:rsidRPr="00E931C0">
        <w:rPr>
          <w:rFonts w:ascii="Times New Roman" w:hAnsi="Times New Roman" w:cs="Times New Roman"/>
          <w:sz w:val="24"/>
          <w:szCs w:val="24"/>
          <w:lang w:val="uk-UA"/>
        </w:rPr>
        <w:t xml:space="preserve">5.13. </w:t>
      </w:r>
      <w:r w:rsidRPr="00E931C0">
        <w:rPr>
          <w:rFonts w:ascii="Times New Roman" w:hAnsi="Times New Roman" w:cs="Times New Roman"/>
          <w:sz w:val="24"/>
          <w:szCs w:val="24"/>
        </w:rPr>
        <w:t>Комерційна пропозиція, яка є додатком 2 до цього Договору, має містити наступну інформацію:</w:t>
      </w:r>
    </w:p>
    <w:p w:rsidR="00CA6556" w:rsidRPr="00E931C0" w:rsidRDefault="00CA6556" w:rsidP="00CA6556">
      <w:pPr>
        <w:ind w:firstLine="709"/>
        <w:jc w:val="both"/>
        <w:rPr>
          <w:rFonts w:ascii="Times New Roman" w:hAnsi="Times New Roman" w:cs="Times New Roman"/>
          <w:sz w:val="24"/>
          <w:szCs w:val="24"/>
        </w:rPr>
      </w:pPr>
      <w:r w:rsidRPr="00E931C0">
        <w:rPr>
          <w:rFonts w:ascii="Times New Roman" w:hAnsi="Times New Roman" w:cs="Times New Roman"/>
          <w:sz w:val="24"/>
          <w:szCs w:val="24"/>
        </w:rPr>
        <w:t>1) ціну (тариф) електричної енергії, у тому числі диференційовані ціни (тарифи);</w:t>
      </w:r>
    </w:p>
    <w:p w:rsidR="00CA6556" w:rsidRPr="00E931C0" w:rsidRDefault="00CA6556" w:rsidP="00CA6556">
      <w:pPr>
        <w:ind w:firstLine="709"/>
        <w:jc w:val="both"/>
        <w:rPr>
          <w:rFonts w:ascii="Times New Roman" w:hAnsi="Times New Roman" w:cs="Times New Roman"/>
          <w:sz w:val="24"/>
          <w:szCs w:val="24"/>
        </w:rPr>
      </w:pPr>
      <w:r w:rsidRPr="00E931C0">
        <w:rPr>
          <w:rFonts w:ascii="Times New Roman" w:hAnsi="Times New Roman" w:cs="Times New Roman"/>
          <w:sz w:val="24"/>
          <w:szCs w:val="24"/>
        </w:rPr>
        <w:lastRenderedPageBreak/>
        <w:t>2) спосіб оплати (необхідно обрати лише один з варіантів: попередня оплата, по факту, плановий платіж);</w:t>
      </w:r>
    </w:p>
    <w:p w:rsidR="00CA6556" w:rsidRPr="007F2071" w:rsidRDefault="00CA6556" w:rsidP="007F2071">
      <w:pPr>
        <w:ind w:firstLine="709"/>
        <w:jc w:val="both"/>
        <w:rPr>
          <w:rFonts w:ascii="Times New Roman" w:hAnsi="Times New Roman" w:cs="Times New Roman"/>
          <w:sz w:val="24"/>
          <w:szCs w:val="24"/>
          <w:lang w:val="uk-UA"/>
        </w:rPr>
      </w:pPr>
      <w:r w:rsidRPr="00E931C0">
        <w:rPr>
          <w:rFonts w:ascii="Times New Roman" w:hAnsi="Times New Roman" w:cs="Times New Roman"/>
          <w:sz w:val="24"/>
          <w:szCs w:val="24"/>
        </w:rPr>
        <w:t>3) термін надання рахунку за спожиту електричну енергію та строк його оплати;</w:t>
      </w:r>
      <w:r w:rsidRPr="00E931C0">
        <w:rPr>
          <w:rFonts w:ascii="Times New Roman" w:hAnsi="Times New Roman" w:cs="Times New Roman"/>
          <w:sz w:val="24"/>
          <w:szCs w:val="24"/>
          <w:lang w:val="uk-UA"/>
        </w:rPr>
        <w:t xml:space="preserve"> термін надання акту пприймання-передачі електричної енергії.</w:t>
      </w:r>
    </w:p>
    <w:p w:rsidR="007C6C45" w:rsidRPr="007C6C45" w:rsidRDefault="007C6C45" w:rsidP="00CA6556">
      <w:pPr>
        <w:ind w:firstLine="709"/>
        <w:jc w:val="both"/>
        <w:rPr>
          <w:rFonts w:ascii="Times New Roman" w:hAnsi="Times New Roman" w:cs="Times New Roman"/>
          <w:color w:val="auto"/>
          <w:sz w:val="24"/>
          <w:szCs w:val="24"/>
          <w:lang w:val="uk-UA"/>
        </w:rPr>
      </w:pPr>
      <w:r w:rsidRPr="007F2071">
        <w:rPr>
          <w:rFonts w:ascii="Times New Roman" w:hAnsi="Times New Roman" w:cs="Times New Roman"/>
          <w:color w:val="auto"/>
          <w:sz w:val="24"/>
          <w:szCs w:val="24"/>
          <w:lang w:val="uk-UA"/>
        </w:rPr>
        <w:t>4) визначення способу оплати послуг з розподілу/передачі електричної енергії або у складі вартості (ціни) електричної енергії Постачальника, або напряму з оператором системи, з яким Споживач має діючий договір споживача про надання послуг з розподілу/передачі електричної енергії (необхідно обрати лише один з варіантів);</w:t>
      </w:r>
    </w:p>
    <w:p w:rsidR="00CA6556" w:rsidRPr="00E931C0" w:rsidRDefault="00CA6556" w:rsidP="00CA6556">
      <w:pPr>
        <w:ind w:firstLine="709"/>
        <w:jc w:val="both"/>
        <w:rPr>
          <w:rFonts w:ascii="Times New Roman" w:hAnsi="Times New Roman" w:cs="Times New Roman"/>
          <w:sz w:val="24"/>
          <w:szCs w:val="24"/>
        </w:rPr>
      </w:pPr>
      <w:r w:rsidRPr="00E931C0">
        <w:rPr>
          <w:rFonts w:ascii="Times New Roman" w:hAnsi="Times New Roman" w:cs="Times New Roman"/>
          <w:sz w:val="24"/>
          <w:szCs w:val="24"/>
          <w:lang w:val="uk-UA"/>
        </w:rPr>
        <w:t>5</w:t>
      </w:r>
      <w:r w:rsidRPr="00E931C0">
        <w:rPr>
          <w:rFonts w:ascii="Times New Roman" w:hAnsi="Times New Roman" w:cs="Times New Roman"/>
          <w:sz w:val="24"/>
          <w:szCs w:val="24"/>
        </w:rPr>
        <w:t>) розмір компенсації Споживачу за недодержання Постачальником якості надання комерційних послуг;</w:t>
      </w:r>
    </w:p>
    <w:p w:rsidR="00CA6556" w:rsidRPr="00E931C0" w:rsidRDefault="00CA6556" w:rsidP="00CA6556">
      <w:pPr>
        <w:ind w:firstLine="709"/>
        <w:jc w:val="both"/>
        <w:rPr>
          <w:rFonts w:ascii="Times New Roman" w:hAnsi="Times New Roman" w:cs="Times New Roman"/>
          <w:sz w:val="24"/>
          <w:szCs w:val="24"/>
        </w:rPr>
      </w:pPr>
      <w:r w:rsidRPr="00E931C0">
        <w:rPr>
          <w:rFonts w:ascii="Times New Roman" w:hAnsi="Times New Roman" w:cs="Times New Roman"/>
          <w:sz w:val="24"/>
          <w:szCs w:val="24"/>
        </w:rPr>
        <w:t>6) термін дії Договору та умови пролонгації;</w:t>
      </w:r>
    </w:p>
    <w:p w:rsidR="00CA6556" w:rsidRPr="00E931C0" w:rsidRDefault="00CA6556" w:rsidP="00CA6556">
      <w:pPr>
        <w:ind w:firstLine="709"/>
        <w:jc w:val="both"/>
        <w:rPr>
          <w:rFonts w:ascii="Times New Roman" w:hAnsi="Times New Roman" w:cs="Times New Roman"/>
          <w:sz w:val="24"/>
          <w:szCs w:val="24"/>
        </w:rPr>
      </w:pPr>
      <w:r w:rsidRPr="00E931C0">
        <w:rPr>
          <w:rFonts w:ascii="Times New Roman" w:hAnsi="Times New Roman" w:cs="Times New Roman"/>
          <w:sz w:val="24"/>
          <w:szCs w:val="24"/>
        </w:rPr>
        <w:t>7) дата та підпис споживача;</w:t>
      </w:r>
    </w:p>
    <w:p w:rsidR="00CA6556" w:rsidRPr="00E931C0" w:rsidRDefault="00CA6556" w:rsidP="00CA6556">
      <w:pPr>
        <w:ind w:firstLine="709"/>
        <w:jc w:val="both"/>
        <w:rPr>
          <w:rFonts w:ascii="Times New Roman" w:hAnsi="Times New Roman" w:cs="Times New Roman"/>
          <w:sz w:val="24"/>
          <w:szCs w:val="24"/>
        </w:rPr>
      </w:pPr>
      <w:r w:rsidRPr="00E931C0">
        <w:rPr>
          <w:rFonts w:ascii="Times New Roman" w:hAnsi="Times New Roman" w:cs="Times New Roman"/>
          <w:sz w:val="24"/>
          <w:szCs w:val="24"/>
        </w:rPr>
        <w:t>8) можливість надання пільг, субсидій.</w:t>
      </w:r>
    </w:p>
    <w:p w:rsidR="007C6C45" w:rsidRDefault="004D35E2" w:rsidP="004D35E2">
      <w:pPr>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7C6C45" w:rsidRPr="00E236B5">
        <w:rPr>
          <w:rFonts w:ascii="Times New Roman" w:hAnsi="Times New Roman" w:cs="Times New Roman"/>
          <w:color w:val="auto"/>
          <w:sz w:val="24"/>
          <w:szCs w:val="24"/>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w:t>
      </w:r>
      <w:r w:rsidR="007C6C45" w:rsidRPr="007F2071">
        <w:rPr>
          <w:rFonts w:ascii="Times New Roman" w:hAnsi="Times New Roman" w:cs="Times New Roman"/>
          <w:color w:val="auto"/>
          <w:sz w:val="24"/>
          <w:szCs w:val="24"/>
        </w:rPr>
        <w:t>, зокрема за ініціативою Постачальника з попередженням за 20 днів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rsidR="004B2A55" w:rsidRPr="004B2A55" w:rsidRDefault="004B2A55" w:rsidP="004D35E2">
      <w:pPr>
        <w:jc w:val="both"/>
        <w:rPr>
          <w:rFonts w:ascii="Times New Roman" w:hAnsi="Times New Roman" w:cs="Times New Roman"/>
          <w:color w:val="auto"/>
          <w:sz w:val="24"/>
          <w:szCs w:val="24"/>
          <w:lang w:val="uk-UA"/>
        </w:rPr>
      </w:pPr>
    </w:p>
    <w:p w:rsidR="007C6C45" w:rsidRPr="008946A8" w:rsidRDefault="007C6C45" w:rsidP="007C6C45">
      <w:pPr>
        <w:pStyle w:val="rvps2"/>
        <w:shd w:val="clear" w:color="auto" w:fill="FFFFFF"/>
        <w:spacing w:before="0" w:beforeAutospacing="0" w:after="150" w:afterAutospacing="0"/>
        <w:ind w:firstLine="450"/>
        <w:jc w:val="both"/>
        <w:rPr>
          <w:lang w:val="uk-UA"/>
        </w:rPr>
      </w:pPr>
      <w:r w:rsidRPr="008946A8">
        <w:rPr>
          <w:lang w:val="uk-UA"/>
        </w:rPr>
        <w:t>5.14.</w:t>
      </w:r>
      <w:r w:rsidRPr="008946A8">
        <w:rPr>
          <w:color w:val="333333"/>
          <w:lang w:val="uk-UA"/>
        </w:rPr>
        <w:t xml:space="preserve"> </w:t>
      </w:r>
      <w:r w:rsidRPr="008946A8">
        <w:rPr>
          <w:lang w:val="uk-UA"/>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rsidR="007C6C45" w:rsidRPr="008946A8" w:rsidRDefault="007C6C45" w:rsidP="007C6C45">
      <w:pPr>
        <w:pStyle w:val="rvps2"/>
        <w:shd w:val="clear" w:color="auto" w:fill="FFFFFF"/>
        <w:spacing w:before="0" w:beforeAutospacing="0" w:after="150" w:afterAutospacing="0"/>
        <w:ind w:firstLine="450"/>
        <w:jc w:val="both"/>
      </w:pPr>
      <w:bookmarkStart w:id="13" w:name="n333"/>
      <w:bookmarkEnd w:id="13"/>
      <w:r w:rsidRPr="008946A8">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7C6C45" w:rsidRPr="007C6C45" w:rsidRDefault="00C978A9" w:rsidP="00C978A9">
      <w:pPr>
        <w:jc w:val="both"/>
        <w:rPr>
          <w:rFonts w:ascii="Times New Roman" w:hAnsi="Times New Roman" w:cs="Times New Roman"/>
          <w:strike/>
          <w:color w:val="auto"/>
          <w:sz w:val="24"/>
          <w:szCs w:val="24"/>
          <w:lang w:val="uk-UA"/>
        </w:rPr>
      </w:pPr>
      <w:bookmarkStart w:id="14" w:name="n334"/>
      <w:bookmarkEnd w:id="14"/>
      <w:r>
        <w:rPr>
          <w:rFonts w:ascii="Times New Roman" w:hAnsi="Times New Roman" w:cs="Times New Roman"/>
          <w:color w:val="auto"/>
          <w:sz w:val="24"/>
          <w:szCs w:val="24"/>
          <w:lang w:val="uk-UA"/>
        </w:rPr>
        <w:t xml:space="preserve">       </w:t>
      </w:r>
      <w:r w:rsidR="007C6C45" w:rsidRPr="008946A8">
        <w:rPr>
          <w:rFonts w:ascii="Times New Roman" w:hAnsi="Times New Roman" w:cs="Times New Roman"/>
          <w:color w:val="auto"/>
          <w:sz w:val="24"/>
          <w:szCs w:val="24"/>
        </w:rPr>
        <w:t>2) зміненим на запропонованих Постачальником умовах - якщо Споживач не надав Постачальнику письмову заяву про незгоду/неприйняття змін.</w:t>
      </w:r>
    </w:p>
    <w:p w:rsidR="00CA6556" w:rsidRPr="0006405F" w:rsidRDefault="00CA6556" w:rsidP="00CA6556">
      <w:pPr>
        <w:ind w:firstLine="709"/>
        <w:jc w:val="both"/>
        <w:rPr>
          <w:rFonts w:ascii="Times New Roman" w:hAnsi="Times New Roman" w:cs="Times New Roman"/>
          <w:highlight w:val="yellow"/>
        </w:rPr>
      </w:pPr>
    </w:p>
    <w:p w:rsidR="00CA6556" w:rsidRPr="00136497" w:rsidRDefault="00CA6556" w:rsidP="00CA6556">
      <w:pPr>
        <w:ind w:firstLine="709"/>
        <w:jc w:val="center"/>
        <w:rPr>
          <w:rFonts w:ascii="Times New Roman" w:hAnsi="Times New Roman" w:cs="Times New Roman"/>
          <w:b/>
          <w:sz w:val="24"/>
          <w:szCs w:val="24"/>
        </w:rPr>
      </w:pPr>
      <w:r w:rsidRPr="00136497">
        <w:rPr>
          <w:rFonts w:ascii="Times New Roman" w:hAnsi="Times New Roman" w:cs="Times New Roman"/>
          <w:b/>
          <w:sz w:val="24"/>
          <w:szCs w:val="24"/>
        </w:rPr>
        <w:t>6. Права та обов'язки Споживача</w:t>
      </w:r>
    </w:p>
    <w:p w:rsidR="00CA6556" w:rsidRPr="00136497" w:rsidRDefault="00CA6556" w:rsidP="00CA6556">
      <w:pPr>
        <w:ind w:firstLine="709"/>
        <w:jc w:val="center"/>
        <w:rPr>
          <w:rFonts w:ascii="Times New Roman" w:hAnsi="Times New Roman" w:cs="Times New Roman"/>
          <w:b/>
          <w:sz w:val="24"/>
          <w:szCs w:val="24"/>
        </w:rPr>
      </w:pPr>
    </w:p>
    <w:p w:rsidR="00CA6556" w:rsidRPr="00136497" w:rsidRDefault="00CA6556" w:rsidP="00CA6556">
      <w:pPr>
        <w:ind w:firstLine="709"/>
        <w:jc w:val="both"/>
        <w:rPr>
          <w:rFonts w:ascii="Times New Roman" w:hAnsi="Times New Roman" w:cs="Times New Roman"/>
          <w:sz w:val="24"/>
          <w:szCs w:val="24"/>
        </w:rPr>
      </w:pPr>
      <w:r w:rsidRPr="00136497">
        <w:rPr>
          <w:rFonts w:ascii="Times New Roman" w:hAnsi="Times New Roman" w:cs="Times New Roman"/>
          <w:sz w:val="24"/>
          <w:szCs w:val="24"/>
        </w:rPr>
        <w:t>6.1. Споживач має право:</w:t>
      </w:r>
    </w:p>
    <w:p w:rsidR="00CA6556" w:rsidRPr="00136497" w:rsidRDefault="00CA6556" w:rsidP="00CA6556">
      <w:pPr>
        <w:ind w:firstLine="709"/>
        <w:jc w:val="both"/>
        <w:rPr>
          <w:rFonts w:ascii="Times New Roman" w:hAnsi="Times New Roman" w:cs="Times New Roman"/>
          <w:sz w:val="24"/>
          <w:szCs w:val="24"/>
        </w:rPr>
      </w:pPr>
      <w:r w:rsidRPr="00136497">
        <w:rPr>
          <w:rFonts w:ascii="Times New Roman" w:hAnsi="Times New Roman" w:cs="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rsidR="00CA6556" w:rsidRPr="00136497" w:rsidRDefault="00CA6556" w:rsidP="00CA6556">
      <w:pPr>
        <w:ind w:firstLine="709"/>
        <w:jc w:val="both"/>
        <w:rPr>
          <w:rFonts w:ascii="Times New Roman" w:hAnsi="Times New Roman" w:cs="Times New Roman"/>
          <w:sz w:val="24"/>
          <w:szCs w:val="24"/>
        </w:rPr>
      </w:pPr>
      <w:r w:rsidRPr="00136497">
        <w:rPr>
          <w:rFonts w:ascii="Times New Roman" w:hAnsi="Times New Roman" w:cs="Times New Roman"/>
          <w:sz w:val="24"/>
          <w:szCs w:val="24"/>
        </w:rPr>
        <w:t>2) отримувати електричну енергію на умовах, зазначених у цьому Договорі;</w:t>
      </w:r>
    </w:p>
    <w:p w:rsidR="00CA6556" w:rsidRPr="00136497" w:rsidRDefault="00CA6556" w:rsidP="00CA6556">
      <w:pPr>
        <w:ind w:firstLine="709"/>
        <w:jc w:val="both"/>
        <w:rPr>
          <w:rFonts w:ascii="Times New Roman" w:hAnsi="Times New Roman" w:cs="Times New Roman"/>
          <w:sz w:val="24"/>
          <w:szCs w:val="24"/>
        </w:rPr>
      </w:pPr>
      <w:r w:rsidRPr="00136497">
        <w:rPr>
          <w:rFonts w:ascii="Times New Roman" w:hAnsi="Times New Roman" w:cs="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CA6556" w:rsidRPr="00136497" w:rsidRDefault="00CA6556" w:rsidP="00CA6556">
      <w:pPr>
        <w:ind w:firstLine="709"/>
        <w:jc w:val="both"/>
        <w:rPr>
          <w:rFonts w:ascii="Times New Roman" w:hAnsi="Times New Roman" w:cs="Times New Roman"/>
          <w:sz w:val="24"/>
          <w:szCs w:val="24"/>
        </w:rPr>
      </w:pPr>
      <w:r w:rsidRPr="00136497">
        <w:rPr>
          <w:rFonts w:ascii="Times New Roman" w:hAnsi="Times New Roman" w:cs="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CA6556" w:rsidRPr="00136497" w:rsidRDefault="00CA6556" w:rsidP="00CA6556">
      <w:pPr>
        <w:ind w:firstLine="709"/>
        <w:jc w:val="both"/>
        <w:rPr>
          <w:rFonts w:ascii="Times New Roman" w:hAnsi="Times New Roman" w:cs="Times New Roman"/>
          <w:sz w:val="24"/>
          <w:szCs w:val="24"/>
        </w:rPr>
      </w:pPr>
      <w:r w:rsidRPr="00136497">
        <w:rPr>
          <w:rFonts w:ascii="Times New Roman" w:hAnsi="Times New Roman" w:cs="Times New Roman"/>
          <w:sz w:val="24"/>
          <w:szCs w:val="24"/>
        </w:rPr>
        <w:lastRenderedPageBreak/>
        <w:t>5) безоплатно отримувати інформацію про обсяги та інші параметри власного споживання електричної енергії;</w:t>
      </w:r>
    </w:p>
    <w:p w:rsidR="00CA6556" w:rsidRPr="00136497" w:rsidRDefault="00CA6556" w:rsidP="00CA6556">
      <w:pPr>
        <w:ind w:firstLine="709"/>
        <w:jc w:val="both"/>
        <w:rPr>
          <w:rFonts w:ascii="Times New Roman" w:hAnsi="Times New Roman" w:cs="Times New Roman"/>
          <w:sz w:val="24"/>
          <w:szCs w:val="24"/>
        </w:rPr>
      </w:pPr>
      <w:r w:rsidRPr="00136497">
        <w:rPr>
          <w:rFonts w:ascii="Times New Roman" w:hAnsi="Times New Roman" w:cs="Times New Roman"/>
          <w:sz w:val="24"/>
          <w:szCs w:val="24"/>
        </w:rPr>
        <w:t>6) звертатися до Постачальника для вирішення будь-яких питань, пов'язаних з виконанням цього Договору;</w:t>
      </w:r>
    </w:p>
    <w:p w:rsidR="00CA6556" w:rsidRPr="00136497" w:rsidRDefault="00CA6556" w:rsidP="00CA6556">
      <w:pPr>
        <w:ind w:firstLine="709"/>
        <w:jc w:val="both"/>
        <w:rPr>
          <w:rFonts w:ascii="Times New Roman" w:hAnsi="Times New Roman" w:cs="Times New Roman"/>
          <w:sz w:val="24"/>
          <w:szCs w:val="24"/>
        </w:rPr>
      </w:pPr>
      <w:r w:rsidRPr="00136497">
        <w:rPr>
          <w:rFonts w:ascii="Times New Roman" w:hAnsi="Times New Roman" w:cs="Times New Roman"/>
          <w:sz w:val="24"/>
          <w:szCs w:val="24"/>
        </w:rPr>
        <w:t>7) вимагати від Постачальника надання письмової форми цього Договору;</w:t>
      </w:r>
    </w:p>
    <w:p w:rsidR="00CA6556" w:rsidRPr="00136497" w:rsidRDefault="00CA6556" w:rsidP="00CA6556">
      <w:pPr>
        <w:ind w:firstLine="709"/>
        <w:jc w:val="both"/>
        <w:rPr>
          <w:rFonts w:ascii="Times New Roman" w:hAnsi="Times New Roman" w:cs="Times New Roman"/>
          <w:sz w:val="24"/>
          <w:szCs w:val="24"/>
        </w:rPr>
      </w:pPr>
      <w:r w:rsidRPr="00136497">
        <w:rPr>
          <w:rFonts w:ascii="Times New Roman" w:hAnsi="Times New Roman" w:cs="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CA6556" w:rsidRPr="00136497" w:rsidRDefault="00CA6556" w:rsidP="00CA6556">
      <w:pPr>
        <w:ind w:firstLine="709"/>
        <w:jc w:val="both"/>
        <w:rPr>
          <w:rFonts w:ascii="Times New Roman" w:hAnsi="Times New Roman" w:cs="Times New Roman"/>
          <w:sz w:val="24"/>
          <w:szCs w:val="24"/>
        </w:rPr>
      </w:pPr>
      <w:r w:rsidRPr="00136497">
        <w:rPr>
          <w:rFonts w:ascii="Times New Roman" w:hAnsi="Times New Roman" w:cs="Times New Roman"/>
          <w:sz w:val="24"/>
          <w:szCs w:val="24"/>
        </w:rPr>
        <w:t>9) проводити звіряння фактичних розрахунків в установленому ПРРЕЕ порядку з підписанням відповідного акта;</w:t>
      </w:r>
    </w:p>
    <w:p w:rsidR="00CA6556" w:rsidRPr="00136497" w:rsidRDefault="00CA6556" w:rsidP="00CA6556">
      <w:pPr>
        <w:ind w:firstLine="709"/>
        <w:jc w:val="both"/>
        <w:rPr>
          <w:rFonts w:ascii="Times New Roman" w:hAnsi="Times New Roman" w:cs="Times New Roman"/>
          <w:sz w:val="24"/>
          <w:szCs w:val="24"/>
        </w:rPr>
      </w:pPr>
      <w:r w:rsidRPr="00136497">
        <w:rPr>
          <w:rFonts w:ascii="Times New Roman" w:hAnsi="Times New Roman" w:cs="Times New Roman"/>
          <w:sz w:val="24"/>
          <w:szCs w:val="24"/>
        </w:rPr>
        <w:t>10) вільно обирати іншого електропостачальника та розірвати цей Договір у встановленому цим Договором та чинним законодавством порядку;</w:t>
      </w:r>
    </w:p>
    <w:p w:rsidR="00CA6556" w:rsidRPr="00136497" w:rsidRDefault="00CA6556" w:rsidP="00CA6556">
      <w:pPr>
        <w:ind w:firstLine="709"/>
        <w:jc w:val="both"/>
        <w:rPr>
          <w:rFonts w:ascii="Times New Roman" w:hAnsi="Times New Roman" w:cs="Times New Roman"/>
          <w:sz w:val="24"/>
          <w:szCs w:val="24"/>
        </w:rPr>
      </w:pPr>
      <w:r w:rsidRPr="00136497">
        <w:rPr>
          <w:rFonts w:ascii="Times New Roman" w:hAnsi="Times New Roman" w:cs="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CA6556" w:rsidRPr="00136497" w:rsidRDefault="00CA6556" w:rsidP="00CA6556">
      <w:pPr>
        <w:ind w:firstLine="709"/>
        <w:jc w:val="both"/>
        <w:rPr>
          <w:rFonts w:ascii="Times New Roman" w:hAnsi="Times New Roman" w:cs="Times New Roman"/>
          <w:sz w:val="24"/>
          <w:szCs w:val="24"/>
        </w:rPr>
      </w:pPr>
      <w:r w:rsidRPr="00136497">
        <w:rPr>
          <w:rFonts w:ascii="Times New Roman" w:hAnsi="Times New Roman" w:cs="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CA6556" w:rsidRPr="00136497" w:rsidRDefault="00CA6556" w:rsidP="00CA6556">
      <w:pPr>
        <w:ind w:firstLine="709"/>
        <w:jc w:val="both"/>
        <w:rPr>
          <w:rFonts w:ascii="Times New Roman" w:hAnsi="Times New Roman" w:cs="Times New Roman"/>
          <w:sz w:val="24"/>
          <w:szCs w:val="24"/>
        </w:rPr>
      </w:pPr>
      <w:r w:rsidRPr="00136497">
        <w:rPr>
          <w:rFonts w:ascii="Times New Roman" w:hAnsi="Times New Roman" w:cs="Times New Roman"/>
          <w:sz w:val="24"/>
          <w:szCs w:val="24"/>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CA6556" w:rsidRPr="00136497" w:rsidRDefault="00CA6556" w:rsidP="00CA6556">
      <w:pPr>
        <w:ind w:firstLine="709"/>
        <w:jc w:val="both"/>
        <w:rPr>
          <w:rFonts w:ascii="Times New Roman" w:hAnsi="Times New Roman" w:cs="Times New Roman"/>
          <w:sz w:val="24"/>
          <w:szCs w:val="24"/>
          <w:lang w:val="uk-UA"/>
        </w:rPr>
      </w:pPr>
      <w:r w:rsidRPr="00136497">
        <w:rPr>
          <w:rFonts w:ascii="Times New Roman" w:hAnsi="Times New Roman" w:cs="Times New Roman"/>
          <w:sz w:val="24"/>
          <w:szCs w:val="24"/>
          <w:lang w:val="uk-UA"/>
        </w:rPr>
        <w:t>14) коригувати заявку на споживання електричної енергії за розрахунковий період в сторону збільшення або зменшення до 50% без застосування будь-яких санкцій.</w:t>
      </w:r>
    </w:p>
    <w:p w:rsidR="00CA6556" w:rsidRPr="00136497" w:rsidRDefault="00CA6556" w:rsidP="00CA6556">
      <w:pPr>
        <w:ind w:firstLine="709"/>
        <w:jc w:val="both"/>
        <w:rPr>
          <w:rFonts w:ascii="Times New Roman" w:hAnsi="Times New Roman" w:cs="Times New Roman"/>
          <w:sz w:val="24"/>
          <w:szCs w:val="24"/>
        </w:rPr>
      </w:pPr>
      <w:r w:rsidRPr="00136497">
        <w:rPr>
          <w:rFonts w:ascii="Times New Roman" w:hAnsi="Times New Roman" w:cs="Times New Roman"/>
          <w:sz w:val="24"/>
          <w:szCs w:val="24"/>
        </w:rPr>
        <w:t>15) інші права, передбачені чинним законодавством і цим Договором.</w:t>
      </w:r>
    </w:p>
    <w:p w:rsidR="00CA6556" w:rsidRPr="00136497" w:rsidRDefault="00CA6556" w:rsidP="00CA6556">
      <w:pPr>
        <w:ind w:firstLine="709"/>
        <w:jc w:val="both"/>
        <w:rPr>
          <w:rFonts w:ascii="Times New Roman" w:hAnsi="Times New Roman" w:cs="Times New Roman"/>
          <w:sz w:val="24"/>
          <w:szCs w:val="24"/>
        </w:rPr>
      </w:pPr>
      <w:r w:rsidRPr="00136497">
        <w:rPr>
          <w:rFonts w:ascii="Times New Roman" w:hAnsi="Times New Roman" w:cs="Times New Roman"/>
          <w:sz w:val="24"/>
          <w:szCs w:val="24"/>
        </w:rPr>
        <w:t>6.2. Споживач зобов'язується:</w:t>
      </w:r>
    </w:p>
    <w:p w:rsidR="00CA6556" w:rsidRPr="00136497" w:rsidRDefault="00CA6556" w:rsidP="00CA6556">
      <w:pPr>
        <w:ind w:firstLine="709"/>
        <w:jc w:val="both"/>
        <w:rPr>
          <w:rFonts w:ascii="Times New Roman" w:hAnsi="Times New Roman" w:cs="Times New Roman"/>
          <w:sz w:val="24"/>
          <w:szCs w:val="24"/>
        </w:rPr>
      </w:pPr>
      <w:r w:rsidRPr="00136497">
        <w:rPr>
          <w:rFonts w:ascii="Times New Roman" w:hAnsi="Times New Roman" w:cs="Times New Roman"/>
          <w:sz w:val="24"/>
          <w:szCs w:val="24"/>
        </w:rPr>
        <w:t>1) забезпечувати своєчасну та повну оплату спожитої електричної енергії згідно з умовами цього Договору;</w:t>
      </w:r>
    </w:p>
    <w:p w:rsidR="000D5E53" w:rsidRPr="000D5E53" w:rsidRDefault="000D5E53" w:rsidP="00CA6556">
      <w:pPr>
        <w:ind w:firstLine="709"/>
        <w:jc w:val="both"/>
        <w:rPr>
          <w:rFonts w:ascii="Times New Roman" w:hAnsi="Times New Roman" w:cs="Times New Roman"/>
          <w:strike/>
          <w:color w:val="auto"/>
          <w:sz w:val="24"/>
          <w:szCs w:val="24"/>
          <w:lang w:val="uk-UA"/>
        </w:rPr>
      </w:pPr>
      <w:r w:rsidRPr="008946A8">
        <w:rPr>
          <w:rFonts w:ascii="Times New Roman" w:hAnsi="Times New Roman" w:cs="Times New Roman"/>
          <w:color w:val="auto"/>
          <w:sz w:val="24"/>
          <w:szCs w:val="24"/>
          <w:lang w:val="uk-UA"/>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CA6556" w:rsidRPr="00136497" w:rsidRDefault="00CA6556" w:rsidP="00CA6556">
      <w:pPr>
        <w:ind w:firstLine="709"/>
        <w:jc w:val="both"/>
        <w:rPr>
          <w:rFonts w:ascii="Times New Roman" w:hAnsi="Times New Roman" w:cs="Times New Roman"/>
          <w:sz w:val="24"/>
          <w:szCs w:val="24"/>
        </w:rPr>
      </w:pPr>
      <w:r w:rsidRPr="00136497">
        <w:rPr>
          <w:rFonts w:ascii="Times New Roman" w:hAnsi="Times New Roman" w:cs="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CA6556" w:rsidRPr="00136497" w:rsidRDefault="00CA6556" w:rsidP="00CA6556">
      <w:pPr>
        <w:ind w:firstLine="709"/>
        <w:jc w:val="both"/>
        <w:rPr>
          <w:rFonts w:ascii="Times New Roman" w:hAnsi="Times New Roman" w:cs="Times New Roman"/>
          <w:sz w:val="24"/>
          <w:szCs w:val="24"/>
        </w:rPr>
      </w:pPr>
      <w:r w:rsidRPr="00136497">
        <w:rPr>
          <w:rFonts w:ascii="Times New Roman" w:hAnsi="Times New Roman" w:cs="Times New Roman"/>
          <w:sz w:val="24"/>
          <w:szCs w:val="24"/>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CA6556" w:rsidRPr="00136497" w:rsidRDefault="00CA6556" w:rsidP="00CA6556">
      <w:pPr>
        <w:ind w:firstLine="709"/>
        <w:jc w:val="both"/>
        <w:rPr>
          <w:rFonts w:ascii="Times New Roman" w:hAnsi="Times New Roman" w:cs="Times New Roman"/>
          <w:sz w:val="24"/>
          <w:szCs w:val="24"/>
        </w:rPr>
      </w:pPr>
      <w:r w:rsidRPr="00136497">
        <w:rPr>
          <w:rFonts w:ascii="Times New Roman" w:hAnsi="Times New Roman" w:cs="Times New Roman"/>
          <w:sz w:val="24"/>
          <w:szCs w:val="24"/>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CA6556" w:rsidRDefault="00CA6556" w:rsidP="00CA6556">
      <w:pPr>
        <w:ind w:firstLine="709"/>
        <w:jc w:val="both"/>
        <w:rPr>
          <w:rFonts w:ascii="Times New Roman" w:hAnsi="Times New Roman" w:cs="Times New Roman"/>
          <w:sz w:val="24"/>
          <w:szCs w:val="24"/>
          <w:lang w:val="uk-UA"/>
        </w:rPr>
      </w:pPr>
      <w:r w:rsidRPr="00136497">
        <w:rPr>
          <w:rFonts w:ascii="Times New Roman" w:hAnsi="Times New Roman" w:cs="Times New Roman"/>
          <w:sz w:val="24"/>
          <w:szCs w:val="24"/>
        </w:rPr>
        <w:t>6) виконувати інші обов'язки, покладені на Споживача чинним законодавством та/або цим Договором.</w:t>
      </w:r>
    </w:p>
    <w:p w:rsidR="000D5E53" w:rsidRPr="000D5E53" w:rsidRDefault="000D5E53" w:rsidP="00CA6556">
      <w:pPr>
        <w:ind w:firstLine="709"/>
        <w:jc w:val="both"/>
        <w:rPr>
          <w:rFonts w:ascii="Times New Roman" w:hAnsi="Times New Roman" w:cs="Times New Roman"/>
          <w:color w:val="auto"/>
          <w:sz w:val="24"/>
          <w:szCs w:val="24"/>
          <w:lang w:val="uk-UA"/>
        </w:rPr>
      </w:pPr>
      <w:r w:rsidRPr="008946A8">
        <w:rPr>
          <w:rFonts w:ascii="Times New Roman" w:hAnsi="Times New Roman" w:cs="Times New Roman"/>
          <w:color w:val="auto"/>
          <w:sz w:val="24"/>
          <w:szCs w:val="24"/>
          <w:lang w:val="uk-UA"/>
        </w:rPr>
        <w:lastRenderedPageBreak/>
        <w:t>7)</w:t>
      </w:r>
      <w:r w:rsidRPr="008946A8">
        <w:rPr>
          <w:rFonts w:ascii="Times New Roman" w:hAnsi="Times New Roman" w:cs="Times New Roman"/>
          <w:color w:val="auto"/>
          <w:sz w:val="24"/>
          <w:szCs w:val="24"/>
        </w:rPr>
        <w:t xml:space="preserve">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rsidR="00CA6556" w:rsidRPr="00136497" w:rsidRDefault="00CA6556" w:rsidP="00CA6556">
      <w:pPr>
        <w:ind w:firstLine="709"/>
        <w:jc w:val="center"/>
        <w:rPr>
          <w:rFonts w:ascii="Times New Roman" w:hAnsi="Times New Roman" w:cs="Times New Roman"/>
          <w:b/>
          <w:sz w:val="24"/>
          <w:szCs w:val="24"/>
        </w:rPr>
      </w:pPr>
      <w:r w:rsidRPr="00136497">
        <w:rPr>
          <w:rFonts w:ascii="Times New Roman" w:hAnsi="Times New Roman" w:cs="Times New Roman"/>
          <w:b/>
          <w:sz w:val="24"/>
          <w:szCs w:val="24"/>
        </w:rPr>
        <w:t>7. Права і обов'язки Постачальника</w:t>
      </w:r>
    </w:p>
    <w:p w:rsidR="00CA6556" w:rsidRPr="00136497" w:rsidRDefault="00CA6556" w:rsidP="00CA6556">
      <w:pPr>
        <w:ind w:firstLine="709"/>
        <w:jc w:val="both"/>
        <w:rPr>
          <w:rFonts w:ascii="Times New Roman" w:hAnsi="Times New Roman" w:cs="Times New Roman"/>
          <w:sz w:val="24"/>
          <w:szCs w:val="24"/>
        </w:rPr>
      </w:pPr>
      <w:r w:rsidRPr="00136497">
        <w:rPr>
          <w:rFonts w:ascii="Times New Roman" w:hAnsi="Times New Roman" w:cs="Times New Roman"/>
          <w:sz w:val="24"/>
          <w:szCs w:val="24"/>
        </w:rPr>
        <w:t>7.1. Постачальник має право:</w:t>
      </w:r>
    </w:p>
    <w:p w:rsidR="00CA6556" w:rsidRPr="00136497" w:rsidRDefault="00CA6556" w:rsidP="00CA6556">
      <w:pPr>
        <w:ind w:firstLine="709"/>
        <w:jc w:val="both"/>
        <w:rPr>
          <w:rFonts w:ascii="Times New Roman" w:hAnsi="Times New Roman" w:cs="Times New Roman"/>
          <w:sz w:val="24"/>
          <w:szCs w:val="24"/>
        </w:rPr>
      </w:pPr>
      <w:r w:rsidRPr="00136497">
        <w:rPr>
          <w:rFonts w:ascii="Times New Roman" w:hAnsi="Times New Roman" w:cs="Times New Roman"/>
          <w:sz w:val="24"/>
          <w:szCs w:val="24"/>
        </w:rPr>
        <w:t>1) отримувати від Споживача плату за поставлену електричну енергію;</w:t>
      </w:r>
    </w:p>
    <w:p w:rsidR="00CA6556" w:rsidRPr="00136497" w:rsidRDefault="00CA6556" w:rsidP="00CA6556">
      <w:pPr>
        <w:ind w:firstLine="709"/>
        <w:jc w:val="both"/>
        <w:rPr>
          <w:rFonts w:ascii="Times New Roman" w:hAnsi="Times New Roman" w:cs="Times New Roman"/>
          <w:sz w:val="24"/>
          <w:szCs w:val="24"/>
        </w:rPr>
      </w:pPr>
      <w:r w:rsidRPr="00136497">
        <w:rPr>
          <w:rFonts w:ascii="Times New Roman" w:hAnsi="Times New Roman" w:cs="Times New Roman"/>
          <w:sz w:val="24"/>
          <w:szCs w:val="24"/>
        </w:rPr>
        <w:t xml:space="preserve">2) </w:t>
      </w:r>
      <w:r w:rsidR="000A13BF">
        <w:rPr>
          <w:rFonts w:ascii="Times New Roman" w:hAnsi="Times New Roman" w:cs="Times New Roman"/>
          <w:sz w:val="24"/>
          <w:szCs w:val="24"/>
          <w:lang w:val="uk-UA"/>
        </w:rPr>
        <w:t xml:space="preserve"> </w:t>
      </w:r>
      <w:r w:rsidRPr="00136497">
        <w:rPr>
          <w:rFonts w:ascii="Times New Roman" w:hAnsi="Times New Roman" w:cs="Times New Roman"/>
          <w:sz w:val="24"/>
          <w:szCs w:val="24"/>
        </w:rPr>
        <w:t>контролювати правильність оформлення Споживачем платіжних документів;</w:t>
      </w:r>
    </w:p>
    <w:p w:rsidR="00CA6556" w:rsidRPr="00136497" w:rsidRDefault="00CA6556" w:rsidP="00CA6556">
      <w:pPr>
        <w:ind w:firstLine="709"/>
        <w:jc w:val="both"/>
        <w:rPr>
          <w:rFonts w:ascii="Times New Roman" w:hAnsi="Times New Roman" w:cs="Times New Roman"/>
          <w:sz w:val="24"/>
          <w:szCs w:val="24"/>
        </w:rPr>
      </w:pPr>
      <w:r w:rsidRPr="00136497">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CA6556" w:rsidRPr="00136497" w:rsidRDefault="00CA6556" w:rsidP="00CA6556">
      <w:pPr>
        <w:ind w:firstLine="709"/>
        <w:jc w:val="both"/>
        <w:rPr>
          <w:rFonts w:ascii="Times New Roman" w:hAnsi="Times New Roman" w:cs="Times New Roman"/>
          <w:sz w:val="24"/>
          <w:szCs w:val="24"/>
        </w:rPr>
      </w:pPr>
      <w:r w:rsidRPr="00136497">
        <w:rPr>
          <w:rFonts w:ascii="Times New Roman" w:hAnsi="Times New Roman" w:cs="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CA6556" w:rsidRPr="00136497" w:rsidRDefault="00CA6556" w:rsidP="00CA6556">
      <w:pPr>
        <w:ind w:firstLine="709"/>
        <w:jc w:val="both"/>
        <w:rPr>
          <w:rFonts w:ascii="Times New Roman" w:hAnsi="Times New Roman" w:cs="Times New Roman"/>
          <w:sz w:val="24"/>
          <w:szCs w:val="24"/>
        </w:rPr>
      </w:pPr>
      <w:r w:rsidRPr="00136497">
        <w:rPr>
          <w:rFonts w:ascii="Times New Roman" w:hAnsi="Times New Roman" w:cs="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CA6556" w:rsidRDefault="00CA6556" w:rsidP="00CA6556">
      <w:pPr>
        <w:ind w:firstLine="709"/>
        <w:jc w:val="both"/>
        <w:rPr>
          <w:rFonts w:ascii="Times New Roman" w:hAnsi="Times New Roman" w:cs="Times New Roman"/>
          <w:sz w:val="24"/>
          <w:szCs w:val="24"/>
          <w:lang w:val="uk-UA"/>
        </w:rPr>
      </w:pPr>
      <w:r w:rsidRPr="00136497">
        <w:rPr>
          <w:rFonts w:ascii="Times New Roman" w:hAnsi="Times New Roman" w:cs="Times New Roman"/>
          <w:sz w:val="24"/>
          <w:szCs w:val="24"/>
        </w:rPr>
        <w:t>6) інші права, передбачені чинним законодавством і цим Договором.</w:t>
      </w:r>
    </w:p>
    <w:p w:rsidR="000D5E53" w:rsidRPr="008946A8" w:rsidRDefault="000D5E53" w:rsidP="000D5E53">
      <w:pPr>
        <w:pStyle w:val="rvps2"/>
        <w:shd w:val="clear" w:color="auto" w:fill="FFFFFF"/>
        <w:spacing w:before="0" w:beforeAutospacing="0" w:after="150" w:afterAutospacing="0"/>
        <w:ind w:firstLine="708"/>
        <w:jc w:val="both"/>
        <w:rPr>
          <w:color w:val="333333"/>
          <w:lang w:val="uk-UA"/>
        </w:rPr>
      </w:pPr>
      <w:r w:rsidRPr="008946A8">
        <w:rPr>
          <w:color w:val="333333"/>
          <w:lang w:val="uk-UA"/>
        </w:rPr>
        <w:t>7)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rsidR="000D5E53" w:rsidRPr="000D5E53" w:rsidRDefault="000D5E53" w:rsidP="000D5E53">
      <w:pPr>
        <w:ind w:firstLine="709"/>
        <w:jc w:val="both"/>
        <w:rPr>
          <w:rFonts w:ascii="Times New Roman" w:hAnsi="Times New Roman" w:cs="Times New Roman"/>
          <w:sz w:val="24"/>
          <w:szCs w:val="24"/>
          <w:lang w:val="uk-UA"/>
        </w:rPr>
      </w:pPr>
      <w:bookmarkStart w:id="15" w:name="n356"/>
      <w:bookmarkEnd w:id="15"/>
      <w:r w:rsidRPr="008946A8">
        <w:rPr>
          <w:rFonts w:ascii="Times New Roman" w:hAnsi="Times New Roman" w:cs="Times New Roman"/>
          <w:color w:val="333333"/>
          <w:sz w:val="24"/>
          <w:szCs w:val="24"/>
        </w:rPr>
        <w:t>8)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0A13BF" w:rsidRPr="00CD2795" w:rsidRDefault="000D5E53" w:rsidP="00CA6556">
      <w:pPr>
        <w:ind w:firstLine="709"/>
        <w:jc w:val="both"/>
        <w:rPr>
          <w:rFonts w:ascii="Times New Roman" w:hAnsi="Times New Roman" w:cs="Times New Roman"/>
          <w:sz w:val="24"/>
          <w:szCs w:val="24"/>
          <w:lang w:val="uk-UA"/>
        </w:rPr>
      </w:pPr>
      <w:r w:rsidRPr="008946A8">
        <w:rPr>
          <w:rFonts w:ascii="Times New Roman" w:hAnsi="Times New Roman" w:cs="Times New Roman"/>
          <w:sz w:val="24"/>
          <w:szCs w:val="24"/>
          <w:lang w:val="uk-UA"/>
        </w:rPr>
        <w:t>9)</w:t>
      </w:r>
      <w:r w:rsidR="00CD2795">
        <w:rPr>
          <w:rFonts w:ascii="Times New Roman" w:hAnsi="Times New Roman" w:cs="Times New Roman"/>
          <w:sz w:val="24"/>
          <w:szCs w:val="24"/>
          <w:lang w:val="uk-UA"/>
        </w:rPr>
        <w:t xml:space="preserve"> Постачальник не в</w:t>
      </w:r>
      <w:r w:rsidR="000A13BF">
        <w:rPr>
          <w:rFonts w:ascii="Times New Roman" w:hAnsi="Times New Roman" w:cs="Times New Roman"/>
          <w:sz w:val="24"/>
          <w:szCs w:val="24"/>
          <w:lang w:val="uk-UA"/>
        </w:rPr>
        <w:t>праві вимагати відшкодування збитків</w:t>
      </w:r>
      <w:r w:rsidR="00CD2795">
        <w:rPr>
          <w:rFonts w:ascii="Times New Roman" w:hAnsi="Times New Roman" w:cs="Times New Roman"/>
          <w:sz w:val="24"/>
          <w:szCs w:val="24"/>
          <w:lang w:val="uk-UA"/>
        </w:rPr>
        <w:t xml:space="preserve"> повязаних з недобором Споживачем заявлених місячних і загальних за весь період обємів спроживання </w:t>
      </w:r>
      <w:r w:rsidR="00CD2795" w:rsidRPr="00136497">
        <w:rPr>
          <w:rFonts w:ascii="Times New Roman" w:hAnsi="Times New Roman" w:cs="Times New Roman"/>
          <w:sz w:val="24"/>
          <w:szCs w:val="24"/>
        </w:rPr>
        <w:t>електричної енергії</w:t>
      </w:r>
      <w:r w:rsidR="00CD2795">
        <w:rPr>
          <w:rFonts w:ascii="Times New Roman" w:hAnsi="Times New Roman" w:cs="Times New Roman"/>
          <w:sz w:val="24"/>
          <w:szCs w:val="24"/>
          <w:lang w:val="uk-UA"/>
        </w:rPr>
        <w:t>.</w:t>
      </w:r>
    </w:p>
    <w:p w:rsidR="00CA6556" w:rsidRPr="00136497" w:rsidRDefault="00CA6556" w:rsidP="00CA6556">
      <w:pPr>
        <w:ind w:firstLine="709"/>
        <w:jc w:val="both"/>
        <w:rPr>
          <w:rFonts w:ascii="Times New Roman" w:hAnsi="Times New Roman" w:cs="Times New Roman"/>
          <w:sz w:val="24"/>
          <w:szCs w:val="24"/>
        </w:rPr>
      </w:pPr>
      <w:r w:rsidRPr="00136497">
        <w:rPr>
          <w:rFonts w:ascii="Times New Roman" w:hAnsi="Times New Roman" w:cs="Times New Roman"/>
          <w:sz w:val="24"/>
          <w:szCs w:val="24"/>
        </w:rPr>
        <w:t>7.2. Постачальник зобов'язується:</w:t>
      </w:r>
    </w:p>
    <w:p w:rsidR="00CA6556" w:rsidRPr="00136497" w:rsidRDefault="00CA6556" w:rsidP="00CA6556">
      <w:pPr>
        <w:ind w:firstLine="709"/>
        <w:jc w:val="both"/>
        <w:rPr>
          <w:rFonts w:ascii="Times New Roman" w:hAnsi="Times New Roman" w:cs="Times New Roman"/>
          <w:sz w:val="24"/>
          <w:szCs w:val="24"/>
        </w:rPr>
      </w:pPr>
      <w:r w:rsidRPr="00136497">
        <w:rPr>
          <w:rFonts w:ascii="Times New Roman" w:hAnsi="Times New Roman" w:cs="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CA6556" w:rsidRPr="00136497" w:rsidRDefault="00CA6556" w:rsidP="00CA6556">
      <w:pPr>
        <w:ind w:firstLine="709"/>
        <w:jc w:val="both"/>
        <w:rPr>
          <w:rFonts w:ascii="Times New Roman" w:hAnsi="Times New Roman" w:cs="Times New Roman"/>
          <w:sz w:val="24"/>
          <w:szCs w:val="24"/>
        </w:rPr>
      </w:pPr>
      <w:r w:rsidRPr="00136497">
        <w:rPr>
          <w:rFonts w:ascii="Times New Roman" w:hAnsi="Times New Roman" w:cs="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CA6556" w:rsidRPr="00136497" w:rsidRDefault="00CA6556" w:rsidP="00CA6556">
      <w:pPr>
        <w:ind w:firstLine="709"/>
        <w:jc w:val="both"/>
        <w:rPr>
          <w:rFonts w:ascii="Times New Roman" w:hAnsi="Times New Roman" w:cs="Times New Roman"/>
          <w:sz w:val="24"/>
          <w:szCs w:val="24"/>
        </w:rPr>
      </w:pPr>
      <w:r w:rsidRPr="00136497">
        <w:rPr>
          <w:rFonts w:ascii="Times New Roman" w:hAnsi="Times New Roman" w:cs="Times New Roman"/>
          <w:sz w:val="24"/>
          <w:szCs w:val="24"/>
        </w:rPr>
        <w:t>3) забезпечити наявність різних комерційних пропозицій з постачання електричної енергії для Споживача;</w:t>
      </w:r>
    </w:p>
    <w:p w:rsidR="00CA6556" w:rsidRPr="00136497" w:rsidRDefault="00CA6556" w:rsidP="00CA6556">
      <w:pPr>
        <w:ind w:firstLine="709"/>
        <w:jc w:val="both"/>
        <w:rPr>
          <w:rFonts w:ascii="Times New Roman" w:hAnsi="Times New Roman" w:cs="Times New Roman"/>
          <w:sz w:val="24"/>
          <w:szCs w:val="24"/>
        </w:rPr>
      </w:pPr>
      <w:r w:rsidRPr="00136497">
        <w:rPr>
          <w:rFonts w:ascii="Times New Roman" w:hAnsi="Times New Roman" w:cs="Times New Roman"/>
          <w:sz w:val="24"/>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CA6556" w:rsidRPr="00136497" w:rsidRDefault="00CA6556" w:rsidP="00CA6556">
      <w:pPr>
        <w:ind w:firstLine="709"/>
        <w:jc w:val="both"/>
        <w:rPr>
          <w:rFonts w:ascii="Times New Roman" w:hAnsi="Times New Roman" w:cs="Times New Roman"/>
          <w:sz w:val="24"/>
          <w:szCs w:val="24"/>
        </w:rPr>
      </w:pPr>
      <w:r w:rsidRPr="00136497">
        <w:rPr>
          <w:rFonts w:ascii="Times New Roman" w:hAnsi="Times New Roman" w:cs="Times New Roman"/>
          <w:sz w:val="24"/>
          <w:szCs w:val="24"/>
        </w:rPr>
        <w:t>5) публікувати на офіційному веб-сайті детальну інформацію про зміну ціни електричної енергії за 20 днів до введення її у дію;</w:t>
      </w:r>
    </w:p>
    <w:p w:rsidR="00CA6556" w:rsidRPr="00136497" w:rsidRDefault="00CA6556" w:rsidP="00CA6556">
      <w:pPr>
        <w:ind w:firstLine="709"/>
        <w:jc w:val="both"/>
        <w:rPr>
          <w:rFonts w:ascii="Times New Roman" w:hAnsi="Times New Roman" w:cs="Times New Roman"/>
          <w:sz w:val="24"/>
          <w:szCs w:val="24"/>
        </w:rPr>
      </w:pPr>
      <w:r w:rsidRPr="00136497">
        <w:rPr>
          <w:rFonts w:ascii="Times New Roman" w:hAnsi="Times New Roman" w:cs="Times New Roman"/>
          <w:sz w:val="24"/>
          <w:szCs w:val="24"/>
        </w:rPr>
        <w:t>6) видавати Споживачеві безоплатно платіжні документи та форми звернень;</w:t>
      </w:r>
    </w:p>
    <w:p w:rsidR="00CA6556" w:rsidRPr="00136497" w:rsidRDefault="00CA6556" w:rsidP="00CA6556">
      <w:pPr>
        <w:ind w:firstLine="709"/>
        <w:jc w:val="both"/>
        <w:rPr>
          <w:rFonts w:ascii="Times New Roman" w:hAnsi="Times New Roman" w:cs="Times New Roman"/>
          <w:sz w:val="24"/>
          <w:szCs w:val="24"/>
        </w:rPr>
      </w:pPr>
      <w:r w:rsidRPr="00136497">
        <w:rPr>
          <w:rFonts w:ascii="Times New Roman" w:hAnsi="Times New Roman" w:cs="Times New Roman"/>
          <w:sz w:val="24"/>
          <w:szCs w:val="24"/>
        </w:rPr>
        <w:t>7) приймати оплату наданих за цим Договором послуг будь-яким способом, що передбачений цим Договором;</w:t>
      </w:r>
    </w:p>
    <w:p w:rsidR="00CA6556" w:rsidRPr="00136497" w:rsidRDefault="00CA6556" w:rsidP="00CA6556">
      <w:pPr>
        <w:ind w:firstLine="709"/>
        <w:jc w:val="both"/>
        <w:rPr>
          <w:rFonts w:ascii="Times New Roman" w:hAnsi="Times New Roman" w:cs="Times New Roman"/>
          <w:sz w:val="24"/>
          <w:szCs w:val="24"/>
        </w:rPr>
      </w:pPr>
      <w:r w:rsidRPr="00136497">
        <w:rPr>
          <w:rFonts w:ascii="Times New Roman" w:hAnsi="Times New Roman" w:cs="Times New Roman"/>
          <w:sz w:val="24"/>
          <w:szCs w:val="24"/>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CA6556" w:rsidRPr="00136497" w:rsidRDefault="00CA6556" w:rsidP="00CA6556">
      <w:pPr>
        <w:ind w:firstLine="709"/>
        <w:jc w:val="both"/>
        <w:rPr>
          <w:rFonts w:ascii="Times New Roman" w:hAnsi="Times New Roman" w:cs="Times New Roman"/>
          <w:sz w:val="24"/>
          <w:szCs w:val="24"/>
        </w:rPr>
      </w:pPr>
      <w:r w:rsidRPr="00136497">
        <w:rPr>
          <w:rFonts w:ascii="Times New Roman" w:hAnsi="Times New Roman" w:cs="Times New Roman"/>
          <w:sz w:val="24"/>
          <w:szCs w:val="24"/>
        </w:rPr>
        <w:lastRenderedPageBreak/>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CA6556" w:rsidRPr="00136497" w:rsidRDefault="00CA6556" w:rsidP="00CA6556">
      <w:pPr>
        <w:ind w:firstLine="709"/>
        <w:jc w:val="both"/>
        <w:rPr>
          <w:rFonts w:ascii="Times New Roman" w:hAnsi="Times New Roman" w:cs="Times New Roman"/>
          <w:sz w:val="24"/>
          <w:szCs w:val="24"/>
        </w:rPr>
      </w:pPr>
      <w:r w:rsidRPr="00136497">
        <w:rPr>
          <w:rFonts w:ascii="Times New Roman" w:hAnsi="Times New Roman" w:cs="Times New Roman"/>
          <w:sz w:val="24"/>
          <w:szCs w:val="24"/>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CA6556" w:rsidRPr="00136497" w:rsidRDefault="00CA6556" w:rsidP="00CA6556">
      <w:pPr>
        <w:ind w:firstLine="709"/>
        <w:jc w:val="both"/>
        <w:rPr>
          <w:rFonts w:ascii="Times New Roman" w:hAnsi="Times New Roman" w:cs="Times New Roman"/>
          <w:sz w:val="24"/>
          <w:szCs w:val="24"/>
        </w:rPr>
      </w:pPr>
      <w:r w:rsidRPr="00136497">
        <w:rPr>
          <w:rFonts w:ascii="Times New Roman" w:hAnsi="Times New Roman" w:cs="Times New Roman"/>
          <w:sz w:val="24"/>
          <w:szCs w:val="24"/>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CA6556" w:rsidRPr="00136497" w:rsidRDefault="00CA6556" w:rsidP="00CA6556">
      <w:pPr>
        <w:ind w:firstLine="709"/>
        <w:jc w:val="both"/>
        <w:rPr>
          <w:rFonts w:ascii="Times New Roman" w:hAnsi="Times New Roman" w:cs="Times New Roman"/>
          <w:sz w:val="24"/>
          <w:szCs w:val="24"/>
        </w:rPr>
      </w:pPr>
      <w:r w:rsidRPr="00136497">
        <w:rPr>
          <w:rFonts w:ascii="Times New Roman" w:hAnsi="Times New Roman" w:cs="Times New Roman"/>
          <w:sz w:val="24"/>
          <w:szCs w:val="24"/>
        </w:rPr>
        <w:t xml:space="preserve">12) </w:t>
      </w:r>
      <w:r w:rsidR="000A13BF">
        <w:rPr>
          <w:rFonts w:ascii="Times New Roman" w:hAnsi="Times New Roman" w:cs="Times New Roman"/>
          <w:sz w:val="24"/>
          <w:szCs w:val="24"/>
          <w:lang w:val="uk-UA"/>
        </w:rPr>
        <w:t xml:space="preserve">  </w:t>
      </w:r>
      <w:r w:rsidRPr="00136497">
        <w:rPr>
          <w:rFonts w:ascii="Times New Roman" w:hAnsi="Times New Roman" w:cs="Times New Roman"/>
          <w:sz w:val="24"/>
          <w:szCs w:val="24"/>
        </w:rPr>
        <w:t>забезпечувати конфіденційність даних, отриманих від Споживача;</w:t>
      </w:r>
    </w:p>
    <w:p w:rsidR="00CA6556" w:rsidRPr="00136497" w:rsidRDefault="000D5E53" w:rsidP="00CA6556">
      <w:pPr>
        <w:ind w:firstLine="709"/>
        <w:jc w:val="both"/>
        <w:rPr>
          <w:rFonts w:ascii="Times New Roman" w:hAnsi="Times New Roman" w:cs="Times New Roman"/>
          <w:sz w:val="24"/>
          <w:szCs w:val="24"/>
        </w:rPr>
      </w:pPr>
      <w:r w:rsidRPr="008946A8">
        <w:rPr>
          <w:rFonts w:ascii="Times New Roman" w:hAnsi="Times New Roman" w:cs="Times New Roman"/>
          <w:sz w:val="24"/>
          <w:szCs w:val="24"/>
          <w:lang w:val="uk-UA"/>
        </w:rPr>
        <w:t>13)</w:t>
      </w:r>
      <w:r w:rsidR="00CA6556" w:rsidRPr="00136497">
        <w:rPr>
          <w:rFonts w:ascii="Times New Roman" w:hAnsi="Times New Roman" w:cs="Times New Roman"/>
          <w:sz w:val="24"/>
          <w:szCs w:val="24"/>
        </w:rPr>
        <w:t xml:space="preserve">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CA6556" w:rsidRPr="00136497" w:rsidRDefault="00CA6556" w:rsidP="00CA6556">
      <w:pPr>
        <w:ind w:firstLine="709"/>
        <w:jc w:val="both"/>
        <w:rPr>
          <w:rFonts w:ascii="Times New Roman" w:hAnsi="Times New Roman" w:cs="Times New Roman"/>
          <w:sz w:val="24"/>
          <w:szCs w:val="24"/>
        </w:rPr>
      </w:pPr>
      <w:r w:rsidRPr="00136497">
        <w:rPr>
          <w:rFonts w:ascii="Times New Roman" w:hAnsi="Times New Roman" w:cs="Times New Roman"/>
          <w:sz w:val="24"/>
          <w:szCs w:val="24"/>
        </w:rPr>
        <w:t>вибрати іншого електропостачальника та про наслідки невиконання цього;</w:t>
      </w:r>
    </w:p>
    <w:p w:rsidR="00CA6556" w:rsidRPr="00136497" w:rsidRDefault="00CA6556" w:rsidP="00CA6556">
      <w:pPr>
        <w:ind w:firstLine="709"/>
        <w:jc w:val="both"/>
        <w:rPr>
          <w:rFonts w:ascii="Times New Roman" w:hAnsi="Times New Roman" w:cs="Times New Roman"/>
          <w:sz w:val="24"/>
          <w:szCs w:val="24"/>
        </w:rPr>
      </w:pPr>
      <w:r w:rsidRPr="00136497">
        <w:rPr>
          <w:rFonts w:ascii="Times New Roman"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CA6556" w:rsidRPr="00136497" w:rsidRDefault="00CA6556" w:rsidP="00CA6556">
      <w:pPr>
        <w:ind w:firstLine="709"/>
        <w:jc w:val="both"/>
        <w:rPr>
          <w:rFonts w:ascii="Times New Roman" w:hAnsi="Times New Roman" w:cs="Times New Roman"/>
          <w:sz w:val="24"/>
          <w:szCs w:val="24"/>
        </w:rPr>
      </w:pPr>
      <w:r w:rsidRPr="00136497">
        <w:rPr>
          <w:rFonts w:ascii="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CA6556" w:rsidRPr="00136497" w:rsidRDefault="000D5E53" w:rsidP="00CA6556">
      <w:pPr>
        <w:ind w:firstLine="709"/>
        <w:jc w:val="both"/>
        <w:rPr>
          <w:rFonts w:ascii="Times New Roman" w:hAnsi="Times New Roman" w:cs="Times New Roman"/>
          <w:sz w:val="24"/>
          <w:szCs w:val="24"/>
        </w:rPr>
      </w:pPr>
      <w:r w:rsidRPr="008946A8">
        <w:rPr>
          <w:rFonts w:ascii="Times New Roman" w:hAnsi="Times New Roman" w:cs="Times New Roman"/>
          <w:sz w:val="24"/>
          <w:szCs w:val="24"/>
          <w:lang w:val="uk-UA"/>
        </w:rPr>
        <w:t>14)</w:t>
      </w:r>
      <w:r w:rsidR="00CA6556" w:rsidRPr="00136497">
        <w:rPr>
          <w:rFonts w:ascii="Times New Roman" w:hAnsi="Times New Roman" w:cs="Times New Roman"/>
          <w:sz w:val="24"/>
          <w:szCs w:val="24"/>
        </w:rPr>
        <w:t xml:space="preserve"> виконувати інші обов'язки, покладені на Постачальника чинним законодавством та/або цим Договором.</w:t>
      </w:r>
    </w:p>
    <w:p w:rsidR="00CA6556" w:rsidRPr="00136497" w:rsidRDefault="00CA6556" w:rsidP="00CA6556">
      <w:pPr>
        <w:ind w:firstLine="709"/>
        <w:jc w:val="both"/>
        <w:rPr>
          <w:rFonts w:ascii="Times New Roman" w:hAnsi="Times New Roman" w:cs="Times New Roman"/>
          <w:sz w:val="24"/>
          <w:szCs w:val="24"/>
          <w:highlight w:val="yellow"/>
        </w:rPr>
      </w:pPr>
    </w:p>
    <w:p w:rsidR="00CA6556" w:rsidRPr="00136497" w:rsidRDefault="00CA6556" w:rsidP="00CA6556">
      <w:pPr>
        <w:ind w:firstLine="709"/>
        <w:jc w:val="center"/>
        <w:rPr>
          <w:rFonts w:ascii="Times New Roman" w:hAnsi="Times New Roman" w:cs="Times New Roman"/>
          <w:b/>
          <w:sz w:val="24"/>
          <w:szCs w:val="24"/>
          <w:lang w:val="uk-UA"/>
        </w:rPr>
      </w:pPr>
      <w:r w:rsidRPr="00136497">
        <w:rPr>
          <w:rFonts w:ascii="Times New Roman" w:hAnsi="Times New Roman" w:cs="Times New Roman"/>
          <w:b/>
          <w:sz w:val="24"/>
          <w:szCs w:val="24"/>
        </w:rPr>
        <w:t>8. Порядок припинення та відновлення постачання електричної енергії</w:t>
      </w:r>
    </w:p>
    <w:p w:rsidR="00CA6556" w:rsidRPr="00136497" w:rsidRDefault="00CA6556" w:rsidP="00CA6556">
      <w:pPr>
        <w:ind w:firstLine="709"/>
        <w:jc w:val="center"/>
        <w:rPr>
          <w:rFonts w:ascii="Times New Roman" w:hAnsi="Times New Roman" w:cs="Times New Roman"/>
          <w:b/>
          <w:sz w:val="24"/>
          <w:szCs w:val="24"/>
          <w:lang w:val="uk-UA"/>
        </w:rPr>
      </w:pPr>
    </w:p>
    <w:p w:rsidR="00CA6556" w:rsidRPr="00136497" w:rsidRDefault="00CA6556" w:rsidP="00CA6556">
      <w:pPr>
        <w:ind w:firstLine="709"/>
        <w:jc w:val="both"/>
        <w:rPr>
          <w:rFonts w:ascii="Times New Roman" w:hAnsi="Times New Roman" w:cs="Times New Roman"/>
          <w:sz w:val="24"/>
          <w:szCs w:val="24"/>
          <w:lang w:val="uk-UA"/>
        </w:rPr>
      </w:pPr>
      <w:r w:rsidRPr="00136497">
        <w:rPr>
          <w:rFonts w:ascii="Times New Roman" w:hAnsi="Times New Roman" w:cs="Times New Roman"/>
          <w:sz w:val="24"/>
          <w:szCs w:val="24"/>
          <w:lang w:val="uk-UA"/>
        </w:rPr>
        <w:t>8.1.Відповідно до вимог ч.2 ст.18 Закону України «Про міський електричний транспорт» забороняється відключення об’єктів Споживача від електропостачання під час пасажирських перевезень,за винятком усунення наслідків аварій у системах електропостачання. .</w:t>
      </w:r>
    </w:p>
    <w:p w:rsidR="00CA6556" w:rsidRPr="00136497" w:rsidRDefault="00CA6556" w:rsidP="00CA6556">
      <w:pPr>
        <w:ind w:firstLine="709"/>
        <w:jc w:val="both"/>
        <w:rPr>
          <w:rFonts w:ascii="Times New Roman" w:hAnsi="Times New Roman" w:cs="Times New Roman"/>
          <w:sz w:val="24"/>
          <w:szCs w:val="24"/>
        </w:rPr>
      </w:pPr>
      <w:r w:rsidRPr="00136497">
        <w:rPr>
          <w:rFonts w:ascii="Times New Roman" w:hAnsi="Times New Roman" w:cs="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CA6556" w:rsidRPr="00136497" w:rsidRDefault="00CA6556" w:rsidP="00CA6556">
      <w:pPr>
        <w:ind w:firstLine="709"/>
        <w:jc w:val="both"/>
        <w:rPr>
          <w:rFonts w:ascii="Times New Roman" w:hAnsi="Times New Roman" w:cs="Times New Roman"/>
          <w:sz w:val="24"/>
          <w:szCs w:val="24"/>
        </w:rPr>
      </w:pPr>
      <w:r w:rsidRPr="00136497">
        <w:rPr>
          <w:rFonts w:ascii="Times New Roman" w:hAnsi="Times New Roman" w:cs="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CA6556" w:rsidRPr="00136497" w:rsidRDefault="00CA6556" w:rsidP="00CA6556">
      <w:pPr>
        <w:ind w:firstLine="709"/>
        <w:jc w:val="both"/>
        <w:rPr>
          <w:rFonts w:ascii="Times New Roman" w:hAnsi="Times New Roman" w:cs="Times New Roman"/>
          <w:sz w:val="24"/>
          <w:szCs w:val="24"/>
        </w:rPr>
      </w:pPr>
      <w:r w:rsidRPr="00136497">
        <w:rPr>
          <w:rFonts w:ascii="Times New Roman"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CA6556" w:rsidRPr="00136497" w:rsidRDefault="00CA6556" w:rsidP="00CA6556">
      <w:pPr>
        <w:ind w:firstLine="709"/>
        <w:jc w:val="both"/>
        <w:rPr>
          <w:rFonts w:ascii="Times New Roman" w:hAnsi="Times New Roman" w:cs="Times New Roman"/>
          <w:sz w:val="24"/>
          <w:szCs w:val="24"/>
          <w:lang w:val="uk-UA"/>
        </w:rPr>
      </w:pPr>
      <w:r w:rsidRPr="00136497">
        <w:rPr>
          <w:rFonts w:ascii="Times New Roman" w:hAnsi="Times New Roman" w:cs="Times New Roman"/>
          <w:sz w:val="24"/>
          <w:szCs w:val="24"/>
          <w:lang w:val="uk-UA"/>
        </w:rPr>
        <w:t>8.5.Не може бути припинено електропостачання Споживачу без завчасного попередження Постачальником,з погодженням Споживача, в тому числі проведення Постачальником аварійних робіт з повідомленням Споживача.</w:t>
      </w:r>
    </w:p>
    <w:p w:rsidR="00CA6556" w:rsidRPr="0006405F" w:rsidRDefault="00CA6556" w:rsidP="00CA6556">
      <w:pPr>
        <w:ind w:firstLine="709"/>
        <w:jc w:val="both"/>
        <w:rPr>
          <w:rFonts w:ascii="Times New Roman" w:hAnsi="Times New Roman" w:cs="Times New Roman"/>
          <w:highlight w:val="yellow"/>
        </w:rPr>
      </w:pPr>
    </w:p>
    <w:p w:rsidR="00CA6556" w:rsidRPr="00C677F7" w:rsidRDefault="00CA6556" w:rsidP="00CA6556">
      <w:pPr>
        <w:ind w:firstLine="709"/>
        <w:jc w:val="center"/>
        <w:rPr>
          <w:rFonts w:ascii="Times New Roman" w:hAnsi="Times New Roman" w:cs="Times New Roman"/>
          <w:b/>
          <w:sz w:val="24"/>
          <w:szCs w:val="24"/>
          <w:lang w:val="uk-UA"/>
        </w:rPr>
      </w:pPr>
      <w:r w:rsidRPr="00C677F7">
        <w:rPr>
          <w:rFonts w:ascii="Times New Roman" w:hAnsi="Times New Roman" w:cs="Times New Roman"/>
          <w:b/>
          <w:sz w:val="24"/>
          <w:szCs w:val="24"/>
        </w:rPr>
        <w:t>9. Відповідальність Сторін</w:t>
      </w:r>
    </w:p>
    <w:p w:rsidR="00CA6556" w:rsidRPr="00C677F7" w:rsidRDefault="00CA6556" w:rsidP="00CA6556">
      <w:pPr>
        <w:ind w:firstLine="709"/>
        <w:jc w:val="center"/>
        <w:rPr>
          <w:rFonts w:ascii="Times New Roman" w:hAnsi="Times New Roman" w:cs="Times New Roman"/>
          <w:b/>
          <w:sz w:val="24"/>
          <w:szCs w:val="24"/>
          <w:lang w:val="uk-UA"/>
        </w:rPr>
      </w:pPr>
    </w:p>
    <w:p w:rsidR="00CA6556" w:rsidRPr="00C677F7" w:rsidRDefault="00CA6556" w:rsidP="00CA6556">
      <w:pPr>
        <w:ind w:firstLine="709"/>
        <w:jc w:val="both"/>
        <w:rPr>
          <w:rFonts w:ascii="Times New Roman" w:hAnsi="Times New Roman" w:cs="Times New Roman"/>
          <w:sz w:val="24"/>
          <w:szCs w:val="24"/>
        </w:rPr>
      </w:pPr>
      <w:r w:rsidRPr="00C677F7">
        <w:rPr>
          <w:rFonts w:ascii="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CA6556" w:rsidRPr="00C677F7" w:rsidRDefault="00CA6556" w:rsidP="00CA6556">
      <w:pPr>
        <w:ind w:firstLine="709"/>
        <w:jc w:val="both"/>
        <w:rPr>
          <w:rFonts w:ascii="Times New Roman" w:hAnsi="Times New Roman" w:cs="Times New Roman"/>
          <w:sz w:val="24"/>
          <w:szCs w:val="24"/>
        </w:rPr>
      </w:pPr>
      <w:r w:rsidRPr="00C677F7">
        <w:rPr>
          <w:rFonts w:ascii="Times New Roman" w:hAnsi="Times New Roman" w:cs="Times New Roman"/>
          <w:sz w:val="24"/>
          <w:szCs w:val="24"/>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CA6556" w:rsidRPr="00C677F7" w:rsidRDefault="00CA6556" w:rsidP="00CA6556">
      <w:pPr>
        <w:ind w:firstLine="709"/>
        <w:jc w:val="both"/>
        <w:rPr>
          <w:rFonts w:ascii="Times New Roman" w:hAnsi="Times New Roman" w:cs="Times New Roman"/>
          <w:sz w:val="24"/>
          <w:szCs w:val="24"/>
        </w:rPr>
      </w:pPr>
      <w:r w:rsidRPr="00C677F7">
        <w:rPr>
          <w:rFonts w:ascii="Times New Roman" w:hAnsi="Times New Roman" w:cs="Times New Roman"/>
          <w:sz w:val="24"/>
          <w:szCs w:val="24"/>
        </w:rPr>
        <w:lastRenderedPageBreak/>
        <w:t>9.3.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CA6556" w:rsidRPr="00C677F7" w:rsidRDefault="00CA6556" w:rsidP="00CA6556">
      <w:pPr>
        <w:ind w:firstLine="709"/>
        <w:jc w:val="both"/>
        <w:rPr>
          <w:rFonts w:ascii="Times New Roman" w:hAnsi="Times New Roman" w:cs="Times New Roman"/>
          <w:sz w:val="24"/>
          <w:szCs w:val="24"/>
        </w:rPr>
      </w:pPr>
      <w:r w:rsidRPr="00C677F7">
        <w:rPr>
          <w:rFonts w:ascii="Times New Roman" w:hAnsi="Times New Roman" w:cs="Times New Roman"/>
          <w:sz w:val="24"/>
          <w:szCs w:val="24"/>
        </w:rPr>
        <w:t>9.4. Порядок документального підтвердження порушень умов цього Договору, а також відшкодування збитків встановлюється ПРРЕЕ.</w:t>
      </w:r>
    </w:p>
    <w:p w:rsidR="00CA6556" w:rsidRDefault="00CA6556" w:rsidP="00CA6556">
      <w:pPr>
        <w:ind w:firstLine="709"/>
        <w:jc w:val="both"/>
        <w:rPr>
          <w:rFonts w:ascii="Times New Roman" w:hAnsi="Times New Roman" w:cs="Times New Roman"/>
          <w:sz w:val="24"/>
          <w:szCs w:val="24"/>
          <w:lang w:val="uk-UA"/>
        </w:rPr>
      </w:pPr>
      <w:r w:rsidRPr="00C677F7">
        <w:rPr>
          <w:rFonts w:ascii="Times New Roman" w:hAnsi="Times New Roman" w:cs="Times New Roman"/>
          <w:sz w:val="24"/>
          <w:szCs w:val="24"/>
          <w:lang w:val="uk-UA"/>
        </w:rPr>
        <w:t>9.5.</w:t>
      </w:r>
      <w:r w:rsidRPr="00C677F7">
        <w:rPr>
          <w:sz w:val="24"/>
          <w:szCs w:val="24"/>
          <w:lang w:val="uk-UA"/>
        </w:rPr>
        <w:t xml:space="preserve"> </w:t>
      </w:r>
      <w:r w:rsidRPr="00C677F7">
        <w:rPr>
          <w:rFonts w:ascii="Times New Roman" w:hAnsi="Times New Roman" w:cs="Times New Roman"/>
          <w:sz w:val="24"/>
          <w:szCs w:val="24"/>
          <w:lang w:val="uk-UA"/>
        </w:rPr>
        <w:t>Сторони зобов’язуються дотримуватися вимог антикорупційного законодавства і не вживати ніяких дій, які можуть порушувати норми антикорупційного законодавства, у зв’язку з виконанням своїх прав та обов’язків згідно з цим договором, у тому числі, але не обмежуючись, не робити пропозицію, не санкціонувати,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місцевого самоврядування, установам, державним службовцям) або їх представникам. У випадку порушення однією із Сторін зобов’язань за даним пунктом, інша 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0D5E53" w:rsidRPr="000D5E53" w:rsidRDefault="000D5E53" w:rsidP="00CA6556">
      <w:pPr>
        <w:ind w:firstLine="709"/>
        <w:jc w:val="both"/>
        <w:rPr>
          <w:rFonts w:ascii="Times New Roman" w:hAnsi="Times New Roman" w:cs="Times New Roman"/>
          <w:color w:val="auto"/>
          <w:sz w:val="24"/>
          <w:szCs w:val="24"/>
          <w:lang w:val="uk-UA"/>
        </w:rPr>
      </w:pPr>
      <w:r w:rsidRPr="008946A8">
        <w:rPr>
          <w:rFonts w:ascii="Times New Roman" w:hAnsi="Times New Roman" w:cs="Times New Roman"/>
          <w:color w:val="auto"/>
          <w:sz w:val="24"/>
          <w:szCs w:val="24"/>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CA6556" w:rsidRPr="0006405F" w:rsidRDefault="00CA6556" w:rsidP="00CA6556">
      <w:pPr>
        <w:ind w:firstLine="709"/>
        <w:jc w:val="both"/>
        <w:rPr>
          <w:rFonts w:ascii="Times New Roman" w:hAnsi="Times New Roman" w:cs="Times New Roman"/>
          <w:b/>
          <w:highlight w:val="yellow"/>
          <w:lang w:val="uk-UA"/>
        </w:rPr>
      </w:pPr>
    </w:p>
    <w:p w:rsidR="00CA6556" w:rsidRPr="00C677F7" w:rsidRDefault="00CA6556" w:rsidP="00CA6556">
      <w:pPr>
        <w:ind w:firstLine="709"/>
        <w:jc w:val="center"/>
        <w:rPr>
          <w:rFonts w:ascii="Times New Roman" w:hAnsi="Times New Roman" w:cs="Times New Roman"/>
          <w:b/>
        </w:rPr>
      </w:pPr>
      <w:r w:rsidRPr="00C677F7">
        <w:rPr>
          <w:rFonts w:ascii="Times New Roman" w:hAnsi="Times New Roman" w:cs="Times New Roman"/>
          <w:b/>
        </w:rPr>
        <w:t>10. Порядок зміни електропостачальника</w:t>
      </w:r>
    </w:p>
    <w:p w:rsidR="00CA6556" w:rsidRPr="00C677F7" w:rsidRDefault="00CA6556" w:rsidP="00CA6556">
      <w:pPr>
        <w:ind w:firstLine="709"/>
        <w:jc w:val="center"/>
        <w:rPr>
          <w:rFonts w:ascii="Times New Roman" w:hAnsi="Times New Roman" w:cs="Times New Roman"/>
          <w:b/>
        </w:rPr>
      </w:pPr>
    </w:p>
    <w:p w:rsidR="00CA6556" w:rsidRPr="00C677F7" w:rsidRDefault="00CA6556" w:rsidP="00CA6556">
      <w:pPr>
        <w:ind w:firstLine="709"/>
        <w:jc w:val="both"/>
        <w:rPr>
          <w:rFonts w:ascii="Times New Roman" w:hAnsi="Times New Roman" w:cs="Times New Roman"/>
        </w:rPr>
      </w:pPr>
      <w:r w:rsidRPr="00C677F7">
        <w:rPr>
          <w:rFonts w:ascii="Times New Roman" w:hAnsi="Times New Roman" w:cs="Times New Roman"/>
          <w:sz w:val="24"/>
          <w:szCs w:val="24"/>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w:t>
      </w:r>
      <w:r w:rsidRPr="00C677F7">
        <w:rPr>
          <w:rFonts w:ascii="Times New Roman" w:hAnsi="Times New Roman" w:cs="Times New Roman"/>
          <w:sz w:val="24"/>
          <w:szCs w:val="24"/>
          <w:lang w:val="uk-UA"/>
        </w:rPr>
        <w:t>.</w:t>
      </w:r>
      <w:r w:rsidRPr="00C677F7">
        <w:rPr>
          <w:rFonts w:ascii="Times New Roman" w:hAnsi="Times New Roman" w:cs="Times New Roman"/>
        </w:rPr>
        <w:t xml:space="preserve"> </w:t>
      </w:r>
      <w:r w:rsidRPr="00254899">
        <w:rPr>
          <w:rFonts w:ascii="Times New Roman" w:hAnsi="Times New Roman"/>
          <w:spacing w:val="-3"/>
          <w:sz w:val="24"/>
          <w:szCs w:val="24"/>
        </w:rPr>
        <w:t xml:space="preserve">Зміна </w:t>
      </w:r>
      <w:r w:rsidRPr="00254899">
        <w:rPr>
          <w:rFonts w:ascii="Times New Roman" w:hAnsi="Times New Roman"/>
          <w:sz w:val="24"/>
          <w:szCs w:val="24"/>
        </w:rPr>
        <w:t>постачальника електричної енергії здійснюється згідно з порядком, встановленим ПРРЕЕ. Споживач</w:t>
      </w:r>
      <w:r w:rsidRPr="0056497B">
        <w:rPr>
          <w:rFonts w:ascii="Times New Roman" w:hAnsi="Times New Roman"/>
          <w:sz w:val="24"/>
          <w:szCs w:val="24"/>
        </w:rPr>
        <w:t xml:space="preserve"> </w:t>
      </w:r>
      <w:r w:rsidRPr="00254899">
        <w:rPr>
          <w:rFonts w:ascii="Times New Roman" w:hAnsi="Times New Roman"/>
          <w:sz w:val="24"/>
          <w:szCs w:val="24"/>
        </w:rPr>
        <w:t>звільнений</w:t>
      </w:r>
      <w:r w:rsidRPr="0056497B">
        <w:rPr>
          <w:rFonts w:ascii="Times New Roman" w:hAnsi="Times New Roman"/>
          <w:sz w:val="24"/>
          <w:szCs w:val="24"/>
        </w:rPr>
        <w:t xml:space="preserve"> </w:t>
      </w:r>
      <w:r w:rsidRPr="00254899">
        <w:rPr>
          <w:rFonts w:ascii="Times New Roman" w:hAnsi="Times New Roman"/>
          <w:sz w:val="24"/>
          <w:szCs w:val="24"/>
        </w:rPr>
        <w:t>від сплати будь-яких штрафних санкцій. при зміні постачальника</w:t>
      </w:r>
      <w:r>
        <w:rPr>
          <w:rFonts w:ascii="Times New Roman" w:hAnsi="Times New Roman"/>
          <w:sz w:val="24"/>
          <w:szCs w:val="24"/>
          <w:lang w:val="uk-UA"/>
        </w:rPr>
        <w:t>.</w:t>
      </w:r>
      <w:r w:rsidRPr="00254899">
        <w:rPr>
          <w:rFonts w:ascii="Times New Roman" w:hAnsi="Times New Roman"/>
          <w:sz w:val="24"/>
          <w:szCs w:val="24"/>
        </w:rPr>
        <w:t xml:space="preserve"> </w:t>
      </w:r>
    </w:p>
    <w:p w:rsidR="00CA6556" w:rsidRPr="0056497B" w:rsidRDefault="00CA6556" w:rsidP="00CA6556">
      <w:pPr>
        <w:ind w:firstLine="709"/>
        <w:jc w:val="center"/>
        <w:rPr>
          <w:rFonts w:ascii="Times New Roman" w:hAnsi="Times New Roman" w:cs="Times New Roman"/>
          <w:b/>
          <w:sz w:val="24"/>
          <w:szCs w:val="24"/>
        </w:rPr>
      </w:pPr>
      <w:r w:rsidRPr="0056497B">
        <w:rPr>
          <w:rFonts w:ascii="Times New Roman" w:hAnsi="Times New Roman" w:cs="Times New Roman"/>
          <w:b/>
          <w:sz w:val="24"/>
          <w:szCs w:val="24"/>
        </w:rPr>
        <w:t>11. Порядок розв'язання спорів</w:t>
      </w:r>
    </w:p>
    <w:p w:rsidR="00CA6556" w:rsidRPr="0056497B" w:rsidRDefault="00CA6556" w:rsidP="00CA6556">
      <w:pPr>
        <w:ind w:firstLine="709"/>
        <w:jc w:val="center"/>
        <w:rPr>
          <w:rFonts w:ascii="Times New Roman" w:hAnsi="Times New Roman" w:cs="Times New Roman"/>
          <w:b/>
          <w:sz w:val="24"/>
          <w:szCs w:val="24"/>
        </w:rPr>
      </w:pPr>
    </w:p>
    <w:p w:rsidR="00CA6556" w:rsidRPr="0056497B" w:rsidRDefault="00CA6556" w:rsidP="00CA6556">
      <w:pPr>
        <w:ind w:firstLine="709"/>
        <w:jc w:val="both"/>
        <w:rPr>
          <w:rFonts w:ascii="Times New Roman" w:hAnsi="Times New Roman" w:cs="Times New Roman"/>
          <w:sz w:val="24"/>
          <w:szCs w:val="24"/>
        </w:rPr>
      </w:pPr>
      <w:r w:rsidRPr="0056497B">
        <w:rPr>
          <w:rFonts w:ascii="Times New Roman" w:hAnsi="Times New Roman" w:cs="Times New Roman"/>
          <w:sz w:val="24"/>
          <w:szCs w:val="24"/>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CA6556" w:rsidRPr="0056497B" w:rsidRDefault="00CA6556" w:rsidP="00CA6556">
      <w:pPr>
        <w:ind w:firstLine="709"/>
        <w:jc w:val="both"/>
        <w:rPr>
          <w:rFonts w:ascii="Times New Roman" w:hAnsi="Times New Roman" w:cs="Times New Roman"/>
          <w:sz w:val="24"/>
          <w:szCs w:val="24"/>
        </w:rPr>
      </w:pPr>
      <w:r w:rsidRPr="0056497B">
        <w:rPr>
          <w:rFonts w:ascii="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CA6556" w:rsidRPr="0056497B" w:rsidRDefault="00CA6556" w:rsidP="00CA6556">
      <w:pPr>
        <w:ind w:firstLine="709"/>
        <w:jc w:val="both"/>
        <w:rPr>
          <w:rFonts w:ascii="Times New Roman" w:hAnsi="Times New Roman" w:cs="Times New Roman"/>
          <w:sz w:val="24"/>
          <w:szCs w:val="24"/>
        </w:rPr>
      </w:pPr>
      <w:r w:rsidRPr="0056497B">
        <w:rPr>
          <w:rFonts w:ascii="Times New Roman" w:hAnsi="Times New Roman" w:cs="Times New Roman"/>
          <w:sz w:val="24"/>
          <w:szCs w:val="24"/>
        </w:rPr>
        <w:t xml:space="preserve">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w:t>
      </w:r>
      <w:r w:rsidRPr="0056497B">
        <w:rPr>
          <w:rFonts w:ascii="Times New Roman" w:hAnsi="Times New Roman" w:cs="Times New Roman"/>
          <w:sz w:val="24"/>
          <w:szCs w:val="24"/>
        </w:rPr>
        <w:lastRenderedPageBreak/>
        <w:t>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CA6556" w:rsidRPr="00566A78" w:rsidRDefault="00CA6556" w:rsidP="00CA6556">
      <w:pPr>
        <w:ind w:firstLine="709"/>
        <w:jc w:val="both"/>
        <w:rPr>
          <w:rFonts w:ascii="Times New Roman" w:hAnsi="Times New Roman" w:cs="Times New Roman"/>
          <w:highlight w:val="yellow"/>
        </w:rPr>
      </w:pPr>
      <w:r w:rsidRPr="0056497B">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CA6556" w:rsidRPr="0006405F" w:rsidRDefault="00CA6556" w:rsidP="00CA6556">
      <w:pPr>
        <w:ind w:firstLine="709"/>
        <w:jc w:val="both"/>
        <w:rPr>
          <w:rFonts w:ascii="Times New Roman" w:hAnsi="Times New Roman" w:cs="Times New Roman"/>
          <w:highlight w:val="yellow"/>
        </w:rPr>
      </w:pPr>
    </w:p>
    <w:p w:rsidR="00CA6556" w:rsidRPr="0056497B" w:rsidRDefault="00CA6556" w:rsidP="00CA6556">
      <w:pPr>
        <w:ind w:firstLine="709"/>
        <w:jc w:val="center"/>
        <w:rPr>
          <w:rFonts w:ascii="Times New Roman" w:hAnsi="Times New Roman" w:cs="Times New Roman"/>
          <w:b/>
          <w:sz w:val="24"/>
          <w:szCs w:val="24"/>
        </w:rPr>
      </w:pPr>
      <w:r w:rsidRPr="0056497B">
        <w:rPr>
          <w:rFonts w:ascii="Times New Roman" w:hAnsi="Times New Roman" w:cs="Times New Roman"/>
          <w:b/>
          <w:sz w:val="24"/>
          <w:szCs w:val="24"/>
        </w:rPr>
        <w:t>12. Форс-мажорні обставини</w:t>
      </w:r>
    </w:p>
    <w:p w:rsidR="00CA6556" w:rsidRPr="0056497B" w:rsidRDefault="00CA6556" w:rsidP="00CA6556">
      <w:pPr>
        <w:ind w:firstLine="709"/>
        <w:jc w:val="center"/>
        <w:rPr>
          <w:rFonts w:ascii="Times New Roman" w:hAnsi="Times New Roman" w:cs="Times New Roman"/>
          <w:b/>
          <w:sz w:val="24"/>
          <w:szCs w:val="24"/>
        </w:rPr>
      </w:pPr>
    </w:p>
    <w:p w:rsidR="00CA6556" w:rsidRPr="0056497B" w:rsidRDefault="00CA6556" w:rsidP="00CA6556">
      <w:pPr>
        <w:ind w:firstLine="709"/>
        <w:jc w:val="both"/>
        <w:rPr>
          <w:rFonts w:ascii="Times New Roman" w:hAnsi="Times New Roman" w:cs="Times New Roman"/>
          <w:sz w:val="24"/>
          <w:szCs w:val="24"/>
        </w:rPr>
      </w:pPr>
      <w:r w:rsidRPr="0056497B">
        <w:rPr>
          <w:rFonts w:ascii="Times New Roman" w:hAnsi="Times New Roman" w:cs="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CA6556" w:rsidRPr="0056497B" w:rsidRDefault="00CA6556" w:rsidP="00CA6556">
      <w:pPr>
        <w:ind w:firstLine="709"/>
        <w:jc w:val="both"/>
        <w:rPr>
          <w:rFonts w:ascii="Times New Roman" w:hAnsi="Times New Roman" w:cs="Times New Roman"/>
          <w:sz w:val="24"/>
          <w:szCs w:val="24"/>
        </w:rPr>
      </w:pPr>
      <w:r w:rsidRPr="0056497B">
        <w:rPr>
          <w:rFonts w:ascii="Times New Roman" w:hAnsi="Times New Roman" w:cs="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CA6556" w:rsidRPr="0056497B" w:rsidRDefault="00CA6556" w:rsidP="00CA6556">
      <w:pPr>
        <w:ind w:firstLine="709"/>
        <w:jc w:val="both"/>
        <w:rPr>
          <w:rFonts w:ascii="Times New Roman" w:hAnsi="Times New Roman" w:cs="Times New Roman"/>
          <w:sz w:val="24"/>
          <w:szCs w:val="24"/>
        </w:rPr>
      </w:pPr>
      <w:r w:rsidRPr="0056497B">
        <w:rPr>
          <w:rFonts w:ascii="Times New Roman" w:hAnsi="Times New Roman" w:cs="Times New Roman"/>
          <w:sz w:val="24"/>
          <w:szCs w:val="24"/>
        </w:rPr>
        <w:t>12.3. Строк виконання зобов'язань за цим Договором відкладається на строк дії форс-мажорних обставин.</w:t>
      </w:r>
    </w:p>
    <w:p w:rsidR="00CA6556" w:rsidRPr="0056497B" w:rsidRDefault="00CA6556" w:rsidP="00CA6556">
      <w:pPr>
        <w:ind w:firstLine="709"/>
        <w:jc w:val="both"/>
        <w:rPr>
          <w:rFonts w:ascii="Times New Roman" w:hAnsi="Times New Roman" w:cs="Times New Roman"/>
          <w:sz w:val="24"/>
          <w:szCs w:val="24"/>
        </w:rPr>
      </w:pPr>
      <w:r w:rsidRPr="0056497B">
        <w:rPr>
          <w:rFonts w:ascii="Times New Roman" w:hAnsi="Times New Roman" w:cs="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CA6556" w:rsidRPr="0056497B" w:rsidRDefault="00CA6556" w:rsidP="00CA6556">
      <w:pPr>
        <w:ind w:firstLine="709"/>
        <w:jc w:val="both"/>
        <w:rPr>
          <w:rFonts w:ascii="Times New Roman" w:hAnsi="Times New Roman" w:cs="Times New Roman"/>
          <w:sz w:val="24"/>
          <w:szCs w:val="24"/>
        </w:rPr>
      </w:pPr>
      <w:r w:rsidRPr="0056497B">
        <w:rPr>
          <w:rFonts w:ascii="Times New Roman" w:hAnsi="Times New Roman" w:cs="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CA6556" w:rsidRPr="00566A78" w:rsidRDefault="00CA6556" w:rsidP="00CA6556">
      <w:pPr>
        <w:jc w:val="both"/>
        <w:rPr>
          <w:rFonts w:ascii="Times New Roman" w:hAnsi="Times New Roman" w:cs="Times New Roman"/>
          <w:sz w:val="24"/>
          <w:szCs w:val="24"/>
          <w:lang w:val="uk-UA"/>
        </w:rPr>
      </w:pPr>
    </w:p>
    <w:p w:rsidR="00CA6556" w:rsidRPr="00E931C0" w:rsidRDefault="00CA6556" w:rsidP="00CA6556">
      <w:pPr>
        <w:ind w:firstLine="709"/>
        <w:jc w:val="center"/>
        <w:rPr>
          <w:rFonts w:ascii="Times New Roman" w:hAnsi="Times New Roman" w:cs="Times New Roman"/>
          <w:b/>
          <w:lang w:val="uk-UA"/>
        </w:rPr>
      </w:pPr>
      <w:r w:rsidRPr="00E931C0">
        <w:rPr>
          <w:rFonts w:ascii="Times New Roman" w:hAnsi="Times New Roman" w:cs="Times New Roman"/>
          <w:b/>
          <w:sz w:val="24"/>
          <w:szCs w:val="24"/>
        </w:rPr>
        <w:t>13. Строк дії Договору та інші умови</w:t>
      </w:r>
      <w:r w:rsidRPr="00E931C0">
        <w:rPr>
          <w:rFonts w:ascii="Times New Roman" w:hAnsi="Times New Roman" w:cs="Times New Roman"/>
          <w:b/>
          <w:sz w:val="24"/>
          <w:szCs w:val="24"/>
          <w:lang w:val="uk-UA"/>
        </w:rPr>
        <w:t>.</w:t>
      </w:r>
    </w:p>
    <w:p w:rsidR="00CA6556" w:rsidRPr="0006405F" w:rsidRDefault="00CA6556" w:rsidP="00CA6556">
      <w:pPr>
        <w:ind w:firstLine="709"/>
        <w:jc w:val="center"/>
        <w:rPr>
          <w:rFonts w:ascii="Times New Roman" w:hAnsi="Times New Roman" w:cs="Times New Roman"/>
          <w:b/>
          <w:highlight w:val="yellow"/>
          <w:lang w:val="uk-UA"/>
        </w:rPr>
      </w:pPr>
    </w:p>
    <w:p w:rsidR="00CA6556" w:rsidRPr="009211E5" w:rsidRDefault="00CA6556" w:rsidP="00CA6556">
      <w:pPr>
        <w:ind w:firstLine="709"/>
        <w:jc w:val="both"/>
        <w:rPr>
          <w:rFonts w:ascii="Times New Roman" w:hAnsi="Times New Roman" w:cs="Times New Roman"/>
          <w:sz w:val="24"/>
          <w:szCs w:val="24"/>
          <w:lang w:val="uk-UA"/>
        </w:rPr>
      </w:pPr>
      <w:r w:rsidRPr="0056497B">
        <w:rPr>
          <w:rFonts w:ascii="Times New Roman" w:hAnsi="Times New Roman" w:cs="Times New Roman"/>
        </w:rPr>
        <w:t xml:space="preserve">13.1. </w:t>
      </w:r>
      <w:r w:rsidRPr="0056497B">
        <w:rPr>
          <w:rFonts w:ascii="Times New Roman" w:hAnsi="Times New Roman" w:cs="Times New Roman"/>
          <w:lang w:val="uk-UA"/>
        </w:rPr>
        <w:t>Цей д</w:t>
      </w:r>
      <w:r w:rsidRPr="0056497B">
        <w:rPr>
          <w:rFonts w:ascii="Times New Roman" w:hAnsi="Times New Roman" w:cs="Times New Roman"/>
          <w:sz w:val="24"/>
          <w:szCs w:val="24"/>
        </w:rPr>
        <w:t>оговір набуває чинності з дати підписання Сторонами та скріплення їх підписів печатка</w:t>
      </w:r>
      <w:r w:rsidR="009211E5">
        <w:rPr>
          <w:rFonts w:ascii="Times New Roman" w:hAnsi="Times New Roman" w:cs="Times New Roman"/>
          <w:sz w:val="24"/>
          <w:szCs w:val="24"/>
        </w:rPr>
        <w:t>ми</w:t>
      </w:r>
      <w:r w:rsidRPr="00254899">
        <w:rPr>
          <w:rFonts w:ascii="Times New Roman" w:hAnsi="Times New Roman" w:cs="Times New Roman"/>
          <w:sz w:val="24"/>
          <w:szCs w:val="24"/>
        </w:rPr>
        <w:t xml:space="preserve">  та діє до 24 год. </w:t>
      </w:r>
      <w:r w:rsidRPr="004C7E8B">
        <w:rPr>
          <w:rFonts w:ascii="Times New Roman" w:hAnsi="Times New Roman" w:cs="Times New Roman"/>
          <w:sz w:val="24"/>
          <w:szCs w:val="24"/>
          <w:highlight w:val="yellow"/>
        </w:rPr>
        <w:t>31 грудня 20</w:t>
      </w:r>
      <w:r w:rsidRPr="004C7E8B">
        <w:rPr>
          <w:rFonts w:ascii="Times New Roman" w:hAnsi="Times New Roman" w:cs="Times New Roman"/>
          <w:sz w:val="24"/>
          <w:szCs w:val="24"/>
          <w:highlight w:val="yellow"/>
          <w:lang w:val="uk-UA"/>
        </w:rPr>
        <w:t>2</w:t>
      </w:r>
      <w:r w:rsidR="00DD04EF">
        <w:rPr>
          <w:rFonts w:ascii="Times New Roman" w:hAnsi="Times New Roman" w:cs="Times New Roman"/>
          <w:sz w:val="24"/>
          <w:szCs w:val="24"/>
          <w:lang w:val="uk-UA"/>
        </w:rPr>
        <w:t>3</w:t>
      </w:r>
      <w:r w:rsidR="00432650" w:rsidRPr="00432650">
        <w:rPr>
          <w:rFonts w:ascii="Times New Roman" w:hAnsi="Times New Roman" w:cs="Times New Roman"/>
          <w:sz w:val="24"/>
          <w:szCs w:val="24"/>
          <w:lang w:val="uk-UA"/>
        </w:rPr>
        <w:t xml:space="preserve">  </w:t>
      </w:r>
      <w:r w:rsidRPr="00254899">
        <w:rPr>
          <w:rFonts w:ascii="Times New Roman" w:hAnsi="Times New Roman" w:cs="Times New Roman"/>
          <w:sz w:val="24"/>
          <w:szCs w:val="24"/>
        </w:rPr>
        <w:t>року.</w:t>
      </w:r>
      <w:r w:rsidR="009211E5">
        <w:rPr>
          <w:rFonts w:ascii="Times New Roman" w:hAnsi="Times New Roman" w:cs="Times New Roman"/>
          <w:sz w:val="24"/>
          <w:szCs w:val="24"/>
          <w:lang w:val="uk-UA"/>
        </w:rPr>
        <w:t xml:space="preserve"> Постачання електроенергії починається з </w:t>
      </w:r>
      <w:r w:rsidR="009211E5" w:rsidRPr="00863EA4">
        <w:rPr>
          <w:rFonts w:ascii="Times New Roman" w:hAnsi="Times New Roman" w:cs="Times New Roman"/>
          <w:sz w:val="24"/>
          <w:szCs w:val="24"/>
          <w:highlight w:val="yellow"/>
          <w:lang w:val="uk-UA"/>
        </w:rPr>
        <w:t>00 год.00хв.  01.</w:t>
      </w:r>
      <w:r w:rsidR="004C7E8B">
        <w:rPr>
          <w:rFonts w:ascii="Times New Roman" w:hAnsi="Times New Roman" w:cs="Times New Roman"/>
          <w:sz w:val="24"/>
          <w:szCs w:val="24"/>
          <w:highlight w:val="yellow"/>
          <w:lang w:val="uk-UA"/>
        </w:rPr>
        <w:t>1</w:t>
      </w:r>
      <w:r w:rsidR="00DD04EF">
        <w:rPr>
          <w:rFonts w:ascii="Times New Roman" w:hAnsi="Times New Roman" w:cs="Times New Roman"/>
          <w:sz w:val="24"/>
          <w:szCs w:val="24"/>
          <w:highlight w:val="yellow"/>
          <w:lang w:val="uk-UA"/>
        </w:rPr>
        <w:t>1</w:t>
      </w:r>
      <w:r w:rsidR="009211E5" w:rsidRPr="00863EA4">
        <w:rPr>
          <w:rFonts w:ascii="Times New Roman" w:hAnsi="Times New Roman" w:cs="Times New Roman"/>
          <w:sz w:val="24"/>
          <w:szCs w:val="24"/>
          <w:highlight w:val="yellow"/>
          <w:lang w:val="uk-UA"/>
        </w:rPr>
        <w:t>.102</w:t>
      </w:r>
      <w:r w:rsidR="00FD6672">
        <w:rPr>
          <w:rFonts w:ascii="Times New Roman" w:hAnsi="Times New Roman" w:cs="Times New Roman"/>
          <w:sz w:val="24"/>
          <w:szCs w:val="24"/>
          <w:lang w:val="uk-UA"/>
        </w:rPr>
        <w:t>2</w:t>
      </w:r>
      <w:r w:rsidR="009211E5">
        <w:rPr>
          <w:rFonts w:ascii="Times New Roman" w:hAnsi="Times New Roman" w:cs="Times New Roman"/>
          <w:sz w:val="24"/>
          <w:szCs w:val="24"/>
          <w:lang w:val="uk-UA"/>
        </w:rPr>
        <w:t>р</w:t>
      </w:r>
      <w:r w:rsidR="00863EA4">
        <w:rPr>
          <w:rFonts w:ascii="Times New Roman" w:hAnsi="Times New Roman" w:cs="Times New Roman"/>
          <w:sz w:val="24"/>
          <w:szCs w:val="24"/>
          <w:lang w:val="uk-UA"/>
        </w:rPr>
        <w:t xml:space="preserve"> </w:t>
      </w:r>
      <w:r w:rsidR="00863EA4" w:rsidRPr="00863EA4">
        <w:rPr>
          <w:rFonts w:ascii="Times New Roman" w:hAnsi="Times New Roman" w:cs="Times New Roman"/>
          <w:sz w:val="24"/>
          <w:szCs w:val="24"/>
        </w:rPr>
        <w:t>(</w:t>
      </w:r>
      <w:r w:rsidR="00C978A9">
        <w:rPr>
          <w:rFonts w:ascii="Times New Roman" w:hAnsi="Times New Roman" w:cs="Times New Roman"/>
          <w:sz w:val="24"/>
          <w:szCs w:val="24"/>
          <w:lang w:val="uk-UA"/>
        </w:rPr>
        <w:t xml:space="preserve"> </w:t>
      </w:r>
      <w:r w:rsidR="00863EA4" w:rsidRPr="00863EA4">
        <w:rPr>
          <w:rFonts w:ascii="Times New Roman" w:hAnsi="Times New Roman" w:cs="Times New Roman"/>
          <w:i/>
          <w:sz w:val="24"/>
          <w:szCs w:val="24"/>
        </w:rPr>
        <w:t>початок постачання буде уточнено після проведення торгів, при підписанні договору</w:t>
      </w:r>
      <w:r w:rsidR="00863EA4" w:rsidRPr="00863EA4">
        <w:rPr>
          <w:rFonts w:ascii="Times New Roman" w:hAnsi="Times New Roman" w:cs="Times New Roman"/>
          <w:sz w:val="24"/>
          <w:szCs w:val="24"/>
        </w:rPr>
        <w:t>)</w:t>
      </w:r>
    </w:p>
    <w:p w:rsidR="006D660E" w:rsidRPr="00884F42" w:rsidRDefault="006D660E" w:rsidP="006D660E">
      <w:pPr>
        <w:ind w:firstLine="709"/>
        <w:jc w:val="both"/>
        <w:rPr>
          <w:rFonts w:ascii="Times New Roman" w:hAnsi="Times New Roman" w:cs="Times New Roman"/>
          <w:sz w:val="24"/>
          <w:szCs w:val="24"/>
          <w:lang w:val="uk-UA"/>
        </w:rPr>
      </w:pPr>
      <w:r w:rsidRPr="00BB4D21">
        <w:rPr>
          <w:rFonts w:ascii="Times New Roman" w:hAnsi="Times New Roman" w:cs="Times New Roman"/>
          <w:sz w:val="24"/>
          <w:szCs w:val="24"/>
          <w:lang w:val="uk-UA"/>
        </w:rPr>
        <w:t xml:space="preserve">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w:t>
      </w:r>
      <w:r w:rsidRPr="00884F42">
        <w:rPr>
          <w:rFonts w:ascii="Times New Roman" w:hAnsi="Times New Roman" w:cs="Times New Roman"/>
          <w:sz w:val="24"/>
          <w:szCs w:val="24"/>
        </w:rPr>
        <w:t>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77C2E" w:rsidRPr="00884F42" w:rsidRDefault="00177C2E" w:rsidP="006D660E">
      <w:pPr>
        <w:ind w:firstLine="709"/>
        <w:jc w:val="both"/>
        <w:rPr>
          <w:rFonts w:ascii="Times New Roman" w:hAnsi="Times New Roman" w:cs="Times New Roman"/>
          <w:sz w:val="24"/>
          <w:szCs w:val="24"/>
          <w:lang w:val="uk-UA"/>
        </w:rPr>
      </w:pPr>
    </w:p>
    <w:p w:rsidR="006D660E" w:rsidRPr="006D660E" w:rsidRDefault="006D660E" w:rsidP="006D660E">
      <w:pPr>
        <w:ind w:firstLine="709"/>
        <w:jc w:val="both"/>
        <w:rPr>
          <w:rFonts w:ascii="Times New Roman" w:hAnsi="Times New Roman" w:cs="Times New Roman"/>
          <w:sz w:val="24"/>
          <w:szCs w:val="24"/>
        </w:rPr>
      </w:pPr>
      <w:r w:rsidRPr="00884F42">
        <w:rPr>
          <w:rFonts w:ascii="Times New Roman" w:hAnsi="Times New Roman" w:cs="Times New Roman"/>
          <w:sz w:val="24"/>
          <w:szCs w:val="24"/>
        </w:rPr>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840E05" w:rsidRPr="00884F42" w:rsidRDefault="00840E05" w:rsidP="006D660E">
      <w:pPr>
        <w:ind w:firstLine="708"/>
        <w:jc w:val="both"/>
        <w:rPr>
          <w:rFonts w:ascii="Times New Roman" w:hAnsi="Times New Roman" w:cs="Times New Roman"/>
          <w:strike/>
          <w:sz w:val="24"/>
          <w:szCs w:val="24"/>
          <w:lang w:val="uk-UA"/>
        </w:rPr>
      </w:pPr>
    </w:p>
    <w:p w:rsidR="00840E05" w:rsidRPr="00884F42" w:rsidRDefault="006D660E" w:rsidP="00840E05">
      <w:pPr>
        <w:ind w:firstLine="709"/>
        <w:jc w:val="both"/>
        <w:rPr>
          <w:rFonts w:ascii="Times New Roman" w:hAnsi="Times New Roman" w:cs="Times New Roman"/>
          <w:color w:val="auto"/>
          <w:sz w:val="24"/>
          <w:szCs w:val="24"/>
          <w:lang w:val="uk-UA"/>
        </w:rPr>
      </w:pPr>
      <w:r w:rsidRPr="00884F42">
        <w:rPr>
          <w:rFonts w:ascii="Times New Roman" w:hAnsi="Times New Roman" w:cs="Times New Roman"/>
          <w:color w:val="auto"/>
          <w:sz w:val="24"/>
          <w:szCs w:val="24"/>
        </w:rPr>
        <w:lastRenderedPageBreak/>
        <w:t xml:space="preserve">13.4. </w:t>
      </w:r>
      <w:r w:rsidR="00840E05" w:rsidRPr="00884F42">
        <w:rPr>
          <w:rFonts w:ascii="Times New Roman" w:hAnsi="Times New Roman" w:cs="Times New Roman"/>
          <w:color w:val="333333"/>
          <w:sz w:val="24"/>
          <w:szCs w:val="24"/>
        </w:rPr>
        <w:t>Якщо інше не передбачено обраною Споживачем комерційною пропозицією,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6D660E" w:rsidRPr="00884F42" w:rsidRDefault="006D660E" w:rsidP="00840E05">
      <w:pPr>
        <w:ind w:firstLine="709"/>
        <w:jc w:val="both"/>
        <w:rPr>
          <w:rFonts w:ascii="Times New Roman" w:hAnsi="Times New Roman" w:cs="Times New Roman"/>
          <w:color w:val="auto"/>
          <w:sz w:val="24"/>
          <w:szCs w:val="24"/>
          <w:lang w:val="uk-UA"/>
        </w:rPr>
      </w:pPr>
      <w:r w:rsidRPr="00884F42">
        <w:rPr>
          <w:rFonts w:ascii="Times New Roman" w:hAnsi="Times New Roman" w:cs="Times New Roman"/>
          <w:color w:val="auto"/>
          <w:sz w:val="24"/>
          <w:szCs w:val="24"/>
          <w:lang w:val="uk-UA"/>
        </w:rPr>
        <w:t>1) споживач прострочив оплату за постачання електричної енергії згідно з Договором,</w:t>
      </w:r>
      <w:r w:rsidR="00840E05" w:rsidRPr="00884F42">
        <w:rPr>
          <w:rFonts w:ascii="Times New Roman" w:hAnsi="Times New Roman" w:cs="Times New Roman"/>
          <w:color w:val="auto"/>
          <w:sz w:val="24"/>
          <w:szCs w:val="24"/>
          <w:lang w:val="uk-UA"/>
        </w:rPr>
        <w:t xml:space="preserve"> у розмірі більшому ніж вартість електричної енергії спожитої протягом двох попередніх місяців,</w:t>
      </w:r>
      <w:r w:rsidRPr="00884F42">
        <w:rPr>
          <w:rFonts w:ascii="Times New Roman" w:hAnsi="Times New Roman" w:cs="Times New Roman"/>
          <w:color w:val="auto"/>
          <w:sz w:val="24"/>
          <w:szCs w:val="24"/>
          <w:lang w:val="uk-UA"/>
        </w:rPr>
        <w:t xml:space="preserve"> за умови, що Постачальник здійснив попередження Споживачу про можливе розірвання цього Договору;</w:t>
      </w:r>
    </w:p>
    <w:p w:rsidR="006D660E" w:rsidRPr="006D660E" w:rsidRDefault="006D660E" w:rsidP="006D660E">
      <w:pPr>
        <w:ind w:firstLine="709"/>
        <w:jc w:val="both"/>
        <w:rPr>
          <w:rFonts w:ascii="Times New Roman" w:hAnsi="Times New Roman" w:cs="Times New Roman"/>
          <w:color w:val="auto"/>
          <w:sz w:val="24"/>
          <w:szCs w:val="24"/>
        </w:rPr>
      </w:pPr>
      <w:r w:rsidRPr="00884F42">
        <w:rPr>
          <w:rFonts w:ascii="Times New Roman" w:hAnsi="Times New Roman" w:cs="Times New Roman"/>
          <w:color w:val="auto"/>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840E05" w:rsidRPr="00884F42" w:rsidRDefault="00840E05" w:rsidP="00840E05">
      <w:pPr>
        <w:pStyle w:val="rvps2"/>
        <w:shd w:val="clear" w:color="auto" w:fill="FFFFFF"/>
        <w:spacing w:before="0" w:beforeAutospacing="0" w:after="150" w:afterAutospacing="0"/>
        <w:ind w:firstLine="708"/>
      </w:pPr>
      <w:r w:rsidRPr="00884F42">
        <w:t>13.5. Дія цього Договору також припиняється в таких випадках:</w:t>
      </w:r>
    </w:p>
    <w:p w:rsidR="00840E05" w:rsidRPr="00884F42" w:rsidRDefault="00840E05" w:rsidP="00840E05">
      <w:pPr>
        <w:pStyle w:val="rvps2"/>
        <w:shd w:val="clear" w:color="auto" w:fill="FFFFFF"/>
        <w:spacing w:before="0" w:beforeAutospacing="0" w:after="150" w:afterAutospacing="0"/>
        <w:ind w:firstLine="450"/>
      </w:pPr>
      <w:bookmarkStart w:id="16" w:name="n372"/>
      <w:bookmarkEnd w:id="16"/>
      <w:r w:rsidRPr="00884F42">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840E05" w:rsidRPr="00884F42" w:rsidRDefault="00840E05" w:rsidP="00840E05">
      <w:pPr>
        <w:pStyle w:val="rvps2"/>
        <w:shd w:val="clear" w:color="auto" w:fill="FFFFFF"/>
        <w:spacing w:before="0" w:beforeAutospacing="0" w:after="150" w:afterAutospacing="0"/>
        <w:ind w:firstLine="450"/>
      </w:pPr>
      <w:bookmarkStart w:id="17" w:name="n373"/>
      <w:bookmarkEnd w:id="17"/>
      <w:r w:rsidRPr="00884F42">
        <w:t>банкрутства або припинення господарської діяльності Постачальником;</w:t>
      </w:r>
    </w:p>
    <w:p w:rsidR="00840E05" w:rsidRPr="00884F42" w:rsidRDefault="00840E05" w:rsidP="00840E05">
      <w:pPr>
        <w:pStyle w:val="rvps2"/>
        <w:shd w:val="clear" w:color="auto" w:fill="FFFFFF"/>
        <w:spacing w:before="0" w:beforeAutospacing="0" w:after="150" w:afterAutospacing="0"/>
        <w:ind w:firstLine="450"/>
      </w:pPr>
      <w:bookmarkStart w:id="18" w:name="n374"/>
      <w:bookmarkEnd w:id="18"/>
      <w:r w:rsidRPr="00884F42">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840E05" w:rsidRPr="00884F42" w:rsidRDefault="00840E05" w:rsidP="00840E05">
      <w:pPr>
        <w:pStyle w:val="rvps2"/>
        <w:shd w:val="clear" w:color="auto" w:fill="FFFFFF"/>
        <w:spacing w:before="0" w:beforeAutospacing="0" w:after="150" w:afterAutospacing="0"/>
        <w:ind w:firstLine="450"/>
      </w:pPr>
      <w:bookmarkStart w:id="19" w:name="n375"/>
      <w:bookmarkEnd w:id="19"/>
      <w:r w:rsidRPr="00884F42">
        <w:t>у разі зміни Постачальника - у частині постачання;</w:t>
      </w:r>
    </w:p>
    <w:p w:rsidR="00840E05" w:rsidRPr="00840E05" w:rsidRDefault="00840E05" w:rsidP="00840E05">
      <w:pPr>
        <w:ind w:firstLine="450"/>
        <w:rPr>
          <w:rFonts w:ascii="Times New Roman" w:hAnsi="Times New Roman" w:cs="Times New Roman"/>
          <w:strike/>
          <w:color w:val="auto"/>
          <w:sz w:val="24"/>
          <w:szCs w:val="24"/>
          <w:lang w:val="uk-UA"/>
        </w:rPr>
      </w:pPr>
      <w:bookmarkStart w:id="20" w:name="n376"/>
      <w:bookmarkEnd w:id="20"/>
      <w:r w:rsidRPr="00884F42">
        <w:rPr>
          <w:rFonts w:ascii="Times New Roman" w:hAnsi="Times New Roman" w:cs="Times New Roman"/>
          <w:color w:val="auto"/>
          <w:sz w:val="24"/>
          <w:szCs w:val="24"/>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CA6556" w:rsidRPr="00330F2B" w:rsidRDefault="00CA6556" w:rsidP="00CA6556">
      <w:pPr>
        <w:jc w:val="both"/>
        <w:rPr>
          <w:rFonts w:ascii="Times New Roman" w:hAnsi="Times New Roman" w:cs="Times New Roman"/>
          <w:sz w:val="24"/>
          <w:szCs w:val="24"/>
          <w:highlight w:val="yellow"/>
          <w:lang w:val="uk-UA"/>
        </w:rPr>
      </w:pPr>
    </w:p>
    <w:p w:rsidR="00840E05" w:rsidRDefault="00840E05" w:rsidP="00CA6556">
      <w:pPr>
        <w:ind w:firstLine="709"/>
        <w:jc w:val="center"/>
        <w:rPr>
          <w:rFonts w:ascii="Times New Roman" w:hAnsi="Times New Roman" w:cs="Times New Roman"/>
          <w:b/>
          <w:sz w:val="24"/>
          <w:szCs w:val="24"/>
          <w:lang w:val="uk-UA"/>
        </w:rPr>
      </w:pPr>
    </w:p>
    <w:p w:rsidR="00840E05" w:rsidRDefault="00840E05" w:rsidP="00CA6556">
      <w:pPr>
        <w:ind w:firstLine="709"/>
        <w:jc w:val="center"/>
        <w:rPr>
          <w:rFonts w:ascii="Times New Roman" w:hAnsi="Times New Roman" w:cs="Times New Roman"/>
          <w:b/>
          <w:sz w:val="24"/>
          <w:szCs w:val="24"/>
          <w:lang w:val="uk-UA"/>
        </w:rPr>
      </w:pPr>
    </w:p>
    <w:p w:rsidR="00CA6556" w:rsidRPr="00E212DE" w:rsidRDefault="00CA6556" w:rsidP="00CA6556">
      <w:pPr>
        <w:ind w:firstLine="709"/>
        <w:jc w:val="center"/>
        <w:rPr>
          <w:rFonts w:ascii="Times New Roman" w:hAnsi="Times New Roman" w:cs="Times New Roman"/>
          <w:sz w:val="24"/>
          <w:szCs w:val="24"/>
          <w:lang w:val="uk-UA"/>
        </w:rPr>
      </w:pPr>
      <w:r w:rsidRPr="00E212DE">
        <w:rPr>
          <w:rFonts w:ascii="Times New Roman" w:hAnsi="Times New Roman" w:cs="Times New Roman"/>
          <w:b/>
          <w:sz w:val="24"/>
          <w:szCs w:val="24"/>
          <w:lang w:val="uk-UA"/>
        </w:rPr>
        <w:t>14. Зміна істотних умов договору</w:t>
      </w:r>
      <w:r w:rsidRPr="00E212DE">
        <w:rPr>
          <w:rFonts w:ascii="Times New Roman" w:hAnsi="Times New Roman" w:cs="Times New Roman"/>
          <w:sz w:val="24"/>
          <w:szCs w:val="24"/>
          <w:lang w:val="uk-UA"/>
        </w:rPr>
        <w:t>.</w:t>
      </w:r>
    </w:p>
    <w:p w:rsidR="00CA6556" w:rsidRPr="00330F2B" w:rsidRDefault="00CA6556" w:rsidP="00CA6556">
      <w:pPr>
        <w:ind w:firstLine="709"/>
        <w:jc w:val="center"/>
        <w:rPr>
          <w:rFonts w:ascii="Times New Roman" w:hAnsi="Times New Roman" w:cs="Times New Roman"/>
          <w:sz w:val="24"/>
          <w:szCs w:val="24"/>
          <w:highlight w:val="yellow"/>
          <w:lang w:val="uk-UA"/>
        </w:rPr>
      </w:pPr>
    </w:p>
    <w:p w:rsidR="00FD1232" w:rsidRPr="00FD1232" w:rsidRDefault="00CA6556" w:rsidP="00FD1232">
      <w:pPr>
        <w:spacing w:after="150" w:line="240" w:lineRule="auto"/>
        <w:ind w:firstLine="450"/>
        <w:jc w:val="both"/>
        <w:rPr>
          <w:rFonts w:ascii="Times New Roman" w:eastAsia="Times New Roman" w:hAnsi="Times New Roman" w:cs="Times New Roman"/>
          <w:color w:val="auto"/>
          <w:sz w:val="24"/>
          <w:szCs w:val="24"/>
          <w:lang w:val="uk-UA" w:eastAsia="uk-UA"/>
        </w:rPr>
      </w:pPr>
      <w:r w:rsidRPr="001F0DD1">
        <w:rPr>
          <w:rFonts w:ascii="Times New Roman" w:hAnsi="Times New Roman" w:cs="Times New Roman"/>
          <w:sz w:val="24"/>
          <w:szCs w:val="24"/>
          <w:lang w:val="uk-UA"/>
        </w:rPr>
        <w:t xml:space="preserve">14.1. </w:t>
      </w:r>
      <w:r w:rsidR="002163C0" w:rsidRPr="001F0DD1">
        <w:rPr>
          <w:rFonts w:ascii="Times New Roman" w:hAnsi="Times New Roman" w:cs="Times New Roman"/>
          <w:sz w:val="24"/>
          <w:szCs w:val="24"/>
          <w:lang w:val="uk-UA"/>
        </w:rPr>
        <w:t>І</w:t>
      </w:r>
      <w:r w:rsidR="00FD1232" w:rsidRPr="001F0DD1">
        <w:rPr>
          <w:rFonts w:ascii="Times New Roman" w:eastAsia="Times New Roman" w:hAnsi="Times New Roman" w:cs="Times New Roman"/>
          <w:color w:val="auto"/>
          <w:sz w:val="24"/>
          <w:szCs w:val="24"/>
          <w:lang w:val="uk-UA" w:eastAsia="uk-UA"/>
        </w:rPr>
        <w:t>стотні</w:t>
      </w:r>
      <w:r w:rsidR="00FD1232" w:rsidRPr="00FD1232">
        <w:rPr>
          <w:rFonts w:ascii="Times New Roman" w:eastAsia="Times New Roman" w:hAnsi="Times New Roman" w:cs="Times New Roman"/>
          <w:color w:val="auto"/>
          <w:sz w:val="24"/>
          <w:szCs w:val="24"/>
          <w:lang w:val="uk-UA" w:eastAsia="uk-UA"/>
        </w:rPr>
        <w:t xml:space="preserve"> умови договору про закупівлю не можуть змінюватися після його підписання до виконання зобов’язань сторонами в повному обсязі, крім випадків:</w:t>
      </w:r>
    </w:p>
    <w:p w:rsidR="00FD1232" w:rsidRPr="00FD1232" w:rsidRDefault="00FD1232" w:rsidP="00FD1232">
      <w:pPr>
        <w:spacing w:after="150" w:line="240" w:lineRule="auto"/>
        <w:ind w:firstLine="450"/>
        <w:jc w:val="both"/>
        <w:rPr>
          <w:rFonts w:ascii="Times New Roman" w:eastAsia="Times New Roman" w:hAnsi="Times New Roman" w:cs="Times New Roman"/>
          <w:color w:val="auto"/>
          <w:sz w:val="24"/>
          <w:szCs w:val="24"/>
          <w:lang w:val="uk-UA" w:eastAsia="uk-UA"/>
        </w:rPr>
      </w:pPr>
      <w:r w:rsidRPr="00FD1232">
        <w:rPr>
          <w:rFonts w:ascii="Times New Roman" w:eastAsia="Times New Roman" w:hAnsi="Times New Roman" w:cs="Times New Roman"/>
          <w:color w:val="auto"/>
          <w:sz w:val="24"/>
          <w:szCs w:val="24"/>
          <w:lang w:val="uk-UA" w:eastAsia="uk-UA"/>
        </w:rPr>
        <w:t>1) зменшення обсягів закупівлі, зокрема з урахуванням фактичного обсягу видатків замовника;</w:t>
      </w:r>
    </w:p>
    <w:p w:rsidR="00FD1232" w:rsidRPr="00FD1232" w:rsidRDefault="00FD1232" w:rsidP="00FD1232">
      <w:pPr>
        <w:spacing w:after="150" w:line="240" w:lineRule="auto"/>
        <w:ind w:firstLine="450"/>
        <w:jc w:val="both"/>
        <w:rPr>
          <w:rFonts w:ascii="Times New Roman" w:eastAsia="Times New Roman" w:hAnsi="Times New Roman" w:cs="Times New Roman"/>
          <w:color w:val="auto"/>
          <w:sz w:val="24"/>
          <w:szCs w:val="24"/>
          <w:lang w:val="uk-UA" w:eastAsia="uk-UA"/>
        </w:rPr>
      </w:pPr>
      <w:r w:rsidRPr="00FD1232">
        <w:rPr>
          <w:rFonts w:ascii="Times New Roman" w:eastAsia="Times New Roman" w:hAnsi="Times New Roman" w:cs="Times New Roman"/>
          <w:color w:val="auto"/>
          <w:sz w:val="24"/>
          <w:szCs w:val="24"/>
          <w:lang w:val="uk-UA" w:eastAsia="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w:t>
      </w:r>
      <w:r w:rsidR="00863EA4">
        <w:rPr>
          <w:rFonts w:ascii="Times New Roman" w:eastAsia="Times New Roman" w:hAnsi="Times New Roman" w:cs="Times New Roman"/>
          <w:color w:val="auto"/>
          <w:sz w:val="24"/>
          <w:szCs w:val="24"/>
          <w:lang w:val="uk-UA" w:eastAsia="uk-UA"/>
        </w:rPr>
        <w:t xml:space="preserve">природного </w:t>
      </w:r>
      <w:r w:rsidRPr="00FD1232">
        <w:rPr>
          <w:rFonts w:ascii="Times New Roman" w:eastAsia="Times New Roman" w:hAnsi="Times New Roman" w:cs="Times New Roman"/>
          <w:color w:val="auto"/>
          <w:sz w:val="24"/>
          <w:szCs w:val="24"/>
          <w:lang w:val="uk-UA" w:eastAsia="uk-UA"/>
        </w:rPr>
        <w:t>газу та електричної енергії;</w:t>
      </w:r>
    </w:p>
    <w:p w:rsidR="00FD1232" w:rsidRPr="00FD1232" w:rsidRDefault="00FD1232" w:rsidP="00FD1232">
      <w:pPr>
        <w:spacing w:after="150" w:line="240" w:lineRule="auto"/>
        <w:ind w:firstLine="450"/>
        <w:jc w:val="both"/>
        <w:rPr>
          <w:rFonts w:ascii="Times New Roman" w:eastAsia="Times New Roman" w:hAnsi="Times New Roman" w:cs="Times New Roman"/>
          <w:color w:val="auto"/>
          <w:sz w:val="24"/>
          <w:szCs w:val="24"/>
          <w:lang w:val="uk-UA" w:eastAsia="uk-UA"/>
        </w:rPr>
      </w:pPr>
      <w:r w:rsidRPr="00FD1232">
        <w:rPr>
          <w:rFonts w:ascii="Times New Roman" w:eastAsia="Times New Roman" w:hAnsi="Times New Roman" w:cs="Times New Roman"/>
          <w:color w:val="auto"/>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FD1232" w:rsidRPr="00FD1232" w:rsidRDefault="00FD1232" w:rsidP="00FD1232">
      <w:pPr>
        <w:spacing w:after="150" w:line="240" w:lineRule="auto"/>
        <w:ind w:firstLine="450"/>
        <w:jc w:val="both"/>
        <w:rPr>
          <w:rFonts w:ascii="Times New Roman" w:eastAsia="Times New Roman" w:hAnsi="Times New Roman" w:cs="Times New Roman"/>
          <w:color w:val="auto"/>
          <w:sz w:val="24"/>
          <w:szCs w:val="24"/>
          <w:lang w:val="uk-UA" w:eastAsia="uk-UA"/>
        </w:rPr>
      </w:pPr>
      <w:r w:rsidRPr="00FD1232">
        <w:rPr>
          <w:rFonts w:ascii="Times New Roman" w:eastAsia="Times New Roman" w:hAnsi="Times New Roman" w:cs="Times New Roman"/>
          <w:color w:val="auto"/>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D1232" w:rsidRPr="00FD1232" w:rsidRDefault="00FD1232" w:rsidP="00FD1232">
      <w:pPr>
        <w:spacing w:after="150" w:line="240" w:lineRule="auto"/>
        <w:ind w:firstLine="450"/>
        <w:jc w:val="both"/>
        <w:rPr>
          <w:rFonts w:ascii="Times New Roman" w:eastAsia="Times New Roman" w:hAnsi="Times New Roman" w:cs="Times New Roman"/>
          <w:color w:val="auto"/>
          <w:sz w:val="24"/>
          <w:szCs w:val="24"/>
          <w:lang w:val="uk-UA" w:eastAsia="uk-UA"/>
        </w:rPr>
      </w:pPr>
      <w:r w:rsidRPr="00FD1232">
        <w:rPr>
          <w:rFonts w:ascii="Times New Roman" w:eastAsia="Times New Roman" w:hAnsi="Times New Roman" w:cs="Times New Roman"/>
          <w:color w:val="auto"/>
          <w:sz w:val="24"/>
          <w:szCs w:val="24"/>
          <w:lang w:val="uk-UA" w:eastAsia="uk-UA"/>
        </w:rPr>
        <w:lastRenderedPageBreak/>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D1232" w:rsidRPr="00840E05" w:rsidRDefault="00FD1232" w:rsidP="00FD1232">
      <w:pPr>
        <w:spacing w:after="150" w:line="240" w:lineRule="auto"/>
        <w:ind w:firstLine="450"/>
        <w:jc w:val="both"/>
        <w:rPr>
          <w:rFonts w:ascii="Times New Roman" w:eastAsia="Times New Roman" w:hAnsi="Times New Roman" w:cs="Times New Roman"/>
          <w:color w:val="auto"/>
          <w:sz w:val="24"/>
          <w:szCs w:val="24"/>
          <w:lang w:val="uk-UA" w:eastAsia="uk-UA"/>
        </w:rPr>
      </w:pPr>
      <w:r w:rsidRPr="00840E05">
        <w:rPr>
          <w:rFonts w:ascii="Times New Roman" w:eastAsia="Times New Roman" w:hAnsi="Times New Roman" w:cs="Times New Roman"/>
          <w:color w:val="auto"/>
          <w:sz w:val="24"/>
          <w:szCs w:val="24"/>
          <w:lang w:val="uk-UA"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D1232" w:rsidRPr="00840E05" w:rsidRDefault="00FD1232" w:rsidP="00FD1232">
      <w:pPr>
        <w:spacing w:after="150" w:line="240" w:lineRule="auto"/>
        <w:ind w:firstLine="450"/>
        <w:jc w:val="both"/>
        <w:rPr>
          <w:rFonts w:ascii="Times New Roman" w:eastAsia="Times New Roman" w:hAnsi="Times New Roman" w:cs="Times New Roman"/>
          <w:color w:val="auto"/>
          <w:sz w:val="24"/>
          <w:szCs w:val="24"/>
          <w:lang w:val="uk-UA" w:eastAsia="uk-UA"/>
        </w:rPr>
      </w:pPr>
      <w:r w:rsidRPr="00840E05">
        <w:rPr>
          <w:rFonts w:ascii="Times New Roman" w:eastAsia="Times New Roman" w:hAnsi="Times New Roman" w:cs="Times New Roman"/>
          <w:color w:val="auto"/>
          <w:sz w:val="24"/>
          <w:szCs w:val="24"/>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FD1232" w:rsidRPr="00840E05" w:rsidRDefault="00FD1232" w:rsidP="00FD1232">
      <w:pPr>
        <w:spacing w:after="150" w:line="240" w:lineRule="auto"/>
        <w:ind w:firstLine="450"/>
        <w:jc w:val="both"/>
        <w:rPr>
          <w:rFonts w:ascii="Times New Roman" w:eastAsia="Times New Roman" w:hAnsi="Times New Roman" w:cs="Times New Roman"/>
          <w:color w:val="auto"/>
          <w:sz w:val="24"/>
          <w:szCs w:val="24"/>
          <w:lang w:val="uk-UA" w:eastAsia="uk-UA"/>
        </w:rPr>
      </w:pPr>
      <w:r w:rsidRPr="00840E05">
        <w:rPr>
          <w:rFonts w:ascii="Times New Roman" w:eastAsia="Times New Roman" w:hAnsi="Times New Roman" w:cs="Times New Roman"/>
          <w:color w:val="auto"/>
          <w:sz w:val="24"/>
          <w:szCs w:val="24"/>
          <w:lang w:val="uk-UA" w:eastAsia="uk-UA"/>
        </w:rPr>
        <w:t>8) зміни умов у зв’язку із застосуванням положень </w:t>
      </w:r>
      <w:hyperlink r:id="rId8" w:anchor="n1778" w:history="1">
        <w:r w:rsidRPr="00840E05">
          <w:rPr>
            <w:rFonts w:ascii="Times New Roman" w:eastAsia="Times New Roman" w:hAnsi="Times New Roman" w:cs="Times New Roman"/>
            <w:color w:val="0000FF"/>
            <w:sz w:val="24"/>
            <w:szCs w:val="24"/>
            <w:u w:val="single"/>
            <w:lang w:val="uk-UA" w:eastAsia="uk-UA"/>
          </w:rPr>
          <w:t>частини шостої</w:t>
        </w:r>
      </w:hyperlink>
      <w:r w:rsidRPr="00840E05">
        <w:rPr>
          <w:rFonts w:ascii="Times New Roman" w:eastAsia="Times New Roman" w:hAnsi="Times New Roman" w:cs="Times New Roman"/>
          <w:color w:val="auto"/>
          <w:sz w:val="24"/>
          <w:szCs w:val="24"/>
          <w:lang w:val="uk-UA" w:eastAsia="uk-UA"/>
        </w:rPr>
        <w:t> цієї статті.</w:t>
      </w:r>
    </w:p>
    <w:p w:rsidR="00FD1232" w:rsidRDefault="00FD1232" w:rsidP="00CA6556">
      <w:pPr>
        <w:ind w:firstLine="709"/>
        <w:jc w:val="both"/>
        <w:rPr>
          <w:rFonts w:ascii="Times New Roman" w:hAnsi="Times New Roman" w:cs="Times New Roman"/>
          <w:sz w:val="24"/>
          <w:szCs w:val="24"/>
          <w:lang w:val="uk-UA"/>
        </w:rPr>
      </w:pPr>
    </w:p>
    <w:p w:rsidR="00CA6556" w:rsidRDefault="00DE3E20" w:rsidP="00DE3E20">
      <w:pPr>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14.2 </w:t>
      </w:r>
      <w:r w:rsidR="00CA6556" w:rsidRPr="00330F2B">
        <w:rPr>
          <w:rFonts w:ascii="Times New Roman" w:hAnsi="Times New Roman" w:cs="Times New Roman"/>
          <w:sz w:val="24"/>
          <w:szCs w:val="24"/>
        </w:rPr>
        <w:t xml:space="preserve">У разі коливання ціни товару на ринку в межах до 10 </w:t>
      </w:r>
      <w:r w:rsidR="00CA6556" w:rsidRPr="004C7E8B">
        <w:rPr>
          <w:rFonts w:ascii="Times New Roman" w:hAnsi="Times New Roman" w:cs="Times New Roman"/>
          <w:sz w:val="24"/>
          <w:szCs w:val="24"/>
        </w:rPr>
        <w:t xml:space="preserve">% від ціни за одиницю товару </w:t>
      </w:r>
      <w:r w:rsidR="00797D51" w:rsidRPr="004C7E8B">
        <w:rPr>
          <w:rFonts w:ascii="Times New Roman" w:hAnsi="Times New Roman" w:cs="Times New Roman"/>
          <w:sz w:val="24"/>
          <w:szCs w:val="24"/>
          <w:lang w:val="uk-UA"/>
        </w:rPr>
        <w:t xml:space="preserve">Сторона </w:t>
      </w:r>
      <w:r w:rsidR="00CA6556" w:rsidRPr="004C7E8B">
        <w:rPr>
          <w:rFonts w:ascii="Times New Roman" w:hAnsi="Times New Roman" w:cs="Times New Roman"/>
          <w:sz w:val="24"/>
          <w:szCs w:val="24"/>
        </w:rPr>
        <w:t xml:space="preserve">письмово повідомляє про такі зміни </w:t>
      </w:r>
      <w:r w:rsidR="00797D51" w:rsidRPr="004C7E8B">
        <w:rPr>
          <w:rFonts w:ascii="Times New Roman" w:hAnsi="Times New Roman" w:cs="Times New Roman"/>
          <w:sz w:val="24"/>
          <w:szCs w:val="24"/>
          <w:lang w:val="uk-UA"/>
        </w:rPr>
        <w:t>іншу Сторону.</w:t>
      </w:r>
      <w:r w:rsidR="00CA6556" w:rsidRPr="004C7E8B">
        <w:rPr>
          <w:rFonts w:ascii="Times New Roman" w:hAnsi="Times New Roman" w:cs="Times New Roman"/>
          <w:sz w:val="24"/>
          <w:szCs w:val="24"/>
          <w:lang w:val="uk-UA"/>
        </w:rPr>
        <w:t xml:space="preserve"> Такі зміни підтверджуються оригіналом  або  завіреною копією довідки Управління статистики України та/або оригіналом або  завіреною копією довідки  Торгово-промислової палати України (або підпорядкованими їм органами), або</w:t>
      </w:r>
      <w:r w:rsidR="00C978A9" w:rsidRPr="004C7E8B">
        <w:rPr>
          <w:rFonts w:ascii="Times New Roman" w:hAnsi="Times New Roman" w:cs="Times New Roman"/>
          <w:sz w:val="24"/>
          <w:szCs w:val="24"/>
          <w:lang w:val="uk-UA"/>
        </w:rPr>
        <w:t xml:space="preserve"> витягом з сайту оператора ринку </w:t>
      </w:r>
      <w:r w:rsidR="00C978A9" w:rsidRPr="004C7E8B">
        <w:rPr>
          <w:rFonts w:ascii="Times New Roman" w:hAnsi="Times New Roman" w:cs="Times New Roman"/>
          <w:b/>
          <w:sz w:val="28"/>
          <w:szCs w:val="28"/>
          <w:lang w:val="uk-UA"/>
        </w:rPr>
        <w:t>https://www.oree.com.ua/</w:t>
      </w:r>
      <w:r w:rsidR="00CA6556" w:rsidRPr="004C7E8B">
        <w:rPr>
          <w:rFonts w:ascii="Times New Roman" w:hAnsi="Times New Roman" w:cs="Times New Roman"/>
          <w:sz w:val="24"/>
          <w:szCs w:val="24"/>
          <w:lang w:val="uk-UA"/>
        </w:rPr>
        <w:t xml:space="preserve"> </w:t>
      </w:r>
      <w:r w:rsidR="00C978A9" w:rsidRPr="004C7E8B">
        <w:rPr>
          <w:rFonts w:ascii="Times New Roman" w:hAnsi="Times New Roman" w:cs="Times New Roman"/>
          <w:sz w:val="24"/>
          <w:szCs w:val="24"/>
          <w:lang w:val="uk-UA"/>
        </w:rPr>
        <w:t xml:space="preserve">, або </w:t>
      </w:r>
      <w:r w:rsidR="00CA6556" w:rsidRPr="004C7E8B">
        <w:rPr>
          <w:rFonts w:ascii="Times New Roman" w:hAnsi="Times New Roman" w:cs="Times New Roman"/>
          <w:sz w:val="24"/>
          <w:szCs w:val="24"/>
          <w:lang w:val="uk-UA"/>
        </w:rPr>
        <w:t>іншими документами спеціально уповноважених  державних органів, що підтвердять  коливання (зміни) цін на ринку товару, що є предметом закупівлі за цим договором.</w:t>
      </w:r>
      <w:r w:rsidR="004406B6" w:rsidRPr="004C7E8B">
        <w:rPr>
          <w:rFonts w:ascii="Times New Roman" w:hAnsi="Times New Roman" w:cs="Times New Roman"/>
          <w:sz w:val="24"/>
          <w:szCs w:val="24"/>
          <w:lang w:val="uk-UA"/>
        </w:rPr>
        <w:t xml:space="preserve"> </w:t>
      </w:r>
      <w:r w:rsidR="00CA6556" w:rsidRPr="004C7E8B">
        <w:rPr>
          <w:rFonts w:ascii="Times New Roman" w:hAnsi="Times New Roman" w:cs="Times New Roman"/>
          <w:sz w:val="24"/>
          <w:szCs w:val="24"/>
          <w:lang w:val="uk-UA"/>
        </w:rPr>
        <w:t xml:space="preserve"> Вищезазначені документи мають обов’язково містити інформацію про середньо</w:t>
      </w:r>
      <w:r w:rsidR="00C978A9" w:rsidRPr="004C7E8B">
        <w:rPr>
          <w:rFonts w:ascii="Times New Roman" w:hAnsi="Times New Roman" w:cs="Times New Roman"/>
          <w:sz w:val="24"/>
          <w:szCs w:val="24"/>
          <w:lang w:val="uk-UA"/>
        </w:rPr>
        <w:t xml:space="preserve">зважену </w:t>
      </w:r>
      <w:r w:rsidR="00CA6556" w:rsidRPr="004C7E8B">
        <w:rPr>
          <w:rFonts w:ascii="Times New Roman" w:hAnsi="Times New Roman" w:cs="Times New Roman"/>
          <w:sz w:val="24"/>
          <w:szCs w:val="24"/>
          <w:lang w:val="uk-UA"/>
        </w:rPr>
        <w:t xml:space="preserve"> ціну за одиницю товару</w:t>
      </w:r>
      <w:r w:rsidR="00FD1232" w:rsidRPr="004C7E8B">
        <w:rPr>
          <w:rFonts w:ascii="Times New Roman" w:hAnsi="Times New Roman" w:cs="Times New Roman"/>
          <w:sz w:val="24"/>
          <w:szCs w:val="24"/>
          <w:lang w:val="uk-UA"/>
        </w:rPr>
        <w:t xml:space="preserve"> </w:t>
      </w:r>
      <w:r w:rsidR="00102242" w:rsidRPr="004C7E8B">
        <w:rPr>
          <w:rFonts w:ascii="Times New Roman" w:hAnsi="Times New Roman" w:cs="Times New Roman"/>
          <w:sz w:val="24"/>
          <w:szCs w:val="24"/>
          <w:lang w:val="uk-UA"/>
        </w:rPr>
        <w:t>за</w:t>
      </w:r>
      <w:r w:rsidR="004C2376" w:rsidRPr="004C7E8B">
        <w:rPr>
          <w:rFonts w:ascii="Times New Roman" w:hAnsi="Times New Roman" w:cs="Times New Roman"/>
          <w:sz w:val="24"/>
          <w:szCs w:val="24"/>
          <w:lang w:val="uk-UA"/>
        </w:rPr>
        <w:t xml:space="preserve"> </w:t>
      </w:r>
      <w:r w:rsidR="006D4458" w:rsidRPr="004C7E8B">
        <w:rPr>
          <w:rFonts w:ascii="Times New Roman" w:hAnsi="Times New Roman" w:cs="Times New Roman"/>
          <w:sz w:val="24"/>
          <w:szCs w:val="24"/>
          <w:lang w:val="uk-UA"/>
        </w:rPr>
        <w:t>найближчу декаду що передувала даті аукціону</w:t>
      </w:r>
      <w:r w:rsidR="00CA6556" w:rsidRPr="004C7E8B">
        <w:rPr>
          <w:rFonts w:ascii="Times New Roman" w:hAnsi="Times New Roman" w:cs="Times New Roman"/>
          <w:sz w:val="24"/>
          <w:szCs w:val="24"/>
          <w:lang w:val="uk-UA"/>
        </w:rPr>
        <w:t xml:space="preserve"> та інформацію про </w:t>
      </w:r>
      <w:r w:rsidR="00C978A9" w:rsidRPr="004C7E8B">
        <w:rPr>
          <w:rFonts w:ascii="Times New Roman" w:hAnsi="Times New Roman" w:cs="Times New Roman"/>
          <w:sz w:val="24"/>
          <w:szCs w:val="24"/>
          <w:lang w:val="uk-UA"/>
        </w:rPr>
        <w:t>середньозважену</w:t>
      </w:r>
      <w:r w:rsidR="00CA6556" w:rsidRPr="004C7E8B">
        <w:rPr>
          <w:rFonts w:ascii="Times New Roman" w:hAnsi="Times New Roman" w:cs="Times New Roman"/>
          <w:sz w:val="24"/>
          <w:szCs w:val="24"/>
          <w:lang w:val="uk-UA"/>
        </w:rPr>
        <w:t xml:space="preserve"> ціну за одиницю товару</w:t>
      </w:r>
      <w:r w:rsidR="00102242" w:rsidRPr="004C7E8B">
        <w:rPr>
          <w:rFonts w:ascii="Times New Roman" w:hAnsi="Times New Roman" w:cs="Times New Roman"/>
          <w:sz w:val="24"/>
          <w:szCs w:val="24"/>
          <w:lang w:val="uk-UA"/>
        </w:rPr>
        <w:t xml:space="preserve"> </w:t>
      </w:r>
      <w:r w:rsidR="004C2376" w:rsidRPr="004C7E8B">
        <w:rPr>
          <w:rFonts w:ascii="Times New Roman" w:hAnsi="Times New Roman" w:cs="Times New Roman"/>
          <w:sz w:val="24"/>
          <w:szCs w:val="24"/>
          <w:lang w:val="uk-UA"/>
        </w:rPr>
        <w:t xml:space="preserve">періоду не менше 10 днів </w:t>
      </w:r>
      <w:r w:rsidR="00102242" w:rsidRPr="004C7E8B">
        <w:rPr>
          <w:rFonts w:ascii="Times New Roman" w:hAnsi="Times New Roman" w:cs="Times New Roman"/>
          <w:sz w:val="24"/>
          <w:szCs w:val="24"/>
          <w:lang w:val="uk-UA"/>
        </w:rPr>
        <w:t xml:space="preserve">  </w:t>
      </w:r>
      <w:r w:rsidR="0079733B" w:rsidRPr="004C7E8B">
        <w:rPr>
          <w:rFonts w:ascii="Times New Roman" w:hAnsi="Times New Roman" w:cs="Times New Roman"/>
          <w:sz w:val="24"/>
          <w:szCs w:val="24"/>
          <w:lang w:val="uk-UA"/>
        </w:rPr>
        <w:t>що передують даті</w:t>
      </w:r>
      <w:r w:rsidR="00102242" w:rsidRPr="004C7E8B">
        <w:rPr>
          <w:rFonts w:ascii="Times New Roman" w:hAnsi="Times New Roman" w:cs="Times New Roman"/>
          <w:sz w:val="24"/>
          <w:szCs w:val="24"/>
          <w:lang w:val="uk-UA"/>
        </w:rPr>
        <w:t xml:space="preserve"> письмов</w:t>
      </w:r>
      <w:r w:rsidR="0079733B" w:rsidRPr="004C7E8B">
        <w:rPr>
          <w:rFonts w:ascii="Times New Roman" w:hAnsi="Times New Roman" w:cs="Times New Roman"/>
          <w:sz w:val="24"/>
          <w:szCs w:val="24"/>
          <w:lang w:val="uk-UA"/>
        </w:rPr>
        <w:t>ого</w:t>
      </w:r>
      <w:r w:rsidR="00102242" w:rsidRPr="004C7E8B">
        <w:rPr>
          <w:rFonts w:ascii="Times New Roman" w:hAnsi="Times New Roman" w:cs="Times New Roman"/>
          <w:sz w:val="24"/>
          <w:szCs w:val="24"/>
          <w:lang w:val="uk-UA"/>
        </w:rPr>
        <w:t xml:space="preserve"> звернення </w:t>
      </w:r>
      <w:r w:rsidRPr="004C7E8B">
        <w:rPr>
          <w:rFonts w:ascii="Times New Roman" w:hAnsi="Times New Roman" w:cs="Times New Roman"/>
          <w:sz w:val="24"/>
          <w:szCs w:val="24"/>
          <w:lang w:val="uk-UA"/>
        </w:rPr>
        <w:t>Сторони</w:t>
      </w:r>
      <w:r w:rsidR="00102242" w:rsidRPr="004C7E8B">
        <w:rPr>
          <w:rFonts w:ascii="Times New Roman" w:hAnsi="Times New Roman" w:cs="Times New Roman"/>
          <w:sz w:val="24"/>
          <w:szCs w:val="24"/>
          <w:lang w:val="uk-UA"/>
        </w:rPr>
        <w:t>.</w:t>
      </w:r>
      <w:r w:rsidR="00CA6556" w:rsidRPr="004C7E8B">
        <w:rPr>
          <w:rFonts w:ascii="Times New Roman" w:hAnsi="Times New Roman" w:cs="Times New Roman"/>
          <w:sz w:val="24"/>
          <w:szCs w:val="24"/>
          <w:lang w:val="uk-UA"/>
        </w:rPr>
        <w:t xml:space="preserve">  </w:t>
      </w:r>
      <w:r w:rsidR="00CA6556" w:rsidRPr="004C7E8B">
        <w:rPr>
          <w:rFonts w:ascii="Times New Roman" w:hAnsi="Times New Roman" w:cs="Times New Roman"/>
          <w:sz w:val="24"/>
          <w:szCs w:val="24"/>
        </w:rPr>
        <w:t>На підставі отриманих документів  Сторони укладають додаткову угоду до Договору</w:t>
      </w:r>
      <w:r w:rsidR="00CA6556" w:rsidRPr="00330F2B">
        <w:rPr>
          <w:rFonts w:ascii="Times New Roman" w:hAnsi="Times New Roman" w:cs="Times New Roman"/>
          <w:sz w:val="24"/>
          <w:szCs w:val="24"/>
        </w:rPr>
        <w:t xml:space="preserve"> що</w:t>
      </w:r>
      <w:r w:rsidR="00C978A9">
        <w:rPr>
          <w:rFonts w:ascii="Times New Roman" w:hAnsi="Times New Roman" w:cs="Times New Roman"/>
          <w:sz w:val="24"/>
          <w:szCs w:val="24"/>
        </w:rPr>
        <w:t>до зміни ціни за одиницю товару</w:t>
      </w:r>
      <w:r w:rsidR="00C978A9">
        <w:rPr>
          <w:rFonts w:ascii="Times New Roman" w:hAnsi="Times New Roman" w:cs="Times New Roman"/>
          <w:sz w:val="24"/>
          <w:szCs w:val="24"/>
          <w:lang w:val="uk-UA"/>
        </w:rPr>
        <w:t xml:space="preserve">. </w:t>
      </w:r>
      <w:r w:rsidR="00C978A9" w:rsidRPr="00C978A9">
        <w:rPr>
          <w:rFonts w:ascii="Times New Roman" w:hAnsi="Times New Roman" w:cs="Times New Roman"/>
          <w:b/>
          <w:sz w:val="24"/>
          <w:szCs w:val="24"/>
          <w:lang w:val="uk-UA"/>
        </w:rPr>
        <w:t xml:space="preserve">Для запобігання зловживань не можуть бути використані інші періоди окрім </w:t>
      </w:r>
      <w:r w:rsidR="00923808">
        <w:rPr>
          <w:rFonts w:ascii="Times New Roman" w:hAnsi="Times New Roman" w:cs="Times New Roman"/>
          <w:b/>
          <w:sz w:val="24"/>
          <w:szCs w:val="24"/>
          <w:lang w:val="uk-UA"/>
        </w:rPr>
        <w:t>вище</w:t>
      </w:r>
      <w:r w:rsidR="00C978A9" w:rsidRPr="00C978A9">
        <w:rPr>
          <w:rFonts w:ascii="Times New Roman" w:hAnsi="Times New Roman" w:cs="Times New Roman"/>
          <w:b/>
          <w:sz w:val="24"/>
          <w:szCs w:val="24"/>
          <w:lang w:val="uk-UA"/>
        </w:rPr>
        <w:t>зазначених.</w:t>
      </w:r>
    </w:p>
    <w:p w:rsidR="00704C81" w:rsidRPr="004C7E8B" w:rsidRDefault="00704C81" w:rsidP="00704C81">
      <w:pPr>
        <w:jc w:val="both"/>
        <w:rPr>
          <w:rFonts w:ascii="Times New Roman" w:hAnsi="Times New Roman" w:cs="Times New Roman"/>
          <w:sz w:val="24"/>
          <w:szCs w:val="24"/>
          <w:lang w:val="uk-UA"/>
        </w:rPr>
      </w:pPr>
      <w:r w:rsidRPr="005F756D">
        <w:rPr>
          <w:rFonts w:ascii="Times New Roman" w:hAnsi="Times New Roman" w:cs="Times New Roman"/>
          <w:sz w:val="24"/>
          <w:szCs w:val="24"/>
          <w:lang w:val="uk-UA"/>
        </w:rPr>
        <w:t xml:space="preserve">   </w:t>
      </w:r>
      <w:r w:rsidRPr="004C7E8B">
        <w:rPr>
          <w:rFonts w:ascii="Times New Roman" w:hAnsi="Times New Roman" w:cs="Times New Roman"/>
          <w:sz w:val="24"/>
          <w:szCs w:val="24"/>
          <w:lang w:val="uk-UA"/>
        </w:rPr>
        <w:t>У разі зміни ціни на передачу електроенергії , відповідно змінюється ціна електроенергії яку продає Постачальник.</w:t>
      </w:r>
      <w:r w:rsidR="005F756D" w:rsidRPr="004C7E8B">
        <w:rPr>
          <w:rFonts w:ascii="Times New Roman" w:eastAsiaTheme="minorHAnsi" w:hAnsi="Times New Roman" w:cs="Times New Roman"/>
          <w:color w:val="auto"/>
          <w:sz w:val="24"/>
          <w:szCs w:val="24"/>
          <w:lang w:val="uk-UA" w:eastAsia="en-US"/>
        </w:rPr>
        <w:t xml:space="preserve"> Зміна тарифу відбувається на </w:t>
      </w:r>
      <w:r w:rsidR="005F756D" w:rsidRPr="004C7E8B">
        <w:rPr>
          <w:rFonts w:ascii="Times New Roman" w:hAnsi="Times New Roman" w:cs="Times New Roman"/>
          <w:sz w:val="24"/>
          <w:szCs w:val="24"/>
          <w:lang w:val="uk-UA"/>
        </w:rPr>
        <w:t>підставі відповідних постанов НКРЕКП, які встановлюють тариф на послуги з передачі електричної енергії, та нові тарифи, з дня введення їх в дію</w:t>
      </w:r>
    </w:p>
    <w:p w:rsidR="00704C81" w:rsidRPr="004C7E8B" w:rsidRDefault="00704C81" w:rsidP="00704C81">
      <w:pPr>
        <w:jc w:val="both"/>
        <w:rPr>
          <w:rFonts w:ascii="Times New Roman" w:hAnsi="Times New Roman" w:cs="Times New Roman"/>
          <w:b/>
          <w:sz w:val="24"/>
          <w:szCs w:val="24"/>
          <w:lang w:val="uk-UA"/>
        </w:rPr>
      </w:pPr>
    </w:p>
    <w:p w:rsidR="00797D51" w:rsidRPr="004C7E8B" w:rsidRDefault="005F756D" w:rsidP="00CA6556">
      <w:pPr>
        <w:ind w:firstLine="709"/>
        <w:jc w:val="both"/>
        <w:rPr>
          <w:rFonts w:ascii="Times New Roman" w:hAnsi="Times New Roman" w:cs="Times New Roman"/>
          <w:sz w:val="24"/>
          <w:szCs w:val="24"/>
          <w:lang w:val="uk-UA"/>
        </w:rPr>
      </w:pPr>
      <w:r w:rsidRPr="004C7E8B">
        <w:rPr>
          <w:rFonts w:ascii="Times New Roman" w:hAnsi="Times New Roman" w:cs="Times New Roman"/>
          <w:sz w:val="24"/>
          <w:szCs w:val="24"/>
          <w:lang w:val="uk-UA"/>
        </w:rPr>
        <w:t>Розрахунок нової ціни,</w:t>
      </w:r>
      <w:r w:rsidR="00DE3E20" w:rsidRPr="004C7E8B">
        <w:rPr>
          <w:rFonts w:ascii="Times New Roman" w:hAnsi="Times New Roman" w:cs="Times New Roman"/>
          <w:sz w:val="24"/>
          <w:szCs w:val="24"/>
          <w:lang w:val="uk-UA"/>
        </w:rPr>
        <w:t xml:space="preserve"> при</w:t>
      </w:r>
      <w:r w:rsidRPr="004C7E8B">
        <w:rPr>
          <w:rFonts w:ascii="Times New Roman" w:hAnsi="Times New Roman" w:cs="Times New Roman"/>
          <w:sz w:val="24"/>
          <w:szCs w:val="24"/>
          <w:lang w:val="uk-UA"/>
        </w:rPr>
        <w:t xml:space="preserve"> при необхідності її зміни,</w:t>
      </w:r>
      <w:r w:rsidR="00DE3E20" w:rsidRPr="004C7E8B">
        <w:rPr>
          <w:rFonts w:ascii="Times New Roman" w:hAnsi="Times New Roman" w:cs="Times New Roman"/>
          <w:sz w:val="24"/>
          <w:szCs w:val="24"/>
          <w:lang w:val="uk-UA"/>
        </w:rPr>
        <w:t xml:space="preserve"> </w:t>
      </w:r>
      <w:r w:rsidR="00AB6FBA" w:rsidRPr="004C7E8B">
        <w:rPr>
          <w:rFonts w:ascii="Times New Roman" w:hAnsi="Times New Roman" w:cs="Times New Roman"/>
          <w:sz w:val="24"/>
          <w:szCs w:val="24"/>
          <w:lang w:val="uk-UA"/>
        </w:rPr>
        <w:t xml:space="preserve">може </w:t>
      </w:r>
      <w:r w:rsidR="00797D51" w:rsidRPr="004C7E8B">
        <w:rPr>
          <w:rFonts w:ascii="Times New Roman" w:hAnsi="Times New Roman" w:cs="Times New Roman"/>
          <w:sz w:val="24"/>
          <w:szCs w:val="24"/>
          <w:lang w:val="uk-UA"/>
        </w:rPr>
        <w:t xml:space="preserve">проводиться </w:t>
      </w:r>
      <w:r w:rsidR="00AB6FBA" w:rsidRPr="004C7E8B">
        <w:rPr>
          <w:rFonts w:ascii="Times New Roman" w:hAnsi="Times New Roman" w:cs="Times New Roman"/>
          <w:sz w:val="24"/>
          <w:szCs w:val="24"/>
          <w:lang w:val="uk-UA"/>
        </w:rPr>
        <w:t>по наведеній формулі</w:t>
      </w:r>
    </w:p>
    <w:p w:rsidR="005F756D" w:rsidRPr="00DE3E20" w:rsidRDefault="005F756D" w:rsidP="00CA6556">
      <w:pPr>
        <w:ind w:firstLine="709"/>
        <w:jc w:val="both"/>
        <w:rPr>
          <w:rFonts w:ascii="Times New Roman" w:hAnsi="Times New Roman" w:cs="Times New Roman"/>
          <w:sz w:val="24"/>
          <w:szCs w:val="24"/>
          <w:highlight w:val="cyan"/>
          <w:lang w:val="uk-UA"/>
        </w:rPr>
      </w:pPr>
    </w:p>
    <w:p w:rsidR="006D4458" w:rsidRPr="00542920" w:rsidRDefault="006D4458" w:rsidP="005F756D">
      <w:pPr>
        <w:ind w:left="567" w:firstLine="709"/>
        <w:jc w:val="both"/>
        <w:rPr>
          <w:rFonts w:ascii="Times New Roman" w:hAnsi="Times New Roman" w:cs="Times New Roman"/>
          <w:b/>
          <w:sz w:val="24"/>
          <w:szCs w:val="24"/>
          <w:lang w:val="uk-UA"/>
        </w:rPr>
      </w:pPr>
      <w:r w:rsidRPr="00542920">
        <w:rPr>
          <w:rFonts w:ascii="Times New Roman" w:hAnsi="Times New Roman" w:cs="Times New Roman"/>
          <w:b/>
          <w:sz w:val="24"/>
          <w:szCs w:val="24"/>
          <w:lang w:val="uk-UA"/>
        </w:rPr>
        <w:t>Ц</w:t>
      </w:r>
      <w:r w:rsidR="00C069D7" w:rsidRPr="00542920">
        <w:rPr>
          <w:rFonts w:ascii="Times New Roman" w:hAnsi="Times New Roman" w:cs="Times New Roman"/>
          <w:b/>
          <w:sz w:val="24"/>
          <w:szCs w:val="24"/>
          <w:lang w:val="uk-UA"/>
        </w:rPr>
        <w:t xml:space="preserve"> </w:t>
      </w:r>
      <w:r w:rsidR="00372010" w:rsidRPr="00542920">
        <w:rPr>
          <w:rFonts w:ascii="Times New Roman" w:hAnsi="Times New Roman" w:cs="Times New Roman"/>
          <w:b/>
          <w:sz w:val="24"/>
          <w:szCs w:val="24"/>
          <w:lang w:val="uk-UA"/>
        </w:rPr>
        <w:t>Н</w:t>
      </w:r>
      <w:r w:rsidRPr="00542920">
        <w:rPr>
          <w:rFonts w:ascii="Times New Roman" w:hAnsi="Times New Roman" w:cs="Times New Roman"/>
          <w:b/>
          <w:sz w:val="24"/>
          <w:szCs w:val="24"/>
          <w:lang w:val="uk-UA"/>
        </w:rPr>
        <w:t xml:space="preserve"> = </w:t>
      </w:r>
      <w:r w:rsidR="00C069D7" w:rsidRPr="00542920">
        <w:rPr>
          <w:rFonts w:ascii="Times New Roman" w:hAnsi="Times New Roman" w:cs="Times New Roman"/>
          <w:b/>
          <w:sz w:val="24"/>
          <w:szCs w:val="24"/>
          <w:lang w:val="uk-UA"/>
        </w:rPr>
        <w:t>(</w:t>
      </w:r>
      <w:r w:rsidRPr="00542920">
        <w:rPr>
          <w:rFonts w:ascii="Times New Roman" w:hAnsi="Times New Roman" w:cs="Times New Roman"/>
          <w:b/>
          <w:sz w:val="24"/>
          <w:szCs w:val="24"/>
          <w:lang w:val="uk-UA"/>
        </w:rPr>
        <w:t xml:space="preserve">Ц </w:t>
      </w:r>
      <w:r w:rsidR="00372010" w:rsidRPr="00542920">
        <w:rPr>
          <w:rFonts w:ascii="Times New Roman" w:hAnsi="Times New Roman" w:cs="Times New Roman"/>
          <w:b/>
          <w:sz w:val="24"/>
          <w:szCs w:val="24"/>
          <w:lang w:val="uk-UA"/>
        </w:rPr>
        <w:t xml:space="preserve">аукціону </w:t>
      </w:r>
      <w:r w:rsidR="00C069D7" w:rsidRPr="00542920">
        <w:rPr>
          <w:rFonts w:ascii="Times New Roman" w:hAnsi="Times New Roman" w:cs="Times New Roman"/>
          <w:b/>
          <w:sz w:val="24"/>
          <w:szCs w:val="24"/>
          <w:lang w:val="uk-UA"/>
        </w:rPr>
        <w:t>- Ц передачі</w:t>
      </w:r>
      <w:r w:rsidR="00372010" w:rsidRPr="00542920">
        <w:rPr>
          <w:rFonts w:ascii="Times New Roman" w:hAnsi="Times New Roman" w:cs="Times New Roman"/>
          <w:b/>
          <w:sz w:val="24"/>
          <w:szCs w:val="24"/>
          <w:lang w:val="uk-UA"/>
        </w:rPr>
        <w:t xml:space="preserve"> 1 </w:t>
      </w:r>
      <w:r w:rsidR="00C069D7" w:rsidRPr="00542920">
        <w:rPr>
          <w:rFonts w:ascii="Times New Roman" w:hAnsi="Times New Roman" w:cs="Times New Roman"/>
          <w:b/>
          <w:sz w:val="24"/>
          <w:szCs w:val="24"/>
          <w:lang w:val="uk-UA"/>
        </w:rPr>
        <w:t>)*(Ц С</w:t>
      </w:r>
      <w:r w:rsidR="004C7E8B" w:rsidRPr="00542920">
        <w:rPr>
          <w:rFonts w:ascii="Times New Roman" w:hAnsi="Times New Roman" w:cs="Times New Roman"/>
          <w:b/>
          <w:sz w:val="24"/>
          <w:szCs w:val="24"/>
          <w:lang w:val="uk-UA"/>
        </w:rPr>
        <w:t>Зв</w:t>
      </w:r>
      <w:r w:rsidR="00C069D7" w:rsidRPr="00542920">
        <w:rPr>
          <w:rFonts w:ascii="Times New Roman" w:hAnsi="Times New Roman" w:cs="Times New Roman"/>
          <w:b/>
          <w:sz w:val="24"/>
          <w:szCs w:val="24"/>
          <w:lang w:val="uk-UA"/>
        </w:rPr>
        <w:t xml:space="preserve"> / Ц С</w:t>
      </w:r>
      <w:r w:rsidR="004C7E8B" w:rsidRPr="00542920">
        <w:rPr>
          <w:rFonts w:ascii="Times New Roman" w:hAnsi="Times New Roman" w:cs="Times New Roman"/>
          <w:b/>
          <w:sz w:val="24"/>
          <w:szCs w:val="24"/>
          <w:lang w:val="uk-UA"/>
        </w:rPr>
        <w:t>А</w:t>
      </w:r>
      <w:r w:rsidR="00372010" w:rsidRPr="00542920">
        <w:rPr>
          <w:rFonts w:ascii="Times New Roman" w:hAnsi="Times New Roman" w:cs="Times New Roman"/>
          <w:b/>
          <w:sz w:val="24"/>
          <w:szCs w:val="24"/>
          <w:lang w:val="uk-UA"/>
        </w:rPr>
        <w:t>) + Ц передачі 2</w:t>
      </w:r>
    </w:p>
    <w:p w:rsidR="005F756D" w:rsidRPr="00542920" w:rsidRDefault="005F756D" w:rsidP="005F756D">
      <w:pPr>
        <w:ind w:left="567" w:firstLine="709"/>
        <w:jc w:val="both"/>
        <w:rPr>
          <w:rFonts w:ascii="Times New Roman" w:hAnsi="Times New Roman" w:cs="Times New Roman"/>
          <w:sz w:val="24"/>
          <w:szCs w:val="24"/>
          <w:lang w:val="uk-UA"/>
        </w:rPr>
      </w:pPr>
    </w:p>
    <w:p w:rsidR="00372010" w:rsidRPr="00542920" w:rsidRDefault="00372010" w:rsidP="005F756D">
      <w:pPr>
        <w:ind w:left="567" w:firstLine="709"/>
        <w:jc w:val="both"/>
        <w:rPr>
          <w:rFonts w:ascii="Times New Roman" w:hAnsi="Times New Roman" w:cs="Times New Roman"/>
          <w:sz w:val="24"/>
          <w:szCs w:val="24"/>
          <w:lang w:val="uk-UA"/>
        </w:rPr>
      </w:pPr>
      <w:r w:rsidRPr="00542920">
        <w:rPr>
          <w:rFonts w:ascii="Times New Roman" w:hAnsi="Times New Roman" w:cs="Times New Roman"/>
          <w:sz w:val="24"/>
          <w:szCs w:val="24"/>
          <w:lang w:val="uk-UA"/>
        </w:rPr>
        <w:t xml:space="preserve">Де </w:t>
      </w:r>
    </w:p>
    <w:p w:rsidR="00372010" w:rsidRPr="00542920" w:rsidRDefault="00372010" w:rsidP="005F756D">
      <w:pPr>
        <w:ind w:left="567" w:firstLine="709"/>
        <w:jc w:val="both"/>
        <w:rPr>
          <w:rFonts w:ascii="Times New Roman" w:hAnsi="Times New Roman" w:cs="Times New Roman"/>
          <w:sz w:val="24"/>
          <w:szCs w:val="24"/>
          <w:lang w:val="uk-UA"/>
        </w:rPr>
      </w:pPr>
      <w:r w:rsidRPr="00542920">
        <w:rPr>
          <w:rFonts w:ascii="Times New Roman" w:hAnsi="Times New Roman" w:cs="Times New Roman"/>
          <w:b/>
          <w:sz w:val="24"/>
          <w:szCs w:val="24"/>
          <w:lang w:val="uk-UA"/>
        </w:rPr>
        <w:t>Ц Н</w:t>
      </w:r>
      <w:r w:rsidRPr="00542920">
        <w:rPr>
          <w:rFonts w:ascii="Times New Roman" w:hAnsi="Times New Roman" w:cs="Times New Roman"/>
          <w:sz w:val="24"/>
          <w:szCs w:val="24"/>
          <w:lang w:val="uk-UA"/>
        </w:rPr>
        <w:t xml:space="preserve"> – нова ціна </w:t>
      </w:r>
    </w:p>
    <w:p w:rsidR="00372010" w:rsidRPr="00542920" w:rsidRDefault="00372010" w:rsidP="005F756D">
      <w:pPr>
        <w:ind w:left="567" w:firstLine="709"/>
        <w:jc w:val="both"/>
        <w:rPr>
          <w:rFonts w:ascii="Times New Roman" w:hAnsi="Times New Roman" w:cs="Times New Roman"/>
          <w:sz w:val="24"/>
          <w:szCs w:val="24"/>
          <w:lang w:val="uk-UA"/>
        </w:rPr>
      </w:pPr>
      <w:r w:rsidRPr="00542920">
        <w:rPr>
          <w:rFonts w:ascii="Times New Roman" w:hAnsi="Times New Roman" w:cs="Times New Roman"/>
          <w:b/>
          <w:sz w:val="24"/>
          <w:szCs w:val="24"/>
          <w:lang w:val="uk-UA"/>
        </w:rPr>
        <w:t>Ц</w:t>
      </w:r>
      <w:r w:rsidRPr="00542920">
        <w:rPr>
          <w:rFonts w:ascii="Times New Roman" w:hAnsi="Times New Roman" w:cs="Times New Roman"/>
          <w:sz w:val="24"/>
          <w:szCs w:val="24"/>
          <w:lang w:val="uk-UA"/>
        </w:rPr>
        <w:t xml:space="preserve"> </w:t>
      </w:r>
      <w:r w:rsidRPr="00542920">
        <w:rPr>
          <w:rFonts w:ascii="Times New Roman" w:hAnsi="Times New Roman" w:cs="Times New Roman"/>
          <w:b/>
          <w:sz w:val="24"/>
          <w:szCs w:val="24"/>
          <w:lang w:val="uk-UA"/>
        </w:rPr>
        <w:t xml:space="preserve">аукціону </w:t>
      </w:r>
      <w:r w:rsidRPr="00542920">
        <w:rPr>
          <w:rFonts w:ascii="Times New Roman" w:hAnsi="Times New Roman" w:cs="Times New Roman"/>
          <w:sz w:val="24"/>
          <w:szCs w:val="24"/>
          <w:lang w:val="uk-UA"/>
        </w:rPr>
        <w:t>--  ціна за результатами аукціону</w:t>
      </w:r>
      <w:r w:rsidR="00DE3E20" w:rsidRPr="00542920">
        <w:rPr>
          <w:rFonts w:ascii="Times New Roman" w:hAnsi="Times New Roman" w:cs="Times New Roman"/>
          <w:sz w:val="24"/>
          <w:szCs w:val="24"/>
          <w:lang w:val="uk-UA"/>
        </w:rPr>
        <w:t xml:space="preserve"> та ціна за якою укладений договір.</w:t>
      </w:r>
    </w:p>
    <w:p w:rsidR="00372010" w:rsidRPr="00542920" w:rsidRDefault="00372010" w:rsidP="005F756D">
      <w:pPr>
        <w:ind w:left="567" w:firstLine="709"/>
        <w:jc w:val="both"/>
        <w:rPr>
          <w:rFonts w:ascii="Times New Roman" w:hAnsi="Times New Roman" w:cs="Times New Roman"/>
          <w:sz w:val="24"/>
          <w:szCs w:val="24"/>
          <w:lang w:val="uk-UA"/>
        </w:rPr>
      </w:pPr>
      <w:r w:rsidRPr="00542920">
        <w:rPr>
          <w:rFonts w:ascii="Times New Roman" w:hAnsi="Times New Roman" w:cs="Times New Roman"/>
          <w:b/>
          <w:sz w:val="24"/>
          <w:szCs w:val="24"/>
          <w:lang w:val="uk-UA"/>
        </w:rPr>
        <w:t>Ц</w:t>
      </w:r>
      <w:r w:rsidRPr="00542920">
        <w:rPr>
          <w:rFonts w:ascii="Times New Roman" w:hAnsi="Times New Roman" w:cs="Times New Roman"/>
          <w:sz w:val="24"/>
          <w:szCs w:val="24"/>
          <w:lang w:val="uk-UA"/>
        </w:rPr>
        <w:t xml:space="preserve"> </w:t>
      </w:r>
      <w:r w:rsidRPr="00542920">
        <w:rPr>
          <w:rFonts w:ascii="Times New Roman" w:hAnsi="Times New Roman" w:cs="Times New Roman"/>
          <w:b/>
          <w:sz w:val="24"/>
          <w:szCs w:val="24"/>
          <w:lang w:val="uk-UA"/>
        </w:rPr>
        <w:t>передачі</w:t>
      </w:r>
      <w:r w:rsidR="00DE3E20" w:rsidRPr="00542920">
        <w:rPr>
          <w:rFonts w:ascii="Times New Roman" w:hAnsi="Times New Roman" w:cs="Times New Roman"/>
          <w:b/>
          <w:sz w:val="24"/>
          <w:szCs w:val="24"/>
          <w:lang w:val="uk-UA"/>
        </w:rPr>
        <w:t xml:space="preserve"> 1</w:t>
      </w:r>
      <w:r w:rsidR="00DE3E20" w:rsidRPr="00542920">
        <w:rPr>
          <w:rFonts w:ascii="Times New Roman" w:hAnsi="Times New Roman" w:cs="Times New Roman"/>
          <w:sz w:val="24"/>
          <w:szCs w:val="24"/>
          <w:lang w:val="uk-UA"/>
        </w:rPr>
        <w:t xml:space="preserve"> </w:t>
      </w:r>
      <w:r w:rsidR="00704C81" w:rsidRPr="00542920">
        <w:rPr>
          <w:rFonts w:ascii="Times New Roman" w:hAnsi="Times New Roman" w:cs="Times New Roman"/>
          <w:sz w:val="24"/>
          <w:szCs w:val="24"/>
          <w:lang w:val="uk-UA"/>
        </w:rPr>
        <w:t>--</w:t>
      </w:r>
      <w:r w:rsidRPr="00542920">
        <w:rPr>
          <w:rFonts w:ascii="Times New Roman" w:hAnsi="Times New Roman" w:cs="Times New Roman"/>
          <w:sz w:val="24"/>
          <w:szCs w:val="24"/>
          <w:lang w:val="uk-UA"/>
        </w:rPr>
        <w:t xml:space="preserve"> ціна за передачу електроенергії</w:t>
      </w:r>
      <w:r w:rsidR="00DE3E20" w:rsidRPr="00542920">
        <w:rPr>
          <w:rFonts w:ascii="Times New Roman" w:hAnsi="Times New Roman" w:cs="Times New Roman"/>
          <w:sz w:val="24"/>
          <w:szCs w:val="24"/>
          <w:lang w:val="uk-UA"/>
        </w:rPr>
        <w:t xml:space="preserve"> що діяла на момент проведення аукціону</w:t>
      </w:r>
    </w:p>
    <w:p w:rsidR="00DE3E20" w:rsidRPr="00542920" w:rsidRDefault="00DE3E20" w:rsidP="005F756D">
      <w:pPr>
        <w:ind w:left="567" w:firstLine="709"/>
        <w:jc w:val="both"/>
        <w:rPr>
          <w:rFonts w:ascii="Times New Roman" w:hAnsi="Times New Roman" w:cs="Times New Roman"/>
          <w:sz w:val="24"/>
          <w:szCs w:val="24"/>
          <w:lang w:val="uk-UA"/>
        </w:rPr>
      </w:pPr>
      <w:r w:rsidRPr="00542920">
        <w:rPr>
          <w:rFonts w:ascii="Times New Roman" w:hAnsi="Times New Roman" w:cs="Times New Roman"/>
          <w:b/>
          <w:sz w:val="24"/>
          <w:szCs w:val="24"/>
          <w:lang w:val="uk-UA"/>
        </w:rPr>
        <w:t>Ц</w:t>
      </w:r>
      <w:r w:rsidRPr="00542920">
        <w:rPr>
          <w:rFonts w:ascii="Times New Roman" w:hAnsi="Times New Roman" w:cs="Times New Roman"/>
          <w:sz w:val="24"/>
          <w:szCs w:val="24"/>
          <w:lang w:val="uk-UA"/>
        </w:rPr>
        <w:t xml:space="preserve"> </w:t>
      </w:r>
      <w:r w:rsidRPr="00542920">
        <w:rPr>
          <w:rFonts w:ascii="Times New Roman" w:hAnsi="Times New Roman" w:cs="Times New Roman"/>
          <w:b/>
          <w:sz w:val="24"/>
          <w:szCs w:val="24"/>
          <w:lang w:val="uk-UA"/>
        </w:rPr>
        <w:t>передачі 2</w:t>
      </w:r>
      <w:r w:rsidRPr="00542920">
        <w:rPr>
          <w:rFonts w:ascii="Times New Roman" w:hAnsi="Times New Roman" w:cs="Times New Roman"/>
          <w:sz w:val="24"/>
          <w:szCs w:val="24"/>
          <w:lang w:val="uk-UA"/>
        </w:rPr>
        <w:t xml:space="preserve"> – нова ціна за передачу електроенергії</w:t>
      </w:r>
      <w:r w:rsidR="00796ECE" w:rsidRPr="00542920">
        <w:rPr>
          <w:rFonts w:ascii="Times New Roman" w:hAnsi="Times New Roman" w:cs="Times New Roman"/>
          <w:sz w:val="24"/>
          <w:szCs w:val="24"/>
          <w:lang w:val="uk-UA"/>
        </w:rPr>
        <w:t xml:space="preserve"> на момент звернення</w:t>
      </w:r>
    </w:p>
    <w:p w:rsidR="005F756D" w:rsidRPr="00542920" w:rsidRDefault="005F756D" w:rsidP="005F756D">
      <w:pPr>
        <w:ind w:left="567" w:firstLine="709"/>
        <w:jc w:val="both"/>
        <w:rPr>
          <w:rFonts w:ascii="Times New Roman" w:hAnsi="Times New Roman" w:cs="Times New Roman"/>
          <w:sz w:val="24"/>
          <w:szCs w:val="24"/>
          <w:lang w:val="uk-UA"/>
        </w:rPr>
      </w:pPr>
      <w:r w:rsidRPr="00542920">
        <w:rPr>
          <w:rFonts w:ascii="Times New Roman" w:hAnsi="Times New Roman" w:cs="Times New Roman"/>
          <w:b/>
          <w:sz w:val="24"/>
          <w:szCs w:val="24"/>
          <w:lang w:val="uk-UA"/>
        </w:rPr>
        <w:t>Ц СА</w:t>
      </w:r>
      <w:r w:rsidRPr="00542920">
        <w:rPr>
          <w:rFonts w:ascii="Times New Roman" w:hAnsi="Times New Roman" w:cs="Times New Roman"/>
          <w:sz w:val="24"/>
          <w:szCs w:val="24"/>
          <w:lang w:val="uk-UA"/>
        </w:rPr>
        <w:t xml:space="preserve"> </w:t>
      </w:r>
      <w:r w:rsidR="0082728A" w:rsidRPr="00542920">
        <w:rPr>
          <w:rFonts w:ascii="Times New Roman" w:hAnsi="Times New Roman" w:cs="Times New Roman"/>
          <w:sz w:val="24"/>
          <w:szCs w:val="24"/>
          <w:lang w:val="uk-UA"/>
        </w:rPr>
        <w:t xml:space="preserve">середньозважена ціна РДН ОЕС України за найближчу декаду що передувала даті аукціону  </w:t>
      </w:r>
    </w:p>
    <w:p w:rsidR="0082728A" w:rsidRDefault="0082728A" w:rsidP="005F756D">
      <w:pPr>
        <w:ind w:left="567" w:firstLine="709"/>
        <w:jc w:val="both"/>
        <w:rPr>
          <w:rFonts w:ascii="Times New Roman" w:hAnsi="Times New Roman" w:cs="Times New Roman"/>
          <w:sz w:val="24"/>
          <w:szCs w:val="24"/>
          <w:lang w:val="uk-UA"/>
        </w:rPr>
      </w:pPr>
      <w:r w:rsidRPr="00542920">
        <w:rPr>
          <w:rFonts w:ascii="Times New Roman" w:hAnsi="Times New Roman" w:cs="Times New Roman"/>
          <w:b/>
          <w:sz w:val="24"/>
          <w:szCs w:val="24"/>
          <w:lang w:val="uk-UA"/>
        </w:rPr>
        <w:t xml:space="preserve">Ц СЗв </w:t>
      </w:r>
      <w:r w:rsidRPr="00542920">
        <w:rPr>
          <w:rFonts w:ascii="Times New Roman" w:hAnsi="Times New Roman" w:cs="Times New Roman"/>
          <w:sz w:val="24"/>
          <w:szCs w:val="24"/>
          <w:lang w:val="uk-UA"/>
        </w:rPr>
        <w:t xml:space="preserve"> середньозважена ціна РДН ОЕС України за період звернення   </w:t>
      </w:r>
    </w:p>
    <w:p w:rsidR="006D4458" w:rsidRDefault="006D4458" w:rsidP="00CA6556">
      <w:pPr>
        <w:ind w:firstLine="709"/>
        <w:jc w:val="both"/>
        <w:rPr>
          <w:rFonts w:ascii="Times New Roman" w:hAnsi="Times New Roman" w:cs="Times New Roman"/>
          <w:sz w:val="24"/>
          <w:szCs w:val="24"/>
          <w:lang w:val="uk-UA"/>
        </w:rPr>
      </w:pPr>
    </w:p>
    <w:p w:rsidR="006D4458" w:rsidRPr="006D4458" w:rsidRDefault="006D4458" w:rsidP="00CA6556">
      <w:pPr>
        <w:ind w:firstLine="709"/>
        <w:jc w:val="both"/>
        <w:rPr>
          <w:rFonts w:ascii="Times New Roman" w:hAnsi="Times New Roman" w:cs="Times New Roman"/>
          <w:sz w:val="24"/>
          <w:szCs w:val="24"/>
          <w:lang w:val="uk-UA"/>
        </w:rPr>
      </w:pPr>
    </w:p>
    <w:p w:rsidR="00CA6556" w:rsidRPr="00330F2B" w:rsidRDefault="00CA6556" w:rsidP="00CA6556">
      <w:pPr>
        <w:jc w:val="both"/>
        <w:rPr>
          <w:rFonts w:ascii="Times New Roman" w:hAnsi="Times New Roman" w:cs="Times New Roman"/>
          <w:sz w:val="24"/>
          <w:szCs w:val="24"/>
          <w:lang w:val="uk-UA"/>
        </w:rPr>
      </w:pPr>
      <w:r w:rsidRPr="00330F2B">
        <w:rPr>
          <w:rFonts w:ascii="Times New Roman" w:hAnsi="Times New Roman" w:cs="Times New Roman"/>
          <w:sz w:val="24"/>
          <w:szCs w:val="24"/>
          <w:lang w:val="uk-UA"/>
        </w:rPr>
        <w:lastRenderedPageBreak/>
        <w:tab/>
        <w:t>Якщо протягом строку дії цього Договору на підставі рішень суб’єктів владних повноважень буде змінено порядок державного регулювання ціни на предмет закупівлі, внаслідок чого виконання зобов’язань на умовах встановлених цим Договором, неминуче призведе до збитків внаслідок заниження ціни предмета закупівлю відносно до економічно обґрунтованої ціни за відсутності нормативно встановлених джерел покриття такої різниці, Сторони можуть переглянути умови цього Договору щодо ціни непоставленого предмета закупівлі з метою приведення її до економічно обґрунтованого рівня.</w:t>
      </w:r>
    </w:p>
    <w:p w:rsidR="00CA6556" w:rsidRPr="00330F2B" w:rsidRDefault="00CA6556" w:rsidP="00CA6556">
      <w:pPr>
        <w:jc w:val="both"/>
        <w:rPr>
          <w:rFonts w:ascii="Times New Roman" w:eastAsia="Times New Roman" w:hAnsi="Times New Roman" w:cs="Times New Roman"/>
          <w:color w:val="00000A"/>
          <w:sz w:val="24"/>
          <w:szCs w:val="24"/>
          <w:lang w:val="uk-UA" w:eastAsia="zh-CN"/>
        </w:rPr>
      </w:pPr>
    </w:p>
    <w:p w:rsidR="00CA6556" w:rsidRDefault="00CA6556" w:rsidP="00CA6556">
      <w:pPr>
        <w:jc w:val="both"/>
        <w:rPr>
          <w:rFonts w:ascii="Times New Roman" w:hAnsi="Times New Roman" w:cs="Times New Roman"/>
          <w:sz w:val="24"/>
          <w:szCs w:val="24"/>
          <w:lang w:val="uk-UA"/>
        </w:rPr>
      </w:pPr>
      <w:r w:rsidRPr="00330F2B">
        <w:rPr>
          <w:rFonts w:ascii="Times New Roman" w:eastAsia="Times New Roman" w:hAnsi="Times New Roman" w:cs="Times New Roman"/>
          <w:color w:val="00000A"/>
          <w:sz w:val="24"/>
          <w:szCs w:val="24"/>
          <w:lang w:val="uk-UA" w:eastAsia="zh-CN"/>
        </w:rPr>
        <w:t xml:space="preserve">             </w:t>
      </w:r>
      <w:r w:rsidR="002163C0" w:rsidRPr="002163C0">
        <w:rPr>
          <w:rFonts w:ascii="Times New Roman" w:hAnsi="Times New Roman" w:cs="Times New Roman"/>
          <w:sz w:val="24"/>
          <w:szCs w:val="24"/>
          <w:lang w:val="uk-UA"/>
        </w:rPr>
        <w:t>14.3.</w:t>
      </w:r>
      <w:r w:rsidRPr="00330F2B">
        <w:rPr>
          <w:rFonts w:ascii="Times New Roman" w:hAnsi="Times New Roman" w:cs="Times New Roman"/>
          <w:sz w:val="24"/>
          <w:szCs w:val="24"/>
          <w:lang w:val="uk-UA"/>
        </w:rPr>
        <w:t xml:space="preserve"> </w:t>
      </w:r>
      <w:r w:rsidRPr="00330F2B">
        <w:rPr>
          <w:rFonts w:ascii="Times New Roman" w:hAnsi="Times New Roman" w:cs="Times New Roman"/>
          <w:sz w:val="24"/>
          <w:szCs w:val="24"/>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CA6556" w:rsidRPr="00330F2B" w:rsidRDefault="00CA6556" w:rsidP="00CA6556">
      <w:pPr>
        <w:jc w:val="both"/>
        <w:rPr>
          <w:rFonts w:ascii="Times New Roman" w:hAnsi="Times New Roman" w:cs="Times New Roman"/>
          <w:sz w:val="24"/>
          <w:szCs w:val="24"/>
          <w:lang w:val="uk-UA"/>
        </w:rPr>
      </w:pPr>
    </w:p>
    <w:p w:rsidR="00CA6556" w:rsidRPr="00254899" w:rsidRDefault="00CA6556" w:rsidP="00CA6556">
      <w:pPr>
        <w:spacing w:line="240" w:lineRule="auto"/>
        <w:ind w:left="-567" w:firstLine="567"/>
        <w:jc w:val="center"/>
        <w:rPr>
          <w:rFonts w:ascii="Times New Roman" w:hAnsi="Times New Roman" w:cs="Times New Roman"/>
          <w:b/>
          <w:bCs/>
          <w:sz w:val="24"/>
          <w:szCs w:val="24"/>
        </w:rPr>
      </w:pPr>
      <w:r w:rsidRPr="00254899">
        <w:rPr>
          <w:rFonts w:ascii="Times New Roman" w:hAnsi="Times New Roman" w:cs="Times New Roman"/>
          <w:b/>
          <w:bCs/>
          <w:sz w:val="24"/>
          <w:szCs w:val="24"/>
        </w:rPr>
        <w:t>15. ЮРИДИЧНІ АДРЕСИ І РЕКВІЗИТИ СТОРІН:</w:t>
      </w:r>
    </w:p>
    <w:p w:rsidR="00CA6556" w:rsidRPr="00254899" w:rsidRDefault="00CA6556" w:rsidP="00CA6556">
      <w:pPr>
        <w:tabs>
          <w:tab w:val="left" w:pos="739"/>
        </w:tabs>
        <w:spacing w:line="240" w:lineRule="auto"/>
        <w:ind w:left="-567" w:right="-2" w:firstLine="567"/>
        <w:jc w:val="center"/>
        <w:rPr>
          <w:rFonts w:ascii="Times New Roman" w:hAnsi="Times New Roman" w:cs="Times New Roman"/>
          <w:b/>
          <w:bCs/>
          <w:sz w:val="24"/>
          <w:szCs w:val="24"/>
        </w:rPr>
      </w:pPr>
    </w:p>
    <w:tbl>
      <w:tblPr>
        <w:tblW w:w="0" w:type="auto"/>
        <w:tblInd w:w="55" w:type="dxa"/>
        <w:tblLayout w:type="fixed"/>
        <w:tblCellMar>
          <w:top w:w="55" w:type="dxa"/>
          <w:left w:w="55" w:type="dxa"/>
          <w:bottom w:w="55" w:type="dxa"/>
          <w:right w:w="55" w:type="dxa"/>
        </w:tblCellMar>
        <w:tblLook w:val="0000"/>
      </w:tblPr>
      <w:tblGrid>
        <w:gridCol w:w="4819"/>
        <w:gridCol w:w="4836"/>
      </w:tblGrid>
      <w:tr w:rsidR="00CA6556" w:rsidRPr="00254899" w:rsidTr="00DE3E20">
        <w:tc>
          <w:tcPr>
            <w:tcW w:w="4819" w:type="dxa"/>
            <w:tcBorders>
              <w:top w:val="single" w:sz="1" w:space="0" w:color="000000"/>
              <w:left w:val="single" w:sz="1" w:space="0" w:color="000000"/>
              <w:bottom w:val="single" w:sz="1" w:space="0" w:color="000000"/>
            </w:tcBorders>
            <w:shd w:val="clear" w:color="auto" w:fill="auto"/>
          </w:tcPr>
          <w:p w:rsidR="00CA6556" w:rsidRPr="00254899" w:rsidRDefault="00CA6556" w:rsidP="00DE3E20">
            <w:pPr>
              <w:suppressLineNumbers/>
              <w:suppressAutoHyphens/>
              <w:spacing w:line="240" w:lineRule="auto"/>
              <w:jc w:val="center"/>
              <w:rPr>
                <w:rFonts w:ascii="Times New Roman" w:eastAsia="Times New Roman" w:hAnsi="Times New Roman" w:cs="Times New Roman"/>
                <w:b/>
                <w:bCs/>
                <w:color w:val="auto"/>
                <w:sz w:val="24"/>
                <w:szCs w:val="24"/>
                <w:lang w:val="uk-UA" w:eastAsia="ar-SA"/>
              </w:rPr>
            </w:pPr>
            <w:r w:rsidRPr="00254899">
              <w:rPr>
                <w:rFonts w:ascii="Times New Roman" w:eastAsia="Times New Roman" w:hAnsi="Times New Roman" w:cs="Times New Roman"/>
                <w:b/>
                <w:bCs/>
                <w:color w:val="auto"/>
                <w:sz w:val="24"/>
                <w:szCs w:val="24"/>
                <w:lang w:val="uk-UA" w:eastAsia="ar-SA"/>
              </w:rPr>
              <w:t>Покупець</w:t>
            </w:r>
          </w:p>
        </w:tc>
        <w:tc>
          <w:tcPr>
            <w:tcW w:w="4836" w:type="dxa"/>
            <w:tcBorders>
              <w:top w:val="single" w:sz="1" w:space="0" w:color="000000"/>
              <w:left w:val="single" w:sz="1" w:space="0" w:color="000000"/>
              <w:bottom w:val="single" w:sz="1" w:space="0" w:color="000000"/>
              <w:right w:val="single" w:sz="1" w:space="0" w:color="000000"/>
            </w:tcBorders>
            <w:shd w:val="clear" w:color="auto" w:fill="auto"/>
          </w:tcPr>
          <w:p w:rsidR="00CA6556" w:rsidRPr="00254899" w:rsidRDefault="00CA6556" w:rsidP="00DE3E20">
            <w:pPr>
              <w:suppressLineNumbers/>
              <w:suppressAutoHyphens/>
              <w:spacing w:line="240" w:lineRule="auto"/>
              <w:jc w:val="center"/>
              <w:rPr>
                <w:rFonts w:ascii="Times New Roman" w:eastAsia="Times New Roman" w:hAnsi="Times New Roman" w:cs="Times New Roman"/>
                <w:color w:val="auto"/>
                <w:sz w:val="20"/>
                <w:szCs w:val="20"/>
                <w:lang w:eastAsia="ar-SA"/>
              </w:rPr>
            </w:pPr>
            <w:r w:rsidRPr="00254899">
              <w:rPr>
                <w:rFonts w:ascii="Times New Roman" w:eastAsia="Times New Roman" w:hAnsi="Times New Roman" w:cs="Times New Roman"/>
                <w:b/>
                <w:bCs/>
                <w:color w:val="auto"/>
                <w:sz w:val="24"/>
                <w:szCs w:val="24"/>
                <w:lang w:val="uk-UA" w:eastAsia="ar-SA"/>
              </w:rPr>
              <w:t>Продавець</w:t>
            </w:r>
          </w:p>
        </w:tc>
      </w:tr>
      <w:tr w:rsidR="00CA6556" w:rsidRPr="00254899" w:rsidTr="00DE3E20">
        <w:tc>
          <w:tcPr>
            <w:tcW w:w="4819" w:type="dxa"/>
            <w:tcBorders>
              <w:left w:val="single" w:sz="1" w:space="0" w:color="000000"/>
              <w:bottom w:val="single" w:sz="1" w:space="0" w:color="000000"/>
            </w:tcBorders>
            <w:shd w:val="clear" w:color="auto" w:fill="auto"/>
          </w:tcPr>
          <w:p w:rsidR="00923808" w:rsidRPr="008D763A" w:rsidRDefault="00923808" w:rsidP="00923808">
            <w:pPr>
              <w:pStyle w:val="aa"/>
              <w:jc w:val="both"/>
              <w:rPr>
                <w:rFonts w:ascii="Times New Roman" w:hAnsi="Times New Roman" w:cs="Times New Roman"/>
                <w:b/>
                <w:color w:val="000000" w:themeColor="text1"/>
              </w:rPr>
            </w:pPr>
            <w:r w:rsidRPr="008D763A">
              <w:rPr>
                <w:rFonts w:ascii="Times New Roman" w:hAnsi="Times New Roman" w:cs="Times New Roman"/>
                <w:b/>
                <w:color w:val="000000" w:themeColor="text1"/>
              </w:rPr>
              <w:t>Комунальне підприємство</w:t>
            </w:r>
          </w:p>
          <w:p w:rsidR="00923808" w:rsidRPr="008D763A" w:rsidRDefault="00923808" w:rsidP="00923808">
            <w:pPr>
              <w:pStyle w:val="aa"/>
              <w:jc w:val="both"/>
              <w:rPr>
                <w:rFonts w:ascii="Times New Roman" w:hAnsi="Times New Roman" w:cs="Times New Roman"/>
                <w:b/>
                <w:color w:val="000000" w:themeColor="text1"/>
              </w:rPr>
            </w:pPr>
            <w:r w:rsidRPr="008D763A">
              <w:rPr>
                <w:rFonts w:ascii="Times New Roman" w:hAnsi="Times New Roman" w:cs="Times New Roman"/>
                <w:b/>
                <w:color w:val="000000" w:themeColor="text1"/>
              </w:rPr>
              <w:t xml:space="preserve"> «Тернопільелектротранс»</w:t>
            </w:r>
          </w:p>
          <w:p w:rsidR="00923808" w:rsidRPr="008D763A" w:rsidRDefault="00923808" w:rsidP="00923808">
            <w:pPr>
              <w:pStyle w:val="aa"/>
              <w:jc w:val="both"/>
              <w:rPr>
                <w:rFonts w:ascii="Times New Roman" w:hAnsi="Times New Roman" w:cs="Times New Roman"/>
                <w:color w:val="000000" w:themeColor="text1"/>
              </w:rPr>
            </w:pPr>
            <w:r w:rsidRPr="008D763A">
              <w:rPr>
                <w:rFonts w:ascii="Times New Roman" w:hAnsi="Times New Roman" w:cs="Times New Roman"/>
                <w:color w:val="000000" w:themeColor="text1"/>
              </w:rPr>
              <w:t>46027, м. Тернопіль, вул. Тролейбусна, 7</w:t>
            </w:r>
          </w:p>
          <w:p w:rsidR="00923808" w:rsidRPr="008D763A" w:rsidRDefault="00923808" w:rsidP="00923808">
            <w:pPr>
              <w:pStyle w:val="aa"/>
              <w:jc w:val="both"/>
              <w:rPr>
                <w:rFonts w:ascii="Times New Roman" w:hAnsi="Times New Roman" w:cs="Times New Roman"/>
                <w:color w:val="000000" w:themeColor="text1"/>
              </w:rPr>
            </w:pPr>
            <w:r w:rsidRPr="008D763A">
              <w:rPr>
                <w:rFonts w:ascii="Times New Roman" w:hAnsi="Times New Roman" w:cs="Times New Roman"/>
                <w:color w:val="000000" w:themeColor="text1"/>
              </w:rPr>
              <w:t>Код ЄДРПОУ 05447987</w:t>
            </w:r>
          </w:p>
          <w:p w:rsidR="00923808" w:rsidRPr="008D763A" w:rsidRDefault="00923808" w:rsidP="00923808">
            <w:pPr>
              <w:pStyle w:val="aa"/>
              <w:jc w:val="both"/>
              <w:rPr>
                <w:rFonts w:ascii="Times New Roman" w:hAnsi="Times New Roman" w:cs="Times New Roman"/>
                <w:color w:val="000000" w:themeColor="text1"/>
              </w:rPr>
            </w:pPr>
            <w:r w:rsidRPr="008D763A">
              <w:rPr>
                <w:rFonts w:ascii="Times New Roman" w:hAnsi="Times New Roman" w:cs="Times New Roman"/>
                <w:color w:val="000000" w:themeColor="text1"/>
              </w:rPr>
              <w:t>ІПН 054479819185</w:t>
            </w:r>
          </w:p>
          <w:p w:rsidR="00923808" w:rsidRPr="008D763A" w:rsidRDefault="00923808" w:rsidP="00923808">
            <w:pPr>
              <w:pStyle w:val="aa"/>
              <w:jc w:val="both"/>
              <w:rPr>
                <w:rFonts w:ascii="Times New Roman" w:hAnsi="Times New Roman" w:cs="Times New Roman"/>
                <w:color w:val="000000" w:themeColor="text1"/>
              </w:rPr>
            </w:pPr>
            <w:r w:rsidRPr="008D763A">
              <w:rPr>
                <w:rFonts w:ascii="Times New Roman" w:hAnsi="Times New Roman" w:cs="Times New Roman"/>
                <w:color w:val="000000" w:themeColor="text1"/>
              </w:rPr>
              <w:t>Номер свідоцтва ПДВ 1004806919</w:t>
            </w:r>
          </w:p>
          <w:p w:rsidR="00923808" w:rsidRPr="008D763A" w:rsidRDefault="00923808" w:rsidP="00923808">
            <w:pPr>
              <w:pStyle w:val="aa"/>
              <w:jc w:val="both"/>
              <w:rPr>
                <w:rFonts w:ascii="Times New Roman" w:hAnsi="Times New Roman" w:cs="Times New Roman"/>
                <w:color w:val="000000" w:themeColor="text1"/>
              </w:rPr>
            </w:pPr>
            <w:r w:rsidRPr="008D763A">
              <w:rPr>
                <w:rFonts w:ascii="Times New Roman" w:hAnsi="Times New Roman" w:cs="Times New Roman"/>
                <w:color w:val="000000" w:themeColor="text1"/>
              </w:rPr>
              <w:t>IBAN: UA783003460000026006015004501</w:t>
            </w:r>
          </w:p>
          <w:p w:rsidR="00923808" w:rsidRPr="008D763A" w:rsidRDefault="00923808" w:rsidP="00923808">
            <w:pPr>
              <w:pStyle w:val="aa"/>
              <w:jc w:val="both"/>
              <w:rPr>
                <w:rFonts w:ascii="Times New Roman" w:hAnsi="Times New Roman" w:cs="Times New Roman"/>
                <w:color w:val="000000" w:themeColor="text1"/>
              </w:rPr>
            </w:pPr>
            <w:r w:rsidRPr="008D763A">
              <w:rPr>
                <w:rFonts w:ascii="Times New Roman" w:hAnsi="Times New Roman" w:cs="Times New Roman"/>
                <w:color w:val="000000" w:themeColor="text1"/>
              </w:rPr>
              <w:t>в ПАТ «АЛЬФА-БАНК»</w:t>
            </w:r>
          </w:p>
          <w:p w:rsidR="00923808" w:rsidRPr="008D763A" w:rsidRDefault="00923808" w:rsidP="00923808">
            <w:pPr>
              <w:pStyle w:val="aa"/>
              <w:jc w:val="both"/>
              <w:rPr>
                <w:rFonts w:ascii="Times New Roman" w:hAnsi="Times New Roman" w:cs="Times New Roman"/>
                <w:color w:val="000000" w:themeColor="text1"/>
              </w:rPr>
            </w:pPr>
            <w:r w:rsidRPr="008D763A">
              <w:rPr>
                <w:rFonts w:ascii="Times New Roman" w:hAnsi="Times New Roman" w:cs="Times New Roman"/>
                <w:color w:val="000000" w:themeColor="text1"/>
              </w:rPr>
              <w:t>тел. (0532) 43-62-88, факс (0532) 43-61-28</w:t>
            </w:r>
          </w:p>
          <w:p w:rsidR="00923808" w:rsidRPr="008D763A" w:rsidRDefault="00923808" w:rsidP="00923808">
            <w:pPr>
              <w:pStyle w:val="a9"/>
              <w:widowControl w:val="0"/>
              <w:rPr>
                <w:color w:val="000000" w:themeColor="text1"/>
                <w:sz w:val="22"/>
                <w:szCs w:val="22"/>
                <w:lang w:val="uk-UA"/>
              </w:rPr>
            </w:pPr>
            <w:r w:rsidRPr="008D763A">
              <w:rPr>
                <w:color w:val="000000" w:themeColor="text1"/>
                <w:sz w:val="22"/>
                <w:szCs w:val="22"/>
                <w:lang w:val="uk-UA"/>
              </w:rPr>
              <w:t xml:space="preserve">e-mail: </w:t>
            </w:r>
            <w:r w:rsidRPr="008D763A">
              <w:rPr>
                <w:color w:val="000000" w:themeColor="text1"/>
                <w:sz w:val="22"/>
                <w:szCs w:val="22"/>
                <w:lang w:val="en-US"/>
              </w:rPr>
              <w:t>ternotet</w:t>
            </w:r>
            <w:r w:rsidRPr="008D763A">
              <w:rPr>
                <w:color w:val="000000" w:themeColor="text1"/>
                <w:sz w:val="22"/>
                <w:szCs w:val="22"/>
                <w:lang w:val="uk-UA"/>
              </w:rPr>
              <w:t>@</w:t>
            </w:r>
            <w:r w:rsidRPr="008D763A">
              <w:rPr>
                <w:color w:val="000000" w:themeColor="text1"/>
                <w:sz w:val="22"/>
                <w:szCs w:val="22"/>
                <w:lang w:val="en-US"/>
              </w:rPr>
              <w:t>meta</w:t>
            </w:r>
            <w:r w:rsidRPr="008D763A">
              <w:rPr>
                <w:color w:val="000000" w:themeColor="text1"/>
                <w:sz w:val="22"/>
                <w:szCs w:val="22"/>
                <w:lang w:val="uk-UA"/>
              </w:rPr>
              <w:t>.</w:t>
            </w:r>
            <w:r w:rsidRPr="008D763A">
              <w:rPr>
                <w:color w:val="000000" w:themeColor="text1"/>
                <w:sz w:val="22"/>
                <w:szCs w:val="22"/>
                <w:lang w:val="en-US"/>
              </w:rPr>
              <w:t>ua</w:t>
            </w:r>
          </w:p>
          <w:p w:rsidR="00923808" w:rsidRPr="008D763A" w:rsidRDefault="00923808" w:rsidP="00923808">
            <w:pPr>
              <w:pStyle w:val="aa"/>
              <w:jc w:val="both"/>
              <w:rPr>
                <w:rFonts w:ascii="Times New Roman" w:hAnsi="Times New Roman" w:cs="Times New Roman"/>
                <w:color w:val="000000" w:themeColor="text1"/>
              </w:rPr>
            </w:pPr>
          </w:p>
          <w:p w:rsidR="00923808" w:rsidRPr="008601FE" w:rsidRDefault="00923808" w:rsidP="00923808">
            <w:pPr>
              <w:pStyle w:val="aa"/>
              <w:jc w:val="both"/>
              <w:rPr>
                <w:rFonts w:ascii="Times New Roman" w:hAnsi="Times New Roman" w:cs="Times New Roman"/>
                <w:color w:val="000000" w:themeColor="text1"/>
              </w:rPr>
            </w:pPr>
            <w:r w:rsidRPr="008601FE">
              <w:rPr>
                <w:rFonts w:ascii="Times New Roman" w:hAnsi="Times New Roman" w:cs="Times New Roman"/>
                <w:color w:val="000000" w:themeColor="text1"/>
              </w:rPr>
              <w:t xml:space="preserve">Перший заступник директора </w:t>
            </w:r>
          </w:p>
          <w:p w:rsidR="00923808" w:rsidRPr="008601FE" w:rsidRDefault="00923808" w:rsidP="00923808">
            <w:pPr>
              <w:pStyle w:val="aa"/>
              <w:jc w:val="both"/>
              <w:rPr>
                <w:rFonts w:ascii="Times New Roman" w:hAnsi="Times New Roman" w:cs="Times New Roman"/>
                <w:color w:val="000000" w:themeColor="text1"/>
              </w:rPr>
            </w:pPr>
          </w:p>
          <w:p w:rsidR="00923808" w:rsidRPr="008601FE" w:rsidRDefault="00923808" w:rsidP="00923808">
            <w:pPr>
              <w:pStyle w:val="aa"/>
              <w:jc w:val="both"/>
              <w:rPr>
                <w:rFonts w:ascii="Times New Roman" w:hAnsi="Times New Roman" w:cs="Times New Roman"/>
                <w:color w:val="000000" w:themeColor="text1"/>
              </w:rPr>
            </w:pPr>
            <w:r w:rsidRPr="008601FE">
              <w:rPr>
                <w:rFonts w:ascii="Times New Roman" w:hAnsi="Times New Roman" w:cs="Times New Roman"/>
                <w:color w:val="000000" w:themeColor="text1"/>
              </w:rPr>
              <w:t xml:space="preserve">______________________ </w:t>
            </w:r>
            <w:r w:rsidRPr="008601FE">
              <w:rPr>
                <w:rFonts w:ascii="Times New Roman" w:hAnsi="Times New Roman" w:cs="Times New Roman"/>
                <w:b/>
                <w:color w:val="000000" w:themeColor="text1"/>
              </w:rPr>
              <w:t>В.М. Зелінський</w:t>
            </w:r>
          </w:p>
          <w:p w:rsidR="00CA6556" w:rsidRPr="00254899" w:rsidRDefault="00CA6556" w:rsidP="00DE3E20">
            <w:pPr>
              <w:tabs>
                <w:tab w:val="left" w:pos="540"/>
                <w:tab w:val="left" w:pos="708"/>
              </w:tabs>
              <w:spacing w:after="200" w:line="100" w:lineRule="atLeast"/>
              <w:ind w:right="45"/>
              <w:jc w:val="both"/>
              <w:rPr>
                <w:rFonts w:ascii="Times New Roman" w:eastAsia="Times New Roman" w:hAnsi="Times New Roman" w:cs="Times New Roman"/>
                <w:b/>
                <w:color w:val="auto"/>
                <w:sz w:val="24"/>
                <w:szCs w:val="24"/>
                <w:lang w:val="uk-UA" w:eastAsia="en-US"/>
              </w:rPr>
            </w:pPr>
          </w:p>
        </w:tc>
        <w:tc>
          <w:tcPr>
            <w:tcW w:w="4836" w:type="dxa"/>
            <w:tcBorders>
              <w:left w:val="single" w:sz="1" w:space="0" w:color="000000"/>
              <w:bottom w:val="single" w:sz="1" w:space="0" w:color="000000"/>
              <w:right w:val="single" w:sz="1" w:space="0" w:color="000000"/>
            </w:tcBorders>
            <w:shd w:val="clear" w:color="auto" w:fill="auto"/>
          </w:tcPr>
          <w:p w:rsidR="00CA6556" w:rsidRPr="00254899" w:rsidRDefault="00CA6556" w:rsidP="00DE3E20">
            <w:pPr>
              <w:tabs>
                <w:tab w:val="left" w:pos="5940"/>
              </w:tabs>
              <w:snapToGrid w:val="0"/>
              <w:spacing w:after="200"/>
              <w:ind w:left="240" w:right="60"/>
              <w:rPr>
                <w:rFonts w:ascii="Times New Roman" w:eastAsia="Times New Roman" w:hAnsi="Times New Roman" w:cs="Times New Roman"/>
                <w:b/>
                <w:color w:val="auto"/>
                <w:sz w:val="24"/>
                <w:szCs w:val="24"/>
                <w:lang w:val="uk-UA" w:eastAsia="en-US"/>
              </w:rPr>
            </w:pPr>
          </w:p>
        </w:tc>
      </w:tr>
    </w:tbl>
    <w:p w:rsidR="00CA6556" w:rsidRPr="00254899" w:rsidRDefault="00CA6556" w:rsidP="00CA6556">
      <w:pPr>
        <w:ind w:left="7380" w:right="196"/>
        <w:rPr>
          <w:rFonts w:ascii="Times New Roman" w:hAnsi="Times New Roman" w:cs="Times New Roman"/>
          <w:b/>
          <w:sz w:val="28"/>
          <w:highlight w:val="yellow"/>
          <w:lang w:val="uk-UA"/>
        </w:rPr>
      </w:pPr>
    </w:p>
    <w:p w:rsidR="00A5786A" w:rsidRDefault="00A5786A">
      <w:pPr>
        <w:spacing w:after="200"/>
        <w:rPr>
          <w:lang w:val="uk-UA"/>
        </w:rPr>
      </w:pPr>
    </w:p>
    <w:p w:rsidR="00A130DE" w:rsidRDefault="00A130DE">
      <w:pPr>
        <w:spacing w:after="200"/>
        <w:rPr>
          <w:lang w:val="uk-UA"/>
        </w:rPr>
      </w:pPr>
      <w:r>
        <w:rPr>
          <w:lang w:val="uk-UA"/>
        </w:rPr>
        <w:br w:type="page"/>
      </w:r>
    </w:p>
    <w:p w:rsidR="00C1683C" w:rsidRDefault="00C1683C">
      <w:pPr>
        <w:spacing w:after="200"/>
        <w:rPr>
          <w:lang w:val="uk-UA"/>
        </w:rPr>
      </w:pPr>
    </w:p>
    <w:p w:rsidR="00C1683C" w:rsidRDefault="00C1683C">
      <w:pPr>
        <w:spacing w:after="200"/>
        <w:rPr>
          <w:lang w:val="uk-UA"/>
        </w:rPr>
      </w:pPr>
    </w:p>
    <w:p w:rsidR="00C1683C" w:rsidRPr="00C1683C" w:rsidRDefault="00C1683C" w:rsidP="00C1683C">
      <w:pPr>
        <w:widowControl w:val="0"/>
        <w:tabs>
          <w:tab w:val="left" w:pos="27515"/>
          <w:tab w:val="right" w:pos="30457"/>
        </w:tabs>
        <w:suppressAutoHyphens/>
        <w:spacing w:line="240" w:lineRule="auto"/>
        <w:ind w:firstLine="7655"/>
        <w:rPr>
          <w:rFonts w:ascii="Liberation Serif" w:eastAsia="Times New Roman" w:hAnsi="Liberation Serif" w:cs="Mangal"/>
          <w:color w:val="auto"/>
          <w:kern w:val="1"/>
          <w:sz w:val="16"/>
          <w:szCs w:val="16"/>
          <w:lang w:eastAsia="zh-CN" w:bidi="hi-IN"/>
        </w:rPr>
      </w:pPr>
      <w:r w:rsidRPr="00C1683C">
        <w:rPr>
          <w:rFonts w:ascii="Liberation Serif" w:eastAsia="Arial Unicode MS" w:hAnsi="Liberation Serif" w:cs="Mangal"/>
          <w:color w:val="auto"/>
          <w:kern w:val="1"/>
          <w:sz w:val="16"/>
          <w:szCs w:val="16"/>
          <w:lang w:val="uk-UA" w:eastAsia="zh-CN" w:bidi="hi-IN"/>
        </w:rPr>
        <w:t>Додаток</w:t>
      </w:r>
      <w:r w:rsidRPr="00C1683C">
        <w:rPr>
          <w:rFonts w:ascii="Liberation Serif" w:eastAsia="Times New Roman" w:hAnsi="Liberation Serif" w:cs="Mangal"/>
          <w:color w:val="auto"/>
          <w:kern w:val="1"/>
          <w:sz w:val="16"/>
          <w:szCs w:val="16"/>
          <w:lang w:val="uk-UA" w:eastAsia="zh-CN" w:bidi="hi-IN"/>
        </w:rPr>
        <w:t xml:space="preserve">   </w:t>
      </w:r>
      <w:r w:rsidRPr="00C1683C">
        <w:rPr>
          <w:rFonts w:ascii="Liberation Serif" w:eastAsia="Arial Unicode MS" w:hAnsi="Liberation Serif" w:cs="Mangal"/>
          <w:color w:val="auto"/>
          <w:kern w:val="1"/>
          <w:sz w:val="16"/>
          <w:szCs w:val="16"/>
          <w:lang w:val="uk-UA" w:eastAsia="zh-CN" w:bidi="hi-IN"/>
        </w:rPr>
        <w:t xml:space="preserve"> </w:t>
      </w:r>
      <w:r w:rsidRPr="00C1683C">
        <w:rPr>
          <w:rFonts w:ascii="Times New Roman" w:eastAsia="Times New Roman" w:hAnsi="Times New Roman" w:cs="Times New Roman"/>
          <w:kern w:val="1"/>
          <w:sz w:val="16"/>
          <w:szCs w:val="16"/>
          <w:lang w:val="uk-UA" w:eastAsia="zh-CN" w:bidi="hi-IN"/>
        </w:rPr>
        <w:t xml:space="preserve">№ </w:t>
      </w:r>
      <w:r w:rsidRPr="00C1683C">
        <w:rPr>
          <w:rFonts w:ascii="Times New Roman" w:eastAsia="Times New Roman" w:hAnsi="Times New Roman" w:cs="Times New Roman"/>
          <w:color w:val="auto"/>
          <w:kern w:val="1"/>
          <w:sz w:val="16"/>
          <w:szCs w:val="16"/>
          <w:lang w:eastAsia="zh-CN" w:bidi="hi-IN"/>
        </w:rPr>
        <w:t xml:space="preserve"> </w:t>
      </w:r>
    </w:p>
    <w:p w:rsidR="00C1683C" w:rsidRPr="00C1683C" w:rsidRDefault="00C1683C" w:rsidP="00C1683C">
      <w:pPr>
        <w:widowControl w:val="0"/>
        <w:suppressAutoHyphens/>
        <w:spacing w:line="240" w:lineRule="auto"/>
        <w:ind w:left="7655"/>
        <w:rPr>
          <w:rFonts w:ascii="Times New Roman" w:eastAsia="Times New Roman" w:hAnsi="Times New Roman" w:cs="Times New Roman"/>
          <w:kern w:val="1"/>
          <w:sz w:val="16"/>
          <w:szCs w:val="16"/>
          <w:lang w:val="uk-UA" w:eastAsia="zh-CN" w:bidi="hi-IN"/>
        </w:rPr>
      </w:pPr>
      <w:r w:rsidRPr="00C1683C">
        <w:rPr>
          <w:rFonts w:ascii="Liberation Serif" w:eastAsia="Arial Unicode MS" w:hAnsi="Liberation Serif" w:cs="Mangal"/>
          <w:color w:val="auto"/>
          <w:kern w:val="1"/>
          <w:sz w:val="16"/>
          <w:szCs w:val="16"/>
          <w:lang w:val="uk-UA" w:eastAsia="zh-CN" w:bidi="hi-IN"/>
        </w:rPr>
        <w:t xml:space="preserve">до Договору  </w:t>
      </w:r>
      <w:r w:rsidRPr="00C1683C">
        <w:rPr>
          <w:rFonts w:ascii="Times New Roman" w:eastAsia="Times New Roman" w:hAnsi="Times New Roman" w:cs="Times New Roman"/>
          <w:kern w:val="1"/>
          <w:sz w:val="16"/>
          <w:szCs w:val="16"/>
          <w:lang w:val="uk-UA" w:eastAsia="zh-CN" w:bidi="hi-IN"/>
        </w:rPr>
        <w:t xml:space="preserve">№________________ від __________________________ </w:t>
      </w:r>
    </w:p>
    <w:p w:rsidR="00C1683C" w:rsidRPr="00C1683C" w:rsidRDefault="00C1683C" w:rsidP="00C1683C">
      <w:pPr>
        <w:widowControl w:val="0"/>
        <w:suppressAutoHyphens/>
        <w:spacing w:line="240" w:lineRule="auto"/>
        <w:ind w:left="7655"/>
        <w:rPr>
          <w:rFonts w:ascii="Liberation Serif" w:eastAsia="Arial Unicode MS" w:hAnsi="Liberation Serif" w:cs="Mangal"/>
          <w:color w:val="auto"/>
          <w:kern w:val="1"/>
          <w:sz w:val="16"/>
          <w:szCs w:val="16"/>
          <w:lang w:val="uk-UA" w:eastAsia="zh-CN" w:bidi="hi-IN"/>
        </w:rPr>
      </w:pPr>
      <w:r w:rsidRPr="00C1683C">
        <w:rPr>
          <w:rFonts w:ascii="Liberation Serif" w:eastAsia="Times New Roman" w:hAnsi="Liberation Serif" w:cs="Mangal"/>
          <w:color w:val="auto"/>
          <w:kern w:val="1"/>
          <w:sz w:val="16"/>
          <w:szCs w:val="16"/>
          <w:lang w:val="uk-UA" w:eastAsia="zh-CN" w:bidi="hi-IN"/>
        </w:rPr>
        <w:t xml:space="preserve"> </w:t>
      </w:r>
      <w:r w:rsidRPr="00C1683C">
        <w:rPr>
          <w:rFonts w:ascii="Liberation Serif" w:eastAsia="Arial Unicode MS" w:hAnsi="Liberation Serif" w:cs="Mangal"/>
          <w:color w:val="auto"/>
          <w:kern w:val="1"/>
          <w:sz w:val="16"/>
          <w:szCs w:val="16"/>
          <w:lang w:val="uk-UA" w:eastAsia="zh-CN" w:bidi="hi-IN"/>
        </w:rPr>
        <w:t xml:space="preserve">про постачання електричної енергії споживачу </w:t>
      </w:r>
    </w:p>
    <w:p w:rsidR="00C1683C" w:rsidRPr="00C1683C" w:rsidRDefault="00C1683C" w:rsidP="00C1683C">
      <w:pPr>
        <w:widowControl w:val="0"/>
        <w:suppressAutoHyphens/>
        <w:spacing w:line="240" w:lineRule="auto"/>
        <w:ind w:left="7788" w:hanging="984"/>
        <w:jc w:val="right"/>
        <w:rPr>
          <w:rFonts w:ascii="Liberation Serif" w:eastAsia="Arial Unicode MS" w:hAnsi="Liberation Serif" w:cs="Mangal"/>
          <w:color w:val="auto"/>
          <w:kern w:val="1"/>
          <w:sz w:val="20"/>
          <w:szCs w:val="20"/>
          <w:lang w:val="uk-UA" w:eastAsia="zh-CN" w:bidi="hi-IN"/>
        </w:rPr>
      </w:pPr>
    </w:p>
    <w:p w:rsidR="00C1683C" w:rsidRPr="00C1683C" w:rsidRDefault="00C1683C" w:rsidP="00C1683C">
      <w:pPr>
        <w:widowControl w:val="0"/>
        <w:suppressAutoHyphens/>
        <w:spacing w:line="288" w:lineRule="auto"/>
        <w:ind w:firstLine="709"/>
        <w:jc w:val="center"/>
        <w:rPr>
          <w:rFonts w:ascii="Liberation Serif" w:eastAsia="Arial Unicode MS" w:hAnsi="Liberation Serif" w:cs="Mangal"/>
          <w:color w:val="auto"/>
          <w:kern w:val="1"/>
          <w:sz w:val="20"/>
          <w:szCs w:val="20"/>
          <w:lang w:val="uk-UA" w:eastAsia="zh-CN" w:bidi="hi-IN"/>
        </w:rPr>
      </w:pPr>
    </w:p>
    <w:p w:rsidR="00C1683C" w:rsidRPr="00C1683C" w:rsidRDefault="00C1683C" w:rsidP="00C1683C">
      <w:pPr>
        <w:widowControl w:val="0"/>
        <w:suppressAutoHyphens/>
        <w:spacing w:line="288" w:lineRule="auto"/>
        <w:ind w:firstLine="709"/>
        <w:jc w:val="center"/>
        <w:rPr>
          <w:rFonts w:ascii="Liberation Serif" w:eastAsia="Arial Unicode MS" w:hAnsi="Liberation Serif" w:cs="Mangal"/>
          <w:b/>
          <w:i/>
          <w:color w:val="auto"/>
          <w:kern w:val="1"/>
          <w:sz w:val="20"/>
          <w:szCs w:val="20"/>
          <w:lang w:val="uk-UA" w:eastAsia="zh-CN" w:bidi="hi-IN"/>
        </w:rPr>
      </w:pPr>
      <w:r w:rsidRPr="00C1683C">
        <w:rPr>
          <w:rFonts w:ascii="Liberation Serif" w:eastAsia="Arial Unicode MS" w:hAnsi="Liberation Serif" w:cs="Mangal"/>
          <w:b/>
          <w:color w:val="auto"/>
          <w:kern w:val="1"/>
          <w:sz w:val="20"/>
          <w:szCs w:val="20"/>
          <w:lang w:val="uk-UA" w:eastAsia="zh-CN" w:bidi="hi-IN"/>
        </w:rPr>
        <w:t>ПЛАН</w:t>
      </w:r>
      <w:r w:rsidRPr="00C1683C">
        <w:rPr>
          <w:rFonts w:ascii="Liberation Serif" w:eastAsia="Times New Roman" w:hAnsi="Liberation Serif" w:cs="Mangal"/>
          <w:b/>
          <w:color w:val="auto"/>
          <w:kern w:val="1"/>
          <w:sz w:val="20"/>
          <w:szCs w:val="20"/>
          <w:lang w:val="uk-UA" w:eastAsia="zh-CN" w:bidi="hi-IN"/>
        </w:rPr>
        <w:t xml:space="preserve"> – </w:t>
      </w:r>
      <w:r w:rsidRPr="00C1683C">
        <w:rPr>
          <w:rFonts w:ascii="Liberation Serif" w:eastAsia="Arial Unicode MS" w:hAnsi="Liberation Serif" w:cs="Mangal"/>
          <w:b/>
          <w:color w:val="auto"/>
          <w:kern w:val="1"/>
          <w:sz w:val="20"/>
          <w:szCs w:val="20"/>
          <w:lang w:val="uk-UA" w:eastAsia="zh-CN" w:bidi="hi-IN"/>
        </w:rPr>
        <w:t>ГРАФІК</w:t>
      </w:r>
    </w:p>
    <w:p w:rsidR="00C1683C" w:rsidRPr="00C1683C" w:rsidRDefault="00C1683C" w:rsidP="00C1683C">
      <w:pPr>
        <w:widowControl w:val="0"/>
        <w:suppressAutoHyphens/>
        <w:spacing w:line="240" w:lineRule="auto"/>
        <w:ind w:firstLine="851"/>
        <w:jc w:val="center"/>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b/>
          <w:color w:val="auto"/>
          <w:kern w:val="1"/>
          <w:sz w:val="20"/>
          <w:szCs w:val="20"/>
          <w:lang w:val="uk-UA" w:eastAsia="zh-CN" w:bidi="hi-IN"/>
        </w:rPr>
        <w:t>постачання електричної енергії споживачу на 2022 2023 рік</w:t>
      </w:r>
    </w:p>
    <w:p w:rsidR="00C1683C" w:rsidRPr="00C1683C" w:rsidRDefault="00C1683C" w:rsidP="00C1683C">
      <w:pPr>
        <w:widowControl w:val="0"/>
        <w:suppressAutoHyphens/>
        <w:spacing w:line="240" w:lineRule="auto"/>
        <w:jc w:val="center"/>
        <w:rPr>
          <w:rFonts w:ascii="Liberation Serif" w:eastAsia="Arial Unicode MS" w:hAnsi="Liberation Serif" w:cs="Mangal"/>
          <w:b/>
          <w:color w:val="auto"/>
          <w:kern w:val="1"/>
          <w:sz w:val="20"/>
          <w:szCs w:val="20"/>
          <w:lang w:val="uk-UA" w:eastAsia="zh-CN" w:bidi="hi-IN"/>
        </w:rPr>
      </w:pPr>
    </w:p>
    <w:p w:rsidR="00C1683C" w:rsidRPr="00C1683C" w:rsidRDefault="00C1683C" w:rsidP="00C1683C">
      <w:pPr>
        <w:widowControl w:val="0"/>
        <w:suppressAutoHyphens/>
        <w:spacing w:line="240" w:lineRule="auto"/>
        <w:rPr>
          <w:rFonts w:ascii="Liberation Serif" w:eastAsia="Arial Unicode MS" w:hAnsi="Liberation Serif" w:cs="Mangal"/>
          <w:b/>
          <w:color w:val="auto"/>
          <w:kern w:val="1"/>
          <w:sz w:val="20"/>
          <w:szCs w:val="20"/>
          <w:lang w:val="uk-UA" w:eastAsia="zh-CN" w:bidi="hi-IN"/>
        </w:rPr>
      </w:pPr>
    </w:p>
    <w:p w:rsidR="00C1683C" w:rsidRPr="00C1683C" w:rsidRDefault="00C1683C" w:rsidP="00C1683C">
      <w:pPr>
        <w:widowControl w:val="0"/>
        <w:suppressAutoHyphens/>
        <w:spacing w:line="240" w:lineRule="auto"/>
        <w:ind w:firstLine="709"/>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м</w:t>
      </w:r>
      <w:r w:rsidRPr="00C1683C">
        <w:rPr>
          <w:rFonts w:ascii="Liberation Serif" w:eastAsia="Times New Roman" w:hAnsi="Liberation Serif" w:cs="Mangal"/>
          <w:color w:val="auto"/>
          <w:kern w:val="1"/>
          <w:sz w:val="20"/>
          <w:szCs w:val="20"/>
          <w:lang w:val="uk-UA" w:eastAsia="zh-CN" w:bidi="hi-IN"/>
        </w:rPr>
        <w:t>. _______________</w:t>
      </w:r>
      <w:r w:rsidRPr="00C1683C">
        <w:rPr>
          <w:rFonts w:ascii="Liberation Serif" w:eastAsia="Times New Roman" w:hAnsi="Liberation Serif" w:cs="Mangal"/>
          <w:color w:val="auto"/>
          <w:kern w:val="1"/>
          <w:sz w:val="20"/>
          <w:szCs w:val="20"/>
          <w:lang w:val="uk-UA" w:eastAsia="zh-CN" w:bidi="hi-IN"/>
        </w:rPr>
        <w:tab/>
      </w:r>
      <w:r w:rsidRPr="00C1683C">
        <w:rPr>
          <w:rFonts w:ascii="Liberation Serif" w:eastAsia="Times New Roman" w:hAnsi="Liberation Serif" w:cs="Mangal"/>
          <w:color w:val="auto"/>
          <w:kern w:val="1"/>
          <w:sz w:val="20"/>
          <w:szCs w:val="20"/>
          <w:lang w:val="uk-UA" w:eastAsia="zh-CN" w:bidi="hi-IN"/>
        </w:rPr>
        <w:tab/>
      </w:r>
      <w:r w:rsidRPr="00C1683C">
        <w:rPr>
          <w:rFonts w:ascii="Liberation Serif" w:eastAsia="Times New Roman" w:hAnsi="Liberation Serif" w:cs="Mangal"/>
          <w:color w:val="auto"/>
          <w:kern w:val="1"/>
          <w:sz w:val="20"/>
          <w:szCs w:val="20"/>
          <w:lang w:val="uk-UA" w:eastAsia="zh-CN" w:bidi="hi-IN"/>
        </w:rPr>
        <w:tab/>
      </w:r>
      <w:r w:rsidRPr="00C1683C">
        <w:rPr>
          <w:rFonts w:ascii="Liberation Serif" w:eastAsia="Times New Roman" w:hAnsi="Liberation Serif" w:cs="Mangal"/>
          <w:color w:val="auto"/>
          <w:kern w:val="1"/>
          <w:sz w:val="20"/>
          <w:szCs w:val="20"/>
          <w:lang w:val="uk-UA" w:eastAsia="zh-CN" w:bidi="hi-IN"/>
        </w:rPr>
        <w:tab/>
      </w:r>
      <w:r w:rsidRPr="00C1683C">
        <w:rPr>
          <w:rFonts w:ascii="Liberation Serif" w:eastAsia="Times New Roman" w:hAnsi="Liberation Serif" w:cs="Mangal"/>
          <w:color w:val="auto"/>
          <w:kern w:val="1"/>
          <w:sz w:val="20"/>
          <w:szCs w:val="20"/>
          <w:lang w:val="uk-UA" w:eastAsia="zh-CN" w:bidi="hi-IN"/>
        </w:rPr>
        <w:tab/>
      </w:r>
      <w:r w:rsidRPr="00C1683C">
        <w:rPr>
          <w:rFonts w:ascii="Liberation Serif" w:eastAsia="Times New Roman" w:hAnsi="Liberation Serif" w:cs="Mangal"/>
          <w:color w:val="auto"/>
          <w:kern w:val="1"/>
          <w:sz w:val="20"/>
          <w:szCs w:val="20"/>
          <w:lang w:val="uk-UA" w:eastAsia="zh-CN" w:bidi="hi-IN"/>
        </w:rPr>
        <w:tab/>
        <w:t xml:space="preserve"> </w:t>
      </w:r>
      <w:r w:rsidRPr="00C1683C">
        <w:rPr>
          <w:rFonts w:ascii="Liberation Serif" w:eastAsia="Times New Roman" w:hAnsi="Liberation Serif" w:cs="Mangal"/>
          <w:color w:val="auto"/>
          <w:kern w:val="1"/>
          <w:szCs w:val="24"/>
          <w:lang w:val="uk-UA" w:eastAsia="zh-CN" w:bidi="hi-IN"/>
        </w:rPr>
        <w:t xml:space="preserve">"____" ____________ 20__ </w:t>
      </w:r>
      <w:r w:rsidRPr="00C1683C">
        <w:rPr>
          <w:rFonts w:ascii="Liberation Serif" w:eastAsia="Arial Unicode MS" w:hAnsi="Liberation Serif" w:cs="Mangal"/>
          <w:color w:val="auto"/>
          <w:kern w:val="1"/>
          <w:szCs w:val="24"/>
          <w:lang w:val="uk-UA" w:eastAsia="zh-CN" w:bidi="hi-IN"/>
        </w:rPr>
        <w:t>року</w:t>
      </w:r>
    </w:p>
    <w:p w:rsidR="00C1683C" w:rsidRPr="00C1683C" w:rsidRDefault="00C1683C" w:rsidP="00C1683C">
      <w:pPr>
        <w:widowControl w:val="0"/>
        <w:suppressAutoHyphens/>
        <w:spacing w:line="240" w:lineRule="auto"/>
        <w:rPr>
          <w:rFonts w:ascii="Liberation Serif" w:eastAsia="Arial Unicode MS" w:hAnsi="Liberation Serif" w:cs="Mangal"/>
          <w:color w:val="auto"/>
          <w:kern w:val="1"/>
          <w:sz w:val="20"/>
          <w:szCs w:val="20"/>
          <w:lang w:val="uk-UA" w:eastAsia="zh-CN" w:bidi="hi-IN"/>
        </w:rPr>
      </w:pPr>
    </w:p>
    <w:p w:rsidR="00C1683C" w:rsidRPr="00C1683C" w:rsidRDefault="00C1683C" w:rsidP="00C1683C">
      <w:pPr>
        <w:widowControl w:val="0"/>
        <w:suppressAutoHyphens/>
        <w:spacing w:line="240" w:lineRule="auto"/>
        <w:ind w:firstLine="708"/>
        <w:jc w:val="both"/>
        <w:rPr>
          <w:rFonts w:ascii="Liberation Serif" w:eastAsia="Arial Unicode MS" w:hAnsi="Liberation Serif" w:cs="Mangal"/>
          <w:color w:val="auto"/>
          <w:kern w:val="1"/>
          <w:sz w:val="24"/>
          <w:szCs w:val="24"/>
          <w:lang w:val="uk-UA" w:eastAsia="zh-CN" w:bidi="hi-IN"/>
        </w:rPr>
      </w:pPr>
      <w:r w:rsidRPr="00C1683C">
        <w:rPr>
          <w:rFonts w:ascii="Liberation Serif" w:eastAsia="Times New Roman" w:hAnsi="Liberation Serif" w:cs="Mangal"/>
          <w:b/>
          <w:bCs/>
          <w:kern w:val="1"/>
          <w:sz w:val="24"/>
          <w:szCs w:val="24"/>
          <w:lang w:val="uk-UA" w:eastAsia="zh-CN" w:bidi="hi-IN"/>
        </w:rPr>
        <w:t>_____________________________________</w:t>
      </w:r>
      <w:r w:rsidRPr="00C1683C">
        <w:rPr>
          <w:rFonts w:ascii="Liberation Serif" w:eastAsia="Times New Roman" w:hAnsi="Liberation Serif" w:cs="Mangal"/>
          <w:b/>
          <w:color w:val="auto"/>
          <w:kern w:val="1"/>
          <w:sz w:val="24"/>
          <w:szCs w:val="24"/>
          <w:lang w:val="uk-UA" w:eastAsia="zh-CN" w:bidi="hi-IN"/>
        </w:rPr>
        <w:t xml:space="preserve"> </w:t>
      </w:r>
      <w:r w:rsidRPr="00C1683C">
        <w:rPr>
          <w:rFonts w:ascii="Liberation Serif" w:eastAsia="Arial Unicode MS" w:hAnsi="Liberation Serif" w:cs="Mangal"/>
          <w:color w:val="auto"/>
          <w:kern w:val="1"/>
          <w:sz w:val="24"/>
          <w:szCs w:val="24"/>
          <w:lang w:val="uk-UA" w:eastAsia="zh-CN" w:bidi="hi-IN"/>
        </w:rPr>
        <w:t>у</w:t>
      </w:r>
      <w:r w:rsidRPr="00C1683C">
        <w:rPr>
          <w:rFonts w:ascii="Liberation Serif" w:eastAsia="Times New Roman" w:hAnsi="Liberation Serif" w:cs="Mangal"/>
          <w:color w:val="auto"/>
          <w:kern w:val="1"/>
          <w:sz w:val="24"/>
          <w:szCs w:val="24"/>
          <w:lang w:val="uk-UA" w:eastAsia="zh-CN" w:bidi="hi-IN"/>
        </w:rPr>
        <w:t xml:space="preserve"> </w:t>
      </w:r>
      <w:r w:rsidRPr="00C1683C">
        <w:rPr>
          <w:rFonts w:ascii="Liberation Serif" w:eastAsia="Arial Unicode MS" w:hAnsi="Liberation Serif" w:cs="Mangal"/>
          <w:color w:val="auto"/>
          <w:kern w:val="1"/>
          <w:sz w:val="24"/>
          <w:szCs w:val="24"/>
          <w:lang w:val="uk-UA" w:eastAsia="zh-CN" w:bidi="hi-IN"/>
        </w:rPr>
        <w:t>подальшому</w:t>
      </w:r>
      <w:r w:rsidRPr="00C1683C">
        <w:rPr>
          <w:rFonts w:ascii="Liberation Serif" w:eastAsia="Times New Roman" w:hAnsi="Liberation Serif" w:cs="Mangal"/>
          <w:color w:val="auto"/>
          <w:kern w:val="1"/>
          <w:sz w:val="24"/>
          <w:szCs w:val="24"/>
          <w:lang w:val="uk-UA" w:eastAsia="zh-CN" w:bidi="hi-IN"/>
        </w:rPr>
        <w:t xml:space="preserve"> – «</w:t>
      </w:r>
      <w:r w:rsidRPr="00C1683C">
        <w:rPr>
          <w:rFonts w:ascii="Liberation Serif" w:eastAsia="Arial Unicode MS" w:hAnsi="Liberation Serif" w:cs="Mangal"/>
          <w:color w:val="auto"/>
          <w:kern w:val="1"/>
          <w:sz w:val="24"/>
          <w:szCs w:val="24"/>
          <w:lang w:val="uk-UA" w:eastAsia="zh-CN" w:bidi="hi-IN"/>
        </w:rPr>
        <w:t>Постачальник</w:t>
      </w:r>
      <w:r w:rsidRPr="00C1683C">
        <w:rPr>
          <w:rFonts w:ascii="Liberation Serif" w:eastAsia="Times New Roman" w:hAnsi="Liberation Serif" w:cs="Mangal"/>
          <w:color w:val="auto"/>
          <w:kern w:val="1"/>
          <w:sz w:val="24"/>
          <w:szCs w:val="24"/>
          <w:lang w:val="uk-UA" w:eastAsia="zh-CN" w:bidi="hi-IN"/>
        </w:rPr>
        <w:t xml:space="preserve">», </w:t>
      </w:r>
      <w:r w:rsidRPr="00C1683C">
        <w:rPr>
          <w:rFonts w:ascii="Liberation Serif" w:eastAsia="Arial Unicode MS" w:hAnsi="Liberation Serif" w:cs="Mangal"/>
          <w:color w:val="auto"/>
          <w:kern w:val="1"/>
          <w:sz w:val="24"/>
          <w:szCs w:val="24"/>
          <w:lang w:val="uk-UA" w:eastAsia="zh-CN" w:bidi="hi-IN"/>
        </w:rPr>
        <w:t>в</w:t>
      </w:r>
      <w:r w:rsidRPr="00C1683C">
        <w:rPr>
          <w:rFonts w:ascii="Liberation Serif" w:eastAsia="Times New Roman" w:hAnsi="Liberation Serif" w:cs="Mangal"/>
          <w:color w:val="auto"/>
          <w:kern w:val="1"/>
          <w:sz w:val="24"/>
          <w:szCs w:val="24"/>
          <w:lang w:val="uk-UA" w:eastAsia="zh-CN" w:bidi="hi-IN"/>
        </w:rPr>
        <w:t xml:space="preserve"> </w:t>
      </w:r>
      <w:r w:rsidRPr="00C1683C">
        <w:rPr>
          <w:rFonts w:ascii="Liberation Serif" w:eastAsia="Arial Unicode MS" w:hAnsi="Liberation Serif" w:cs="Mangal"/>
          <w:color w:val="auto"/>
          <w:kern w:val="1"/>
          <w:sz w:val="24"/>
          <w:szCs w:val="24"/>
          <w:lang w:val="uk-UA" w:eastAsia="zh-CN" w:bidi="hi-IN"/>
        </w:rPr>
        <w:t>особі</w:t>
      </w:r>
      <w:r w:rsidRPr="00C1683C">
        <w:rPr>
          <w:rFonts w:ascii="Liberation Serif" w:eastAsia="Times New Roman" w:hAnsi="Liberation Serif" w:cs="Mangal"/>
          <w:color w:val="auto"/>
          <w:kern w:val="1"/>
          <w:sz w:val="24"/>
          <w:szCs w:val="24"/>
          <w:lang w:val="uk-UA" w:eastAsia="zh-CN" w:bidi="hi-IN"/>
        </w:rPr>
        <w:t xml:space="preserve"> ___________________, </w:t>
      </w:r>
      <w:r w:rsidRPr="00C1683C">
        <w:rPr>
          <w:rFonts w:ascii="Liberation Serif" w:eastAsia="Arial Unicode MS" w:hAnsi="Liberation Serif" w:cs="Mangal"/>
          <w:color w:val="auto"/>
          <w:kern w:val="1"/>
          <w:sz w:val="24"/>
          <w:szCs w:val="24"/>
          <w:lang w:val="uk-UA" w:eastAsia="zh-CN" w:bidi="hi-IN"/>
        </w:rPr>
        <w:t>що</w:t>
      </w:r>
      <w:r w:rsidRPr="00C1683C">
        <w:rPr>
          <w:rFonts w:ascii="Liberation Serif" w:eastAsia="Times New Roman" w:hAnsi="Liberation Serif" w:cs="Mangal"/>
          <w:color w:val="auto"/>
          <w:kern w:val="1"/>
          <w:sz w:val="24"/>
          <w:szCs w:val="24"/>
          <w:lang w:val="uk-UA" w:eastAsia="zh-CN" w:bidi="hi-IN"/>
        </w:rPr>
        <w:t xml:space="preserve"> </w:t>
      </w:r>
      <w:r w:rsidRPr="00C1683C">
        <w:rPr>
          <w:rFonts w:ascii="Liberation Serif" w:eastAsia="Arial Unicode MS" w:hAnsi="Liberation Serif" w:cs="Mangal"/>
          <w:color w:val="auto"/>
          <w:kern w:val="1"/>
          <w:sz w:val="24"/>
          <w:szCs w:val="24"/>
          <w:lang w:val="uk-UA" w:eastAsia="zh-CN" w:bidi="hi-IN"/>
        </w:rPr>
        <w:t>діє</w:t>
      </w:r>
      <w:r w:rsidRPr="00C1683C">
        <w:rPr>
          <w:rFonts w:ascii="Liberation Serif" w:eastAsia="Times New Roman" w:hAnsi="Liberation Serif" w:cs="Mangal"/>
          <w:color w:val="auto"/>
          <w:kern w:val="1"/>
          <w:sz w:val="24"/>
          <w:szCs w:val="24"/>
          <w:lang w:val="uk-UA" w:eastAsia="zh-CN" w:bidi="hi-IN"/>
        </w:rPr>
        <w:t xml:space="preserve"> </w:t>
      </w:r>
      <w:r w:rsidRPr="00C1683C">
        <w:rPr>
          <w:rFonts w:ascii="Liberation Serif" w:eastAsia="Arial Unicode MS" w:hAnsi="Liberation Serif" w:cs="Mangal"/>
          <w:color w:val="auto"/>
          <w:kern w:val="1"/>
          <w:sz w:val="24"/>
          <w:szCs w:val="24"/>
          <w:lang w:val="uk-UA" w:eastAsia="zh-CN" w:bidi="hi-IN"/>
        </w:rPr>
        <w:t>на</w:t>
      </w:r>
      <w:r w:rsidRPr="00C1683C">
        <w:rPr>
          <w:rFonts w:ascii="Liberation Serif" w:eastAsia="Times New Roman" w:hAnsi="Liberation Serif" w:cs="Mangal"/>
          <w:color w:val="auto"/>
          <w:kern w:val="1"/>
          <w:sz w:val="24"/>
          <w:szCs w:val="24"/>
          <w:lang w:val="uk-UA" w:eastAsia="zh-CN" w:bidi="hi-IN"/>
        </w:rPr>
        <w:t xml:space="preserve"> </w:t>
      </w:r>
      <w:r w:rsidRPr="00C1683C">
        <w:rPr>
          <w:rFonts w:ascii="Liberation Serif" w:eastAsia="Arial Unicode MS" w:hAnsi="Liberation Serif" w:cs="Mangal"/>
          <w:color w:val="auto"/>
          <w:kern w:val="1"/>
          <w:sz w:val="24"/>
          <w:szCs w:val="24"/>
          <w:lang w:val="uk-UA" w:eastAsia="zh-CN" w:bidi="hi-IN"/>
        </w:rPr>
        <w:t>підставі</w:t>
      </w:r>
      <w:r w:rsidRPr="00C1683C">
        <w:rPr>
          <w:rFonts w:ascii="Liberation Serif" w:eastAsia="Times New Roman" w:hAnsi="Liberation Serif" w:cs="Mangal"/>
          <w:color w:val="auto"/>
          <w:kern w:val="1"/>
          <w:sz w:val="24"/>
          <w:szCs w:val="24"/>
          <w:lang w:val="uk-UA" w:eastAsia="zh-CN" w:bidi="hi-IN"/>
        </w:rPr>
        <w:t xml:space="preserve"> _________, </w:t>
      </w:r>
      <w:r w:rsidRPr="00C1683C">
        <w:rPr>
          <w:rFonts w:ascii="Liberation Serif" w:eastAsia="Arial Unicode MS" w:hAnsi="Liberation Serif" w:cs="Mangal"/>
          <w:color w:val="auto"/>
          <w:kern w:val="1"/>
          <w:sz w:val="24"/>
          <w:szCs w:val="24"/>
          <w:lang w:val="uk-UA" w:eastAsia="zh-CN" w:bidi="hi-IN"/>
        </w:rPr>
        <w:t>з</w:t>
      </w:r>
      <w:r w:rsidRPr="00C1683C">
        <w:rPr>
          <w:rFonts w:ascii="Liberation Serif" w:eastAsia="Times New Roman" w:hAnsi="Liberation Serif" w:cs="Mangal"/>
          <w:color w:val="auto"/>
          <w:kern w:val="1"/>
          <w:sz w:val="24"/>
          <w:szCs w:val="24"/>
          <w:lang w:val="uk-UA" w:eastAsia="zh-CN" w:bidi="hi-IN"/>
        </w:rPr>
        <w:t xml:space="preserve"> </w:t>
      </w:r>
      <w:r w:rsidRPr="00C1683C">
        <w:rPr>
          <w:rFonts w:ascii="Liberation Serif" w:eastAsia="Arial Unicode MS" w:hAnsi="Liberation Serif" w:cs="Mangal"/>
          <w:color w:val="auto"/>
          <w:kern w:val="1"/>
          <w:sz w:val="24"/>
          <w:szCs w:val="24"/>
          <w:lang w:val="uk-UA" w:eastAsia="zh-CN" w:bidi="hi-IN"/>
        </w:rPr>
        <w:t>одного</w:t>
      </w:r>
      <w:r w:rsidRPr="00C1683C">
        <w:rPr>
          <w:rFonts w:ascii="Liberation Serif" w:eastAsia="Times New Roman" w:hAnsi="Liberation Serif" w:cs="Mangal"/>
          <w:color w:val="auto"/>
          <w:kern w:val="1"/>
          <w:sz w:val="24"/>
          <w:szCs w:val="24"/>
          <w:lang w:val="uk-UA" w:eastAsia="zh-CN" w:bidi="hi-IN"/>
        </w:rPr>
        <w:t xml:space="preserve"> </w:t>
      </w:r>
      <w:r w:rsidRPr="00C1683C">
        <w:rPr>
          <w:rFonts w:ascii="Liberation Serif" w:eastAsia="Arial Unicode MS" w:hAnsi="Liberation Serif" w:cs="Mangal"/>
          <w:color w:val="auto"/>
          <w:kern w:val="1"/>
          <w:sz w:val="24"/>
          <w:szCs w:val="24"/>
          <w:lang w:val="uk-UA" w:eastAsia="zh-CN" w:bidi="hi-IN"/>
        </w:rPr>
        <w:t>боку</w:t>
      </w:r>
      <w:r w:rsidRPr="00C1683C">
        <w:rPr>
          <w:rFonts w:ascii="Liberation Serif" w:eastAsia="Times New Roman" w:hAnsi="Liberation Serif" w:cs="Mangal"/>
          <w:color w:val="auto"/>
          <w:kern w:val="1"/>
          <w:sz w:val="24"/>
          <w:szCs w:val="24"/>
          <w:lang w:val="uk-UA" w:eastAsia="zh-CN" w:bidi="hi-IN"/>
        </w:rPr>
        <w:t xml:space="preserve">, </w:t>
      </w:r>
      <w:r w:rsidRPr="00C1683C">
        <w:rPr>
          <w:rFonts w:ascii="Liberation Serif" w:eastAsia="Arial Unicode MS" w:hAnsi="Liberation Serif" w:cs="Mangal"/>
          <w:color w:val="auto"/>
          <w:kern w:val="1"/>
          <w:sz w:val="24"/>
          <w:szCs w:val="24"/>
          <w:lang w:val="uk-UA" w:eastAsia="zh-CN" w:bidi="hi-IN"/>
        </w:rPr>
        <w:t>та</w:t>
      </w:r>
      <w:r w:rsidRPr="00C1683C">
        <w:rPr>
          <w:rFonts w:ascii="Liberation Serif" w:eastAsia="Times New Roman" w:hAnsi="Liberation Serif" w:cs="Mangal"/>
          <w:color w:val="auto"/>
          <w:kern w:val="1"/>
          <w:sz w:val="24"/>
          <w:szCs w:val="24"/>
          <w:lang w:val="uk-UA" w:eastAsia="zh-CN" w:bidi="hi-IN"/>
        </w:rPr>
        <w:t xml:space="preserve">  </w:t>
      </w:r>
      <w:r w:rsidRPr="00C1683C">
        <w:rPr>
          <w:rFonts w:ascii="Times New Roman" w:eastAsia="Times New Roman" w:hAnsi="Times New Roman" w:cs="Times New Roman"/>
          <w:b/>
          <w:color w:val="auto"/>
          <w:kern w:val="1"/>
          <w:sz w:val="24"/>
          <w:szCs w:val="24"/>
          <w:lang w:val="uk-UA" w:eastAsia="en-US" w:bidi="hi-IN"/>
        </w:rPr>
        <w:t>Комунальне підприємство “Тернопільелектротранс”</w:t>
      </w:r>
      <w:r w:rsidRPr="00C1683C">
        <w:rPr>
          <w:rFonts w:ascii="Times New Roman" w:eastAsia="Arial Unicode MS" w:hAnsi="Times New Roman" w:cs="Times New Roman"/>
          <w:color w:val="auto"/>
          <w:kern w:val="1"/>
          <w:sz w:val="24"/>
          <w:szCs w:val="24"/>
          <w:lang w:val="uk-UA" w:eastAsia="zh-CN" w:bidi="hi-IN"/>
        </w:rPr>
        <w:t xml:space="preserve"> </w:t>
      </w:r>
      <w:r w:rsidRPr="00C1683C">
        <w:rPr>
          <w:rFonts w:ascii="Times New Roman" w:eastAsia="Times New Roman" w:hAnsi="Times New Roman" w:cs="Times New Roman"/>
          <w:bCs/>
          <w:color w:val="auto"/>
          <w:kern w:val="1"/>
          <w:sz w:val="24"/>
          <w:szCs w:val="24"/>
          <w:lang w:val="uk-UA" w:eastAsia="en-US" w:bidi="hi-IN"/>
        </w:rPr>
        <w:t xml:space="preserve"> в особі першого заступника директора Зелінського Володимира Миколайовича, який діє на підставі Рішення сесії Тернопільської міської ради № 7/35/150 від 06.06.2019 року</w:t>
      </w:r>
      <w:r w:rsidRPr="00C1683C">
        <w:rPr>
          <w:rFonts w:ascii="Liberation Serif" w:eastAsia="Arial Unicode MS" w:hAnsi="Liberation Serif" w:cs="Mangal"/>
          <w:color w:val="auto"/>
          <w:kern w:val="1"/>
          <w:sz w:val="24"/>
          <w:szCs w:val="24"/>
          <w:lang w:val="uk-UA" w:eastAsia="zh-CN" w:bidi="hi-IN"/>
        </w:rPr>
        <w:t xml:space="preserve">  у</w:t>
      </w:r>
      <w:r w:rsidRPr="00C1683C">
        <w:rPr>
          <w:rFonts w:ascii="Liberation Serif" w:eastAsia="Times New Roman" w:hAnsi="Liberation Serif" w:cs="Mangal"/>
          <w:color w:val="auto"/>
          <w:kern w:val="1"/>
          <w:sz w:val="24"/>
          <w:szCs w:val="24"/>
          <w:lang w:val="uk-UA" w:eastAsia="zh-CN" w:bidi="hi-IN"/>
        </w:rPr>
        <w:t xml:space="preserve"> </w:t>
      </w:r>
      <w:r w:rsidRPr="00C1683C">
        <w:rPr>
          <w:rFonts w:ascii="Liberation Serif" w:eastAsia="Arial Unicode MS" w:hAnsi="Liberation Serif" w:cs="Mangal"/>
          <w:color w:val="auto"/>
          <w:kern w:val="1"/>
          <w:sz w:val="24"/>
          <w:szCs w:val="24"/>
          <w:lang w:val="uk-UA" w:eastAsia="zh-CN" w:bidi="hi-IN"/>
        </w:rPr>
        <w:t>подальшому</w:t>
      </w:r>
      <w:r w:rsidRPr="00C1683C">
        <w:rPr>
          <w:rFonts w:ascii="Liberation Serif" w:eastAsia="Times New Roman" w:hAnsi="Liberation Serif" w:cs="Mangal"/>
          <w:color w:val="auto"/>
          <w:kern w:val="1"/>
          <w:sz w:val="24"/>
          <w:szCs w:val="24"/>
          <w:lang w:val="uk-UA" w:eastAsia="zh-CN" w:bidi="hi-IN"/>
        </w:rPr>
        <w:t xml:space="preserve"> – «Споживач», </w:t>
      </w:r>
      <w:r w:rsidRPr="00C1683C">
        <w:rPr>
          <w:rFonts w:ascii="Liberation Serif" w:eastAsia="Arial Unicode MS" w:hAnsi="Liberation Serif" w:cs="Mangal"/>
          <w:color w:val="auto"/>
          <w:kern w:val="1"/>
          <w:sz w:val="24"/>
          <w:szCs w:val="24"/>
          <w:lang w:val="uk-UA" w:eastAsia="zh-CN" w:bidi="hi-IN"/>
        </w:rPr>
        <w:t>з</w:t>
      </w:r>
      <w:r w:rsidRPr="00C1683C">
        <w:rPr>
          <w:rFonts w:ascii="Liberation Serif" w:eastAsia="Times New Roman" w:hAnsi="Liberation Serif" w:cs="Mangal"/>
          <w:color w:val="auto"/>
          <w:kern w:val="1"/>
          <w:sz w:val="24"/>
          <w:szCs w:val="24"/>
          <w:lang w:val="uk-UA" w:eastAsia="zh-CN" w:bidi="hi-IN"/>
        </w:rPr>
        <w:t xml:space="preserve"> </w:t>
      </w:r>
      <w:r w:rsidRPr="00C1683C">
        <w:rPr>
          <w:rFonts w:ascii="Liberation Serif" w:eastAsia="Arial Unicode MS" w:hAnsi="Liberation Serif" w:cs="Mangal"/>
          <w:color w:val="auto"/>
          <w:kern w:val="1"/>
          <w:sz w:val="24"/>
          <w:szCs w:val="24"/>
          <w:lang w:val="uk-UA" w:eastAsia="zh-CN" w:bidi="hi-IN"/>
        </w:rPr>
        <w:t>іншого</w:t>
      </w:r>
      <w:r w:rsidRPr="00C1683C">
        <w:rPr>
          <w:rFonts w:ascii="Liberation Serif" w:eastAsia="Times New Roman" w:hAnsi="Liberation Serif" w:cs="Mangal"/>
          <w:color w:val="auto"/>
          <w:kern w:val="1"/>
          <w:sz w:val="24"/>
          <w:szCs w:val="24"/>
          <w:lang w:val="uk-UA" w:eastAsia="zh-CN" w:bidi="hi-IN"/>
        </w:rPr>
        <w:t xml:space="preserve"> </w:t>
      </w:r>
      <w:r w:rsidRPr="00C1683C">
        <w:rPr>
          <w:rFonts w:ascii="Liberation Serif" w:eastAsia="Arial Unicode MS" w:hAnsi="Liberation Serif" w:cs="Mangal"/>
          <w:color w:val="auto"/>
          <w:kern w:val="1"/>
          <w:sz w:val="24"/>
          <w:szCs w:val="24"/>
          <w:lang w:val="uk-UA" w:eastAsia="zh-CN" w:bidi="hi-IN"/>
        </w:rPr>
        <w:t>боку</w:t>
      </w:r>
      <w:r w:rsidRPr="00C1683C">
        <w:rPr>
          <w:rFonts w:ascii="Liberation Serif" w:eastAsia="Times New Roman" w:hAnsi="Liberation Serif" w:cs="Mangal"/>
          <w:color w:val="auto"/>
          <w:kern w:val="1"/>
          <w:sz w:val="24"/>
          <w:szCs w:val="24"/>
          <w:lang w:val="uk-UA" w:eastAsia="zh-CN" w:bidi="hi-IN"/>
        </w:rPr>
        <w:t xml:space="preserve">, </w:t>
      </w:r>
      <w:r w:rsidRPr="00C1683C">
        <w:rPr>
          <w:rFonts w:ascii="Liberation Serif" w:eastAsia="Arial Unicode MS" w:hAnsi="Liberation Serif" w:cs="Mangal"/>
          <w:color w:val="auto"/>
          <w:kern w:val="1"/>
          <w:sz w:val="24"/>
          <w:szCs w:val="24"/>
          <w:lang w:val="uk-UA" w:eastAsia="zh-CN" w:bidi="hi-IN"/>
        </w:rPr>
        <w:t>узгодили</w:t>
      </w:r>
      <w:r w:rsidRPr="00C1683C">
        <w:rPr>
          <w:rFonts w:ascii="Liberation Serif" w:eastAsia="Times New Roman" w:hAnsi="Liberation Serif" w:cs="Mangal"/>
          <w:color w:val="auto"/>
          <w:kern w:val="1"/>
          <w:sz w:val="24"/>
          <w:szCs w:val="24"/>
          <w:lang w:val="uk-UA" w:eastAsia="zh-CN" w:bidi="hi-IN"/>
        </w:rPr>
        <w:t xml:space="preserve"> </w:t>
      </w:r>
      <w:r w:rsidRPr="00C1683C">
        <w:rPr>
          <w:rFonts w:ascii="Liberation Serif" w:eastAsia="Times New Roman" w:hAnsi="Liberation Serif" w:cs="Mangal"/>
          <w:b/>
          <w:color w:val="auto"/>
          <w:kern w:val="1"/>
          <w:sz w:val="24"/>
          <w:szCs w:val="24"/>
          <w:lang w:val="uk-UA" w:eastAsia="zh-CN" w:bidi="hi-IN"/>
        </w:rPr>
        <w:t>орієнтовний</w:t>
      </w:r>
      <w:r w:rsidRPr="00C1683C">
        <w:rPr>
          <w:rFonts w:ascii="Liberation Serif" w:eastAsia="Times New Roman" w:hAnsi="Liberation Serif" w:cs="Mangal"/>
          <w:color w:val="auto"/>
          <w:kern w:val="1"/>
          <w:sz w:val="24"/>
          <w:szCs w:val="24"/>
          <w:lang w:val="uk-UA" w:eastAsia="zh-CN" w:bidi="hi-IN"/>
        </w:rPr>
        <w:t xml:space="preserve"> </w:t>
      </w:r>
      <w:r w:rsidRPr="00C1683C">
        <w:rPr>
          <w:rFonts w:ascii="Liberation Serif" w:eastAsia="Arial Unicode MS" w:hAnsi="Liberation Serif" w:cs="Mangal"/>
          <w:color w:val="auto"/>
          <w:kern w:val="1"/>
          <w:sz w:val="24"/>
          <w:szCs w:val="24"/>
          <w:lang w:val="uk-UA" w:eastAsia="zh-CN" w:bidi="hi-IN"/>
        </w:rPr>
        <w:t>графік</w:t>
      </w:r>
      <w:r w:rsidRPr="00C1683C">
        <w:rPr>
          <w:rFonts w:ascii="Liberation Serif" w:eastAsia="Times New Roman" w:hAnsi="Liberation Serif" w:cs="Mangal"/>
          <w:color w:val="auto"/>
          <w:kern w:val="1"/>
          <w:sz w:val="24"/>
          <w:szCs w:val="24"/>
          <w:lang w:val="uk-UA" w:eastAsia="zh-CN" w:bidi="hi-IN"/>
        </w:rPr>
        <w:t xml:space="preserve"> </w:t>
      </w:r>
      <w:r w:rsidRPr="00C1683C">
        <w:rPr>
          <w:rFonts w:ascii="Liberation Serif" w:eastAsia="Arial Unicode MS" w:hAnsi="Liberation Serif" w:cs="Mangal"/>
          <w:color w:val="auto"/>
          <w:kern w:val="1"/>
          <w:sz w:val="24"/>
          <w:szCs w:val="24"/>
          <w:lang w:val="uk-UA" w:eastAsia="zh-CN" w:bidi="hi-IN"/>
        </w:rPr>
        <w:t>постачання</w:t>
      </w:r>
      <w:r w:rsidRPr="00C1683C">
        <w:rPr>
          <w:rFonts w:ascii="Liberation Serif" w:eastAsia="Times New Roman" w:hAnsi="Liberation Serif" w:cs="Mangal"/>
          <w:color w:val="auto"/>
          <w:kern w:val="1"/>
          <w:sz w:val="24"/>
          <w:szCs w:val="24"/>
          <w:lang w:val="uk-UA" w:eastAsia="zh-CN" w:bidi="hi-IN"/>
        </w:rPr>
        <w:t xml:space="preserve"> </w:t>
      </w:r>
      <w:r w:rsidRPr="00C1683C">
        <w:rPr>
          <w:rFonts w:ascii="Liberation Serif" w:eastAsia="Arial Unicode MS" w:hAnsi="Liberation Serif" w:cs="Mangal"/>
          <w:color w:val="auto"/>
          <w:kern w:val="1"/>
          <w:sz w:val="24"/>
          <w:szCs w:val="24"/>
          <w:lang w:val="uk-UA" w:eastAsia="zh-CN" w:bidi="hi-IN"/>
        </w:rPr>
        <w:t>електричної</w:t>
      </w:r>
      <w:r w:rsidRPr="00C1683C">
        <w:rPr>
          <w:rFonts w:ascii="Liberation Serif" w:eastAsia="Times New Roman" w:hAnsi="Liberation Serif" w:cs="Mangal"/>
          <w:color w:val="auto"/>
          <w:kern w:val="1"/>
          <w:sz w:val="24"/>
          <w:szCs w:val="24"/>
          <w:lang w:val="uk-UA" w:eastAsia="zh-CN" w:bidi="hi-IN"/>
        </w:rPr>
        <w:t xml:space="preserve"> </w:t>
      </w:r>
      <w:r w:rsidRPr="00C1683C">
        <w:rPr>
          <w:rFonts w:ascii="Liberation Serif" w:eastAsia="Arial Unicode MS" w:hAnsi="Liberation Serif" w:cs="Mangal"/>
          <w:color w:val="auto"/>
          <w:kern w:val="1"/>
          <w:sz w:val="24"/>
          <w:szCs w:val="24"/>
          <w:lang w:val="uk-UA" w:eastAsia="zh-CN" w:bidi="hi-IN"/>
        </w:rPr>
        <w:t>для</w:t>
      </w:r>
      <w:r w:rsidRPr="00C1683C">
        <w:rPr>
          <w:rFonts w:ascii="Liberation Serif" w:eastAsia="Times New Roman" w:hAnsi="Liberation Serif" w:cs="Mangal"/>
          <w:color w:val="auto"/>
          <w:kern w:val="1"/>
          <w:sz w:val="24"/>
          <w:szCs w:val="24"/>
          <w:lang w:val="uk-UA" w:eastAsia="zh-CN" w:bidi="hi-IN"/>
        </w:rPr>
        <w:t xml:space="preserve"> Споживача:</w:t>
      </w:r>
    </w:p>
    <w:p w:rsidR="00C1683C" w:rsidRPr="00C1683C" w:rsidRDefault="00C1683C" w:rsidP="00C1683C">
      <w:pPr>
        <w:widowControl w:val="0"/>
        <w:suppressAutoHyphens/>
        <w:spacing w:line="240" w:lineRule="auto"/>
        <w:jc w:val="both"/>
        <w:rPr>
          <w:rFonts w:ascii="Liberation Serif" w:eastAsia="Arial Unicode MS" w:hAnsi="Liberation Serif" w:cs="Mangal"/>
          <w:color w:val="auto"/>
          <w:kern w:val="1"/>
          <w:sz w:val="24"/>
          <w:szCs w:val="24"/>
          <w:lang w:val="uk-UA" w:eastAsia="zh-CN" w:bidi="hi-IN"/>
        </w:rPr>
      </w:pPr>
    </w:p>
    <w:p w:rsidR="00C1683C" w:rsidRPr="00C1683C" w:rsidRDefault="00C1683C" w:rsidP="00C1683C">
      <w:pPr>
        <w:widowControl w:val="0"/>
        <w:suppressAutoHyphens/>
        <w:spacing w:line="240" w:lineRule="auto"/>
        <w:jc w:val="both"/>
        <w:rPr>
          <w:rFonts w:ascii="Liberation Serif" w:eastAsia="Arial Unicode MS" w:hAnsi="Liberation Serif" w:cs="Mangal"/>
          <w:color w:val="auto"/>
          <w:kern w:val="1"/>
          <w:sz w:val="20"/>
          <w:szCs w:val="20"/>
          <w:lang w:val="uk-UA" w:eastAsia="zh-CN" w:bidi="hi-IN"/>
        </w:rPr>
      </w:pPr>
    </w:p>
    <w:p w:rsidR="00C1683C" w:rsidRPr="00C1683C" w:rsidRDefault="00C1683C" w:rsidP="00C1683C">
      <w:pPr>
        <w:widowControl w:val="0"/>
        <w:suppressAutoHyphens/>
        <w:spacing w:line="240" w:lineRule="auto"/>
        <w:jc w:val="both"/>
        <w:rPr>
          <w:rFonts w:ascii="Liberation Serif" w:eastAsia="Arial Unicode MS" w:hAnsi="Liberation Serif" w:cs="Mangal"/>
          <w:color w:val="auto"/>
          <w:kern w:val="1"/>
          <w:sz w:val="20"/>
          <w:szCs w:val="20"/>
          <w:lang w:val="uk-UA" w:eastAsia="zh-CN" w:bidi="hi-IN"/>
        </w:rPr>
      </w:pPr>
    </w:p>
    <w:tbl>
      <w:tblPr>
        <w:tblW w:w="9527" w:type="dxa"/>
        <w:tblInd w:w="362" w:type="dxa"/>
        <w:tblLayout w:type="fixed"/>
        <w:tblLook w:val="0000"/>
      </w:tblPr>
      <w:tblGrid>
        <w:gridCol w:w="739"/>
        <w:gridCol w:w="2126"/>
        <w:gridCol w:w="1701"/>
        <w:gridCol w:w="1701"/>
        <w:gridCol w:w="1417"/>
        <w:gridCol w:w="1843"/>
      </w:tblGrid>
      <w:tr w:rsidR="00C1683C" w:rsidRPr="00C1683C" w:rsidTr="00DE3E20">
        <w:trPr>
          <w:cantSplit/>
          <w:trHeight w:val="255"/>
        </w:trPr>
        <w:tc>
          <w:tcPr>
            <w:tcW w:w="739" w:type="dxa"/>
            <w:tcBorders>
              <w:top w:val="single" w:sz="4" w:space="0" w:color="000000"/>
              <w:left w:val="single" w:sz="4" w:space="0" w:color="000000"/>
            </w:tcBorders>
          </w:tcPr>
          <w:p w:rsidR="00C1683C" w:rsidRPr="00C1683C" w:rsidRDefault="00C1683C" w:rsidP="00C1683C">
            <w:pPr>
              <w:widowControl w:val="0"/>
              <w:suppressAutoHyphens/>
              <w:snapToGrid w:val="0"/>
              <w:spacing w:line="240" w:lineRule="auto"/>
              <w:jc w:val="center"/>
              <w:rPr>
                <w:rFonts w:ascii="Liberation Serif" w:eastAsia="Arial Unicode MS" w:hAnsi="Liberation Serif" w:cs="Mangal"/>
                <w:b/>
                <w:color w:val="auto"/>
                <w:kern w:val="1"/>
                <w:sz w:val="20"/>
                <w:szCs w:val="20"/>
                <w:lang w:val="uk-UA" w:eastAsia="zh-CN" w:bidi="hi-IN"/>
              </w:rPr>
            </w:pPr>
          </w:p>
        </w:tc>
        <w:tc>
          <w:tcPr>
            <w:tcW w:w="2126" w:type="dxa"/>
            <w:vMerge w:val="restart"/>
            <w:tcBorders>
              <w:top w:val="single" w:sz="4" w:space="0" w:color="000000"/>
              <w:left w:val="single" w:sz="4" w:space="0" w:color="000000"/>
            </w:tcBorders>
            <w:shd w:val="clear" w:color="auto" w:fill="auto"/>
            <w:vAlign w:val="center"/>
          </w:tcPr>
          <w:p w:rsidR="00C1683C" w:rsidRPr="00C1683C" w:rsidRDefault="00C1683C" w:rsidP="00C1683C">
            <w:pPr>
              <w:widowControl w:val="0"/>
              <w:suppressAutoHyphens/>
              <w:snapToGrid w:val="0"/>
              <w:spacing w:line="240" w:lineRule="auto"/>
              <w:jc w:val="center"/>
              <w:rPr>
                <w:rFonts w:ascii="Liberation Serif" w:eastAsia="Arial Unicode MS" w:hAnsi="Liberation Serif" w:cs="Mangal"/>
                <w:b/>
                <w:color w:val="auto"/>
                <w:kern w:val="1"/>
                <w:sz w:val="20"/>
                <w:szCs w:val="20"/>
                <w:lang w:val="uk-UA" w:eastAsia="zh-CN" w:bidi="hi-IN"/>
              </w:rPr>
            </w:pPr>
            <w:r w:rsidRPr="00C1683C">
              <w:rPr>
                <w:rFonts w:ascii="Liberation Serif" w:eastAsia="Arial Unicode MS" w:hAnsi="Liberation Serif" w:cs="Mangal"/>
                <w:b/>
                <w:color w:val="auto"/>
                <w:kern w:val="1"/>
                <w:sz w:val="20"/>
                <w:szCs w:val="20"/>
                <w:lang w:val="uk-UA" w:eastAsia="zh-CN" w:bidi="hi-IN"/>
              </w:rPr>
              <w:t>Місяць</w:t>
            </w:r>
          </w:p>
        </w:tc>
        <w:tc>
          <w:tcPr>
            <w:tcW w:w="66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1683C" w:rsidRPr="00C1683C" w:rsidRDefault="00C1683C" w:rsidP="00C1683C">
            <w:pPr>
              <w:widowControl w:val="0"/>
              <w:suppressAutoHyphens/>
              <w:snapToGrid w:val="0"/>
              <w:spacing w:line="240" w:lineRule="auto"/>
              <w:jc w:val="center"/>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b/>
                <w:color w:val="auto"/>
                <w:kern w:val="1"/>
                <w:sz w:val="20"/>
                <w:szCs w:val="20"/>
                <w:lang w:val="uk-UA" w:eastAsia="zh-CN" w:bidi="hi-IN"/>
              </w:rPr>
              <w:t>Кількість</w:t>
            </w:r>
            <w:r w:rsidRPr="00C1683C">
              <w:rPr>
                <w:rFonts w:ascii="Liberation Serif" w:eastAsia="Times New Roman" w:hAnsi="Liberation Serif" w:cs="Mangal"/>
                <w:b/>
                <w:color w:val="auto"/>
                <w:kern w:val="1"/>
                <w:sz w:val="20"/>
                <w:szCs w:val="20"/>
                <w:lang w:val="uk-UA" w:eastAsia="zh-CN" w:bidi="hi-IN"/>
              </w:rPr>
              <w:t xml:space="preserve"> </w:t>
            </w:r>
            <w:r w:rsidRPr="00C1683C">
              <w:rPr>
                <w:rFonts w:ascii="Liberation Serif" w:eastAsia="Arial Unicode MS" w:hAnsi="Liberation Serif" w:cs="Mangal"/>
                <w:b/>
                <w:color w:val="auto"/>
                <w:kern w:val="1"/>
                <w:sz w:val="20"/>
                <w:szCs w:val="20"/>
                <w:lang w:val="uk-UA" w:eastAsia="zh-CN" w:bidi="hi-IN"/>
              </w:rPr>
              <w:t>електроенергії</w:t>
            </w:r>
            <w:r w:rsidRPr="00C1683C">
              <w:rPr>
                <w:rFonts w:ascii="Liberation Serif" w:eastAsia="Times New Roman" w:hAnsi="Liberation Serif" w:cs="Mangal"/>
                <w:b/>
                <w:color w:val="auto"/>
                <w:kern w:val="1"/>
                <w:sz w:val="20"/>
                <w:szCs w:val="20"/>
                <w:lang w:val="uk-UA" w:eastAsia="zh-CN" w:bidi="hi-IN"/>
              </w:rPr>
              <w:t xml:space="preserve">, </w:t>
            </w:r>
            <w:r w:rsidRPr="00C1683C">
              <w:rPr>
                <w:rFonts w:ascii="Liberation Serif" w:eastAsia="Arial Unicode MS" w:hAnsi="Liberation Serif" w:cs="Mangal"/>
                <w:b/>
                <w:color w:val="auto"/>
                <w:kern w:val="1"/>
                <w:sz w:val="20"/>
                <w:szCs w:val="20"/>
                <w:lang w:val="uk-UA" w:eastAsia="zh-CN" w:bidi="hi-IN"/>
              </w:rPr>
              <w:t>що</w:t>
            </w:r>
            <w:r w:rsidRPr="00C1683C">
              <w:rPr>
                <w:rFonts w:ascii="Liberation Serif" w:eastAsia="Times New Roman" w:hAnsi="Liberation Serif" w:cs="Mangal"/>
                <w:b/>
                <w:color w:val="auto"/>
                <w:kern w:val="1"/>
                <w:sz w:val="20"/>
                <w:szCs w:val="20"/>
                <w:lang w:val="uk-UA" w:eastAsia="zh-CN" w:bidi="hi-IN"/>
              </w:rPr>
              <w:t xml:space="preserve"> </w:t>
            </w:r>
            <w:r w:rsidRPr="00C1683C">
              <w:rPr>
                <w:rFonts w:ascii="Liberation Serif" w:eastAsia="Arial Unicode MS" w:hAnsi="Liberation Serif" w:cs="Mangal"/>
                <w:b/>
                <w:color w:val="auto"/>
                <w:kern w:val="1"/>
                <w:sz w:val="20"/>
                <w:szCs w:val="20"/>
                <w:lang w:val="uk-UA" w:eastAsia="zh-CN" w:bidi="hi-IN"/>
              </w:rPr>
              <w:t>постачається</w:t>
            </w:r>
            <w:r w:rsidRPr="00C1683C">
              <w:rPr>
                <w:rFonts w:ascii="Liberation Serif" w:eastAsia="Times New Roman" w:hAnsi="Liberation Serif" w:cs="Mangal"/>
                <w:b/>
                <w:color w:val="auto"/>
                <w:kern w:val="1"/>
                <w:sz w:val="20"/>
                <w:szCs w:val="20"/>
                <w:lang w:val="uk-UA" w:eastAsia="zh-CN" w:bidi="hi-IN"/>
              </w:rPr>
              <w:t xml:space="preserve">,  тис. </w:t>
            </w:r>
            <w:r w:rsidRPr="00C1683C">
              <w:rPr>
                <w:rFonts w:ascii="Liberation Serif" w:eastAsia="Arial Unicode MS" w:hAnsi="Liberation Serif" w:cs="Mangal"/>
                <w:b/>
                <w:color w:val="auto"/>
                <w:kern w:val="1"/>
                <w:sz w:val="20"/>
                <w:szCs w:val="20"/>
                <w:lang w:val="uk-UA" w:eastAsia="zh-CN" w:bidi="hi-IN"/>
              </w:rPr>
              <w:t>кВт</w:t>
            </w:r>
            <w:r w:rsidRPr="00C1683C">
              <w:rPr>
                <w:rFonts w:ascii="Liberation Serif" w:eastAsia="Times New Roman" w:hAnsi="Liberation Serif" w:cs="Mangal"/>
                <w:b/>
                <w:color w:val="auto"/>
                <w:kern w:val="1"/>
                <w:sz w:val="20"/>
                <w:szCs w:val="20"/>
                <w:lang w:val="uk-UA" w:eastAsia="zh-CN" w:bidi="hi-IN"/>
              </w:rPr>
              <w:t>·</w:t>
            </w:r>
            <w:r w:rsidRPr="00C1683C">
              <w:rPr>
                <w:rFonts w:ascii="Liberation Serif" w:eastAsia="Arial Unicode MS" w:hAnsi="Liberation Serif" w:cs="Mangal"/>
                <w:b/>
                <w:color w:val="auto"/>
                <w:kern w:val="1"/>
                <w:sz w:val="20"/>
                <w:szCs w:val="20"/>
                <w:lang w:val="uk-UA" w:eastAsia="zh-CN" w:bidi="hi-IN"/>
              </w:rPr>
              <w:t>год</w:t>
            </w:r>
          </w:p>
        </w:tc>
      </w:tr>
      <w:tr w:rsidR="00C1683C" w:rsidRPr="00C1683C" w:rsidTr="00DE3E20">
        <w:trPr>
          <w:cantSplit/>
          <w:trHeight w:val="234"/>
        </w:trPr>
        <w:tc>
          <w:tcPr>
            <w:tcW w:w="739" w:type="dxa"/>
            <w:tcBorders>
              <w:left w:val="single" w:sz="4" w:space="0" w:color="000000"/>
            </w:tcBorders>
          </w:tcPr>
          <w:p w:rsidR="00C1683C" w:rsidRPr="00C1683C" w:rsidRDefault="00C1683C" w:rsidP="00C1683C">
            <w:pPr>
              <w:widowControl w:val="0"/>
              <w:suppressAutoHyphens/>
              <w:snapToGrid w:val="0"/>
              <w:spacing w:line="240" w:lineRule="auto"/>
              <w:rPr>
                <w:rFonts w:ascii="Liberation Serif" w:eastAsia="Times New Roman" w:hAnsi="Liberation Serif" w:cs="Mangal"/>
                <w:b/>
                <w:color w:val="auto"/>
                <w:kern w:val="1"/>
                <w:sz w:val="20"/>
                <w:szCs w:val="20"/>
                <w:lang w:val="uk-UA" w:eastAsia="zh-CN" w:bidi="hi-IN"/>
              </w:rPr>
            </w:pPr>
          </w:p>
        </w:tc>
        <w:tc>
          <w:tcPr>
            <w:tcW w:w="2126" w:type="dxa"/>
            <w:vMerge/>
            <w:tcBorders>
              <w:left w:val="single" w:sz="4" w:space="0" w:color="000000"/>
            </w:tcBorders>
            <w:shd w:val="clear" w:color="auto" w:fill="auto"/>
            <w:vAlign w:val="center"/>
          </w:tcPr>
          <w:p w:rsidR="00C1683C" w:rsidRPr="00C1683C" w:rsidRDefault="00C1683C" w:rsidP="00C1683C">
            <w:pPr>
              <w:widowControl w:val="0"/>
              <w:suppressAutoHyphens/>
              <w:snapToGrid w:val="0"/>
              <w:spacing w:line="240" w:lineRule="auto"/>
              <w:rPr>
                <w:rFonts w:ascii="Liberation Serif" w:eastAsia="Times New Roman" w:hAnsi="Liberation Serif" w:cs="Mangal"/>
                <w:b/>
                <w:color w:val="auto"/>
                <w:kern w:val="1"/>
                <w:sz w:val="20"/>
                <w:szCs w:val="20"/>
                <w:lang w:val="uk-UA" w:eastAsia="zh-CN" w:bidi="hi-IN"/>
              </w:rPr>
            </w:pPr>
          </w:p>
        </w:tc>
        <w:tc>
          <w:tcPr>
            <w:tcW w:w="340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C1683C" w:rsidRPr="00C1683C" w:rsidRDefault="00C1683C" w:rsidP="00C1683C">
            <w:pPr>
              <w:widowControl w:val="0"/>
              <w:suppressAutoHyphens/>
              <w:snapToGrid w:val="0"/>
              <w:spacing w:line="240" w:lineRule="auto"/>
              <w:ind w:firstLine="360"/>
              <w:jc w:val="center"/>
              <w:rPr>
                <w:rFonts w:ascii="Liberation Serif" w:eastAsia="Times New Roman" w:hAnsi="Liberation Serif" w:cs="Mangal"/>
                <w:b/>
                <w:color w:val="auto"/>
                <w:kern w:val="1"/>
                <w:sz w:val="20"/>
                <w:szCs w:val="20"/>
                <w:lang w:val="uk-UA" w:eastAsia="zh-CN" w:bidi="hi-IN"/>
              </w:rPr>
            </w:pPr>
            <w:r w:rsidRPr="00C1683C">
              <w:rPr>
                <w:rFonts w:ascii="Liberation Serif" w:eastAsia="Times New Roman" w:hAnsi="Liberation Serif" w:cs="Mangal"/>
                <w:b/>
                <w:color w:val="auto"/>
                <w:kern w:val="1"/>
                <w:sz w:val="20"/>
                <w:szCs w:val="20"/>
                <w:lang w:val="uk-UA" w:eastAsia="zh-CN" w:bidi="hi-IN"/>
              </w:rPr>
              <w:t xml:space="preserve">1 </w:t>
            </w:r>
            <w:r w:rsidRPr="00C1683C">
              <w:rPr>
                <w:rFonts w:ascii="Liberation Serif" w:eastAsia="Arial Unicode MS" w:hAnsi="Liberation Serif" w:cs="Mangal"/>
                <w:b/>
                <w:color w:val="auto"/>
                <w:kern w:val="1"/>
                <w:sz w:val="20"/>
                <w:szCs w:val="20"/>
                <w:lang w:val="uk-UA" w:eastAsia="zh-CN" w:bidi="hi-IN"/>
              </w:rPr>
              <w:t>клас</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683C" w:rsidRPr="00C1683C" w:rsidRDefault="00C1683C" w:rsidP="00C1683C">
            <w:pPr>
              <w:widowControl w:val="0"/>
              <w:suppressAutoHyphens/>
              <w:snapToGrid w:val="0"/>
              <w:spacing w:line="240" w:lineRule="auto"/>
              <w:ind w:firstLine="360"/>
              <w:jc w:val="center"/>
              <w:rPr>
                <w:rFonts w:ascii="Liberation Serif" w:eastAsia="Arial Unicode MS" w:hAnsi="Liberation Serif" w:cs="Mangal"/>
                <w:color w:val="auto"/>
                <w:kern w:val="1"/>
                <w:sz w:val="20"/>
                <w:szCs w:val="20"/>
                <w:lang w:val="uk-UA" w:eastAsia="zh-CN" w:bidi="hi-IN"/>
              </w:rPr>
            </w:pPr>
            <w:r w:rsidRPr="00C1683C">
              <w:rPr>
                <w:rFonts w:ascii="Liberation Serif" w:eastAsia="Times New Roman" w:hAnsi="Liberation Serif" w:cs="Mangal"/>
                <w:b/>
                <w:color w:val="auto"/>
                <w:kern w:val="1"/>
                <w:sz w:val="20"/>
                <w:szCs w:val="20"/>
                <w:lang w:val="uk-UA" w:eastAsia="zh-CN" w:bidi="hi-IN"/>
              </w:rPr>
              <w:t xml:space="preserve">2 </w:t>
            </w:r>
            <w:r w:rsidRPr="00C1683C">
              <w:rPr>
                <w:rFonts w:ascii="Liberation Serif" w:eastAsia="Arial Unicode MS" w:hAnsi="Liberation Serif" w:cs="Mangal"/>
                <w:b/>
                <w:color w:val="auto"/>
                <w:kern w:val="1"/>
                <w:sz w:val="20"/>
                <w:szCs w:val="20"/>
                <w:lang w:val="uk-UA" w:eastAsia="zh-CN" w:bidi="hi-IN"/>
              </w:rPr>
              <w:t>клас</w:t>
            </w:r>
          </w:p>
        </w:tc>
      </w:tr>
      <w:tr w:rsidR="00C1683C" w:rsidRPr="00C1683C" w:rsidTr="00DE3E20">
        <w:trPr>
          <w:cantSplit/>
          <w:trHeight w:val="234"/>
        </w:trPr>
        <w:tc>
          <w:tcPr>
            <w:tcW w:w="739" w:type="dxa"/>
            <w:tcBorders>
              <w:left w:val="single" w:sz="4" w:space="0" w:color="000000"/>
              <w:bottom w:val="single" w:sz="4" w:space="0" w:color="000000"/>
            </w:tcBorders>
          </w:tcPr>
          <w:p w:rsidR="00C1683C" w:rsidRPr="00C1683C" w:rsidRDefault="00C1683C" w:rsidP="00C1683C">
            <w:pPr>
              <w:widowControl w:val="0"/>
              <w:suppressAutoHyphens/>
              <w:snapToGrid w:val="0"/>
              <w:spacing w:line="240" w:lineRule="auto"/>
              <w:rPr>
                <w:rFonts w:ascii="Liberation Serif" w:eastAsia="Times New Roman" w:hAnsi="Liberation Serif" w:cs="Mangal"/>
                <w:b/>
                <w:color w:val="auto"/>
                <w:kern w:val="1"/>
                <w:sz w:val="20"/>
                <w:szCs w:val="20"/>
                <w:lang w:val="uk-UA" w:eastAsia="zh-CN" w:bidi="hi-IN"/>
              </w:rPr>
            </w:pPr>
          </w:p>
        </w:tc>
        <w:tc>
          <w:tcPr>
            <w:tcW w:w="2126" w:type="dxa"/>
            <w:vMerge/>
            <w:tcBorders>
              <w:left w:val="single" w:sz="4" w:space="0" w:color="000000"/>
              <w:bottom w:val="single" w:sz="4" w:space="0" w:color="000000"/>
            </w:tcBorders>
            <w:shd w:val="clear" w:color="auto" w:fill="auto"/>
            <w:vAlign w:val="center"/>
          </w:tcPr>
          <w:p w:rsidR="00C1683C" w:rsidRPr="00C1683C" w:rsidRDefault="00C1683C" w:rsidP="00C1683C">
            <w:pPr>
              <w:widowControl w:val="0"/>
              <w:suppressAutoHyphens/>
              <w:snapToGrid w:val="0"/>
              <w:spacing w:line="240" w:lineRule="auto"/>
              <w:rPr>
                <w:rFonts w:ascii="Liberation Serif" w:eastAsia="Times New Roman" w:hAnsi="Liberation Serif" w:cs="Mangal"/>
                <w:b/>
                <w:color w:val="auto"/>
                <w:kern w:val="1"/>
                <w:sz w:val="20"/>
                <w:szCs w:val="20"/>
                <w:lang w:val="uk-UA" w:eastAsia="zh-CN" w:bidi="hi-I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C1683C" w:rsidRPr="00C1683C" w:rsidRDefault="00C1683C" w:rsidP="00C1683C">
            <w:pPr>
              <w:widowControl w:val="0"/>
              <w:suppressAutoHyphens/>
              <w:snapToGrid w:val="0"/>
              <w:spacing w:line="240" w:lineRule="auto"/>
              <w:jc w:val="center"/>
              <w:rPr>
                <w:rFonts w:ascii="Liberation Serif" w:eastAsia="Times New Roman" w:hAnsi="Liberation Serif" w:cs="Mangal"/>
                <w:b/>
                <w:color w:val="auto"/>
                <w:kern w:val="1"/>
                <w:sz w:val="20"/>
                <w:szCs w:val="20"/>
                <w:lang w:val="uk-UA" w:eastAsia="zh-CN" w:bidi="hi-IN"/>
              </w:rPr>
            </w:pPr>
            <w:r w:rsidRPr="00C1683C">
              <w:rPr>
                <w:rFonts w:ascii="Liberation Serif" w:eastAsia="Times New Roman" w:hAnsi="Liberation Serif" w:cs="Mangal"/>
                <w:b/>
                <w:color w:val="auto"/>
                <w:kern w:val="1"/>
                <w:sz w:val="20"/>
                <w:szCs w:val="20"/>
                <w:lang w:val="uk-UA" w:eastAsia="zh-CN" w:bidi="hi-IN"/>
              </w:rPr>
              <w:t>Група А*</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C1683C" w:rsidRPr="00C1683C" w:rsidRDefault="00C1683C" w:rsidP="00C1683C">
            <w:pPr>
              <w:widowControl w:val="0"/>
              <w:suppressAutoHyphens/>
              <w:snapToGrid w:val="0"/>
              <w:spacing w:line="240" w:lineRule="auto"/>
              <w:jc w:val="center"/>
              <w:rPr>
                <w:rFonts w:ascii="Liberation Serif" w:eastAsia="Times New Roman" w:hAnsi="Liberation Serif" w:cs="Mangal"/>
                <w:b/>
                <w:color w:val="auto"/>
                <w:kern w:val="1"/>
                <w:sz w:val="20"/>
                <w:szCs w:val="20"/>
                <w:lang w:val="uk-UA" w:eastAsia="zh-CN" w:bidi="hi-IN"/>
              </w:rPr>
            </w:pPr>
            <w:r w:rsidRPr="00C1683C">
              <w:rPr>
                <w:rFonts w:ascii="Liberation Serif" w:eastAsia="Times New Roman" w:hAnsi="Liberation Serif" w:cs="Mangal"/>
                <w:b/>
                <w:color w:val="auto"/>
                <w:kern w:val="1"/>
                <w:sz w:val="20"/>
                <w:szCs w:val="20"/>
                <w:lang w:val="uk-UA" w:eastAsia="zh-CN" w:bidi="hi-IN"/>
              </w:rPr>
              <w:t>Група 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1683C" w:rsidRPr="00C1683C" w:rsidRDefault="00C1683C" w:rsidP="00C1683C">
            <w:pPr>
              <w:widowControl w:val="0"/>
              <w:suppressAutoHyphens/>
              <w:snapToGrid w:val="0"/>
              <w:spacing w:line="240" w:lineRule="auto"/>
              <w:ind w:firstLine="1"/>
              <w:jc w:val="center"/>
              <w:rPr>
                <w:rFonts w:ascii="Liberation Serif" w:eastAsia="Times New Roman" w:hAnsi="Liberation Serif" w:cs="Mangal"/>
                <w:b/>
                <w:color w:val="auto"/>
                <w:kern w:val="1"/>
                <w:sz w:val="20"/>
                <w:szCs w:val="20"/>
                <w:lang w:val="uk-UA" w:eastAsia="zh-CN" w:bidi="hi-IN"/>
              </w:rPr>
            </w:pPr>
            <w:r w:rsidRPr="00C1683C">
              <w:rPr>
                <w:rFonts w:ascii="Liberation Serif" w:eastAsia="Times New Roman" w:hAnsi="Liberation Serif" w:cs="Mangal"/>
                <w:b/>
                <w:color w:val="auto"/>
                <w:kern w:val="1"/>
                <w:sz w:val="20"/>
                <w:szCs w:val="20"/>
                <w:lang w:val="uk-UA" w:eastAsia="zh-CN" w:bidi="hi-IN"/>
              </w:rPr>
              <w:t>Група 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1683C" w:rsidRPr="00C1683C" w:rsidRDefault="00C1683C" w:rsidP="00C1683C">
            <w:pPr>
              <w:widowControl w:val="0"/>
              <w:suppressAutoHyphens/>
              <w:snapToGrid w:val="0"/>
              <w:spacing w:line="240" w:lineRule="auto"/>
              <w:ind w:firstLine="1"/>
              <w:jc w:val="center"/>
              <w:rPr>
                <w:rFonts w:ascii="Liberation Serif" w:eastAsia="Times New Roman" w:hAnsi="Liberation Serif" w:cs="Mangal"/>
                <w:b/>
                <w:color w:val="auto"/>
                <w:kern w:val="1"/>
                <w:sz w:val="20"/>
                <w:szCs w:val="20"/>
                <w:lang w:val="uk-UA" w:eastAsia="zh-CN" w:bidi="hi-IN"/>
              </w:rPr>
            </w:pPr>
            <w:r w:rsidRPr="00C1683C">
              <w:rPr>
                <w:rFonts w:ascii="Liberation Serif" w:eastAsia="Times New Roman" w:hAnsi="Liberation Serif" w:cs="Mangal"/>
                <w:b/>
                <w:color w:val="auto"/>
                <w:kern w:val="1"/>
                <w:sz w:val="20"/>
                <w:szCs w:val="20"/>
                <w:lang w:val="uk-UA" w:eastAsia="zh-CN" w:bidi="hi-IN"/>
              </w:rPr>
              <w:t>Група Б**</w:t>
            </w:r>
          </w:p>
        </w:tc>
      </w:tr>
      <w:tr w:rsidR="00DD04EF" w:rsidRPr="00C1683C" w:rsidTr="00DE3E20">
        <w:trPr>
          <w:cantSplit/>
          <w:trHeight w:val="285"/>
        </w:trPr>
        <w:tc>
          <w:tcPr>
            <w:tcW w:w="739" w:type="dxa"/>
            <w:tcBorders>
              <w:top w:val="single" w:sz="4" w:space="0" w:color="000000"/>
              <w:left w:val="single" w:sz="4" w:space="0" w:color="000000"/>
              <w:bottom w:val="single" w:sz="4" w:space="0" w:color="000000"/>
            </w:tcBorders>
          </w:tcPr>
          <w:p w:rsidR="00DD04EF" w:rsidRPr="00C1683C" w:rsidRDefault="00DD04EF" w:rsidP="00F836F4">
            <w:pPr>
              <w:widowControl w:val="0"/>
              <w:suppressAutoHyphens/>
              <w:snapToGrid w:val="0"/>
              <w:spacing w:line="240" w:lineRule="auto"/>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1</w:t>
            </w:r>
          </w:p>
        </w:tc>
        <w:tc>
          <w:tcPr>
            <w:tcW w:w="2126" w:type="dxa"/>
            <w:tcBorders>
              <w:top w:val="single" w:sz="4" w:space="0" w:color="000000"/>
              <w:left w:val="single" w:sz="4" w:space="0" w:color="000000"/>
              <w:bottom w:val="single" w:sz="4" w:space="0" w:color="000000"/>
            </w:tcBorders>
            <w:shd w:val="clear" w:color="auto" w:fill="auto"/>
            <w:vAlign w:val="center"/>
          </w:tcPr>
          <w:p w:rsidR="00DD04EF" w:rsidRPr="00C1683C" w:rsidRDefault="00DD04EF" w:rsidP="00F53045">
            <w:pPr>
              <w:widowControl w:val="0"/>
              <w:suppressAutoHyphens/>
              <w:snapToGrid w:val="0"/>
              <w:spacing w:line="240" w:lineRule="auto"/>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Листопад 2022р</w:t>
            </w:r>
          </w:p>
        </w:tc>
        <w:tc>
          <w:tcPr>
            <w:tcW w:w="1701" w:type="dxa"/>
            <w:tcBorders>
              <w:top w:val="single" w:sz="4" w:space="0" w:color="000000"/>
              <w:left w:val="single" w:sz="4" w:space="0" w:color="000000"/>
              <w:bottom w:val="single" w:sz="4" w:space="0" w:color="000000"/>
            </w:tcBorders>
            <w:shd w:val="clear" w:color="auto" w:fill="auto"/>
            <w:vAlign w:val="center"/>
          </w:tcPr>
          <w:p w:rsidR="00DD04EF" w:rsidRPr="00C1683C" w:rsidRDefault="00DD04EF" w:rsidP="00F53045">
            <w:pPr>
              <w:widowControl w:val="0"/>
              <w:suppressAutoHyphens/>
              <w:snapToGrid w:val="0"/>
              <w:spacing w:line="240" w:lineRule="auto"/>
              <w:ind w:firstLine="360"/>
              <w:jc w:val="center"/>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х</w:t>
            </w:r>
          </w:p>
        </w:tc>
        <w:tc>
          <w:tcPr>
            <w:tcW w:w="1701" w:type="dxa"/>
            <w:tcBorders>
              <w:top w:val="single" w:sz="4" w:space="0" w:color="000000"/>
              <w:left w:val="single" w:sz="4" w:space="0" w:color="000000"/>
              <w:bottom w:val="single" w:sz="4" w:space="0" w:color="000000"/>
            </w:tcBorders>
            <w:shd w:val="clear" w:color="auto" w:fill="auto"/>
            <w:vAlign w:val="center"/>
          </w:tcPr>
          <w:p w:rsidR="00DD04EF" w:rsidRPr="00C1683C" w:rsidRDefault="00DD04EF" w:rsidP="00F53045">
            <w:pPr>
              <w:widowControl w:val="0"/>
              <w:suppressAutoHyphens/>
              <w:snapToGrid w:val="0"/>
              <w:spacing w:line="240" w:lineRule="auto"/>
              <w:ind w:firstLine="360"/>
              <w:jc w:val="center"/>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х</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DD04EF" w:rsidRPr="00C1683C" w:rsidRDefault="00DD04EF" w:rsidP="00F53045">
            <w:pPr>
              <w:widowControl w:val="0"/>
              <w:suppressAutoHyphens/>
              <w:snapToGrid w:val="0"/>
              <w:spacing w:line="240" w:lineRule="auto"/>
              <w:ind w:firstLine="360"/>
              <w:jc w:val="center"/>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х</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bottom"/>
          </w:tcPr>
          <w:p w:rsidR="00DD04EF" w:rsidRPr="00F21A00" w:rsidRDefault="00DD04EF" w:rsidP="00F53045">
            <w:pPr>
              <w:rPr>
                <w:rFonts w:ascii="Times New Roman" w:hAnsi="Times New Roman" w:cs="Times New Roman"/>
                <w:b/>
                <w:sz w:val="24"/>
                <w:szCs w:val="24"/>
              </w:rPr>
            </w:pPr>
            <w:r w:rsidRPr="00F21A00">
              <w:rPr>
                <w:rFonts w:ascii="Times New Roman" w:hAnsi="Times New Roman" w:cs="Times New Roman"/>
                <w:b/>
                <w:sz w:val="24"/>
                <w:szCs w:val="24"/>
              </w:rPr>
              <w:t>850,0</w:t>
            </w:r>
          </w:p>
        </w:tc>
      </w:tr>
      <w:tr w:rsidR="00DD04EF" w:rsidRPr="00C1683C" w:rsidTr="00DE3E20">
        <w:trPr>
          <w:cantSplit/>
          <w:trHeight w:val="285"/>
        </w:trPr>
        <w:tc>
          <w:tcPr>
            <w:tcW w:w="739" w:type="dxa"/>
            <w:tcBorders>
              <w:top w:val="single" w:sz="4" w:space="0" w:color="000000"/>
              <w:left w:val="single" w:sz="4" w:space="0" w:color="000000"/>
              <w:bottom w:val="single" w:sz="4" w:space="0" w:color="000000"/>
            </w:tcBorders>
          </w:tcPr>
          <w:p w:rsidR="00DD04EF" w:rsidRPr="00C1683C" w:rsidRDefault="00DD04EF" w:rsidP="00F836F4">
            <w:pPr>
              <w:widowControl w:val="0"/>
              <w:suppressAutoHyphens/>
              <w:snapToGrid w:val="0"/>
              <w:spacing w:line="240" w:lineRule="auto"/>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2</w:t>
            </w:r>
          </w:p>
        </w:tc>
        <w:tc>
          <w:tcPr>
            <w:tcW w:w="2126" w:type="dxa"/>
            <w:tcBorders>
              <w:top w:val="single" w:sz="4" w:space="0" w:color="000000"/>
              <w:left w:val="single" w:sz="4" w:space="0" w:color="000000"/>
              <w:bottom w:val="single" w:sz="4" w:space="0" w:color="000000"/>
            </w:tcBorders>
            <w:shd w:val="clear" w:color="auto" w:fill="auto"/>
            <w:vAlign w:val="center"/>
          </w:tcPr>
          <w:p w:rsidR="00DD04EF" w:rsidRPr="00C1683C" w:rsidRDefault="00DD04EF" w:rsidP="00F53045">
            <w:pPr>
              <w:widowControl w:val="0"/>
              <w:suppressAutoHyphens/>
              <w:snapToGrid w:val="0"/>
              <w:spacing w:line="240" w:lineRule="auto"/>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Грудень 2022р</w:t>
            </w:r>
          </w:p>
        </w:tc>
        <w:tc>
          <w:tcPr>
            <w:tcW w:w="1701" w:type="dxa"/>
            <w:tcBorders>
              <w:top w:val="single" w:sz="4" w:space="0" w:color="000000"/>
              <w:left w:val="single" w:sz="4" w:space="0" w:color="000000"/>
              <w:bottom w:val="single" w:sz="4" w:space="0" w:color="000000"/>
            </w:tcBorders>
            <w:shd w:val="clear" w:color="auto" w:fill="auto"/>
            <w:vAlign w:val="center"/>
          </w:tcPr>
          <w:p w:rsidR="00DD04EF" w:rsidRPr="00C1683C" w:rsidRDefault="00DD04EF" w:rsidP="00F53045">
            <w:pPr>
              <w:widowControl w:val="0"/>
              <w:suppressAutoHyphens/>
              <w:snapToGrid w:val="0"/>
              <w:spacing w:line="240" w:lineRule="auto"/>
              <w:ind w:firstLine="360"/>
              <w:jc w:val="center"/>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х</w:t>
            </w:r>
          </w:p>
        </w:tc>
        <w:tc>
          <w:tcPr>
            <w:tcW w:w="1701" w:type="dxa"/>
            <w:tcBorders>
              <w:top w:val="single" w:sz="4" w:space="0" w:color="000000"/>
              <w:left w:val="single" w:sz="4" w:space="0" w:color="000000"/>
              <w:bottom w:val="single" w:sz="4" w:space="0" w:color="000000"/>
            </w:tcBorders>
            <w:shd w:val="clear" w:color="auto" w:fill="auto"/>
            <w:vAlign w:val="center"/>
          </w:tcPr>
          <w:p w:rsidR="00DD04EF" w:rsidRPr="00C1683C" w:rsidRDefault="00DD04EF" w:rsidP="00F53045">
            <w:pPr>
              <w:widowControl w:val="0"/>
              <w:suppressAutoHyphens/>
              <w:snapToGrid w:val="0"/>
              <w:spacing w:line="240" w:lineRule="auto"/>
              <w:ind w:firstLine="360"/>
              <w:jc w:val="center"/>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х</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DD04EF" w:rsidRPr="00C1683C" w:rsidRDefault="00DD04EF" w:rsidP="00F53045">
            <w:pPr>
              <w:widowControl w:val="0"/>
              <w:suppressAutoHyphens/>
              <w:snapToGrid w:val="0"/>
              <w:spacing w:line="240" w:lineRule="auto"/>
              <w:ind w:firstLine="360"/>
              <w:jc w:val="center"/>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х</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bottom"/>
          </w:tcPr>
          <w:p w:rsidR="00DD04EF" w:rsidRPr="00F21A00" w:rsidRDefault="00DD04EF" w:rsidP="00F53045">
            <w:pPr>
              <w:rPr>
                <w:rFonts w:ascii="Times New Roman" w:hAnsi="Times New Roman" w:cs="Times New Roman"/>
                <w:b/>
                <w:sz w:val="24"/>
                <w:szCs w:val="24"/>
              </w:rPr>
            </w:pPr>
            <w:r w:rsidRPr="00F21A00">
              <w:rPr>
                <w:rFonts w:ascii="Times New Roman" w:hAnsi="Times New Roman" w:cs="Times New Roman"/>
                <w:b/>
                <w:sz w:val="24"/>
                <w:szCs w:val="24"/>
              </w:rPr>
              <w:t>970,0</w:t>
            </w:r>
          </w:p>
        </w:tc>
      </w:tr>
      <w:tr w:rsidR="00DD04EF" w:rsidRPr="00C1683C" w:rsidTr="00DE3E20">
        <w:trPr>
          <w:cantSplit/>
          <w:trHeight w:val="285"/>
        </w:trPr>
        <w:tc>
          <w:tcPr>
            <w:tcW w:w="739" w:type="dxa"/>
            <w:tcBorders>
              <w:top w:val="single" w:sz="4" w:space="0" w:color="000000"/>
              <w:left w:val="single" w:sz="4" w:space="0" w:color="000000"/>
              <w:bottom w:val="single" w:sz="4" w:space="0" w:color="000000"/>
            </w:tcBorders>
          </w:tcPr>
          <w:p w:rsidR="00DD04EF" w:rsidRPr="00C1683C" w:rsidRDefault="00DD04EF" w:rsidP="00F836F4">
            <w:pPr>
              <w:widowControl w:val="0"/>
              <w:suppressAutoHyphens/>
              <w:snapToGrid w:val="0"/>
              <w:spacing w:line="240" w:lineRule="auto"/>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3</w:t>
            </w:r>
          </w:p>
        </w:tc>
        <w:tc>
          <w:tcPr>
            <w:tcW w:w="2126" w:type="dxa"/>
            <w:tcBorders>
              <w:top w:val="single" w:sz="4" w:space="0" w:color="000000"/>
              <w:left w:val="single" w:sz="4" w:space="0" w:color="000000"/>
              <w:bottom w:val="single" w:sz="4" w:space="0" w:color="000000"/>
            </w:tcBorders>
            <w:shd w:val="clear" w:color="auto" w:fill="auto"/>
            <w:vAlign w:val="center"/>
          </w:tcPr>
          <w:p w:rsidR="00DD04EF" w:rsidRPr="00C1683C" w:rsidRDefault="00DD04EF" w:rsidP="00F53045">
            <w:pPr>
              <w:widowControl w:val="0"/>
              <w:suppressAutoHyphens/>
              <w:snapToGrid w:val="0"/>
              <w:spacing w:line="240" w:lineRule="auto"/>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 xml:space="preserve">Січень  </w:t>
            </w:r>
            <w:r>
              <w:rPr>
                <w:rFonts w:ascii="Liberation Serif" w:eastAsia="Arial Unicode MS" w:hAnsi="Liberation Serif" w:cs="Mangal"/>
                <w:color w:val="auto"/>
                <w:kern w:val="1"/>
                <w:sz w:val="20"/>
                <w:szCs w:val="20"/>
                <w:lang w:val="uk-UA" w:eastAsia="zh-CN" w:bidi="hi-IN"/>
              </w:rPr>
              <w:t>2023</w:t>
            </w:r>
            <w:r w:rsidRPr="00C1683C">
              <w:rPr>
                <w:rFonts w:ascii="Liberation Serif" w:eastAsia="Arial Unicode MS" w:hAnsi="Liberation Serif" w:cs="Mangal"/>
                <w:color w:val="auto"/>
                <w:kern w:val="1"/>
                <w:sz w:val="20"/>
                <w:szCs w:val="20"/>
                <w:lang w:val="uk-UA" w:eastAsia="zh-CN" w:bidi="hi-IN"/>
              </w:rPr>
              <w:t>р</w:t>
            </w:r>
          </w:p>
        </w:tc>
        <w:tc>
          <w:tcPr>
            <w:tcW w:w="1701" w:type="dxa"/>
            <w:tcBorders>
              <w:top w:val="single" w:sz="4" w:space="0" w:color="000000"/>
              <w:left w:val="single" w:sz="4" w:space="0" w:color="000000"/>
              <w:bottom w:val="single" w:sz="4" w:space="0" w:color="000000"/>
            </w:tcBorders>
            <w:shd w:val="clear" w:color="auto" w:fill="auto"/>
            <w:vAlign w:val="center"/>
          </w:tcPr>
          <w:p w:rsidR="00DD04EF" w:rsidRPr="00C1683C" w:rsidRDefault="00DD04EF" w:rsidP="00F53045">
            <w:pPr>
              <w:widowControl w:val="0"/>
              <w:suppressAutoHyphens/>
              <w:snapToGrid w:val="0"/>
              <w:spacing w:line="240" w:lineRule="auto"/>
              <w:ind w:firstLine="360"/>
              <w:jc w:val="center"/>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х</w:t>
            </w:r>
          </w:p>
        </w:tc>
        <w:tc>
          <w:tcPr>
            <w:tcW w:w="1701" w:type="dxa"/>
            <w:tcBorders>
              <w:top w:val="single" w:sz="4" w:space="0" w:color="000000"/>
              <w:left w:val="single" w:sz="4" w:space="0" w:color="000000"/>
              <w:bottom w:val="single" w:sz="4" w:space="0" w:color="000000"/>
            </w:tcBorders>
            <w:shd w:val="clear" w:color="auto" w:fill="auto"/>
            <w:vAlign w:val="center"/>
          </w:tcPr>
          <w:p w:rsidR="00DD04EF" w:rsidRPr="00C1683C" w:rsidRDefault="00DD04EF" w:rsidP="00F53045">
            <w:pPr>
              <w:widowControl w:val="0"/>
              <w:suppressAutoHyphens/>
              <w:snapToGrid w:val="0"/>
              <w:spacing w:line="240" w:lineRule="auto"/>
              <w:ind w:firstLine="360"/>
              <w:jc w:val="center"/>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х</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DD04EF" w:rsidRPr="00C1683C" w:rsidRDefault="00DD04EF" w:rsidP="00F53045">
            <w:pPr>
              <w:widowControl w:val="0"/>
              <w:suppressAutoHyphens/>
              <w:snapToGrid w:val="0"/>
              <w:spacing w:line="240" w:lineRule="auto"/>
              <w:ind w:firstLine="360"/>
              <w:jc w:val="center"/>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х</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bottom"/>
          </w:tcPr>
          <w:p w:rsidR="00DD04EF" w:rsidRPr="00F21A00" w:rsidRDefault="00DD04EF" w:rsidP="00F53045">
            <w:pPr>
              <w:rPr>
                <w:rFonts w:ascii="Times New Roman" w:hAnsi="Times New Roman" w:cs="Times New Roman"/>
                <w:b/>
                <w:sz w:val="24"/>
                <w:szCs w:val="24"/>
              </w:rPr>
            </w:pPr>
            <w:r w:rsidRPr="00F21A00">
              <w:rPr>
                <w:rFonts w:ascii="Times New Roman" w:hAnsi="Times New Roman" w:cs="Times New Roman"/>
                <w:b/>
                <w:sz w:val="24"/>
                <w:szCs w:val="24"/>
              </w:rPr>
              <w:t>800,0</w:t>
            </w:r>
          </w:p>
        </w:tc>
      </w:tr>
      <w:tr w:rsidR="00DD04EF" w:rsidRPr="00C1683C" w:rsidTr="00DE3E20">
        <w:trPr>
          <w:cantSplit/>
          <w:trHeight w:val="285"/>
        </w:trPr>
        <w:tc>
          <w:tcPr>
            <w:tcW w:w="739" w:type="dxa"/>
            <w:tcBorders>
              <w:top w:val="single" w:sz="4" w:space="0" w:color="000000"/>
              <w:left w:val="single" w:sz="4" w:space="0" w:color="000000"/>
              <w:bottom w:val="single" w:sz="4" w:space="0" w:color="000000"/>
            </w:tcBorders>
          </w:tcPr>
          <w:p w:rsidR="00DD04EF" w:rsidRPr="00C1683C" w:rsidRDefault="00DD04EF" w:rsidP="00F836F4">
            <w:pPr>
              <w:widowControl w:val="0"/>
              <w:suppressAutoHyphens/>
              <w:snapToGrid w:val="0"/>
              <w:spacing w:line="240" w:lineRule="auto"/>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4</w:t>
            </w:r>
          </w:p>
        </w:tc>
        <w:tc>
          <w:tcPr>
            <w:tcW w:w="2126" w:type="dxa"/>
            <w:tcBorders>
              <w:top w:val="single" w:sz="4" w:space="0" w:color="000000"/>
              <w:left w:val="single" w:sz="4" w:space="0" w:color="000000"/>
              <w:bottom w:val="single" w:sz="4" w:space="0" w:color="000000"/>
            </w:tcBorders>
            <w:shd w:val="clear" w:color="auto" w:fill="auto"/>
            <w:vAlign w:val="center"/>
          </w:tcPr>
          <w:p w:rsidR="00DD04EF" w:rsidRPr="00C1683C" w:rsidRDefault="00DD04EF" w:rsidP="00F53045">
            <w:pPr>
              <w:widowControl w:val="0"/>
              <w:suppressAutoHyphens/>
              <w:snapToGrid w:val="0"/>
              <w:spacing w:line="240" w:lineRule="auto"/>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 xml:space="preserve">Лютий </w:t>
            </w:r>
            <w:r>
              <w:rPr>
                <w:rFonts w:ascii="Liberation Serif" w:eastAsia="Arial Unicode MS" w:hAnsi="Liberation Serif" w:cs="Mangal"/>
                <w:color w:val="auto"/>
                <w:kern w:val="1"/>
                <w:sz w:val="20"/>
                <w:szCs w:val="20"/>
                <w:lang w:val="uk-UA" w:eastAsia="zh-CN" w:bidi="hi-IN"/>
              </w:rPr>
              <w:t>2023</w:t>
            </w:r>
            <w:r w:rsidRPr="00C1683C">
              <w:rPr>
                <w:rFonts w:ascii="Liberation Serif" w:eastAsia="Arial Unicode MS" w:hAnsi="Liberation Serif" w:cs="Mangal"/>
                <w:color w:val="auto"/>
                <w:kern w:val="1"/>
                <w:sz w:val="20"/>
                <w:szCs w:val="20"/>
                <w:lang w:val="uk-UA" w:eastAsia="zh-CN" w:bidi="hi-IN"/>
              </w:rPr>
              <w:t>р</w:t>
            </w:r>
          </w:p>
        </w:tc>
        <w:tc>
          <w:tcPr>
            <w:tcW w:w="1701" w:type="dxa"/>
            <w:tcBorders>
              <w:top w:val="single" w:sz="4" w:space="0" w:color="000000"/>
              <w:left w:val="single" w:sz="4" w:space="0" w:color="000000"/>
              <w:bottom w:val="single" w:sz="4" w:space="0" w:color="000000"/>
            </w:tcBorders>
            <w:shd w:val="clear" w:color="auto" w:fill="auto"/>
            <w:vAlign w:val="center"/>
          </w:tcPr>
          <w:p w:rsidR="00DD04EF" w:rsidRPr="00C1683C" w:rsidRDefault="00DD04EF" w:rsidP="00F53045">
            <w:pPr>
              <w:widowControl w:val="0"/>
              <w:suppressAutoHyphens/>
              <w:snapToGrid w:val="0"/>
              <w:spacing w:line="240" w:lineRule="auto"/>
              <w:ind w:firstLine="360"/>
              <w:jc w:val="center"/>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х</w:t>
            </w:r>
          </w:p>
        </w:tc>
        <w:tc>
          <w:tcPr>
            <w:tcW w:w="1701" w:type="dxa"/>
            <w:tcBorders>
              <w:top w:val="single" w:sz="4" w:space="0" w:color="000000"/>
              <w:left w:val="single" w:sz="4" w:space="0" w:color="000000"/>
              <w:bottom w:val="single" w:sz="4" w:space="0" w:color="000000"/>
            </w:tcBorders>
            <w:shd w:val="clear" w:color="auto" w:fill="auto"/>
            <w:vAlign w:val="center"/>
          </w:tcPr>
          <w:p w:rsidR="00DD04EF" w:rsidRPr="00C1683C" w:rsidRDefault="00DD04EF" w:rsidP="00F53045">
            <w:pPr>
              <w:widowControl w:val="0"/>
              <w:suppressAutoHyphens/>
              <w:snapToGrid w:val="0"/>
              <w:spacing w:line="240" w:lineRule="auto"/>
              <w:ind w:firstLine="360"/>
              <w:jc w:val="center"/>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х</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DD04EF" w:rsidRPr="00C1683C" w:rsidRDefault="00DD04EF" w:rsidP="00F53045">
            <w:pPr>
              <w:widowControl w:val="0"/>
              <w:suppressAutoHyphens/>
              <w:snapToGrid w:val="0"/>
              <w:spacing w:line="240" w:lineRule="auto"/>
              <w:ind w:firstLine="360"/>
              <w:jc w:val="center"/>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х</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bottom"/>
          </w:tcPr>
          <w:p w:rsidR="00DD04EF" w:rsidRPr="00F21A00" w:rsidRDefault="00DD04EF" w:rsidP="00F53045">
            <w:pPr>
              <w:rPr>
                <w:rFonts w:ascii="Times New Roman" w:hAnsi="Times New Roman" w:cs="Times New Roman"/>
                <w:b/>
                <w:sz w:val="24"/>
                <w:szCs w:val="24"/>
              </w:rPr>
            </w:pPr>
            <w:r w:rsidRPr="00F21A00">
              <w:rPr>
                <w:rFonts w:ascii="Times New Roman" w:hAnsi="Times New Roman" w:cs="Times New Roman"/>
                <w:b/>
                <w:sz w:val="24"/>
                <w:szCs w:val="24"/>
              </w:rPr>
              <w:t>840,0</w:t>
            </w:r>
          </w:p>
        </w:tc>
      </w:tr>
      <w:tr w:rsidR="00DD04EF" w:rsidRPr="00C1683C" w:rsidTr="00DE3E20">
        <w:trPr>
          <w:cantSplit/>
          <w:trHeight w:val="285"/>
        </w:trPr>
        <w:tc>
          <w:tcPr>
            <w:tcW w:w="739" w:type="dxa"/>
            <w:tcBorders>
              <w:top w:val="single" w:sz="4" w:space="0" w:color="000000"/>
              <w:left w:val="single" w:sz="4" w:space="0" w:color="000000"/>
              <w:bottom w:val="single" w:sz="4" w:space="0" w:color="000000"/>
            </w:tcBorders>
          </w:tcPr>
          <w:p w:rsidR="00DD04EF" w:rsidRPr="00C1683C" w:rsidRDefault="00DD04EF" w:rsidP="00F836F4">
            <w:pPr>
              <w:widowControl w:val="0"/>
              <w:suppressAutoHyphens/>
              <w:snapToGrid w:val="0"/>
              <w:spacing w:line="240" w:lineRule="auto"/>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5</w:t>
            </w:r>
          </w:p>
        </w:tc>
        <w:tc>
          <w:tcPr>
            <w:tcW w:w="2126" w:type="dxa"/>
            <w:tcBorders>
              <w:top w:val="single" w:sz="4" w:space="0" w:color="000000"/>
              <w:left w:val="single" w:sz="4" w:space="0" w:color="000000"/>
              <w:bottom w:val="single" w:sz="4" w:space="0" w:color="000000"/>
            </w:tcBorders>
            <w:shd w:val="clear" w:color="auto" w:fill="auto"/>
            <w:vAlign w:val="center"/>
          </w:tcPr>
          <w:p w:rsidR="00DD04EF" w:rsidRPr="00C1683C" w:rsidRDefault="00DD04EF" w:rsidP="00F53045">
            <w:pPr>
              <w:widowControl w:val="0"/>
              <w:suppressAutoHyphens/>
              <w:snapToGrid w:val="0"/>
              <w:spacing w:line="240" w:lineRule="auto"/>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 xml:space="preserve">Березень </w:t>
            </w:r>
            <w:r>
              <w:rPr>
                <w:rFonts w:ascii="Liberation Serif" w:eastAsia="Arial Unicode MS" w:hAnsi="Liberation Serif" w:cs="Mangal"/>
                <w:color w:val="auto"/>
                <w:kern w:val="1"/>
                <w:sz w:val="20"/>
                <w:szCs w:val="20"/>
                <w:lang w:val="uk-UA" w:eastAsia="zh-CN" w:bidi="hi-IN"/>
              </w:rPr>
              <w:t>2023</w:t>
            </w:r>
            <w:r w:rsidRPr="00C1683C">
              <w:rPr>
                <w:rFonts w:ascii="Liberation Serif" w:eastAsia="Arial Unicode MS" w:hAnsi="Liberation Serif" w:cs="Mangal"/>
                <w:color w:val="auto"/>
                <w:kern w:val="1"/>
                <w:sz w:val="20"/>
                <w:szCs w:val="20"/>
                <w:lang w:val="uk-UA" w:eastAsia="zh-CN" w:bidi="hi-IN"/>
              </w:rPr>
              <w:t>р</w:t>
            </w:r>
          </w:p>
        </w:tc>
        <w:tc>
          <w:tcPr>
            <w:tcW w:w="1701" w:type="dxa"/>
            <w:tcBorders>
              <w:top w:val="single" w:sz="4" w:space="0" w:color="000000"/>
              <w:left w:val="single" w:sz="4" w:space="0" w:color="000000"/>
              <w:bottom w:val="single" w:sz="4" w:space="0" w:color="000000"/>
            </w:tcBorders>
            <w:shd w:val="clear" w:color="auto" w:fill="auto"/>
            <w:vAlign w:val="center"/>
          </w:tcPr>
          <w:p w:rsidR="00DD04EF" w:rsidRPr="00C1683C" w:rsidRDefault="00DD04EF" w:rsidP="00F53045">
            <w:pPr>
              <w:widowControl w:val="0"/>
              <w:suppressAutoHyphens/>
              <w:snapToGrid w:val="0"/>
              <w:spacing w:line="240" w:lineRule="auto"/>
              <w:ind w:firstLine="360"/>
              <w:jc w:val="center"/>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х</w:t>
            </w:r>
          </w:p>
        </w:tc>
        <w:tc>
          <w:tcPr>
            <w:tcW w:w="1701" w:type="dxa"/>
            <w:tcBorders>
              <w:top w:val="single" w:sz="4" w:space="0" w:color="000000"/>
              <w:left w:val="single" w:sz="4" w:space="0" w:color="000000"/>
              <w:bottom w:val="single" w:sz="4" w:space="0" w:color="000000"/>
            </w:tcBorders>
            <w:shd w:val="clear" w:color="auto" w:fill="auto"/>
            <w:vAlign w:val="center"/>
          </w:tcPr>
          <w:p w:rsidR="00DD04EF" w:rsidRPr="00C1683C" w:rsidRDefault="00DD04EF" w:rsidP="00F53045">
            <w:pPr>
              <w:widowControl w:val="0"/>
              <w:suppressAutoHyphens/>
              <w:snapToGrid w:val="0"/>
              <w:spacing w:line="240" w:lineRule="auto"/>
              <w:ind w:firstLine="360"/>
              <w:jc w:val="center"/>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х</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DD04EF" w:rsidRPr="00C1683C" w:rsidRDefault="00DD04EF" w:rsidP="00F53045">
            <w:pPr>
              <w:widowControl w:val="0"/>
              <w:suppressAutoHyphens/>
              <w:snapToGrid w:val="0"/>
              <w:spacing w:line="240" w:lineRule="auto"/>
              <w:ind w:firstLine="360"/>
              <w:jc w:val="center"/>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х</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bottom"/>
          </w:tcPr>
          <w:p w:rsidR="00DD04EF" w:rsidRPr="00F21A00" w:rsidRDefault="00DD04EF" w:rsidP="00F53045">
            <w:pPr>
              <w:rPr>
                <w:rFonts w:ascii="Times New Roman" w:hAnsi="Times New Roman" w:cs="Times New Roman"/>
                <w:b/>
                <w:sz w:val="24"/>
                <w:szCs w:val="24"/>
              </w:rPr>
            </w:pPr>
            <w:r w:rsidRPr="00F21A00">
              <w:rPr>
                <w:rFonts w:ascii="Times New Roman" w:hAnsi="Times New Roman" w:cs="Times New Roman"/>
                <w:b/>
                <w:sz w:val="24"/>
                <w:szCs w:val="24"/>
              </w:rPr>
              <w:t>790,0</w:t>
            </w:r>
          </w:p>
        </w:tc>
      </w:tr>
      <w:tr w:rsidR="00DD04EF" w:rsidRPr="00C1683C" w:rsidTr="00DE3E20">
        <w:trPr>
          <w:cantSplit/>
          <w:trHeight w:val="285"/>
        </w:trPr>
        <w:tc>
          <w:tcPr>
            <w:tcW w:w="739" w:type="dxa"/>
            <w:tcBorders>
              <w:top w:val="single" w:sz="4" w:space="0" w:color="000000"/>
              <w:left w:val="single" w:sz="4" w:space="0" w:color="000000"/>
              <w:bottom w:val="single" w:sz="4" w:space="0" w:color="000000"/>
            </w:tcBorders>
          </w:tcPr>
          <w:p w:rsidR="00DD04EF" w:rsidRPr="00C1683C" w:rsidRDefault="00DD04EF" w:rsidP="00F836F4">
            <w:pPr>
              <w:widowControl w:val="0"/>
              <w:suppressAutoHyphens/>
              <w:snapToGrid w:val="0"/>
              <w:spacing w:line="240" w:lineRule="auto"/>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6</w:t>
            </w:r>
          </w:p>
        </w:tc>
        <w:tc>
          <w:tcPr>
            <w:tcW w:w="2126" w:type="dxa"/>
            <w:tcBorders>
              <w:top w:val="single" w:sz="4" w:space="0" w:color="000000"/>
              <w:left w:val="single" w:sz="4" w:space="0" w:color="000000"/>
              <w:bottom w:val="single" w:sz="4" w:space="0" w:color="000000"/>
            </w:tcBorders>
            <w:shd w:val="clear" w:color="auto" w:fill="auto"/>
            <w:vAlign w:val="center"/>
          </w:tcPr>
          <w:p w:rsidR="00DD04EF" w:rsidRPr="00C1683C" w:rsidRDefault="00DD04EF" w:rsidP="00F53045">
            <w:pPr>
              <w:widowControl w:val="0"/>
              <w:suppressAutoHyphens/>
              <w:snapToGrid w:val="0"/>
              <w:spacing w:line="240" w:lineRule="auto"/>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 xml:space="preserve">Квітень </w:t>
            </w:r>
            <w:r>
              <w:rPr>
                <w:rFonts w:ascii="Liberation Serif" w:eastAsia="Arial Unicode MS" w:hAnsi="Liberation Serif" w:cs="Mangal"/>
                <w:color w:val="auto"/>
                <w:kern w:val="1"/>
                <w:sz w:val="20"/>
                <w:szCs w:val="20"/>
                <w:lang w:val="uk-UA" w:eastAsia="zh-CN" w:bidi="hi-IN"/>
              </w:rPr>
              <w:t>2023</w:t>
            </w:r>
            <w:r w:rsidRPr="00C1683C">
              <w:rPr>
                <w:rFonts w:ascii="Liberation Serif" w:eastAsia="Arial Unicode MS" w:hAnsi="Liberation Serif" w:cs="Mangal"/>
                <w:color w:val="auto"/>
                <w:kern w:val="1"/>
                <w:sz w:val="20"/>
                <w:szCs w:val="20"/>
                <w:lang w:val="uk-UA" w:eastAsia="zh-CN" w:bidi="hi-IN"/>
              </w:rPr>
              <w:t>р</w:t>
            </w:r>
          </w:p>
        </w:tc>
        <w:tc>
          <w:tcPr>
            <w:tcW w:w="1701" w:type="dxa"/>
            <w:tcBorders>
              <w:top w:val="single" w:sz="4" w:space="0" w:color="000000"/>
              <w:left w:val="single" w:sz="4" w:space="0" w:color="000000"/>
              <w:bottom w:val="single" w:sz="4" w:space="0" w:color="000000"/>
            </w:tcBorders>
            <w:shd w:val="clear" w:color="auto" w:fill="auto"/>
            <w:vAlign w:val="center"/>
          </w:tcPr>
          <w:p w:rsidR="00DD04EF" w:rsidRPr="00C1683C" w:rsidRDefault="00DD04EF" w:rsidP="00F53045">
            <w:pPr>
              <w:widowControl w:val="0"/>
              <w:suppressAutoHyphens/>
              <w:snapToGrid w:val="0"/>
              <w:spacing w:line="240" w:lineRule="auto"/>
              <w:ind w:firstLine="360"/>
              <w:jc w:val="center"/>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х</w:t>
            </w:r>
          </w:p>
        </w:tc>
        <w:tc>
          <w:tcPr>
            <w:tcW w:w="1701" w:type="dxa"/>
            <w:tcBorders>
              <w:top w:val="single" w:sz="4" w:space="0" w:color="000000"/>
              <w:left w:val="single" w:sz="4" w:space="0" w:color="000000"/>
              <w:bottom w:val="single" w:sz="4" w:space="0" w:color="000000"/>
            </w:tcBorders>
            <w:shd w:val="clear" w:color="auto" w:fill="auto"/>
            <w:vAlign w:val="center"/>
          </w:tcPr>
          <w:p w:rsidR="00DD04EF" w:rsidRPr="00C1683C" w:rsidRDefault="00DD04EF" w:rsidP="00F53045">
            <w:pPr>
              <w:widowControl w:val="0"/>
              <w:suppressAutoHyphens/>
              <w:snapToGrid w:val="0"/>
              <w:spacing w:line="240" w:lineRule="auto"/>
              <w:ind w:firstLine="360"/>
              <w:jc w:val="center"/>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х</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DD04EF" w:rsidRPr="00C1683C" w:rsidRDefault="00DD04EF" w:rsidP="00F53045">
            <w:pPr>
              <w:widowControl w:val="0"/>
              <w:suppressAutoHyphens/>
              <w:snapToGrid w:val="0"/>
              <w:spacing w:line="240" w:lineRule="auto"/>
              <w:ind w:firstLine="360"/>
              <w:jc w:val="center"/>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х</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bottom"/>
          </w:tcPr>
          <w:p w:rsidR="00DD04EF" w:rsidRPr="00F21A00" w:rsidRDefault="00DD04EF" w:rsidP="00F53045">
            <w:pPr>
              <w:rPr>
                <w:rFonts w:ascii="Times New Roman" w:hAnsi="Times New Roman" w:cs="Times New Roman"/>
                <w:b/>
                <w:sz w:val="24"/>
                <w:szCs w:val="24"/>
              </w:rPr>
            </w:pPr>
            <w:r w:rsidRPr="00F21A00">
              <w:rPr>
                <w:rFonts w:ascii="Times New Roman" w:hAnsi="Times New Roman" w:cs="Times New Roman"/>
                <w:b/>
                <w:sz w:val="24"/>
                <w:szCs w:val="24"/>
              </w:rPr>
              <w:t>670,0</w:t>
            </w:r>
          </w:p>
        </w:tc>
      </w:tr>
      <w:tr w:rsidR="00DD04EF" w:rsidRPr="00C1683C" w:rsidTr="00DE3E20">
        <w:trPr>
          <w:cantSplit/>
          <w:trHeight w:val="285"/>
        </w:trPr>
        <w:tc>
          <w:tcPr>
            <w:tcW w:w="739" w:type="dxa"/>
            <w:tcBorders>
              <w:top w:val="single" w:sz="4" w:space="0" w:color="000000"/>
              <w:left w:val="single" w:sz="4" w:space="0" w:color="000000"/>
              <w:bottom w:val="single" w:sz="4" w:space="0" w:color="000000"/>
            </w:tcBorders>
          </w:tcPr>
          <w:p w:rsidR="00DD04EF" w:rsidRPr="00C1683C" w:rsidRDefault="00DD04EF" w:rsidP="00F836F4">
            <w:pPr>
              <w:widowControl w:val="0"/>
              <w:suppressAutoHyphens/>
              <w:snapToGrid w:val="0"/>
              <w:spacing w:line="240" w:lineRule="auto"/>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7</w:t>
            </w:r>
          </w:p>
        </w:tc>
        <w:tc>
          <w:tcPr>
            <w:tcW w:w="2126" w:type="dxa"/>
            <w:tcBorders>
              <w:top w:val="single" w:sz="4" w:space="0" w:color="000000"/>
              <w:left w:val="single" w:sz="4" w:space="0" w:color="000000"/>
              <w:bottom w:val="single" w:sz="4" w:space="0" w:color="000000"/>
            </w:tcBorders>
            <w:shd w:val="clear" w:color="auto" w:fill="auto"/>
            <w:vAlign w:val="center"/>
          </w:tcPr>
          <w:p w:rsidR="00DD04EF" w:rsidRPr="00C1683C" w:rsidRDefault="00DD04EF" w:rsidP="00F53045">
            <w:pPr>
              <w:widowControl w:val="0"/>
              <w:suppressAutoHyphens/>
              <w:snapToGrid w:val="0"/>
              <w:spacing w:line="240" w:lineRule="auto"/>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 xml:space="preserve">Травень </w:t>
            </w:r>
            <w:r>
              <w:rPr>
                <w:rFonts w:ascii="Liberation Serif" w:eastAsia="Arial Unicode MS" w:hAnsi="Liberation Serif" w:cs="Mangal"/>
                <w:color w:val="auto"/>
                <w:kern w:val="1"/>
                <w:sz w:val="20"/>
                <w:szCs w:val="20"/>
                <w:lang w:val="uk-UA" w:eastAsia="zh-CN" w:bidi="hi-IN"/>
              </w:rPr>
              <w:t>2023</w:t>
            </w:r>
            <w:r w:rsidRPr="00C1683C">
              <w:rPr>
                <w:rFonts w:ascii="Liberation Serif" w:eastAsia="Arial Unicode MS" w:hAnsi="Liberation Serif" w:cs="Mangal"/>
                <w:color w:val="auto"/>
                <w:kern w:val="1"/>
                <w:sz w:val="20"/>
                <w:szCs w:val="20"/>
                <w:lang w:val="uk-UA" w:eastAsia="zh-CN" w:bidi="hi-IN"/>
              </w:rPr>
              <w:t>р</w:t>
            </w:r>
          </w:p>
        </w:tc>
        <w:tc>
          <w:tcPr>
            <w:tcW w:w="1701" w:type="dxa"/>
            <w:tcBorders>
              <w:top w:val="single" w:sz="4" w:space="0" w:color="000000"/>
              <w:left w:val="single" w:sz="4" w:space="0" w:color="000000"/>
              <w:bottom w:val="single" w:sz="4" w:space="0" w:color="000000"/>
            </w:tcBorders>
            <w:shd w:val="clear" w:color="auto" w:fill="auto"/>
            <w:vAlign w:val="center"/>
          </w:tcPr>
          <w:p w:rsidR="00DD04EF" w:rsidRPr="00C1683C" w:rsidRDefault="00DD04EF" w:rsidP="00F53045">
            <w:pPr>
              <w:widowControl w:val="0"/>
              <w:suppressAutoHyphens/>
              <w:snapToGrid w:val="0"/>
              <w:spacing w:line="240" w:lineRule="auto"/>
              <w:ind w:firstLine="360"/>
              <w:jc w:val="center"/>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х</w:t>
            </w:r>
          </w:p>
        </w:tc>
        <w:tc>
          <w:tcPr>
            <w:tcW w:w="1701" w:type="dxa"/>
            <w:tcBorders>
              <w:top w:val="single" w:sz="4" w:space="0" w:color="000000"/>
              <w:left w:val="single" w:sz="4" w:space="0" w:color="000000"/>
              <w:bottom w:val="single" w:sz="4" w:space="0" w:color="000000"/>
            </w:tcBorders>
            <w:shd w:val="clear" w:color="auto" w:fill="auto"/>
            <w:vAlign w:val="center"/>
          </w:tcPr>
          <w:p w:rsidR="00DD04EF" w:rsidRPr="00C1683C" w:rsidRDefault="00DD04EF" w:rsidP="00F53045">
            <w:pPr>
              <w:widowControl w:val="0"/>
              <w:suppressAutoHyphens/>
              <w:snapToGrid w:val="0"/>
              <w:spacing w:line="240" w:lineRule="auto"/>
              <w:ind w:firstLine="360"/>
              <w:jc w:val="center"/>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х</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DD04EF" w:rsidRPr="00C1683C" w:rsidRDefault="00DD04EF" w:rsidP="00F53045">
            <w:pPr>
              <w:widowControl w:val="0"/>
              <w:suppressAutoHyphens/>
              <w:snapToGrid w:val="0"/>
              <w:spacing w:line="240" w:lineRule="auto"/>
              <w:ind w:firstLine="360"/>
              <w:jc w:val="center"/>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х</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bottom"/>
          </w:tcPr>
          <w:p w:rsidR="00DD04EF" w:rsidRPr="00F21A00" w:rsidRDefault="00DD04EF" w:rsidP="00F53045">
            <w:pPr>
              <w:rPr>
                <w:rFonts w:ascii="Times New Roman" w:hAnsi="Times New Roman" w:cs="Times New Roman"/>
                <w:b/>
                <w:sz w:val="24"/>
                <w:szCs w:val="24"/>
              </w:rPr>
            </w:pPr>
            <w:r w:rsidRPr="00F21A00">
              <w:rPr>
                <w:rFonts w:ascii="Times New Roman" w:hAnsi="Times New Roman" w:cs="Times New Roman"/>
                <w:b/>
                <w:sz w:val="24"/>
                <w:szCs w:val="24"/>
              </w:rPr>
              <w:t>520,0</w:t>
            </w:r>
          </w:p>
        </w:tc>
      </w:tr>
      <w:tr w:rsidR="00DD04EF" w:rsidRPr="00C1683C" w:rsidTr="00DE3E20">
        <w:trPr>
          <w:cantSplit/>
          <w:trHeight w:val="285"/>
        </w:trPr>
        <w:tc>
          <w:tcPr>
            <w:tcW w:w="739" w:type="dxa"/>
            <w:tcBorders>
              <w:top w:val="single" w:sz="4" w:space="0" w:color="000000"/>
              <w:left w:val="single" w:sz="4" w:space="0" w:color="000000"/>
              <w:bottom w:val="single" w:sz="4" w:space="0" w:color="000000"/>
            </w:tcBorders>
          </w:tcPr>
          <w:p w:rsidR="00DD04EF" w:rsidRPr="00C1683C" w:rsidRDefault="00DD04EF" w:rsidP="00F836F4">
            <w:pPr>
              <w:widowControl w:val="0"/>
              <w:suppressAutoHyphens/>
              <w:snapToGrid w:val="0"/>
              <w:spacing w:line="240" w:lineRule="auto"/>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8</w:t>
            </w:r>
          </w:p>
        </w:tc>
        <w:tc>
          <w:tcPr>
            <w:tcW w:w="2126" w:type="dxa"/>
            <w:tcBorders>
              <w:top w:val="single" w:sz="4" w:space="0" w:color="000000"/>
              <w:left w:val="single" w:sz="4" w:space="0" w:color="000000"/>
              <w:bottom w:val="single" w:sz="4" w:space="0" w:color="000000"/>
            </w:tcBorders>
            <w:shd w:val="clear" w:color="auto" w:fill="auto"/>
            <w:vAlign w:val="center"/>
          </w:tcPr>
          <w:p w:rsidR="00DD04EF" w:rsidRPr="00C1683C" w:rsidRDefault="00DD04EF" w:rsidP="00F53045">
            <w:pPr>
              <w:widowControl w:val="0"/>
              <w:suppressAutoHyphens/>
              <w:snapToGrid w:val="0"/>
              <w:spacing w:line="240" w:lineRule="auto"/>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 xml:space="preserve">Червень </w:t>
            </w:r>
            <w:r>
              <w:rPr>
                <w:rFonts w:ascii="Liberation Serif" w:eastAsia="Arial Unicode MS" w:hAnsi="Liberation Serif" w:cs="Mangal"/>
                <w:color w:val="auto"/>
                <w:kern w:val="1"/>
                <w:sz w:val="20"/>
                <w:szCs w:val="20"/>
                <w:lang w:val="uk-UA" w:eastAsia="zh-CN" w:bidi="hi-IN"/>
              </w:rPr>
              <w:t>2023</w:t>
            </w:r>
            <w:r w:rsidRPr="00C1683C">
              <w:rPr>
                <w:rFonts w:ascii="Liberation Serif" w:eastAsia="Arial Unicode MS" w:hAnsi="Liberation Serif" w:cs="Mangal"/>
                <w:color w:val="auto"/>
                <w:kern w:val="1"/>
                <w:sz w:val="20"/>
                <w:szCs w:val="20"/>
                <w:lang w:val="uk-UA" w:eastAsia="zh-CN" w:bidi="hi-IN"/>
              </w:rPr>
              <w:t>р</w:t>
            </w:r>
          </w:p>
        </w:tc>
        <w:tc>
          <w:tcPr>
            <w:tcW w:w="1701" w:type="dxa"/>
            <w:tcBorders>
              <w:top w:val="single" w:sz="4" w:space="0" w:color="000000"/>
              <w:left w:val="single" w:sz="4" w:space="0" w:color="000000"/>
              <w:bottom w:val="single" w:sz="4" w:space="0" w:color="000000"/>
            </w:tcBorders>
            <w:shd w:val="clear" w:color="auto" w:fill="auto"/>
            <w:vAlign w:val="center"/>
          </w:tcPr>
          <w:p w:rsidR="00DD04EF" w:rsidRPr="00C1683C" w:rsidRDefault="00DD04EF" w:rsidP="00F53045">
            <w:pPr>
              <w:widowControl w:val="0"/>
              <w:suppressAutoHyphens/>
              <w:snapToGrid w:val="0"/>
              <w:spacing w:line="240" w:lineRule="auto"/>
              <w:ind w:firstLine="360"/>
              <w:jc w:val="center"/>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х</w:t>
            </w:r>
          </w:p>
        </w:tc>
        <w:tc>
          <w:tcPr>
            <w:tcW w:w="1701" w:type="dxa"/>
            <w:tcBorders>
              <w:top w:val="single" w:sz="4" w:space="0" w:color="000000"/>
              <w:left w:val="single" w:sz="4" w:space="0" w:color="000000"/>
              <w:bottom w:val="single" w:sz="4" w:space="0" w:color="000000"/>
            </w:tcBorders>
            <w:shd w:val="clear" w:color="auto" w:fill="auto"/>
            <w:vAlign w:val="center"/>
          </w:tcPr>
          <w:p w:rsidR="00DD04EF" w:rsidRPr="00C1683C" w:rsidRDefault="00DD04EF" w:rsidP="00F53045">
            <w:pPr>
              <w:widowControl w:val="0"/>
              <w:suppressAutoHyphens/>
              <w:snapToGrid w:val="0"/>
              <w:spacing w:line="240" w:lineRule="auto"/>
              <w:ind w:firstLine="360"/>
              <w:jc w:val="center"/>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х</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DD04EF" w:rsidRPr="00C1683C" w:rsidRDefault="00DD04EF" w:rsidP="00F53045">
            <w:pPr>
              <w:widowControl w:val="0"/>
              <w:suppressAutoHyphens/>
              <w:snapToGrid w:val="0"/>
              <w:spacing w:line="240" w:lineRule="auto"/>
              <w:ind w:firstLine="360"/>
              <w:jc w:val="center"/>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х</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bottom"/>
          </w:tcPr>
          <w:p w:rsidR="00DD04EF" w:rsidRPr="00F21A00" w:rsidRDefault="00DD04EF" w:rsidP="00F53045">
            <w:pPr>
              <w:rPr>
                <w:rFonts w:ascii="Times New Roman" w:hAnsi="Times New Roman" w:cs="Times New Roman"/>
                <w:b/>
                <w:sz w:val="24"/>
                <w:szCs w:val="24"/>
              </w:rPr>
            </w:pPr>
            <w:r w:rsidRPr="00F21A00">
              <w:rPr>
                <w:rFonts w:ascii="Times New Roman" w:hAnsi="Times New Roman" w:cs="Times New Roman"/>
                <w:b/>
                <w:sz w:val="24"/>
                <w:szCs w:val="24"/>
              </w:rPr>
              <w:t>500,0</w:t>
            </w:r>
          </w:p>
        </w:tc>
      </w:tr>
      <w:tr w:rsidR="00DD04EF" w:rsidRPr="00C1683C" w:rsidTr="00DE3E20">
        <w:trPr>
          <w:cantSplit/>
          <w:trHeight w:val="285"/>
        </w:trPr>
        <w:tc>
          <w:tcPr>
            <w:tcW w:w="739" w:type="dxa"/>
            <w:tcBorders>
              <w:top w:val="single" w:sz="4" w:space="0" w:color="000000"/>
              <w:left w:val="single" w:sz="4" w:space="0" w:color="000000"/>
              <w:bottom w:val="single" w:sz="4" w:space="0" w:color="000000"/>
            </w:tcBorders>
          </w:tcPr>
          <w:p w:rsidR="00DD04EF" w:rsidRPr="00C1683C" w:rsidRDefault="00DD04EF" w:rsidP="00F836F4">
            <w:pPr>
              <w:widowControl w:val="0"/>
              <w:suppressAutoHyphens/>
              <w:snapToGrid w:val="0"/>
              <w:spacing w:line="240" w:lineRule="auto"/>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9</w:t>
            </w:r>
          </w:p>
        </w:tc>
        <w:tc>
          <w:tcPr>
            <w:tcW w:w="2126" w:type="dxa"/>
            <w:tcBorders>
              <w:top w:val="single" w:sz="4" w:space="0" w:color="000000"/>
              <w:left w:val="single" w:sz="4" w:space="0" w:color="000000"/>
              <w:bottom w:val="single" w:sz="4" w:space="0" w:color="000000"/>
            </w:tcBorders>
            <w:shd w:val="clear" w:color="auto" w:fill="auto"/>
            <w:vAlign w:val="center"/>
          </w:tcPr>
          <w:p w:rsidR="00DD04EF" w:rsidRPr="00C1683C" w:rsidRDefault="00DD04EF" w:rsidP="00F53045">
            <w:pPr>
              <w:widowControl w:val="0"/>
              <w:suppressAutoHyphens/>
              <w:snapToGrid w:val="0"/>
              <w:spacing w:line="240" w:lineRule="auto"/>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 xml:space="preserve">Липень </w:t>
            </w:r>
            <w:r>
              <w:rPr>
                <w:rFonts w:ascii="Liberation Serif" w:eastAsia="Arial Unicode MS" w:hAnsi="Liberation Serif" w:cs="Mangal"/>
                <w:color w:val="auto"/>
                <w:kern w:val="1"/>
                <w:sz w:val="20"/>
                <w:szCs w:val="20"/>
                <w:lang w:val="uk-UA" w:eastAsia="zh-CN" w:bidi="hi-IN"/>
              </w:rPr>
              <w:t>2023</w:t>
            </w:r>
            <w:r w:rsidRPr="00C1683C">
              <w:rPr>
                <w:rFonts w:ascii="Liberation Serif" w:eastAsia="Arial Unicode MS" w:hAnsi="Liberation Serif" w:cs="Mangal"/>
                <w:color w:val="auto"/>
                <w:kern w:val="1"/>
                <w:sz w:val="20"/>
                <w:szCs w:val="20"/>
                <w:lang w:val="uk-UA" w:eastAsia="zh-CN" w:bidi="hi-IN"/>
              </w:rPr>
              <w:t>р</w:t>
            </w:r>
          </w:p>
        </w:tc>
        <w:tc>
          <w:tcPr>
            <w:tcW w:w="1701" w:type="dxa"/>
            <w:tcBorders>
              <w:top w:val="single" w:sz="4" w:space="0" w:color="000000"/>
              <w:left w:val="single" w:sz="4" w:space="0" w:color="000000"/>
              <w:bottom w:val="single" w:sz="4" w:space="0" w:color="000000"/>
            </w:tcBorders>
            <w:shd w:val="clear" w:color="auto" w:fill="auto"/>
            <w:vAlign w:val="center"/>
          </w:tcPr>
          <w:p w:rsidR="00DD04EF" w:rsidRPr="00C1683C" w:rsidRDefault="00DD04EF" w:rsidP="00F53045">
            <w:pPr>
              <w:widowControl w:val="0"/>
              <w:suppressAutoHyphens/>
              <w:snapToGrid w:val="0"/>
              <w:spacing w:line="240" w:lineRule="auto"/>
              <w:ind w:firstLine="360"/>
              <w:jc w:val="center"/>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х</w:t>
            </w:r>
          </w:p>
        </w:tc>
        <w:tc>
          <w:tcPr>
            <w:tcW w:w="1701" w:type="dxa"/>
            <w:tcBorders>
              <w:top w:val="single" w:sz="4" w:space="0" w:color="000000"/>
              <w:left w:val="single" w:sz="4" w:space="0" w:color="000000"/>
              <w:bottom w:val="single" w:sz="4" w:space="0" w:color="000000"/>
            </w:tcBorders>
            <w:shd w:val="clear" w:color="auto" w:fill="auto"/>
            <w:vAlign w:val="center"/>
          </w:tcPr>
          <w:p w:rsidR="00DD04EF" w:rsidRPr="00C1683C" w:rsidRDefault="00DD04EF" w:rsidP="00F53045">
            <w:pPr>
              <w:widowControl w:val="0"/>
              <w:suppressAutoHyphens/>
              <w:snapToGrid w:val="0"/>
              <w:spacing w:line="240" w:lineRule="auto"/>
              <w:ind w:firstLine="360"/>
              <w:jc w:val="center"/>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х</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DD04EF" w:rsidRPr="00C1683C" w:rsidRDefault="00DD04EF" w:rsidP="00F53045">
            <w:pPr>
              <w:widowControl w:val="0"/>
              <w:suppressAutoHyphens/>
              <w:snapToGrid w:val="0"/>
              <w:spacing w:line="240" w:lineRule="auto"/>
              <w:ind w:firstLine="360"/>
              <w:jc w:val="center"/>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х</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bottom"/>
          </w:tcPr>
          <w:p w:rsidR="00DD04EF" w:rsidRPr="00F21A00" w:rsidRDefault="00DD04EF" w:rsidP="00F53045">
            <w:pPr>
              <w:rPr>
                <w:rFonts w:ascii="Times New Roman" w:hAnsi="Times New Roman" w:cs="Times New Roman"/>
                <w:b/>
                <w:sz w:val="24"/>
                <w:szCs w:val="24"/>
              </w:rPr>
            </w:pPr>
            <w:r w:rsidRPr="00F21A00">
              <w:rPr>
                <w:rFonts w:ascii="Times New Roman" w:hAnsi="Times New Roman" w:cs="Times New Roman"/>
                <w:b/>
                <w:sz w:val="24"/>
                <w:szCs w:val="24"/>
              </w:rPr>
              <w:t>520,0</w:t>
            </w:r>
          </w:p>
        </w:tc>
      </w:tr>
      <w:tr w:rsidR="00DD04EF" w:rsidRPr="00C1683C" w:rsidTr="00DE3E20">
        <w:trPr>
          <w:cantSplit/>
          <w:trHeight w:val="285"/>
        </w:trPr>
        <w:tc>
          <w:tcPr>
            <w:tcW w:w="739" w:type="dxa"/>
            <w:tcBorders>
              <w:top w:val="single" w:sz="4" w:space="0" w:color="000000"/>
              <w:left w:val="single" w:sz="4" w:space="0" w:color="000000"/>
              <w:bottom w:val="single" w:sz="4" w:space="0" w:color="000000"/>
            </w:tcBorders>
          </w:tcPr>
          <w:p w:rsidR="00DD04EF" w:rsidRPr="00C1683C" w:rsidRDefault="00DD04EF" w:rsidP="00F836F4">
            <w:pPr>
              <w:widowControl w:val="0"/>
              <w:suppressAutoHyphens/>
              <w:snapToGrid w:val="0"/>
              <w:spacing w:line="240" w:lineRule="auto"/>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10</w:t>
            </w:r>
          </w:p>
        </w:tc>
        <w:tc>
          <w:tcPr>
            <w:tcW w:w="2126" w:type="dxa"/>
            <w:tcBorders>
              <w:top w:val="single" w:sz="4" w:space="0" w:color="000000"/>
              <w:left w:val="single" w:sz="4" w:space="0" w:color="000000"/>
              <w:bottom w:val="single" w:sz="4" w:space="0" w:color="000000"/>
            </w:tcBorders>
            <w:shd w:val="clear" w:color="auto" w:fill="auto"/>
            <w:vAlign w:val="center"/>
          </w:tcPr>
          <w:p w:rsidR="00DD04EF" w:rsidRPr="00C1683C" w:rsidRDefault="00DD04EF" w:rsidP="00F53045">
            <w:pPr>
              <w:widowControl w:val="0"/>
              <w:suppressAutoHyphens/>
              <w:snapToGrid w:val="0"/>
              <w:spacing w:line="240" w:lineRule="auto"/>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 xml:space="preserve">Серпень </w:t>
            </w:r>
            <w:r>
              <w:rPr>
                <w:rFonts w:ascii="Liberation Serif" w:eastAsia="Arial Unicode MS" w:hAnsi="Liberation Serif" w:cs="Mangal"/>
                <w:color w:val="auto"/>
                <w:kern w:val="1"/>
                <w:sz w:val="20"/>
                <w:szCs w:val="20"/>
                <w:lang w:val="uk-UA" w:eastAsia="zh-CN" w:bidi="hi-IN"/>
              </w:rPr>
              <w:t>2023</w:t>
            </w:r>
            <w:r w:rsidRPr="00C1683C">
              <w:rPr>
                <w:rFonts w:ascii="Liberation Serif" w:eastAsia="Arial Unicode MS" w:hAnsi="Liberation Serif" w:cs="Mangal"/>
                <w:color w:val="auto"/>
                <w:kern w:val="1"/>
                <w:sz w:val="20"/>
                <w:szCs w:val="20"/>
                <w:lang w:val="uk-UA" w:eastAsia="zh-CN" w:bidi="hi-IN"/>
              </w:rPr>
              <w:t>р</w:t>
            </w:r>
          </w:p>
        </w:tc>
        <w:tc>
          <w:tcPr>
            <w:tcW w:w="1701" w:type="dxa"/>
            <w:tcBorders>
              <w:top w:val="single" w:sz="4" w:space="0" w:color="000000"/>
              <w:left w:val="single" w:sz="4" w:space="0" w:color="000000"/>
              <w:bottom w:val="single" w:sz="4" w:space="0" w:color="000000"/>
            </w:tcBorders>
            <w:shd w:val="clear" w:color="auto" w:fill="auto"/>
            <w:vAlign w:val="center"/>
          </w:tcPr>
          <w:p w:rsidR="00DD04EF" w:rsidRPr="00C1683C" w:rsidRDefault="00DD04EF" w:rsidP="00F53045">
            <w:pPr>
              <w:widowControl w:val="0"/>
              <w:suppressAutoHyphens/>
              <w:snapToGrid w:val="0"/>
              <w:spacing w:line="240" w:lineRule="auto"/>
              <w:ind w:firstLine="360"/>
              <w:jc w:val="center"/>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х</w:t>
            </w:r>
          </w:p>
        </w:tc>
        <w:tc>
          <w:tcPr>
            <w:tcW w:w="1701" w:type="dxa"/>
            <w:tcBorders>
              <w:top w:val="single" w:sz="4" w:space="0" w:color="000000"/>
              <w:left w:val="single" w:sz="4" w:space="0" w:color="000000"/>
              <w:bottom w:val="single" w:sz="4" w:space="0" w:color="000000"/>
            </w:tcBorders>
            <w:shd w:val="clear" w:color="auto" w:fill="auto"/>
            <w:vAlign w:val="center"/>
          </w:tcPr>
          <w:p w:rsidR="00DD04EF" w:rsidRPr="00C1683C" w:rsidRDefault="00DD04EF" w:rsidP="00F53045">
            <w:pPr>
              <w:widowControl w:val="0"/>
              <w:suppressAutoHyphens/>
              <w:snapToGrid w:val="0"/>
              <w:spacing w:line="240" w:lineRule="auto"/>
              <w:ind w:firstLine="360"/>
              <w:jc w:val="center"/>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х</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DD04EF" w:rsidRPr="00C1683C" w:rsidRDefault="00DD04EF" w:rsidP="00F53045">
            <w:pPr>
              <w:widowControl w:val="0"/>
              <w:suppressAutoHyphens/>
              <w:snapToGrid w:val="0"/>
              <w:spacing w:line="240" w:lineRule="auto"/>
              <w:ind w:firstLine="360"/>
              <w:jc w:val="center"/>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х</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bottom"/>
          </w:tcPr>
          <w:p w:rsidR="00DD04EF" w:rsidRPr="00F21A00" w:rsidRDefault="00DD04EF" w:rsidP="00F53045">
            <w:pPr>
              <w:rPr>
                <w:rFonts w:ascii="Times New Roman" w:hAnsi="Times New Roman" w:cs="Times New Roman"/>
                <w:b/>
                <w:sz w:val="24"/>
                <w:szCs w:val="24"/>
              </w:rPr>
            </w:pPr>
            <w:r w:rsidRPr="00F21A00">
              <w:rPr>
                <w:rFonts w:ascii="Times New Roman" w:hAnsi="Times New Roman" w:cs="Times New Roman"/>
                <w:b/>
                <w:sz w:val="24"/>
                <w:szCs w:val="24"/>
              </w:rPr>
              <w:t>620,0</w:t>
            </w:r>
          </w:p>
        </w:tc>
      </w:tr>
      <w:tr w:rsidR="00DD04EF" w:rsidRPr="00C1683C" w:rsidTr="00DE3E20">
        <w:trPr>
          <w:cantSplit/>
          <w:trHeight w:val="285"/>
        </w:trPr>
        <w:tc>
          <w:tcPr>
            <w:tcW w:w="739" w:type="dxa"/>
            <w:tcBorders>
              <w:top w:val="single" w:sz="4" w:space="0" w:color="000000"/>
              <w:left w:val="single" w:sz="4" w:space="0" w:color="000000"/>
              <w:bottom w:val="single" w:sz="4" w:space="0" w:color="000000"/>
            </w:tcBorders>
          </w:tcPr>
          <w:p w:rsidR="00DD04EF" w:rsidRPr="00C1683C" w:rsidRDefault="00DD04EF" w:rsidP="00F836F4">
            <w:pPr>
              <w:widowControl w:val="0"/>
              <w:suppressAutoHyphens/>
              <w:snapToGrid w:val="0"/>
              <w:spacing w:line="240" w:lineRule="auto"/>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11</w:t>
            </w:r>
          </w:p>
        </w:tc>
        <w:tc>
          <w:tcPr>
            <w:tcW w:w="2126" w:type="dxa"/>
            <w:tcBorders>
              <w:top w:val="single" w:sz="4" w:space="0" w:color="000000"/>
              <w:left w:val="single" w:sz="4" w:space="0" w:color="000000"/>
              <w:bottom w:val="single" w:sz="4" w:space="0" w:color="000000"/>
            </w:tcBorders>
            <w:shd w:val="clear" w:color="auto" w:fill="auto"/>
            <w:vAlign w:val="center"/>
          </w:tcPr>
          <w:p w:rsidR="00DD04EF" w:rsidRPr="00C1683C" w:rsidRDefault="00DD04EF" w:rsidP="00F53045">
            <w:pPr>
              <w:widowControl w:val="0"/>
              <w:suppressAutoHyphens/>
              <w:snapToGrid w:val="0"/>
              <w:spacing w:line="240" w:lineRule="auto"/>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 xml:space="preserve">Вересень </w:t>
            </w:r>
            <w:r>
              <w:rPr>
                <w:rFonts w:ascii="Liberation Serif" w:eastAsia="Arial Unicode MS" w:hAnsi="Liberation Serif" w:cs="Mangal"/>
                <w:color w:val="auto"/>
                <w:kern w:val="1"/>
                <w:sz w:val="20"/>
                <w:szCs w:val="20"/>
                <w:lang w:val="uk-UA" w:eastAsia="zh-CN" w:bidi="hi-IN"/>
              </w:rPr>
              <w:t>2023</w:t>
            </w:r>
            <w:r w:rsidRPr="00C1683C">
              <w:rPr>
                <w:rFonts w:ascii="Liberation Serif" w:eastAsia="Arial Unicode MS" w:hAnsi="Liberation Serif" w:cs="Mangal"/>
                <w:color w:val="auto"/>
                <w:kern w:val="1"/>
                <w:sz w:val="20"/>
                <w:szCs w:val="20"/>
                <w:lang w:val="uk-UA" w:eastAsia="zh-CN" w:bidi="hi-IN"/>
              </w:rPr>
              <w:t>р</w:t>
            </w:r>
          </w:p>
        </w:tc>
        <w:tc>
          <w:tcPr>
            <w:tcW w:w="1701" w:type="dxa"/>
            <w:tcBorders>
              <w:top w:val="single" w:sz="4" w:space="0" w:color="000000"/>
              <w:left w:val="single" w:sz="4" w:space="0" w:color="000000"/>
              <w:bottom w:val="single" w:sz="4" w:space="0" w:color="000000"/>
            </w:tcBorders>
            <w:shd w:val="clear" w:color="auto" w:fill="auto"/>
            <w:vAlign w:val="center"/>
          </w:tcPr>
          <w:p w:rsidR="00DD04EF" w:rsidRPr="00C1683C" w:rsidRDefault="00DD04EF" w:rsidP="00F53045">
            <w:pPr>
              <w:widowControl w:val="0"/>
              <w:suppressAutoHyphens/>
              <w:snapToGrid w:val="0"/>
              <w:spacing w:line="240" w:lineRule="auto"/>
              <w:ind w:firstLine="360"/>
              <w:jc w:val="center"/>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х</w:t>
            </w:r>
          </w:p>
        </w:tc>
        <w:tc>
          <w:tcPr>
            <w:tcW w:w="1701" w:type="dxa"/>
            <w:tcBorders>
              <w:top w:val="single" w:sz="4" w:space="0" w:color="000000"/>
              <w:left w:val="single" w:sz="4" w:space="0" w:color="000000"/>
              <w:bottom w:val="single" w:sz="4" w:space="0" w:color="000000"/>
            </w:tcBorders>
            <w:shd w:val="clear" w:color="auto" w:fill="auto"/>
            <w:vAlign w:val="center"/>
          </w:tcPr>
          <w:p w:rsidR="00DD04EF" w:rsidRPr="00C1683C" w:rsidRDefault="00DD04EF" w:rsidP="00F53045">
            <w:pPr>
              <w:widowControl w:val="0"/>
              <w:suppressAutoHyphens/>
              <w:snapToGrid w:val="0"/>
              <w:spacing w:line="240" w:lineRule="auto"/>
              <w:ind w:firstLine="360"/>
              <w:jc w:val="center"/>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4EF" w:rsidRPr="00C1683C" w:rsidRDefault="00DD04EF" w:rsidP="00F53045">
            <w:pPr>
              <w:widowControl w:val="0"/>
              <w:suppressAutoHyphens/>
              <w:snapToGrid w:val="0"/>
              <w:spacing w:line="240" w:lineRule="auto"/>
              <w:ind w:firstLine="360"/>
              <w:jc w:val="center"/>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х</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04EF" w:rsidRPr="00F21A00" w:rsidRDefault="00DD04EF" w:rsidP="00F53045">
            <w:pPr>
              <w:rPr>
                <w:rFonts w:ascii="Times New Roman" w:hAnsi="Times New Roman" w:cs="Times New Roman"/>
                <w:b/>
                <w:sz w:val="24"/>
                <w:szCs w:val="24"/>
              </w:rPr>
            </w:pPr>
            <w:r w:rsidRPr="00F21A00">
              <w:rPr>
                <w:rFonts w:ascii="Times New Roman" w:hAnsi="Times New Roman" w:cs="Times New Roman"/>
                <w:b/>
                <w:sz w:val="24"/>
                <w:szCs w:val="24"/>
              </w:rPr>
              <w:t>630,0</w:t>
            </w:r>
          </w:p>
        </w:tc>
      </w:tr>
      <w:tr w:rsidR="00DD04EF" w:rsidRPr="00C1683C" w:rsidTr="00DE3E20">
        <w:trPr>
          <w:cantSplit/>
          <w:trHeight w:val="285"/>
        </w:trPr>
        <w:tc>
          <w:tcPr>
            <w:tcW w:w="739" w:type="dxa"/>
            <w:tcBorders>
              <w:top w:val="single" w:sz="4" w:space="0" w:color="000000"/>
              <w:left w:val="single" w:sz="4" w:space="0" w:color="000000"/>
              <w:bottom w:val="single" w:sz="4" w:space="0" w:color="000000"/>
            </w:tcBorders>
          </w:tcPr>
          <w:p w:rsidR="00DD04EF" w:rsidRPr="00C1683C" w:rsidRDefault="00DD04EF" w:rsidP="00F836F4">
            <w:pPr>
              <w:widowControl w:val="0"/>
              <w:suppressAutoHyphens/>
              <w:snapToGrid w:val="0"/>
              <w:spacing w:line="240" w:lineRule="auto"/>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12</w:t>
            </w:r>
          </w:p>
        </w:tc>
        <w:tc>
          <w:tcPr>
            <w:tcW w:w="2126" w:type="dxa"/>
            <w:tcBorders>
              <w:top w:val="single" w:sz="4" w:space="0" w:color="000000"/>
              <w:left w:val="single" w:sz="4" w:space="0" w:color="000000"/>
              <w:bottom w:val="single" w:sz="4" w:space="0" w:color="000000"/>
            </w:tcBorders>
            <w:shd w:val="clear" w:color="auto" w:fill="auto"/>
            <w:vAlign w:val="center"/>
          </w:tcPr>
          <w:p w:rsidR="00DD04EF" w:rsidRPr="00C1683C" w:rsidRDefault="00DD04EF" w:rsidP="00F53045">
            <w:pPr>
              <w:widowControl w:val="0"/>
              <w:suppressAutoHyphens/>
              <w:snapToGrid w:val="0"/>
              <w:spacing w:line="240" w:lineRule="auto"/>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 xml:space="preserve">Жовтень </w:t>
            </w:r>
            <w:r>
              <w:rPr>
                <w:rFonts w:ascii="Liberation Serif" w:eastAsia="Arial Unicode MS" w:hAnsi="Liberation Serif" w:cs="Mangal"/>
                <w:color w:val="auto"/>
                <w:kern w:val="1"/>
                <w:sz w:val="20"/>
                <w:szCs w:val="20"/>
                <w:lang w:val="uk-UA" w:eastAsia="zh-CN" w:bidi="hi-IN"/>
              </w:rPr>
              <w:t>2023</w:t>
            </w:r>
            <w:r w:rsidRPr="00C1683C">
              <w:rPr>
                <w:rFonts w:ascii="Liberation Serif" w:eastAsia="Arial Unicode MS" w:hAnsi="Liberation Serif" w:cs="Mangal"/>
                <w:color w:val="auto"/>
                <w:kern w:val="1"/>
                <w:sz w:val="20"/>
                <w:szCs w:val="20"/>
                <w:lang w:val="uk-UA" w:eastAsia="zh-CN" w:bidi="hi-IN"/>
              </w:rPr>
              <w:t>р</w:t>
            </w:r>
          </w:p>
        </w:tc>
        <w:tc>
          <w:tcPr>
            <w:tcW w:w="1701" w:type="dxa"/>
            <w:tcBorders>
              <w:top w:val="single" w:sz="4" w:space="0" w:color="000000"/>
              <w:left w:val="single" w:sz="4" w:space="0" w:color="000000"/>
              <w:bottom w:val="single" w:sz="4" w:space="0" w:color="000000"/>
            </w:tcBorders>
            <w:shd w:val="clear" w:color="auto" w:fill="auto"/>
            <w:vAlign w:val="center"/>
          </w:tcPr>
          <w:p w:rsidR="00DD04EF" w:rsidRPr="00C1683C" w:rsidRDefault="00DD04EF" w:rsidP="00F53045">
            <w:pPr>
              <w:widowControl w:val="0"/>
              <w:suppressAutoHyphens/>
              <w:snapToGrid w:val="0"/>
              <w:spacing w:line="240" w:lineRule="auto"/>
              <w:ind w:firstLine="360"/>
              <w:jc w:val="center"/>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х</w:t>
            </w:r>
          </w:p>
        </w:tc>
        <w:tc>
          <w:tcPr>
            <w:tcW w:w="1701" w:type="dxa"/>
            <w:tcBorders>
              <w:top w:val="single" w:sz="4" w:space="0" w:color="000000"/>
              <w:left w:val="single" w:sz="4" w:space="0" w:color="000000"/>
              <w:bottom w:val="single" w:sz="4" w:space="0" w:color="000000"/>
            </w:tcBorders>
            <w:shd w:val="clear" w:color="auto" w:fill="auto"/>
            <w:vAlign w:val="center"/>
          </w:tcPr>
          <w:p w:rsidR="00DD04EF" w:rsidRPr="00C1683C" w:rsidRDefault="00DD04EF" w:rsidP="00F53045">
            <w:pPr>
              <w:widowControl w:val="0"/>
              <w:suppressAutoHyphens/>
              <w:snapToGrid w:val="0"/>
              <w:spacing w:line="240" w:lineRule="auto"/>
              <w:ind w:firstLine="360"/>
              <w:jc w:val="center"/>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4EF" w:rsidRPr="00C1683C" w:rsidRDefault="00DD04EF" w:rsidP="00F53045">
            <w:pPr>
              <w:widowControl w:val="0"/>
              <w:suppressAutoHyphens/>
              <w:snapToGrid w:val="0"/>
              <w:spacing w:line="240" w:lineRule="auto"/>
              <w:ind w:firstLine="360"/>
              <w:jc w:val="center"/>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х</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04EF" w:rsidRPr="00F21A00" w:rsidRDefault="00DD04EF" w:rsidP="00F53045">
            <w:pPr>
              <w:rPr>
                <w:rFonts w:ascii="Times New Roman" w:hAnsi="Times New Roman" w:cs="Times New Roman"/>
                <w:b/>
                <w:sz w:val="24"/>
                <w:szCs w:val="24"/>
              </w:rPr>
            </w:pPr>
            <w:r w:rsidRPr="00F21A00">
              <w:rPr>
                <w:rFonts w:ascii="Times New Roman" w:hAnsi="Times New Roman" w:cs="Times New Roman"/>
                <w:b/>
                <w:sz w:val="24"/>
                <w:szCs w:val="24"/>
              </w:rPr>
              <w:t>690,0</w:t>
            </w:r>
          </w:p>
        </w:tc>
      </w:tr>
      <w:tr w:rsidR="00DD04EF" w:rsidRPr="00C1683C" w:rsidTr="00DE3E20">
        <w:trPr>
          <w:cantSplit/>
          <w:trHeight w:val="285"/>
        </w:trPr>
        <w:tc>
          <w:tcPr>
            <w:tcW w:w="739" w:type="dxa"/>
            <w:tcBorders>
              <w:top w:val="single" w:sz="4" w:space="0" w:color="000000"/>
              <w:left w:val="single" w:sz="4" w:space="0" w:color="000000"/>
              <w:bottom w:val="single" w:sz="4" w:space="0" w:color="000000"/>
            </w:tcBorders>
          </w:tcPr>
          <w:p w:rsidR="00DD04EF" w:rsidRPr="00C1683C" w:rsidRDefault="00DD04EF" w:rsidP="00F836F4">
            <w:pPr>
              <w:widowControl w:val="0"/>
              <w:suppressAutoHyphens/>
              <w:snapToGrid w:val="0"/>
              <w:spacing w:line="240" w:lineRule="auto"/>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13</w:t>
            </w:r>
          </w:p>
        </w:tc>
        <w:tc>
          <w:tcPr>
            <w:tcW w:w="2126" w:type="dxa"/>
            <w:tcBorders>
              <w:top w:val="single" w:sz="4" w:space="0" w:color="000000"/>
              <w:left w:val="single" w:sz="4" w:space="0" w:color="000000"/>
              <w:bottom w:val="single" w:sz="4" w:space="0" w:color="000000"/>
            </w:tcBorders>
            <w:shd w:val="clear" w:color="auto" w:fill="auto"/>
            <w:vAlign w:val="center"/>
          </w:tcPr>
          <w:p w:rsidR="00DD04EF" w:rsidRPr="00C1683C" w:rsidRDefault="00DD04EF" w:rsidP="00F53045">
            <w:pPr>
              <w:widowControl w:val="0"/>
              <w:suppressAutoHyphens/>
              <w:snapToGrid w:val="0"/>
              <w:spacing w:line="240" w:lineRule="auto"/>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 xml:space="preserve">Листопад </w:t>
            </w:r>
            <w:r>
              <w:rPr>
                <w:rFonts w:ascii="Liberation Serif" w:eastAsia="Arial Unicode MS" w:hAnsi="Liberation Serif" w:cs="Mangal"/>
                <w:color w:val="auto"/>
                <w:kern w:val="1"/>
                <w:sz w:val="20"/>
                <w:szCs w:val="20"/>
                <w:lang w:val="uk-UA" w:eastAsia="zh-CN" w:bidi="hi-IN"/>
              </w:rPr>
              <w:t>2023</w:t>
            </w:r>
            <w:r w:rsidRPr="00C1683C">
              <w:rPr>
                <w:rFonts w:ascii="Liberation Serif" w:eastAsia="Arial Unicode MS" w:hAnsi="Liberation Serif" w:cs="Mangal"/>
                <w:color w:val="auto"/>
                <w:kern w:val="1"/>
                <w:sz w:val="20"/>
                <w:szCs w:val="20"/>
                <w:lang w:val="uk-UA" w:eastAsia="zh-CN" w:bidi="hi-IN"/>
              </w:rPr>
              <w:t>р</w:t>
            </w:r>
          </w:p>
        </w:tc>
        <w:tc>
          <w:tcPr>
            <w:tcW w:w="1701" w:type="dxa"/>
            <w:tcBorders>
              <w:top w:val="single" w:sz="4" w:space="0" w:color="000000"/>
              <w:left w:val="single" w:sz="4" w:space="0" w:color="000000"/>
              <w:bottom w:val="single" w:sz="4" w:space="0" w:color="000000"/>
            </w:tcBorders>
            <w:shd w:val="clear" w:color="auto" w:fill="auto"/>
            <w:vAlign w:val="center"/>
          </w:tcPr>
          <w:p w:rsidR="00DD04EF" w:rsidRPr="00C1683C" w:rsidRDefault="00DD04EF" w:rsidP="00F53045">
            <w:pPr>
              <w:widowControl w:val="0"/>
              <w:suppressAutoHyphens/>
              <w:snapToGrid w:val="0"/>
              <w:spacing w:line="240" w:lineRule="auto"/>
              <w:ind w:firstLine="360"/>
              <w:jc w:val="center"/>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х</w:t>
            </w:r>
          </w:p>
        </w:tc>
        <w:tc>
          <w:tcPr>
            <w:tcW w:w="1701" w:type="dxa"/>
            <w:tcBorders>
              <w:top w:val="single" w:sz="4" w:space="0" w:color="000000"/>
              <w:left w:val="single" w:sz="4" w:space="0" w:color="000000"/>
              <w:bottom w:val="single" w:sz="4" w:space="0" w:color="000000"/>
            </w:tcBorders>
            <w:shd w:val="clear" w:color="auto" w:fill="auto"/>
            <w:vAlign w:val="center"/>
          </w:tcPr>
          <w:p w:rsidR="00DD04EF" w:rsidRPr="00C1683C" w:rsidRDefault="00DD04EF" w:rsidP="00F53045">
            <w:pPr>
              <w:widowControl w:val="0"/>
              <w:suppressAutoHyphens/>
              <w:snapToGrid w:val="0"/>
              <w:spacing w:line="240" w:lineRule="auto"/>
              <w:ind w:firstLine="360"/>
              <w:jc w:val="center"/>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4EF" w:rsidRPr="00C1683C" w:rsidRDefault="00DD04EF" w:rsidP="00F53045">
            <w:pPr>
              <w:widowControl w:val="0"/>
              <w:suppressAutoHyphens/>
              <w:snapToGrid w:val="0"/>
              <w:spacing w:line="240" w:lineRule="auto"/>
              <w:ind w:firstLine="360"/>
              <w:jc w:val="center"/>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х</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04EF" w:rsidRPr="00F21A00" w:rsidRDefault="00DD04EF" w:rsidP="00F53045">
            <w:pPr>
              <w:rPr>
                <w:rFonts w:ascii="Times New Roman" w:hAnsi="Times New Roman" w:cs="Times New Roman"/>
                <w:b/>
                <w:sz w:val="24"/>
                <w:szCs w:val="24"/>
              </w:rPr>
            </w:pPr>
            <w:r w:rsidRPr="00F21A00">
              <w:rPr>
                <w:rFonts w:ascii="Times New Roman" w:hAnsi="Times New Roman" w:cs="Times New Roman"/>
                <w:b/>
                <w:sz w:val="24"/>
                <w:szCs w:val="24"/>
              </w:rPr>
              <w:t>850,0</w:t>
            </w:r>
          </w:p>
        </w:tc>
      </w:tr>
      <w:tr w:rsidR="00DD04EF" w:rsidRPr="00C1683C" w:rsidTr="00DE3E20">
        <w:trPr>
          <w:cantSplit/>
          <w:trHeight w:val="285"/>
        </w:trPr>
        <w:tc>
          <w:tcPr>
            <w:tcW w:w="739" w:type="dxa"/>
            <w:tcBorders>
              <w:top w:val="single" w:sz="4" w:space="0" w:color="000000"/>
              <w:left w:val="single" w:sz="4" w:space="0" w:color="000000"/>
              <w:bottom w:val="single" w:sz="4" w:space="0" w:color="000000"/>
            </w:tcBorders>
          </w:tcPr>
          <w:p w:rsidR="00DD04EF" w:rsidRPr="00C1683C" w:rsidRDefault="00DD04EF" w:rsidP="00F836F4">
            <w:pPr>
              <w:widowControl w:val="0"/>
              <w:suppressAutoHyphens/>
              <w:snapToGrid w:val="0"/>
              <w:spacing w:line="240" w:lineRule="auto"/>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14</w:t>
            </w:r>
          </w:p>
        </w:tc>
        <w:tc>
          <w:tcPr>
            <w:tcW w:w="2126" w:type="dxa"/>
            <w:tcBorders>
              <w:top w:val="single" w:sz="4" w:space="0" w:color="000000"/>
              <w:left w:val="single" w:sz="4" w:space="0" w:color="000000"/>
              <w:bottom w:val="single" w:sz="4" w:space="0" w:color="000000"/>
            </w:tcBorders>
            <w:shd w:val="clear" w:color="auto" w:fill="auto"/>
            <w:vAlign w:val="center"/>
          </w:tcPr>
          <w:p w:rsidR="00DD04EF" w:rsidRPr="00C1683C" w:rsidRDefault="00DD04EF" w:rsidP="00F53045">
            <w:pPr>
              <w:widowControl w:val="0"/>
              <w:suppressAutoHyphens/>
              <w:snapToGrid w:val="0"/>
              <w:spacing w:line="240" w:lineRule="auto"/>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 xml:space="preserve">Грудень </w:t>
            </w:r>
            <w:r>
              <w:rPr>
                <w:rFonts w:ascii="Liberation Serif" w:eastAsia="Arial Unicode MS" w:hAnsi="Liberation Serif" w:cs="Mangal"/>
                <w:color w:val="auto"/>
                <w:kern w:val="1"/>
                <w:sz w:val="20"/>
                <w:szCs w:val="20"/>
                <w:lang w:val="uk-UA" w:eastAsia="zh-CN" w:bidi="hi-IN"/>
              </w:rPr>
              <w:t>2023</w:t>
            </w:r>
            <w:r w:rsidRPr="00C1683C">
              <w:rPr>
                <w:rFonts w:ascii="Liberation Serif" w:eastAsia="Arial Unicode MS" w:hAnsi="Liberation Serif" w:cs="Mangal"/>
                <w:color w:val="auto"/>
                <w:kern w:val="1"/>
                <w:sz w:val="20"/>
                <w:szCs w:val="20"/>
                <w:lang w:val="uk-UA" w:eastAsia="zh-CN" w:bidi="hi-IN"/>
              </w:rPr>
              <w:t>р</w:t>
            </w:r>
          </w:p>
        </w:tc>
        <w:tc>
          <w:tcPr>
            <w:tcW w:w="1701" w:type="dxa"/>
            <w:tcBorders>
              <w:top w:val="single" w:sz="4" w:space="0" w:color="000000"/>
              <w:left w:val="single" w:sz="4" w:space="0" w:color="000000"/>
              <w:bottom w:val="single" w:sz="4" w:space="0" w:color="000000"/>
            </w:tcBorders>
            <w:shd w:val="clear" w:color="auto" w:fill="auto"/>
            <w:vAlign w:val="center"/>
          </w:tcPr>
          <w:p w:rsidR="00DD04EF" w:rsidRPr="00C1683C" w:rsidRDefault="00DD04EF" w:rsidP="00F53045">
            <w:pPr>
              <w:widowControl w:val="0"/>
              <w:suppressAutoHyphens/>
              <w:snapToGrid w:val="0"/>
              <w:spacing w:line="240" w:lineRule="auto"/>
              <w:ind w:firstLine="360"/>
              <w:jc w:val="center"/>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х</w:t>
            </w:r>
          </w:p>
        </w:tc>
        <w:tc>
          <w:tcPr>
            <w:tcW w:w="1701" w:type="dxa"/>
            <w:tcBorders>
              <w:top w:val="single" w:sz="4" w:space="0" w:color="000000"/>
              <w:left w:val="single" w:sz="4" w:space="0" w:color="000000"/>
              <w:bottom w:val="single" w:sz="4" w:space="0" w:color="000000"/>
            </w:tcBorders>
            <w:shd w:val="clear" w:color="auto" w:fill="auto"/>
            <w:vAlign w:val="center"/>
          </w:tcPr>
          <w:p w:rsidR="00DD04EF" w:rsidRPr="00C1683C" w:rsidRDefault="00DD04EF" w:rsidP="00F53045">
            <w:pPr>
              <w:widowControl w:val="0"/>
              <w:suppressAutoHyphens/>
              <w:snapToGrid w:val="0"/>
              <w:spacing w:line="240" w:lineRule="auto"/>
              <w:ind w:firstLine="360"/>
              <w:jc w:val="center"/>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4EF" w:rsidRPr="00C1683C" w:rsidRDefault="00DD04EF" w:rsidP="00F53045">
            <w:pPr>
              <w:widowControl w:val="0"/>
              <w:suppressAutoHyphens/>
              <w:snapToGrid w:val="0"/>
              <w:spacing w:line="240" w:lineRule="auto"/>
              <w:ind w:firstLine="360"/>
              <w:jc w:val="center"/>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х</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04EF" w:rsidRPr="00F21A00" w:rsidRDefault="00DD04EF" w:rsidP="00F53045">
            <w:pPr>
              <w:rPr>
                <w:rFonts w:ascii="Times New Roman" w:hAnsi="Times New Roman" w:cs="Times New Roman"/>
                <w:b/>
                <w:sz w:val="24"/>
                <w:szCs w:val="24"/>
              </w:rPr>
            </w:pPr>
            <w:r w:rsidRPr="00F21A00">
              <w:rPr>
                <w:rFonts w:ascii="Times New Roman" w:hAnsi="Times New Roman" w:cs="Times New Roman"/>
                <w:b/>
                <w:sz w:val="24"/>
                <w:szCs w:val="24"/>
              </w:rPr>
              <w:t>970,0</w:t>
            </w:r>
          </w:p>
        </w:tc>
      </w:tr>
      <w:tr w:rsidR="00542920" w:rsidRPr="00C1683C" w:rsidTr="00DE3E20">
        <w:trPr>
          <w:cantSplit/>
          <w:trHeight w:val="285"/>
        </w:trPr>
        <w:tc>
          <w:tcPr>
            <w:tcW w:w="739" w:type="dxa"/>
            <w:tcBorders>
              <w:top w:val="single" w:sz="4" w:space="0" w:color="000000"/>
              <w:left w:val="single" w:sz="4" w:space="0" w:color="000000"/>
              <w:bottom w:val="single" w:sz="4" w:space="0" w:color="000000"/>
            </w:tcBorders>
          </w:tcPr>
          <w:p w:rsidR="00542920" w:rsidRPr="00542920" w:rsidRDefault="00542920" w:rsidP="00C1683C">
            <w:pPr>
              <w:widowControl w:val="0"/>
              <w:suppressAutoHyphens/>
              <w:snapToGrid w:val="0"/>
              <w:spacing w:line="240" w:lineRule="auto"/>
              <w:rPr>
                <w:rFonts w:ascii="Liberation Serif" w:eastAsia="Arial Unicode MS" w:hAnsi="Liberation Serif" w:cs="Mangal"/>
                <w:color w:val="auto"/>
                <w:kern w:val="1"/>
                <w:sz w:val="20"/>
                <w:szCs w:val="20"/>
                <w:lang w:val="uk-UA" w:eastAsia="zh-CN" w:bidi="hi-IN"/>
              </w:rPr>
            </w:pPr>
          </w:p>
        </w:tc>
        <w:tc>
          <w:tcPr>
            <w:tcW w:w="2126" w:type="dxa"/>
            <w:tcBorders>
              <w:top w:val="single" w:sz="4" w:space="0" w:color="000000"/>
              <w:left w:val="single" w:sz="4" w:space="0" w:color="000000"/>
              <w:bottom w:val="single" w:sz="4" w:space="0" w:color="000000"/>
            </w:tcBorders>
            <w:shd w:val="clear" w:color="auto" w:fill="auto"/>
            <w:vAlign w:val="center"/>
          </w:tcPr>
          <w:p w:rsidR="00542920" w:rsidRPr="00542920" w:rsidRDefault="00542920" w:rsidP="00C1683C">
            <w:pPr>
              <w:widowControl w:val="0"/>
              <w:suppressAutoHyphens/>
              <w:snapToGrid w:val="0"/>
              <w:spacing w:line="240" w:lineRule="auto"/>
              <w:rPr>
                <w:rFonts w:ascii="Liberation Serif" w:eastAsia="Arial Unicode MS" w:hAnsi="Liberation Serif" w:cs="Mangal"/>
                <w:color w:val="auto"/>
                <w:kern w:val="1"/>
                <w:sz w:val="20"/>
                <w:szCs w:val="20"/>
                <w:lang w:val="uk-UA" w:eastAsia="zh-CN" w:bidi="hi-IN"/>
              </w:rPr>
            </w:pPr>
          </w:p>
        </w:tc>
        <w:tc>
          <w:tcPr>
            <w:tcW w:w="1701" w:type="dxa"/>
            <w:tcBorders>
              <w:top w:val="single" w:sz="4" w:space="0" w:color="000000"/>
              <w:left w:val="single" w:sz="4" w:space="0" w:color="000000"/>
              <w:bottom w:val="single" w:sz="4" w:space="0" w:color="000000"/>
            </w:tcBorders>
            <w:shd w:val="clear" w:color="auto" w:fill="auto"/>
            <w:vAlign w:val="center"/>
          </w:tcPr>
          <w:p w:rsidR="00542920" w:rsidRPr="00542920" w:rsidRDefault="00542920" w:rsidP="00C1683C">
            <w:pPr>
              <w:widowControl w:val="0"/>
              <w:suppressAutoHyphens/>
              <w:snapToGrid w:val="0"/>
              <w:spacing w:line="240" w:lineRule="auto"/>
              <w:ind w:firstLine="360"/>
              <w:jc w:val="center"/>
              <w:rPr>
                <w:rFonts w:ascii="Liberation Serif" w:eastAsia="Arial Unicode MS" w:hAnsi="Liberation Serif" w:cs="Mangal"/>
                <w:color w:val="auto"/>
                <w:kern w:val="1"/>
                <w:sz w:val="20"/>
                <w:szCs w:val="20"/>
                <w:lang w:val="uk-UA" w:eastAsia="zh-CN" w:bidi="hi-IN"/>
              </w:rPr>
            </w:pPr>
          </w:p>
        </w:tc>
        <w:tc>
          <w:tcPr>
            <w:tcW w:w="1701" w:type="dxa"/>
            <w:tcBorders>
              <w:top w:val="single" w:sz="4" w:space="0" w:color="000000"/>
              <w:left w:val="single" w:sz="4" w:space="0" w:color="000000"/>
              <w:bottom w:val="single" w:sz="4" w:space="0" w:color="000000"/>
            </w:tcBorders>
            <w:shd w:val="clear" w:color="auto" w:fill="auto"/>
            <w:vAlign w:val="center"/>
          </w:tcPr>
          <w:p w:rsidR="00542920" w:rsidRPr="00542920" w:rsidRDefault="00542920" w:rsidP="00C1683C">
            <w:pPr>
              <w:widowControl w:val="0"/>
              <w:suppressAutoHyphens/>
              <w:snapToGrid w:val="0"/>
              <w:spacing w:line="240" w:lineRule="auto"/>
              <w:ind w:firstLine="360"/>
              <w:jc w:val="center"/>
              <w:rPr>
                <w:rFonts w:ascii="Liberation Serif" w:eastAsia="Arial Unicode MS" w:hAnsi="Liberation Serif" w:cs="Mangal"/>
                <w:color w:val="auto"/>
                <w:kern w:val="1"/>
                <w:sz w:val="20"/>
                <w:szCs w:val="20"/>
                <w:lang w:val="uk-UA" w:eastAsia="zh-C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920" w:rsidRPr="00542920" w:rsidRDefault="00542920" w:rsidP="00C1683C">
            <w:pPr>
              <w:widowControl w:val="0"/>
              <w:suppressAutoHyphens/>
              <w:snapToGrid w:val="0"/>
              <w:spacing w:line="240" w:lineRule="auto"/>
              <w:ind w:firstLine="360"/>
              <w:jc w:val="center"/>
              <w:rPr>
                <w:rFonts w:ascii="Liberation Serif" w:eastAsia="Arial Unicode MS" w:hAnsi="Liberation Serif" w:cs="Mangal"/>
                <w:color w:val="auto"/>
                <w:kern w:val="1"/>
                <w:sz w:val="20"/>
                <w:szCs w:val="20"/>
                <w:lang w:val="uk-UA" w:eastAsia="zh-CN" w:bidi="hi-I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2920" w:rsidRPr="00542920" w:rsidRDefault="00542920" w:rsidP="00C1683C">
            <w:pPr>
              <w:widowControl w:val="0"/>
              <w:suppressAutoHyphens/>
              <w:spacing w:line="240" w:lineRule="auto"/>
              <w:jc w:val="center"/>
              <w:rPr>
                <w:rFonts w:ascii="Liberation Serif" w:hAnsi="Liberation Serif" w:cs="Times New Roman"/>
                <w:b/>
                <w:color w:val="auto"/>
                <w:kern w:val="1"/>
                <w:sz w:val="28"/>
                <w:szCs w:val="28"/>
                <w:lang w:bidi="hi-IN"/>
              </w:rPr>
            </w:pPr>
          </w:p>
        </w:tc>
      </w:tr>
      <w:tr w:rsidR="00542920" w:rsidRPr="00C1683C" w:rsidTr="00DE3E20">
        <w:trPr>
          <w:cantSplit/>
          <w:trHeight w:val="285"/>
        </w:trPr>
        <w:tc>
          <w:tcPr>
            <w:tcW w:w="739" w:type="dxa"/>
            <w:tcBorders>
              <w:top w:val="single" w:sz="4" w:space="0" w:color="000000"/>
              <w:left w:val="single" w:sz="4" w:space="0" w:color="000000"/>
              <w:bottom w:val="single" w:sz="4" w:space="0" w:color="000000"/>
            </w:tcBorders>
          </w:tcPr>
          <w:p w:rsidR="00542920" w:rsidRPr="00542920" w:rsidRDefault="00542920" w:rsidP="00C1683C">
            <w:pPr>
              <w:widowControl w:val="0"/>
              <w:suppressAutoHyphens/>
              <w:snapToGrid w:val="0"/>
              <w:spacing w:line="240" w:lineRule="auto"/>
              <w:jc w:val="center"/>
              <w:rPr>
                <w:rFonts w:ascii="Liberation Serif" w:eastAsia="Arial Unicode MS" w:hAnsi="Liberation Serif" w:cs="Mangal"/>
                <w:color w:val="auto"/>
                <w:kern w:val="1"/>
                <w:sz w:val="20"/>
                <w:szCs w:val="20"/>
                <w:lang w:val="uk-UA" w:eastAsia="zh-CN" w:bidi="hi-IN"/>
              </w:rPr>
            </w:pPr>
          </w:p>
        </w:tc>
        <w:tc>
          <w:tcPr>
            <w:tcW w:w="2126" w:type="dxa"/>
            <w:tcBorders>
              <w:top w:val="single" w:sz="4" w:space="0" w:color="000000"/>
              <w:left w:val="single" w:sz="4" w:space="0" w:color="000000"/>
              <w:bottom w:val="single" w:sz="4" w:space="0" w:color="000000"/>
            </w:tcBorders>
            <w:shd w:val="clear" w:color="auto" w:fill="auto"/>
            <w:vAlign w:val="center"/>
          </w:tcPr>
          <w:p w:rsidR="00542920" w:rsidRPr="00542920" w:rsidRDefault="00542920" w:rsidP="00C1683C">
            <w:pPr>
              <w:widowControl w:val="0"/>
              <w:suppressAutoHyphens/>
              <w:snapToGrid w:val="0"/>
              <w:spacing w:line="240" w:lineRule="auto"/>
              <w:jc w:val="center"/>
              <w:rPr>
                <w:rFonts w:ascii="Liberation Serif" w:eastAsia="Arial Unicode MS" w:hAnsi="Liberation Serif" w:cs="Mangal"/>
                <w:color w:val="auto"/>
                <w:kern w:val="1"/>
                <w:sz w:val="20"/>
                <w:szCs w:val="20"/>
                <w:lang w:val="uk-UA" w:eastAsia="zh-CN" w:bidi="hi-IN"/>
              </w:rPr>
            </w:pPr>
            <w:r w:rsidRPr="00542920">
              <w:rPr>
                <w:rFonts w:ascii="Liberation Serif" w:eastAsia="Arial Unicode MS" w:hAnsi="Liberation Serif" w:cs="Mangal"/>
                <w:color w:val="auto"/>
                <w:kern w:val="1"/>
                <w:sz w:val="20"/>
                <w:szCs w:val="20"/>
                <w:lang w:val="uk-UA" w:eastAsia="zh-CN" w:bidi="hi-IN"/>
              </w:rPr>
              <w:t>Разом:</w:t>
            </w:r>
          </w:p>
        </w:tc>
        <w:tc>
          <w:tcPr>
            <w:tcW w:w="1701" w:type="dxa"/>
            <w:tcBorders>
              <w:top w:val="single" w:sz="4" w:space="0" w:color="000000"/>
              <w:left w:val="single" w:sz="4" w:space="0" w:color="000000"/>
              <w:bottom w:val="single" w:sz="4" w:space="0" w:color="000000"/>
            </w:tcBorders>
            <w:shd w:val="clear" w:color="auto" w:fill="auto"/>
            <w:vAlign w:val="center"/>
          </w:tcPr>
          <w:p w:rsidR="00542920" w:rsidRPr="00542920" w:rsidRDefault="00542920" w:rsidP="00C1683C">
            <w:pPr>
              <w:widowControl w:val="0"/>
              <w:suppressAutoHyphens/>
              <w:snapToGrid w:val="0"/>
              <w:spacing w:line="240" w:lineRule="auto"/>
              <w:ind w:firstLine="360"/>
              <w:jc w:val="center"/>
              <w:rPr>
                <w:rFonts w:ascii="Liberation Serif" w:eastAsia="Arial Unicode MS" w:hAnsi="Liberation Serif" w:cs="Mangal"/>
                <w:color w:val="auto"/>
                <w:kern w:val="1"/>
                <w:sz w:val="20"/>
                <w:szCs w:val="20"/>
                <w:lang w:val="uk-UA" w:eastAsia="zh-CN" w:bidi="hi-IN"/>
              </w:rPr>
            </w:pPr>
          </w:p>
        </w:tc>
        <w:tc>
          <w:tcPr>
            <w:tcW w:w="1701" w:type="dxa"/>
            <w:tcBorders>
              <w:top w:val="single" w:sz="4" w:space="0" w:color="000000"/>
              <w:left w:val="single" w:sz="4" w:space="0" w:color="000000"/>
              <w:bottom w:val="single" w:sz="4" w:space="0" w:color="000000"/>
            </w:tcBorders>
            <w:shd w:val="clear" w:color="auto" w:fill="auto"/>
            <w:vAlign w:val="center"/>
          </w:tcPr>
          <w:p w:rsidR="00542920" w:rsidRPr="00542920" w:rsidRDefault="00542920" w:rsidP="00C1683C">
            <w:pPr>
              <w:widowControl w:val="0"/>
              <w:suppressAutoHyphens/>
              <w:snapToGrid w:val="0"/>
              <w:spacing w:line="240" w:lineRule="auto"/>
              <w:ind w:firstLine="360"/>
              <w:jc w:val="center"/>
              <w:rPr>
                <w:rFonts w:ascii="Liberation Serif" w:eastAsia="Arial Unicode MS" w:hAnsi="Liberation Serif" w:cs="Mangal"/>
                <w:color w:val="auto"/>
                <w:kern w:val="1"/>
                <w:sz w:val="20"/>
                <w:szCs w:val="20"/>
                <w:lang w:val="uk-UA" w:eastAsia="zh-C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920" w:rsidRPr="00542920" w:rsidRDefault="00542920" w:rsidP="00C1683C">
            <w:pPr>
              <w:widowControl w:val="0"/>
              <w:suppressAutoHyphens/>
              <w:snapToGrid w:val="0"/>
              <w:spacing w:line="240" w:lineRule="auto"/>
              <w:ind w:firstLine="360"/>
              <w:jc w:val="center"/>
              <w:rPr>
                <w:rFonts w:ascii="Liberation Serif" w:eastAsia="Arial Unicode MS" w:hAnsi="Liberation Serif" w:cs="Mangal"/>
                <w:color w:val="auto"/>
                <w:kern w:val="1"/>
                <w:sz w:val="20"/>
                <w:szCs w:val="20"/>
                <w:lang w:val="uk-UA" w:eastAsia="zh-CN" w:bidi="hi-I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2920" w:rsidRPr="00542920" w:rsidRDefault="00542920" w:rsidP="00DD04EF">
            <w:pPr>
              <w:widowControl w:val="0"/>
              <w:suppressAutoHyphens/>
              <w:spacing w:line="240" w:lineRule="auto"/>
              <w:jc w:val="center"/>
              <w:rPr>
                <w:rFonts w:ascii="Liberation Serif" w:hAnsi="Liberation Serif" w:cs="Times New Roman"/>
                <w:b/>
                <w:color w:val="auto"/>
                <w:kern w:val="1"/>
                <w:sz w:val="28"/>
                <w:szCs w:val="28"/>
                <w:lang w:val="uk-UA" w:bidi="hi-IN"/>
              </w:rPr>
            </w:pPr>
            <w:r>
              <w:rPr>
                <w:rFonts w:ascii="Liberation Serif" w:hAnsi="Liberation Serif" w:cs="Times New Roman"/>
                <w:b/>
                <w:color w:val="auto"/>
                <w:kern w:val="1"/>
                <w:sz w:val="28"/>
                <w:szCs w:val="28"/>
                <w:lang w:val="uk-UA" w:bidi="hi-IN"/>
              </w:rPr>
              <w:t>1</w:t>
            </w:r>
            <w:r w:rsidR="00DD04EF">
              <w:rPr>
                <w:rFonts w:ascii="Liberation Serif" w:hAnsi="Liberation Serif" w:cs="Times New Roman"/>
                <w:b/>
                <w:color w:val="auto"/>
                <w:kern w:val="1"/>
                <w:sz w:val="28"/>
                <w:szCs w:val="28"/>
                <w:lang w:val="uk-UA" w:bidi="hi-IN"/>
              </w:rPr>
              <w:t>0</w:t>
            </w:r>
            <w:r>
              <w:rPr>
                <w:rFonts w:ascii="Liberation Serif" w:hAnsi="Liberation Serif" w:cs="Times New Roman"/>
                <w:b/>
                <w:color w:val="auto"/>
                <w:kern w:val="1"/>
                <w:sz w:val="28"/>
                <w:szCs w:val="28"/>
                <w:lang w:val="uk-UA" w:bidi="hi-IN"/>
              </w:rPr>
              <w:t> </w:t>
            </w:r>
            <w:r w:rsidR="00DD04EF">
              <w:rPr>
                <w:rFonts w:ascii="Liberation Serif" w:hAnsi="Liberation Serif" w:cs="Times New Roman"/>
                <w:b/>
                <w:color w:val="auto"/>
                <w:kern w:val="1"/>
                <w:sz w:val="28"/>
                <w:szCs w:val="28"/>
                <w:lang w:val="uk-UA" w:bidi="hi-IN"/>
              </w:rPr>
              <w:t>22</w:t>
            </w:r>
            <w:r>
              <w:rPr>
                <w:rFonts w:ascii="Liberation Serif" w:hAnsi="Liberation Serif" w:cs="Times New Roman"/>
                <w:b/>
                <w:color w:val="auto"/>
                <w:kern w:val="1"/>
                <w:sz w:val="28"/>
                <w:szCs w:val="28"/>
                <w:lang w:val="uk-UA" w:bidi="hi-IN"/>
              </w:rPr>
              <w:t>0,00</w:t>
            </w:r>
          </w:p>
        </w:tc>
      </w:tr>
    </w:tbl>
    <w:p w:rsidR="00C1683C" w:rsidRDefault="00C1683C" w:rsidP="00C1683C">
      <w:pPr>
        <w:widowControl w:val="0"/>
        <w:suppressAutoHyphens/>
        <w:spacing w:line="240" w:lineRule="auto"/>
        <w:ind w:firstLine="851"/>
        <w:jc w:val="both"/>
        <w:rPr>
          <w:rFonts w:ascii="Liberation Serif" w:eastAsia="Arial Unicode MS" w:hAnsi="Liberation Serif" w:cs="Mangal"/>
          <w:color w:val="auto"/>
          <w:kern w:val="1"/>
          <w:sz w:val="16"/>
          <w:szCs w:val="16"/>
          <w:lang w:val="uk-UA" w:eastAsia="zh-CN" w:bidi="hi-IN"/>
        </w:rPr>
      </w:pPr>
    </w:p>
    <w:p w:rsidR="00C1683C" w:rsidRPr="00C1683C" w:rsidRDefault="00C1683C" w:rsidP="00C1683C">
      <w:pPr>
        <w:widowControl w:val="0"/>
        <w:suppressAutoHyphens/>
        <w:spacing w:line="240" w:lineRule="auto"/>
        <w:ind w:firstLine="851"/>
        <w:jc w:val="both"/>
        <w:rPr>
          <w:rFonts w:ascii="Liberation Serif" w:eastAsia="Arial Unicode MS" w:hAnsi="Liberation Serif" w:cs="Mangal"/>
          <w:color w:val="auto"/>
          <w:kern w:val="1"/>
          <w:sz w:val="16"/>
          <w:szCs w:val="16"/>
          <w:lang w:val="uk-UA" w:eastAsia="zh-CN" w:bidi="hi-IN"/>
        </w:rPr>
      </w:pPr>
      <w:r w:rsidRPr="00C1683C">
        <w:rPr>
          <w:rFonts w:ascii="Liberation Serif" w:eastAsia="Arial Unicode MS" w:hAnsi="Liberation Serif" w:cs="Mangal"/>
          <w:color w:val="auto"/>
          <w:kern w:val="1"/>
          <w:sz w:val="16"/>
          <w:szCs w:val="16"/>
          <w:lang w:val="uk-UA" w:eastAsia="zh-CN" w:bidi="hi-IN"/>
        </w:rPr>
        <w:t>Віднесення площадок вимірювання споживачів до групи «А» та «Б» регулюється Тимчасовим порядком визначення обсягів купівлі електричної енергії на оптовому ринку електричної енергії електропостачальниками та операторами систем розподілу на перехідний період до дати початку дії нового ринку електричної енергії, затвердженим постановою НКРЕКП від 28.12.2018 № 2118.</w:t>
      </w:r>
    </w:p>
    <w:p w:rsidR="00C1683C" w:rsidRPr="00C1683C" w:rsidRDefault="00C1683C" w:rsidP="00C1683C">
      <w:pPr>
        <w:widowControl w:val="0"/>
        <w:suppressAutoHyphens/>
        <w:spacing w:line="240" w:lineRule="auto"/>
        <w:ind w:firstLine="851"/>
        <w:jc w:val="both"/>
        <w:rPr>
          <w:rFonts w:ascii="Liberation Serif" w:eastAsia="Arial Unicode MS" w:hAnsi="Liberation Serif" w:cs="Mangal"/>
          <w:color w:val="auto"/>
          <w:kern w:val="1"/>
          <w:sz w:val="16"/>
          <w:szCs w:val="16"/>
          <w:lang w:val="uk-UA" w:eastAsia="zh-CN" w:bidi="hi-IN"/>
        </w:rPr>
      </w:pPr>
      <w:r w:rsidRPr="00C1683C">
        <w:rPr>
          <w:rFonts w:ascii="Liberation Serif" w:eastAsia="Arial Unicode MS" w:hAnsi="Liberation Serif" w:cs="Mangal"/>
          <w:color w:val="auto"/>
          <w:kern w:val="1"/>
          <w:sz w:val="16"/>
          <w:szCs w:val="16"/>
          <w:lang w:val="uk-UA" w:eastAsia="zh-CN" w:bidi="hi-IN"/>
        </w:rPr>
        <w:t xml:space="preserve">* група «А» – площадки вимірювання споживачів, які на 01 січня 2019 року забезпечені прийнятою до розрахунків за електричну енергію схемою обліку електричної енергії із встановленими та введеними у промислову експлуатацію ЛУЗОД або АСКОЕ. У випадку якщо відповідні засоби погодинного комерційного обліку на площадках вимірювання  групи «А» належать споживачу, споживач до 31 березня 2019 року має визначити відповідних Операторів АСКОЕ для забезпечення щодобового формування та передачі погодинних даних комерційного обліку у кВт*год) з площадок вимірювання типу «А» до ОСР/НЕК, а Оператори АСКОЕ мають узгодити з ОСР/НЕК порядок взаємодії суб’єкта ОРЕ з суміжними суб’єктами ОРЕ при зборі, формуванні та обміні погодинними даними обліку. </w:t>
      </w:r>
    </w:p>
    <w:p w:rsidR="00C1683C" w:rsidRPr="00C1683C" w:rsidRDefault="00C1683C" w:rsidP="00C1683C">
      <w:pPr>
        <w:widowControl w:val="0"/>
        <w:suppressAutoHyphens/>
        <w:spacing w:line="240" w:lineRule="auto"/>
        <w:ind w:firstLine="851"/>
        <w:jc w:val="both"/>
        <w:rPr>
          <w:rFonts w:ascii="Liberation Serif" w:eastAsia="Arial Unicode MS" w:hAnsi="Liberation Serif" w:cs="Mangal"/>
          <w:color w:val="auto"/>
          <w:kern w:val="1"/>
          <w:sz w:val="16"/>
          <w:szCs w:val="16"/>
          <w:lang w:val="uk-UA" w:eastAsia="zh-CN" w:bidi="hi-IN"/>
        </w:rPr>
      </w:pPr>
      <w:r w:rsidRPr="00C1683C">
        <w:rPr>
          <w:rFonts w:ascii="Liberation Serif" w:eastAsia="Arial Unicode MS" w:hAnsi="Liberation Serif" w:cs="Mangal"/>
          <w:color w:val="auto"/>
          <w:kern w:val="1"/>
          <w:sz w:val="16"/>
          <w:szCs w:val="16"/>
          <w:lang w:val="uk-UA" w:eastAsia="zh-CN" w:bidi="hi-IN"/>
        </w:rPr>
        <w:t xml:space="preserve">** група «Б» – усі площадки вимірювання, які не визначені як площадки вимірювання групи «А». </w:t>
      </w:r>
    </w:p>
    <w:p w:rsidR="00C1683C" w:rsidRPr="00C1683C" w:rsidRDefault="00C1683C" w:rsidP="00C1683C">
      <w:pPr>
        <w:widowControl w:val="0"/>
        <w:suppressAutoHyphens/>
        <w:spacing w:line="240" w:lineRule="auto"/>
        <w:ind w:firstLine="851"/>
        <w:jc w:val="both"/>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lastRenderedPageBreak/>
        <w:t>Цей</w:t>
      </w:r>
      <w:r w:rsidRPr="00C1683C">
        <w:rPr>
          <w:rFonts w:ascii="Liberation Serif" w:eastAsia="Times New Roman" w:hAnsi="Liberation Serif" w:cs="Mangal"/>
          <w:color w:val="auto"/>
          <w:kern w:val="1"/>
          <w:sz w:val="20"/>
          <w:szCs w:val="20"/>
          <w:lang w:val="uk-UA" w:eastAsia="zh-CN" w:bidi="hi-IN"/>
        </w:rPr>
        <w:t xml:space="preserve"> </w:t>
      </w:r>
      <w:r w:rsidRPr="00C1683C">
        <w:rPr>
          <w:rFonts w:ascii="Liberation Serif" w:eastAsia="Arial Unicode MS" w:hAnsi="Liberation Serif" w:cs="Mangal"/>
          <w:color w:val="auto"/>
          <w:kern w:val="1"/>
          <w:sz w:val="20"/>
          <w:szCs w:val="20"/>
          <w:lang w:val="uk-UA" w:eastAsia="zh-CN" w:bidi="hi-IN"/>
        </w:rPr>
        <w:t>графік</w:t>
      </w:r>
      <w:r w:rsidRPr="00C1683C">
        <w:rPr>
          <w:rFonts w:ascii="Liberation Serif" w:eastAsia="Times New Roman" w:hAnsi="Liberation Serif" w:cs="Mangal"/>
          <w:color w:val="auto"/>
          <w:kern w:val="1"/>
          <w:sz w:val="20"/>
          <w:szCs w:val="20"/>
          <w:lang w:val="uk-UA" w:eastAsia="zh-CN" w:bidi="hi-IN"/>
        </w:rPr>
        <w:t xml:space="preserve"> </w:t>
      </w:r>
      <w:r w:rsidRPr="00C1683C">
        <w:rPr>
          <w:rFonts w:ascii="Liberation Serif" w:eastAsia="Arial Unicode MS" w:hAnsi="Liberation Serif" w:cs="Mangal"/>
          <w:color w:val="auto"/>
          <w:kern w:val="1"/>
          <w:sz w:val="20"/>
          <w:szCs w:val="20"/>
          <w:lang w:val="uk-UA" w:eastAsia="zh-CN" w:bidi="hi-IN"/>
        </w:rPr>
        <w:t>є</w:t>
      </w:r>
      <w:r w:rsidRPr="00C1683C">
        <w:rPr>
          <w:rFonts w:ascii="Liberation Serif" w:eastAsia="Times New Roman" w:hAnsi="Liberation Serif" w:cs="Mangal"/>
          <w:color w:val="auto"/>
          <w:kern w:val="1"/>
          <w:sz w:val="20"/>
          <w:szCs w:val="20"/>
          <w:lang w:val="uk-UA" w:eastAsia="zh-CN" w:bidi="hi-IN"/>
        </w:rPr>
        <w:t xml:space="preserve"> </w:t>
      </w:r>
      <w:r w:rsidRPr="00C1683C">
        <w:rPr>
          <w:rFonts w:ascii="Liberation Serif" w:eastAsia="Arial Unicode MS" w:hAnsi="Liberation Serif" w:cs="Mangal"/>
          <w:color w:val="auto"/>
          <w:kern w:val="1"/>
          <w:sz w:val="20"/>
          <w:szCs w:val="20"/>
          <w:lang w:val="uk-UA" w:eastAsia="zh-CN" w:bidi="hi-IN"/>
        </w:rPr>
        <w:t>підставою</w:t>
      </w:r>
      <w:r w:rsidRPr="00C1683C">
        <w:rPr>
          <w:rFonts w:ascii="Liberation Serif" w:eastAsia="Times New Roman" w:hAnsi="Liberation Serif" w:cs="Mangal"/>
          <w:color w:val="auto"/>
          <w:kern w:val="1"/>
          <w:sz w:val="20"/>
          <w:szCs w:val="20"/>
          <w:lang w:val="uk-UA" w:eastAsia="zh-CN" w:bidi="hi-IN"/>
        </w:rPr>
        <w:t xml:space="preserve"> </w:t>
      </w:r>
      <w:r w:rsidRPr="00C1683C">
        <w:rPr>
          <w:rFonts w:ascii="Liberation Serif" w:eastAsia="Arial Unicode MS" w:hAnsi="Liberation Serif" w:cs="Mangal"/>
          <w:color w:val="auto"/>
          <w:kern w:val="1"/>
          <w:sz w:val="20"/>
          <w:szCs w:val="20"/>
          <w:lang w:val="uk-UA" w:eastAsia="zh-CN" w:bidi="hi-IN"/>
        </w:rPr>
        <w:t>для</w:t>
      </w:r>
      <w:r w:rsidRPr="00C1683C">
        <w:rPr>
          <w:rFonts w:ascii="Liberation Serif" w:eastAsia="Times New Roman" w:hAnsi="Liberation Serif" w:cs="Mangal"/>
          <w:color w:val="auto"/>
          <w:kern w:val="1"/>
          <w:sz w:val="20"/>
          <w:szCs w:val="20"/>
          <w:lang w:val="uk-UA" w:eastAsia="zh-CN" w:bidi="hi-IN"/>
        </w:rPr>
        <w:t xml:space="preserve"> </w:t>
      </w:r>
      <w:r w:rsidRPr="00C1683C">
        <w:rPr>
          <w:rFonts w:ascii="Liberation Serif" w:eastAsia="Arial Unicode MS" w:hAnsi="Liberation Serif" w:cs="Mangal"/>
          <w:color w:val="auto"/>
          <w:kern w:val="1"/>
          <w:sz w:val="20"/>
          <w:szCs w:val="20"/>
          <w:lang w:val="uk-UA" w:eastAsia="zh-CN" w:bidi="hi-IN"/>
        </w:rPr>
        <w:t>постачання</w:t>
      </w:r>
      <w:r w:rsidRPr="00C1683C">
        <w:rPr>
          <w:rFonts w:ascii="Liberation Serif" w:eastAsia="Times New Roman" w:hAnsi="Liberation Serif" w:cs="Mangal"/>
          <w:color w:val="auto"/>
          <w:kern w:val="1"/>
          <w:sz w:val="20"/>
          <w:szCs w:val="20"/>
          <w:lang w:val="uk-UA" w:eastAsia="zh-CN" w:bidi="hi-IN"/>
        </w:rPr>
        <w:t xml:space="preserve"> </w:t>
      </w:r>
      <w:r w:rsidRPr="00C1683C">
        <w:rPr>
          <w:rFonts w:ascii="Liberation Serif" w:eastAsia="Arial Unicode MS" w:hAnsi="Liberation Serif" w:cs="Mangal"/>
          <w:color w:val="auto"/>
          <w:kern w:val="1"/>
          <w:sz w:val="20"/>
          <w:szCs w:val="20"/>
          <w:lang w:val="uk-UA" w:eastAsia="zh-CN" w:bidi="hi-IN"/>
        </w:rPr>
        <w:t>електричної</w:t>
      </w:r>
      <w:r w:rsidRPr="00C1683C">
        <w:rPr>
          <w:rFonts w:ascii="Liberation Serif" w:eastAsia="Times New Roman" w:hAnsi="Liberation Serif" w:cs="Mangal"/>
          <w:color w:val="auto"/>
          <w:kern w:val="1"/>
          <w:sz w:val="20"/>
          <w:szCs w:val="20"/>
          <w:lang w:val="uk-UA" w:eastAsia="zh-CN" w:bidi="hi-IN"/>
        </w:rPr>
        <w:t xml:space="preserve"> </w:t>
      </w:r>
      <w:r w:rsidRPr="00C1683C">
        <w:rPr>
          <w:rFonts w:ascii="Liberation Serif" w:eastAsia="Arial Unicode MS" w:hAnsi="Liberation Serif" w:cs="Mangal"/>
          <w:color w:val="auto"/>
          <w:kern w:val="1"/>
          <w:sz w:val="20"/>
          <w:szCs w:val="20"/>
          <w:lang w:val="uk-UA" w:eastAsia="zh-CN" w:bidi="hi-IN"/>
        </w:rPr>
        <w:t>енергії Споживачу</w:t>
      </w:r>
      <w:r w:rsidRPr="00C1683C">
        <w:rPr>
          <w:rFonts w:ascii="Liberation Serif" w:eastAsia="Times New Roman" w:hAnsi="Liberation Serif" w:cs="Mangal"/>
          <w:color w:val="auto"/>
          <w:kern w:val="1"/>
          <w:sz w:val="20"/>
          <w:szCs w:val="20"/>
          <w:lang w:val="uk-UA" w:eastAsia="zh-CN" w:bidi="hi-IN"/>
        </w:rPr>
        <w:t>.</w:t>
      </w:r>
    </w:p>
    <w:p w:rsidR="00C1683C" w:rsidRPr="00C1683C" w:rsidRDefault="00C1683C" w:rsidP="00C1683C">
      <w:pPr>
        <w:widowControl w:val="0"/>
        <w:suppressAutoHyphens/>
        <w:spacing w:line="240" w:lineRule="auto"/>
        <w:ind w:firstLine="851"/>
        <w:jc w:val="both"/>
        <w:rPr>
          <w:rFonts w:ascii="Liberation Serif" w:eastAsia="Arial Unicode MS" w:hAnsi="Liberation Serif" w:cs="Mangal"/>
          <w:color w:val="auto"/>
          <w:kern w:val="1"/>
          <w:sz w:val="20"/>
          <w:szCs w:val="20"/>
          <w:lang w:eastAsia="zh-CN" w:bidi="hi-IN"/>
        </w:rPr>
      </w:pPr>
      <w:r w:rsidRPr="00C1683C">
        <w:rPr>
          <w:rFonts w:ascii="Liberation Serif" w:eastAsia="Arial Unicode MS" w:hAnsi="Liberation Serif" w:cs="Mangal"/>
          <w:color w:val="auto"/>
          <w:kern w:val="1"/>
          <w:sz w:val="20"/>
          <w:szCs w:val="20"/>
          <w:lang w:val="uk-UA" w:eastAsia="zh-CN" w:bidi="hi-IN"/>
        </w:rPr>
        <w:t>План</w:t>
      </w:r>
      <w:r w:rsidRPr="00C1683C">
        <w:rPr>
          <w:rFonts w:ascii="Liberation Serif" w:eastAsia="Times New Roman" w:hAnsi="Liberation Serif" w:cs="Mangal"/>
          <w:color w:val="auto"/>
          <w:kern w:val="1"/>
          <w:sz w:val="20"/>
          <w:szCs w:val="20"/>
          <w:lang w:val="uk-UA" w:eastAsia="zh-CN" w:bidi="hi-IN"/>
        </w:rPr>
        <w:t>-</w:t>
      </w:r>
      <w:r w:rsidRPr="00C1683C">
        <w:rPr>
          <w:rFonts w:ascii="Liberation Serif" w:eastAsia="Arial Unicode MS" w:hAnsi="Liberation Serif" w:cs="Mangal"/>
          <w:color w:val="auto"/>
          <w:kern w:val="1"/>
          <w:sz w:val="20"/>
          <w:szCs w:val="20"/>
          <w:lang w:val="uk-UA" w:eastAsia="zh-CN" w:bidi="hi-IN"/>
        </w:rPr>
        <w:t>графік</w:t>
      </w:r>
      <w:r w:rsidRPr="00C1683C">
        <w:rPr>
          <w:rFonts w:ascii="Liberation Serif" w:eastAsia="Times New Roman" w:hAnsi="Liberation Serif" w:cs="Mangal"/>
          <w:color w:val="auto"/>
          <w:kern w:val="1"/>
          <w:sz w:val="20"/>
          <w:szCs w:val="20"/>
          <w:lang w:val="uk-UA" w:eastAsia="zh-CN" w:bidi="hi-IN"/>
        </w:rPr>
        <w:t xml:space="preserve"> </w:t>
      </w:r>
      <w:r w:rsidRPr="00C1683C">
        <w:rPr>
          <w:rFonts w:ascii="Liberation Serif" w:eastAsia="Arial Unicode MS" w:hAnsi="Liberation Serif" w:cs="Mangal"/>
          <w:color w:val="auto"/>
          <w:kern w:val="1"/>
          <w:sz w:val="20"/>
          <w:szCs w:val="20"/>
          <w:lang w:val="uk-UA" w:eastAsia="zh-CN" w:bidi="hi-IN"/>
        </w:rPr>
        <w:t>є</w:t>
      </w:r>
      <w:r w:rsidRPr="00C1683C">
        <w:rPr>
          <w:rFonts w:ascii="Liberation Serif" w:eastAsia="Times New Roman" w:hAnsi="Liberation Serif" w:cs="Mangal"/>
          <w:color w:val="auto"/>
          <w:kern w:val="1"/>
          <w:sz w:val="20"/>
          <w:szCs w:val="20"/>
          <w:lang w:val="uk-UA" w:eastAsia="zh-CN" w:bidi="hi-IN"/>
        </w:rPr>
        <w:t xml:space="preserve"> </w:t>
      </w:r>
      <w:r w:rsidRPr="00C1683C">
        <w:rPr>
          <w:rFonts w:ascii="Liberation Serif" w:eastAsia="Arial Unicode MS" w:hAnsi="Liberation Serif" w:cs="Mangal"/>
          <w:color w:val="auto"/>
          <w:kern w:val="1"/>
          <w:sz w:val="20"/>
          <w:szCs w:val="20"/>
          <w:lang w:val="uk-UA" w:eastAsia="zh-CN" w:bidi="hi-IN"/>
        </w:rPr>
        <w:t>невід</w:t>
      </w:r>
      <w:r w:rsidRPr="00C1683C">
        <w:rPr>
          <w:rFonts w:ascii="Liberation Serif" w:eastAsia="Times New Roman" w:hAnsi="Liberation Serif" w:cs="Mangal"/>
          <w:color w:val="auto"/>
          <w:kern w:val="1"/>
          <w:sz w:val="20"/>
          <w:szCs w:val="20"/>
          <w:lang w:val="uk-UA" w:eastAsia="zh-CN" w:bidi="hi-IN"/>
        </w:rPr>
        <w:t>’</w:t>
      </w:r>
      <w:r w:rsidRPr="00C1683C">
        <w:rPr>
          <w:rFonts w:ascii="Liberation Serif" w:eastAsia="Arial Unicode MS" w:hAnsi="Liberation Serif" w:cs="Mangal"/>
          <w:color w:val="auto"/>
          <w:kern w:val="1"/>
          <w:sz w:val="20"/>
          <w:szCs w:val="20"/>
          <w:lang w:val="uk-UA" w:eastAsia="zh-CN" w:bidi="hi-IN"/>
        </w:rPr>
        <w:t>ємною</w:t>
      </w:r>
      <w:r w:rsidRPr="00C1683C">
        <w:rPr>
          <w:rFonts w:ascii="Liberation Serif" w:eastAsia="Times New Roman" w:hAnsi="Liberation Serif" w:cs="Mangal"/>
          <w:color w:val="auto"/>
          <w:kern w:val="1"/>
          <w:sz w:val="20"/>
          <w:szCs w:val="20"/>
          <w:lang w:val="uk-UA" w:eastAsia="zh-CN" w:bidi="hi-IN"/>
        </w:rPr>
        <w:t xml:space="preserve"> </w:t>
      </w:r>
      <w:r w:rsidRPr="00C1683C">
        <w:rPr>
          <w:rFonts w:ascii="Liberation Serif" w:eastAsia="Arial Unicode MS" w:hAnsi="Liberation Serif" w:cs="Mangal"/>
          <w:color w:val="auto"/>
          <w:kern w:val="1"/>
          <w:sz w:val="20"/>
          <w:szCs w:val="20"/>
          <w:lang w:val="uk-UA" w:eastAsia="zh-CN" w:bidi="hi-IN"/>
        </w:rPr>
        <w:t>частиною</w:t>
      </w:r>
      <w:r w:rsidRPr="00C1683C">
        <w:rPr>
          <w:rFonts w:ascii="Liberation Serif" w:eastAsia="Times New Roman" w:hAnsi="Liberation Serif" w:cs="Mangal"/>
          <w:color w:val="auto"/>
          <w:kern w:val="1"/>
          <w:sz w:val="20"/>
          <w:szCs w:val="20"/>
          <w:lang w:val="uk-UA" w:eastAsia="zh-CN" w:bidi="hi-IN"/>
        </w:rPr>
        <w:t xml:space="preserve"> </w:t>
      </w:r>
      <w:r w:rsidRPr="00C1683C">
        <w:rPr>
          <w:rFonts w:ascii="Liberation Serif" w:eastAsia="Arial Unicode MS" w:hAnsi="Liberation Serif" w:cs="Mangal"/>
          <w:color w:val="auto"/>
          <w:kern w:val="1"/>
          <w:sz w:val="20"/>
          <w:szCs w:val="20"/>
          <w:lang w:val="uk-UA" w:eastAsia="zh-CN" w:bidi="hi-IN"/>
        </w:rPr>
        <w:t>Договору</w:t>
      </w:r>
      <w:r w:rsidRPr="00C1683C">
        <w:rPr>
          <w:rFonts w:ascii="Liberation Serif" w:eastAsia="Times New Roman" w:hAnsi="Liberation Serif" w:cs="Mangal"/>
          <w:color w:val="auto"/>
          <w:kern w:val="1"/>
          <w:sz w:val="20"/>
          <w:szCs w:val="20"/>
          <w:lang w:val="uk-UA" w:eastAsia="zh-CN" w:bidi="hi-IN"/>
        </w:rPr>
        <w:t xml:space="preserve"> </w:t>
      </w:r>
      <w:r w:rsidRPr="00C1683C">
        <w:rPr>
          <w:rFonts w:ascii="Liberation Serif" w:eastAsia="Arial Unicode MS" w:hAnsi="Liberation Serif" w:cs="Mangal"/>
          <w:color w:val="auto"/>
          <w:kern w:val="1"/>
          <w:sz w:val="20"/>
          <w:szCs w:val="20"/>
          <w:lang w:val="uk-UA" w:eastAsia="zh-CN" w:bidi="hi-IN"/>
        </w:rPr>
        <w:t>про постачання електричної енергії споживачу № ____________  від ________________р.</w:t>
      </w:r>
    </w:p>
    <w:p w:rsidR="00C1683C" w:rsidRPr="00C1683C" w:rsidRDefault="00C1683C" w:rsidP="00C1683C">
      <w:pPr>
        <w:widowControl w:val="0"/>
        <w:suppressAutoHyphens/>
        <w:spacing w:line="240" w:lineRule="auto"/>
        <w:ind w:firstLine="851"/>
        <w:jc w:val="both"/>
        <w:rPr>
          <w:rFonts w:ascii="Liberation Serif" w:eastAsia="Arial Unicode MS" w:hAnsi="Liberation Serif" w:cs="Mangal"/>
          <w:color w:val="auto"/>
          <w:kern w:val="1"/>
          <w:sz w:val="20"/>
          <w:szCs w:val="20"/>
          <w:lang w:eastAsia="zh-CN" w:bidi="hi-IN"/>
        </w:rPr>
      </w:pPr>
    </w:p>
    <w:p w:rsidR="00C1683C" w:rsidRPr="00C1683C" w:rsidRDefault="00C1683C" w:rsidP="00C1683C">
      <w:pPr>
        <w:widowControl w:val="0"/>
        <w:suppressAutoHyphens/>
        <w:spacing w:line="240" w:lineRule="auto"/>
        <w:ind w:firstLine="851"/>
        <w:jc w:val="both"/>
        <w:rPr>
          <w:rFonts w:ascii="Liberation Serif" w:eastAsia="Arial Unicode MS" w:hAnsi="Liberation Serif" w:cs="Mangal"/>
          <w:color w:val="auto"/>
          <w:kern w:val="1"/>
          <w:sz w:val="20"/>
          <w:szCs w:val="20"/>
          <w:lang w:eastAsia="zh-CN" w:bidi="hi-IN"/>
        </w:rPr>
      </w:pPr>
    </w:p>
    <w:p w:rsidR="00C1683C" w:rsidRPr="00C1683C" w:rsidRDefault="00C1683C" w:rsidP="00C1683C">
      <w:pPr>
        <w:widowControl w:val="0"/>
        <w:suppressAutoHyphens/>
        <w:spacing w:line="240" w:lineRule="auto"/>
        <w:ind w:firstLine="851"/>
        <w:jc w:val="both"/>
        <w:rPr>
          <w:rFonts w:ascii="Liberation Serif" w:eastAsia="Arial Unicode MS" w:hAnsi="Liberation Serif" w:cs="Mangal"/>
          <w:color w:val="auto"/>
          <w:kern w:val="1"/>
          <w:sz w:val="20"/>
          <w:szCs w:val="20"/>
          <w:lang w:eastAsia="zh-CN" w:bidi="hi-IN"/>
        </w:rPr>
      </w:pPr>
    </w:p>
    <w:p w:rsidR="00C1683C" w:rsidRPr="00C1683C" w:rsidRDefault="00C1683C" w:rsidP="00C1683C">
      <w:pPr>
        <w:widowControl w:val="0"/>
        <w:suppressAutoHyphens/>
        <w:spacing w:line="240" w:lineRule="auto"/>
        <w:jc w:val="center"/>
        <w:rPr>
          <w:rFonts w:ascii="Liberation Serif" w:eastAsia="Arial Unicode MS" w:hAnsi="Liberation Serif" w:cs="Mangal"/>
          <w:color w:val="auto"/>
          <w:kern w:val="1"/>
          <w:sz w:val="20"/>
          <w:szCs w:val="20"/>
          <w:lang w:val="uk-UA" w:eastAsia="zh-CN" w:bidi="hi-IN"/>
        </w:rPr>
      </w:pPr>
      <w:r w:rsidRPr="00C1683C">
        <w:rPr>
          <w:rFonts w:ascii="Liberation Serif" w:eastAsia="Arial Unicode MS" w:hAnsi="Liberation Serif" w:cs="Mangal"/>
          <w:color w:val="auto"/>
          <w:kern w:val="1"/>
          <w:sz w:val="20"/>
          <w:szCs w:val="20"/>
          <w:lang w:val="uk-UA" w:eastAsia="zh-CN" w:bidi="hi-IN"/>
        </w:rPr>
        <w:t>ПІДПИСИ СТОРІН</w:t>
      </w:r>
    </w:p>
    <w:tbl>
      <w:tblPr>
        <w:tblW w:w="0" w:type="auto"/>
        <w:tblLook w:val="04A0"/>
      </w:tblPr>
      <w:tblGrid>
        <w:gridCol w:w="5104"/>
        <w:gridCol w:w="5033"/>
      </w:tblGrid>
      <w:tr w:rsidR="00C1683C" w:rsidRPr="00C1683C" w:rsidTr="00DE3E20">
        <w:tc>
          <w:tcPr>
            <w:tcW w:w="5121" w:type="dxa"/>
            <w:shd w:val="clear" w:color="auto" w:fill="auto"/>
          </w:tcPr>
          <w:p w:rsidR="00C1683C" w:rsidRPr="00C1683C" w:rsidRDefault="00C1683C" w:rsidP="00C1683C">
            <w:pPr>
              <w:widowControl w:val="0"/>
              <w:suppressAutoHyphens/>
              <w:spacing w:line="240" w:lineRule="auto"/>
              <w:jc w:val="center"/>
              <w:rPr>
                <w:rFonts w:ascii="Liberation Serif" w:eastAsia="Times New Roman" w:hAnsi="Liberation Serif" w:cs="Mangal"/>
                <w:b/>
                <w:color w:val="auto"/>
                <w:kern w:val="1"/>
                <w:sz w:val="20"/>
                <w:szCs w:val="20"/>
                <w:lang w:val="uk-UA" w:eastAsia="zh-CN" w:bidi="hi-IN"/>
              </w:rPr>
            </w:pPr>
          </w:p>
        </w:tc>
        <w:tc>
          <w:tcPr>
            <w:tcW w:w="5121" w:type="dxa"/>
            <w:shd w:val="clear" w:color="auto" w:fill="auto"/>
          </w:tcPr>
          <w:p w:rsidR="00C1683C" w:rsidRPr="00C1683C" w:rsidRDefault="00C1683C" w:rsidP="00C1683C">
            <w:pPr>
              <w:widowControl w:val="0"/>
              <w:suppressAutoHyphens/>
              <w:spacing w:line="240" w:lineRule="auto"/>
              <w:jc w:val="center"/>
              <w:rPr>
                <w:rFonts w:ascii="Liberation Serif" w:eastAsia="Times New Roman" w:hAnsi="Liberation Serif" w:cs="Mangal"/>
                <w:b/>
                <w:color w:val="auto"/>
                <w:kern w:val="1"/>
                <w:sz w:val="24"/>
                <w:szCs w:val="24"/>
                <w:lang w:val="uk-UA" w:eastAsia="zh-CN" w:bidi="hi-IN"/>
              </w:rPr>
            </w:pPr>
            <w:r w:rsidRPr="00C1683C">
              <w:rPr>
                <w:rFonts w:ascii="Liberation Serif" w:eastAsia="Times New Roman" w:hAnsi="Liberation Serif" w:cs="Mangal"/>
                <w:b/>
                <w:color w:val="auto"/>
                <w:kern w:val="1"/>
                <w:sz w:val="24"/>
                <w:szCs w:val="24"/>
                <w:lang w:val="uk-UA" w:eastAsia="zh-CN" w:bidi="hi-IN"/>
              </w:rPr>
              <w:t>Споживач:</w:t>
            </w:r>
          </w:p>
        </w:tc>
      </w:tr>
      <w:tr w:rsidR="00C1683C" w:rsidRPr="00C1683C" w:rsidTr="00DE3E20">
        <w:tc>
          <w:tcPr>
            <w:tcW w:w="5121" w:type="dxa"/>
            <w:shd w:val="clear" w:color="auto" w:fill="auto"/>
          </w:tcPr>
          <w:p w:rsidR="00C1683C" w:rsidRPr="00C1683C" w:rsidRDefault="00C1683C" w:rsidP="00C1683C">
            <w:pPr>
              <w:widowControl w:val="0"/>
              <w:suppressAutoHyphens/>
              <w:spacing w:line="240" w:lineRule="auto"/>
              <w:jc w:val="center"/>
              <w:rPr>
                <w:rFonts w:ascii="Liberation Serif" w:eastAsia="Times New Roman" w:hAnsi="Liberation Serif" w:cs="Mangal"/>
                <w:b/>
                <w:color w:val="auto"/>
                <w:kern w:val="1"/>
                <w:sz w:val="20"/>
                <w:szCs w:val="20"/>
                <w:lang w:val="uk-UA" w:eastAsia="zh-CN" w:bidi="hi-IN"/>
              </w:rPr>
            </w:pPr>
          </w:p>
        </w:tc>
        <w:tc>
          <w:tcPr>
            <w:tcW w:w="5121" w:type="dxa"/>
            <w:shd w:val="clear" w:color="auto" w:fill="auto"/>
          </w:tcPr>
          <w:p w:rsidR="00C1683C" w:rsidRPr="00C1683C" w:rsidRDefault="00C1683C" w:rsidP="00C1683C">
            <w:pPr>
              <w:widowControl w:val="0"/>
              <w:suppressAutoHyphens/>
              <w:spacing w:line="240" w:lineRule="auto"/>
              <w:jc w:val="center"/>
              <w:rPr>
                <w:rFonts w:ascii="Liberation Serif" w:eastAsia="Times New Roman" w:hAnsi="Liberation Serif" w:cs="Mangal"/>
                <w:b/>
                <w:color w:val="auto"/>
                <w:kern w:val="1"/>
                <w:sz w:val="20"/>
                <w:szCs w:val="20"/>
                <w:lang w:val="uk-UA" w:eastAsia="zh-CN" w:bidi="hi-IN"/>
              </w:rPr>
            </w:pPr>
          </w:p>
        </w:tc>
      </w:tr>
      <w:tr w:rsidR="00C1683C" w:rsidRPr="00C1683C" w:rsidTr="00DE3E20">
        <w:tc>
          <w:tcPr>
            <w:tcW w:w="5121" w:type="dxa"/>
            <w:shd w:val="clear" w:color="auto" w:fill="auto"/>
          </w:tcPr>
          <w:p w:rsidR="00C1683C" w:rsidRPr="00C1683C" w:rsidRDefault="00C1683C" w:rsidP="00C1683C">
            <w:pPr>
              <w:widowControl w:val="0"/>
              <w:suppressAutoHyphens/>
              <w:spacing w:line="240" w:lineRule="auto"/>
              <w:jc w:val="center"/>
              <w:rPr>
                <w:rFonts w:ascii="Liberation Serif" w:eastAsia="Times New Roman" w:hAnsi="Liberation Serif" w:cs="Mangal"/>
                <w:b/>
                <w:color w:val="auto"/>
                <w:kern w:val="1"/>
                <w:sz w:val="20"/>
                <w:szCs w:val="20"/>
                <w:lang w:val="uk-UA" w:eastAsia="zh-CN" w:bidi="hi-IN"/>
              </w:rPr>
            </w:pPr>
          </w:p>
        </w:tc>
        <w:tc>
          <w:tcPr>
            <w:tcW w:w="5121" w:type="dxa"/>
            <w:shd w:val="clear" w:color="auto" w:fill="auto"/>
          </w:tcPr>
          <w:p w:rsidR="00C1683C" w:rsidRPr="00C1683C" w:rsidRDefault="00C1683C" w:rsidP="00C1683C">
            <w:pPr>
              <w:widowControl w:val="0"/>
              <w:suppressAutoHyphens/>
              <w:spacing w:line="240" w:lineRule="auto"/>
              <w:jc w:val="center"/>
              <w:rPr>
                <w:rFonts w:ascii="Liberation Serif" w:eastAsia="Times New Roman" w:hAnsi="Liberation Serif" w:cs="Mangal"/>
                <w:b/>
                <w:color w:val="auto"/>
                <w:kern w:val="1"/>
                <w:sz w:val="20"/>
                <w:szCs w:val="20"/>
                <w:lang w:val="uk-UA" w:eastAsia="zh-CN" w:bidi="hi-IN"/>
              </w:rPr>
            </w:pPr>
          </w:p>
        </w:tc>
      </w:tr>
      <w:tr w:rsidR="00C1683C" w:rsidRPr="00C1683C" w:rsidTr="00DE3E20">
        <w:tc>
          <w:tcPr>
            <w:tcW w:w="5121" w:type="dxa"/>
            <w:shd w:val="clear" w:color="auto" w:fill="auto"/>
          </w:tcPr>
          <w:p w:rsidR="00C1683C" w:rsidRPr="00C1683C" w:rsidRDefault="00C1683C" w:rsidP="00C1683C">
            <w:pPr>
              <w:widowControl w:val="0"/>
              <w:suppressAutoHyphens/>
              <w:spacing w:line="240" w:lineRule="auto"/>
              <w:jc w:val="right"/>
              <w:rPr>
                <w:rFonts w:ascii="Liberation Serif" w:eastAsia="Times New Roman" w:hAnsi="Liberation Serif" w:cs="Mangal"/>
                <w:b/>
                <w:color w:val="auto"/>
                <w:kern w:val="1"/>
                <w:sz w:val="20"/>
                <w:szCs w:val="20"/>
                <w:lang w:val="uk-UA" w:eastAsia="zh-CN" w:bidi="hi-IN"/>
              </w:rPr>
            </w:pPr>
            <w:r w:rsidRPr="00C1683C">
              <w:rPr>
                <w:rFonts w:ascii="Liberation Serif" w:eastAsia="Times New Roman" w:hAnsi="Liberation Serif" w:cs="Mangal"/>
                <w:b/>
                <w:color w:val="auto"/>
                <w:kern w:val="1"/>
                <w:sz w:val="20"/>
                <w:szCs w:val="20"/>
                <w:lang w:val="uk-UA" w:eastAsia="zh-CN" w:bidi="hi-IN"/>
              </w:rPr>
              <w:t>__________________________________/__________/</w:t>
            </w:r>
          </w:p>
        </w:tc>
        <w:tc>
          <w:tcPr>
            <w:tcW w:w="5121" w:type="dxa"/>
            <w:shd w:val="clear" w:color="auto" w:fill="auto"/>
          </w:tcPr>
          <w:p w:rsidR="00C1683C" w:rsidRPr="00C1683C" w:rsidRDefault="00C1683C" w:rsidP="00C1683C">
            <w:pPr>
              <w:widowControl w:val="0"/>
              <w:suppressAutoHyphens/>
              <w:spacing w:line="240" w:lineRule="auto"/>
              <w:jc w:val="right"/>
              <w:rPr>
                <w:rFonts w:ascii="Liberation Serif" w:eastAsia="Times New Roman" w:hAnsi="Liberation Serif" w:cs="Mangal"/>
                <w:b/>
                <w:color w:val="auto"/>
                <w:kern w:val="1"/>
                <w:sz w:val="20"/>
                <w:szCs w:val="20"/>
                <w:lang w:val="uk-UA" w:eastAsia="zh-CN" w:bidi="hi-IN"/>
              </w:rPr>
            </w:pPr>
            <w:r w:rsidRPr="00C1683C">
              <w:rPr>
                <w:rFonts w:ascii="Liberation Serif" w:eastAsia="Times New Roman" w:hAnsi="Liberation Serif" w:cs="Mangal"/>
                <w:b/>
                <w:color w:val="auto"/>
                <w:kern w:val="1"/>
                <w:sz w:val="20"/>
                <w:szCs w:val="20"/>
                <w:lang w:val="uk-UA" w:eastAsia="zh-CN" w:bidi="hi-IN"/>
              </w:rPr>
              <w:t>____________________________ /</w:t>
            </w:r>
            <w:r w:rsidRPr="00C1683C">
              <w:rPr>
                <w:rFonts w:ascii="Liberation Serif" w:eastAsia="Times New Roman" w:hAnsi="Liberation Serif" w:cs="Mangal"/>
                <w:b/>
                <w:bCs/>
                <w:color w:val="auto"/>
                <w:kern w:val="1"/>
                <w:sz w:val="20"/>
                <w:szCs w:val="20"/>
                <w:lang w:val="uk-UA" w:eastAsia="zh-CN" w:bidi="hi-IN"/>
              </w:rPr>
              <w:t xml:space="preserve">                  </w:t>
            </w:r>
            <w:r w:rsidRPr="00C1683C">
              <w:rPr>
                <w:rFonts w:ascii="Liberation Serif" w:eastAsia="Times New Roman" w:hAnsi="Liberation Serif" w:cs="Mangal"/>
                <w:b/>
                <w:color w:val="auto"/>
                <w:kern w:val="1"/>
                <w:sz w:val="20"/>
                <w:szCs w:val="20"/>
                <w:lang w:val="uk-UA" w:eastAsia="zh-CN" w:bidi="hi-IN"/>
              </w:rPr>
              <w:t>/</w:t>
            </w:r>
          </w:p>
        </w:tc>
      </w:tr>
      <w:tr w:rsidR="00C1683C" w:rsidRPr="00C1683C" w:rsidTr="00DE3E20">
        <w:tc>
          <w:tcPr>
            <w:tcW w:w="5121" w:type="dxa"/>
            <w:shd w:val="clear" w:color="auto" w:fill="auto"/>
          </w:tcPr>
          <w:p w:rsidR="00C1683C" w:rsidRPr="00C1683C" w:rsidRDefault="00C1683C" w:rsidP="00C1683C">
            <w:pPr>
              <w:widowControl w:val="0"/>
              <w:suppressAutoHyphens/>
              <w:spacing w:line="240" w:lineRule="auto"/>
              <w:jc w:val="center"/>
              <w:rPr>
                <w:rFonts w:ascii="Liberation Serif" w:eastAsia="Times New Roman" w:hAnsi="Liberation Serif" w:cs="Mangal"/>
                <w:b/>
                <w:color w:val="auto"/>
                <w:kern w:val="1"/>
                <w:sz w:val="20"/>
                <w:szCs w:val="20"/>
                <w:lang w:val="uk-UA" w:eastAsia="zh-CN" w:bidi="hi-IN"/>
              </w:rPr>
            </w:pPr>
            <w:r w:rsidRPr="00C1683C">
              <w:rPr>
                <w:rFonts w:ascii="Liberation Serif" w:eastAsia="Times New Roman" w:hAnsi="Liberation Serif" w:cs="Mangal"/>
                <w:b/>
                <w:color w:val="auto"/>
                <w:kern w:val="1"/>
                <w:sz w:val="20"/>
                <w:szCs w:val="20"/>
                <w:lang w:val="uk-UA" w:eastAsia="zh-CN" w:bidi="hi-IN"/>
              </w:rPr>
              <w:t>М.П.</w:t>
            </w:r>
          </w:p>
        </w:tc>
        <w:tc>
          <w:tcPr>
            <w:tcW w:w="5121" w:type="dxa"/>
            <w:shd w:val="clear" w:color="auto" w:fill="auto"/>
          </w:tcPr>
          <w:p w:rsidR="00C1683C" w:rsidRPr="00C1683C" w:rsidRDefault="00C1683C" w:rsidP="00C1683C">
            <w:pPr>
              <w:widowControl w:val="0"/>
              <w:suppressAutoHyphens/>
              <w:spacing w:line="240" w:lineRule="auto"/>
              <w:jc w:val="center"/>
              <w:rPr>
                <w:rFonts w:ascii="Liberation Serif" w:eastAsia="Times New Roman" w:hAnsi="Liberation Serif" w:cs="Mangal"/>
                <w:b/>
                <w:color w:val="auto"/>
                <w:kern w:val="1"/>
                <w:sz w:val="20"/>
                <w:szCs w:val="20"/>
                <w:lang w:val="uk-UA" w:eastAsia="zh-CN" w:bidi="hi-IN"/>
              </w:rPr>
            </w:pPr>
            <w:r w:rsidRPr="00C1683C">
              <w:rPr>
                <w:rFonts w:ascii="Liberation Serif" w:eastAsia="Times New Roman" w:hAnsi="Liberation Serif" w:cs="Mangal"/>
                <w:b/>
                <w:color w:val="auto"/>
                <w:kern w:val="1"/>
                <w:sz w:val="20"/>
                <w:szCs w:val="20"/>
                <w:lang w:val="uk-UA" w:eastAsia="zh-CN" w:bidi="hi-IN"/>
              </w:rPr>
              <w:t>М.П.</w:t>
            </w:r>
          </w:p>
        </w:tc>
      </w:tr>
    </w:tbl>
    <w:p w:rsidR="00C1683C" w:rsidRPr="00C1683C" w:rsidRDefault="00C1683C" w:rsidP="00C1683C">
      <w:pPr>
        <w:widowControl w:val="0"/>
        <w:suppressAutoHyphens/>
        <w:spacing w:line="240" w:lineRule="auto"/>
        <w:rPr>
          <w:rFonts w:ascii="Liberation Serif" w:eastAsia="Arial Unicode MS" w:hAnsi="Liberation Serif" w:cs="Mangal"/>
          <w:color w:val="auto"/>
          <w:kern w:val="1"/>
          <w:sz w:val="24"/>
          <w:szCs w:val="24"/>
          <w:lang w:val="uk-UA" w:eastAsia="zh-CN" w:bidi="hi-IN"/>
        </w:rPr>
      </w:pPr>
    </w:p>
    <w:tbl>
      <w:tblPr>
        <w:tblW w:w="0" w:type="auto"/>
        <w:tblLook w:val="04A0"/>
      </w:tblPr>
      <w:tblGrid>
        <w:gridCol w:w="5592"/>
        <w:gridCol w:w="4545"/>
      </w:tblGrid>
      <w:tr w:rsidR="00C1683C" w:rsidRPr="00C1683C" w:rsidTr="00DE3E20">
        <w:tc>
          <w:tcPr>
            <w:tcW w:w="5630" w:type="dxa"/>
            <w:shd w:val="clear" w:color="auto" w:fill="auto"/>
          </w:tcPr>
          <w:p w:rsidR="00C1683C" w:rsidRPr="00C1683C" w:rsidRDefault="00C1683C" w:rsidP="00C1683C">
            <w:pPr>
              <w:widowControl w:val="0"/>
              <w:suppressAutoHyphens/>
              <w:spacing w:line="240" w:lineRule="auto"/>
              <w:rPr>
                <w:rFonts w:ascii="Liberation Serif" w:eastAsia="Arial Unicode MS" w:hAnsi="Liberation Serif" w:cs="Mangal"/>
                <w:b/>
                <w:color w:val="auto"/>
                <w:kern w:val="1"/>
                <w:sz w:val="24"/>
                <w:szCs w:val="24"/>
                <w:lang w:val="uk-UA" w:eastAsia="zh-CN" w:bidi="hi-IN"/>
              </w:rPr>
            </w:pPr>
          </w:p>
        </w:tc>
        <w:tc>
          <w:tcPr>
            <w:tcW w:w="4612" w:type="dxa"/>
            <w:shd w:val="clear" w:color="auto" w:fill="auto"/>
          </w:tcPr>
          <w:p w:rsidR="00C1683C" w:rsidRPr="00C1683C" w:rsidRDefault="00C1683C" w:rsidP="00C1683C">
            <w:pPr>
              <w:widowControl w:val="0"/>
              <w:suppressAutoHyphens/>
              <w:spacing w:line="240" w:lineRule="auto"/>
              <w:jc w:val="center"/>
              <w:rPr>
                <w:rFonts w:ascii="Liberation Serif" w:eastAsia="Arial Unicode MS" w:hAnsi="Liberation Serif" w:cs="Mangal"/>
                <w:b/>
                <w:color w:val="auto"/>
                <w:kern w:val="1"/>
                <w:sz w:val="24"/>
                <w:szCs w:val="24"/>
                <w:lang w:val="uk-UA" w:eastAsia="zh-CN" w:bidi="hi-IN"/>
              </w:rPr>
            </w:pPr>
            <w:r w:rsidRPr="00C1683C">
              <w:rPr>
                <w:rFonts w:ascii="Liberation Serif" w:eastAsia="Arial Unicode MS" w:hAnsi="Liberation Serif" w:cs="Mangal"/>
                <w:b/>
                <w:color w:val="auto"/>
                <w:kern w:val="1"/>
                <w:sz w:val="24"/>
                <w:szCs w:val="24"/>
                <w:lang w:val="uk-UA" w:eastAsia="zh-CN" w:bidi="hi-IN"/>
              </w:rPr>
              <w:t>Постачальник :</w:t>
            </w:r>
          </w:p>
        </w:tc>
      </w:tr>
      <w:tr w:rsidR="00C1683C" w:rsidRPr="00C1683C" w:rsidTr="00DE3E20">
        <w:tc>
          <w:tcPr>
            <w:tcW w:w="5630" w:type="dxa"/>
            <w:shd w:val="clear" w:color="auto" w:fill="auto"/>
          </w:tcPr>
          <w:p w:rsidR="00C1683C" w:rsidRPr="00C1683C" w:rsidRDefault="00C1683C" w:rsidP="00C1683C">
            <w:pPr>
              <w:widowControl w:val="0"/>
              <w:suppressAutoHyphens/>
              <w:spacing w:line="240" w:lineRule="auto"/>
              <w:rPr>
                <w:rFonts w:ascii="Liberation Serif" w:eastAsia="Arial Unicode MS" w:hAnsi="Liberation Serif" w:cs="Mangal"/>
                <w:b/>
                <w:color w:val="auto"/>
                <w:kern w:val="1"/>
                <w:sz w:val="24"/>
                <w:szCs w:val="24"/>
                <w:lang w:val="uk-UA" w:eastAsia="zh-CN" w:bidi="hi-IN"/>
              </w:rPr>
            </w:pPr>
          </w:p>
        </w:tc>
        <w:tc>
          <w:tcPr>
            <w:tcW w:w="4612" w:type="dxa"/>
            <w:shd w:val="clear" w:color="auto" w:fill="auto"/>
          </w:tcPr>
          <w:p w:rsidR="00C1683C" w:rsidRPr="00C1683C" w:rsidRDefault="00C1683C" w:rsidP="00C1683C">
            <w:pPr>
              <w:widowControl w:val="0"/>
              <w:suppressAutoHyphens/>
              <w:spacing w:line="240" w:lineRule="auto"/>
              <w:rPr>
                <w:rFonts w:ascii="Liberation Serif" w:eastAsia="Arial Unicode MS" w:hAnsi="Liberation Serif" w:cs="Mangal"/>
                <w:b/>
                <w:color w:val="auto"/>
                <w:kern w:val="1"/>
                <w:sz w:val="24"/>
                <w:szCs w:val="24"/>
                <w:lang w:val="uk-UA" w:eastAsia="zh-CN" w:bidi="hi-IN"/>
              </w:rPr>
            </w:pPr>
          </w:p>
        </w:tc>
      </w:tr>
      <w:tr w:rsidR="00C1683C" w:rsidRPr="00C1683C" w:rsidTr="00DE3E20">
        <w:tc>
          <w:tcPr>
            <w:tcW w:w="5630" w:type="dxa"/>
            <w:shd w:val="clear" w:color="auto" w:fill="auto"/>
          </w:tcPr>
          <w:p w:rsidR="00C1683C" w:rsidRPr="00C1683C" w:rsidRDefault="00C1683C" w:rsidP="00C1683C">
            <w:pPr>
              <w:widowControl w:val="0"/>
              <w:suppressAutoHyphens/>
              <w:spacing w:line="240" w:lineRule="auto"/>
              <w:rPr>
                <w:rFonts w:ascii="Liberation Serif" w:eastAsia="Arial Unicode MS" w:hAnsi="Liberation Serif" w:cs="Mangal"/>
                <w:b/>
                <w:color w:val="auto"/>
                <w:kern w:val="1"/>
                <w:sz w:val="24"/>
                <w:szCs w:val="24"/>
                <w:lang w:val="uk-UA" w:eastAsia="zh-CN" w:bidi="hi-IN"/>
              </w:rPr>
            </w:pPr>
          </w:p>
        </w:tc>
        <w:tc>
          <w:tcPr>
            <w:tcW w:w="4612" w:type="dxa"/>
            <w:shd w:val="clear" w:color="auto" w:fill="auto"/>
          </w:tcPr>
          <w:p w:rsidR="00C1683C" w:rsidRPr="00C1683C" w:rsidRDefault="00C1683C" w:rsidP="00C1683C">
            <w:pPr>
              <w:widowControl w:val="0"/>
              <w:suppressAutoHyphens/>
              <w:spacing w:line="240" w:lineRule="auto"/>
              <w:rPr>
                <w:rFonts w:ascii="Liberation Serif" w:eastAsia="Arial Unicode MS" w:hAnsi="Liberation Serif" w:cs="Mangal"/>
                <w:b/>
                <w:color w:val="auto"/>
                <w:kern w:val="1"/>
                <w:sz w:val="24"/>
                <w:szCs w:val="24"/>
                <w:lang w:val="uk-UA" w:eastAsia="zh-CN" w:bidi="hi-IN"/>
              </w:rPr>
            </w:pPr>
          </w:p>
        </w:tc>
      </w:tr>
      <w:tr w:rsidR="00C1683C" w:rsidRPr="00C1683C" w:rsidTr="00DE3E20">
        <w:tc>
          <w:tcPr>
            <w:tcW w:w="5630" w:type="dxa"/>
            <w:shd w:val="clear" w:color="auto" w:fill="auto"/>
          </w:tcPr>
          <w:p w:rsidR="00C1683C" w:rsidRPr="00C1683C" w:rsidRDefault="00C1683C" w:rsidP="00C1683C">
            <w:pPr>
              <w:widowControl w:val="0"/>
              <w:suppressAutoHyphens/>
              <w:spacing w:line="240" w:lineRule="auto"/>
              <w:rPr>
                <w:rFonts w:ascii="Liberation Serif" w:eastAsia="Arial Unicode MS" w:hAnsi="Liberation Serif" w:cs="Mangal"/>
                <w:b/>
                <w:color w:val="auto"/>
                <w:kern w:val="1"/>
                <w:sz w:val="20"/>
                <w:szCs w:val="20"/>
                <w:lang w:val="uk-UA" w:eastAsia="zh-CN" w:bidi="hi-IN"/>
              </w:rPr>
            </w:pPr>
            <w:r w:rsidRPr="00C1683C">
              <w:rPr>
                <w:rFonts w:ascii="Liberation Serif" w:eastAsia="Arial Unicode MS" w:hAnsi="Liberation Serif" w:cs="Mangal"/>
                <w:b/>
                <w:color w:val="auto"/>
                <w:kern w:val="1"/>
                <w:sz w:val="20"/>
                <w:szCs w:val="20"/>
                <w:lang w:val="uk-UA" w:eastAsia="zh-CN" w:bidi="hi-IN"/>
              </w:rPr>
              <w:t>__________________________________/__________/</w:t>
            </w:r>
          </w:p>
        </w:tc>
        <w:tc>
          <w:tcPr>
            <w:tcW w:w="4612" w:type="dxa"/>
            <w:shd w:val="clear" w:color="auto" w:fill="auto"/>
          </w:tcPr>
          <w:p w:rsidR="00C1683C" w:rsidRPr="00C1683C" w:rsidRDefault="00C1683C" w:rsidP="00C1683C">
            <w:pPr>
              <w:widowControl w:val="0"/>
              <w:suppressAutoHyphens/>
              <w:spacing w:line="240" w:lineRule="auto"/>
              <w:rPr>
                <w:rFonts w:ascii="Liberation Serif" w:eastAsia="Arial Unicode MS" w:hAnsi="Liberation Serif" w:cs="Mangal"/>
                <w:b/>
                <w:color w:val="auto"/>
                <w:kern w:val="1"/>
                <w:sz w:val="20"/>
                <w:szCs w:val="20"/>
                <w:lang w:val="uk-UA" w:eastAsia="zh-CN" w:bidi="hi-IN"/>
              </w:rPr>
            </w:pPr>
            <w:r w:rsidRPr="00C1683C">
              <w:rPr>
                <w:rFonts w:ascii="Liberation Serif" w:eastAsia="Arial Unicode MS" w:hAnsi="Liberation Serif" w:cs="Mangal"/>
                <w:b/>
                <w:color w:val="auto"/>
                <w:kern w:val="1"/>
                <w:sz w:val="20"/>
                <w:szCs w:val="20"/>
                <w:lang w:val="uk-UA" w:eastAsia="zh-CN" w:bidi="hi-IN"/>
              </w:rPr>
              <w:t>____________________________ /</w:t>
            </w:r>
            <w:r w:rsidRPr="00C1683C">
              <w:rPr>
                <w:rFonts w:ascii="Liberation Serif" w:eastAsia="Arial Unicode MS" w:hAnsi="Liberation Serif" w:cs="Mangal"/>
                <w:b/>
                <w:bCs/>
                <w:color w:val="auto"/>
                <w:kern w:val="1"/>
                <w:sz w:val="20"/>
                <w:szCs w:val="20"/>
                <w:lang w:val="uk-UA" w:eastAsia="zh-CN" w:bidi="hi-IN"/>
              </w:rPr>
              <w:t xml:space="preserve">                  </w:t>
            </w:r>
            <w:r w:rsidRPr="00C1683C">
              <w:rPr>
                <w:rFonts w:ascii="Liberation Serif" w:eastAsia="Arial Unicode MS" w:hAnsi="Liberation Serif" w:cs="Mangal"/>
                <w:b/>
                <w:color w:val="auto"/>
                <w:kern w:val="1"/>
                <w:sz w:val="20"/>
                <w:szCs w:val="20"/>
                <w:lang w:val="uk-UA" w:eastAsia="zh-CN" w:bidi="hi-IN"/>
              </w:rPr>
              <w:t>/</w:t>
            </w:r>
          </w:p>
        </w:tc>
      </w:tr>
      <w:tr w:rsidR="00C1683C" w:rsidRPr="00C1683C" w:rsidTr="00DE3E20">
        <w:tc>
          <w:tcPr>
            <w:tcW w:w="5630" w:type="dxa"/>
            <w:shd w:val="clear" w:color="auto" w:fill="auto"/>
          </w:tcPr>
          <w:p w:rsidR="00C1683C" w:rsidRPr="00C1683C" w:rsidRDefault="00C1683C" w:rsidP="00C1683C">
            <w:pPr>
              <w:widowControl w:val="0"/>
              <w:suppressAutoHyphens/>
              <w:spacing w:line="240" w:lineRule="auto"/>
              <w:rPr>
                <w:rFonts w:ascii="Liberation Serif" w:eastAsia="Arial Unicode MS" w:hAnsi="Liberation Serif" w:cs="Mangal"/>
                <w:b/>
                <w:color w:val="auto"/>
                <w:kern w:val="1"/>
                <w:sz w:val="20"/>
                <w:szCs w:val="20"/>
                <w:lang w:val="uk-UA" w:eastAsia="zh-CN" w:bidi="hi-IN"/>
              </w:rPr>
            </w:pPr>
            <w:r w:rsidRPr="00C1683C">
              <w:rPr>
                <w:rFonts w:ascii="Liberation Serif" w:eastAsia="Arial Unicode MS" w:hAnsi="Liberation Serif" w:cs="Mangal"/>
                <w:b/>
                <w:color w:val="auto"/>
                <w:kern w:val="1"/>
                <w:sz w:val="20"/>
                <w:szCs w:val="20"/>
                <w:lang w:val="uk-UA" w:eastAsia="zh-CN" w:bidi="hi-IN"/>
              </w:rPr>
              <w:t>М.П.</w:t>
            </w:r>
          </w:p>
        </w:tc>
        <w:tc>
          <w:tcPr>
            <w:tcW w:w="4612" w:type="dxa"/>
            <w:shd w:val="clear" w:color="auto" w:fill="auto"/>
          </w:tcPr>
          <w:p w:rsidR="00C1683C" w:rsidRPr="00C1683C" w:rsidRDefault="00C1683C" w:rsidP="00C1683C">
            <w:pPr>
              <w:widowControl w:val="0"/>
              <w:suppressAutoHyphens/>
              <w:spacing w:line="240" w:lineRule="auto"/>
              <w:rPr>
                <w:rFonts w:ascii="Liberation Serif" w:eastAsia="Arial Unicode MS" w:hAnsi="Liberation Serif" w:cs="Mangal"/>
                <w:b/>
                <w:color w:val="auto"/>
                <w:kern w:val="1"/>
                <w:sz w:val="20"/>
                <w:szCs w:val="20"/>
                <w:lang w:val="uk-UA" w:eastAsia="zh-CN" w:bidi="hi-IN"/>
              </w:rPr>
            </w:pPr>
            <w:r w:rsidRPr="00C1683C">
              <w:rPr>
                <w:rFonts w:ascii="Liberation Serif" w:eastAsia="Arial Unicode MS" w:hAnsi="Liberation Serif" w:cs="Mangal"/>
                <w:b/>
                <w:color w:val="auto"/>
                <w:kern w:val="1"/>
                <w:sz w:val="20"/>
                <w:szCs w:val="20"/>
                <w:lang w:val="uk-UA" w:eastAsia="zh-CN" w:bidi="hi-IN"/>
              </w:rPr>
              <w:t>М.П.</w:t>
            </w:r>
          </w:p>
        </w:tc>
      </w:tr>
    </w:tbl>
    <w:p w:rsidR="00C1683C" w:rsidRPr="00C1683C" w:rsidRDefault="00C1683C" w:rsidP="00C1683C">
      <w:pPr>
        <w:widowControl w:val="0"/>
        <w:suppressAutoHyphens/>
        <w:spacing w:line="240" w:lineRule="auto"/>
        <w:rPr>
          <w:rFonts w:ascii="Liberation Serif" w:eastAsia="Arial Unicode MS" w:hAnsi="Liberation Serif" w:cs="Mangal"/>
          <w:color w:val="auto"/>
          <w:kern w:val="1"/>
          <w:sz w:val="24"/>
          <w:szCs w:val="24"/>
          <w:lang w:val="uk-UA" w:eastAsia="zh-CN" w:bidi="hi-IN"/>
        </w:rPr>
      </w:pPr>
    </w:p>
    <w:p w:rsidR="00C1683C" w:rsidRDefault="00C1683C">
      <w:pPr>
        <w:spacing w:after="200"/>
        <w:rPr>
          <w:lang w:val="uk-UA"/>
        </w:rPr>
      </w:pPr>
    </w:p>
    <w:sectPr w:rsidR="00C1683C" w:rsidSect="00DE3E20">
      <w:headerReference w:type="default" r:id="rId9"/>
      <w:footerReference w:type="default" r:id="rId10"/>
      <w:pgSz w:w="11906" w:h="16838"/>
      <w:pgMar w:top="851" w:right="851" w:bottom="851"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E4B" w:rsidRDefault="003F2E4B" w:rsidP="0052240C">
      <w:pPr>
        <w:spacing w:line="240" w:lineRule="auto"/>
      </w:pPr>
      <w:r>
        <w:separator/>
      </w:r>
    </w:p>
  </w:endnote>
  <w:endnote w:type="continuationSeparator" w:id="1">
    <w:p w:rsidR="003F2E4B" w:rsidRDefault="003F2E4B" w:rsidP="005224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E20" w:rsidRDefault="008406FD">
    <w:pPr>
      <w:pStyle w:val="a5"/>
      <w:jc w:val="right"/>
    </w:pPr>
    <w:fldSimple w:instr="PAGE   \* MERGEFORMAT">
      <w:r w:rsidR="00B02A31">
        <w:rPr>
          <w:noProof/>
        </w:rPr>
        <w:t>3</w:t>
      </w:r>
    </w:fldSimple>
  </w:p>
  <w:p w:rsidR="00DE3E20" w:rsidRDefault="00DE3E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E4B" w:rsidRDefault="003F2E4B" w:rsidP="0052240C">
      <w:pPr>
        <w:spacing w:line="240" w:lineRule="auto"/>
      </w:pPr>
      <w:r>
        <w:separator/>
      </w:r>
    </w:p>
  </w:footnote>
  <w:footnote w:type="continuationSeparator" w:id="1">
    <w:p w:rsidR="003F2E4B" w:rsidRDefault="003F2E4B" w:rsidP="0052240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E20" w:rsidRDefault="00DE3E2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73E4"/>
    <w:multiLevelType w:val="hybridMultilevel"/>
    <w:tmpl w:val="4B940284"/>
    <w:lvl w:ilvl="0" w:tplc="FAAE7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F54B77"/>
    <w:multiLevelType w:val="hybridMultilevel"/>
    <w:tmpl w:val="D77663AA"/>
    <w:lvl w:ilvl="0" w:tplc="74A096B2">
      <w:start w:val="3"/>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CA6556"/>
    <w:rsid w:val="0001005F"/>
    <w:rsid w:val="00011B74"/>
    <w:rsid w:val="00022B6C"/>
    <w:rsid w:val="00035646"/>
    <w:rsid w:val="0009514D"/>
    <w:rsid w:val="000A13BF"/>
    <w:rsid w:val="000B628F"/>
    <w:rsid w:val="000D5E53"/>
    <w:rsid w:val="000F0D13"/>
    <w:rsid w:val="00102242"/>
    <w:rsid w:val="00177C2E"/>
    <w:rsid w:val="00184C1C"/>
    <w:rsid w:val="001C1CC2"/>
    <w:rsid w:val="001C7FED"/>
    <w:rsid w:val="001F0DD1"/>
    <w:rsid w:val="002163C0"/>
    <w:rsid w:val="002518AD"/>
    <w:rsid w:val="002528DB"/>
    <w:rsid w:val="00282718"/>
    <w:rsid w:val="00291B25"/>
    <w:rsid w:val="002B0DC0"/>
    <w:rsid w:val="002E09F0"/>
    <w:rsid w:val="002F6823"/>
    <w:rsid w:val="00302130"/>
    <w:rsid w:val="00312A45"/>
    <w:rsid w:val="00312EBE"/>
    <w:rsid w:val="00322D8B"/>
    <w:rsid w:val="00327F16"/>
    <w:rsid w:val="00360304"/>
    <w:rsid w:val="00372010"/>
    <w:rsid w:val="0037635A"/>
    <w:rsid w:val="003A09F8"/>
    <w:rsid w:val="003E71D2"/>
    <w:rsid w:val="003F2E4B"/>
    <w:rsid w:val="003F683E"/>
    <w:rsid w:val="00411703"/>
    <w:rsid w:val="00432650"/>
    <w:rsid w:val="004406B6"/>
    <w:rsid w:val="00475015"/>
    <w:rsid w:val="00484A59"/>
    <w:rsid w:val="004A39BD"/>
    <w:rsid w:val="004B2A55"/>
    <w:rsid w:val="004C2376"/>
    <w:rsid w:val="004C7E8B"/>
    <w:rsid w:val="004D35E2"/>
    <w:rsid w:val="004D6464"/>
    <w:rsid w:val="004D7FD6"/>
    <w:rsid w:val="00521374"/>
    <w:rsid w:val="0052240C"/>
    <w:rsid w:val="00537C54"/>
    <w:rsid w:val="00542920"/>
    <w:rsid w:val="00584B9F"/>
    <w:rsid w:val="005D1BC1"/>
    <w:rsid w:val="005D2968"/>
    <w:rsid w:val="005F756D"/>
    <w:rsid w:val="00601B72"/>
    <w:rsid w:val="006221CA"/>
    <w:rsid w:val="0064656E"/>
    <w:rsid w:val="006A1869"/>
    <w:rsid w:val="006C614F"/>
    <w:rsid w:val="006D4458"/>
    <w:rsid w:val="006D660E"/>
    <w:rsid w:val="00704C81"/>
    <w:rsid w:val="00796ECE"/>
    <w:rsid w:val="0079733B"/>
    <w:rsid w:val="00797D51"/>
    <w:rsid w:val="007B542F"/>
    <w:rsid w:val="007C6C45"/>
    <w:rsid w:val="007C779E"/>
    <w:rsid w:val="007F2071"/>
    <w:rsid w:val="0082728A"/>
    <w:rsid w:val="00832833"/>
    <w:rsid w:val="00836035"/>
    <w:rsid w:val="008406FD"/>
    <w:rsid w:val="00840E05"/>
    <w:rsid w:val="00847A80"/>
    <w:rsid w:val="0085493C"/>
    <w:rsid w:val="00863EA4"/>
    <w:rsid w:val="00884F42"/>
    <w:rsid w:val="008946A8"/>
    <w:rsid w:val="008D0DA7"/>
    <w:rsid w:val="008D3739"/>
    <w:rsid w:val="008E041D"/>
    <w:rsid w:val="008E0B37"/>
    <w:rsid w:val="008E395D"/>
    <w:rsid w:val="008F59AE"/>
    <w:rsid w:val="009167C2"/>
    <w:rsid w:val="009211E5"/>
    <w:rsid w:val="00923808"/>
    <w:rsid w:val="00965840"/>
    <w:rsid w:val="00990E4E"/>
    <w:rsid w:val="009D352B"/>
    <w:rsid w:val="00A130DE"/>
    <w:rsid w:val="00A23870"/>
    <w:rsid w:val="00A24D4C"/>
    <w:rsid w:val="00A36761"/>
    <w:rsid w:val="00A5786A"/>
    <w:rsid w:val="00A84EC8"/>
    <w:rsid w:val="00A949FF"/>
    <w:rsid w:val="00AB6FBA"/>
    <w:rsid w:val="00AF3B5B"/>
    <w:rsid w:val="00B02A31"/>
    <w:rsid w:val="00B65124"/>
    <w:rsid w:val="00B85F60"/>
    <w:rsid w:val="00BB4D21"/>
    <w:rsid w:val="00BC4782"/>
    <w:rsid w:val="00BE6A07"/>
    <w:rsid w:val="00C069D7"/>
    <w:rsid w:val="00C1683C"/>
    <w:rsid w:val="00C37869"/>
    <w:rsid w:val="00C978A9"/>
    <w:rsid w:val="00CA6556"/>
    <w:rsid w:val="00CC7CBE"/>
    <w:rsid w:val="00CD2795"/>
    <w:rsid w:val="00D01ED2"/>
    <w:rsid w:val="00D101A4"/>
    <w:rsid w:val="00D159A9"/>
    <w:rsid w:val="00D201D5"/>
    <w:rsid w:val="00D75AFE"/>
    <w:rsid w:val="00D8068F"/>
    <w:rsid w:val="00DA2FF2"/>
    <w:rsid w:val="00DD04EF"/>
    <w:rsid w:val="00DE3E20"/>
    <w:rsid w:val="00DF2A07"/>
    <w:rsid w:val="00E21D02"/>
    <w:rsid w:val="00E236B5"/>
    <w:rsid w:val="00E23C2E"/>
    <w:rsid w:val="00F21A00"/>
    <w:rsid w:val="00F47D48"/>
    <w:rsid w:val="00F65B64"/>
    <w:rsid w:val="00F76521"/>
    <w:rsid w:val="00F77222"/>
    <w:rsid w:val="00FC0C0A"/>
    <w:rsid w:val="00FD1232"/>
    <w:rsid w:val="00FD6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556"/>
    <w:pPr>
      <w:spacing w:after="0"/>
    </w:pPr>
    <w:rPr>
      <w:rFonts w:ascii="Arial" w:eastAsia="Arial" w:hAnsi="Arial" w:cs="Arial"/>
      <w:color w:val="000000"/>
      <w:sz w:val="22"/>
      <w:lang w:val="ru-RU" w:eastAsia="ru-RU"/>
    </w:rPr>
  </w:style>
  <w:style w:type="paragraph" w:styleId="1">
    <w:name w:val="heading 1"/>
    <w:basedOn w:val="a"/>
    <w:next w:val="a"/>
    <w:link w:val="10"/>
    <w:rsid w:val="00CA6556"/>
    <w:pPr>
      <w:keepNext/>
      <w:keepLines/>
      <w:spacing w:before="400" w:after="120"/>
      <w:contextualSpacing/>
      <w:outlineLvl w:val="0"/>
    </w:pPr>
    <w:rPr>
      <w:color w:val="auto"/>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6556"/>
    <w:rPr>
      <w:rFonts w:ascii="Arial" w:eastAsia="Arial" w:hAnsi="Arial" w:cs="Arial"/>
      <w:sz w:val="40"/>
      <w:szCs w:val="40"/>
      <w:lang w:val="ru-RU" w:eastAsia="ru-RU"/>
    </w:rPr>
  </w:style>
  <w:style w:type="paragraph" w:styleId="a3">
    <w:name w:val="header"/>
    <w:basedOn w:val="a"/>
    <w:link w:val="a4"/>
    <w:uiPriority w:val="99"/>
    <w:unhideWhenUsed/>
    <w:rsid w:val="00CA6556"/>
    <w:pPr>
      <w:tabs>
        <w:tab w:val="center" w:pos="4677"/>
        <w:tab w:val="right" w:pos="9355"/>
      </w:tabs>
    </w:pPr>
  </w:style>
  <w:style w:type="character" w:customStyle="1" w:styleId="a4">
    <w:name w:val="Верхний колонтитул Знак"/>
    <w:basedOn w:val="a0"/>
    <w:link w:val="a3"/>
    <w:uiPriority w:val="99"/>
    <w:rsid w:val="00CA6556"/>
    <w:rPr>
      <w:rFonts w:ascii="Arial" w:eastAsia="Arial" w:hAnsi="Arial" w:cs="Arial"/>
      <w:color w:val="000000"/>
      <w:sz w:val="22"/>
      <w:lang w:val="ru-RU" w:eastAsia="ru-RU"/>
    </w:rPr>
  </w:style>
  <w:style w:type="paragraph" w:styleId="a5">
    <w:name w:val="footer"/>
    <w:basedOn w:val="a"/>
    <w:link w:val="a6"/>
    <w:uiPriority w:val="99"/>
    <w:unhideWhenUsed/>
    <w:rsid w:val="00CA6556"/>
    <w:pPr>
      <w:tabs>
        <w:tab w:val="center" w:pos="4677"/>
        <w:tab w:val="right" w:pos="9355"/>
      </w:tabs>
    </w:pPr>
  </w:style>
  <w:style w:type="character" w:customStyle="1" w:styleId="a6">
    <w:name w:val="Нижний колонтитул Знак"/>
    <w:basedOn w:val="a0"/>
    <w:link w:val="a5"/>
    <w:uiPriority w:val="99"/>
    <w:rsid w:val="00CA6556"/>
    <w:rPr>
      <w:rFonts w:ascii="Arial" w:eastAsia="Arial" w:hAnsi="Arial" w:cs="Arial"/>
      <w:color w:val="000000"/>
      <w:sz w:val="22"/>
      <w:lang w:val="ru-RU" w:eastAsia="ru-RU"/>
    </w:rPr>
  </w:style>
  <w:style w:type="character" w:customStyle="1" w:styleId="FontStyle14">
    <w:name w:val="Font Style14"/>
    <w:rsid w:val="00CA6556"/>
    <w:rPr>
      <w:rFonts w:ascii="Times New Roman" w:hAnsi="Times New Roman" w:cs="Times New Roman"/>
      <w:b/>
      <w:bCs/>
      <w:sz w:val="22"/>
      <w:szCs w:val="22"/>
    </w:rPr>
  </w:style>
  <w:style w:type="character" w:customStyle="1" w:styleId="FontStyle15">
    <w:name w:val="Font Style15"/>
    <w:rsid w:val="00CA6556"/>
    <w:rPr>
      <w:rFonts w:ascii="Times New Roman" w:hAnsi="Times New Roman" w:cs="Times New Roman"/>
      <w:sz w:val="22"/>
      <w:szCs w:val="22"/>
    </w:rPr>
  </w:style>
  <w:style w:type="paragraph" w:customStyle="1" w:styleId="Style1">
    <w:name w:val="Style1"/>
    <w:basedOn w:val="a"/>
    <w:rsid w:val="00CA6556"/>
    <w:pPr>
      <w:widowControl w:val="0"/>
      <w:suppressAutoHyphens/>
      <w:autoSpaceDE w:val="0"/>
      <w:spacing w:line="276" w:lineRule="exact"/>
      <w:jc w:val="center"/>
    </w:pPr>
    <w:rPr>
      <w:rFonts w:ascii="Times New Roman" w:eastAsia="Times New Roman" w:hAnsi="Times New Roman" w:cs="Times New Roman"/>
      <w:color w:val="auto"/>
      <w:sz w:val="24"/>
      <w:szCs w:val="24"/>
      <w:lang w:val="uk-UA" w:eastAsia="ar-SA"/>
    </w:rPr>
  </w:style>
  <w:style w:type="paragraph" w:customStyle="1" w:styleId="Style2">
    <w:name w:val="Style2"/>
    <w:basedOn w:val="a"/>
    <w:rsid w:val="00CA6556"/>
    <w:pPr>
      <w:widowControl w:val="0"/>
      <w:suppressAutoHyphens/>
      <w:autoSpaceDE w:val="0"/>
      <w:spacing w:line="240" w:lineRule="auto"/>
    </w:pPr>
    <w:rPr>
      <w:rFonts w:ascii="Times New Roman" w:eastAsia="Times New Roman" w:hAnsi="Times New Roman" w:cs="Times New Roman"/>
      <w:color w:val="auto"/>
      <w:sz w:val="24"/>
      <w:szCs w:val="24"/>
      <w:lang w:val="uk-UA" w:eastAsia="ar-SA"/>
    </w:rPr>
  </w:style>
  <w:style w:type="paragraph" w:customStyle="1" w:styleId="Style3">
    <w:name w:val="Style3"/>
    <w:basedOn w:val="a"/>
    <w:rsid w:val="00CA6556"/>
    <w:pPr>
      <w:widowControl w:val="0"/>
      <w:suppressAutoHyphens/>
      <w:autoSpaceDE w:val="0"/>
      <w:spacing w:line="254" w:lineRule="exact"/>
      <w:ind w:firstLine="545"/>
      <w:jc w:val="both"/>
    </w:pPr>
    <w:rPr>
      <w:rFonts w:ascii="Times New Roman" w:eastAsia="Times New Roman" w:hAnsi="Times New Roman" w:cs="Times New Roman"/>
      <w:color w:val="auto"/>
      <w:sz w:val="24"/>
      <w:szCs w:val="24"/>
      <w:lang w:val="uk-UA" w:eastAsia="ar-SA"/>
    </w:rPr>
  </w:style>
  <w:style w:type="paragraph" w:styleId="a7">
    <w:name w:val="Body Text"/>
    <w:basedOn w:val="a"/>
    <w:link w:val="a8"/>
    <w:uiPriority w:val="99"/>
    <w:unhideWhenUsed/>
    <w:rsid w:val="00CA6556"/>
    <w:pPr>
      <w:spacing w:after="120"/>
    </w:pPr>
    <w:rPr>
      <w:rFonts w:ascii="Calibri" w:eastAsia="Times New Roman" w:hAnsi="Calibri" w:cs="Times New Roman"/>
      <w:color w:val="auto"/>
      <w:lang w:val="uk-UA" w:eastAsia="uk-UA"/>
    </w:rPr>
  </w:style>
  <w:style w:type="character" w:customStyle="1" w:styleId="a8">
    <w:name w:val="Основной текст Знак"/>
    <w:basedOn w:val="a0"/>
    <w:link w:val="a7"/>
    <w:uiPriority w:val="99"/>
    <w:rsid w:val="00CA6556"/>
    <w:rPr>
      <w:rFonts w:ascii="Calibri" w:eastAsia="Times New Roman" w:hAnsi="Calibri" w:cs="Times New Roman"/>
      <w:sz w:val="22"/>
      <w:lang w:eastAsia="uk-UA"/>
    </w:rPr>
  </w:style>
  <w:style w:type="paragraph" w:customStyle="1" w:styleId="11">
    <w:name w:val="Абзац списка1"/>
    <w:basedOn w:val="a"/>
    <w:qFormat/>
    <w:rsid w:val="00CA6556"/>
    <w:pPr>
      <w:spacing w:after="200"/>
      <w:ind w:left="720"/>
      <w:contextualSpacing/>
    </w:pPr>
    <w:rPr>
      <w:rFonts w:ascii="Calibri" w:eastAsia="Times New Roman" w:hAnsi="Calibri" w:cs="Times New Roman"/>
      <w:color w:val="auto"/>
      <w:lang w:val="uk-UA" w:eastAsia="uk-UA"/>
    </w:rPr>
  </w:style>
  <w:style w:type="paragraph" w:customStyle="1" w:styleId="rvps2">
    <w:name w:val="rvps2"/>
    <w:basedOn w:val="a"/>
    <w:rsid w:val="007C6C4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9">
    <w:name w:val="Вміст кадру"/>
    <w:basedOn w:val="a"/>
    <w:qFormat/>
    <w:rsid w:val="00923808"/>
    <w:pPr>
      <w:suppressAutoHyphens/>
      <w:spacing w:line="240" w:lineRule="auto"/>
    </w:pPr>
    <w:rPr>
      <w:rFonts w:ascii="Times New Roman" w:eastAsia="Times New Roman" w:hAnsi="Times New Roman" w:cs="Times New Roman"/>
      <w:color w:val="00000A"/>
      <w:sz w:val="24"/>
      <w:szCs w:val="24"/>
    </w:rPr>
  </w:style>
  <w:style w:type="paragraph" w:styleId="aa">
    <w:name w:val="No Spacing"/>
    <w:qFormat/>
    <w:rsid w:val="00923808"/>
    <w:pPr>
      <w:spacing w:after="0" w:line="240" w:lineRule="auto"/>
    </w:pPr>
    <w:rPr>
      <w:rFonts w:asciiTheme="minorHAnsi" w:eastAsiaTheme="minorEastAsia" w:hAnsiTheme="minorHAnsi"/>
      <w:sz w:val="22"/>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ed20200419/print" TargetMode="External"/><Relationship Id="rId3" Type="http://schemas.openxmlformats.org/officeDocument/2006/relationships/settings" Target="settings.xml"/><Relationship Id="rId7" Type="http://schemas.openxmlformats.org/officeDocument/2006/relationships/hyperlink" Target="https://zakon.rada.gov.ua/laws/show/922-19/ed20200419/pri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15</Pages>
  <Words>5916</Words>
  <Characters>33725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VLADV</dc:creator>
  <cp:lastModifiedBy>GFDZ</cp:lastModifiedBy>
  <cp:revision>6</cp:revision>
  <cp:lastPrinted>2021-11-12T12:30:00Z</cp:lastPrinted>
  <dcterms:created xsi:type="dcterms:W3CDTF">2022-06-30T11:31:00Z</dcterms:created>
  <dcterms:modified xsi:type="dcterms:W3CDTF">2022-07-15T12:10:00Z</dcterms:modified>
</cp:coreProperties>
</file>