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A11" w:rsidRPr="00381A11" w:rsidRDefault="00381A11" w:rsidP="00381A11">
      <w:pPr>
        <w:widowControl w:val="0"/>
        <w:spacing w:after="0" w:line="240" w:lineRule="auto"/>
        <w:jc w:val="center"/>
        <w:rPr>
          <w:rFonts w:ascii="Times New Roman" w:eastAsia="Times New Roman" w:hAnsi="Times New Roman" w:cs="Times New Roman"/>
          <w:b/>
          <w:color w:val="000000"/>
          <w:sz w:val="36"/>
          <w:szCs w:val="36"/>
        </w:rPr>
      </w:pPr>
      <w:r w:rsidRPr="00381A11">
        <w:rPr>
          <w:rFonts w:ascii="Times New Roman" w:eastAsia="Times New Roman" w:hAnsi="Times New Roman" w:cs="Times New Roman"/>
          <w:b/>
          <w:color w:val="000000"/>
          <w:sz w:val="36"/>
          <w:szCs w:val="36"/>
        </w:rPr>
        <w:t xml:space="preserve">ДЕПАРТАМЕНТ МУНІЦИПАЛЬНОЇ БЕЗПЕКИ </w:t>
      </w:r>
    </w:p>
    <w:p w:rsidR="00381A11" w:rsidRPr="00381A11" w:rsidRDefault="00381A11" w:rsidP="00381A11">
      <w:pPr>
        <w:widowControl w:val="0"/>
        <w:spacing w:after="0" w:line="240" w:lineRule="auto"/>
        <w:jc w:val="center"/>
        <w:rPr>
          <w:rFonts w:ascii="Times New Roman" w:eastAsia="Times New Roman" w:hAnsi="Times New Roman" w:cs="Times New Roman"/>
          <w:b/>
          <w:color w:val="000000"/>
          <w:sz w:val="36"/>
          <w:szCs w:val="36"/>
        </w:rPr>
      </w:pPr>
      <w:r w:rsidRPr="00381A11">
        <w:rPr>
          <w:rFonts w:ascii="Times New Roman" w:eastAsia="Times New Roman" w:hAnsi="Times New Roman" w:cs="Times New Roman"/>
          <w:b/>
          <w:color w:val="000000"/>
          <w:sz w:val="36"/>
          <w:szCs w:val="36"/>
        </w:rPr>
        <w:t>ВИКОНАВЧОГО ОРГАНУ КИЇВСЬКОЇ МІСЬКОЇ РАДИ</w:t>
      </w:r>
    </w:p>
    <w:p w:rsidR="00381A11" w:rsidRPr="00381A11" w:rsidRDefault="00381A11" w:rsidP="00381A11">
      <w:pPr>
        <w:widowControl w:val="0"/>
        <w:spacing w:after="0" w:line="240" w:lineRule="auto"/>
        <w:jc w:val="center"/>
        <w:rPr>
          <w:rFonts w:ascii="Times New Roman" w:eastAsia="Times New Roman" w:hAnsi="Times New Roman" w:cs="Times New Roman"/>
          <w:color w:val="000000"/>
          <w:sz w:val="36"/>
          <w:szCs w:val="36"/>
        </w:rPr>
      </w:pPr>
      <w:r w:rsidRPr="00381A11">
        <w:rPr>
          <w:rFonts w:ascii="Times New Roman" w:eastAsia="Times New Roman" w:hAnsi="Times New Roman" w:cs="Times New Roman"/>
          <w:b/>
          <w:color w:val="000000"/>
          <w:sz w:val="36"/>
          <w:szCs w:val="36"/>
        </w:rPr>
        <w:t>(КИЇВСЬКОЇ МІСЬКОЇ ДЕРЖАВНОЇ АДМІНІСТРАЦІЇ)</w:t>
      </w:r>
    </w:p>
    <w:p w:rsidR="00BE1380" w:rsidRPr="00BE1380" w:rsidRDefault="00BE1380" w:rsidP="00BE1380">
      <w:pPr>
        <w:spacing w:after="200" w:line="276" w:lineRule="auto"/>
        <w:jc w:val="center"/>
        <w:rPr>
          <w:rFonts w:ascii="Times New Roman" w:eastAsia="Times New Roman" w:hAnsi="Times New Roman" w:cs="Times New Roman"/>
          <w:b/>
          <w:bCs/>
          <w:sz w:val="44"/>
          <w:szCs w:val="44"/>
          <w:lang w:val="ru-RU" w:eastAsia="en-US"/>
        </w:rPr>
      </w:pPr>
    </w:p>
    <w:tbl>
      <w:tblPr>
        <w:tblpPr w:leftFromText="180" w:rightFromText="180" w:vertAnchor="text" w:tblpXSpec="right" w:tblpY="1"/>
        <w:tblOverlap w:val="never"/>
        <w:tblW w:w="0" w:type="auto"/>
        <w:tblLook w:val="01E0" w:firstRow="1" w:lastRow="1" w:firstColumn="1" w:lastColumn="1" w:noHBand="0" w:noVBand="0"/>
      </w:tblPr>
      <w:tblGrid>
        <w:gridCol w:w="4768"/>
      </w:tblGrid>
      <w:tr w:rsidR="00BE1380" w:rsidRPr="00BE1380" w:rsidTr="00695B84">
        <w:tc>
          <w:tcPr>
            <w:tcW w:w="4768" w:type="dxa"/>
            <w:tcBorders>
              <w:top w:val="nil"/>
              <w:left w:val="nil"/>
              <w:bottom w:val="nil"/>
              <w:right w:val="nil"/>
            </w:tcBorders>
          </w:tcPr>
          <w:p w:rsidR="00BE1380" w:rsidRPr="00BE1380" w:rsidRDefault="00BE1380" w:rsidP="00BE1380">
            <w:pPr>
              <w:widowControl w:val="0"/>
              <w:suppressAutoHyphens/>
              <w:autoSpaceDE w:val="0"/>
              <w:spacing w:after="0" w:line="240" w:lineRule="auto"/>
              <w:jc w:val="both"/>
              <w:rPr>
                <w:rFonts w:ascii="Times New Roman" w:eastAsia="Arial" w:hAnsi="Times New Roman" w:cs="Times New Roman"/>
                <w:b/>
                <w:bCs/>
                <w:noProof/>
                <w:sz w:val="24"/>
                <w:szCs w:val="24"/>
                <w:lang w:eastAsia="en-US" w:bidi="en-US"/>
              </w:rPr>
            </w:pPr>
            <w:r w:rsidRPr="00BE1380">
              <w:rPr>
                <w:rFonts w:ascii="Times New Roman" w:eastAsia="Arial" w:hAnsi="Times New Roman" w:cs="Times New Roman"/>
                <w:b/>
                <w:bCs/>
                <w:noProof/>
                <w:sz w:val="24"/>
                <w:szCs w:val="24"/>
                <w:lang w:eastAsia="en-US" w:bidi="en-US"/>
              </w:rPr>
              <w:t>«ЗАТВЕРДЖЕНО»</w:t>
            </w:r>
          </w:p>
          <w:p w:rsidR="00BE1380" w:rsidRPr="00BE1380" w:rsidRDefault="00BE1380" w:rsidP="00BE1380">
            <w:pPr>
              <w:widowControl w:val="0"/>
              <w:suppressAutoHyphens/>
              <w:autoSpaceDE w:val="0"/>
              <w:spacing w:after="0" w:line="240" w:lineRule="auto"/>
              <w:jc w:val="both"/>
              <w:rPr>
                <w:rFonts w:ascii="Times New Roman" w:eastAsia="Arial" w:hAnsi="Times New Roman" w:cs="Times New Roman"/>
                <w:sz w:val="24"/>
                <w:szCs w:val="24"/>
                <w:lang w:eastAsia="en-US" w:bidi="en-US"/>
              </w:rPr>
            </w:pPr>
            <w:r w:rsidRPr="00BE1380">
              <w:rPr>
                <w:rFonts w:ascii="Times New Roman" w:eastAsia="Arial" w:hAnsi="Times New Roman" w:cs="Times New Roman"/>
                <w:sz w:val="24"/>
                <w:szCs w:val="24"/>
                <w:lang w:eastAsia="en-US" w:bidi="en-US"/>
              </w:rPr>
              <w:t xml:space="preserve">Рішенням уповноваженої особи </w:t>
            </w:r>
          </w:p>
          <w:p w:rsidR="00BE1380" w:rsidRPr="00BE1380" w:rsidRDefault="00BE1380" w:rsidP="00381A11">
            <w:pPr>
              <w:widowControl w:val="0"/>
              <w:suppressAutoHyphens/>
              <w:autoSpaceDE w:val="0"/>
              <w:spacing w:after="0" w:line="240" w:lineRule="auto"/>
              <w:jc w:val="both"/>
              <w:rPr>
                <w:rFonts w:ascii="Times New Roman" w:eastAsia="Arial" w:hAnsi="Times New Roman" w:cs="Times New Roman"/>
                <w:sz w:val="24"/>
                <w:szCs w:val="24"/>
                <w:lang w:eastAsia="en-US" w:bidi="en-US"/>
              </w:rPr>
            </w:pPr>
            <w:bookmarkStart w:id="0" w:name="_Hlk152772300"/>
            <w:r w:rsidRPr="00BE1380">
              <w:rPr>
                <w:rFonts w:ascii="Times New Roman" w:eastAsia="Arial" w:hAnsi="Times New Roman" w:cs="Times New Roman"/>
                <w:sz w:val="24"/>
                <w:szCs w:val="24"/>
                <w:lang w:eastAsia="en-US" w:bidi="en-US"/>
              </w:rPr>
              <w:t xml:space="preserve">№ </w:t>
            </w:r>
            <w:bookmarkEnd w:id="0"/>
            <w:r w:rsidR="00381A11">
              <w:rPr>
                <w:rFonts w:ascii="Times New Roman" w:eastAsia="Arial" w:hAnsi="Times New Roman" w:cs="Times New Roman"/>
                <w:sz w:val="24"/>
                <w:szCs w:val="24"/>
                <w:lang w:eastAsia="en-US" w:bidi="en-US"/>
              </w:rPr>
              <w:softHyphen/>
            </w:r>
            <w:r w:rsidR="00381A11">
              <w:rPr>
                <w:rFonts w:ascii="Times New Roman" w:eastAsia="Arial" w:hAnsi="Times New Roman" w:cs="Times New Roman"/>
                <w:sz w:val="24"/>
                <w:szCs w:val="24"/>
                <w:lang w:eastAsia="en-US" w:bidi="en-US"/>
              </w:rPr>
              <w:softHyphen/>
            </w:r>
            <w:r w:rsidR="00381A11">
              <w:rPr>
                <w:rFonts w:ascii="Times New Roman" w:eastAsia="Arial" w:hAnsi="Times New Roman" w:cs="Times New Roman"/>
                <w:sz w:val="24"/>
                <w:szCs w:val="24"/>
                <w:lang w:eastAsia="en-US" w:bidi="en-US"/>
              </w:rPr>
              <w:softHyphen/>
            </w:r>
            <w:r w:rsidR="00381A11">
              <w:rPr>
                <w:rFonts w:ascii="Times New Roman" w:eastAsia="Arial" w:hAnsi="Times New Roman" w:cs="Times New Roman"/>
                <w:sz w:val="24"/>
                <w:szCs w:val="24"/>
                <w:lang w:eastAsia="en-US" w:bidi="en-US"/>
              </w:rPr>
              <w:softHyphen/>
            </w:r>
            <w:r w:rsidR="00381A11">
              <w:rPr>
                <w:rFonts w:ascii="Times New Roman" w:eastAsia="Arial" w:hAnsi="Times New Roman" w:cs="Times New Roman"/>
                <w:sz w:val="24"/>
                <w:szCs w:val="24"/>
                <w:lang w:eastAsia="en-US" w:bidi="en-US"/>
              </w:rPr>
              <w:softHyphen/>
              <w:t xml:space="preserve">______ </w:t>
            </w:r>
            <w:r w:rsidRPr="00BE1380">
              <w:rPr>
                <w:rFonts w:ascii="Times New Roman" w:eastAsia="Arial" w:hAnsi="Times New Roman" w:cs="Times New Roman"/>
                <w:sz w:val="24"/>
                <w:szCs w:val="24"/>
                <w:lang w:eastAsia="en-US" w:bidi="en-US"/>
              </w:rPr>
              <w:t>від</w:t>
            </w:r>
            <w:r>
              <w:rPr>
                <w:rFonts w:ascii="Times New Roman" w:eastAsia="Arial" w:hAnsi="Times New Roman" w:cs="Times New Roman"/>
                <w:sz w:val="24"/>
                <w:szCs w:val="24"/>
                <w:lang w:eastAsia="en-US" w:bidi="en-US"/>
              </w:rPr>
              <w:t xml:space="preserve"> </w:t>
            </w:r>
            <w:r w:rsidR="007E5142">
              <w:rPr>
                <w:rFonts w:ascii="Times New Roman" w:eastAsia="Arial" w:hAnsi="Times New Roman" w:cs="Times New Roman"/>
                <w:sz w:val="24"/>
                <w:szCs w:val="24"/>
                <w:lang w:val="ru-RU" w:eastAsia="en-US" w:bidi="en-US"/>
              </w:rPr>
              <w:t>04</w:t>
            </w:r>
            <w:r w:rsidRPr="00BE1380">
              <w:rPr>
                <w:rFonts w:ascii="Times New Roman" w:eastAsia="Arial" w:hAnsi="Times New Roman" w:cs="Times New Roman"/>
                <w:sz w:val="24"/>
                <w:szCs w:val="24"/>
                <w:lang w:val="ru-RU" w:eastAsia="en-US" w:bidi="en-US"/>
              </w:rPr>
              <w:t>.</w:t>
            </w:r>
            <w:r>
              <w:rPr>
                <w:rFonts w:ascii="Times New Roman" w:eastAsia="Arial" w:hAnsi="Times New Roman" w:cs="Times New Roman"/>
                <w:sz w:val="24"/>
                <w:szCs w:val="24"/>
                <w:lang w:eastAsia="en-US" w:bidi="en-US"/>
              </w:rPr>
              <w:t>0</w:t>
            </w:r>
            <w:r w:rsidR="009E32F1">
              <w:rPr>
                <w:rFonts w:ascii="Times New Roman" w:eastAsia="Arial" w:hAnsi="Times New Roman" w:cs="Times New Roman"/>
                <w:sz w:val="24"/>
                <w:szCs w:val="24"/>
                <w:lang w:eastAsia="en-US" w:bidi="en-US"/>
              </w:rPr>
              <w:t>3</w:t>
            </w:r>
            <w:r>
              <w:rPr>
                <w:rFonts w:ascii="Times New Roman" w:eastAsia="Arial" w:hAnsi="Times New Roman" w:cs="Times New Roman"/>
                <w:sz w:val="24"/>
                <w:szCs w:val="24"/>
                <w:lang w:eastAsia="en-US" w:bidi="en-US"/>
              </w:rPr>
              <w:t>.2024</w:t>
            </w:r>
            <w:r w:rsidRPr="00BE1380">
              <w:rPr>
                <w:rFonts w:ascii="Times New Roman" w:eastAsia="Arial" w:hAnsi="Times New Roman" w:cs="Times New Roman"/>
                <w:sz w:val="24"/>
                <w:szCs w:val="24"/>
                <w:lang w:eastAsia="en-US" w:bidi="en-US"/>
              </w:rPr>
              <w:t xml:space="preserve"> р.</w:t>
            </w:r>
          </w:p>
        </w:tc>
      </w:tr>
      <w:tr w:rsidR="00BE1380" w:rsidRPr="00BE1380" w:rsidTr="00695B84">
        <w:tc>
          <w:tcPr>
            <w:tcW w:w="4768" w:type="dxa"/>
            <w:tcBorders>
              <w:top w:val="nil"/>
              <w:left w:val="nil"/>
              <w:bottom w:val="nil"/>
              <w:right w:val="nil"/>
            </w:tcBorders>
          </w:tcPr>
          <w:p w:rsidR="00BE1380" w:rsidRPr="00BE1380" w:rsidRDefault="00381A11" w:rsidP="00BE1380">
            <w:pPr>
              <w:spacing w:after="200" w:line="276" w:lineRule="auto"/>
              <w:jc w:val="both"/>
              <w:rPr>
                <w:rFonts w:ascii="Times New Roman" w:eastAsia="Times New Roman" w:hAnsi="Times New Roman" w:cs="Times New Roman"/>
                <w:sz w:val="24"/>
                <w:szCs w:val="24"/>
                <w:lang w:eastAsia="en-US"/>
              </w:rPr>
            </w:pPr>
            <w:r>
              <w:rPr>
                <w:rFonts w:ascii="Times New Roman" w:eastAsia="Arial" w:hAnsi="Times New Roman" w:cs="Times New Roman"/>
                <w:bCs/>
                <w:sz w:val="24"/>
                <w:szCs w:val="24"/>
                <w:lang w:eastAsia="en-US" w:bidi="en-US"/>
              </w:rPr>
              <w:t>/Роман ТКАЧУК/ ____________</w:t>
            </w:r>
          </w:p>
        </w:tc>
      </w:tr>
    </w:tbl>
    <w:p w:rsidR="006D0383" w:rsidRDefault="006D0383"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BE1380" w:rsidRDefault="00BE1380"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p>
    <w:p w:rsidR="006D0383" w:rsidRDefault="006D0383" w:rsidP="006D0383">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rsidR="00BE1380" w:rsidRPr="00381A11" w:rsidRDefault="006D0383" w:rsidP="00BE1380">
      <w:pPr>
        <w:outlineLvl w:val="2"/>
        <w:rPr>
          <w:rFonts w:ascii="Times New Roman" w:eastAsia="Times New Roman" w:hAnsi="Times New Roman" w:cs="Times New Roman"/>
          <w:b/>
          <w:bCs/>
          <w:color w:val="000000"/>
          <w:sz w:val="36"/>
          <w:szCs w:val="36"/>
          <w:lang w:eastAsia="ru-RU"/>
        </w:rPr>
      </w:pPr>
      <w:r>
        <w:rPr>
          <w:rFonts w:ascii="Times New Roman" w:eastAsia="Times New Roman" w:hAnsi="Times New Roman"/>
          <w:b/>
          <w:color w:val="000000"/>
          <w:sz w:val="24"/>
          <w:szCs w:val="24"/>
        </w:rPr>
        <w:t xml:space="preserve">                   </w:t>
      </w:r>
      <w:r w:rsidR="00BE1380">
        <w:rPr>
          <w:rFonts w:ascii="Times New Roman" w:eastAsia="Times New Roman" w:hAnsi="Times New Roman"/>
          <w:b/>
          <w:color w:val="000000"/>
          <w:sz w:val="24"/>
          <w:szCs w:val="24"/>
        </w:rPr>
        <w:t xml:space="preserve">     </w:t>
      </w:r>
      <w:r>
        <w:rPr>
          <w:rFonts w:ascii="Times New Roman" w:eastAsia="Times New Roman" w:hAnsi="Times New Roman"/>
          <w:b/>
          <w:color w:val="000000"/>
          <w:sz w:val="24"/>
          <w:szCs w:val="24"/>
        </w:rPr>
        <w:t xml:space="preserve"> </w:t>
      </w:r>
      <w:r w:rsidR="00BE1380" w:rsidRPr="00381A11">
        <w:rPr>
          <w:rFonts w:ascii="Times New Roman" w:eastAsia="Times New Roman" w:hAnsi="Times New Roman" w:cs="Times New Roman"/>
          <w:b/>
          <w:bCs/>
          <w:color w:val="000000"/>
          <w:sz w:val="36"/>
          <w:szCs w:val="36"/>
          <w:lang w:eastAsia="ru-RU"/>
        </w:rPr>
        <w:t xml:space="preserve">ТЕНДЕРНА ДОКУМЕНТАЦІЯ </w:t>
      </w:r>
    </w:p>
    <w:p w:rsidR="006D0383" w:rsidRPr="00EB69DA" w:rsidRDefault="006D0383" w:rsidP="006D0383">
      <w:pPr>
        <w:spacing w:after="0" w:line="240" w:lineRule="auto"/>
        <w:rPr>
          <w:rFonts w:ascii="Times New Roman" w:eastAsia="Times New Roman" w:hAnsi="Times New Roman"/>
          <w:b/>
          <w:color w:val="000000"/>
          <w:sz w:val="24"/>
          <w:szCs w:val="24"/>
        </w:rPr>
      </w:pPr>
    </w:p>
    <w:p w:rsidR="006D0383" w:rsidRPr="00EB69DA" w:rsidRDefault="006D0383" w:rsidP="006D0383">
      <w:pPr>
        <w:spacing w:after="0" w:line="240" w:lineRule="auto"/>
        <w:jc w:val="center"/>
        <w:rPr>
          <w:rFonts w:ascii="Times New Roman" w:eastAsia="Times New Roman" w:hAnsi="Times New Roman"/>
          <w:b/>
          <w:sz w:val="24"/>
          <w:szCs w:val="24"/>
        </w:rPr>
      </w:pPr>
      <w:r w:rsidRPr="00EB69DA">
        <w:rPr>
          <w:rFonts w:ascii="Times New Roman" w:eastAsia="Times New Roman" w:hAnsi="Times New Roman"/>
          <w:b/>
          <w:sz w:val="24"/>
          <w:szCs w:val="24"/>
        </w:rPr>
        <w:t xml:space="preserve">щодо проведення відкритих торгів з урахуванням особливостей здійснення </w:t>
      </w:r>
      <w:proofErr w:type="spellStart"/>
      <w:r w:rsidRPr="00EB69DA">
        <w:rPr>
          <w:rFonts w:ascii="Times New Roman" w:eastAsia="Times New Roman" w:hAnsi="Times New Roman"/>
          <w:b/>
          <w:sz w:val="24"/>
          <w:szCs w:val="24"/>
        </w:rPr>
        <w:t>закупівель</w:t>
      </w:r>
      <w:proofErr w:type="spellEnd"/>
      <w:r w:rsidRPr="00EB69DA">
        <w:rPr>
          <w:rFonts w:ascii="Times New Roman" w:eastAsia="Times New Roman" w:hAnsi="Times New Roman"/>
          <w:b/>
          <w:sz w:val="24"/>
          <w:szCs w:val="24"/>
        </w:rPr>
        <w:t xml:space="preserve"> товарів, робіт і послуг для замовників, передбачених Законом України</w:t>
      </w:r>
    </w:p>
    <w:p w:rsidR="006D0383" w:rsidRPr="00EB69DA" w:rsidRDefault="006D0383" w:rsidP="006D0383">
      <w:pPr>
        <w:spacing w:after="0" w:line="240" w:lineRule="auto"/>
        <w:jc w:val="center"/>
        <w:rPr>
          <w:rFonts w:ascii="Times New Roman" w:eastAsia="Times New Roman" w:hAnsi="Times New Roman"/>
          <w:b/>
          <w:sz w:val="24"/>
          <w:szCs w:val="24"/>
        </w:rPr>
      </w:pPr>
      <w:r w:rsidRPr="00EB69DA">
        <w:rPr>
          <w:rFonts w:ascii="Times New Roman" w:eastAsia="Times New Roman" w:hAnsi="Times New Roman"/>
          <w:b/>
          <w:sz w:val="24"/>
          <w:szCs w:val="24"/>
        </w:rPr>
        <w:t>«Про публічні закупівлі», на період дії правового режиму воєнного стану в Україні та протягом 90 днів з дня його припинення або скасування</w:t>
      </w:r>
    </w:p>
    <w:p w:rsidR="006D0383" w:rsidRDefault="006D0383" w:rsidP="006D0383">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r w:rsidRPr="00455299">
        <w:rPr>
          <w:rFonts w:ascii="Times New Roman" w:eastAsia="Times New Roman" w:hAnsi="Times New Roman"/>
          <w:sz w:val="24"/>
          <w:szCs w:val="24"/>
        </w:rPr>
        <w:t xml:space="preserve">закупівлю </w:t>
      </w:r>
    </w:p>
    <w:p w:rsidR="006D0383" w:rsidRPr="00EB69DA" w:rsidRDefault="006D0383" w:rsidP="006D0383">
      <w:pPr>
        <w:spacing w:before="240" w:after="0" w:line="240" w:lineRule="auto"/>
        <w:jc w:val="center"/>
        <w:rPr>
          <w:rFonts w:ascii="Times New Roman" w:eastAsia="Times New Roman" w:hAnsi="Times New Roman"/>
          <w:color w:val="000000"/>
          <w:sz w:val="24"/>
          <w:szCs w:val="24"/>
        </w:rPr>
      </w:pPr>
    </w:p>
    <w:p w:rsidR="006D0383" w:rsidRPr="001471B8" w:rsidRDefault="006D0383" w:rsidP="006D0383">
      <w:pPr>
        <w:jc w:val="center"/>
        <w:rPr>
          <w:rFonts w:ascii="Times New Roman" w:hAnsi="Times New Roman"/>
          <w:sz w:val="24"/>
          <w:szCs w:val="24"/>
        </w:rPr>
      </w:pPr>
      <w:r w:rsidRPr="005B7443">
        <w:rPr>
          <w:rFonts w:ascii="Times New Roman" w:hAnsi="Times New Roman"/>
          <w:b/>
          <w:sz w:val="24"/>
          <w:szCs w:val="24"/>
        </w:rPr>
        <w:t xml:space="preserve">«Код згідно ДК 021:2015 "Єдиний закупівельний словник" - </w:t>
      </w:r>
      <w:r w:rsidR="00381A11" w:rsidRPr="00381A11">
        <w:rPr>
          <w:rFonts w:ascii="Times New Roman" w:hAnsi="Times New Roman"/>
          <w:b/>
          <w:sz w:val="24"/>
          <w:szCs w:val="24"/>
        </w:rPr>
        <w:t>44610000-9 - Цистерни, резервуари, контейнери та посудини високого тиску</w:t>
      </w:r>
      <w:r w:rsidR="005B7443" w:rsidRPr="005B7443">
        <w:rPr>
          <w:rFonts w:ascii="Times New Roman" w:hAnsi="Times New Roman"/>
          <w:b/>
          <w:sz w:val="24"/>
          <w:szCs w:val="24"/>
        </w:rPr>
        <w:t xml:space="preserve"> </w:t>
      </w:r>
      <w:r w:rsidR="00634476" w:rsidRPr="005B7443">
        <w:rPr>
          <w:rFonts w:ascii="Times New Roman" w:hAnsi="Times New Roman"/>
          <w:b/>
          <w:sz w:val="24"/>
          <w:szCs w:val="24"/>
        </w:rPr>
        <w:t>(</w:t>
      </w:r>
      <w:proofErr w:type="spellStart"/>
      <w:r w:rsidR="00381A11" w:rsidRPr="00381A11">
        <w:rPr>
          <w:rFonts w:ascii="Times New Roman" w:hAnsi="Times New Roman"/>
          <w:b/>
          <w:sz w:val="24"/>
          <w:szCs w:val="24"/>
        </w:rPr>
        <w:t>Єврокуб</w:t>
      </w:r>
      <w:proofErr w:type="spellEnd"/>
      <w:r w:rsidR="00381A11" w:rsidRPr="00381A11">
        <w:rPr>
          <w:rFonts w:ascii="Times New Roman" w:hAnsi="Times New Roman"/>
          <w:b/>
          <w:sz w:val="24"/>
          <w:szCs w:val="24"/>
        </w:rPr>
        <w:t xml:space="preserve"> 1000 л</w:t>
      </w:r>
      <w:r w:rsidR="00634476" w:rsidRPr="008848BE">
        <w:rPr>
          <w:rFonts w:ascii="Times New Roman" w:hAnsi="Times New Roman"/>
          <w:b/>
          <w:sz w:val="24"/>
          <w:szCs w:val="24"/>
        </w:rPr>
        <w:t>)</w:t>
      </w:r>
      <w:r w:rsidRPr="005B7443">
        <w:rPr>
          <w:rFonts w:ascii="Times New Roman" w:hAnsi="Times New Roman"/>
          <w:b/>
          <w:sz w:val="24"/>
          <w:szCs w:val="24"/>
        </w:rPr>
        <w:t>»</w:t>
      </w: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D0383" w:rsidRPr="001471B8" w:rsidRDefault="006D0383" w:rsidP="006D0383">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rsidR="006D0383" w:rsidRDefault="006D0383" w:rsidP="006D0383">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BE1380" w:rsidRDefault="00BE1380" w:rsidP="006D0383">
      <w:pPr>
        <w:spacing w:before="240" w:after="0" w:line="240" w:lineRule="auto"/>
        <w:rPr>
          <w:rFonts w:ascii="Times New Roman" w:eastAsia="Times New Roman" w:hAnsi="Times New Roman"/>
          <w:color w:val="000000"/>
          <w:sz w:val="24"/>
          <w:szCs w:val="24"/>
        </w:rPr>
      </w:pPr>
    </w:p>
    <w:p w:rsidR="00BE1380" w:rsidRPr="001471B8" w:rsidRDefault="00BE1380" w:rsidP="006D0383">
      <w:pPr>
        <w:spacing w:before="240" w:after="0" w:line="240" w:lineRule="auto"/>
        <w:rPr>
          <w:rFonts w:ascii="Times New Roman" w:eastAsia="Times New Roman" w:hAnsi="Times New Roman"/>
          <w:color w:val="000000"/>
          <w:sz w:val="24"/>
          <w:szCs w:val="24"/>
        </w:rPr>
      </w:pPr>
    </w:p>
    <w:p w:rsidR="006D0383" w:rsidRPr="001471B8" w:rsidRDefault="006D0383" w:rsidP="006D0383">
      <w:pPr>
        <w:spacing w:before="240" w:after="0" w:line="240" w:lineRule="auto"/>
        <w:rPr>
          <w:rFonts w:ascii="Times New Roman" w:eastAsia="Times New Roman" w:hAnsi="Times New Roman"/>
          <w:sz w:val="24"/>
          <w:szCs w:val="24"/>
        </w:rPr>
      </w:pPr>
    </w:p>
    <w:p w:rsidR="006D0383" w:rsidRPr="00A50819" w:rsidRDefault="006D0383" w:rsidP="006D0383">
      <w:pPr>
        <w:jc w:val="center"/>
        <w:rPr>
          <w:rFonts w:ascii="Times New Roman" w:hAnsi="Times New Roman"/>
          <w:b/>
          <w:sz w:val="24"/>
          <w:szCs w:val="24"/>
        </w:rPr>
      </w:pPr>
      <w:bookmarkStart w:id="1" w:name="_heading=h.1fob9te" w:colFirst="0" w:colLast="0"/>
      <w:bookmarkEnd w:id="1"/>
      <w:r>
        <w:rPr>
          <w:rFonts w:ascii="Times New Roman" w:hAnsi="Times New Roman"/>
          <w:b/>
          <w:sz w:val="24"/>
          <w:szCs w:val="24"/>
          <w:shd w:val="clear" w:color="auto" w:fill="FFFFFF"/>
        </w:rPr>
        <w:t xml:space="preserve">місто </w:t>
      </w:r>
      <w:r w:rsidR="00BE1380">
        <w:rPr>
          <w:rFonts w:ascii="Times New Roman" w:hAnsi="Times New Roman"/>
          <w:b/>
          <w:sz w:val="24"/>
          <w:szCs w:val="24"/>
          <w:shd w:val="clear" w:color="auto" w:fill="FFFFFF"/>
        </w:rPr>
        <w:t xml:space="preserve">Київ </w:t>
      </w:r>
      <w:r w:rsidR="00197FB3">
        <w:rPr>
          <w:rFonts w:ascii="Times New Roman" w:hAnsi="Times New Roman"/>
          <w:b/>
          <w:bCs/>
          <w:sz w:val="24"/>
          <w:szCs w:val="24"/>
        </w:rPr>
        <w:t>- 2024</w:t>
      </w:r>
    </w:p>
    <w:p w:rsidR="006D0383" w:rsidRDefault="006D0383" w:rsidP="006D0383"/>
    <w:p w:rsidR="009F52FE" w:rsidRDefault="009F52FE">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9F52FE">
        <w:trPr>
          <w:trHeight w:val="416"/>
          <w:jc w:val="center"/>
        </w:trPr>
        <w:tc>
          <w:tcPr>
            <w:tcW w:w="705"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9F52FE" w:rsidRDefault="00D9190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F52FE">
        <w:trPr>
          <w:trHeight w:val="411"/>
          <w:jc w:val="center"/>
        </w:trPr>
        <w:tc>
          <w:tcPr>
            <w:tcW w:w="705"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F52FE">
        <w:trPr>
          <w:trHeight w:val="1119"/>
          <w:jc w:val="center"/>
        </w:trPr>
        <w:tc>
          <w:tcPr>
            <w:tcW w:w="705" w:type="dxa"/>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2FE" w:rsidRDefault="00D919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9F52FE" w:rsidRDefault="00D919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F52FE" w:rsidRDefault="00D919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9F52FE">
        <w:trPr>
          <w:trHeight w:val="615"/>
          <w:jc w:val="center"/>
        </w:trPr>
        <w:tc>
          <w:tcPr>
            <w:tcW w:w="705" w:type="dxa"/>
          </w:tcPr>
          <w:p w:rsidR="009F52FE" w:rsidRDefault="00D9190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2FE" w:rsidRDefault="00D9190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9F52FE" w:rsidRDefault="00D9190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D0383" w:rsidTr="00275987">
        <w:trPr>
          <w:trHeight w:val="285"/>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shd w:val="clear" w:color="auto" w:fill="FFFFFF"/>
          </w:tcPr>
          <w:p w:rsidR="006D0383" w:rsidRPr="00B413F2" w:rsidRDefault="00381A11" w:rsidP="00BE1380">
            <w:pPr>
              <w:spacing w:before="150" w:after="150"/>
              <w:rPr>
                <w:rFonts w:ascii="Times New Roman" w:eastAsia="Times New Roman" w:hAnsi="Times New Roman"/>
                <w:sz w:val="24"/>
                <w:szCs w:val="24"/>
                <w:lang w:eastAsia="ru-RU"/>
              </w:rPr>
            </w:pPr>
            <w:r w:rsidRPr="00381A11">
              <w:rPr>
                <w:rFonts w:ascii="Times New Roman" w:eastAsia="Arial" w:hAnsi="Times New Roman" w:cs="Times New Roman"/>
                <w:b/>
                <w:bCs/>
                <w:color w:val="000000"/>
                <w:sz w:val="24"/>
                <w:szCs w:val="24"/>
                <w:lang w:eastAsia="en-US" w:bidi="en-US"/>
              </w:rPr>
              <w:t>Департамент муніципальної безпеки виконавчого органу Київської міської ради (Київської міської державної адміністрації)</w:t>
            </w:r>
          </w:p>
        </w:tc>
      </w:tr>
      <w:tr w:rsidR="006D0383" w:rsidTr="00275987">
        <w:trPr>
          <w:trHeight w:val="536"/>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shd w:val="clear" w:color="auto" w:fill="FFFFFF"/>
          </w:tcPr>
          <w:p w:rsidR="006D0383" w:rsidRPr="00B413F2" w:rsidRDefault="00381A11" w:rsidP="006D0383">
            <w:pPr>
              <w:spacing w:before="150" w:after="150"/>
              <w:rPr>
                <w:rFonts w:ascii="Times New Roman" w:eastAsia="Times New Roman" w:hAnsi="Times New Roman"/>
                <w:sz w:val="24"/>
                <w:szCs w:val="24"/>
                <w:lang w:eastAsia="ru-RU"/>
              </w:rPr>
            </w:pPr>
            <w:r w:rsidRPr="00381A11">
              <w:rPr>
                <w:rFonts w:ascii="Times New Roman" w:eastAsia="Arial" w:hAnsi="Times New Roman" w:cs="Times New Roman"/>
                <w:color w:val="000000"/>
                <w:sz w:val="24"/>
                <w:szCs w:val="24"/>
                <w:lang w:eastAsia="en-US" w:bidi="en-US"/>
              </w:rPr>
              <w:t>вул. Вишгородська, буд. 21, м. Київ, 04074</w:t>
            </w:r>
          </w:p>
        </w:tc>
      </w:tr>
      <w:tr w:rsidR="006D0383" w:rsidTr="00275987">
        <w:trPr>
          <w:trHeight w:val="1119"/>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shd w:val="clear" w:color="auto" w:fill="FFFFFF"/>
          </w:tcPr>
          <w:p w:rsidR="00381A11" w:rsidRPr="00381A11" w:rsidRDefault="00381A11" w:rsidP="00381A11">
            <w:pPr>
              <w:spacing w:before="150" w:after="150"/>
              <w:rPr>
                <w:rFonts w:ascii="Times New Roman" w:eastAsia="Arial" w:hAnsi="Times New Roman" w:cs="Times New Roman"/>
                <w:bCs/>
                <w:iCs/>
                <w:color w:val="000000"/>
                <w:sz w:val="24"/>
                <w:szCs w:val="24"/>
                <w:lang w:eastAsia="en-US" w:bidi="en-US"/>
              </w:rPr>
            </w:pPr>
            <w:r w:rsidRPr="00381A11">
              <w:rPr>
                <w:rFonts w:ascii="Times New Roman" w:eastAsia="Arial" w:hAnsi="Times New Roman" w:cs="Times New Roman"/>
                <w:bCs/>
                <w:iCs/>
                <w:color w:val="000000"/>
                <w:sz w:val="24"/>
                <w:szCs w:val="24"/>
                <w:lang w:eastAsia="en-US" w:bidi="en-US"/>
              </w:rPr>
              <w:t xml:space="preserve">Ткачук Роман Станіславович </w:t>
            </w:r>
            <w:r>
              <w:rPr>
                <w:rFonts w:ascii="Times New Roman" w:eastAsia="Arial" w:hAnsi="Times New Roman" w:cs="Times New Roman"/>
                <w:bCs/>
                <w:iCs/>
                <w:color w:val="000000"/>
                <w:sz w:val="24"/>
                <w:szCs w:val="24"/>
                <w:lang w:eastAsia="en-US" w:bidi="en-US"/>
              </w:rPr>
              <w:t>директор д</w:t>
            </w:r>
            <w:r w:rsidRPr="00381A11">
              <w:rPr>
                <w:rFonts w:ascii="Times New Roman" w:eastAsia="Arial" w:hAnsi="Times New Roman" w:cs="Times New Roman"/>
                <w:bCs/>
                <w:iCs/>
                <w:color w:val="000000"/>
                <w:sz w:val="24"/>
                <w:szCs w:val="24"/>
                <w:lang w:eastAsia="en-US" w:bidi="en-US"/>
              </w:rPr>
              <w:t xml:space="preserve">епартаменту </w:t>
            </w:r>
            <w:r>
              <w:rPr>
                <w:rFonts w:ascii="Times New Roman" w:eastAsia="Arial" w:hAnsi="Times New Roman" w:cs="Times New Roman"/>
                <w:bCs/>
                <w:iCs/>
                <w:color w:val="000000"/>
                <w:sz w:val="24"/>
                <w:szCs w:val="24"/>
                <w:lang w:eastAsia="en-US" w:bidi="en-US"/>
              </w:rPr>
              <w:t>(уповноважена особа)</w:t>
            </w:r>
          </w:p>
          <w:p w:rsidR="00381A11" w:rsidRPr="00381A11" w:rsidRDefault="00381A11" w:rsidP="00381A11">
            <w:pPr>
              <w:spacing w:before="150" w:after="150"/>
              <w:rPr>
                <w:rFonts w:ascii="Times New Roman" w:eastAsia="Arial" w:hAnsi="Times New Roman" w:cs="Times New Roman"/>
                <w:bCs/>
                <w:iCs/>
                <w:color w:val="000000"/>
                <w:sz w:val="24"/>
                <w:szCs w:val="24"/>
                <w:lang w:eastAsia="en-US" w:bidi="en-US"/>
              </w:rPr>
            </w:pPr>
            <w:r w:rsidRPr="00381A11">
              <w:rPr>
                <w:rFonts w:ascii="Times New Roman" w:eastAsia="Arial" w:hAnsi="Times New Roman" w:cs="Times New Roman"/>
                <w:bCs/>
                <w:iCs/>
                <w:color w:val="000000"/>
                <w:sz w:val="24"/>
                <w:szCs w:val="24"/>
                <w:lang w:eastAsia="en-US" w:bidi="en-US"/>
              </w:rPr>
              <w:t xml:space="preserve">вул. Вишгородська, буд. 21, м. Київ, 04074 </w:t>
            </w:r>
          </w:p>
          <w:p w:rsidR="00381A11" w:rsidRPr="00381A11" w:rsidRDefault="00381A11" w:rsidP="00381A11">
            <w:pPr>
              <w:spacing w:before="150" w:after="150"/>
              <w:rPr>
                <w:rFonts w:ascii="Times New Roman" w:eastAsia="Arial" w:hAnsi="Times New Roman" w:cs="Times New Roman"/>
                <w:bCs/>
                <w:iCs/>
                <w:color w:val="000000"/>
                <w:sz w:val="24"/>
                <w:szCs w:val="24"/>
                <w:lang w:eastAsia="en-US" w:bidi="en-US"/>
              </w:rPr>
            </w:pPr>
            <w:proofErr w:type="spellStart"/>
            <w:r w:rsidRPr="00381A11">
              <w:rPr>
                <w:rFonts w:ascii="Times New Roman" w:eastAsia="Arial" w:hAnsi="Times New Roman" w:cs="Times New Roman"/>
                <w:bCs/>
                <w:iCs/>
                <w:color w:val="000000"/>
                <w:sz w:val="24"/>
                <w:szCs w:val="24"/>
                <w:lang w:eastAsia="en-US" w:bidi="en-US"/>
              </w:rPr>
              <w:t>тел</w:t>
            </w:r>
            <w:proofErr w:type="spellEnd"/>
            <w:r w:rsidRPr="00381A11">
              <w:rPr>
                <w:rFonts w:ascii="Times New Roman" w:eastAsia="Arial" w:hAnsi="Times New Roman" w:cs="Times New Roman"/>
                <w:bCs/>
                <w:iCs/>
                <w:color w:val="000000"/>
                <w:sz w:val="24"/>
                <w:szCs w:val="24"/>
                <w:lang w:eastAsia="en-US" w:bidi="en-US"/>
              </w:rPr>
              <w:t>.: (044) 430-05-65</w:t>
            </w:r>
          </w:p>
          <w:p w:rsidR="006D0383" w:rsidRPr="00B413F2" w:rsidRDefault="00381A11" w:rsidP="00381A11">
            <w:pPr>
              <w:spacing w:before="150" w:after="150"/>
              <w:rPr>
                <w:rFonts w:ascii="Times New Roman" w:eastAsia="Times New Roman" w:hAnsi="Times New Roman"/>
                <w:sz w:val="24"/>
                <w:szCs w:val="24"/>
                <w:lang w:eastAsia="ru-RU"/>
              </w:rPr>
            </w:pPr>
            <w:r w:rsidRPr="00381A11">
              <w:rPr>
                <w:rFonts w:ascii="Times New Roman" w:eastAsia="Arial" w:hAnsi="Times New Roman" w:cs="Times New Roman"/>
                <w:bCs/>
                <w:iCs/>
                <w:color w:val="000000"/>
                <w:sz w:val="24"/>
                <w:szCs w:val="24"/>
                <w:lang w:eastAsia="en-US" w:bidi="en-US"/>
              </w:rPr>
              <w:t>e-</w:t>
            </w:r>
            <w:proofErr w:type="spellStart"/>
            <w:r w:rsidRPr="00381A11">
              <w:rPr>
                <w:rFonts w:ascii="Times New Roman" w:eastAsia="Arial" w:hAnsi="Times New Roman" w:cs="Times New Roman"/>
                <w:bCs/>
                <w:iCs/>
                <w:color w:val="000000"/>
                <w:sz w:val="24"/>
                <w:szCs w:val="24"/>
                <w:lang w:eastAsia="en-US" w:bidi="en-US"/>
              </w:rPr>
              <w:t>mail</w:t>
            </w:r>
            <w:proofErr w:type="spellEnd"/>
            <w:r w:rsidRPr="00381A11">
              <w:rPr>
                <w:rFonts w:ascii="Times New Roman" w:eastAsia="Arial" w:hAnsi="Times New Roman" w:cs="Times New Roman"/>
                <w:bCs/>
                <w:iCs/>
                <w:color w:val="000000"/>
                <w:sz w:val="24"/>
                <w:szCs w:val="24"/>
                <w:lang w:eastAsia="en-US" w:bidi="en-US"/>
              </w:rPr>
              <w:t>: tender.municipal@gmail.com</w:t>
            </w:r>
          </w:p>
        </w:tc>
      </w:tr>
      <w:tr w:rsidR="006D0383" w:rsidTr="00275987">
        <w:trPr>
          <w:trHeight w:val="15"/>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shd w:val="clear" w:color="auto" w:fill="FFFFFF"/>
          </w:tcPr>
          <w:p w:rsidR="006D0383" w:rsidRPr="00B413F2" w:rsidRDefault="006D0383" w:rsidP="006D0383">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відкриті торги</w:t>
            </w:r>
            <w:r w:rsidR="00BE1380">
              <w:rPr>
                <w:rFonts w:ascii="Times New Roman" w:eastAsia="Times New Roman" w:hAnsi="Times New Roman"/>
                <w:sz w:val="24"/>
                <w:szCs w:val="24"/>
                <w:lang w:eastAsia="ru-RU"/>
              </w:rPr>
              <w:t xml:space="preserve"> (</w:t>
            </w:r>
            <w:r w:rsidR="00BE1380" w:rsidRPr="00BE1380">
              <w:rPr>
                <w:rFonts w:ascii="Times New Roman" w:eastAsia="Times New Roman" w:hAnsi="Times New Roman"/>
                <w:sz w:val="24"/>
                <w:szCs w:val="24"/>
                <w:lang w:eastAsia="ru-RU"/>
              </w:rPr>
              <w:t>з особливостями</w:t>
            </w:r>
            <w:r w:rsidR="00BE1380">
              <w:rPr>
                <w:rFonts w:ascii="Times New Roman" w:eastAsia="Times New Roman" w:hAnsi="Times New Roman"/>
                <w:sz w:val="24"/>
                <w:szCs w:val="24"/>
                <w:lang w:eastAsia="ru-RU"/>
              </w:rPr>
              <w:t>)</w:t>
            </w:r>
          </w:p>
        </w:tc>
      </w:tr>
      <w:tr w:rsidR="006D0383" w:rsidTr="00275987">
        <w:trPr>
          <w:trHeight w:val="240"/>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shd w:val="clear" w:color="auto" w:fill="FFFFFF"/>
          </w:tcPr>
          <w:p w:rsidR="006D0383" w:rsidRPr="00B413F2" w:rsidRDefault="006D0383" w:rsidP="006D0383">
            <w:pPr>
              <w:spacing w:before="150" w:after="150"/>
              <w:rPr>
                <w:rFonts w:ascii="Times New Roman" w:eastAsia="Times New Roman" w:hAnsi="Times New Roman"/>
                <w:sz w:val="24"/>
                <w:szCs w:val="24"/>
                <w:lang w:eastAsia="ru-RU"/>
              </w:rPr>
            </w:pPr>
          </w:p>
        </w:tc>
      </w:tr>
      <w:tr w:rsidR="006D0383" w:rsidTr="00275987">
        <w:trPr>
          <w:jc w:val="center"/>
        </w:trPr>
        <w:tc>
          <w:tcPr>
            <w:tcW w:w="705" w:type="dxa"/>
          </w:tcPr>
          <w:p w:rsidR="006D0383" w:rsidRDefault="006D0383" w:rsidP="006D038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6D0383" w:rsidRDefault="006D0383" w:rsidP="006D038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shd w:val="clear" w:color="auto" w:fill="FFFFFF"/>
          </w:tcPr>
          <w:p w:rsidR="006D0383" w:rsidRPr="00B413F2" w:rsidRDefault="006D0383" w:rsidP="00BE1380">
            <w:pPr>
              <w:spacing w:before="150" w:after="150"/>
              <w:rPr>
                <w:rFonts w:ascii="Times New Roman" w:eastAsia="Times New Roman" w:hAnsi="Times New Roman"/>
                <w:sz w:val="24"/>
                <w:szCs w:val="24"/>
                <w:lang w:eastAsia="ru-RU"/>
              </w:rPr>
            </w:pPr>
            <w:r w:rsidRPr="00570689">
              <w:rPr>
                <w:rFonts w:ascii="Times New Roman" w:hAnsi="Times New Roman"/>
                <w:sz w:val="24"/>
                <w:szCs w:val="24"/>
              </w:rPr>
              <w:t xml:space="preserve">Код згідно ДК 021:2015 "Єдиний закупівельний словник" - </w:t>
            </w:r>
            <w:r w:rsidR="00381A11" w:rsidRPr="00381A11">
              <w:rPr>
                <w:rFonts w:ascii="Times New Roman" w:hAnsi="Times New Roman"/>
                <w:sz w:val="24"/>
                <w:szCs w:val="24"/>
              </w:rPr>
              <w:t>44610000-9 - Цистерни, резервуари, контейнери та посудини високого тиску (</w:t>
            </w:r>
            <w:proofErr w:type="spellStart"/>
            <w:r w:rsidR="00381A11" w:rsidRPr="00381A11">
              <w:rPr>
                <w:rFonts w:ascii="Times New Roman" w:hAnsi="Times New Roman"/>
                <w:sz w:val="24"/>
                <w:szCs w:val="24"/>
              </w:rPr>
              <w:t>Єврокуб</w:t>
            </w:r>
            <w:proofErr w:type="spellEnd"/>
            <w:r w:rsidR="00381A11" w:rsidRPr="00381A11">
              <w:rPr>
                <w:rFonts w:ascii="Times New Roman" w:hAnsi="Times New Roman"/>
                <w:sz w:val="24"/>
                <w:szCs w:val="24"/>
              </w:rPr>
              <w:t xml:space="preserve"> 1000 л)</w:t>
            </w:r>
          </w:p>
        </w:tc>
      </w:tr>
      <w:tr w:rsidR="006D0383" w:rsidTr="00275987">
        <w:trPr>
          <w:trHeight w:val="1119"/>
          <w:jc w:val="center"/>
        </w:trPr>
        <w:tc>
          <w:tcPr>
            <w:tcW w:w="705" w:type="dxa"/>
          </w:tcPr>
          <w:p w:rsidR="006D0383" w:rsidRDefault="006D0383" w:rsidP="006D0383">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6D0383" w:rsidRDefault="006D0383" w:rsidP="006D0383">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shd w:val="clear" w:color="auto" w:fill="FFFFFF"/>
          </w:tcPr>
          <w:p w:rsidR="006D0383" w:rsidRDefault="006D0383" w:rsidP="006D0383">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p w:rsidR="006D0383" w:rsidRPr="00B413F2" w:rsidRDefault="006D0383" w:rsidP="006D0383">
            <w:pPr>
              <w:spacing w:before="150" w:after="150"/>
              <w:jc w:val="both"/>
              <w:rPr>
                <w:rFonts w:ascii="Times New Roman" w:eastAsia="Times New Roman" w:hAnsi="Times New Roman"/>
                <w:sz w:val="24"/>
                <w:szCs w:val="24"/>
                <w:lang w:eastAsia="ru-RU"/>
              </w:rPr>
            </w:pPr>
          </w:p>
        </w:tc>
      </w:tr>
      <w:tr w:rsidR="006D0383" w:rsidTr="00E7771B">
        <w:trPr>
          <w:trHeight w:val="1119"/>
          <w:jc w:val="center"/>
        </w:trPr>
        <w:tc>
          <w:tcPr>
            <w:tcW w:w="705" w:type="dxa"/>
          </w:tcPr>
          <w:p w:rsidR="006D0383" w:rsidRDefault="006D0383" w:rsidP="006D038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shd w:val="clear" w:color="auto" w:fill="FFFFFF"/>
          </w:tcPr>
          <w:p w:rsidR="006D0383" w:rsidRPr="00B413F2" w:rsidRDefault="006D0383" w:rsidP="006D0383">
            <w:pPr>
              <w:spacing w:before="150" w:after="150"/>
              <w:rPr>
                <w:rFonts w:ascii="Times New Roman" w:eastAsia="Times New Roman" w:hAnsi="Times New Roman"/>
                <w:sz w:val="24"/>
                <w:szCs w:val="24"/>
                <w:lang w:eastAsia="ru-RU"/>
              </w:rPr>
            </w:pPr>
            <w:r w:rsidRPr="006B6135">
              <w:rPr>
                <w:rFonts w:ascii="Times New Roman" w:eastAsia="Times New Roman" w:hAnsi="Times New Roman"/>
                <w:sz w:val="24"/>
                <w:szCs w:val="24"/>
                <w:lang w:eastAsia="ru-RU"/>
              </w:rPr>
              <w:t>кількість товару та місце його поставки</w:t>
            </w:r>
          </w:p>
        </w:tc>
        <w:tc>
          <w:tcPr>
            <w:tcW w:w="6450" w:type="dxa"/>
            <w:shd w:val="clear" w:color="auto" w:fill="FFFFFF"/>
          </w:tcPr>
          <w:p w:rsidR="00381A11" w:rsidRDefault="006D0383" w:rsidP="00BB3263">
            <w:pPr>
              <w:jc w:val="both"/>
              <w:rPr>
                <w:rFonts w:ascii="Times New Roman" w:hAnsi="Times New Roman"/>
                <w:sz w:val="24"/>
                <w:szCs w:val="24"/>
              </w:rPr>
            </w:pPr>
            <w:r>
              <w:rPr>
                <w:rFonts w:ascii="Times New Roman" w:hAnsi="Times New Roman"/>
                <w:sz w:val="24"/>
                <w:szCs w:val="24"/>
              </w:rPr>
              <w:t xml:space="preserve">4.3.1. </w:t>
            </w:r>
            <w:r w:rsidRPr="00044954">
              <w:t xml:space="preserve"> </w:t>
            </w:r>
            <w:r>
              <w:rPr>
                <w:rFonts w:ascii="Times New Roman" w:hAnsi="Times New Roman"/>
                <w:sz w:val="24"/>
                <w:szCs w:val="24"/>
              </w:rPr>
              <w:t xml:space="preserve">Кількість: </w:t>
            </w:r>
            <w:r w:rsidR="00381A11" w:rsidRPr="00381A11">
              <w:rPr>
                <w:rFonts w:ascii="Times New Roman" w:hAnsi="Times New Roman"/>
                <w:sz w:val="24"/>
                <w:szCs w:val="24"/>
              </w:rPr>
              <w:t xml:space="preserve">200 </w:t>
            </w:r>
            <w:proofErr w:type="spellStart"/>
            <w:r w:rsidR="00381A11" w:rsidRPr="00381A11">
              <w:rPr>
                <w:rFonts w:ascii="Times New Roman" w:hAnsi="Times New Roman"/>
                <w:sz w:val="24"/>
                <w:szCs w:val="24"/>
              </w:rPr>
              <w:t>шт</w:t>
            </w:r>
            <w:proofErr w:type="spellEnd"/>
            <w:r w:rsidR="00381A11" w:rsidRPr="00381A11">
              <w:rPr>
                <w:rFonts w:ascii="Times New Roman" w:hAnsi="Times New Roman"/>
                <w:sz w:val="24"/>
                <w:szCs w:val="24"/>
              </w:rPr>
              <w:t xml:space="preserve"> </w:t>
            </w:r>
          </w:p>
          <w:p w:rsidR="006D0383" w:rsidRDefault="006D0383" w:rsidP="00BB3263">
            <w:pPr>
              <w:jc w:val="both"/>
              <w:rPr>
                <w:rFonts w:ascii="Times New Roman" w:hAnsi="Times New Roman"/>
                <w:sz w:val="24"/>
                <w:szCs w:val="24"/>
              </w:rPr>
            </w:pPr>
            <w:r>
              <w:rPr>
                <w:rFonts w:ascii="Times New Roman" w:hAnsi="Times New Roman"/>
                <w:sz w:val="24"/>
                <w:szCs w:val="24"/>
              </w:rPr>
              <w:t>4</w:t>
            </w:r>
            <w:r w:rsidRPr="00BB3263">
              <w:rPr>
                <w:rFonts w:ascii="Times New Roman" w:hAnsi="Times New Roman"/>
                <w:sz w:val="24"/>
                <w:szCs w:val="24"/>
              </w:rPr>
              <w:t xml:space="preserve">.3.2.  Місце поставки:  </w:t>
            </w:r>
          </w:p>
          <w:p w:rsidR="00BB3263" w:rsidRPr="00BE1380" w:rsidRDefault="00381A11" w:rsidP="00381A11">
            <w:pPr>
              <w:jc w:val="both"/>
              <w:rPr>
                <w:rFonts w:ascii="Times New Roman" w:hAnsi="Times New Roman"/>
                <w:sz w:val="24"/>
                <w:szCs w:val="24"/>
              </w:rPr>
            </w:pPr>
            <w:r>
              <w:rPr>
                <w:rFonts w:ascii="Times New Roman" w:hAnsi="Times New Roman"/>
                <w:sz w:val="24"/>
                <w:szCs w:val="24"/>
              </w:rPr>
              <w:t xml:space="preserve">Київська область, м. Обухів, </w:t>
            </w:r>
            <w:r w:rsidRPr="00381A11">
              <w:rPr>
                <w:rFonts w:ascii="Times New Roman" w:hAnsi="Times New Roman"/>
                <w:sz w:val="24"/>
                <w:szCs w:val="24"/>
              </w:rPr>
              <w:t xml:space="preserve"> вул. Київська, буд. 144.</w:t>
            </w:r>
          </w:p>
        </w:tc>
      </w:tr>
      <w:tr w:rsidR="0055779E" w:rsidTr="00E7771B">
        <w:trPr>
          <w:trHeight w:val="645"/>
          <w:jc w:val="center"/>
        </w:trPr>
        <w:tc>
          <w:tcPr>
            <w:tcW w:w="705" w:type="dxa"/>
          </w:tcPr>
          <w:p w:rsidR="0055779E" w:rsidRDefault="0055779E" w:rsidP="005577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shd w:val="clear" w:color="auto" w:fill="FFFFFF"/>
          </w:tcPr>
          <w:p w:rsidR="0055779E" w:rsidRPr="00B413F2" w:rsidRDefault="0055779E" w:rsidP="0055779E">
            <w:pPr>
              <w:spacing w:before="150" w:after="150"/>
              <w:rPr>
                <w:rFonts w:ascii="Times New Roman" w:eastAsia="Times New Roman" w:hAnsi="Times New Roman"/>
                <w:sz w:val="24"/>
                <w:szCs w:val="24"/>
                <w:lang w:eastAsia="ru-RU"/>
              </w:rPr>
            </w:pPr>
            <w:r w:rsidRPr="00B413F2">
              <w:rPr>
                <w:rFonts w:ascii="Times New Roman" w:eastAsia="Times New Roman" w:hAnsi="Times New Roman"/>
                <w:sz w:val="24"/>
                <w:szCs w:val="24"/>
                <w:lang w:eastAsia="ru-RU"/>
              </w:rPr>
              <w:t xml:space="preserve">строк поставки товарів </w:t>
            </w:r>
          </w:p>
        </w:tc>
        <w:tc>
          <w:tcPr>
            <w:tcW w:w="6450" w:type="dxa"/>
            <w:shd w:val="clear" w:color="auto" w:fill="FFFFFF"/>
          </w:tcPr>
          <w:p w:rsidR="0055779E" w:rsidRPr="00BB3263" w:rsidRDefault="0055779E" w:rsidP="00BB3263">
            <w:pPr>
              <w:spacing w:before="150" w:after="150"/>
              <w:rPr>
                <w:rFonts w:ascii="Times New Roman" w:eastAsia="Times New Roman" w:hAnsi="Times New Roman"/>
                <w:sz w:val="24"/>
                <w:szCs w:val="24"/>
                <w:lang w:eastAsia="ru-RU"/>
              </w:rPr>
            </w:pPr>
            <w:r w:rsidRPr="00924B7B">
              <w:rPr>
                <w:rFonts w:ascii="Times New Roman" w:eastAsia="Times New Roman" w:hAnsi="Times New Roman"/>
                <w:color w:val="000000"/>
                <w:sz w:val="24"/>
                <w:szCs w:val="24"/>
              </w:rPr>
              <w:t xml:space="preserve">Строк поставки товару визначатиметься згідно умов договору, але не пізніше ніж до </w:t>
            </w:r>
            <w:r w:rsidR="00381A11" w:rsidRPr="00381A11">
              <w:rPr>
                <w:rFonts w:ascii="Times New Roman" w:eastAsia="Times New Roman" w:hAnsi="Times New Roman"/>
                <w:color w:val="000000"/>
                <w:sz w:val="24"/>
                <w:szCs w:val="24"/>
              </w:rPr>
              <w:t xml:space="preserve">30 квітня </w:t>
            </w:r>
            <w:r w:rsidR="005B7443" w:rsidRPr="00924B7B">
              <w:rPr>
                <w:rFonts w:ascii="Times New Roman" w:eastAsia="Times New Roman" w:hAnsi="Times New Roman"/>
                <w:color w:val="000000"/>
                <w:sz w:val="24"/>
                <w:szCs w:val="24"/>
              </w:rPr>
              <w:t>2024 року.</w:t>
            </w:r>
          </w:p>
        </w:tc>
      </w:tr>
      <w:tr w:rsidR="009F52FE">
        <w:trPr>
          <w:trHeight w:val="841"/>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9F52FE" w:rsidRDefault="00D919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9F52FE" w:rsidRDefault="00D9190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9F52FE" w:rsidRDefault="00D9190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F52FE">
        <w:trPr>
          <w:trHeight w:val="501"/>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F52FE">
        <w:trPr>
          <w:trHeight w:val="1975"/>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9F52FE" w:rsidRDefault="00D919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9F52FE" w:rsidRDefault="00D9190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9F52FE" w:rsidRDefault="00D9190F">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sidRPr="00AF33A4">
              <w:rPr>
                <w:rFonts w:ascii="Times New Roman" w:eastAsia="Times New Roman" w:hAnsi="Times New Roman" w:cs="Times New Roman"/>
                <w:sz w:val="24"/>
                <w:szCs w:val="24"/>
                <w:highlight w:val="white"/>
              </w:rPr>
              <w:t xml:space="preserve">а саме в оголошенні про проведення відкритих торгів, </w:t>
            </w:r>
            <w:r>
              <w:rPr>
                <w:rFonts w:ascii="Times New Roman" w:eastAsia="Times New Roman" w:hAnsi="Times New Roman" w:cs="Times New Roman"/>
                <w:sz w:val="24"/>
                <w:szCs w:val="24"/>
                <w:highlight w:val="white"/>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9F52FE">
        <w:trPr>
          <w:trHeight w:val="480"/>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9F52FE" w:rsidRPr="00AF33A4"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AF33A4">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9F52FE" w:rsidRPr="00AF33A4" w:rsidRDefault="00D9190F">
            <w:pPr>
              <w:widowControl w:val="0"/>
              <w:jc w:val="both"/>
              <w:rPr>
                <w:rFonts w:ascii="Times New Roman" w:eastAsia="Times New Roman" w:hAnsi="Times New Roman" w:cs="Times New Roman"/>
                <w:sz w:val="24"/>
                <w:szCs w:val="24"/>
                <w:highlight w:val="white"/>
              </w:rPr>
            </w:pPr>
            <w:r w:rsidRPr="00AF33A4">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sidRPr="00AF33A4">
              <w:rPr>
                <w:rFonts w:ascii="Times New Roman" w:eastAsia="Times New Roman" w:hAnsi="Times New Roman" w:cs="Times New Roman"/>
                <w:sz w:val="24"/>
                <w:szCs w:val="24"/>
                <w:highlight w:val="white"/>
              </w:rPr>
              <w:t>закупівель</w:t>
            </w:r>
            <w:proofErr w:type="spellEnd"/>
            <w:r w:rsidRPr="00AF33A4">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sidRPr="00AF33A4">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F33A4">
                <w:rPr>
                  <w:rFonts w:ascii="Times New Roman" w:eastAsia="Times New Roman" w:hAnsi="Times New Roman" w:cs="Times New Roman"/>
                  <w:sz w:val="24"/>
                  <w:szCs w:val="24"/>
                  <w:highlight w:val="white"/>
                </w:rPr>
                <w:t>пункті 47</w:t>
              </w:r>
            </w:hyperlink>
            <w:r w:rsidRPr="00AF33A4">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в </w:t>
            </w:r>
            <w:r w:rsidRPr="00AF33A4">
              <w:rPr>
                <w:rFonts w:ascii="Times New Roman" w:eastAsia="Times New Roman" w:hAnsi="Times New Roman" w:cs="Times New Roman"/>
                <w:sz w:val="24"/>
                <w:szCs w:val="24"/>
              </w:rPr>
              <w:t>пункт</w:t>
            </w:r>
            <w:r w:rsidRPr="00AF33A4">
              <w:rPr>
                <w:rFonts w:ascii="Times New Roman" w:eastAsia="Times New Roman" w:hAnsi="Times New Roman" w:cs="Times New Roman"/>
                <w:sz w:val="24"/>
                <w:szCs w:val="24"/>
                <w:highlight w:val="white"/>
              </w:rPr>
              <w:t xml:space="preserve">і 47 </w:t>
            </w:r>
            <w:r>
              <w:rPr>
                <w:rFonts w:ascii="Times New Roman" w:eastAsia="Times New Roman" w:hAnsi="Times New Roman" w:cs="Times New Roman"/>
                <w:sz w:val="24"/>
                <w:szCs w:val="24"/>
                <w:highlight w:val="white"/>
              </w:rPr>
              <w:t xml:space="preserve">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931084">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9F52FE" w:rsidRPr="00931084" w:rsidRDefault="00931084" w:rsidP="00931084">
            <w:pPr>
              <w:widowControl w:val="0"/>
              <w:numPr>
                <w:ilvl w:val="0"/>
                <w:numId w:val="3"/>
              </w:numPr>
              <w:jc w:val="both"/>
              <w:rPr>
                <w:rFonts w:ascii="Times New Roman" w:eastAsia="Times New Roman" w:hAnsi="Times New Roman" w:cs="Times New Roman"/>
                <w:sz w:val="24"/>
                <w:szCs w:val="24"/>
              </w:rPr>
            </w:pPr>
            <w:r w:rsidRPr="00931084">
              <w:rPr>
                <w:rFonts w:ascii="Times New Roman" w:eastAsia="Times New Roman" w:hAnsi="Times New Roman" w:cs="Times New Roman"/>
                <w:sz w:val="24"/>
                <w:szCs w:val="24"/>
              </w:rPr>
              <w:t xml:space="preserve">інформації про необхідні технічні, якісні та кількісні характеристики предмета закупівлі, що повинна складатись з документів </w:t>
            </w:r>
            <w:r w:rsidR="00D9190F" w:rsidRPr="00931084">
              <w:rPr>
                <w:rFonts w:ascii="Times New Roman" w:eastAsia="Times New Roman" w:hAnsi="Times New Roman" w:cs="Times New Roman"/>
                <w:b/>
                <w:i/>
                <w:sz w:val="24"/>
                <w:szCs w:val="24"/>
              </w:rPr>
              <w:t>згідно з Додатком 2</w:t>
            </w:r>
            <w:r w:rsidR="00D9190F" w:rsidRPr="00931084">
              <w:rPr>
                <w:rFonts w:ascii="Times New Roman" w:eastAsia="Times New Roman" w:hAnsi="Times New Roman" w:cs="Times New Roman"/>
                <w:sz w:val="24"/>
                <w:szCs w:val="24"/>
              </w:rPr>
              <w:t xml:space="preserve"> до тендерної документації;</w:t>
            </w:r>
          </w:p>
          <w:p w:rsidR="009F52FE" w:rsidRPr="00931084" w:rsidRDefault="00D9190F" w:rsidP="0027787A">
            <w:pPr>
              <w:widowControl w:val="0"/>
              <w:numPr>
                <w:ilvl w:val="0"/>
                <w:numId w:val="3"/>
              </w:numPr>
              <w:jc w:val="both"/>
              <w:rPr>
                <w:rFonts w:ascii="Times New Roman" w:eastAsia="Times New Roman" w:hAnsi="Times New Roman" w:cs="Times New Roman"/>
                <w:sz w:val="24"/>
                <w:szCs w:val="24"/>
              </w:rPr>
            </w:pPr>
            <w:r w:rsidRPr="009310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9F52FE" w:rsidRDefault="00D9190F">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документи, встановлені в Додатку 1 (для переможця).</w:t>
            </w:r>
          </w:p>
          <w:p w:rsidR="009F52FE" w:rsidRPr="00931084" w:rsidRDefault="00D9190F">
            <w:pPr>
              <w:widowControl w:val="0"/>
              <w:jc w:val="both"/>
              <w:rPr>
                <w:rFonts w:ascii="Times New Roman" w:eastAsia="Times New Roman" w:hAnsi="Times New Roman" w:cs="Times New Roman"/>
                <w:b/>
                <w:sz w:val="24"/>
                <w:szCs w:val="24"/>
              </w:rPr>
            </w:pPr>
            <w:r w:rsidRPr="0093108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F52FE" w:rsidRDefault="00D9190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Pr>
                <w:rFonts w:ascii="Times New Roman" w:eastAsia="Times New Roman" w:hAnsi="Times New Roman" w:cs="Times New Roman"/>
                <w:sz w:val="24"/>
                <w:szCs w:val="24"/>
              </w:rPr>
              <w:lastRenderedPageBreak/>
              <w:t>(несуттєвих) помилок, допущення яких учасниками не призведе до відхилення їх тендерних пропозицій у наступній редакції: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9F52FE" w:rsidRDefault="00D9190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9F52FE" w:rsidRDefault="00D9190F">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9F52FE" w:rsidRDefault="00D9190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9F52FE" w:rsidRDefault="00D9190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9F52FE" w:rsidRDefault="00D9190F">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9F52FE" w:rsidRDefault="00D9190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9F52FE" w:rsidRDefault="00D9190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931084">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931084">
              <w:rPr>
                <w:rFonts w:ascii="Times New Roman" w:eastAsia="Times New Roman" w:hAnsi="Times New Roman" w:cs="Times New Roman"/>
                <w:b/>
                <w:sz w:val="24"/>
                <w:szCs w:val="24"/>
              </w:rPr>
              <w:t>сом (УЕП)</w:t>
            </w:r>
            <w:r w:rsidRPr="00931084">
              <w:rPr>
                <w:rFonts w:ascii="Times New Roman" w:eastAsia="Times New Roman" w:hAnsi="Times New Roman" w:cs="Times New Roman"/>
                <w:b/>
                <w:color w:val="000000"/>
                <w:sz w:val="24"/>
                <w:szCs w:val="24"/>
              </w:rPr>
              <w:t>;</w:t>
            </w:r>
          </w:p>
          <w:p w:rsidR="009F52FE" w:rsidRPr="00931084" w:rsidRDefault="00D9190F">
            <w:pPr>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9F52FE" w:rsidRPr="00931084" w:rsidRDefault="00D9190F">
            <w:pPr>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Винятки:</w:t>
            </w:r>
          </w:p>
          <w:p w:rsidR="009F52FE" w:rsidRPr="00931084" w:rsidRDefault="00D9190F">
            <w:pPr>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9F52FE" w:rsidRPr="00931084" w:rsidRDefault="00D9190F">
            <w:pPr>
              <w:widowControl w:val="0"/>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9F52FE" w:rsidRPr="00931084" w:rsidRDefault="00D9190F">
            <w:pPr>
              <w:widowControl w:val="0"/>
              <w:ind w:left="40" w:hanging="20"/>
              <w:jc w:val="both"/>
              <w:rPr>
                <w:rFonts w:ascii="Times New Roman" w:eastAsia="Times New Roman" w:hAnsi="Times New Roman" w:cs="Times New Roman"/>
                <w:b/>
                <w:sz w:val="24"/>
                <w:szCs w:val="24"/>
              </w:rPr>
            </w:pPr>
            <w:r w:rsidRPr="0093108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31084">
              <w:rPr>
                <w:rFonts w:ascii="Times New Roman" w:eastAsia="Times New Roman" w:hAnsi="Times New Roman" w:cs="Times New Roman"/>
                <w:b/>
                <w:color w:val="000000"/>
                <w:sz w:val="24"/>
                <w:szCs w:val="24"/>
              </w:rPr>
              <w:t>закупівель</w:t>
            </w:r>
            <w:proofErr w:type="spellEnd"/>
            <w:r w:rsidRPr="00931084">
              <w:rPr>
                <w:rFonts w:ascii="Times New Roman" w:eastAsia="Times New Roman" w:hAnsi="Times New Roman" w:cs="Times New Roman"/>
                <w:b/>
                <w:color w:val="000000"/>
                <w:sz w:val="24"/>
                <w:szCs w:val="24"/>
              </w:rPr>
              <w:t xml:space="preserve"> </w:t>
            </w:r>
            <w:r w:rsidRPr="0093108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9F52FE" w:rsidRDefault="00D9190F">
            <w:pPr>
              <w:widowControl w:val="0"/>
              <w:ind w:left="40" w:hanging="20"/>
              <w:jc w:val="both"/>
              <w:rPr>
                <w:rFonts w:ascii="Times New Roman" w:eastAsia="Times New Roman" w:hAnsi="Times New Roman" w:cs="Times New Roman"/>
                <w:b/>
                <w:color w:val="000000"/>
                <w:sz w:val="24"/>
                <w:szCs w:val="24"/>
              </w:rPr>
            </w:pPr>
            <w:r w:rsidRPr="0093108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931084">
              <w:rPr>
                <w:rFonts w:ascii="Times New Roman" w:eastAsia="Times New Roman" w:hAnsi="Times New Roman" w:cs="Times New Roman"/>
                <w:b/>
                <w:color w:val="000000"/>
                <w:sz w:val="24"/>
                <w:szCs w:val="24"/>
              </w:rPr>
              <w:t>засвідчувального</w:t>
            </w:r>
            <w:proofErr w:type="spellEnd"/>
            <w:r w:rsidRPr="0093108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9F52FE" w:rsidRDefault="00D9190F">
            <w:pPr>
              <w:widowControl w:val="0"/>
              <w:jc w:val="both"/>
              <w:rPr>
                <w:rFonts w:ascii="Times New Roman" w:eastAsia="Times New Roman" w:hAnsi="Times New Roman" w:cs="Times New Roman"/>
                <w:color w:val="0D0D0D"/>
                <w:sz w:val="24"/>
                <w:szCs w:val="24"/>
              </w:rPr>
            </w:pPr>
            <w:bookmarkStart w:id="3" w:name="_heading=h.2et92p0" w:colFirst="0" w:colLast="0"/>
            <w:bookmarkEnd w:id="3"/>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w:t>
            </w:r>
            <w:r>
              <w:rPr>
                <w:rFonts w:ascii="Times New Roman" w:eastAsia="Times New Roman" w:hAnsi="Times New Roman" w:cs="Times New Roman"/>
                <w:color w:val="000000"/>
                <w:sz w:val="24"/>
                <w:szCs w:val="24"/>
              </w:rPr>
              <w:lastRenderedPageBreak/>
              <w:t xml:space="preserve">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9F52FE" w:rsidRDefault="00D9190F">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9F52FE" w:rsidRDefault="00D9190F" w:rsidP="00931084">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sidR="00931084">
              <w:rPr>
                <w:rFonts w:ascii="Times New Roman" w:eastAsia="Times New Roman" w:hAnsi="Times New Roman" w:cs="Times New Roman"/>
                <w:b/>
                <w:sz w:val="24"/>
                <w:szCs w:val="24"/>
                <w:highlight w:val="white"/>
              </w:rPr>
              <w:t>.</w:t>
            </w:r>
          </w:p>
        </w:tc>
      </w:tr>
      <w:tr w:rsidR="00416B9A" w:rsidTr="009D1CED">
        <w:trPr>
          <w:trHeight w:val="913"/>
          <w:jc w:val="center"/>
        </w:trPr>
        <w:tc>
          <w:tcPr>
            <w:tcW w:w="705" w:type="dxa"/>
          </w:tcPr>
          <w:p w:rsidR="00416B9A" w:rsidRDefault="00416B9A" w:rsidP="0041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16B9A" w:rsidRDefault="00416B9A" w:rsidP="00416B9A">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tcPr>
          <w:p w:rsidR="00416B9A" w:rsidRDefault="00416B9A" w:rsidP="00416B9A">
            <w:pPr>
              <w:spacing w:before="150" w:after="150"/>
              <w:jc w:val="both"/>
              <w:rPr>
                <w:rFonts w:ascii="Times New Roman" w:eastAsia="Times New Roman" w:hAnsi="Times New Roman"/>
                <w:sz w:val="24"/>
                <w:szCs w:val="24"/>
                <w:lang w:eastAsia="ru-RU"/>
              </w:rPr>
            </w:pPr>
            <w:r w:rsidRPr="00897BF9">
              <w:rPr>
                <w:rFonts w:ascii="Times New Roman" w:eastAsia="Times New Roman" w:hAnsi="Times New Roman"/>
                <w:sz w:val="24"/>
                <w:szCs w:val="24"/>
                <w:lang w:eastAsia="ru-RU"/>
              </w:rPr>
              <w:t xml:space="preserve">Не вимагається </w:t>
            </w:r>
          </w:p>
          <w:p w:rsidR="00416B9A" w:rsidRPr="00B413F2" w:rsidRDefault="00416B9A" w:rsidP="00416B9A">
            <w:pPr>
              <w:spacing w:before="150" w:after="150"/>
              <w:jc w:val="both"/>
              <w:rPr>
                <w:rFonts w:ascii="Times New Roman" w:eastAsia="Times New Roman" w:hAnsi="Times New Roman"/>
                <w:sz w:val="24"/>
                <w:szCs w:val="24"/>
                <w:lang w:eastAsia="ru-RU"/>
              </w:rPr>
            </w:pPr>
          </w:p>
        </w:tc>
      </w:tr>
      <w:tr w:rsidR="00416B9A" w:rsidTr="009D1CED">
        <w:trPr>
          <w:trHeight w:val="1119"/>
          <w:jc w:val="center"/>
        </w:trPr>
        <w:tc>
          <w:tcPr>
            <w:tcW w:w="705" w:type="dxa"/>
          </w:tcPr>
          <w:p w:rsidR="00416B9A" w:rsidRDefault="00416B9A" w:rsidP="00416B9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16B9A" w:rsidRDefault="00416B9A" w:rsidP="00416B9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416B9A" w:rsidRDefault="00416B9A" w:rsidP="00416B9A">
            <w:pPr>
              <w:spacing w:before="150" w:after="15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передбачається</w:t>
            </w:r>
          </w:p>
          <w:p w:rsidR="00416B9A" w:rsidRPr="00B413F2" w:rsidRDefault="00416B9A" w:rsidP="00416B9A">
            <w:pPr>
              <w:spacing w:before="150" w:after="150"/>
              <w:jc w:val="both"/>
              <w:rPr>
                <w:rFonts w:ascii="Times New Roman" w:eastAsia="Times New Roman" w:hAnsi="Times New Roman"/>
                <w:sz w:val="24"/>
                <w:szCs w:val="24"/>
                <w:lang w:eastAsia="ru-RU"/>
              </w:rPr>
            </w:pPr>
          </w:p>
        </w:tc>
      </w:tr>
      <w:tr w:rsidR="009F52FE">
        <w:trPr>
          <w:trHeight w:val="560"/>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31084">
              <w:rPr>
                <w:rFonts w:ascii="Times New Roman" w:eastAsia="Times New Roman" w:hAnsi="Times New Roman" w:cs="Times New Roman"/>
                <w:b/>
                <w:i/>
                <w:sz w:val="24"/>
                <w:szCs w:val="24"/>
                <w:u w:val="single"/>
              </w:rPr>
              <w:t>протягом 120 (ста двадцяти) днів</w:t>
            </w:r>
            <w:r w:rsidRPr="00931084">
              <w:rPr>
                <w:rFonts w:ascii="Times New Roman" w:eastAsia="Times New Roman" w:hAnsi="Times New Roman" w:cs="Times New Roman"/>
                <w:sz w:val="24"/>
                <w:szCs w:val="24"/>
              </w:rPr>
              <w:t xml:space="preserve"> із дати кінцевог</w:t>
            </w:r>
            <w:r>
              <w:rPr>
                <w:rFonts w:ascii="Times New Roman" w:eastAsia="Times New Roman" w:hAnsi="Times New Roman" w:cs="Times New Roman"/>
                <w:sz w:val="24"/>
                <w:szCs w:val="24"/>
              </w:rPr>
              <w:t xml:space="preserve">о строку подання тендерних пропозицій. </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9F52FE" w:rsidRDefault="00D9190F">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31084">
              <w:rPr>
                <w:rFonts w:ascii="Times New Roman" w:eastAsia="Times New Roman" w:hAnsi="Times New Roman" w:cs="Times New Roman"/>
                <w:i/>
                <w:sz w:val="24"/>
                <w:szCs w:val="24"/>
              </w:rPr>
              <w:t>(у разі якщо таке вимагалося)</w:t>
            </w:r>
            <w:r w:rsidRPr="00931084">
              <w:rPr>
                <w:rFonts w:ascii="Times New Roman" w:eastAsia="Times New Roman" w:hAnsi="Times New Roman" w:cs="Times New Roman"/>
                <w:sz w:val="24"/>
                <w:szCs w:val="24"/>
              </w:rPr>
              <w:t>.</w:t>
            </w:r>
          </w:p>
          <w:p w:rsidR="009F52FE" w:rsidRDefault="00D9190F">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931084">
              <w:rPr>
                <w:rFonts w:ascii="Times New Roman" w:eastAsia="Times New Roman" w:hAnsi="Times New Roman" w:cs="Times New Roman"/>
                <w:b/>
                <w:sz w:val="24"/>
                <w:szCs w:val="24"/>
                <w:highlight w:val="white"/>
              </w:rPr>
              <w:t xml:space="preserve">47 </w:t>
            </w:r>
            <w:r w:rsidRPr="009310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9F52FE" w:rsidRDefault="00D919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9F52FE" w:rsidRDefault="00D919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9F52FE" w:rsidRDefault="00D9190F">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8C2BD5">
              <w:rPr>
                <w:rFonts w:ascii="Times New Roman" w:eastAsia="Times New Roman" w:hAnsi="Times New Roman" w:cs="Times New Roman"/>
                <w:b/>
                <w:sz w:val="24"/>
                <w:szCs w:val="24"/>
              </w:rPr>
              <w:t xml:space="preserve">пунктом </w:t>
            </w:r>
            <w:r w:rsidRPr="008C2BD5">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w:t>
            </w:r>
            <w:r>
              <w:rPr>
                <w:rFonts w:ascii="Times New Roman" w:eastAsia="Times New Roman" w:hAnsi="Times New Roman" w:cs="Times New Roman"/>
                <w:sz w:val="24"/>
                <w:szCs w:val="24"/>
              </w:rPr>
              <w:lastRenderedPageBreak/>
              <w:t>реєстру осіб, які вчинили корупційні або пов’язані з корупцією правопорушення;</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9F52FE" w:rsidRDefault="00D9190F">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9F52FE" w:rsidRDefault="00D9190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8C2BD5">
              <w:rPr>
                <w:rFonts w:ascii="Times New Roman" w:eastAsia="Times New Roman" w:hAnsi="Times New Roman" w:cs="Times New Roman"/>
                <w:sz w:val="24"/>
                <w:szCs w:val="24"/>
                <w:highlight w:val="white"/>
              </w:rPr>
              <w:t>нею</w:t>
            </w:r>
            <w:r>
              <w:rPr>
                <w:rFonts w:ascii="Times New Roman" w:eastAsia="Times New Roman" w:hAnsi="Times New Roman" w:cs="Times New Roman"/>
                <w:sz w:val="24"/>
                <w:szCs w:val="24"/>
                <w:highlight w:val="white"/>
              </w:rPr>
              <w:t xml:space="preserve">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E1ADC" w:rsidRPr="00BE1ADC">
              <w:rPr>
                <w:rFonts w:ascii="Times New Roman" w:eastAsia="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p>
          <w:p w:rsidR="009F52FE" w:rsidRDefault="00D9190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highlight w:val="white"/>
              </w:rPr>
              <w:lastRenderedPageBreak/>
              <w:t>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F52FE" w:rsidRDefault="009F52FE">
            <w:pPr>
              <w:jc w:val="both"/>
              <w:rPr>
                <w:rFonts w:ascii="Times New Roman" w:eastAsia="Times New Roman" w:hAnsi="Times New Roman" w:cs="Times New Roman"/>
                <w:sz w:val="24"/>
                <w:szCs w:val="24"/>
                <w:highlight w:val="white"/>
              </w:rPr>
            </w:pPr>
          </w:p>
          <w:p w:rsidR="009F52FE" w:rsidRDefault="00D919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8C2BD5">
              <w:rPr>
                <w:rFonts w:ascii="Times New Roman" w:eastAsia="Times New Roman" w:hAnsi="Times New Roman" w:cs="Times New Roman"/>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F52FE" w:rsidRDefault="00D9190F">
            <w:pPr>
              <w:spacing w:after="348"/>
              <w:jc w:val="both"/>
              <w:rPr>
                <w:rFonts w:ascii="Times New Roman" w:eastAsia="Times New Roman" w:hAnsi="Times New Roman" w:cs="Times New Roman"/>
                <w:color w:val="00B050"/>
                <w:sz w:val="24"/>
                <w:szCs w:val="24"/>
                <w:highlight w:val="white"/>
              </w:rPr>
            </w:pPr>
            <w:r w:rsidRPr="008C2BD5">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9F52FE" w:rsidRDefault="00D919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9F52FE" w:rsidRDefault="00D9190F" w:rsidP="008C2BD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C2BD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rsidR="009F52FE" w:rsidRDefault="00B543C3">
            <w:pPr>
              <w:widowControl w:val="0"/>
              <w:ind w:right="120"/>
              <w:jc w:val="both"/>
              <w:rPr>
                <w:rFonts w:ascii="Times New Roman" w:eastAsia="Times New Roman" w:hAnsi="Times New Roman" w:cs="Times New Roman"/>
                <w:sz w:val="24"/>
                <w:szCs w:val="24"/>
              </w:rPr>
            </w:pPr>
            <w:r w:rsidRPr="00B543C3">
              <w:rPr>
                <w:rFonts w:ascii="Times New Roman" w:eastAsia="Times New Roman" w:hAnsi="Times New Roman" w:cs="Times New Roman"/>
                <w:sz w:val="24"/>
                <w:szCs w:val="24"/>
              </w:rPr>
              <w:t>Закуповується товар, тому вимоги щодо надання інформації про субпідрядника / співвиконавця не встановлюються.</w:t>
            </w:r>
          </w:p>
        </w:tc>
      </w:tr>
      <w:tr w:rsidR="009F52FE">
        <w:trPr>
          <w:trHeight w:val="841"/>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9F52FE">
        <w:trPr>
          <w:trHeight w:val="442"/>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9F52FE" w:rsidRPr="008C2BD5" w:rsidRDefault="00D9190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924B7B">
              <w:rPr>
                <w:rFonts w:ascii="Times New Roman" w:eastAsia="Times New Roman" w:hAnsi="Times New Roman" w:cs="Times New Roman"/>
                <w:sz w:val="24"/>
                <w:szCs w:val="24"/>
              </w:rPr>
              <w:t>—</w:t>
            </w:r>
            <w:r w:rsidRPr="00924B7B">
              <w:rPr>
                <w:rFonts w:ascii="Times New Roman" w:eastAsia="Times New Roman" w:hAnsi="Times New Roman" w:cs="Times New Roman"/>
                <w:color w:val="000000"/>
                <w:sz w:val="24"/>
                <w:szCs w:val="24"/>
              </w:rPr>
              <w:t xml:space="preserve"> </w:t>
            </w:r>
            <w:r w:rsidR="007E5142">
              <w:rPr>
                <w:rFonts w:ascii="Times New Roman" w:eastAsia="Times New Roman" w:hAnsi="Times New Roman" w:cs="Times New Roman"/>
                <w:b/>
                <w:sz w:val="24"/>
                <w:szCs w:val="24"/>
              </w:rPr>
              <w:t>12</w:t>
            </w:r>
            <w:bookmarkStart w:id="7" w:name="_GoBack"/>
            <w:bookmarkEnd w:id="7"/>
            <w:r w:rsidR="006D0383" w:rsidRPr="00924B7B">
              <w:rPr>
                <w:rFonts w:ascii="Times New Roman" w:eastAsia="Times New Roman" w:hAnsi="Times New Roman" w:cs="Times New Roman"/>
                <w:b/>
                <w:sz w:val="24"/>
                <w:szCs w:val="24"/>
              </w:rPr>
              <w:t xml:space="preserve"> </w:t>
            </w:r>
            <w:r w:rsidR="00BE1380" w:rsidRPr="00924B7B">
              <w:rPr>
                <w:rFonts w:ascii="Times New Roman" w:eastAsia="Times New Roman" w:hAnsi="Times New Roman" w:cs="Times New Roman"/>
                <w:b/>
                <w:sz w:val="24"/>
                <w:szCs w:val="24"/>
              </w:rPr>
              <w:t>березня</w:t>
            </w:r>
            <w:r w:rsidRPr="00924B7B">
              <w:rPr>
                <w:rFonts w:ascii="Times New Roman" w:eastAsia="Times New Roman" w:hAnsi="Times New Roman" w:cs="Times New Roman"/>
                <w:b/>
                <w:sz w:val="24"/>
                <w:szCs w:val="24"/>
              </w:rPr>
              <w:t xml:space="preserve"> 2</w:t>
            </w:r>
            <w:r w:rsidR="00BE1ADC" w:rsidRPr="00924B7B">
              <w:rPr>
                <w:rFonts w:ascii="Times New Roman" w:eastAsia="Times New Roman" w:hAnsi="Times New Roman" w:cs="Times New Roman"/>
                <w:b/>
                <w:sz w:val="24"/>
                <w:szCs w:val="24"/>
              </w:rPr>
              <w:t>024</w:t>
            </w:r>
            <w:r w:rsidRPr="00924B7B">
              <w:rPr>
                <w:rFonts w:ascii="Times New Roman" w:eastAsia="Times New Roman" w:hAnsi="Times New Roman" w:cs="Times New Roman"/>
                <w:b/>
                <w:sz w:val="24"/>
                <w:szCs w:val="24"/>
              </w:rPr>
              <w:t xml:space="preserve"> року</w:t>
            </w:r>
            <w:r w:rsidR="008C2BD5" w:rsidRPr="00924B7B">
              <w:rPr>
                <w:rFonts w:ascii="Times New Roman" w:eastAsia="Times New Roman" w:hAnsi="Times New Roman" w:cs="Times New Roman"/>
                <w:b/>
                <w:sz w:val="24"/>
                <w:szCs w:val="24"/>
              </w:rPr>
              <w:t>.</w:t>
            </w:r>
            <w:r w:rsidRPr="008C2BD5">
              <w:rPr>
                <w:rFonts w:ascii="Times New Roman" w:eastAsia="Times New Roman" w:hAnsi="Times New Roman" w:cs="Times New Roman"/>
                <w:b/>
                <w:sz w:val="24"/>
                <w:szCs w:val="24"/>
              </w:rPr>
              <w:t xml:space="preserve"> </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9F52FE" w:rsidRDefault="009F52F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2FE" w:rsidRPr="008C2BD5" w:rsidRDefault="00D9190F">
            <w:pPr>
              <w:widowControl w:val="0"/>
              <w:rPr>
                <w:rFonts w:ascii="Times New Roman" w:eastAsia="Times New Roman" w:hAnsi="Times New Roman" w:cs="Times New Roman"/>
                <w:strike/>
                <w:sz w:val="24"/>
                <w:szCs w:val="24"/>
                <w:highlight w:val="white"/>
              </w:rPr>
            </w:pPr>
            <w:r w:rsidRPr="008C2BD5">
              <w:rPr>
                <w:rFonts w:ascii="Times New Roman" w:eastAsia="Times New Roman" w:hAnsi="Times New Roman" w:cs="Times New Roman"/>
                <w:b/>
                <w:sz w:val="24"/>
                <w:szCs w:val="24"/>
                <w:highlight w:val="white"/>
              </w:rPr>
              <w:t>Дата та час розкриття тендерної пропозиції</w:t>
            </w:r>
            <w:r w:rsidRPr="008C2BD5">
              <w:rPr>
                <w:rFonts w:ascii="Times New Roman" w:eastAsia="Times New Roman" w:hAnsi="Times New Roman" w:cs="Times New Roman"/>
                <w:sz w:val="28"/>
                <w:szCs w:val="28"/>
                <w:highlight w:val="white"/>
              </w:rPr>
              <w:t xml:space="preserve"> </w:t>
            </w:r>
          </w:p>
        </w:tc>
        <w:tc>
          <w:tcPr>
            <w:tcW w:w="6450" w:type="dxa"/>
            <w:vAlign w:val="center"/>
          </w:tcPr>
          <w:p w:rsidR="009F52FE" w:rsidRPr="008C2BD5" w:rsidRDefault="00D9190F">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w:t>
            </w:r>
          </w:p>
          <w:p w:rsidR="009F52FE" w:rsidRPr="008C2BD5" w:rsidRDefault="00D9190F">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9F52FE" w:rsidRPr="008C2BD5" w:rsidRDefault="00D9190F">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C2BD5">
                <w:rPr>
                  <w:rFonts w:ascii="Times New Roman" w:eastAsia="Times New Roman" w:hAnsi="Times New Roman" w:cs="Times New Roman"/>
                  <w:sz w:val="24"/>
                  <w:szCs w:val="24"/>
                  <w:highlight w:val="white"/>
                </w:rPr>
                <w:t>47</w:t>
              </w:r>
            </w:hyperlink>
            <w:r w:rsidRPr="008C2BD5">
              <w:rPr>
                <w:rFonts w:ascii="Times New Roman" w:eastAsia="Times New Roman" w:hAnsi="Times New Roman" w:cs="Times New Roman"/>
                <w:sz w:val="24"/>
                <w:szCs w:val="24"/>
                <w:highlight w:val="white"/>
              </w:rPr>
              <w:t xml:space="preserve"> Особливостей.</w:t>
            </w:r>
          </w:p>
        </w:tc>
      </w:tr>
      <w:tr w:rsidR="009F52FE">
        <w:trPr>
          <w:trHeight w:val="512"/>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9F52FE" w:rsidRPr="008C2BD5" w:rsidRDefault="00D9190F">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C2BD5">
                <w:rPr>
                  <w:rFonts w:ascii="Times New Roman" w:eastAsia="Times New Roman" w:hAnsi="Times New Roman" w:cs="Times New Roman"/>
                  <w:sz w:val="24"/>
                  <w:szCs w:val="24"/>
                  <w:highlight w:val="white"/>
                </w:rPr>
                <w:t>шістнадцятої</w:t>
              </w:r>
            </w:hyperlink>
            <w:r w:rsidRPr="008C2BD5">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9F52FE" w:rsidRPr="008C2BD5" w:rsidRDefault="00D9190F">
            <w:pPr>
              <w:widowControl w:val="0"/>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відповідно до статті 30 Закону.</w:t>
            </w:r>
          </w:p>
          <w:p w:rsidR="009F52FE" w:rsidRPr="008C2BD5" w:rsidRDefault="00D9190F">
            <w:pPr>
              <w:widowControl w:val="0"/>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9F52FE" w:rsidRDefault="00D9190F">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9F52FE" w:rsidRPr="008C2BD5" w:rsidRDefault="00D9190F">
            <w:pPr>
              <w:widowControl w:val="0"/>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9F52FE" w:rsidRPr="008C2BD5" w:rsidRDefault="00D9190F">
            <w:pPr>
              <w:widowControl w:val="0"/>
              <w:jc w:val="both"/>
              <w:rPr>
                <w:rFonts w:ascii="Times New Roman" w:eastAsia="Times New Roman" w:hAnsi="Times New Roman" w:cs="Times New Roman"/>
                <w:i/>
                <w:sz w:val="24"/>
                <w:szCs w:val="24"/>
                <w:highlight w:val="white"/>
              </w:rPr>
            </w:pPr>
            <w:r w:rsidRPr="008C2BD5">
              <w:rPr>
                <w:rFonts w:ascii="Times New Roman" w:eastAsia="Times New Roman" w:hAnsi="Times New Roman" w:cs="Times New Roman"/>
                <w:i/>
                <w:sz w:val="24"/>
                <w:szCs w:val="24"/>
                <w:highlight w:val="white"/>
              </w:rPr>
              <w:t>(у разі якщо подано дві і більше тендерних пропозицій).</w:t>
            </w:r>
          </w:p>
          <w:p w:rsidR="009F52FE" w:rsidRPr="008C2BD5" w:rsidRDefault="00D9190F">
            <w:pPr>
              <w:shd w:val="clear" w:color="auto" w:fill="FFFFFF"/>
              <w:jc w:val="both"/>
              <w:rPr>
                <w:rFonts w:ascii="Times New Roman" w:eastAsia="Times New Roman" w:hAnsi="Times New Roman" w:cs="Times New Roman"/>
                <w:sz w:val="24"/>
                <w:szCs w:val="24"/>
                <w:highlight w:val="white"/>
              </w:rPr>
            </w:pPr>
            <w:r w:rsidRPr="008C2BD5">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w:t>
            </w:r>
            <w:r w:rsidRPr="008C2BD5">
              <w:rPr>
                <w:rFonts w:ascii="Times New Roman" w:eastAsia="Times New Roman" w:hAnsi="Times New Roman" w:cs="Times New Roman"/>
                <w:sz w:val="24"/>
                <w:szCs w:val="24"/>
                <w:highlight w:val="white"/>
              </w:rPr>
              <w:lastRenderedPageBreak/>
              <w:t>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9F52FE" w:rsidRPr="008C2BD5" w:rsidRDefault="00D9190F">
            <w:pPr>
              <w:widowControl w:val="0"/>
              <w:jc w:val="both"/>
              <w:rPr>
                <w:rFonts w:ascii="Times New Roman" w:eastAsia="Times New Roman" w:hAnsi="Times New Roman" w:cs="Times New Roman"/>
                <w:i/>
                <w:sz w:val="24"/>
                <w:szCs w:val="24"/>
                <w:highlight w:val="yellow"/>
              </w:rPr>
            </w:pPr>
            <w:r w:rsidRPr="008C2BD5">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C2BD5">
              <w:rPr>
                <w:rFonts w:ascii="Times New Roman" w:eastAsia="Times New Roman" w:hAnsi="Times New Roman" w:cs="Times New Roman"/>
                <w:sz w:val="24"/>
                <w:szCs w:val="24"/>
                <w:highlight w:val="white"/>
              </w:rPr>
              <w:t>закупівель</w:t>
            </w:r>
            <w:proofErr w:type="spellEnd"/>
            <w:r w:rsidRPr="008C2BD5">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9F52FE" w:rsidRPr="001E3929" w:rsidRDefault="00D9190F">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 xml:space="preserve">Ціна тендерної пропозиції </w:t>
            </w:r>
            <w:r w:rsidRPr="001E3929">
              <w:rPr>
                <w:rFonts w:ascii="Times New Roman" w:eastAsia="Times New Roman" w:hAnsi="Times New Roman" w:cs="Times New Roman"/>
                <w:sz w:val="24"/>
                <w:szCs w:val="24"/>
                <w:u w:val="single"/>
              </w:rPr>
              <w:t>не може</w:t>
            </w:r>
            <w:r w:rsidRPr="001E3929">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9F52FE" w:rsidRPr="001E3929" w:rsidRDefault="00D9190F">
            <w:pPr>
              <w:widowControl w:val="0"/>
              <w:jc w:val="both"/>
              <w:rPr>
                <w:rFonts w:ascii="Times New Roman" w:eastAsia="Times New Roman" w:hAnsi="Times New Roman" w:cs="Times New Roman"/>
                <w:b/>
                <w:sz w:val="24"/>
                <w:szCs w:val="24"/>
              </w:rPr>
            </w:pPr>
            <w:r w:rsidRPr="001E3929">
              <w:rPr>
                <w:rFonts w:ascii="Times New Roman" w:eastAsia="Times New Roman" w:hAnsi="Times New Roman" w:cs="Times New Roman"/>
                <w:sz w:val="24"/>
                <w:szCs w:val="24"/>
              </w:rPr>
              <w:t xml:space="preserve">До розгляду </w:t>
            </w:r>
            <w:r w:rsidRPr="001E3929">
              <w:rPr>
                <w:rFonts w:ascii="Times New Roman" w:eastAsia="Times New Roman" w:hAnsi="Times New Roman" w:cs="Times New Roman"/>
                <w:sz w:val="24"/>
                <w:szCs w:val="24"/>
                <w:u w:val="single"/>
              </w:rPr>
              <w:t xml:space="preserve">не приймається </w:t>
            </w:r>
            <w:r w:rsidRPr="001E392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9F52FE" w:rsidRPr="001E3929" w:rsidRDefault="00D9190F">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9F52FE" w:rsidRPr="001E3929" w:rsidRDefault="00D9190F">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9F52FE" w:rsidRPr="001E3929" w:rsidRDefault="00D9190F">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Оцінка здійснюється щодо предмета закупівлі в цілому.</w:t>
            </w:r>
          </w:p>
          <w:p w:rsidR="009F52FE" w:rsidRPr="001E3929" w:rsidRDefault="00D9190F">
            <w:pPr>
              <w:widowControl w:val="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rsidR="009F52FE" w:rsidRPr="001E3929" w:rsidRDefault="00D9190F">
            <w:pPr>
              <w:widowControl w:val="0"/>
              <w:jc w:val="both"/>
              <w:rPr>
                <w:rFonts w:ascii="Times New Roman" w:eastAsia="Times New Roman" w:hAnsi="Times New Roman" w:cs="Times New Roman"/>
                <w:sz w:val="24"/>
                <w:szCs w:val="24"/>
                <w:highlight w:val="yellow"/>
              </w:rPr>
            </w:pPr>
            <w:r w:rsidRPr="001E3929">
              <w:rPr>
                <w:rFonts w:ascii="Times New Roman" w:eastAsia="Times New Roman" w:hAnsi="Times New Roman" w:cs="Times New Roman"/>
                <w:sz w:val="24"/>
                <w:szCs w:val="24"/>
                <w:highlight w:val="white"/>
              </w:rPr>
              <w:t>Розмір мінімального кроку пониження ціни п</w:t>
            </w:r>
            <w:r w:rsidR="004821FB">
              <w:rPr>
                <w:rFonts w:ascii="Times New Roman" w:eastAsia="Times New Roman" w:hAnsi="Times New Roman" w:cs="Times New Roman"/>
                <w:sz w:val="24"/>
                <w:szCs w:val="24"/>
                <w:highlight w:val="white"/>
              </w:rPr>
              <w:t>ід</w:t>
            </w:r>
            <w:r w:rsidR="00412A7A">
              <w:rPr>
                <w:rFonts w:ascii="Times New Roman" w:eastAsia="Times New Roman" w:hAnsi="Times New Roman" w:cs="Times New Roman"/>
                <w:sz w:val="24"/>
                <w:szCs w:val="24"/>
                <w:highlight w:val="white"/>
              </w:rPr>
              <w:t xml:space="preserve"> час електронного аукціону – 1</w:t>
            </w:r>
            <w:r w:rsidRPr="001E3929">
              <w:rPr>
                <w:rFonts w:ascii="Times New Roman" w:eastAsia="Times New Roman" w:hAnsi="Times New Roman" w:cs="Times New Roman"/>
                <w:sz w:val="24"/>
                <w:szCs w:val="24"/>
                <w:highlight w:val="white"/>
              </w:rPr>
              <w:t xml:space="preserve"> %.</w:t>
            </w:r>
          </w:p>
          <w:p w:rsidR="009F52FE" w:rsidRPr="001E3929" w:rsidRDefault="00D9190F">
            <w:pPr>
              <w:shd w:val="clear" w:color="auto" w:fill="FFFFFF"/>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F52FE" w:rsidRPr="001E3929" w:rsidRDefault="00D9190F">
            <w:pPr>
              <w:keepNext/>
              <w:shd w:val="clear" w:color="auto" w:fill="FFFFFF"/>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9F52FE" w:rsidRPr="001E3929" w:rsidRDefault="00D9190F">
            <w:pPr>
              <w:keepNext/>
              <w:shd w:val="clear" w:color="auto" w:fill="FFFFFF"/>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E3929">
              <w:rPr>
                <w:rFonts w:ascii="Times New Roman" w:eastAsia="Times New Roman" w:hAnsi="Times New Roman" w:cs="Times New Roman"/>
                <w:sz w:val="24"/>
                <w:szCs w:val="24"/>
                <w:highlight w:val="white"/>
              </w:rPr>
              <w:t>невідповідностей</w:t>
            </w:r>
            <w:proofErr w:type="spellEnd"/>
            <w:r w:rsidRPr="001E3929">
              <w:rPr>
                <w:rFonts w:ascii="Times New Roman" w:eastAsia="Times New Roman" w:hAnsi="Times New Roman" w:cs="Times New Roman"/>
                <w:sz w:val="24"/>
                <w:szCs w:val="24"/>
                <w:highlight w:val="white"/>
              </w:rPr>
              <w:t xml:space="preserve"> в електронній системі </w:t>
            </w:r>
            <w:proofErr w:type="spellStart"/>
            <w:r w:rsidRPr="001E3929">
              <w:rPr>
                <w:rFonts w:ascii="Times New Roman" w:eastAsia="Times New Roman" w:hAnsi="Times New Roman" w:cs="Times New Roman"/>
                <w:sz w:val="24"/>
                <w:szCs w:val="24"/>
                <w:highlight w:val="white"/>
              </w:rPr>
              <w:t>закупівель</w:t>
            </w:r>
            <w:proofErr w:type="spellEnd"/>
            <w:r w:rsidRPr="001E3929">
              <w:rPr>
                <w:rFonts w:ascii="Times New Roman" w:eastAsia="Times New Roman" w:hAnsi="Times New Roman" w:cs="Times New Roman"/>
                <w:sz w:val="24"/>
                <w:szCs w:val="24"/>
                <w:highlight w:val="white"/>
              </w:rPr>
              <w:t>.</w:t>
            </w:r>
          </w:p>
          <w:p w:rsidR="009F52FE" w:rsidRPr="001E3929" w:rsidRDefault="00D9190F">
            <w:pPr>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F52FE" w:rsidRPr="001E3929" w:rsidRDefault="00D9190F">
            <w:pPr>
              <w:jc w:val="both"/>
              <w:rPr>
                <w:rFonts w:ascii="Times New Roman" w:eastAsia="Times New Roman" w:hAnsi="Times New Roman" w:cs="Times New Roman"/>
                <w:strike/>
                <w:sz w:val="24"/>
                <w:szCs w:val="24"/>
                <w:highlight w:val="white"/>
              </w:rPr>
            </w:pPr>
            <w:r w:rsidRPr="001E3929">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E3929">
              <w:rPr>
                <w:rFonts w:ascii="Times New Roman" w:eastAsia="Times New Roman" w:hAnsi="Times New Roman" w:cs="Times New Roman"/>
                <w:sz w:val="24"/>
                <w:szCs w:val="24"/>
                <w:highlight w:val="white"/>
              </w:rPr>
              <w:t>невідповідностей</w:t>
            </w:r>
            <w:proofErr w:type="spellEnd"/>
            <w:r w:rsidRPr="001E3929">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w:t>
            </w:r>
            <w:r>
              <w:rPr>
                <w:rFonts w:ascii="Times New Roman" w:eastAsia="Times New Roman" w:hAnsi="Times New Roman" w:cs="Times New Roman"/>
                <w:sz w:val="24"/>
                <w:szCs w:val="24"/>
                <w:highlight w:val="white"/>
              </w:rPr>
              <w:lastRenderedPageBreak/>
              <w:t xml:space="preserve">визначеної підпунктом 3 пункту </w:t>
            </w:r>
            <w:r w:rsidRPr="001E3929">
              <w:rPr>
                <w:rFonts w:ascii="Times New Roman" w:eastAsia="Times New Roman" w:hAnsi="Times New Roman" w:cs="Times New Roman"/>
                <w:sz w:val="24"/>
                <w:szCs w:val="24"/>
                <w:highlight w:val="white"/>
              </w:rPr>
              <w:t>44</w:t>
            </w:r>
            <w:r>
              <w:rPr>
                <w:rFonts w:ascii="Times New Roman" w:eastAsia="Times New Roman" w:hAnsi="Times New Roman" w:cs="Times New Roman"/>
                <w:sz w:val="24"/>
                <w:szCs w:val="24"/>
                <w:highlight w:val="white"/>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3929">
              <w:rPr>
                <w:rFonts w:ascii="Times New Roman" w:eastAsia="Times New Roman" w:hAnsi="Times New Roman" w:cs="Times New Roman"/>
                <w:sz w:val="24"/>
                <w:szCs w:val="24"/>
                <w:highlight w:val="white"/>
              </w:rPr>
              <w:t>49</w:t>
            </w:r>
            <w:r>
              <w:rPr>
                <w:rFonts w:ascii="Times New Roman" w:eastAsia="Times New Roman" w:hAnsi="Times New Roman" w:cs="Times New Roman"/>
                <w:sz w:val="24"/>
                <w:szCs w:val="24"/>
                <w:highlight w:val="white"/>
              </w:rPr>
              <w:t xml:space="preserve"> Особливостей.</w:t>
            </w:r>
          </w:p>
          <w:p w:rsidR="009F52FE" w:rsidRPr="001E3929" w:rsidRDefault="00D9190F">
            <w:pPr>
              <w:widowControl w:val="0"/>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F52FE" w:rsidRDefault="009F52FE">
            <w:pPr>
              <w:widowControl w:val="0"/>
              <w:jc w:val="both"/>
              <w:rPr>
                <w:rFonts w:ascii="Times New Roman" w:eastAsia="Times New Roman" w:hAnsi="Times New Roman" w:cs="Times New Roman"/>
                <w:color w:val="00B050"/>
                <w:sz w:val="24"/>
                <w:szCs w:val="24"/>
                <w:highlight w:val="white"/>
              </w:rPr>
            </w:pP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9F52FE" w:rsidRDefault="00D9190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w:t>
            </w:r>
            <w:r w:rsidR="001E3929">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w:t>
            </w:r>
            <w:r>
              <w:rPr>
                <w:rFonts w:ascii="Times New Roman" w:eastAsia="Times New Roman" w:hAnsi="Times New Roman" w:cs="Times New Roman"/>
                <w:color w:val="000000"/>
                <w:sz w:val="24"/>
                <w:szCs w:val="24"/>
              </w:rPr>
              <w:lastRenderedPageBreak/>
              <w:t>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9F52FE" w:rsidRPr="001E3929"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1E3929">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9F52FE" w:rsidRPr="001E3929"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sidRPr="001E3929">
              <w:rPr>
                <w:rFonts w:ascii="Times New Roman" w:eastAsia="Times New Roman" w:hAnsi="Times New Roman" w:cs="Times New Roman"/>
                <w:sz w:val="24"/>
                <w:szCs w:val="24"/>
              </w:rPr>
              <w:t>жодних окремих підтверджень не потрібно подавати в складі тендерної пропозиції.</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9F52FE" w:rsidRDefault="00D9190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sidRPr="001E3929">
              <w:rPr>
                <w:rFonts w:ascii="Times New Roman" w:eastAsia="Times New Roman" w:hAnsi="Times New Roman" w:cs="Times New Roman"/>
                <w:sz w:val="24"/>
                <w:szCs w:val="24"/>
              </w:rPr>
              <w:t xml:space="preserve">(жодних окремих підтверджень не потрібно </w:t>
            </w:r>
            <w:r w:rsidRPr="001E3929">
              <w:rPr>
                <w:rFonts w:ascii="Times New Roman" w:eastAsia="Times New Roman" w:hAnsi="Times New Roman" w:cs="Times New Roman"/>
                <w:sz w:val="24"/>
                <w:szCs w:val="24"/>
              </w:rPr>
              <w:lastRenderedPageBreak/>
              <w:t xml:space="preserve">подавати в складі тендерної пропозиції), </w:t>
            </w:r>
            <w:r>
              <w:rPr>
                <w:rFonts w:ascii="Times New Roman" w:eastAsia="Times New Roman" w:hAnsi="Times New Roman" w:cs="Times New Roman"/>
                <w:color w:val="000000"/>
                <w:sz w:val="24"/>
                <w:szCs w:val="24"/>
              </w:rPr>
              <w:t xml:space="preserve">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9F52FE" w:rsidRDefault="00D9190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9F52FE" w:rsidRDefault="00D9190F">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D638EF" w:rsidRDefault="00D638EF" w:rsidP="00DA6CA1">
            <w:pPr>
              <w:spacing w:before="150" w:after="150"/>
              <w:jc w:val="both"/>
              <w:rPr>
                <w:rFonts w:ascii="Times New Roman" w:eastAsia="Times New Roman" w:hAnsi="Times New Roman" w:cs="Times New Roman"/>
                <w:sz w:val="24"/>
                <w:szCs w:val="24"/>
              </w:rPr>
            </w:pPr>
            <w:r w:rsidRPr="00D638EF">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D638EF">
              <w:rPr>
                <w:rFonts w:ascii="Times New Roman" w:eastAsia="Times New Roman" w:hAnsi="Times New Roman" w:cs="Times New Roman"/>
                <w:sz w:val="24"/>
                <w:szCs w:val="24"/>
              </w:rPr>
              <w:t>бенефіціарним</w:t>
            </w:r>
            <w:proofErr w:type="spellEnd"/>
            <w:r w:rsidRPr="00D638E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Ісламська Республіка Іран, громадянин Російської Федерації/Республіки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Федерації/Республіки Білорусь/Ісламської </w:t>
            </w:r>
            <w:r w:rsidRPr="00D638EF">
              <w:rPr>
                <w:rFonts w:ascii="Times New Roman" w:eastAsia="Times New Roman" w:hAnsi="Times New Roman" w:cs="Times New Roman"/>
                <w:sz w:val="24"/>
                <w:szCs w:val="24"/>
              </w:rPr>
              <w:lastRenderedPageBreak/>
              <w:t>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 1178</w:t>
            </w:r>
            <w:r>
              <w:rPr>
                <w:rFonts w:ascii="Times New Roman" w:eastAsia="Times New Roman" w:hAnsi="Times New Roman" w:cs="Times New Roman"/>
                <w:sz w:val="24"/>
                <w:szCs w:val="24"/>
              </w:rPr>
              <w:t>.</w:t>
            </w:r>
          </w:p>
          <w:p w:rsidR="00DA6CA1" w:rsidRPr="00530D7D" w:rsidRDefault="00DA6CA1" w:rsidP="00DA6CA1">
            <w:pPr>
              <w:spacing w:before="150" w:after="150"/>
              <w:jc w:val="both"/>
              <w:rPr>
                <w:rFonts w:ascii="Times New Roman" w:eastAsia="Times New Roman" w:hAnsi="Times New Roman"/>
                <w:sz w:val="24"/>
                <w:szCs w:val="24"/>
                <w:lang w:eastAsia="ru-RU"/>
              </w:rPr>
            </w:pPr>
            <w:r w:rsidRPr="00530D7D">
              <w:rPr>
                <w:rFonts w:ascii="Times New Roman" w:eastAsia="Times New Roman" w:hAnsi="Times New Roman"/>
                <w:sz w:val="24"/>
                <w:szCs w:val="24"/>
                <w:lang w:eastAsia="ru-RU"/>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DA6CA1" w:rsidRDefault="00DA6CA1" w:rsidP="00DA6CA1">
            <w:pPr>
              <w:widowControl w:val="0"/>
              <w:jc w:val="both"/>
              <w:rPr>
                <w:rFonts w:ascii="Times New Roman" w:eastAsia="Times New Roman" w:hAnsi="Times New Roman" w:cs="Times New Roman"/>
                <w:i/>
                <w:sz w:val="20"/>
                <w:szCs w:val="20"/>
              </w:rPr>
            </w:pPr>
            <w:r w:rsidRPr="00530D7D">
              <w:rPr>
                <w:rFonts w:ascii="Times New Roman" w:eastAsia="Times New Roman" w:hAnsi="Times New Roman"/>
                <w:sz w:val="24"/>
                <w:szCs w:val="24"/>
                <w:lang w:eastAsia="ru-RU"/>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Pr>
                <w:rFonts w:ascii="Times New Roman" w:eastAsia="Times New Roman" w:hAnsi="Times New Roman"/>
                <w:sz w:val="24"/>
                <w:szCs w:val="24"/>
                <w:lang w:eastAsia="ru-RU"/>
              </w:rPr>
              <w:t>4</w:t>
            </w:r>
            <w:r w:rsidRPr="00530D7D">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9F52FE" w:rsidRDefault="00D9190F">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F52FE" w:rsidRDefault="00D9190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9F52FE" w:rsidRDefault="00D9190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9F52FE" w:rsidRDefault="00D9190F">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9F52FE" w:rsidRPr="001E3929" w:rsidRDefault="00D638EF">
            <w:pPr>
              <w:shd w:val="clear" w:color="auto" w:fill="FFFFFF"/>
              <w:ind w:firstLine="567"/>
              <w:jc w:val="both"/>
              <w:rPr>
                <w:rFonts w:ascii="Times New Roman" w:eastAsia="Times New Roman" w:hAnsi="Times New Roman" w:cs="Times New Roman"/>
                <w:sz w:val="24"/>
                <w:szCs w:val="24"/>
                <w:highlight w:val="white"/>
              </w:rPr>
            </w:pPr>
            <w:r w:rsidRPr="00D638EF">
              <w:rPr>
                <w:rFonts w:ascii="Times New Roman" w:eastAsia="Times New Roman" w:hAnsi="Times New Roman" w:cs="Times New Roman"/>
                <w:sz w:val="24"/>
                <w:szCs w:val="24"/>
              </w:rPr>
              <w:t>є громадянином Російської</w:t>
            </w:r>
            <w:r>
              <w:rPr>
                <w:rFonts w:ascii="Times New Roman" w:eastAsia="Times New Roman" w:hAnsi="Times New Roman" w:cs="Times New Roman"/>
                <w:sz w:val="24"/>
                <w:szCs w:val="24"/>
              </w:rPr>
              <w:t xml:space="preserve"> Федерації/Республіки Білорусь/</w:t>
            </w:r>
            <w:r w:rsidRPr="00D638EF">
              <w:rPr>
                <w:rFonts w:ascii="Times New Roman" w:eastAsia="Times New Roman" w:hAnsi="Times New Roman" w:cs="Times New Roman"/>
                <w:sz w:val="24"/>
                <w:szCs w:val="24"/>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638EF">
              <w:rPr>
                <w:rFonts w:ascii="Times New Roman" w:eastAsia="Times New Roman" w:hAnsi="Times New Roman" w:cs="Times New Roman"/>
                <w:sz w:val="24"/>
                <w:szCs w:val="24"/>
              </w:rPr>
              <w:t>бенефіціарним</w:t>
            </w:r>
            <w:proofErr w:type="spellEnd"/>
            <w:r w:rsidRPr="00D638E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638EF">
              <w:rPr>
                <w:rFonts w:ascii="Times New Roman" w:eastAsia="Times New Roman" w:hAnsi="Times New Roman" w:cs="Times New Roman"/>
                <w:sz w:val="24"/>
                <w:szCs w:val="24"/>
              </w:rPr>
              <w:t>закупівель</w:t>
            </w:r>
            <w:proofErr w:type="spellEnd"/>
            <w:r w:rsidRPr="00D638EF">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w:t>
            </w:r>
            <w:r>
              <w:rPr>
                <w:rFonts w:ascii="Times New Roman" w:eastAsia="Times New Roman" w:hAnsi="Times New Roman" w:cs="Times New Roman"/>
                <w:sz w:val="24"/>
                <w:szCs w:val="24"/>
              </w:rPr>
              <w:t>ання” (Офіційний вісник України</w:t>
            </w:r>
            <w:r w:rsidR="00D9190F" w:rsidRPr="001E3929">
              <w:rPr>
                <w:rFonts w:ascii="Times New Roman" w:eastAsia="Times New Roman" w:hAnsi="Times New Roman" w:cs="Times New Roman"/>
                <w:sz w:val="24"/>
                <w:szCs w:val="24"/>
                <w:highlight w:val="white"/>
              </w:rPr>
              <w:t>, 2022 р., № 84, ст. 5176);</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2) тендерна пропозиція:</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1E3929">
                <w:rPr>
                  <w:rFonts w:ascii="Times New Roman" w:eastAsia="Times New Roman" w:hAnsi="Times New Roman" w:cs="Times New Roman"/>
                  <w:sz w:val="24"/>
                  <w:szCs w:val="24"/>
                  <w:highlight w:val="white"/>
                </w:rPr>
                <w:t>пункту 4</w:t>
              </w:r>
            </w:hyperlink>
            <w:r w:rsidRPr="001E3929">
              <w:rPr>
                <w:rFonts w:ascii="Times New Roman" w:eastAsia="Times New Roman" w:hAnsi="Times New Roman" w:cs="Times New Roman"/>
                <w:sz w:val="24"/>
                <w:szCs w:val="24"/>
                <w:highlight w:val="white"/>
              </w:rPr>
              <w:t>3 цих особливостей;</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є такою, строк дії якої закінчився;</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lastRenderedPageBreak/>
              <w:t>не відповідає вимогам, установленим у тендерній документації відповідно до абзацу першого частини третьої статті 22 Закону;</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3) переможець процедури закупівлі:</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9F52FE" w:rsidRPr="001E3929" w:rsidRDefault="00D9190F">
            <w:pPr>
              <w:shd w:val="clear" w:color="auto" w:fill="FFFFFF"/>
              <w:ind w:firstLine="567"/>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9F52FE" w:rsidRDefault="00D9190F">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9F52FE" w:rsidRDefault="00D9190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F52FE" w:rsidRDefault="00D9190F">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9A311D">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F52FE" w:rsidRDefault="00D919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9F52FE" w:rsidRDefault="00D9190F">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lastRenderedPageBreak/>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9F52FE">
        <w:trPr>
          <w:trHeight w:val="472"/>
          <w:jc w:val="center"/>
        </w:trPr>
        <w:tc>
          <w:tcPr>
            <w:tcW w:w="9960" w:type="dxa"/>
            <w:gridSpan w:val="3"/>
            <w:vAlign w:val="center"/>
          </w:tcPr>
          <w:p w:rsidR="009F52FE" w:rsidRDefault="00D9190F">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9F52FE" w:rsidRDefault="00D9190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9F52FE" w:rsidRDefault="00D9190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9F52FE" w:rsidRDefault="001E392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3) </w:t>
            </w:r>
            <w:r w:rsidR="00D9190F">
              <w:rPr>
                <w:rFonts w:ascii="Times New Roman" w:eastAsia="Times New Roman" w:hAnsi="Times New Roman" w:cs="Times New Roman"/>
                <w:sz w:val="24"/>
                <w:szCs w:val="24"/>
                <w:highlight w:val="white"/>
              </w:rPr>
              <w:t>скорочення обсягу видатків на здійснення закупівлі товарів, робіт чи послуг;</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9F52FE" w:rsidRDefault="00D9190F">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w:t>
            </w:r>
            <w:r w:rsidRPr="001E3929">
              <w:rPr>
                <w:rFonts w:ascii="Times New Roman" w:eastAsia="Times New Roman" w:hAnsi="Times New Roman" w:cs="Times New Roman"/>
                <w:sz w:val="24"/>
                <w:szCs w:val="24"/>
                <w:highlight w:val="white"/>
              </w:rPr>
              <w:t>пунктом 51 Особливостей</w:t>
            </w:r>
            <w:r>
              <w:rPr>
                <w:rFonts w:ascii="Times New Roman" w:eastAsia="Times New Roman" w:hAnsi="Times New Roman" w:cs="Times New Roman"/>
                <w:sz w:val="24"/>
                <w:szCs w:val="24"/>
                <w:highlight w:val="white"/>
              </w:rPr>
              <w:t>, оприлюднюється інформація про відміну відкритих торгів.</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9F52FE">
        <w:trPr>
          <w:trHeight w:val="1119"/>
          <w:jc w:val="center"/>
        </w:trPr>
        <w:tc>
          <w:tcPr>
            <w:tcW w:w="705" w:type="dxa"/>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9F52FE" w:rsidRDefault="00D9190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9F52FE" w:rsidTr="00B0585E">
        <w:trPr>
          <w:trHeight w:val="558"/>
          <w:jc w:val="center"/>
        </w:trPr>
        <w:tc>
          <w:tcPr>
            <w:tcW w:w="705" w:type="dxa"/>
            <w:tcBorders>
              <w:bottom w:val="single" w:sz="4" w:space="0" w:color="auto"/>
            </w:tcBorders>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Borders>
              <w:bottom w:val="single" w:sz="4" w:space="0" w:color="auto"/>
            </w:tcBorders>
          </w:tcPr>
          <w:p w:rsidR="009F52FE" w:rsidRDefault="00D9190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tcBorders>
              <w:bottom w:val="single" w:sz="4" w:space="0" w:color="auto"/>
            </w:tcBorders>
            <w:vAlign w:val="center"/>
          </w:tcPr>
          <w:p w:rsidR="009F52FE" w:rsidRDefault="00D9190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6D0383" w:rsidRDefault="00D9190F" w:rsidP="006D0383">
            <w:pPr>
              <w:spacing w:before="150" w:after="1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p>
          <w:p w:rsidR="006D0383" w:rsidRPr="006D0383" w:rsidRDefault="00D9190F" w:rsidP="006D0383">
            <w:pPr>
              <w:spacing w:before="150" w:after="15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rPr>
              <w:t xml:space="preserve"> </w:t>
            </w:r>
            <w:r w:rsidR="006D0383" w:rsidRPr="006D0383">
              <w:rPr>
                <w:rFonts w:ascii="Times New Roman" w:eastAsia="Times New Roman" w:hAnsi="Times New Roman" w:cs="Times New Roman"/>
                <w:sz w:val="24"/>
                <w:szCs w:val="24"/>
                <w:lang w:eastAsia="ru-RU"/>
              </w:rPr>
              <w:t xml:space="preserve">Переможець процедури закупівлі під час укладення договору про закупівлю повинен надати: </w:t>
            </w:r>
          </w:p>
          <w:p w:rsidR="00901BB3" w:rsidRP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rsidR="00901BB3" w:rsidRP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901BB3" w:rsidRP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xml:space="preserve">- Баланс та звіт про фінансові результатами за останній рік та останній звітний період </w:t>
            </w:r>
          </w:p>
          <w:p w:rsidR="00901BB3" w:rsidRPr="00901BB3" w:rsidRDefault="00901BB3" w:rsidP="00901BB3">
            <w:pPr>
              <w:spacing w:before="150" w:after="150"/>
              <w:ind w:left="795"/>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або</w:t>
            </w:r>
          </w:p>
          <w:p w:rsidR="00901BB3" w:rsidRP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протокольне рішення учасників (акціонерів, власників тощо) з наданням повноважень на укладання договору (</w:t>
            </w:r>
            <w:proofErr w:type="spellStart"/>
            <w:r w:rsidRPr="00901BB3">
              <w:rPr>
                <w:rFonts w:ascii="Times New Roman" w:eastAsia="Times New Roman" w:hAnsi="Times New Roman" w:cs="Times New Roman"/>
                <w:sz w:val="24"/>
                <w:szCs w:val="24"/>
                <w:lang w:eastAsia="ru-RU"/>
              </w:rPr>
              <w:t>ів</w:t>
            </w:r>
            <w:proofErr w:type="spellEnd"/>
            <w:r w:rsidRPr="00901BB3">
              <w:rPr>
                <w:rFonts w:ascii="Times New Roman" w:eastAsia="Times New Roman" w:hAnsi="Times New Roman" w:cs="Times New Roman"/>
                <w:sz w:val="24"/>
                <w:szCs w:val="24"/>
                <w:lang w:eastAsia="ru-RU"/>
              </w:rPr>
              <w:t>), або копію іншого документа, що підтверджує зняття обмежень щодо укладення договорів передбачених установчими (статутних) документами Учасника та законодавством;</w:t>
            </w:r>
          </w:p>
          <w:p w:rsidR="00901BB3" w:rsidRP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Витяг/свідоцтво з реєстру платників податку на додану вартість або платників єдиного податку;</w:t>
            </w:r>
          </w:p>
          <w:p w:rsidR="00901BB3" w:rsidRP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Паспорт та ідентифікаційний номер підписанта договору (для фізичних осіб-підприємців);</w:t>
            </w:r>
          </w:p>
          <w:p w:rsidR="00901BB3" w:rsidRDefault="00901BB3" w:rsidP="00901BB3">
            <w:pPr>
              <w:numPr>
                <w:ilvl w:val="0"/>
                <w:numId w:val="4"/>
              </w:num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901BB3" w:rsidRPr="00901BB3" w:rsidRDefault="00901BB3" w:rsidP="00901BB3">
            <w:pPr>
              <w:spacing w:before="150" w:after="150"/>
              <w:ind w:left="795"/>
              <w:contextualSpacing/>
              <w:jc w:val="both"/>
              <w:rPr>
                <w:rFonts w:ascii="Times New Roman" w:eastAsia="Times New Roman" w:hAnsi="Times New Roman" w:cs="Times New Roman"/>
                <w:sz w:val="24"/>
                <w:szCs w:val="24"/>
                <w:lang w:eastAsia="ru-RU"/>
              </w:rPr>
            </w:pPr>
          </w:p>
          <w:p w:rsidR="00901BB3" w:rsidRPr="00901BB3" w:rsidRDefault="00901BB3" w:rsidP="00901BB3">
            <w:p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901BB3" w:rsidRPr="00901BB3" w:rsidRDefault="00901BB3" w:rsidP="00901BB3">
            <w:pPr>
              <w:spacing w:before="150" w:after="150"/>
              <w:ind w:left="795"/>
              <w:contextualSpacing/>
              <w:jc w:val="both"/>
              <w:rPr>
                <w:rFonts w:ascii="Times New Roman" w:eastAsia="Times New Roman" w:hAnsi="Times New Roman" w:cs="Times New Roman"/>
                <w:sz w:val="24"/>
                <w:szCs w:val="24"/>
                <w:lang w:eastAsia="ru-RU"/>
              </w:rPr>
            </w:pPr>
          </w:p>
          <w:p w:rsidR="00901BB3" w:rsidRDefault="00901BB3" w:rsidP="00901BB3">
            <w:p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t xml:space="preserve">Якщо документ(и) для укладення договору про закупівлю завантажений(і) учасником у складі тендерної пропозиції підчас її подання у електронну систему </w:t>
            </w:r>
            <w:proofErr w:type="spellStart"/>
            <w:r w:rsidRPr="00901BB3">
              <w:rPr>
                <w:rFonts w:ascii="Times New Roman" w:eastAsia="Times New Roman" w:hAnsi="Times New Roman" w:cs="Times New Roman"/>
                <w:sz w:val="24"/>
                <w:szCs w:val="24"/>
                <w:lang w:eastAsia="ru-RU"/>
              </w:rPr>
              <w:t>закупівель</w:t>
            </w:r>
            <w:proofErr w:type="spellEnd"/>
            <w:r w:rsidRPr="00901BB3">
              <w:rPr>
                <w:rFonts w:ascii="Times New Roman" w:eastAsia="Times New Roman" w:hAnsi="Times New Roman" w:cs="Times New Roman"/>
                <w:sz w:val="24"/>
                <w:szCs w:val="24"/>
                <w:lang w:eastAsia="ru-RU"/>
              </w:rPr>
              <w:t>, повторне завантаження такого(</w:t>
            </w:r>
            <w:proofErr w:type="spellStart"/>
            <w:r w:rsidRPr="00901BB3">
              <w:rPr>
                <w:rFonts w:ascii="Times New Roman" w:eastAsia="Times New Roman" w:hAnsi="Times New Roman" w:cs="Times New Roman"/>
                <w:sz w:val="24"/>
                <w:szCs w:val="24"/>
                <w:lang w:eastAsia="ru-RU"/>
              </w:rPr>
              <w:t>их</w:t>
            </w:r>
            <w:proofErr w:type="spellEnd"/>
            <w:r>
              <w:rPr>
                <w:rFonts w:ascii="Times New Roman" w:eastAsia="Times New Roman" w:hAnsi="Times New Roman" w:cs="Times New Roman"/>
                <w:sz w:val="24"/>
                <w:szCs w:val="24"/>
                <w:lang w:eastAsia="ru-RU"/>
              </w:rPr>
              <w:t>) документу(</w:t>
            </w:r>
            <w:proofErr w:type="spellStart"/>
            <w:r>
              <w:rPr>
                <w:rFonts w:ascii="Times New Roman" w:eastAsia="Times New Roman" w:hAnsi="Times New Roman" w:cs="Times New Roman"/>
                <w:sz w:val="24"/>
                <w:szCs w:val="24"/>
                <w:lang w:eastAsia="ru-RU"/>
              </w:rPr>
              <w:t>ів</w:t>
            </w:r>
            <w:proofErr w:type="spellEnd"/>
            <w:r>
              <w:rPr>
                <w:rFonts w:ascii="Times New Roman" w:eastAsia="Times New Roman" w:hAnsi="Times New Roman" w:cs="Times New Roman"/>
                <w:sz w:val="24"/>
                <w:szCs w:val="24"/>
                <w:lang w:eastAsia="ru-RU"/>
              </w:rPr>
              <w:t>) не вимагається.</w:t>
            </w:r>
          </w:p>
          <w:p w:rsidR="00901BB3" w:rsidRPr="00901BB3" w:rsidRDefault="00901BB3" w:rsidP="00901BB3">
            <w:pPr>
              <w:spacing w:before="150" w:after="150"/>
              <w:contextualSpacing/>
              <w:jc w:val="both"/>
              <w:rPr>
                <w:rFonts w:ascii="Times New Roman" w:eastAsia="Times New Roman" w:hAnsi="Times New Roman" w:cs="Times New Roman"/>
                <w:sz w:val="24"/>
                <w:szCs w:val="24"/>
                <w:lang w:eastAsia="ru-RU"/>
              </w:rPr>
            </w:pPr>
          </w:p>
          <w:p w:rsidR="00901BB3" w:rsidRPr="00901BB3" w:rsidRDefault="00901BB3" w:rsidP="00901BB3">
            <w:pPr>
              <w:spacing w:before="150" w:after="150"/>
              <w:contextualSpacing/>
              <w:jc w:val="both"/>
              <w:rPr>
                <w:rFonts w:ascii="Times New Roman" w:eastAsia="Times New Roman" w:hAnsi="Times New Roman" w:cs="Times New Roman"/>
                <w:sz w:val="24"/>
                <w:szCs w:val="24"/>
                <w:lang w:eastAsia="ru-RU"/>
              </w:rPr>
            </w:pPr>
            <w:r w:rsidRPr="00901BB3">
              <w:rPr>
                <w:rFonts w:ascii="Times New Roman" w:eastAsia="Times New Roman" w:hAnsi="Times New Roman" w:cs="Times New Roman"/>
                <w:sz w:val="24"/>
                <w:szCs w:val="24"/>
                <w:lang w:eastAsia="ru-RU"/>
              </w:rPr>
              <w:lastRenderedPageBreak/>
              <w:t xml:space="preserve">***Примітка: </w:t>
            </w:r>
          </w:p>
          <w:p w:rsidR="006D0383" w:rsidRPr="006D0383" w:rsidRDefault="00901BB3" w:rsidP="00901BB3">
            <w:pPr>
              <w:widowControl w:val="0"/>
              <w:ind w:right="120"/>
              <w:jc w:val="both"/>
              <w:rPr>
                <w:rFonts w:ascii="Times New Roman" w:eastAsia="Times New Roman" w:hAnsi="Times New Roman" w:cs="Times New Roman"/>
                <w:color w:val="00B050"/>
                <w:sz w:val="24"/>
                <w:szCs w:val="24"/>
                <w:highlight w:val="white"/>
              </w:rPr>
            </w:pPr>
            <w:r w:rsidRPr="00901BB3">
              <w:rPr>
                <w:rFonts w:ascii="Times New Roman" w:eastAsia="Times New Roman" w:hAnsi="Times New Roman" w:cs="Times New Roman"/>
                <w:sz w:val="24"/>
                <w:szCs w:val="24"/>
                <w:lang w:eastAsia="ru-RU"/>
              </w:rPr>
              <w:t>Документи мають бути надані учасником-переможцем або в електронному вигляді шляхом завантаження на веб-порталі Уповноваженого органу («</w:t>
            </w:r>
            <w:proofErr w:type="spellStart"/>
            <w:r w:rsidRPr="00901BB3">
              <w:rPr>
                <w:rFonts w:ascii="Times New Roman" w:eastAsia="Times New Roman" w:hAnsi="Times New Roman" w:cs="Times New Roman"/>
                <w:sz w:val="24"/>
                <w:szCs w:val="24"/>
                <w:lang w:eastAsia="ru-RU"/>
              </w:rPr>
              <w:t>Прозорро</w:t>
            </w:r>
            <w:proofErr w:type="spellEnd"/>
            <w:r w:rsidRPr="00901BB3">
              <w:rPr>
                <w:rFonts w:ascii="Times New Roman" w:eastAsia="Times New Roman" w:hAnsi="Times New Roman" w:cs="Times New Roman"/>
                <w:sz w:val="24"/>
                <w:szCs w:val="24"/>
                <w:lang w:eastAsia="ru-RU"/>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або у виключних випадках в паперовому вигляді у робочий час за </w:t>
            </w:r>
            <w:proofErr w:type="spellStart"/>
            <w:r w:rsidRPr="00901BB3">
              <w:rPr>
                <w:rFonts w:ascii="Times New Roman" w:eastAsia="Times New Roman" w:hAnsi="Times New Roman" w:cs="Times New Roman"/>
                <w:sz w:val="24"/>
                <w:szCs w:val="24"/>
                <w:lang w:eastAsia="ru-RU"/>
              </w:rPr>
              <w:t>адресою</w:t>
            </w:r>
            <w:proofErr w:type="spellEnd"/>
            <w:r w:rsidRPr="00901BB3">
              <w:rPr>
                <w:rFonts w:ascii="Times New Roman" w:eastAsia="Times New Roman" w:hAnsi="Times New Roman" w:cs="Times New Roman"/>
                <w:sz w:val="24"/>
                <w:szCs w:val="24"/>
                <w:lang w:eastAsia="ru-RU"/>
              </w:rPr>
              <w:t xml:space="preserve"> місцезнаходження Замовника: </w:t>
            </w:r>
            <w:r w:rsidR="001B10A2" w:rsidRPr="001B10A2">
              <w:rPr>
                <w:rFonts w:ascii="Times New Roman" w:eastAsia="Times New Roman" w:hAnsi="Times New Roman" w:cs="Times New Roman"/>
                <w:sz w:val="24"/>
                <w:szCs w:val="24"/>
                <w:lang w:eastAsia="ru-RU"/>
              </w:rPr>
              <w:t xml:space="preserve">вул. </w:t>
            </w:r>
            <w:proofErr w:type="spellStart"/>
            <w:r w:rsidR="001B10A2" w:rsidRPr="001B10A2">
              <w:rPr>
                <w:rFonts w:ascii="Times New Roman" w:eastAsia="Times New Roman" w:hAnsi="Times New Roman" w:cs="Times New Roman"/>
                <w:sz w:val="24"/>
                <w:szCs w:val="24"/>
                <w:lang w:eastAsia="ru-RU"/>
              </w:rPr>
              <w:t>Дорогожицька</w:t>
            </w:r>
            <w:proofErr w:type="spellEnd"/>
            <w:r w:rsidR="001B10A2" w:rsidRPr="001B10A2">
              <w:rPr>
                <w:rFonts w:ascii="Times New Roman" w:eastAsia="Times New Roman" w:hAnsi="Times New Roman" w:cs="Times New Roman"/>
                <w:sz w:val="24"/>
                <w:szCs w:val="24"/>
                <w:lang w:eastAsia="ru-RU"/>
              </w:rPr>
              <w:t>, 10, м. Київ, 04112</w:t>
            </w:r>
            <w:r>
              <w:rPr>
                <w:rFonts w:ascii="Times New Roman" w:eastAsia="Times New Roman" w:hAnsi="Times New Roman" w:cs="Times New Roman"/>
                <w:sz w:val="24"/>
                <w:szCs w:val="24"/>
                <w:lang w:eastAsia="ru-RU"/>
              </w:rPr>
              <w:t xml:space="preserve">. </w:t>
            </w:r>
            <w:r w:rsidRPr="00901BB3">
              <w:rPr>
                <w:rFonts w:ascii="Times New Roman" w:eastAsia="Times New Roman" w:hAnsi="Times New Roman" w:cs="Times New Roman"/>
                <w:sz w:val="24"/>
                <w:szCs w:val="24"/>
                <w:lang w:eastAsia="ru-RU"/>
              </w:rPr>
              <w:t xml:space="preserve">Документи мають бути надані в якості оригіналів або належним чином завірених копій. </w:t>
            </w:r>
          </w:p>
        </w:tc>
      </w:tr>
      <w:tr w:rsidR="009F52FE" w:rsidTr="00B0585E">
        <w:trPr>
          <w:trHeight w:val="2100"/>
          <w:jc w:val="center"/>
        </w:trPr>
        <w:tc>
          <w:tcPr>
            <w:tcW w:w="705" w:type="dxa"/>
            <w:tcBorders>
              <w:top w:val="single" w:sz="4" w:space="0" w:color="auto"/>
              <w:left w:val="single" w:sz="4" w:space="0" w:color="auto"/>
              <w:bottom w:val="single" w:sz="4" w:space="0" w:color="auto"/>
              <w:right w:val="single" w:sz="4" w:space="0" w:color="auto"/>
            </w:tcBorders>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Borders>
              <w:top w:val="single" w:sz="4" w:space="0" w:color="auto"/>
              <w:left w:val="single" w:sz="4" w:space="0" w:color="auto"/>
              <w:bottom w:val="single" w:sz="4" w:space="0" w:color="auto"/>
              <w:right w:val="single" w:sz="4" w:space="0" w:color="auto"/>
            </w:tcBorders>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tcBorders>
              <w:top w:val="single" w:sz="4" w:space="0" w:color="auto"/>
              <w:left w:val="single" w:sz="4" w:space="0" w:color="auto"/>
              <w:bottom w:val="single" w:sz="4" w:space="0" w:color="auto"/>
              <w:right w:val="single" w:sz="4" w:space="0" w:color="auto"/>
            </w:tcBorders>
            <w:vAlign w:val="center"/>
          </w:tcPr>
          <w:p w:rsidR="009F52FE" w:rsidRPr="001E3929" w:rsidRDefault="00D9190F">
            <w:pPr>
              <w:widowControl w:val="0"/>
              <w:jc w:val="both"/>
              <w:rPr>
                <w:rFonts w:ascii="Times New Roman" w:eastAsia="Times New Roman" w:hAnsi="Times New Roman" w:cs="Times New Roman"/>
                <w:sz w:val="24"/>
                <w:szCs w:val="24"/>
                <w:highlight w:val="white"/>
              </w:rPr>
            </w:pPr>
            <w:r w:rsidRPr="001E3929">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9F52FE" w:rsidRDefault="00D9190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9F52FE" w:rsidRDefault="00D9190F">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E3929">
              <w:rPr>
                <w:rFonts w:ascii="Times New Roman" w:eastAsia="Times New Roman" w:hAnsi="Times New Roman" w:cs="Times New Roman"/>
                <w:sz w:val="24"/>
                <w:szCs w:val="24"/>
                <w:highlight w:val="white"/>
              </w:rPr>
              <w:t>у тому числі за результатами електронного аукціону</w:t>
            </w:r>
            <w:r>
              <w:rPr>
                <w:rFonts w:ascii="Times New Roman" w:eastAsia="Times New Roman" w:hAnsi="Times New Roman" w:cs="Times New Roman"/>
                <w:sz w:val="24"/>
                <w:szCs w:val="24"/>
                <w:highlight w:val="white"/>
              </w:rPr>
              <w:t>, кр</w:t>
            </w:r>
            <w:r>
              <w:rPr>
                <w:rFonts w:ascii="Times New Roman" w:eastAsia="Times New Roman" w:hAnsi="Times New Roman" w:cs="Times New Roman"/>
                <w:sz w:val="24"/>
                <w:szCs w:val="24"/>
              </w:rPr>
              <w:t>ім випадків:</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9F52FE" w:rsidRDefault="00D9190F">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9F52FE" w:rsidRDefault="009F52F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9F52FE" w:rsidTr="00B0585E">
        <w:trPr>
          <w:trHeight w:val="1119"/>
          <w:jc w:val="center"/>
        </w:trPr>
        <w:tc>
          <w:tcPr>
            <w:tcW w:w="705" w:type="dxa"/>
            <w:tcBorders>
              <w:top w:val="single" w:sz="4" w:space="0" w:color="auto"/>
              <w:left w:val="single" w:sz="4" w:space="0" w:color="auto"/>
              <w:bottom w:val="single" w:sz="4" w:space="0" w:color="auto"/>
              <w:right w:val="single" w:sz="4" w:space="0" w:color="auto"/>
            </w:tcBorders>
          </w:tcPr>
          <w:p w:rsidR="009F52FE" w:rsidRDefault="00D9190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Borders>
              <w:top w:val="single" w:sz="4" w:space="0" w:color="auto"/>
              <w:left w:val="single" w:sz="4" w:space="0" w:color="auto"/>
              <w:bottom w:val="single" w:sz="4" w:space="0" w:color="auto"/>
              <w:right w:val="single" w:sz="4" w:space="0" w:color="auto"/>
            </w:tcBorders>
          </w:tcPr>
          <w:p w:rsidR="009F52FE" w:rsidRDefault="00D9190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tcBorders>
              <w:top w:val="single" w:sz="4" w:space="0" w:color="auto"/>
              <w:left w:val="single" w:sz="4" w:space="0" w:color="auto"/>
              <w:bottom w:val="single" w:sz="4" w:space="0" w:color="auto"/>
              <w:right w:val="single" w:sz="4" w:space="0" w:color="auto"/>
            </w:tcBorders>
            <w:vAlign w:val="center"/>
          </w:tcPr>
          <w:p w:rsidR="009F52FE" w:rsidRPr="001E3929" w:rsidRDefault="00D9190F">
            <w:pPr>
              <w:widowControl w:val="0"/>
              <w:ind w:right="120"/>
              <w:jc w:val="both"/>
              <w:rPr>
                <w:rFonts w:ascii="Times New Roman" w:eastAsia="Times New Roman" w:hAnsi="Times New Roman" w:cs="Times New Roman"/>
                <w:sz w:val="24"/>
                <w:szCs w:val="24"/>
              </w:rPr>
            </w:pPr>
            <w:r w:rsidRPr="001E3929">
              <w:rPr>
                <w:rFonts w:ascii="Times New Roman" w:eastAsia="Times New Roman" w:hAnsi="Times New Roman" w:cs="Times New Roman"/>
                <w:sz w:val="24"/>
                <w:szCs w:val="24"/>
              </w:rPr>
              <w:t>Забезпечення виконання договору про закупівлю не вимагається.</w:t>
            </w:r>
          </w:p>
          <w:p w:rsidR="009F52FE" w:rsidRDefault="009F52FE">
            <w:pPr>
              <w:widowControl w:val="0"/>
              <w:ind w:right="120"/>
              <w:jc w:val="both"/>
              <w:rPr>
                <w:rFonts w:ascii="Times New Roman" w:eastAsia="Times New Roman" w:hAnsi="Times New Roman" w:cs="Times New Roman"/>
                <w:sz w:val="24"/>
                <w:szCs w:val="24"/>
              </w:rPr>
            </w:pPr>
          </w:p>
          <w:p w:rsidR="009F52FE" w:rsidRDefault="009F52FE">
            <w:pPr>
              <w:widowControl w:val="0"/>
              <w:jc w:val="both"/>
              <w:rPr>
                <w:rFonts w:ascii="Times New Roman" w:eastAsia="Times New Roman" w:hAnsi="Times New Roman" w:cs="Times New Roman"/>
                <w:sz w:val="24"/>
                <w:szCs w:val="24"/>
              </w:rPr>
            </w:pPr>
          </w:p>
        </w:tc>
      </w:tr>
    </w:tbl>
    <w:p w:rsidR="009F52FE" w:rsidRDefault="009F52F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9F52FE" w:rsidRPr="007F06A5" w:rsidRDefault="00D9190F">
      <w:pPr>
        <w:widowControl w:val="0"/>
        <w:spacing w:after="0" w:line="240" w:lineRule="auto"/>
        <w:jc w:val="both"/>
        <w:rPr>
          <w:rFonts w:ascii="Times New Roman" w:eastAsia="Times New Roman" w:hAnsi="Times New Roman" w:cs="Times New Roman"/>
          <w:sz w:val="24"/>
          <w:szCs w:val="24"/>
        </w:rPr>
      </w:pPr>
      <w:r w:rsidRPr="007F06A5">
        <w:rPr>
          <w:rFonts w:ascii="Times New Roman" w:eastAsia="Times New Roman" w:hAnsi="Times New Roman" w:cs="Times New Roman"/>
          <w:sz w:val="24"/>
          <w:szCs w:val="24"/>
        </w:rPr>
        <w:t xml:space="preserve">Додатки: </w:t>
      </w:r>
      <w:r w:rsidRPr="007F06A5">
        <w:rPr>
          <w:rFonts w:ascii="Times New Roman" w:eastAsia="Times New Roman" w:hAnsi="Times New Roman" w:cs="Times New Roman"/>
          <w:sz w:val="24"/>
          <w:szCs w:val="24"/>
        </w:rPr>
        <w:tab/>
      </w:r>
      <w:r w:rsidRPr="007F06A5">
        <w:rPr>
          <w:rFonts w:ascii="Times New Roman" w:eastAsia="Times New Roman" w:hAnsi="Times New Roman" w:cs="Times New Roman"/>
          <w:sz w:val="24"/>
          <w:szCs w:val="24"/>
        </w:rPr>
        <w:tab/>
      </w:r>
      <w:r w:rsidRPr="007F06A5">
        <w:rPr>
          <w:rFonts w:ascii="Times New Roman" w:eastAsia="Times New Roman" w:hAnsi="Times New Roman" w:cs="Times New Roman"/>
          <w:sz w:val="24"/>
          <w:szCs w:val="24"/>
        </w:rPr>
        <w:tab/>
        <w:t xml:space="preserve">1. Додаток 1 до тендерної документації на </w:t>
      </w:r>
      <w:r w:rsidR="001B10A2">
        <w:rPr>
          <w:rFonts w:ascii="Times New Roman" w:eastAsia="Times New Roman" w:hAnsi="Times New Roman" w:cs="Times New Roman"/>
          <w:sz w:val="24"/>
          <w:szCs w:val="24"/>
        </w:rPr>
        <w:t>4</w:t>
      </w:r>
      <w:r w:rsidRPr="007F06A5">
        <w:rPr>
          <w:rFonts w:ascii="Times New Roman" w:eastAsia="Times New Roman" w:hAnsi="Times New Roman" w:cs="Times New Roman"/>
          <w:sz w:val="24"/>
          <w:szCs w:val="24"/>
        </w:rPr>
        <w:t xml:space="preserve"> </w:t>
      </w:r>
      <w:proofErr w:type="spellStart"/>
      <w:r w:rsidRPr="007F06A5">
        <w:rPr>
          <w:rFonts w:ascii="Times New Roman" w:eastAsia="Times New Roman" w:hAnsi="Times New Roman" w:cs="Times New Roman"/>
          <w:sz w:val="24"/>
          <w:szCs w:val="24"/>
        </w:rPr>
        <w:t>арк</w:t>
      </w:r>
      <w:proofErr w:type="spellEnd"/>
      <w:r w:rsidRPr="007F06A5">
        <w:rPr>
          <w:rFonts w:ascii="Times New Roman" w:eastAsia="Times New Roman" w:hAnsi="Times New Roman" w:cs="Times New Roman"/>
          <w:sz w:val="24"/>
          <w:szCs w:val="24"/>
        </w:rPr>
        <w:t>. в 1 прим.</w:t>
      </w:r>
    </w:p>
    <w:p w:rsidR="009F52FE" w:rsidRPr="007F06A5" w:rsidRDefault="00D9190F">
      <w:pPr>
        <w:widowControl w:val="0"/>
        <w:spacing w:after="0" w:line="240" w:lineRule="auto"/>
        <w:jc w:val="both"/>
        <w:rPr>
          <w:rFonts w:ascii="Times New Roman" w:eastAsia="Times New Roman" w:hAnsi="Times New Roman" w:cs="Times New Roman"/>
          <w:sz w:val="24"/>
          <w:szCs w:val="24"/>
        </w:rPr>
      </w:pPr>
      <w:r w:rsidRPr="007F06A5">
        <w:rPr>
          <w:rFonts w:ascii="Times New Roman" w:eastAsia="Times New Roman" w:hAnsi="Times New Roman" w:cs="Times New Roman"/>
          <w:sz w:val="24"/>
          <w:szCs w:val="24"/>
        </w:rPr>
        <w:t xml:space="preserve">                                               2. Додаток</w:t>
      </w:r>
      <w:r w:rsidR="00BB7720" w:rsidRPr="007F06A5">
        <w:rPr>
          <w:rFonts w:ascii="Times New Roman" w:eastAsia="Times New Roman" w:hAnsi="Times New Roman" w:cs="Times New Roman"/>
          <w:sz w:val="24"/>
          <w:szCs w:val="24"/>
        </w:rPr>
        <w:t xml:space="preserve"> 2 до тендерної документації на</w:t>
      </w:r>
      <w:r w:rsidR="002F66AA">
        <w:rPr>
          <w:rFonts w:ascii="Times New Roman" w:eastAsia="Times New Roman" w:hAnsi="Times New Roman" w:cs="Times New Roman"/>
          <w:sz w:val="24"/>
          <w:szCs w:val="24"/>
        </w:rPr>
        <w:t xml:space="preserve"> </w:t>
      </w:r>
      <w:r w:rsidR="008848BE">
        <w:rPr>
          <w:rFonts w:ascii="Times New Roman" w:eastAsia="Times New Roman" w:hAnsi="Times New Roman" w:cs="Times New Roman"/>
          <w:sz w:val="24"/>
          <w:szCs w:val="24"/>
        </w:rPr>
        <w:t>6</w:t>
      </w:r>
      <w:r w:rsidRPr="007F06A5">
        <w:rPr>
          <w:rFonts w:ascii="Times New Roman" w:eastAsia="Times New Roman" w:hAnsi="Times New Roman" w:cs="Times New Roman"/>
          <w:sz w:val="24"/>
          <w:szCs w:val="24"/>
        </w:rPr>
        <w:t xml:space="preserve"> </w:t>
      </w:r>
      <w:proofErr w:type="spellStart"/>
      <w:r w:rsidRPr="007F06A5">
        <w:rPr>
          <w:rFonts w:ascii="Times New Roman" w:eastAsia="Times New Roman" w:hAnsi="Times New Roman" w:cs="Times New Roman"/>
          <w:sz w:val="24"/>
          <w:szCs w:val="24"/>
        </w:rPr>
        <w:t>арк</w:t>
      </w:r>
      <w:proofErr w:type="spellEnd"/>
      <w:r w:rsidRPr="007F06A5">
        <w:rPr>
          <w:rFonts w:ascii="Times New Roman" w:eastAsia="Times New Roman" w:hAnsi="Times New Roman" w:cs="Times New Roman"/>
          <w:sz w:val="24"/>
          <w:szCs w:val="24"/>
        </w:rPr>
        <w:t>. в 1 прим.</w:t>
      </w:r>
    </w:p>
    <w:p w:rsidR="009F52FE" w:rsidRPr="00275C67" w:rsidRDefault="00D9190F">
      <w:pPr>
        <w:rPr>
          <w:rFonts w:ascii="Times New Roman" w:eastAsia="Times New Roman" w:hAnsi="Times New Roman" w:cs="Times New Roman"/>
        </w:rPr>
      </w:pPr>
      <w:r w:rsidRPr="007F06A5">
        <w:rPr>
          <w:rFonts w:ascii="Times New Roman" w:eastAsia="Times New Roman" w:hAnsi="Times New Roman" w:cs="Times New Roman"/>
          <w:sz w:val="24"/>
          <w:szCs w:val="24"/>
        </w:rPr>
        <w:t xml:space="preserve">                                               3. Додаток 3 до тендерної документації на </w:t>
      </w:r>
      <w:r w:rsidR="00924B7B">
        <w:rPr>
          <w:rFonts w:ascii="Times New Roman" w:eastAsia="Times New Roman" w:hAnsi="Times New Roman" w:cs="Times New Roman"/>
          <w:sz w:val="24"/>
          <w:szCs w:val="24"/>
        </w:rPr>
        <w:t>1</w:t>
      </w:r>
      <w:r w:rsidR="008848BE">
        <w:rPr>
          <w:rFonts w:ascii="Times New Roman" w:eastAsia="Times New Roman" w:hAnsi="Times New Roman" w:cs="Times New Roman"/>
          <w:sz w:val="24"/>
          <w:szCs w:val="24"/>
        </w:rPr>
        <w:t>2</w:t>
      </w:r>
      <w:r w:rsidRPr="007F06A5">
        <w:rPr>
          <w:rFonts w:ascii="Times New Roman" w:eastAsia="Times New Roman" w:hAnsi="Times New Roman" w:cs="Times New Roman"/>
          <w:sz w:val="24"/>
          <w:szCs w:val="24"/>
        </w:rPr>
        <w:t xml:space="preserve"> </w:t>
      </w:r>
      <w:proofErr w:type="spellStart"/>
      <w:r w:rsidRPr="007F06A5">
        <w:rPr>
          <w:rFonts w:ascii="Times New Roman" w:eastAsia="Times New Roman" w:hAnsi="Times New Roman" w:cs="Times New Roman"/>
          <w:sz w:val="24"/>
          <w:szCs w:val="24"/>
        </w:rPr>
        <w:t>арк</w:t>
      </w:r>
      <w:proofErr w:type="spellEnd"/>
      <w:r w:rsidRPr="007F06A5">
        <w:rPr>
          <w:rFonts w:ascii="Times New Roman" w:eastAsia="Times New Roman" w:hAnsi="Times New Roman" w:cs="Times New Roman"/>
          <w:sz w:val="24"/>
          <w:szCs w:val="24"/>
        </w:rPr>
        <w:t>. в 1 прим</w:t>
      </w:r>
    </w:p>
    <w:p w:rsidR="009F52FE" w:rsidRDefault="009F52FE">
      <w:pPr>
        <w:widowControl w:val="0"/>
        <w:spacing w:after="0" w:line="240" w:lineRule="auto"/>
        <w:jc w:val="both"/>
        <w:rPr>
          <w:rFonts w:ascii="Times New Roman" w:eastAsia="Times New Roman" w:hAnsi="Times New Roman" w:cs="Times New Roman"/>
          <w:sz w:val="24"/>
          <w:szCs w:val="24"/>
        </w:rPr>
      </w:pPr>
    </w:p>
    <w:sectPr w:rsidR="009F52FE">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90F" w:rsidRDefault="00D9190F">
      <w:pPr>
        <w:spacing w:after="0" w:line="240" w:lineRule="auto"/>
      </w:pPr>
      <w:r>
        <w:separator/>
      </w:r>
    </w:p>
  </w:endnote>
  <w:endnote w:type="continuationSeparator" w:id="0">
    <w:p w:rsidR="00D9190F" w:rsidRDefault="00D91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Bahnschrift Light"/>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0F" w:rsidRDefault="00D9190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2932">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0F" w:rsidRDefault="00D9190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90F" w:rsidRDefault="00D9190F">
      <w:pPr>
        <w:spacing w:after="0" w:line="240" w:lineRule="auto"/>
      </w:pPr>
      <w:r>
        <w:separator/>
      </w:r>
    </w:p>
  </w:footnote>
  <w:footnote w:type="continuationSeparator" w:id="0">
    <w:p w:rsidR="00D9190F" w:rsidRDefault="00D919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90F" w:rsidRDefault="00D9190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F0721"/>
    <w:multiLevelType w:val="multilevel"/>
    <w:tmpl w:val="6CB617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C6F148B"/>
    <w:multiLevelType w:val="multilevel"/>
    <w:tmpl w:val="BD808F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49406182"/>
    <w:multiLevelType w:val="hybridMultilevel"/>
    <w:tmpl w:val="85DCC226"/>
    <w:lvl w:ilvl="0" w:tplc="43F0B300">
      <w:start w:val="1"/>
      <w:numFmt w:val="decimal"/>
      <w:lvlText w:val="%1)"/>
      <w:lvlJc w:val="left"/>
      <w:pPr>
        <w:ind w:left="795" w:hanging="43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29E4175"/>
    <w:multiLevelType w:val="multilevel"/>
    <w:tmpl w:val="AE20B2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4EB5146"/>
    <w:multiLevelType w:val="multilevel"/>
    <w:tmpl w:val="6BCE550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65455F74"/>
    <w:multiLevelType w:val="multilevel"/>
    <w:tmpl w:val="7A04839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FE"/>
    <w:rsid w:val="000A610A"/>
    <w:rsid w:val="000E7D42"/>
    <w:rsid w:val="00121C01"/>
    <w:rsid w:val="0012407C"/>
    <w:rsid w:val="0019497E"/>
    <w:rsid w:val="00197C02"/>
    <w:rsid w:val="00197FB3"/>
    <w:rsid w:val="001B10A2"/>
    <w:rsid w:val="001C6DE2"/>
    <w:rsid w:val="001E3929"/>
    <w:rsid w:val="001F2D24"/>
    <w:rsid w:val="001F716B"/>
    <w:rsid w:val="002128A1"/>
    <w:rsid w:val="0023594A"/>
    <w:rsid w:val="00275C67"/>
    <w:rsid w:val="002F66AA"/>
    <w:rsid w:val="00341835"/>
    <w:rsid w:val="00345CC1"/>
    <w:rsid w:val="00354C48"/>
    <w:rsid w:val="00370DDD"/>
    <w:rsid w:val="00381A11"/>
    <w:rsid w:val="003E249A"/>
    <w:rsid w:val="00412A7A"/>
    <w:rsid w:val="00416B9A"/>
    <w:rsid w:val="004609F4"/>
    <w:rsid w:val="004821FB"/>
    <w:rsid w:val="004F6E73"/>
    <w:rsid w:val="00540C10"/>
    <w:rsid w:val="005455A3"/>
    <w:rsid w:val="0055779E"/>
    <w:rsid w:val="00591066"/>
    <w:rsid w:val="005B7443"/>
    <w:rsid w:val="005C1C83"/>
    <w:rsid w:val="00634476"/>
    <w:rsid w:val="006701E0"/>
    <w:rsid w:val="00690ECE"/>
    <w:rsid w:val="006D0383"/>
    <w:rsid w:val="00746D4A"/>
    <w:rsid w:val="007B2121"/>
    <w:rsid w:val="007E5142"/>
    <w:rsid w:val="007F06A5"/>
    <w:rsid w:val="008024BA"/>
    <w:rsid w:val="00805C0A"/>
    <w:rsid w:val="008066F6"/>
    <w:rsid w:val="00813023"/>
    <w:rsid w:val="00832932"/>
    <w:rsid w:val="00844646"/>
    <w:rsid w:val="00852227"/>
    <w:rsid w:val="008848BE"/>
    <w:rsid w:val="008C2BD5"/>
    <w:rsid w:val="00901BB3"/>
    <w:rsid w:val="00924B7B"/>
    <w:rsid w:val="00925ACD"/>
    <w:rsid w:val="00931084"/>
    <w:rsid w:val="00985FB3"/>
    <w:rsid w:val="009A311D"/>
    <w:rsid w:val="009A5D51"/>
    <w:rsid w:val="009E32F1"/>
    <w:rsid w:val="009F52FE"/>
    <w:rsid w:val="00AF33A4"/>
    <w:rsid w:val="00B0585E"/>
    <w:rsid w:val="00B543C3"/>
    <w:rsid w:val="00BB3263"/>
    <w:rsid w:val="00BB7720"/>
    <w:rsid w:val="00BD6950"/>
    <w:rsid w:val="00BE1380"/>
    <w:rsid w:val="00BE1ADC"/>
    <w:rsid w:val="00C05973"/>
    <w:rsid w:val="00C83F96"/>
    <w:rsid w:val="00CB7C6F"/>
    <w:rsid w:val="00CE73A2"/>
    <w:rsid w:val="00D00869"/>
    <w:rsid w:val="00D638EF"/>
    <w:rsid w:val="00D708DF"/>
    <w:rsid w:val="00D9190F"/>
    <w:rsid w:val="00DA6CA1"/>
    <w:rsid w:val="00DC7B92"/>
    <w:rsid w:val="00E056F7"/>
    <w:rsid w:val="00E443B5"/>
    <w:rsid w:val="00E61D01"/>
    <w:rsid w:val="00E6596C"/>
    <w:rsid w:val="00EC1035"/>
    <w:rsid w:val="00F223A7"/>
    <w:rsid w:val="00F942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BDB0"/>
  <w15:docId w15:val="{E00794D5-E2D7-4EDD-BBA5-EBF91B3D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11">
    <w:name w:val="Без интервала1"/>
    <w:uiPriority w:val="1"/>
    <w:qFormat/>
    <w:rsid w:val="00D9190F"/>
    <w:pPr>
      <w:spacing w:after="0"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basedOn w:val="a0"/>
    <w:rsid w:val="00D9190F"/>
  </w:style>
  <w:style w:type="paragraph" w:customStyle="1" w:styleId="12">
    <w:name w:val="Обычный1"/>
    <w:uiPriority w:val="99"/>
    <w:qFormat/>
    <w:rsid w:val="00D9190F"/>
    <w:pPr>
      <w:tabs>
        <w:tab w:val="left" w:pos="708"/>
      </w:tabs>
      <w:suppressAutoHyphens/>
      <w:spacing w:after="0" w:line="100" w:lineRule="atLeast"/>
    </w:pPr>
    <w:rPr>
      <w:rFonts w:ascii="Times New Roman" w:eastAsia="Times New Roman" w:hAnsi="Times New Roman" w:cs="Times New Roman"/>
      <w:color w:val="00000A"/>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36264</Words>
  <Characters>20671</Characters>
  <Application>Microsoft Office Word</Application>
  <DocSecurity>0</DocSecurity>
  <Lines>172</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56822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Laptop</cp:lastModifiedBy>
  <cp:revision>6</cp:revision>
  <dcterms:created xsi:type="dcterms:W3CDTF">2024-02-29T14:25:00Z</dcterms:created>
  <dcterms:modified xsi:type="dcterms:W3CDTF">2024-03-04T10:06:00Z</dcterms:modified>
</cp:coreProperties>
</file>