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D2" w:rsidRPr="007E2D5F" w:rsidRDefault="00AA7DD2" w:rsidP="00AA7DD2">
      <w:pPr>
        <w:spacing w:after="0" w:line="240" w:lineRule="auto"/>
        <w:ind w:left="5660"/>
        <w:jc w:val="right"/>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ДОДАТОК  2</w:t>
      </w:r>
    </w:p>
    <w:p w:rsidR="00AA7DD2" w:rsidRPr="007E2D5F" w:rsidRDefault="00AA7DD2" w:rsidP="00AA7DD2">
      <w:pPr>
        <w:spacing w:after="0" w:line="240" w:lineRule="auto"/>
        <w:ind w:left="5660"/>
        <w:jc w:val="right"/>
        <w:rPr>
          <w:rFonts w:ascii="Times New Roman" w:eastAsia="Times New Roman" w:hAnsi="Times New Roman" w:cs="Times New Roman"/>
          <w:color w:val="000000"/>
          <w:sz w:val="24"/>
          <w:szCs w:val="24"/>
        </w:rPr>
      </w:pPr>
      <w:r w:rsidRPr="007E2D5F">
        <w:rPr>
          <w:rFonts w:ascii="Times New Roman" w:eastAsia="Times New Roman" w:hAnsi="Times New Roman" w:cs="Times New Roman"/>
          <w:i/>
          <w:color w:val="000000"/>
          <w:sz w:val="24"/>
          <w:szCs w:val="24"/>
        </w:rPr>
        <w:t>до тендерної документації</w:t>
      </w:r>
    </w:p>
    <w:p w:rsidR="00AA7DD2" w:rsidRDefault="00AA7DD2" w:rsidP="00AA7DD2">
      <w:pPr>
        <w:spacing w:after="0"/>
        <w:rPr>
          <w:rFonts w:ascii="Times New Roman" w:hAnsi="Times New Roman" w:cs="Times New Roman"/>
          <w:i/>
          <w:iCs/>
          <w:sz w:val="20"/>
          <w:szCs w:val="20"/>
        </w:rPr>
      </w:pPr>
    </w:p>
    <w:p w:rsidR="00AA7DD2" w:rsidRPr="007E2D5F" w:rsidRDefault="00AA7DD2" w:rsidP="00AA7DD2">
      <w:pPr>
        <w:rPr>
          <w:rFonts w:ascii="Times New Roman" w:hAnsi="Times New Roman" w:cs="Times New Roman"/>
          <w:i/>
          <w:iCs/>
          <w:sz w:val="20"/>
          <w:szCs w:val="20"/>
        </w:rPr>
      </w:pPr>
      <w:r w:rsidRPr="007E2D5F">
        <w:rPr>
          <w:rFonts w:ascii="Times New Roman" w:hAnsi="Times New Roman" w:cs="Times New Roman"/>
          <w:i/>
          <w:iCs/>
          <w:sz w:val="20"/>
          <w:szCs w:val="20"/>
        </w:rPr>
        <w:t>Форма подається у вигляді, наведеному нижче на фірмовому бланку учасника (за наявності)</w:t>
      </w:r>
    </w:p>
    <w:p w:rsidR="00AA7DD2" w:rsidRDefault="00AA7DD2" w:rsidP="00AA7DD2">
      <w:pPr>
        <w:spacing w:before="240" w:after="0" w:line="240" w:lineRule="auto"/>
        <w:jc w:val="center"/>
        <w:rPr>
          <w:rFonts w:ascii="Times New Roman" w:eastAsia="Times New Roman" w:hAnsi="Times New Roman" w:cs="Times New Roman"/>
          <w:b/>
          <w:i/>
          <w:color w:val="000000"/>
          <w:sz w:val="24"/>
          <w:szCs w:val="24"/>
        </w:rPr>
      </w:pPr>
      <w:r w:rsidRPr="007E2D5F">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606CC" w:rsidRPr="009606CC" w:rsidRDefault="00AA7DD2" w:rsidP="009606CC">
      <w:pPr>
        <w:ind w:firstLine="709"/>
        <w:jc w:val="both"/>
        <w:rPr>
          <w:rFonts w:ascii="Times New Roman" w:hAnsi="Times New Roman" w:cs="Times New Roman"/>
        </w:rPr>
      </w:pPr>
      <w:r w:rsidRPr="009606CC">
        <w:rPr>
          <w:rFonts w:ascii="Times New Roman" w:hAnsi="Times New Roman" w:cs="Times New Roman"/>
          <w:color w:val="000000"/>
          <w:sz w:val="24"/>
          <w:szCs w:val="24"/>
          <w:shd w:val="clear" w:color="auto" w:fill="FFFFFF"/>
        </w:rPr>
        <w:t xml:space="preserve">1. </w:t>
      </w:r>
      <w:r w:rsidR="009606CC" w:rsidRPr="009606CC">
        <w:rPr>
          <w:rFonts w:ascii="Times New Roman" w:hAnsi="Times New Roman" w:cs="Times New Roman"/>
        </w:rPr>
        <w:t xml:space="preserve">Системи пожежної сигналізації  (код ДК 021:2015 – </w:t>
      </w:r>
      <w:r w:rsidR="009606CC" w:rsidRPr="009606CC">
        <w:rPr>
          <w:rFonts w:ascii="Times New Roman" w:hAnsi="Times New Roman" w:cs="Times New Roman"/>
          <w:color w:val="000000"/>
          <w:shd w:val="clear" w:color="auto" w:fill="FDFEFD"/>
        </w:rPr>
        <w:t>31620000-8 - Прилади звукової та візуальної сигналізації</w:t>
      </w:r>
      <w:r w:rsidR="009606CC" w:rsidRPr="009606CC">
        <w:rPr>
          <w:rFonts w:ascii="Times New Roman" w:hAnsi="Times New Roman" w:cs="Times New Roman"/>
        </w:rPr>
        <w:t xml:space="preserve">») </w:t>
      </w:r>
    </w:p>
    <w:p w:rsidR="00AA7DD2" w:rsidRPr="007E2D5F" w:rsidRDefault="00AA7DD2" w:rsidP="00AA7DD2">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 xml:space="preserve">2. Товар повинен постачатись в упаковці та з маркуванням виробника. Учасник повинен гарантувати якість продукції, а також наявність технічної документації, яка входить до комплекту постачання фірми-виробника. </w:t>
      </w:r>
    </w:p>
    <w:p w:rsidR="00AA7DD2" w:rsidRPr="007E2D5F" w:rsidRDefault="00AA7DD2" w:rsidP="00AA7DD2">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3. У разі постачання неякісного Товару, Учасник забезпечує заміну неякісного Товару якісним за власний рахунок при пред’явлені Замовником</w:t>
      </w:r>
      <w:r>
        <w:rPr>
          <w:rFonts w:ascii="Times New Roman" w:hAnsi="Times New Roman" w:cs="Times New Roman"/>
          <w:shd w:val="clear" w:color="auto" w:fill="FFFFFF"/>
        </w:rPr>
        <w:t xml:space="preserve"> вимоги</w:t>
      </w:r>
      <w:r w:rsidRPr="007E2D5F">
        <w:rPr>
          <w:rFonts w:ascii="Times New Roman" w:hAnsi="Times New Roman" w:cs="Times New Roman"/>
          <w:shd w:val="clear" w:color="auto" w:fill="FFFFFF"/>
        </w:rPr>
        <w:t xml:space="preserve"> не пізніше 3 робочих днів після отримання Товару.</w:t>
      </w:r>
    </w:p>
    <w:p w:rsidR="00AA7DD2" w:rsidRPr="007E2D5F" w:rsidRDefault="00AA7DD2" w:rsidP="00AA7DD2">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4. Гарантійні зобов’язання на Товар, що поставляється повинні діяти на протязі гарантійного строку, який встановлено фірмою-виробником.</w:t>
      </w:r>
    </w:p>
    <w:p w:rsidR="00AA7DD2" w:rsidRPr="007E2D5F" w:rsidRDefault="00AA7DD2" w:rsidP="00AA7DD2">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 xml:space="preserve"> 5. Учасник зобов’язується протягом гарантійного строку усувати за власний рахунок недоліки Товару, що перешкоджають його нормальному використанню, шляхом заміни чи ремонту комплектуючого Товару або окремої складової частини. </w:t>
      </w:r>
    </w:p>
    <w:p w:rsidR="00AA7DD2" w:rsidRPr="007E2D5F" w:rsidRDefault="00AA7DD2" w:rsidP="00AA7DD2">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6. Наявність заявлених Замовником недоліків та причини їх виникнення повинно встановлюватись актом обстеження технічного стану Товару, який обов’язково укладається між Сторонами і є підставою для усунення Учасником недоліків Товару у термін, що узгоджується за домовленістю Сторін. Акт обстеження технічного стану складається сервісним (технічним) центром Учасника за участю представника Замовника. Також у складі пропозиції конкурсних торгів учасниками надається лист у довільній формі про гарантію безперебійної та своєчасної поставки товару учасником відповідно до об’ємів заявлених замовником.</w:t>
      </w:r>
    </w:p>
    <w:p w:rsidR="00AA7DD2" w:rsidRPr="007E2D5F" w:rsidRDefault="00AA7DD2" w:rsidP="00AA7DD2">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7. Витрати за доставку товару здійснюються за</w:t>
      </w:r>
      <w:r>
        <w:rPr>
          <w:rFonts w:ascii="Times New Roman" w:hAnsi="Times New Roman" w:cs="Times New Roman"/>
          <w:shd w:val="clear" w:color="auto" w:fill="FFFFFF"/>
        </w:rPr>
        <w:t xml:space="preserve"> рахунок Учасника (Продавця</w:t>
      </w:r>
      <w:r w:rsidRPr="007E2D5F">
        <w:rPr>
          <w:rFonts w:ascii="Times New Roman" w:hAnsi="Times New Roman" w:cs="Times New Roman"/>
          <w:shd w:val="clear" w:color="auto" w:fill="FFFFFF"/>
        </w:rPr>
        <w:t>).</w:t>
      </w:r>
    </w:p>
    <w:p w:rsidR="00AA7DD2" w:rsidRPr="006C4371" w:rsidRDefault="00AA7DD2" w:rsidP="00AA7DD2">
      <w:pPr>
        <w:pStyle w:val="a3"/>
        <w:spacing w:after="120"/>
        <w:ind w:left="0" w:firstLine="567"/>
        <w:jc w:val="both"/>
        <w:rPr>
          <w:rFonts w:ascii="Times New Roman" w:hAnsi="Times New Roman" w:cs="Times New Roman"/>
        </w:rPr>
      </w:pPr>
    </w:p>
    <w:p w:rsidR="00AA7DD2" w:rsidRPr="001C6D63" w:rsidRDefault="00AA7DD2" w:rsidP="00AA7DD2">
      <w:pPr>
        <w:pStyle w:val="a3"/>
        <w:spacing w:before="120" w:after="120"/>
        <w:ind w:left="0" w:firstLine="567"/>
        <w:jc w:val="both"/>
        <w:rPr>
          <w:rFonts w:ascii="Times New Roman" w:hAnsi="Times New Roman" w:cs="Times New Roman"/>
          <w:b/>
          <w:sz w:val="24"/>
          <w:szCs w:val="24"/>
        </w:rPr>
      </w:pPr>
      <w:r w:rsidRPr="001C6D63">
        <w:rPr>
          <w:rFonts w:ascii="Times New Roman" w:hAnsi="Times New Roman" w:cs="Times New Roman"/>
          <w:b/>
          <w:sz w:val="24"/>
          <w:szCs w:val="24"/>
        </w:rPr>
        <w:t>8. Товар не може бути виробництва російської федерації та республіки білорусь,</w:t>
      </w:r>
      <w:r w:rsidRPr="001C6D63">
        <w:rPr>
          <w:rFonts w:ascii="Times New Roman" w:hAnsi="Times New Roman" w:cs="Times New Roman"/>
          <w:b/>
          <w:color w:val="333333"/>
          <w:sz w:val="24"/>
          <w:szCs w:val="24"/>
          <w:shd w:val="clear" w:color="auto" w:fill="FFFFFF"/>
        </w:rPr>
        <w:t xml:space="preserve"> Ісламської Республіки Іран</w:t>
      </w:r>
      <w:r w:rsidRPr="001C6D63">
        <w:rPr>
          <w:rFonts w:ascii="Times New Roman" w:hAnsi="Times New Roman" w:cs="Times New Roman"/>
          <w:b/>
          <w:sz w:val="24"/>
          <w:szCs w:val="24"/>
        </w:rPr>
        <w:t>.</w:t>
      </w:r>
    </w:p>
    <w:p w:rsidR="00AA7DD2" w:rsidRPr="00AA7DD2" w:rsidRDefault="00AA7DD2" w:rsidP="009606CC">
      <w:pPr>
        <w:ind w:firstLine="709"/>
        <w:jc w:val="both"/>
        <w:rPr>
          <w:rFonts w:ascii="Times New Roman" w:hAnsi="Times New Roman" w:cs="Times New Roman"/>
          <w:b/>
        </w:rPr>
      </w:pPr>
      <w:r>
        <w:rPr>
          <w:rFonts w:ascii="Times New Roman" w:eastAsia="Times New Roman" w:hAnsi="Times New Roman" w:cs="Times New Roman"/>
        </w:rPr>
        <w:t>9</w:t>
      </w:r>
      <w:r w:rsidRPr="00E447C8">
        <w:rPr>
          <w:rFonts w:ascii="Times New Roman" w:eastAsia="Times New Roman" w:hAnsi="Times New Roman" w:cs="Times New Roman"/>
        </w:rPr>
        <w:t>.</w:t>
      </w:r>
      <w:r w:rsidRPr="007E2D5F">
        <w:rPr>
          <w:rFonts w:ascii="Times New Roman" w:eastAsia="Times New Roman" w:hAnsi="Times New Roman" w:cs="Times New Roman"/>
          <w:b/>
          <w:i/>
        </w:rPr>
        <w:t xml:space="preserve"> </w:t>
      </w:r>
      <w:r w:rsidRPr="00A659F4">
        <w:rPr>
          <w:rFonts w:ascii="Times New Roman" w:hAnsi="Times New Roman" w:cs="Times New Roman"/>
          <w:lang w:eastAsia="zh-CN"/>
        </w:rPr>
        <w:t xml:space="preserve">З метою підтвердження поставки оригінального товару на </w:t>
      </w:r>
      <w:r w:rsidR="009606CC" w:rsidRPr="001763DF">
        <w:rPr>
          <w:rFonts w:ascii="Times New Roman" w:hAnsi="Times New Roman" w:cs="Times New Roman"/>
          <w:b/>
        </w:rPr>
        <w:t xml:space="preserve">Системи пожежної сигналізації  (код ДК 021:2015 – </w:t>
      </w:r>
      <w:r w:rsidR="009606CC" w:rsidRPr="001763DF">
        <w:rPr>
          <w:rFonts w:ascii="Times New Roman" w:hAnsi="Times New Roman" w:cs="Times New Roman"/>
          <w:b/>
          <w:color w:val="000000"/>
          <w:shd w:val="clear" w:color="auto" w:fill="FDFEFD"/>
        </w:rPr>
        <w:t>31620000-8 - Прилади звукової та візуальної сигналізації</w:t>
      </w:r>
      <w:r w:rsidRPr="003A0D0E">
        <w:rPr>
          <w:rFonts w:ascii="Times New Roman" w:hAnsi="Times New Roman" w:cs="Times New Roman"/>
          <w:b/>
          <w:sz w:val="24"/>
          <w:szCs w:val="24"/>
        </w:rPr>
        <w:t>»)</w:t>
      </w:r>
      <w:r w:rsidRPr="00A659F4">
        <w:rPr>
          <w:rFonts w:ascii="Times New Roman" w:hAnsi="Times New Roman" w:cs="Times New Roman"/>
          <w:lang w:eastAsia="zh-CN"/>
        </w:rPr>
        <w:t>,  учасник надає гарантійний (-і)  лист (-и) від виробника (-ів), або офіційного імпортера (-ів)), який буде адресований замовнику, в якому виробник (-и) або офіційний імпортер (-ри)) гарантуватиме учаснику поставку обладнання у встановлені строки із зазначенням номеру даної закупівлі.</w:t>
      </w:r>
    </w:p>
    <w:tbl>
      <w:tblPr>
        <w:tblpPr w:leftFromText="180" w:rightFromText="180" w:vertAnchor="text" w:tblpY="1"/>
        <w:tblOverlap w:val="never"/>
        <w:tblW w:w="9493" w:type="dxa"/>
        <w:tblLook w:val="04A0" w:firstRow="1" w:lastRow="0" w:firstColumn="1" w:lastColumn="0" w:noHBand="0" w:noVBand="1"/>
      </w:tblPr>
      <w:tblGrid>
        <w:gridCol w:w="846"/>
        <w:gridCol w:w="6095"/>
        <w:gridCol w:w="1134"/>
        <w:gridCol w:w="1418"/>
      </w:tblGrid>
      <w:tr w:rsidR="00AA7DD2" w:rsidRPr="006A50A8" w:rsidTr="009606CC">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DD2" w:rsidRPr="00CC5DF8" w:rsidRDefault="00AA7DD2" w:rsidP="009606CC">
            <w:pPr>
              <w:jc w:val="center"/>
              <w:rPr>
                <w:rFonts w:ascii="Times New Roman" w:hAnsi="Times New Roman" w:cs="Times New Roman"/>
                <w:b/>
                <w:color w:val="000000"/>
              </w:rPr>
            </w:pPr>
            <w:r w:rsidRPr="00CC5DF8">
              <w:rPr>
                <w:rFonts w:ascii="Times New Roman" w:hAnsi="Times New Roman" w:cs="Times New Roman"/>
                <w:b/>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A7DD2" w:rsidRPr="00CC5DF8" w:rsidRDefault="00AA7DD2" w:rsidP="009606CC">
            <w:pPr>
              <w:rPr>
                <w:rFonts w:ascii="Times New Roman" w:hAnsi="Times New Roman" w:cs="Times New Roman"/>
                <w:b/>
                <w:color w:val="000000"/>
              </w:rPr>
            </w:pPr>
            <w:r w:rsidRPr="00CC5DF8">
              <w:rPr>
                <w:rFonts w:ascii="Times New Roman" w:hAnsi="Times New Roman" w:cs="Times New Roman"/>
                <w:b/>
                <w:color w:val="000000"/>
              </w:rPr>
              <w:t>Найменування товару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A7DD2" w:rsidRPr="00CC5DF8" w:rsidRDefault="00AA7DD2" w:rsidP="009606CC">
            <w:pPr>
              <w:jc w:val="center"/>
              <w:rPr>
                <w:rFonts w:ascii="Times New Roman" w:hAnsi="Times New Roman" w:cs="Times New Roman"/>
                <w:b/>
                <w:color w:val="000000"/>
              </w:rPr>
            </w:pPr>
            <w:r w:rsidRPr="00CC5DF8">
              <w:rPr>
                <w:rFonts w:ascii="Times New Roman" w:hAnsi="Times New Roman" w:cs="Times New Roman"/>
                <w:b/>
                <w:color w:val="000000"/>
              </w:rPr>
              <w:t>Одиниці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7DD2" w:rsidRPr="00CC5DF8" w:rsidRDefault="00AA7DD2" w:rsidP="009606CC">
            <w:pPr>
              <w:jc w:val="center"/>
              <w:rPr>
                <w:rFonts w:ascii="Times New Roman" w:hAnsi="Times New Roman" w:cs="Times New Roman"/>
                <w:b/>
                <w:color w:val="000000"/>
              </w:rPr>
            </w:pPr>
            <w:r w:rsidRPr="00CC5DF8">
              <w:rPr>
                <w:rFonts w:ascii="Times New Roman" w:hAnsi="Times New Roman" w:cs="Times New Roman"/>
                <w:b/>
                <w:color w:val="000000"/>
              </w:rPr>
              <w:t>Кількість</w:t>
            </w:r>
          </w:p>
        </w:tc>
      </w:tr>
      <w:tr w:rsidR="009606CC" w:rsidRPr="003F640D" w:rsidTr="009606CC">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eastAsia="Times New Roman" w:hAnsi="Times New Roman" w:cs="Times New Roman"/>
                <w:color w:val="000000"/>
                <w:sz w:val="24"/>
                <w:szCs w:val="24"/>
                <w:lang w:val="ru-RU"/>
              </w:rPr>
            </w:pPr>
            <w:r w:rsidRPr="009606CC">
              <w:rPr>
                <w:rFonts w:ascii="Times New Roman" w:hAnsi="Times New Roman" w:cs="Times New Roman"/>
                <w:color w:val="000000"/>
                <w:sz w:val="24"/>
                <w:szCs w:val="24"/>
              </w:rPr>
              <w:t xml:space="preserve">ППК "Тирас-4П"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2</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 xml:space="preserve">ППК "Тирас-8П" </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3</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 xml:space="preserve">ППК "Тирас-4П.1" </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20,00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4</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 xml:space="preserve">ППК "Тирас-8П.1" </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20,00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5</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 xml:space="preserve">ППК "Тирас-16П" </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6</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 xml:space="preserve">ППК "Тирас-16.128П" </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2,00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7</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ППК Tiras PRIME 8</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8</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ППК Tiras PRIME 16</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lastRenderedPageBreak/>
              <w:t>9</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ППК Tiras PRIME 8L</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10</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МЦА-GSM</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11</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МЦА-GSM.4</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12</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M-GSM</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13</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M-NET.2</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14</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M-Z(f)</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15</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M-OUT4R</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16</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M-OUT8R</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17</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МРЛ-2.1</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18</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МРЛ-2.1 BOX</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19</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МРЛ-2.2</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20</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 xml:space="preserve">Модуль МБІ-2 </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21</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 xml:space="preserve">Модуль МКІ </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22</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USB-програматор ТІРАС</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23</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ПКІ “Тірас”</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24</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ВПК-16.128</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25</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ППК Tiras PRIME A</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26</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AM-MULTI</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27</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AM-CONVERTER</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28</w:t>
            </w:r>
          </w:p>
        </w:tc>
        <w:tc>
          <w:tcPr>
            <w:tcW w:w="6095" w:type="dxa"/>
            <w:tcBorders>
              <w:top w:val="nil"/>
              <w:left w:val="nil"/>
              <w:bottom w:val="single" w:sz="4" w:space="0" w:color="auto"/>
              <w:right w:val="single" w:sz="4" w:space="0" w:color="auto"/>
            </w:tcBorders>
            <w:shd w:val="clear" w:color="auto" w:fill="auto"/>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AM-OUT2R</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29</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AM-IN4</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30</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AM-MULTI+</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31</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AM-OUT1R+</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32</w:t>
            </w:r>
          </w:p>
        </w:tc>
        <w:tc>
          <w:tcPr>
            <w:tcW w:w="6095" w:type="dxa"/>
            <w:tcBorders>
              <w:top w:val="nil"/>
              <w:left w:val="nil"/>
              <w:bottom w:val="single" w:sz="4" w:space="0" w:color="auto"/>
              <w:right w:val="single" w:sz="4" w:space="0" w:color="auto"/>
            </w:tcBorders>
            <w:shd w:val="clear" w:color="auto" w:fill="auto"/>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M-LOOP</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33</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Виносна панель AM-IND</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34</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Виносна панель AM-BTN</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35</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 xml:space="preserve">Блок безперебійного живлення БЖ1230 </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36</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 xml:space="preserve">Блок безперебійного живлення БЖ2415 </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37</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Блок живлення БЖ16.64</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38</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 xml:space="preserve">Трансформатор ТПН 35/15 </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5,00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39</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 xml:space="preserve">ППКП  "Артон‐02П" </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3,00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40</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ППКП  "Артон‐04П"</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3,00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41</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 xml:space="preserve">ППКП  "Артон‐08П" </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3,00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42</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ППКПО "Спектра‐6"</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43</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ППКПО "Спектра‐6М"</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44</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ППКПО "Спектра‐6М/3"</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45</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Прилад ППК‐Вектор‐08П‐12</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46</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Прилад ППК‐Вектор‐16П‐12</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47</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Прилад ППК‐Вектор‐16П‐24</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48</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Прилад ППК"Вектор‐24П‐24"</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49</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Прилад ППК‐ Вектор‐32П‐24</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50</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 xml:space="preserve">Комунікатор модульний КМ‐GSM ‐Артон‐XП </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50,00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51</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Комунікатор модульний KM‐GSM‐Вектор‐12</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5,00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52</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Комунікатор модульний KM‐GSM‐Вектор‐24</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5,00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53</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Блок реле БР 4‐4</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54</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Блок реле БР 32‐4</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55</w:t>
            </w:r>
          </w:p>
        </w:tc>
        <w:tc>
          <w:tcPr>
            <w:tcW w:w="6095" w:type="dxa"/>
            <w:tcBorders>
              <w:top w:val="nil"/>
              <w:left w:val="nil"/>
              <w:bottom w:val="single" w:sz="4" w:space="0" w:color="auto"/>
              <w:right w:val="single" w:sz="4" w:space="0" w:color="auto"/>
            </w:tcBorders>
            <w:shd w:val="clear" w:color="auto" w:fill="auto"/>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Блок реле БР 32‐8</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56</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Блок зв'язку БСПК‐1</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57</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Блок зв'язку БСПК‐3</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58</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ППКП «Варта-1/2»</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59</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ППКП «Варта-1/816»</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60</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ППКП «Варта-1/2» GSM</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61</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ППКП «Варта-1/4»</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62</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ППКП «Варта-1/8»</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63</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ППКП «Варта-1/832»</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64</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ППКП «Варта-1/832-У8-4»</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65</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Комунікатор телефонний ТК-2GSM-01</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66</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ВПУ</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67</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БВК</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68</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БВШ-3М</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69</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БР 8</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70</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Джерело безперебійного живлення ИБП-24-5</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71</w:t>
            </w:r>
          </w:p>
        </w:tc>
        <w:tc>
          <w:tcPr>
            <w:tcW w:w="6095" w:type="dxa"/>
            <w:tcBorders>
              <w:top w:val="nil"/>
              <w:left w:val="nil"/>
              <w:bottom w:val="single" w:sz="4" w:space="0" w:color="auto"/>
              <w:right w:val="single" w:sz="4" w:space="0" w:color="auto"/>
            </w:tcBorders>
            <w:shd w:val="clear" w:color="auto" w:fill="auto"/>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Джерело безперебійного живлення ИБП-12-5</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72</w:t>
            </w:r>
          </w:p>
        </w:tc>
        <w:tc>
          <w:tcPr>
            <w:tcW w:w="6095" w:type="dxa"/>
            <w:tcBorders>
              <w:top w:val="nil"/>
              <w:left w:val="nil"/>
              <w:bottom w:val="single" w:sz="4" w:space="0" w:color="auto"/>
              <w:right w:val="single" w:sz="4" w:space="0" w:color="auto"/>
            </w:tcBorders>
            <w:shd w:val="clear" w:color="auto" w:fill="auto"/>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 xml:space="preserve">USB-адаптер </w:t>
            </w:r>
            <w:proofErr w:type="spellStart"/>
            <w:r w:rsidRPr="009606CC">
              <w:rPr>
                <w:rFonts w:ascii="Times New Roman" w:hAnsi="Times New Roman" w:cs="Times New Roman"/>
                <w:color w:val="000000"/>
                <w:sz w:val="24"/>
                <w:szCs w:val="24"/>
              </w:rPr>
              <w:t>доо</w:t>
            </w:r>
            <w:proofErr w:type="spellEnd"/>
            <w:r w:rsidRPr="009606CC">
              <w:rPr>
                <w:rFonts w:ascii="Times New Roman" w:hAnsi="Times New Roman" w:cs="Times New Roman"/>
                <w:color w:val="000000"/>
                <w:sz w:val="24"/>
                <w:szCs w:val="24"/>
              </w:rPr>
              <w:t xml:space="preserve"> ППКП «Варта»</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73</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Аккумулятор 12В/2Ач</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74</w:t>
            </w:r>
          </w:p>
        </w:tc>
        <w:tc>
          <w:tcPr>
            <w:tcW w:w="6095" w:type="dxa"/>
            <w:tcBorders>
              <w:top w:val="nil"/>
              <w:left w:val="nil"/>
              <w:bottom w:val="single" w:sz="4" w:space="0" w:color="auto"/>
              <w:right w:val="single" w:sz="4" w:space="0" w:color="auto"/>
            </w:tcBorders>
            <w:shd w:val="clear" w:color="auto" w:fill="auto"/>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Аккумулятор 12В/7Ач</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50,00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75</w:t>
            </w:r>
          </w:p>
        </w:tc>
        <w:tc>
          <w:tcPr>
            <w:tcW w:w="6095" w:type="dxa"/>
            <w:tcBorders>
              <w:top w:val="nil"/>
              <w:left w:val="nil"/>
              <w:bottom w:val="single" w:sz="4" w:space="0" w:color="auto"/>
              <w:right w:val="single" w:sz="4" w:space="0" w:color="auto"/>
            </w:tcBorders>
            <w:shd w:val="clear" w:color="auto" w:fill="auto"/>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Аккумулятор 12В/9Ач</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5,00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76</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Аккумулятор 12В/12Ач</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5,00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77</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Аккумулятор 12В/18Ач</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5,00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78</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Блок безперебійного живлення 12В/3А</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79</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Блок безперебійного живлення 12В/5А</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80</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Блок безперебійного живлення 12В/10А</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81</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Сповіщувач пожежний тепловий DETECTO HT10</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82</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Сповіщувач пожежний димовий DETECTO SMK10</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83</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Сповіщувач пожежний комбінований DETECTO MLT10</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84</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 xml:space="preserve">Ручний пожежний сповіщувач СПР-"Тірас" </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85</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Тепловий адресний сповіщувач DETECTO HT110</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86</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Тепловий адресний сповіщувач DETECTO HT100</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87</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Димовий адресний сповіщувач DETECTO SMK110</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88</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Димовий адресний сповіщувач DETECTO SMK100</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89</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Комбінований адресний сповіщувач DETECTO MLT 110</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90</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Ручний адресний сповіщувач DETECTO MNL110</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91</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Ручний адресний сповіщувач DETECTO MNL100</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92</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Сповіщувач пожежний тепловий ТПТ-3</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5,00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93</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Сповіщувач пожежний тепловий ТПТ-4</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15,00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94</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Сповіщувач пожежний димовий СПД-3</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274,00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95</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Сповіщувач пожежний димовий СПД-3.2</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96</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Сповіщувач пожежний димовий СПД-3.10</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97</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 xml:space="preserve">База Б01 </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98</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База Б1</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99</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База Б2</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100</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Сповіщувач комбінований тепло-димовий СПД-3.3</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101</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Сповіщувач комбінований тепло-димовий СПД-3.5</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102</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Сповіщувач лінійний димовий Артон-ДЛ1</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5,00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103</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Сповіщувач ручний SPR-1</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50,00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104</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Сповіщувач ручний SPR-1L</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105</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Сповіщувач пожежний тепловий ИПК-7</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106</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Сповіщувач пожежний димовий ИПК-8</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107</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Сповіщувач комбінований тепло-димовий ИПК-3</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108</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Покажчик світловий ОС-1 "ВИХІД"</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20,00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109</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Оповіщувач світлозвуковий ОСЗ-12 "ВИХІД"</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110</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Покажчик світловий Люкс ПС‐12/24‐01‐01‐ВИХІД</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111</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Покажчик світло‐звуковий Люкс‐Звук ПС‐12/24‐02‐01‐ВИХІД</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112</w:t>
            </w:r>
          </w:p>
        </w:tc>
        <w:tc>
          <w:tcPr>
            <w:tcW w:w="6095" w:type="dxa"/>
            <w:tcBorders>
              <w:top w:val="nil"/>
              <w:left w:val="nil"/>
              <w:bottom w:val="single" w:sz="4" w:space="0" w:color="auto"/>
              <w:right w:val="single" w:sz="4" w:space="0" w:color="auto"/>
            </w:tcBorders>
            <w:shd w:val="clear" w:color="auto" w:fill="auto"/>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Світильник аварійного освітлення</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30,00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113</w:t>
            </w:r>
          </w:p>
        </w:tc>
        <w:tc>
          <w:tcPr>
            <w:tcW w:w="6095" w:type="dxa"/>
            <w:tcBorders>
              <w:top w:val="nil"/>
              <w:left w:val="nil"/>
              <w:bottom w:val="single" w:sz="4" w:space="0" w:color="auto"/>
              <w:right w:val="single" w:sz="4" w:space="0" w:color="auto"/>
            </w:tcBorders>
            <w:shd w:val="clear" w:color="auto" w:fill="auto"/>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Світлозвуковий оповіщувач "Джміль"</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114</w:t>
            </w:r>
          </w:p>
        </w:tc>
        <w:tc>
          <w:tcPr>
            <w:tcW w:w="6095" w:type="dxa"/>
            <w:tcBorders>
              <w:top w:val="nil"/>
              <w:left w:val="nil"/>
              <w:bottom w:val="single" w:sz="4" w:space="0" w:color="auto"/>
              <w:right w:val="single" w:sz="4" w:space="0" w:color="auto"/>
            </w:tcBorders>
            <w:shd w:val="clear" w:color="auto" w:fill="auto"/>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Світлозвуковий оповіщувач "Джміль-1"</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50,00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115</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Світлозвуковий оповіщувач "Джміль-2"</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116</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Звуковий пожежний оповіщувач ЗПО</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117</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Кінцевий пристрій УК‐2</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118</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Кінцевий пристрій УК‐4</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119</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узгодження шлейфів‐1М</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120</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узгодження шлейфів‐2М</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121</w:t>
            </w:r>
          </w:p>
        </w:tc>
        <w:tc>
          <w:tcPr>
            <w:tcW w:w="6095" w:type="dxa"/>
            <w:tcBorders>
              <w:top w:val="nil"/>
              <w:left w:val="nil"/>
              <w:bottom w:val="single" w:sz="4" w:space="0" w:color="auto"/>
              <w:right w:val="single" w:sz="4" w:space="0" w:color="auto"/>
            </w:tcBorders>
            <w:shd w:val="clear" w:color="auto" w:fill="auto"/>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узгодження шлейфів ДЛМ</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122</w:t>
            </w:r>
          </w:p>
        </w:tc>
        <w:tc>
          <w:tcPr>
            <w:tcW w:w="6095" w:type="dxa"/>
            <w:tcBorders>
              <w:top w:val="nil"/>
              <w:left w:val="nil"/>
              <w:bottom w:val="single" w:sz="4" w:space="0" w:color="auto"/>
              <w:right w:val="single" w:sz="4" w:space="0" w:color="auto"/>
            </w:tcBorders>
            <w:shd w:val="clear" w:color="auto" w:fill="auto"/>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Резистори 680 Ом</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500,00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123</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Резистори 1 кОм</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500,00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124</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Резистори 2 кОм</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200,00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125</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порошкового пожежогасіння "</w:t>
            </w:r>
            <w:proofErr w:type="spellStart"/>
            <w:r w:rsidRPr="009606CC">
              <w:rPr>
                <w:rFonts w:ascii="Times New Roman" w:hAnsi="Times New Roman" w:cs="Times New Roman"/>
                <w:color w:val="000000"/>
                <w:sz w:val="24"/>
                <w:szCs w:val="24"/>
              </w:rPr>
              <w:t>Бранд</w:t>
            </w:r>
            <w:proofErr w:type="spellEnd"/>
            <w:r w:rsidRPr="009606CC">
              <w:rPr>
                <w:rFonts w:ascii="Times New Roman" w:hAnsi="Times New Roman" w:cs="Times New Roman"/>
                <w:color w:val="000000"/>
                <w:sz w:val="24"/>
                <w:szCs w:val="24"/>
              </w:rPr>
              <w:t xml:space="preserve"> 1"</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126</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порошкового пожежогасіння "</w:t>
            </w:r>
            <w:proofErr w:type="spellStart"/>
            <w:r w:rsidRPr="009606CC">
              <w:rPr>
                <w:rFonts w:ascii="Times New Roman" w:hAnsi="Times New Roman" w:cs="Times New Roman"/>
                <w:color w:val="000000"/>
                <w:sz w:val="24"/>
                <w:szCs w:val="24"/>
              </w:rPr>
              <w:t>Бранд</w:t>
            </w:r>
            <w:proofErr w:type="spellEnd"/>
            <w:r w:rsidRPr="009606CC">
              <w:rPr>
                <w:rFonts w:ascii="Times New Roman" w:hAnsi="Times New Roman" w:cs="Times New Roman"/>
                <w:color w:val="000000"/>
                <w:sz w:val="24"/>
                <w:szCs w:val="24"/>
              </w:rPr>
              <w:t xml:space="preserve"> 3"</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5,00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127</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порошкового пожежогасіння "СПРУТ-3"</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128</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Модуль порошкового пожежогасіння "СПРУТ-6"</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5,00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129</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Кабель сигнальний КСВВ 4*0,4</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1 000,00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130</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Кабель сигнальний КСВВ 6*0,4</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3 000,00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131</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Кабель сигнальний КСВВ 8*0,4</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1 000,00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132</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 xml:space="preserve">Кабель сигнальний </w:t>
            </w:r>
            <w:proofErr w:type="spellStart"/>
            <w:r w:rsidRPr="009606CC">
              <w:rPr>
                <w:rFonts w:ascii="Times New Roman" w:hAnsi="Times New Roman" w:cs="Times New Roman"/>
                <w:color w:val="000000"/>
                <w:sz w:val="24"/>
                <w:szCs w:val="24"/>
              </w:rPr>
              <w:t>КСВВнг</w:t>
            </w:r>
            <w:proofErr w:type="spellEnd"/>
            <w:r w:rsidRPr="009606CC">
              <w:rPr>
                <w:rFonts w:ascii="Times New Roman" w:hAnsi="Times New Roman" w:cs="Times New Roman"/>
                <w:color w:val="000000"/>
                <w:sz w:val="24"/>
                <w:szCs w:val="24"/>
              </w:rPr>
              <w:t xml:space="preserve"> 4*0,4</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1 000,00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133</w:t>
            </w:r>
          </w:p>
        </w:tc>
        <w:tc>
          <w:tcPr>
            <w:tcW w:w="6095" w:type="dxa"/>
            <w:tcBorders>
              <w:top w:val="nil"/>
              <w:left w:val="nil"/>
              <w:bottom w:val="single" w:sz="4" w:space="0" w:color="auto"/>
              <w:right w:val="single" w:sz="4" w:space="0" w:color="auto"/>
            </w:tcBorders>
            <w:shd w:val="clear" w:color="auto" w:fill="auto"/>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 xml:space="preserve">Кабель сигнальний </w:t>
            </w:r>
            <w:proofErr w:type="spellStart"/>
            <w:r w:rsidRPr="009606CC">
              <w:rPr>
                <w:rFonts w:ascii="Times New Roman" w:hAnsi="Times New Roman" w:cs="Times New Roman"/>
                <w:color w:val="000000"/>
                <w:sz w:val="24"/>
                <w:szCs w:val="24"/>
              </w:rPr>
              <w:t>КСВВнг</w:t>
            </w:r>
            <w:proofErr w:type="spellEnd"/>
            <w:r w:rsidRPr="009606CC">
              <w:rPr>
                <w:rFonts w:ascii="Times New Roman" w:hAnsi="Times New Roman" w:cs="Times New Roman"/>
                <w:color w:val="000000"/>
                <w:sz w:val="24"/>
                <w:szCs w:val="24"/>
              </w:rPr>
              <w:t xml:space="preserve"> 6*0,4</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1 000,00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134</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 xml:space="preserve">Кабель сигнальний </w:t>
            </w:r>
            <w:proofErr w:type="spellStart"/>
            <w:r w:rsidRPr="009606CC">
              <w:rPr>
                <w:rFonts w:ascii="Times New Roman" w:hAnsi="Times New Roman" w:cs="Times New Roman"/>
                <w:color w:val="000000"/>
                <w:sz w:val="24"/>
                <w:szCs w:val="24"/>
              </w:rPr>
              <w:t>КСВВнг</w:t>
            </w:r>
            <w:proofErr w:type="spellEnd"/>
            <w:r w:rsidRPr="009606CC">
              <w:rPr>
                <w:rFonts w:ascii="Times New Roman" w:hAnsi="Times New Roman" w:cs="Times New Roman"/>
                <w:color w:val="000000"/>
                <w:sz w:val="24"/>
                <w:szCs w:val="24"/>
              </w:rPr>
              <w:t xml:space="preserve"> 8*0,4</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1 000,00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135</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Кабель силовий вогнестійкий JE-H(</w:t>
            </w:r>
            <w:proofErr w:type="spellStart"/>
            <w:r w:rsidRPr="009606CC">
              <w:rPr>
                <w:rFonts w:ascii="Times New Roman" w:hAnsi="Times New Roman" w:cs="Times New Roman"/>
                <w:color w:val="000000"/>
                <w:sz w:val="24"/>
                <w:szCs w:val="24"/>
              </w:rPr>
              <w:t>St</w:t>
            </w:r>
            <w:proofErr w:type="spellEnd"/>
            <w:r w:rsidRPr="009606CC">
              <w:rPr>
                <w:rFonts w:ascii="Times New Roman" w:hAnsi="Times New Roman" w:cs="Times New Roman"/>
                <w:color w:val="000000"/>
                <w:sz w:val="24"/>
                <w:szCs w:val="24"/>
              </w:rPr>
              <w:t>)H FE180 / E30 2x2x0.8</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1 000,00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136</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Кабель силовий вогнестійкий JE-H(</w:t>
            </w:r>
            <w:proofErr w:type="spellStart"/>
            <w:r w:rsidRPr="009606CC">
              <w:rPr>
                <w:rFonts w:ascii="Times New Roman" w:hAnsi="Times New Roman" w:cs="Times New Roman"/>
                <w:color w:val="000000"/>
                <w:sz w:val="24"/>
                <w:szCs w:val="24"/>
              </w:rPr>
              <w:t>St</w:t>
            </w:r>
            <w:proofErr w:type="spellEnd"/>
            <w:r w:rsidRPr="009606CC">
              <w:rPr>
                <w:rFonts w:ascii="Times New Roman" w:hAnsi="Times New Roman" w:cs="Times New Roman"/>
                <w:color w:val="000000"/>
                <w:sz w:val="24"/>
                <w:szCs w:val="24"/>
              </w:rPr>
              <w:t>)H FE180 / E30 1x2x0.8</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1 000,00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137</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Кабель силовий вогнестійкий JE-H(</w:t>
            </w:r>
            <w:proofErr w:type="spellStart"/>
            <w:r w:rsidRPr="009606CC">
              <w:rPr>
                <w:rFonts w:ascii="Times New Roman" w:hAnsi="Times New Roman" w:cs="Times New Roman"/>
                <w:color w:val="000000"/>
                <w:sz w:val="24"/>
                <w:szCs w:val="24"/>
              </w:rPr>
              <w:t>St</w:t>
            </w:r>
            <w:proofErr w:type="spellEnd"/>
            <w:r w:rsidRPr="009606CC">
              <w:rPr>
                <w:rFonts w:ascii="Times New Roman" w:hAnsi="Times New Roman" w:cs="Times New Roman"/>
                <w:color w:val="000000"/>
                <w:sz w:val="24"/>
                <w:szCs w:val="24"/>
              </w:rPr>
              <w:t>)H FE180 / E30 1x2x1.5</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1 000,00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138</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Кабель вогнестійкий NHXH FE 180 E30 2x2.5</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1 000,00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139</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Кабель вогнестійкий NHXH FE 180 E30 3x2.5</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1 000,00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140</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Кабель вогнестійкий NHXH FE 180 E30 2x1.5</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1 000,00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141</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Кабель вогнестійкий NHXH FE 180 E30 3x1.5</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1 000,00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142</w:t>
            </w:r>
          </w:p>
        </w:tc>
        <w:tc>
          <w:tcPr>
            <w:tcW w:w="6095" w:type="dxa"/>
            <w:tcBorders>
              <w:top w:val="nil"/>
              <w:left w:val="nil"/>
              <w:bottom w:val="single" w:sz="4" w:space="0" w:color="auto"/>
              <w:right w:val="single" w:sz="4" w:space="0" w:color="auto"/>
            </w:tcBorders>
            <w:shd w:val="clear" w:color="auto" w:fill="auto"/>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Кабель вогнестійкий NHXH FE 180 E90 2x1.5</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1 000,00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143</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Кабель вогнестійкий J-Y(</w:t>
            </w:r>
            <w:proofErr w:type="spellStart"/>
            <w:r w:rsidRPr="009606CC">
              <w:rPr>
                <w:rFonts w:ascii="Times New Roman" w:hAnsi="Times New Roman" w:cs="Times New Roman"/>
                <w:color w:val="000000"/>
                <w:sz w:val="24"/>
                <w:szCs w:val="24"/>
              </w:rPr>
              <w:t>St</w:t>
            </w:r>
            <w:proofErr w:type="spellEnd"/>
            <w:r w:rsidRPr="009606CC">
              <w:rPr>
                <w:rFonts w:ascii="Times New Roman" w:hAnsi="Times New Roman" w:cs="Times New Roman"/>
                <w:color w:val="000000"/>
                <w:sz w:val="24"/>
                <w:szCs w:val="24"/>
              </w:rPr>
              <w:t>)Y 1x2x0,8</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1 000,00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144</w:t>
            </w:r>
          </w:p>
        </w:tc>
        <w:tc>
          <w:tcPr>
            <w:tcW w:w="6095" w:type="dxa"/>
            <w:tcBorders>
              <w:top w:val="nil"/>
              <w:left w:val="nil"/>
              <w:bottom w:val="single" w:sz="4" w:space="0" w:color="auto"/>
              <w:right w:val="single" w:sz="4" w:space="0" w:color="auto"/>
            </w:tcBorders>
            <w:shd w:val="clear" w:color="auto" w:fill="auto"/>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Кабель вогнестійкий J-Y(</w:t>
            </w:r>
            <w:proofErr w:type="spellStart"/>
            <w:r w:rsidRPr="009606CC">
              <w:rPr>
                <w:rFonts w:ascii="Times New Roman" w:hAnsi="Times New Roman" w:cs="Times New Roman"/>
                <w:color w:val="000000"/>
                <w:sz w:val="24"/>
                <w:szCs w:val="24"/>
              </w:rPr>
              <w:t>St</w:t>
            </w:r>
            <w:proofErr w:type="spellEnd"/>
            <w:r w:rsidRPr="009606CC">
              <w:rPr>
                <w:rFonts w:ascii="Times New Roman" w:hAnsi="Times New Roman" w:cs="Times New Roman"/>
                <w:color w:val="000000"/>
                <w:sz w:val="24"/>
                <w:szCs w:val="24"/>
              </w:rPr>
              <w:t>)Y 2x2x0,8</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1 000,00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145</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Скоби CLP 3</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уп.</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146</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Скоби CLP 4</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уп.</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300,00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147</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Скоби CLP 5</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уп.</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148</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Скоби CLP 6</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уп.</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20,00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149</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 xml:space="preserve">Кабельний канал 10х15           </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1 000,00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150</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Кабельний канал 20х10</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1 000,00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151</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Кабельний канал 25х16</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1 000,00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152</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Кабельний канал 40х16</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1 000,00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153</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Кабельний канал 40х40</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1 000,00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154</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proofErr w:type="spellStart"/>
            <w:r w:rsidRPr="009606CC">
              <w:rPr>
                <w:rFonts w:ascii="Times New Roman" w:hAnsi="Times New Roman" w:cs="Times New Roman"/>
                <w:color w:val="000000"/>
                <w:sz w:val="24"/>
                <w:szCs w:val="24"/>
              </w:rPr>
              <w:t>Гофротруба</w:t>
            </w:r>
            <w:proofErr w:type="spellEnd"/>
            <w:r w:rsidRPr="009606CC">
              <w:rPr>
                <w:rFonts w:ascii="Times New Roman" w:hAnsi="Times New Roman" w:cs="Times New Roman"/>
                <w:color w:val="000000"/>
                <w:sz w:val="24"/>
                <w:szCs w:val="24"/>
              </w:rPr>
              <w:t xml:space="preserve"> ПВХ негорюча d-20</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200,00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606CC" w:rsidRPr="003F640D" w:rsidRDefault="009606CC" w:rsidP="009606CC">
            <w:pPr>
              <w:jc w:val="center"/>
              <w:rPr>
                <w:rFonts w:ascii="Times New Roman" w:hAnsi="Times New Roman" w:cs="Times New Roman"/>
                <w:color w:val="000000"/>
              </w:rPr>
            </w:pPr>
            <w:r w:rsidRPr="003F640D">
              <w:rPr>
                <w:rFonts w:ascii="Times New Roman" w:hAnsi="Times New Roman" w:cs="Times New Roman"/>
                <w:color w:val="000000"/>
              </w:rPr>
              <w:t>155</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AJAX FireProtect</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3,00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Pr="003F640D" w:rsidRDefault="009606CC" w:rsidP="009606CC">
            <w:pPr>
              <w:jc w:val="center"/>
              <w:rPr>
                <w:rFonts w:ascii="Times New Roman" w:hAnsi="Times New Roman" w:cs="Times New Roman"/>
                <w:color w:val="000000"/>
              </w:rPr>
            </w:pPr>
            <w:r>
              <w:rPr>
                <w:rFonts w:ascii="Times New Roman" w:hAnsi="Times New Roman" w:cs="Times New Roman"/>
                <w:color w:val="000000"/>
              </w:rPr>
              <w:t>156</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AJAX FireProtect Plus</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3,00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Pr="003F640D" w:rsidRDefault="009606CC" w:rsidP="009606CC">
            <w:pPr>
              <w:jc w:val="center"/>
              <w:rPr>
                <w:rFonts w:ascii="Times New Roman" w:hAnsi="Times New Roman" w:cs="Times New Roman"/>
                <w:color w:val="000000"/>
              </w:rPr>
            </w:pPr>
            <w:r>
              <w:rPr>
                <w:rFonts w:ascii="Times New Roman" w:hAnsi="Times New Roman" w:cs="Times New Roman"/>
                <w:color w:val="000000"/>
              </w:rPr>
              <w:t>157</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AJAX FireProtect 2 RB (</w:t>
            </w:r>
            <w:proofErr w:type="spellStart"/>
            <w:r w:rsidRPr="009606CC">
              <w:rPr>
                <w:rFonts w:ascii="Times New Roman" w:hAnsi="Times New Roman" w:cs="Times New Roman"/>
                <w:color w:val="000000"/>
                <w:sz w:val="24"/>
                <w:szCs w:val="24"/>
              </w:rPr>
              <w:t>Heat</w:t>
            </w:r>
            <w:proofErr w:type="spellEnd"/>
            <w:r w:rsidRPr="009606CC">
              <w:rPr>
                <w:rFonts w:ascii="Times New Roman" w:hAnsi="Times New Roman" w:cs="Times New Roman"/>
                <w:color w:val="000000"/>
                <w:sz w:val="24"/>
                <w:szCs w:val="24"/>
              </w:rPr>
              <w:t>/</w:t>
            </w:r>
            <w:proofErr w:type="spellStart"/>
            <w:r w:rsidRPr="009606CC">
              <w:rPr>
                <w:rFonts w:ascii="Times New Roman" w:hAnsi="Times New Roman" w:cs="Times New Roman"/>
                <w:color w:val="000000"/>
                <w:sz w:val="24"/>
                <w:szCs w:val="24"/>
              </w:rPr>
              <w:t>Smoke</w:t>
            </w:r>
            <w:proofErr w:type="spellEnd"/>
            <w:r w:rsidRPr="009606CC">
              <w:rPr>
                <w:rFonts w:ascii="Times New Roman" w:hAnsi="Times New Roman" w:cs="Times New Roman"/>
                <w:color w:val="000000"/>
                <w:sz w:val="24"/>
                <w:szCs w:val="24"/>
              </w:rPr>
              <w:t xml:space="preserve">/CO) </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3,00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Pr="003F640D" w:rsidRDefault="009606CC" w:rsidP="009606CC">
            <w:pPr>
              <w:jc w:val="center"/>
              <w:rPr>
                <w:rFonts w:ascii="Times New Roman" w:hAnsi="Times New Roman" w:cs="Times New Roman"/>
                <w:color w:val="000000"/>
              </w:rPr>
            </w:pPr>
            <w:r>
              <w:rPr>
                <w:rFonts w:ascii="Times New Roman" w:hAnsi="Times New Roman" w:cs="Times New Roman"/>
                <w:color w:val="000000"/>
              </w:rPr>
              <w:t>158</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AJAX FireProtect 2 RB (</w:t>
            </w:r>
            <w:proofErr w:type="spellStart"/>
            <w:r w:rsidRPr="009606CC">
              <w:rPr>
                <w:rFonts w:ascii="Times New Roman" w:hAnsi="Times New Roman" w:cs="Times New Roman"/>
                <w:color w:val="000000"/>
                <w:sz w:val="24"/>
                <w:szCs w:val="24"/>
              </w:rPr>
              <w:t>Heat</w:t>
            </w:r>
            <w:proofErr w:type="spellEnd"/>
            <w:r w:rsidRPr="009606CC">
              <w:rPr>
                <w:rFonts w:ascii="Times New Roman" w:hAnsi="Times New Roman" w:cs="Times New Roman"/>
                <w:color w:val="000000"/>
                <w:sz w:val="24"/>
                <w:szCs w:val="24"/>
              </w:rPr>
              <w:t>/</w:t>
            </w:r>
            <w:proofErr w:type="spellStart"/>
            <w:r w:rsidRPr="009606CC">
              <w:rPr>
                <w:rFonts w:ascii="Times New Roman" w:hAnsi="Times New Roman" w:cs="Times New Roman"/>
                <w:color w:val="000000"/>
                <w:sz w:val="24"/>
                <w:szCs w:val="24"/>
              </w:rPr>
              <w:t>Smoke</w:t>
            </w:r>
            <w:proofErr w:type="spellEnd"/>
            <w:r w:rsidRPr="009606CC">
              <w:rPr>
                <w:rFonts w:ascii="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3,00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Pr="003F640D" w:rsidRDefault="009606CC" w:rsidP="009606CC">
            <w:pPr>
              <w:jc w:val="center"/>
              <w:rPr>
                <w:rFonts w:ascii="Times New Roman" w:hAnsi="Times New Roman" w:cs="Times New Roman"/>
                <w:color w:val="000000"/>
              </w:rPr>
            </w:pPr>
            <w:r>
              <w:rPr>
                <w:rFonts w:ascii="Times New Roman" w:hAnsi="Times New Roman" w:cs="Times New Roman"/>
                <w:color w:val="000000"/>
              </w:rPr>
              <w:t>159</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AJAX FireProtect 2 RB (</w:t>
            </w:r>
            <w:proofErr w:type="spellStart"/>
            <w:r w:rsidRPr="009606CC">
              <w:rPr>
                <w:rFonts w:ascii="Times New Roman" w:hAnsi="Times New Roman" w:cs="Times New Roman"/>
                <w:color w:val="000000"/>
                <w:sz w:val="24"/>
                <w:szCs w:val="24"/>
              </w:rPr>
              <w:t>Heat</w:t>
            </w:r>
            <w:proofErr w:type="spellEnd"/>
            <w:r w:rsidRPr="009606CC">
              <w:rPr>
                <w:rFonts w:ascii="Times New Roman" w:hAnsi="Times New Roman" w:cs="Times New Roman"/>
                <w:color w:val="000000"/>
                <w:sz w:val="24"/>
                <w:szCs w:val="24"/>
              </w:rPr>
              <w:t>/CO)</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3,00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Default="009606CC" w:rsidP="009606CC">
            <w:pPr>
              <w:jc w:val="center"/>
              <w:rPr>
                <w:rFonts w:ascii="Times New Roman" w:hAnsi="Times New Roman" w:cs="Times New Roman"/>
                <w:color w:val="000000"/>
              </w:rPr>
            </w:pPr>
            <w:r>
              <w:rPr>
                <w:rFonts w:ascii="Times New Roman" w:hAnsi="Times New Roman" w:cs="Times New Roman"/>
                <w:color w:val="000000"/>
              </w:rPr>
              <w:t>160</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AJAX FireProtect 2 RB (</w:t>
            </w:r>
            <w:proofErr w:type="spellStart"/>
            <w:r w:rsidRPr="009606CC">
              <w:rPr>
                <w:rFonts w:ascii="Times New Roman" w:hAnsi="Times New Roman" w:cs="Times New Roman"/>
                <w:color w:val="000000"/>
                <w:sz w:val="24"/>
                <w:szCs w:val="24"/>
              </w:rPr>
              <w:t>Heat</w:t>
            </w:r>
            <w:proofErr w:type="spellEnd"/>
            <w:r w:rsidRPr="009606CC">
              <w:rPr>
                <w:rFonts w:ascii="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3,00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Default="009606CC" w:rsidP="009606CC">
            <w:pPr>
              <w:jc w:val="center"/>
              <w:rPr>
                <w:rFonts w:ascii="Times New Roman" w:hAnsi="Times New Roman" w:cs="Times New Roman"/>
                <w:color w:val="000000"/>
              </w:rPr>
            </w:pPr>
            <w:r>
              <w:rPr>
                <w:rFonts w:ascii="Times New Roman" w:hAnsi="Times New Roman" w:cs="Times New Roman"/>
                <w:color w:val="000000"/>
              </w:rPr>
              <w:t>161</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AJAX FireProtect 2 RB (CO)</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3,00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Default="009606CC" w:rsidP="009606CC">
            <w:pPr>
              <w:jc w:val="center"/>
              <w:rPr>
                <w:rFonts w:ascii="Times New Roman" w:hAnsi="Times New Roman" w:cs="Times New Roman"/>
                <w:color w:val="000000"/>
              </w:rPr>
            </w:pPr>
            <w:r>
              <w:rPr>
                <w:rFonts w:ascii="Times New Roman" w:hAnsi="Times New Roman" w:cs="Times New Roman"/>
                <w:color w:val="000000"/>
              </w:rPr>
              <w:t>162</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 xml:space="preserve">AJAX </w:t>
            </w:r>
            <w:proofErr w:type="spellStart"/>
            <w:r w:rsidRPr="009606CC">
              <w:rPr>
                <w:rFonts w:ascii="Times New Roman" w:hAnsi="Times New Roman" w:cs="Times New Roman"/>
                <w:color w:val="000000"/>
                <w:sz w:val="24"/>
                <w:szCs w:val="24"/>
              </w:rPr>
              <w:t>ManualCallPoint</w:t>
            </w:r>
            <w:proofErr w:type="spellEnd"/>
            <w:r w:rsidRPr="009606CC">
              <w:rPr>
                <w:rFonts w:ascii="Times New Roman" w:hAnsi="Times New Roman" w:cs="Times New Roman"/>
                <w:color w:val="000000"/>
                <w:sz w:val="24"/>
                <w:szCs w:val="24"/>
              </w:rPr>
              <w:t xml:space="preserve"> (</w:t>
            </w:r>
            <w:proofErr w:type="spellStart"/>
            <w:r w:rsidRPr="009606CC">
              <w:rPr>
                <w:rFonts w:ascii="Times New Roman" w:hAnsi="Times New Roman" w:cs="Times New Roman"/>
                <w:color w:val="000000"/>
                <w:sz w:val="24"/>
                <w:szCs w:val="24"/>
              </w:rPr>
              <w:t>Blue</w:t>
            </w:r>
            <w:proofErr w:type="spellEnd"/>
            <w:r w:rsidRPr="009606CC">
              <w:rPr>
                <w:rFonts w:ascii="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3,00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Default="009606CC" w:rsidP="009606CC">
            <w:pPr>
              <w:jc w:val="center"/>
              <w:rPr>
                <w:rFonts w:ascii="Times New Roman" w:hAnsi="Times New Roman" w:cs="Times New Roman"/>
                <w:color w:val="000000"/>
              </w:rPr>
            </w:pPr>
            <w:r>
              <w:rPr>
                <w:rFonts w:ascii="Times New Roman" w:hAnsi="Times New Roman" w:cs="Times New Roman"/>
                <w:color w:val="000000"/>
              </w:rPr>
              <w:t>163</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 xml:space="preserve">AJAX </w:t>
            </w:r>
            <w:proofErr w:type="spellStart"/>
            <w:r w:rsidRPr="009606CC">
              <w:rPr>
                <w:rFonts w:ascii="Times New Roman" w:hAnsi="Times New Roman" w:cs="Times New Roman"/>
                <w:color w:val="000000"/>
                <w:sz w:val="24"/>
                <w:szCs w:val="24"/>
              </w:rPr>
              <w:t>ManualCallPoint</w:t>
            </w:r>
            <w:proofErr w:type="spellEnd"/>
            <w:r w:rsidRPr="009606CC">
              <w:rPr>
                <w:rFonts w:ascii="Times New Roman" w:hAnsi="Times New Roman" w:cs="Times New Roman"/>
                <w:color w:val="000000"/>
                <w:sz w:val="24"/>
                <w:szCs w:val="24"/>
              </w:rPr>
              <w:t xml:space="preserve"> (</w:t>
            </w:r>
            <w:proofErr w:type="spellStart"/>
            <w:r w:rsidRPr="009606CC">
              <w:rPr>
                <w:rFonts w:ascii="Times New Roman" w:hAnsi="Times New Roman" w:cs="Times New Roman"/>
                <w:color w:val="000000"/>
                <w:sz w:val="24"/>
                <w:szCs w:val="24"/>
              </w:rPr>
              <w:t>Red</w:t>
            </w:r>
            <w:proofErr w:type="spellEnd"/>
            <w:r w:rsidRPr="009606CC">
              <w:rPr>
                <w:rFonts w:ascii="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3,00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Default="009606CC" w:rsidP="009606CC">
            <w:pPr>
              <w:jc w:val="center"/>
              <w:rPr>
                <w:rFonts w:ascii="Times New Roman" w:hAnsi="Times New Roman" w:cs="Times New Roman"/>
                <w:color w:val="000000"/>
              </w:rPr>
            </w:pPr>
            <w:r>
              <w:rPr>
                <w:rFonts w:ascii="Times New Roman" w:hAnsi="Times New Roman" w:cs="Times New Roman"/>
                <w:color w:val="000000"/>
              </w:rPr>
              <w:t>164</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Моноблок оповіщення ВЕЛЛЕЗн-120-100</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Default="009606CC" w:rsidP="009606CC">
            <w:pPr>
              <w:jc w:val="center"/>
              <w:rPr>
                <w:rFonts w:ascii="Times New Roman" w:hAnsi="Times New Roman" w:cs="Times New Roman"/>
                <w:color w:val="000000"/>
              </w:rPr>
            </w:pPr>
            <w:r>
              <w:rPr>
                <w:rFonts w:ascii="Times New Roman" w:hAnsi="Times New Roman" w:cs="Times New Roman"/>
                <w:color w:val="000000"/>
              </w:rPr>
              <w:t>165</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Моноблок оповіщення ВЕЛЛЕЗн-120-200</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Default="009606CC" w:rsidP="009606CC">
            <w:pPr>
              <w:jc w:val="center"/>
              <w:rPr>
                <w:rFonts w:ascii="Times New Roman" w:hAnsi="Times New Roman" w:cs="Times New Roman"/>
                <w:color w:val="000000"/>
              </w:rPr>
            </w:pPr>
            <w:r>
              <w:rPr>
                <w:rFonts w:ascii="Times New Roman" w:hAnsi="Times New Roman" w:cs="Times New Roman"/>
                <w:color w:val="000000"/>
              </w:rPr>
              <w:t>166</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Моноблок оповіщення ВЕЛЛЕЗн-120-400</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Default="009606CC" w:rsidP="009606CC">
            <w:pPr>
              <w:jc w:val="center"/>
              <w:rPr>
                <w:rFonts w:ascii="Times New Roman" w:hAnsi="Times New Roman" w:cs="Times New Roman"/>
                <w:color w:val="000000"/>
              </w:rPr>
            </w:pPr>
            <w:r>
              <w:rPr>
                <w:rFonts w:ascii="Times New Roman" w:hAnsi="Times New Roman" w:cs="Times New Roman"/>
                <w:color w:val="000000"/>
              </w:rPr>
              <w:t>167</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Моноблок оповіщення ВЕЛЛЕЗн-120-600</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Default="009606CC" w:rsidP="009606CC">
            <w:pPr>
              <w:jc w:val="center"/>
              <w:rPr>
                <w:rFonts w:ascii="Times New Roman" w:hAnsi="Times New Roman" w:cs="Times New Roman"/>
                <w:color w:val="000000"/>
              </w:rPr>
            </w:pPr>
            <w:r>
              <w:rPr>
                <w:rFonts w:ascii="Times New Roman" w:hAnsi="Times New Roman" w:cs="Times New Roman"/>
                <w:color w:val="000000"/>
              </w:rPr>
              <w:t>168</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Пульт мікрофонний ПМН-8</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Default="009606CC" w:rsidP="009606CC">
            <w:pPr>
              <w:jc w:val="center"/>
              <w:rPr>
                <w:rFonts w:ascii="Times New Roman" w:hAnsi="Times New Roman" w:cs="Times New Roman"/>
                <w:color w:val="000000"/>
              </w:rPr>
            </w:pPr>
            <w:r>
              <w:rPr>
                <w:rFonts w:ascii="Times New Roman" w:hAnsi="Times New Roman" w:cs="Times New Roman"/>
                <w:color w:val="000000"/>
              </w:rPr>
              <w:t>169</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Пульт мікрофонний ПМН-12</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Default="009606CC" w:rsidP="009606CC">
            <w:pPr>
              <w:jc w:val="center"/>
              <w:rPr>
                <w:rFonts w:ascii="Times New Roman" w:hAnsi="Times New Roman" w:cs="Times New Roman"/>
                <w:color w:val="000000"/>
              </w:rPr>
            </w:pPr>
            <w:r>
              <w:rPr>
                <w:rFonts w:ascii="Times New Roman" w:hAnsi="Times New Roman" w:cs="Times New Roman"/>
                <w:color w:val="000000"/>
              </w:rPr>
              <w:t>170</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Блок керування інформацією БКІ-01</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Default="009606CC" w:rsidP="009606CC">
            <w:pPr>
              <w:jc w:val="center"/>
              <w:rPr>
                <w:rFonts w:ascii="Times New Roman" w:hAnsi="Times New Roman" w:cs="Times New Roman"/>
                <w:color w:val="000000"/>
              </w:rPr>
            </w:pPr>
            <w:r>
              <w:rPr>
                <w:rFonts w:ascii="Times New Roman" w:hAnsi="Times New Roman" w:cs="Times New Roman"/>
                <w:color w:val="000000"/>
              </w:rPr>
              <w:t>171</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Блок керування інформацією БКІ-02</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Default="009606CC" w:rsidP="009606CC">
            <w:pPr>
              <w:jc w:val="center"/>
              <w:rPr>
                <w:rFonts w:ascii="Times New Roman" w:hAnsi="Times New Roman" w:cs="Times New Roman"/>
                <w:color w:val="000000"/>
              </w:rPr>
            </w:pPr>
            <w:r>
              <w:rPr>
                <w:rFonts w:ascii="Times New Roman" w:hAnsi="Times New Roman" w:cs="Times New Roman"/>
                <w:color w:val="000000"/>
              </w:rPr>
              <w:t>172</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Блок керування інформацією БКІ-03</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Default="009606CC" w:rsidP="009606CC">
            <w:pPr>
              <w:jc w:val="center"/>
              <w:rPr>
                <w:rFonts w:ascii="Times New Roman" w:hAnsi="Times New Roman" w:cs="Times New Roman"/>
                <w:color w:val="000000"/>
              </w:rPr>
            </w:pPr>
            <w:r>
              <w:rPr>
                <w:rFonts w:ascii="Times New Roman" w:hAnsi="Times New Roman" w:cs="Times New Roman"/>
                <w:color w:val="000000"/>
              </w:rPr>
              <w:t>173</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Таймер БТ-03-2/512-8</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Default="009606CC" w:rsidP="009606CC">
            <w:pPr>
              <w:jc w:val="center"/>
              <w:rPr>
                <w:rFonts w:ascii="Times New Roman" w:hAnsi="Times New Roman" w:cs="Times New Roman"/>
                <w:color w:val="000000"/>
              </w:rPr>
            </w:pPr>
            <w:r>
              <w:rPr>
                <w:rFonts w:ascii="Times New Roman" w:hAnsi="Times New Roman" w:cs="Times New Roman"/>
                <w:color w:val="000000"/>
              </w:rPr>
              <w:t>174</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Устатк</w:t>
            </w:r>
            <w:r>
              <w:rPr>
                <w:rFonts w:ascii="Times New Roman" w:hAnsi="Times New Roman" w:cs="Times New Roman"/>
                <w:color w:val="000000"/>
                <w:sz w:val="24"/>
                <w:szCs w:val="24"/>
              </w:rPr>
              <w:t>у</w:t>
            </w:r>
            <w:r w:rsidRPr="009606CC">
              <w:rPr>
                <w:rFonts w:ascii="Times New Roman" w:hAnsi="Times New Roman" w:cs="Times New Roman"/>
                <w:color w:val="000000"/>
                <w:sz w:val="24"/>
                <w:szCs w:val="24"/>
              </w:rPr>
              <w:t>вання формування спеціальних повідомлень</w:t>
            </w:r>
            <w:r w:rsidRPr="009606CC">
              <w:rPr>
                <w:rFonts w:ascii="Times New Roman" w:hAnsi="Times New Roman" w:cs="Times New Roman"/>
                <w:color w:val="000000"/>
                <w:sz w:val="24"/>
                <w:szCs w:val="24"/>
              </w:rPr>
              <w:br/>
              <w:t>ДМП02-FM/MP</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Default="009606CC" w:rsidP="009606CC">
            <w:pPr>
              <w:jc w:val="center"/>
              <w:rPr>
                <w:rFonts w:ascii="Times New Roman" w:hAnsi="Times New Roman" w:cs="Times New Roman"/>
                <w:color w:val="000000"/>
              </w:rPr>
            </w:pPr>
            <w:r>
              <w:rPr>
                <w:rFonts w:ascii="Times New Roman" w:hAnsi="Times New Roman" w:cs="Times New Roman"/>
                <w:color w:val="000000"/>
              </w:rPr>
              <w:t>175</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Блок регуляторів рівня вихідного сигналу</w:t>
            </w:r>
            <w:r w:rsidRPr="009606CC">
              <w:rPr>
                <w:rFonts w:ascii="Times New Roman" w:hAnsi="Times New Roman" w:cs="Times New Roman"/>
                <w:color w:val="000000"/>
                <w:sz w:val="24"/>
                <w:szCs w:val="24"/>
              </w:rPr>
              <w:br/>
              <w:t>БРП01</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Default="009606CC" w:rsidP="009606CC">
            <w:pPr>
              <w:jc w:val="center"/>
              <w:rPr>
                <w:rFonts w:ascii="Times New Roman" w:hAnsi="Times New Roman" w:cs="Times New Roman"/>
                <w:color w:val="000000"/>
              </w:rPr>
            </w:pPr>
            <w:r>
              <w:rPr>
                <w:rFonts w:ascii="Times New Roman" w:hAnsi="Times New Roman" w:cs="Times New Roman"/>
                <w:color w:val="000000"/>
              </w:rPr>
              <w:t>176</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Гучномовець 3АС100ПН-2</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Default="009606CC" w:rsidP="009606CC">
            <w:pPr>
              <w:jc w:val="center"/>
              <w:rPr>
                <w:rFonts w:ascii="Times New Roman" w:hAnsi="Times New Roman" w:cs="Times New Roman"/>
                <w:color w:val="000000"/>
              </w:rPr>
            </w:pPr>
            <w:r>
              <w:rPr>
                <w:rFonts w:ascii="Times New Roman" w:hAnsi="Times New Roman" w:cs="Times New Roman"/>
                <w:color w:val="000000"/>
              </w:rPr>
              <w:t>177</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Гучномовець 6АС100ПН-2</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Default="009606CC" w:rsidP="009606CC">
            <w:pPr>
              <w:jc w:val="center"/>
              <w:rPr>
                <w:rFonts w:ascii="Times New Roman" w:hAnsi="Times New Roman" w:cs="Times New Roman"/>
                <w:color w:val="000000"/>
              </w:rPr>
            </w:pPr>
            <w:r>
              <w:rPr>
                <w:rFonts w:ascii="Times New Roman" w:hAnsi="Times New Roman" w:cs="Times New Roman"/>
                <w:color w:val="000000"/>
              </w:rPr>
              <w:t>178</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Гучномовець 6АС100ПНм</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Default="009606CC" w:rsidP="009606CC">
            <w:pPr>
              <w:jc w:val="center"/>
              <w:rPr>
                <w:rFonts w:ascii="Times New Roman" w:hAnsi="Times New Roman" w:cs="Times New Roman"/>
                <w:color w:val="000000"/>
              </w:rPr>
            </w:pPr>
            <w:r>
              <w:rPr>
                <w:rFonts w:ascii="Times New Roman" w:hAnsi="Times New Roman" w:cs="Times New Roman"/>
                <w:color w:val="000000"/>
              </w:rPr>
              <w:t>179</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Гучномовець 15АС100ПН</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Default="009606CC" w:rsidP="009606CC">
            <w:pPr>
              <w:jc w:val="center"/>
              <w:rPr>
                <w:rFonts w:ascii="Times New Roman" w:hAnsi="Times New Roman" w:cs="Times New Roman"/>
                <w:color w:val="000000"/>
              </w:rPr>
            </w:pPr>
            <w:r>
              <w:rPr>
                <w:rFonts w:ascii="Times New Roman" w:hAnsi="Times New Roman" w:cs="Times New Roman"/>
                <w:color w:val="000000"/>
              </w:rPr>
              <w:t>180</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Гучномовець 30АС100ПН</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Default="009606CC" w:rsidP="009606CC">
            <w:pPr>
              <w:jc w:val="center"/>
              <w:rPr>
                <w:rFonts w:ascii="Times New Roman" w:hAnsi="Times New Roman" w:cs="Times New Roman"/>
                <w:color w:val="000000"/>
              </w:rPr>
            </w:pPr>
            <w:r>
              <w:rPr>
                <w:rFonts w:ascii="Times New Roman" w:hAnsi="Times New Roman" w:cs="Times New Roman"/>
                <w:color w:val="000000"/>
              </w:rPr>
              <w:t>181</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Підсилювач-мікшер 80ПП024М</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9606CC"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9606CC" w:rsidRPr="003F640D" w:rsidRDefault="009606CC" w:rsidP="009606CC">
            <w:pPr>
              <w:jc w:val="center"/>
              <w:rPr>
                <w:rFonts w:ascii="Times New Roman" w:hAnsi="Times New Roman" w:cs="Times New Roman"/>
                <w:color w:val="000000"/>
              </w:rPr>
            </w:pPr>
            <w:r>
              <w:rPr>
                <w:rFonts w:ascii="Times New Roman" w:hAnsi="Times New Roman" w:cs="Times New Roman"/>
                <w:color w:val="000000"/>
              </w:rPr>
              <w:t>182</w:t>
            </w:r>
          </w:p>
        </w:tc>
        <w:tc>
          <w:tcPr>
            <w:tcW w:w="6095"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rPr>
                <w:rFonts w:ascii="Times New Roman" w:hAnsi="Times New Roman" w:cs="Times New Roman"/>
                <w:color w:val="000000"/>
                <w:sz w:val="24"/>
                <w:szCs w:val="24"/>
              </w:rPr>
            </w:pPr>
            <w:r w:rsidRPr="009606CC">
              <w:rPr>
                <w:rFonts w:ascii="Times New Roman" w:hAnsi="Times New Roman" w:cs="Times New Roman"/>
                <w:color w:val="000000"/>
                <w:sz w:val="24"/>
                <w:szCs w:val="24"/>
              </w:rPr>
              <w:t xml:space="preserve">Підсилювач-мікшер 80ПП024М-FM/МР </w:t>
            </w:r>
          </w:p>
        </w:tc>
        <w:tc>
          <w:tcPr>
            <w:tcW w:w="1134"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9606CC" w:rsidRPr="009606CC" w:rsidRDefault="009606CC" w:rsidP="009606CC">
            <w:pPr>
              <w:jc w:val="center"/>
              <w:rPr>
                <w:rFonts w:ascii="Times New Roman" w:hAnsi="Times New Roman" w:cs="Times New Roman"/>
                <w:color w:val="000000"/>
                <w:sz w:val="24"/>
                <w:szCs w:val="24"/>
              </w:rPr>
            </w:pPr>
            <w:r w:rsidRPr="009606CC">
              <w:rPr>
                <w:rFonts w:ascii="Times New Roman" w:hAnsi="Times New Roman" w:cs="Times New Roman"/>
                <w:color w:val="000000"/>
                <w:sz w:val="24"/>
                <w:szCs w:val="24"/>
              </w:rPr>
              <w:t>1,00</w:t>
            </w:r>
          </w:p>
        </w:tc>
      </w:tr>
      <w:tr w:rsidR="00AA7DD2" w:rsidRPr="003F640D" w:rsidTr="009606C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rsidR="00AA7DD2" w:rsidRPr="003F640D" w:rsidRDefault="00AA7DD2" w:rsidP="009606CC">
            <w:pPr>
              <w:jc w:val="center"/>
              <w:rPr>
                <w:rFonts w:ascii="Times New Roman" w:hAnsi="Times New Roman" w:cs="Times New Roman"/>
                <w:color w:val="000000"/>
              </w:rPr>
            </w:pP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9606CC">
            <w:pPr>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9606CC">
            <w:pPr>
              <w:jc w:val="center"/>
              <w:rPr>
                <w:rFonts w:ascii="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9606CC">
            <w:pPr>
              <w:jc w:val="center"/>
              <w:rPr>
                <w:rFonts w:ascii="Times New Roman" w:hAnsi="Times New Roman" w:cs="Times New Roman"/>
                <w:color w:val="000000"/>
                <w:sz w:val="24"/>
                <w:szCs w:val="24"/>
              </w:rPr>
            </w:pPr>
          </w:p>
        </w:tc>
      </w:tr>
    </w:tbl>
    <w:p w:rsidR="009606CC" w:rsidRDefault="009606CC" w:rsidP="00AA7DD2">
      <w:pPr>
        <w:widowControl w:val="0"/>
        <w:tabs>
          <w:tab w:val="left" w:pos="567"/>
        </w:tabs>
        <w:overflowPunct w:val="0"/>
        <w:autoSpaceDE w:val="0"/>
        <w:autoSpaceDN w:val="0"/>
        <w:adjustRightInd w:val="0"/>
        <w:spacing w:after="0" w:line="240" w:lineRule="auto"/>
        <w:ind w:right="-1" w:firstLine="567"/>
        <w:contextualSpacing/>
        <w:jc w:val="both"/>
        <w:textAlignment w:val="baseline"/>
        <w:rPr>
          <w:rFonts w:ascii="Times New Roman" w:eastAsia="Times New Roman" w:hAnsi="Times New Roman" w:cs="Times New Roman"/>
          <w:bCs/>
          <w:u w:val="single"/>
        </w:rPr>
      </w:pPr>
    </w:p>
    <w:p w:rsidR="00AA7DD2" w:rsidRDefault="00AA7DD2" w:rsidP="00AA7DD2">
      <w:pPr>
        <w:widowControl w:val="0"/>
        <w:tabs>
          <w:tab w:val="left" w:pos="567"/>
        </w:tabs>
        <w:overflowPunct w:val="0"/>
        <w:autoSpaceDE w:val="0"/>
        <w:autoSpaceDN w:val="0"/>
        <w:adjustRightInd w:val="0"/>
        <w:spacing w:after="0" w:line="240" w:lineRule="auto"/>
        <w:ind w:right="-1" w:firstLine="567"/>
        <w:contextualSpacing/>
        <w:jc w:val="both"/>
        <w:textAlignment w:val="baseline"/>
        <w:rPr>
          <w:rFonts w:ascii="Times New Roman" w:eastAsia="Times New Roman" w:hAnsi="Times New Roman" w:cs="Times New Roman"/>
          <w:bCs/>
          <w:u w:val="single"/>
        </w:rPr>
      </w:pPr>
      <w:bookmarkStart w:id="0" w:name="_GoBack"/>
      <w:bookmarkEnd w:id="0"/>
    </w:p>
    <w:p w:rsidR="00AA7DD2" w:rsidRDefault="00AA7DD2" w:rsidP="00AA7DD2">
      <w:pPr>
        <w:widowControl w:val="0"/>
        <w:tabs>
          <w:tab w:val="left" w:pos="567"/>
        </w:tabs>
        <w:overflowPunct w:val="0"/>
        <w:autoSpaceDE w:val="0"/>
        <w:autoSpaceDN w:val="0"/>
        <w:adjustRightInd w:val="0"/>
        <w:spacing w:after="0" w:line="240" w:lineRule="auto"/>
        <w:ind w:right="-1" w:firstLine="567"/>
        <w:contextualSpacing/>
        <w:jc w:val="both"/>
        <w:textAlignment w:val="baseline"/>
        <w:rPr>
          <w:rFonts w:ascii="Times New Roman" w:eastAsia="Times New Roman" w:hAnsi="Times New Roman" w:cs="Times New Roman"/>
          <w:bCs/>
          <w:u w:val="single"/>
        </w:rPr>
      </w:pPr>
    </w:p>
    <w:p w:rsidR="00AA7DD2" w:rsidRPr="007E2D5F" w:rsidRDefault="00AA7DD2" w:rsidP="00AA7DD2">
      <w:pPr>
        <w:widowControl w:val="0"/>
        <w:tabs>
          <w:tab w:val="left" w:pos="567"/>
        </w:tabs>
        <w:overflowPunct w:val="0"/>
        <w:autoSpaceDE w:val="0"/>
        <w:autoSpaceDN w:val="0"/>
        <w:adjustRightInd w:val="0"/>
        <w:spacing w:after="0" w:line="240" w:lineRule="auto"/>
        <w:ind w:right="-1" w:firstLine="567"/>
        <w:contextualSpacing/>
        <w:jc w:val="both"/>
        <w:textAlignment w:val="baseline"/>
        <w:rPr>
          <w:rFonts w:ascii="Times New Roman" w:eastAsia="Times New Roman" w:hAnsi="Times New Roman" w:cs="Times New Roman"/>
          <w:bCs/>
          <w:u w:val="single"/>
        </w:rPr>
      </w:pPr>
      <w:r w:rsidRPr="007E2D5F">
        <w:rPr>
          <w:rFonts w:ascii="Times New Roman" w:eastAsia="Times New Roman" w:hAnsi="Times New Roman" w:cs="Times New Roman"/>
          <w:bCs/>
          <w:u w:val="single"/>
        </w:rPr>
        <w:t xml:space="preserve">У разі наявності в Специфікації посилання на конкретну торгову марку, фірму, код виробника, назву Товару або джерело його походження слід вважати, що після такого посилання міститься вираз </w:t>
      </w:r>
      <w:r w:rsidRPr="007E2D5F">
        <w:rPr>
          <w:rFonts w:ascii="Times New Roman" w:eastAsia="Times New Roman" w:hAnsi="Times New Roman" w:cs="Times New Roman"/>
          <w:b/>
          <w:bCs/>
          <w:u w:val="single"/>
        </w:rPr>
        <w:t xml:space="preserve">«або </w:t>
      </w:r>
      <w:r>
        <w:rPr>
          <w:rFonts w:ascii="Times New Roman" w:eastAsia="Times New Roman" w:hAnsi="Times New Roman" w:cs="Times New Roman"/>
          <w:b/>
          <w:bCs/>
          <w:u w:val="single"/>
        </w:rPr>
        <w:t>еквівалент</w:t>
      </w:r>
      <w:r w:rsidRPr="007E2D5F">
        <w:rPr>
          <w:rFonts w:ascii="Times New Roman" w:eastAsia="Times New Roman" w:hAnsi="Times New Roman" w:cs="Times New Roman"/>
          <w:b/>
          <w:bCs/>
          <w:u w:val="single"/>
        </w:rPr>
        <w:t>»</w:t>
      </w:r>
      <w:r w:rsidRPr="007E2D5F">
        <w:rPr>
          <w:rFonts w:ascii="Times New Roman" w:eastAsia="Times New Roman" w:hAnsi="Times New Roman" w:cs="Times New Roman"/>
          <w:bCs/>
          <w:u w:val="single"/>
        </w:rPr>
        <w:t>.</w:t>
      </w:r>
    </w:p>
    <w:p w:rsidR="00AA7DD2" w:rsidRPr="007E2D5F" w:rsidRDefault="00AA7DD2" w:rsidP="00AA7DD2">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lang w:val="ru-RU"/>
        </w:rPr>
      </w:pPr>
      <w:r w:rsidRPr="007E2D5F">
        <w:rPr>
          <w:rFonts w:ascii="Times New Roman" w:eastAsia="Times New Roman" w:hAnsi="Times New Roman" w:cs="Times New Roman"/>
          <w:iCs/>
          <w:shd w:val="clear" w:color="auto" w:fill="FFFFFF"/>
        </w:rPr>
        <w:t xml:space="preserve">Під </w:t>
      </w:r>
      <w:r w:rsidRPr="00412867">
        <w:rPr>
          <w:rFonts w:ascii="Times New Roman" w:eastAsia="Times New Roman" w:hAnsi="Times New Roman" w:cs="Times New Roman"/>
          <w:b/>
          <w:bCs/>
          <w:iCs/>
          <w:shd w:val="clear" w:color="auto" w:fill="FFFFFF"/>
        </w:rPr>
        <w:t>«еквівалентом»</w:t>
      </w:r>
      <w:r w:rsidRPr="007E2D5F">
        <w:rPr>
          <w:rFonts w:ascii="Times New Roman" w:eastAsia="Times New Roman" w:hAnsi="Times New Roman" w:cs="Times New Roman"/>
          <w:bCs/>
          <w:iCs/>
          <w:shd w:val="clear" w:color="auto" w:fill="FFFFFF"/>
        </w:rPr>
        <w:t xml:space="preserve"> </w:t>
      </w:r>
      <w:r w:rsidRPr="007E2D5F">
        <w:rPr>
          <w:rFonts w:ascii="Times New Roman" w:eastAsia="Times New Roman" w:hAnsi="Times New Roman" w:cs="Times New Roman"/>
          <w:iCs/>
          <w:shd w:val="clear" w:color="auto" w:fill="FFFFFF"/>
        </w:rPr>
        <w:t xml:space="preserve">розуміється аналогічний Товар (рівноцінний і рівнозначний), який повністю відповідає </w:t>
      </w:r>
      <w:r w:rsidRPr="007E2D5F">
        <w:rPr>
          <w:rFonts w:ascii="Times New Roman" w:eastAsia="Times New Roman" w:hAnsi="Times New Roman" w:cs="Times New Roman"/>
          <w:bCs/>
        </w:rPr>
        <w:t>технічним та якісним характеристикам,</w:t>
      </w:r>
      <w:r w:rsidRPr="007E2D5F">
        <w:rPr>
          <w:rFonts w:ascii="Times New Roman" w:eastAsia="Times New Roman" w:hAnsi="Times New Roman" w:cs="Times New Roman"/>
          <w:iCs/>
          <w:shd w:val="clear" w:color="auto" w:fill="FFFFFF"/>
        </w:rPr>
        <w:t xml:space="preserve"> </w:t>
      </w:r>
      <w:r w:rsidRPr="007E2D5F">
        <w:rPr>
          <w:rFonts w:ascii="Times New Roman" w:eastAsia="Times New Roman" w:hAnsi="Times New Roman" w:cs="Times New Roman"/>
        </w:rPr>
        <w:t xml:space="preserve">зазначеним </w:t>
      </w:r>
      <w:r w:rsidRPr="007E2D5F">
        <w:rPr>
          <w:rFonts w:ascii="Times New Roman" w:eastAsia="Times New Roman" w:hAnsi="Times New Roman" w:cs="Times New Roman"/>
          <w:iCs/>
          <w:shd w:val="clear" w:color="auto" w:fill="FFFFFF"/>
        </w:rPr>
        <w:t xml:space="preserve">у Специфікації. </w:t>
      </w:r>
      <w:r w:rsidRPr="007E2D5F">
        <w:rPr>
          <w:rFonts w:ascii="Times New Roman" w:eastAsia="Times New Roman" w:hAnsi="Times New Roman" w:cs="Times New Roman"/>
          <w:bCs/>
        </w:rPr>
        <w:t xml:space="preserve">У разі, якщо учасник пропонує </w:t>
      </w:r>
      <w:r w:rsidRPr="00412867">
        <w:rPr>
          <w:rFonts w:ascii="Times New Roman" w:eastAsia="Times New Roman" w:hAnsi="Times New Roman" w:cs="Times New Roman"/>
          <w:b/>
          <w:bCs/>
          <w:iCs/>
          <w:shd w:val="clear" w:color="auto" w:fill="FFFFFF"/>
        </w:rPr>
        <w:t>«еквівалент»</w:t>
      </w:r>
      <w:r>
        <w:rPr>
          <w:rFonts w:ascii="Times New Roman" w:eastAsia="Times New Roman" w:hAnsi="Times New Roman" w:cs="Times New Roman"/>
          <w:b/>
          <w:bCs/>
          <w:iCs/>
          <w:shd w:val="clear" w:color="auto" w:fill="FFFFFF"/>
        </w:rPr>
        <w:t xml:space="preserve"> </w:t>
      </w:r>
      <w:r w:rsidRPr="007E2D5F">
        <w:rPr>
          <w:rFonts w:ascii="Times New Roman" w:eastAsia="Times New Roman" w:hAnsi="Times New Roman" w:cs="Times New Roman"/>
          <w:bCs/>
        </w:rPr>
        <w:t xml:space="preserve">замість Товару, наведеного у Специфікації, то він повинен позначити таку складову частину виразом </w:t>
      </w:r>
      <w:r w:rsidRPr="00412867">
        <w:rPr>
          <w:rFonts w:ascii="Times New Roman" w:eastAsia="Times New Roman" w:hAnsi="Times New Roman" w:cs="Times New Roman"/>
          <w:b/>
          <w:bCs/>
          <w:iCs/>
          <w:shd w:val="clear" w:color="auto" w:fill="FFFFFF"/>
        </w:rPr>
        <w:t>«еквівалент»</w:t>
      </w:r>
      <w:r w:rsidRPr="007E2D5F">
        <w:rPr>
          <w:rFonts w:ascii="Times New Roman" w:eastAsia="Times New Roman" w:hAnsi="Times New Roman" w:cs="Times New Roman"/>
          <w:bCs/>
        </w:rPr>
        <w:t xml:space="preserve"> та надати документи, які підтверджують, що </w:t>
      </w:r>
      <w:r w:rsidRPr="00412867">
        <w:rPr>
          <w:rFonts w:ascii="Times New Roman" w:eastAsia="Times New Roman" w:hAnsi="Times New Roman" w:cs="Times New Roman"/>
          <w:b/>
          <w:bCs/>
          <w:iCs/>
          <w:shd w:val="clear" w:color="auto" w:fill="FFFFFF"/>
        </w:rPr>
        <w:t>«еквівалент»</w:t>
      </w:r>
      <w:r>
        <w:rPr>
          <w:rFonts w:ascii="Times New Roman" w:eastAsia="Times New Roman" w:hAnsi="Times New Roman" w:cs="Times New Roman"/>
          <w:b/>
          <w:bCs/>
          <w:iCs/>
          <w:shd w:val="clear" w:color="auto" w:fill="FFFFFF"/>
        </w:rPr>
        <w:t xml:space="preserve"> </w:t>
      </w:r>
      <w:r w:rsidRPr="007E2D5F">
        <w:rPr>
          <w:rFonts w:ascii="Times New Roman" w:eastAsia="Times New Roman" w:hAnsi="Times New Roman" w:cs="Times New Roman"/>
          <w:bCs/>
        </w:rPr>
        <w:t xml:space="preserve">має аналогічні якісні та технічні характеристики. Також надати порівняльну таблицю із зазначенням  найменування товару та запропонованого учасником </w:t>
      </w:r>
      <w:r>
        <w:rPr>
          <w:rFonts w:ascii="Times New Roman" w:eastAsia="Times New Roman" w:hAnsi="Times New Roman" w:cs="Times New Roman"/>
          <w:bCs/>
        </w:rPr>
        <w:t>еквівалент</w:t>
      </w:r>
      <w:r w:rsidRPr="007E2D5F">
        <w:rPr>
          <w:rFonts w:ascii="Times New Roman" w:eastAsia="Times New Roman" w:hAnsi="Times New Roman" w:cs="Times New Roman"/>
          <w:bCs/>
        </w:rPr>
        <w:t>у</w:t>
      </w:r>
      <w:r w:rsidRPr="007E2D5F">
        <w:rPr>
          <w:rFonts w:ascii="Times New Roman" w:eastAsia="Times New Roman" w:hAnsi="Times New Roman" w:cs="Times New Roman"/>
          <w:bCs/>
          <w:lang w:val="ru-RU"/>
        </w:rPr>
        <w:t>.</w:t>
      </w:r>
    </w:p>
    <w:p w:rsidR="00AA7DD2" w:rsidRPr="007E2D5F" w:rsidRDefault="00AA7DD2" w:rsidP="00AA7DD2">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rPr>
      </w:pPr>
      <w:r w:rsidRPr="007E2D5F">
        <w:rPr>
          <w:rFonts w:ascii="Times New Roman" w:eastAsia="Times New Roman" w:hAnsi="Times New Roman" w:cs="Times New Roman"/>
          <w:b/>
          <w:i/>
        </w:rPr>
        <w:t>«З умовами технічного завдання ознайомлені, з вимогами погоджуємось»</w:t>
      </w:r>
    </w:p>
    <w:p w:rsidR="00AA7DD2" w:rsidRPr="007E2D5F" w:rsidRDefault="00AA7DD2" w:rsidP="00AA7DD2">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lang w:eastAsia="uk-UA"/>
        </w:rPr>
      </w:pPr>
      <w:r w:rsidRPr="007E2D5F">
        <w:rPr>
          <w:rFonts w:ascii="Times New Roman" w:eastAsia="Times New Roman" w:hAnsi="Times New Roman" w:cs="Times New Roman"/>
          <w:i/>
          <w:lang w:eastAsia="uk-UA"/>
        </w:rPr>
        <w:t>Датова</w:t>
      </w:r>
      <w:r>
        <w:rPr>
          <w:rFonts w:ascii="Times New Roman" w:eastAsia="Times New Roman" w:hAnsi="Times New Roman" w:cs="Times New Roman"/>
          <w:i/>
          <w:lang w:eastAsia="uk-UA"/>
        </w:rPr>
        <w:t>но: "___" ________________ 2024</w:t>
      </w:r>
      <w:r w:rsidRPr="007E2D5F">
        <w:rPr>
          <w:rFonts w:ascii="Times New Roman" w:eastAsia="Times New Roman" w:hAnsi="Times New Roman" w:cs="Times New Roman"/>
          <w:i/>
          <w:lang w:eastAsia="uk-UA"/>
        </w:rPr>
        <w:t xml:space="preserve"> року </w:t>
      </w:r>
    </w:p>
    <w:p w:rsidR="00AA7DD2" w:rsidRPr="007E2D5F" w:rsidRDefault="00AA7DD2" w:rsidP="00AA7DD2">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Cs/>
          <w:lang w:eastAsia="uk-UA"/>
        </w:rPr>
      </w:pPr>
      <w:r w:rsidRPr="007E2D5F">
        <w:rPr>
          <w:rFonts w:ascii="Times New Roman" w:eastAsia="Times New Roman" w:hAnsi="Times New Roman" w:cs="Times New Roman"/>
          <w:iCs/>
          <w:lang w:eastAsia="uk-UA"/>
        </w:rPr>
        <w:t>__________________________________________________/___________________________________/</w:t>
      </w:r>
    </w:p>
    <w:p w:rsidR="00AA7DD2" w:rsidRDefault="00AA7DD2" w:rsidP="00AA7DD2">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r w:rsidRPr="007E2D5F">
        <w:rPr>
          <w:rFonts w:ascii="Times New Roman" w:eastAsia="Times New Roman" w:hAnsi="Times New Roman" w:cs="Times New Roman"/>
          <w:i/>
          <w:iCs/>
          <w:lang w:eastAsia="uk-UA"/>
        </w:rPr>
        <w:t>Уповноважена особа учасника (посада, підпис, прізвище та ініціали)</w:t>
      </w:r>
    </w:p>
    <w:p w:rsidR="00FE3D65" w:rsidRDefault="00FE3D65"/>
    <w:sectPr w:rsidR="00FE3D65" w:rsidSect="00F14C13">
      <w:footerReference w:type="default" r:id="rId6"/>
      <w:pgSz w:w="11906" w:h="16838"/>
      <w:pgMar w:top="709" w:right="707" w:bottom="568" w:left="1276" w:header="708" w:footer="36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C66" w:rsidRDefault="000F0775">
      <w:pPr>
        <w:spacing w:after="0" w:line="240" w:lineRule="auto"/>
      </w:pPr>
      <w:r>
        <w:separator/>
      </w:r>
    </w:p>
  </w:endnote>
  <w:endnote w:type="continuationSeparator" w:id="0">
    <w:p w:rsidR="00C76C66" w:rsidRDefault="000F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81" w:rsidRDefault="00AA7DD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606CC">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C66" w:rsidRDefault="000F0775">
      <w:pPr>
        <w:spacing w:after="0" w:line="240" w:lineRule="auto"/>
      </w:pPr>
      <w:r>
        <w:separator/>
      </w:r>
    </w:p>
  </w:footnote>
  <w:footnote w:type="continuationSeparator" w:id="0">
    <w:p w:rsidR="00C76C66" w:rsidRDefault="000F07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D2"/>
    <w:rsid w:val="000F0775"/>
    <w:rsid w:val="009606CC"/>
    <w:rsid w:val="00AA7DD2"/>
    <w:rsid w:val="00C76C66"/>
    <w:rsid w:val="00FE3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1274"/>
  <w15:chartTrackingRefBased/>
  <w15:docId w15:val="{0186781F-6462-4ED3-A4D6-0DEE9CC2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DD2"/>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
    <w:basedOn w:val="a"/>
    <w:link w:val="a4"/>
    <w:uiPriority w:val="99"/>
    <w:qFormat/>
    <w:rsid w:val="00AA7DD2"/>
    <w:pPr>
      <w:ind w:left="720"/>
      <w:contextualSpacing/>
    </w:p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
    <w:link w:val="a6"/>
    <w:uiPriority w:val="99"/>
    <w:qFormat/>
    <w:rsid w:val="00AA7DD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qFormat/>
    <w:locked/>
    <w:rsid w:val="00AA7DD2"/>
    <w:rPr>
      <w:rFonts w:ascii="Times New Roman" w:eastAsia="Times New Roman" w:hAnsi="Times New Roman" w:cs="Times New Roman"/>
      <w:sz w:val="24"/>
      <w:szCs w:val="24"/>
      <w:lang w:val="uk-UA" w:eastAsia="uk-UA"/>
    </w:rPr>
  </w:style>
  <w:style w:type="character" w:customStyle="1" w:styleId="a4">
    <w:name w:val="Абзац списка Знак"/>
    <w:aliases w:val="EBRD List Знак,Список уровня 2 Знак,название табл/рис Знак,заголовок 1.1 Знак,AC List 01 Знак"/>
    <w:link w:val="a3"/>
    <w:uiPriority w:val="99"/>
    <w:locked/>
    <w:rsid w:val="00AA7DD2"/>
    <w:rPr>
      <w:rFonts w:ascii="Calibri" w:eastAsia="Calibri" w:hAnsi="Calibri" w:cs="Calibri"/>
      <w:lang w:val="uk-UA" w:eastAsia="ru-RU"/>
    </w:rPr>
  </w:style>
  <w:style w:type="paragraph" w:styleId="a7">
    <w:name w:val="Balloon Text"/>
    <w:basedOn w:val="a"/>
    <w:link w:val="a8"/>
    <w:uiPriority w:val="99"/>
    <w:semiHidden/>
    <w:unhideWhenUsed/>
    <w:rsid w:val="000F077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F0775"/>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1640</Words>
  <Characters>9349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2024-02-16T14:33:00Z</cp:lastPrinted>
  <dcterms:created xsi:type="dcterms:W3CDTF">2024-02-15T15:21:00Z</dcterms:created>
  <dcterms:modified xsi:type="dcterms:W3CDTF">2024-02-16T15:19:00Z</dcterms:modified>
</cp:coreProperties>
</file>