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16" w:rsidRPr="008F29C4" w:rsidRDefault="00210938" w:rsidP="00190416">
      <w:pPr>
        <w:spacing w:after="0" w:line="240" w:lineRule="auto"/>
        <w:rPr>
          <w:rFonts w:ascii="Times New Roman" w:eastAsia="Times New Roman" w:hAnsi="Times New Roman" w:cs="Times New Roman"/>
          <w:b/>
          <w:bCs/>
          <w:color w:val="000000" w:themeColor="text1"/>
          <w:sz w:val="24"/>
          <w:szCs w:val="24"/>
        </w:rPr>
      </w:pPr>
      <w:bookmarkStart w:id="0" w:name="_heading=h.30j0zll" w:colFirst="0" w:colLast="0"/>
      <w:bookmarkEnd w:id="0"/>
      <w:r>
        <w:rPr>
          <w:rFonts w:ascii="Times New Roman" w:eastAsia="Times New Roman" w:hAnsi="Times New Roman" w:cs="Times New Roman"/>
          <w:b/>
          <w:i/>
          <w:color w:val="4A86E8"/>
          <w:sz w:val="24"/>
          <w:szCs w:val="24"/>
          <w:highlight w:val="white"/>
        </w:rPr>
        <w:t xml:space="preserve">               </w:t>
      </w:r>
      <w:r>
        <w:rPr>
          <w:rFonts w:ascii="Times New Roman" w:eastAsia="Times New Roman" w:hAnsi="Times New Roman" w:cs="Times New Roman"/>
          <w:b/>
          <w:i/>
          <w:color w:val="4A86E8"/>
          <w:sz w:val="24"/>
          <w:szCs w:val="24"/>
        </w:rPr>
        <w:t xml:space="preserve"> </w:t>
      </w:r>
      <w:r w:rsidR="00190416" w:rsidRPr="008F29C4">
        <w:rPr>
          <w:rFonts w:ascii="Times New Roman" w:eastAsia="Times New Roman" w:hAnsi="Times New Roman" w:cs="Times New Roman"/>
          <w:b/>
          <w:bCs/>
          <w:color w:val="000000" w:themeColor="text1"/>
          <w:sz w:val="24"/>
          <w:szCs w:val="24"/>
        </w:rPr>
        <w:t>БРОШНІВ-ОСАДСЬКА СЕЛИЩНА РАДА КАЛУСЬКОГО РАЙОНУ</w:t>
      </w:r>
    </w:p>
    <w:p w:rsidR="00190416" w:rsidRPr="008F29C4" w:rsidRDefault="00190416" w:rsidP="00190416">
      <w:pPr>
        <w:spacing w:after="0" w:line="240" w:lineRule="auto"/>
        <w:ind w:left="-1418"/>
        <w:jc w:val="center"/>
        <w:rPr>
          <w:rFonts w:ascii="Times New Roman" w:eastAsia="Times New Roman" w:hAnsi="Times New Roman" w:cs="Times New Roman"/>
          <w:b/>
          <w:color w:val="000000" w:themeColor="text1"/>
          <w:sz w:val="24"/>
          <w:szCs w:val="24"/>
        </w:rPr>
      </w:pPr>
      <w:r w:rsidRPr="008F29C4">
        <w:rPr>
          <w:rFonts w:ascii="Times New Roman" w:eastAsia="Times New Roman" w:hAnsi="Times New Roman" w:cs="Times New Roman"/>
          <w:b/>
          <w:color w:val="000000" w:themeColor="text1"/>
          <w:sz w:val="24"/>
          <w:szCs w:val="24"/>
        </w:rPr>
        <w:t xml:space="preserve">                              ІВАНО-ФРАНКІВСЬКОЇ ОБЛАСТІ</w:t>
      </w:r>
    </w:p>
    <w:p w:rsidR="00FB47AB" w:rsidRDefault="00FB47AB">
      <w:pPr>
        <w:spacing w:after="0" w:line="240" w:lineRule="auto"/>
        <w:ind w:left="-1418"/>
        <w:jc w:val="center"/>
        <w:rPr>
          <w:rFonts w:ascii="Times New Roman" w:eastAsia="Times New Roman" w:hAnsi="Times New Roman" w:cs="Times New Roman"/>
          <w:b/>
          <w:color w:val="000000"/>
          <w:sz w:val="24"/>
          <w:szCs w:val="24"/>
        </w:rPr>
      </w:pPr>
    </w:p>
    <w:p w:rsidR="00FB47AB" w:rsidRDefault="00FB47AB">
      <w:pPr>
        <w:spacing w:after="0" w:line="240" w:lineRule="auto"/>
        <w:ind w:left="-1418"/>
        <w:jc w:val="right"/>
        <w:rPr>
          <w:rFonts w:ascii="Times New Roman" w:eastAsia="Times New Roman" w:hAnsi="Times New Roman" w:cs="Times New Roman"/>
          <w:b/>
          <w:color w:val="000000"/>
          <w:sz w:val="24"/>
          <w:szCs w:val="24"/>
        </w:rPr>
      </w:pPr>
    </w:p>
    <w:p w:rsidR="00FB47AB" w:rsidRDefault="00EE39B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B47AB" w:rsidRDefault="00EE39B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B0638" w:rsidRPr="00D03888" w:rsidRDefault="00547837">
      <w:pPr>
        <w:spacing w:after="0" w:line="240" w:lineRule="auto"/>
        <w:ind w:left="-1418"/>
        <w:jc w:val="right"/>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2</w:t>
      </w:r>
      <w:r w:rsidR="000F7CE5">
        <w:rPr>
          <w:rFonts w:ascii="Times New Roman" w:eastAsia="Times New Roman" w:hAnsi="Times New Roman" w:cs="Times New Roman"/>
          <w:b/>
          <w:color w:val="000000" w:themeColor="text1"/>
          <w:sz w:val="24"/>
          <w:szCs w:val="24"/>
          <w:highlight w:val="white"/>
        </w:rPr>
        <w:t>4</w:t>
      </w:r>
      <w:r w:rsidR="000B0638" w:rsidRPr="00D03888">
        <w:rPr>
          <w:rFonts w:ascii="Times New Roman" w:eastAsia="Times New Roman" w:hAnsi="Times New Roman" w:cs="Times New Roman"/>
          <w:b/>
          <w:color w:val="000000" w:themeColor="text1"/>
          <w:sz w:val="24"/>
          <w:szCs w:val="24"/>
          <w:highlight w:val="white"/>
        </w:rPr>
        <w:t>.</w:t>
      </w:r>
      <w:r w:rsidR="00A3093C" w:rsidRPr="00D03888">
        <w:rPr>
          <w:rFonts w:ascii="Times New Roman" w:eastAsia="Times New Roman" w:hAnsi="Times New Roman" w:cs="Times New Roman"/>
          <w:b/>
          <w:color w:val="000000" w:themeColor="text1"/>
          <w:sz w:val="24"/>
          <w:szCs w:val="24"/>
          <w:highlight w:val="white"/>
        </w:rPr>
        <w:t>01</w:t>
      </w:r>
      <w:r w:rsidR="000B0638" w:rsidRPr="00D03888">
        <w:rPr>
          <w:rFonts w:ascii="Times New Roman" w:eastAsia="Times New Roman" w:hAnsi="Times New Roman" w:cs="Times New Roman"/>
          <w:b/>
          <w:color w:val="000000" w:themeColor="text1"/>
          <w:sz w:val="24"/>
          <w:szCs w:val="24"/>
          <w:highlight w:val="white"/>
        </w:rPr>
        <w:t>.20</w:t>
      </w:r>
      <w:r w:rsidR="00A3093C" w:rsidRPr="00D03888">
        <w:rPr>
          <w:rFonts w:ascii="Times New Roman" w:eastAsia="Times New Roman" w:hAnsi="Times New Roman" w:cs="Times New Roman"/>
          <w:b/>
          <w:color w:val="000000" w:themeColor="text1"/>
          <w:sz w:val="24"/>
          <w:szCs w:val="24"/>
          <w:highlight w:val="white"/>
        </w:rPr>
        <w:t>23</w:t>
      </w:r>
      <w:r w:rsidR="000B0638" w:rsidRPr="00D03888">
        <w:rPr>
          <w:rFonts w:ascii="Times New Roman" w:eastAsia="Times New Roman" w:hAnsi="Times New Roman" w:cs="Times New Roman"/>
          <w:b/>
          <w:color w:val="000000" w:themeColor="text1"/>
          <w:sz w:val="24"/>
          <w:szCs w:val="24"/>
          <w:highlight w:val="white"/>
        </w:rPr>
        <w:t xml:space="preserve"> №</w:t>
      </w:r>
      <w:r w:rsidR="00D03888" w:rsidRPr="00D03888">
        <w:rPr>
          <w:rFonts w:ascii="Times New Roman" w:eastAsia="Times New Roman" w:hAnsi="Times New Roman" w:cs="Times New Roman"/>
          <w:b/>
          <w:color w:val="000000" w:themeColor="text1"/>
          <w:sz w:val="24"/>
          <w:szCs w:val="24"/>
          <w:highlight w:val="white"/>
        </w:rPr>
        <w:t xml:space="preserve"> </w:t>
      </w:r>
      <w:r w:rsidR="00EB42CA">
        <w:rPr>
          <w:rFonts w:ascii="Times New Roman" w:eastAsia="Times New Roman" w:hAnsi="Times New Roman" w:cs="Times New Roman"/>
          <w:b/>
          <w:color w:val="000000" w:themeColor="text1"/>
          <w:sz w:val="24"/>
          <w:szCs w:val="24"/>
          <w:highlight w:val="white"/>
        </w:rPr>
        <w:t>2</w:t>
      </w:r>
    </w:p>
    <w:p w:rsidR="000B0638" w:rsidRPr="000A09E9" w:rsidRDefault="00EE39B7" w:rsidP="000B0638">
      <w:pPr>
        <w:spacing w:after="0" w:line="240" w:lineRule="auto"/>
        <w:ind w:left="-1418"/>
        <w:jc w:val="right"/>
        <w:rPr>
          <w:rFonts w:ascii="Times New Roman" w:eastAsia="Times New Roman" w:hAnsi="Times New Roman" w:cs="Times New Roman"/>
          <w:b/>
          <w:bCs/>
          <w:color w:val="000000" w:themeColor="text1"/>
          <w:sz w:val="24"/>
          <w:szCs w:val="24"/>
        </w:rPr>
      </w:pPr>
      <w:r w:rsidRPr="000A09E9">
        <w:rPr>
          <w:rFonts w:ascii="Times New Roman" w:eastAsia="Times New Roman" w:hAnsi="Times New Roman" w:cs="Times New Roman"/>
          <w:b/>
          <w:color w:val="FF0000"/>
          <w:sz w:val="24"/>
          <w:szCs w:val="24"/>
        </w:rPr>
        <w:t xml:space="preserve"> </w:t>
      </w:r>
      <w:r w:rsidRPr="000A09E9">
        <w:rPr>
          <w:rFonts w:ascii="Times New Roman" w:eastAsia="Times New Roman" w:hAnsi="Times New Roman" w:cs="Times New Roman"/>
          <w:b/>
          <w:color w:val="000000" w:themeColor="text1"/>
          <w:sz w:val="24"/>
          <w:szCs w:val="24"/>
        </w:rPr>
        <w:t xml:space="preserve">_____________ </w:t>
      </w:r>
      <w:r w:rsidR="000B0638" w:rsidRPr="000A09E9">
        <w:rPr>
          <w:rFonts w:ascii="Times New Roman" w:eastAsia="Times New Roman" w:hAnsi="Times New Roman" w:cs="Times New Roman"/>
          <w:b/>
          <w:bCs/>
          <w:color w:val="000000" w:themeColor="text1"/>
          <w:sz w:val="24"/>
          <w:szCs w:val="24"/>
        </w:rPr>
        <w:t>І.М.</w:t>
      </w:r>
      <w:proofErr w:type="spellStart"/>
      <w:r w:rsidR="000B0638" w:rsidRPr="000A09E9">
        <w:rPr>
          <w:rFonts w:ascii="Times New Roman" w:eastAsia="Times New Roman" w:hAnsi="Times New Roman" w:cs="Times New Roman"/>
          <w:b/>
          <w:bCs/>
          <w:color w:val="000000" w:themeColor="text1"/>
          <w:sz w:val="24"/>
          <w:szCs w:val="24"/>
        </w:rPr>
        <w:t>Коневич</w:t>
      </w:r>
      <w:proofErr w:type="spellEnd"/>
    </w:p>
    <w:p w:rsidR="00FB47AB" w:rsidRDefault="00EE39B7">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FB47AB" w:rsidRDefault="00EE39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FB47AB">
      <w:pPr>
        <w:spacing w:after="0" w:line="240" w:lineRule="auto"/>
        <w:rPr>
          <w:rFonts w:ascii="Times New Roman" w:eastAsia="Times New Roman" w:hAnsi="Times New Roman" w:cs="Times New Roman"/>
          <w:b/>
          <w:color w:val="000000"/>
          <w:sz w:val="24"/>
          <w:szCs w:val="24"/>
        </w:rPr>
      </w:pPr>
    </w:p>
    <w:p w:rsidR="00FB47AB" w:rsidRDefault="00EE39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47AB" w:rsidRPr="002F0E45" w:rsidRDefault="00EE39B7">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b/>
          <w:color w:val="000000"/>
          <w:sz w:val="24"/>
          <w:szCs w:val="24"/>
        </w:rPr>
        <w:t xml:space="preserve">                    </w:t>
      </w:r>
      <w:r w:rsidR="002F0E45">
        <w:rPr>
          <w:rFonts w:ascii="Times New Roman" w:eastAsia="Times New Roman" w:hAnsi="Times New Roman" w:cs="Times New Roman"/>
          <w:b/>
          <w:color w:val="000000"/>
          <w:sz w:val="24"/>
          <w:szCs w:val="24"/>
        </w:rPr>
        <w:t xml:space="preserve">                 </w:t>
      </w:r>
      <w:r w:rsidRPr="002F0E45">
        <w:rPr>
          <w:rFonts w:ascii="Times New Roman" w:eastAsia="Times New Roman" w:hAnsi="Times New Roman" w:cs="Times New Roman"/>
          <w:b/>
          <w:color w:val="000000"/>
          <w:sz w:val="36"/>
          <w:szCs w:val="36"/>
        </w:rPr>
        <w:t>ТЕНДЕРНА ДОКУМЕНТАЦІЯ</w:t>
      </w:r>
    </w:p>
    <w:p w:rsidR="00FB47AB" w:rsidRDefault="00EE39B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D65B7" w:rsidRDefault="00EE39B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EC4761" w:rsidRPr="00611056">
        <w:rPr>
          <w:rFonts w:ascii="Times New Roman" w:eastAsia="Times New Roman" w:hAnsi="Times New Roman" w:cs="Times New Roman"/>
          <w:b/>
          <w:color w:val="000000"/>
          <w:sz w:val="24"/>
          <w:szCs w:val="24"/>
        </w:rPr>
        <w:t xml:space="preserve">Послуги з прибирання снігу на території населених пунктів </w:t>
      </w:r>
    </w:p>
    <w:p w:rsidR="00FB47AB" w:rsidRDefault="00EC4761">
      <w:pPr>
        <w:spacing w:before="240" w:after="0" w:line="240" w:lineRule="auto"/>
        <w:jc w:val="center"/>
        <w:rPr>
          <w:rFonts w:ascii="Times New Roman" w:eastAsia="Times New Roman" w:hAnsi="Times New Roman" w:cs="Times New Roman"/>
          <w:color w:val="000000"/>
          <w:sz w:val="24"/>
          <w:szCs w:val="24"/>
        </w:rPr>
      </w:pPr>
      <w:proofErr w:type="spellStart"/>
      <w:r w:rsidRPr="00611056">
        <w:rPr>
          <w:rFonts w:ascii="Times New Roman" w:eastAsia="Times New Roman" w:hAnsi="Times New Roman" w:cs="Times New Roman"/>
          <w:b/>
          <w:color w:val="000000"/>
          <w:sz w:val="24"/>
          <w:szCs w:val="24"/>
          <w:lang w:bidi="uk-UA"/>
        </w:rPr>
        <w:t>Брошнів-Осадської</w:t>
      </w:r>
      <w:proofErr w:type="spellEnd"/>
      <w:r w:rsidRPr="00611056">
        <w:rPr>
          <w:rFonts w:ascii="Times New Roman" w:eastAsia="Times New Roman" w:hAnsi="Times New Roman" w:cs="Times New Roman"/>
          <w:b/>
          <w:color w:val="000000"/>
          <w:sz w:val="24"/>
          <w:szCs w:val="24"/>
          <w:lang w:bidi="uk-UA"/>
        </w:rPr>
        <w:t xml:space="preserve"> селищної ради Калуського району Івано-Франківської області</w:t>
      </w:r>
      <w:r w:rsidRPr="00EC4761">
        <w:rPr>
          <w:rFonts w:ascii="Times New Roman" w:eastAsia="Times New Roman" w:hAnsi="Times New Roman" w:cs="Times New Roman"/>
          <w:b/>
          <w:color w:val="000000"/>
          <w:sz w:val="24"/>
          <w:szCs w:val="24"/>
        </w:rPr>
        <w:t xml:space="preserve"> </w:t>
      </w:r>
    </w:p>
    <w:p w:rsidR="00FB47AB" w:rsidRDefault="00EE39B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47AB" w:rsidRPr="00AA669A" w:rsidRDefault="00803DB5">
      <w:pPr>
        <w:spacing w:before="240" w:after="0" w:line="240" w:lineRule="auto"/>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w:t>
      </w:r>
      <w:r w:rsidR="00B54477" w:rsidRPr="00611056">
        <w:rPr>
          <w:rFonts w:ascii="Times New Roman" w:eastAsia="Times New Roman" w:hAnsi="Times New Roman" w:cs="Times New Roman"/>
          <w:b/>
          <w:i/>
          <w:color w:val="000000" w:themeColor="text1"/>
          <w:sz w:val="24"/>
          <w:szCs w:val="24"/>
        </w:rPr>
        <w:t>ДК 021:2015 90620000-9 Послуги з прибирання снігу</w:t>
      </w:r>
      <w:r>
        <w:rPr>
          <w:rFonts w:ascii="Times New Roman" w:eastAsia="Times New Roman" w:hAnsi="Times New Roman" w:cs="Times New Roman"/>
          <w:b/>
          <w:i/>
          <w:color w:val="000000" w:themeColor="text1"/>
          <w:sz w:val="24"/>
          <w:szCs w:val="24"/>
        </w:rPr>
        <w:t>)</w:t>
      </w:r>
      <w:r w:rsidR="00B54477" w:rsidRPr="00AA669A">
        <w:rPr>
          <w:rFonts w:ascii="Times New Roman" w:eastAsia="Times New Roman" w:hAnsi="Times New Roman" w:cs="Times New Roman"/>
          <w:b/>
          <w:i/>
          <w:color w:val="000000" w:themeColor="text1"/>
          <w:sz w:val="24"/>
          <w:szCs w:val="24"/>
        </w:rPr>
        <w:t xml:space="preserve"> </w:t>
      </w:r>
    </w:p>
    <w:p w:rsidR="00FB47AB" w:rsidRPr="00AA669A" w:rsidRDefault="00EE39B7">
      <w:pPr>
        <w:spacing w:before="240" w:after="0" w:line="240" w:lineRule="auto"/>
        <w:rPr>
          <w:rFonts w:ascii="Times New Roman" w:eastAsia="Times New Roman" w:hAnsi="Times New Roman" w:cs="Times New Roman"/>
          <w:color w:val="000000" w:themeColor="text1"/>
          <w:sz w:val="24"/>
          <w:szCs w:val="24"/>
        </w:rPr>
      </w:pPr>
      <w:r w:rsidRPr="00AA669A">
        <w:rPr>
          <w:rFonts w:ascii="Times New Roman" w:eastAsia="Times New Roman" w:hAnsi="Times New Roman" w:cs="Times New Roman"/>
          <w:color w:val="000000" w:themeColor="text1"/>
          <w:sz w:val="24"/>
          <w:szCs w:val="24"/>
        </w:rPr>
        <w:t> </w:t>
      </w: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sz w:val="24"/>
          <w:szCs w:val="24"/>
        </w:rPr>
      </w:pPr>
    </w:p>
    <w:p w:rsidR="00FB47AB" w:rsidRDefault="00EE39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47AB" w:rsidRDefault="00EE39B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color w:val="000000"/>
          <w:sz w:val="24"/>
          <w:szCs w:val="24"/>
        </w:rPr>
      </w:pPr>
    </w:p>
    <w:p w:rsidR="00FB47AB" w:rsidRDefault="00FB47AB">
      <w:pPr>
        <w:spacing w:before="240" w:after="0" w:line="240" w:lineRule="auto"/>
        <w:rPr>
          <w:rFonts w:ascii="Times New Roman" w:eastAsia="Times New Roman" w:hAnsi="Times New Roman" w:cs="Times New Roman"/>
          <w:sz w:val="24"/>
          <w:szCs w:val="24"/>
        </w:rPr>
      </w:pPr>
    </w:p>
    <w:p w:rsidR="00FB47AB" w:rsidRPr="009B443C" w:rsidRDefault="00EE39B7">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9B443C">
        <w:rPr>
          <w:rFonts w:ascii="Times New Roman" w:eastAsia="Times New Roman" w:hAnsi="Times New Roman" w:cs="Times New Roman"/>
          <w:sz w:val="24"/>
          <w:szCs w:val="24"/>
        </w:rPr>
        <w:t>смт</w:t>
      </w:r>
      <w:proofErr w:type="spellEnd"/>
      <w:r w:rsidRPr="009B443C">
        <w:rPr>
          <w:rFonts w:ascii="Times New Roman" w:eastAsia="Times New Roman" w:hAnsi="Times New Roman" w:cs="Times New Roman"/>
          <w:sz w:val="24"/>
          <w:szCs w:val="24"/>
        </w:rPr>
        <w:t xml:space="preserve"> </w:t>
      </w:r>
      <w:proofErr w:type="spellStart"/>
      <w:r w:rsidR="00EC5428" w:rsidRPr="009B443C">
        <w:rPr>
          <w:rFonts w:ascii="Times New Roman" w:eastAsia="Times New Roman" w:hAnsi="Times New Roman" w:cs="Times New Roman"/>
          <w:sz w:val="24"/>
          <w:szCs w:val="24"/>
        </w:rPr>
        <w:t>Брошнів-Осада</w:t>
      </w:r>
      <w:proofErr w:type="spellEnd"/>
      <w:r w:rsidRPr="009B443C">
        <w:rPr>
          <w:rFonts w:ascii="Times New Roman" w:eastAsia="Times New Roman" w:hAnsi="Times New Roman" w:cs="Times New Roman"/>
          <w:sz w:val="24"/>
          <w:szCs w:val="24"/>
        </w:rPr>
        <w:t xml:space="preserve">  </w:t>
      </w:r>
      <w:r w:rsidRPr="009B443C">
        <w:rPr>
          <w:rFonts w:ascii="Times New Roman" w:eastAsia="Times New Roman" w:hAnsi="Times New Roman" w:cs="Times New Roman"/>
          <w:i/>
          <w:sz w:val="24"/>
          <w:szCs w:val="24"/>
        </w:rPr>
        <w:t xml:space="preserve">- </w:t>
      </w:r>
      <w:r w:rsidRPr="009B443C">
        <w:rPr>
          <w:rFonts w:ascii="Times New Roman" w:eastAsia="Times New Roman" w:hAnsi="Times New Roman" w:cs="Times New Roman"/>
          <w:sz w:val="24"/>
          <w:szCs w:val="24"/>
        </w:rPr>
        <w:t>20</w:t>
      </w:r>
      <w:r w:rsidR="003C0AC2" w:rsidRPr="009B443C">
        <w:rPr>
          <w:rFonts w:ascii="Times New Roman" w:eastAsia="Times New Roman" w:hAnsi="Times New Roman" w:cs="Times New Roman"/>
          <w:sz w:val="24"/>
          <w:szCs w:val="24"/>
        </w:rPr>
        <w:t>2</w:t>
      </w:r>
      <w:r w:rsidR="00691ABE">
        <w:rPr>
          <w:rFonts w:ascii="Times New Roman" w:eastAsia="Times New Roman" w:hAnsi="Times New Roman" w:cs="Times New Roman"/>
          <w:sz w:val="24"/>
          <w:szCs w:val="24"/>
        </w:rPr>
        <w:t>3</w:t>
      </w:r>
      <w:r w:rsidRPr="009B443C">
        <w:rPr>
          <w:rFonts w:ascii="Times New Roman" w:eastAsia="Times New Roman" w:hAnsi="Times New Roman" w:cs="Times New Roman"/>
          <w:sz w:val="24"/>
          <w:szCs w:val="24"/>
        </w:rPr>
        <w:t xml:space="preserve"> </w:t>
      </w:r>
    </w:p>
    <w:p w:rsidR="00FB47AB" w:rsidRPr="009B443C" w:rsidRDefault="00FB47AB">
      <w:pPr>
        <w:spacing w:after="0" w:line="240" w:lineRule="auto"/>
        <w:rPr>
          <w:rFonts w:ascii="Times New Roman" w:eastAsia="Times New Roman" w:hAnsi="Times New Roman" w:cs="Times New Roman"/>
          <w:sz w:val="24"/>
          <w:szCs w:val="24"/>
        </w:rPr>
      </w:pPr>
    </w:p>
    <w:p w:rsidR="00FB47AB" w:rsidRDefault="00FB47AB">
      <w:pPr>
        <w:spacing w:after="0" w:line="240" w:lineRule="auto"/>
        <w:rPr>
          <w:rFonts w:ascii="Times New Roman" w:eastAsia="Times New Roman" w:hAnsi="Times New Roman" w:cs="Times New Roman"/>
          <w:sz w:val="24"/>
          <w:szCs w:val="24"/>
        </w:rPr>
      </w:pPr>
    </w:p>
    <w:p w:rsidR="00FB47AB" w:rsidRDefault="00FB47AB">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47AB">
        <w:trPr>
          <w:trHeight w:val="416"/>
          <w:jc w:val="center"/>
        </w:trPr>
        <w:tc>
          <w:tcPr>
            <w:tcW w:w="705"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B47AB" w:rsidRDefault="00EE39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47AB">
        <w:trPr>
          <w:trHeight w:val="411"/>
          <w:jc w:val="center"/>
        </w:trPr>
        <w:tc>
          <w:tcPr>
            <w:tcW w:w="705"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47AB">
        <w:trPr>
          <w:trHeight w:val="1119"/>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B47AB" w:rsidRPr="00A22B16" w:rsidRDefault="00EE39B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A22B16">
              <w:rPr>
                <w:rFonts w:ascii="Times New Roman" w:eastAsia="Times New Roman" w:hAnsi="Times New Roman" w:cs="Times New Roman"/>
                <w:color w:val="000000" w:themeColor="text1"/>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47AB" w:rsidRDefault="00EE39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B47AB">
        <w:trPr>
          <w:trHeight w:val="615"/>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B47AB" w:rsidRDefault="00EE39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47AB">
        <w:trPr>
          <w:trHeight w:val="285"/>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B47AB" w:rsidRPr="0027052C" w:rsidRDefault="00CE40E1" w:rsidP="00CE40E1">
            <w:pPr>
              <w:jc w:val="both"/>
              <w:rPr>
                <w:rFonts w:ascii="Times New Roman" w:eastAsia="Times New Roman" w:hAnsi="Times New Roman" w:cs="Times New Roman"/>
                <w:sz w:val="24"/>
                <w:szCs w:val="24"/>
              </w:rPr>
            </w:pPr>
            <w:proofErr w:type="spellStart"/>
            <w:r w:rsidRPr="0027052C">
              <w:rPr>
                <w:rFonts w:ascii="Times New Roman" w:eastAsia="Times New Roman" w:hAnsi="Times New Roman" w:cs="Times New Roman"/>
                <w:bCs/>
                <w:color w:val="000000" w:themeColor="text1"/>
                <w:sz w:val="24"/>
                <w:szCs w:val="24"/>
              </w:rPr>
              <w:t>Брошнів-Осадська</w:t>
            </w:r>
            <w:proofErr w:type="spellEnd"/>
            <w:r w:rsidRPr="0027052C">
              <w:rPr>
                <w:rFonts w:ascii="Times New Roman" w:eastAsia="Times New Roman" w:hAnsi="Times New Roman" w:cs="Times New Roman"/>
                <w:bCs/>
                <w:color w:val="000000" w:themeColor="text1"/>
                <w:sz w:val="24"/>
                <w:szCs w:val="24"/>
              </w:rPr>
              <w:t xml:space="preserve"> селищна рада Калуського району           Івано-Франківської області </w:t>
            </w:r>
          </w:p>
        </w:tc>
      </w:tr>
      <w:tr w:rsidR="00FB47AB">
        <w:trPr>
          <w:trHeight w:val="510"/>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E27DF" w:rsidRPr="00DE27DF" w:rsidRDefault="00DE27DF" w:rsidP="00DE27DF">
            <w:pPr>
              <w:jc w:val="both"/>
              <w:rPr>
                <w:rFonts w:ascii="Times New Roman" w:eastAsia="Times New Roman" w:hAnsi="Times New Roman" w:cs="Times New Roman"/>
                <w:sz w:val="24"/>
                <w:szCs w:val="24"/>
              </w:rPr>
            </w:pPr>
            <w:proofErr w:type="spellStart"/>
            <w:r w:rsidRPr="00DE27DF">
              <w:rPr>
                <w:rFonts w:ascii="Times New Roman" w:eastAsia="Times New Roman" w:hAnsi="Times New Roman" w:cs="Times New Roman"/>
                <w:sz w:val="24"/>
                <w:szCs w:val="24"/>
              </w:rPr>
              <w:t>смт</w:t>
            </w:r>
            <w:proofErr w:type="spellEnd"/>
            <w:r w:rsidRPr="00DE27DF">
              <w:rPr>
                <w:rFonts w:ascii="Times New Roman" w:eastAsia="Times New Roman" w:hAnsi="Times New Roman" w:cs="Times New Roman"/>
                <w:sz w:val="24"/>
                <w:szCs w:val="24"/>
              </w:rPr>
              <w:t xml:space="preserve">. </w:t>
            </w:r>
            <w:proofErr w:type="spellStart"/>
            <w:r w:rsidRPr="00DE27DF">
              <w:rPr>
                <w:rFonts w:ascii="Times New Roman" w:eastAsia="Times New Roman" w:hAnsi="Times New Roman" w:cs="Times New Roman"/>
                <w:sz w:val="24"/>
                <w:szCs w:val="24"/>
              </w:rPr>
              <w:t>Брошнів-Осада</w:t>
            </w:r>
            <w:proofErr w:type="spellEnd"/>
            <w:r w:rsidRPr="00DE27DF">
              <w:rPr>
                <w:rFonts w:ascii="Times New Roman" w:eastAsia="Times New Roman" w:hAnsi="Times New Roman" w:cs="Times New Roman"/>
                <w:sz w:val="24"/>
                <w:szCs w:val="24"/>
              </w:rPr>
              <w:t xml:space="preserve">, вул. 22 Січня, 85 </w:t>
            </w:r>
          </w:p>
          <w:p w:rsidR="00FB47AB" w:rsidRPr="00DE27DF" w:rsidRDefault="00DE27DF" w:rsidP="00DE27DF">
            <w:pPr>
              <w:jc w:val="both"/>
              <w:rPr>
                <w:rFonts w:ascii="Times New Roman" w:eastAsia="Times New Roman" w:hAnsi="Times New Roman" w:cs="Times New Roman"/>
                <w:sz w:val="24"/>
                <w:szCs w:val="24"/>
              </w:rPr>
            </w:pPr>
            <w:r w:rsidRPr="00DE27DF">
              <w:rPr>
                <w:rFonts w:ascii="Times New Roman" w:eastAsia="Times New Roman" w:hAnsi="Times New Roman" w:cs="Times New Roman"/>
                <w:sz w:val="24"/>
                <w:szCs w:val="24"/>
              </w:rPr>
              <w:t xml:space="preserve">індекс - 77611 </w:t>
            </w:r>
            <w:r w:rsidRPr="00DE27DF">
              <w:rPr>
                <w:rFonts w:ascii="Times New Roman" w:eastAsia="Times New Roman" w:hAnsi="Times New Roman" w:cs="Times New Roman"/>
                <w:bCs/>
                <w:sz w:val="24"/>
                <w:szCs w:val="24"/>
              </w:rPr>
              <w:t>Калуського району Івано-Франківської області</w:t>
            </w:r>
            <w:r w:rsidRPr="00DE27DF">
              <w:rPr>
                <w:rFonts w:ascii="Times New Roman" w:eastAsia="Times New Roman" w:hAnsi="Times New Roman" w:cs="Times New Roman"/>
                <w:sz w:val="24"/>
                <w:szCs w:val="24"/>
              </w:rPr>
              <w:t xml:space="preserve"> </w:t>
            </w:r>
          </w:p>
        </w:tc>
      </w:tr>
      <w:tr w:rsidR="00FB47AB">
        <w:trPr>
          <w:trHeight w:val="1119"/>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E27DF" w:rsidRPr="00BD3C3E" w:rsidRDefault="00DE27DF" w:rsidP="00DE27DF">
            <w:pPr>
              <w:jc w:val="both"/>
              <w:rPr>
                <w:rFonts w:ascii="Times New Roman" w:eastAsia="Times New Roman" w:hAnsi="Times New Roman" w:cs="Times New Roman"/>
                <w:sz w:val="24"/>
                <w:szCs w:val="24"/>
              </w:rPr>
            </w:pPr>
            <w:proofErr w:type="spellStart"/>
            <w:r w:rsidRPr="00BD3C3E">
              <w:rPr>
                <w:rFonts w:ascii="Times New Roman" w:eastAsia="Times New Roman" w:hAnsi="Times New Roman" w:cs="Times New Roman"/>
                <w:sz w:val="24"/>
                <w:szCs w:val="24"/>
              </w:rPr>
              <w:t>Коневич</w:t>
            </w:r>
            <w:proofErr w:type="spellEnd"/>
            <w:r w:rsidRPr="00BD3C3E">
              <w:rPr>
                <w:rFonts w:ascii="Times New Roman" w:eastAsia="Times New Roman" w:hAnsi="Times New Roman" w:cs="Times New Roman"/>
                <w:sz w:val="24"/>
                <w:szCs w:val="24"/>
              </w:rPr>
              <w:t xml:space="preserve"> Іванна Миколаївна, головний спеціаліст відділу правового забезпечення і охорони праці, уповноважена особа</w:t>
            </w:r>
          </w:p>
          <w:p w:rsidR="00DE27DF" w:rsidRPr="00BD3C3E" w:rsidRDefault="00DE27DF" w:rsidP="00DE27DF">
            <w:pPr>
              <w:jc w:val="both"/>
              <w:rPr>
                <w:rFonts w:ascii="Times New Roman" w:eastAsia="Times New Roman" w:hAnsi="Times New Roman" w:cs="Times New Roman"/>
                <w:sz w:val="24"/>
                <w:szCs w:val="24"/>
              </w:rPr>
            </w:pPr>
            <w:r w:rsidRPr="00BD3C3E">
              <w:rPr>
                <w:rFonts w:ascii="Times New Roman" w:eastAsia="Times New Roman" w:hAnsi="Times New Roman" w:cs="Times New Roman"/>
                <w:sz w:val="24"/>
                <w:szCs w:val="24"/>
              </w:rPr>
              <w:t>тел.: +380979984053</w:t>
            </w:r>
          </w:p>
          <w:p w:rsidR="00DE27DF" w:rsidRPr="00BD3C3E" w:rsidRDefault="00DE27DF" w:rsidP="00DE27DF">
            <w:pPr>
              <w:jc w:val="both"/>
              <w:rPr>
                <w:rFonts w:ascii="Times New Roman" w:eastAsia="Times New Roman" w:hAnsi="Times New Roman" w:cs="Times New Roman"/>
                <w:sz w:val="24"/>
                <w:szCs w:val="24"/>
              </w:rPr>
            </w:pPr>
            <w:r w:rsidRPr="00BD3C3E">
              <w:rPr>
                <w:rFonts w:ascii="Times New Roman" w:eastAsia="Times New Roman" w:hAnsi="Times New Roman" w:cs="Times New Roman"/>
                <w:sz w:val="24"/>
                <w:szCs w:val="24"/>
              </w:rPr>
              <w:t>е-</w:t>
            </w:r>
            <w:r w:rsidRPr="00BD3C3E">
              <w:rPr>
                <w:rFonts w:ascii="Times New Roman" w:eastAsia="Times New Roman" w:hAnsi="Times New Roman" w:cs="Times New Roman"/>
                <w:sz w:val="24"/>
                <w:szCs w:val="24"/>
                <w:lang w:val="en-US"/>
              </w:rPr>
              <w:t>mail</w:t>
            </w:r>
            <w:r w:rsidRPr="00BD3C3E">
              <w:rPr>
                <w:rFonts w:ascii="Times New Roman" w:eastAsia="Times New Roman" w:hAnsi="Times New Roman" w:cs="Times New Roman"/>
                <w:sz w:val="24"/>
                <w:szCs w:val="24"/>
              </w:rPr>
              <w:t xml:space="preserve">: </w:t>
            </w:r>
            <w:hyperlink r:id="rId7" w:history="1">
              <w:r w:rsidRPr="00BD3C3E">
                <w:rPr>
                  <w:rStyle w:val="a6"/>
                  <w:rFonts w:ascii="Times New Roman" w:eastAsia="Times New Roman" w:hAnsi="Times New Roman" w:cs="Times New Roman"/>
                  <w:bCs/>
                  <w:sz w:val="24"/>
                  <w:szCs w:val="24"/>
                </w:rPr>
                <w:t>broshniv-osada@ukr.net</w:t>
              </w:r>
            </w:hyperlink>
            <w:r w:rsidRPr="00BD3C3E">
              <w:rPr>
                <w:rFonts w:ascii="Times New Roman" w:eastAsia="Times New Roman" w:hAnsi="Times New Roman" w:cs="Times New Roman"/>
                <w:sz w:val="24"/>
                <w:szCs w:val="24"/>
              </w:rPr>
              <w:t xml:space="preserve"> </w:t>
            </w:r>
          </w:p>
          <w:p w:rsidR="00FB47AB" w:rsidRDefault="00FB47AB">
            <w:pPr>
              <w:jc w:val="both"/>
              <w:rPr>
                <w:rFonts w:ascii="Times New Roman" w:eastAsia="Times New Roman" w:hAnsi="Times New Roman" w:cs="Times New Roman"/>
                <w:sz w:val="24"/>
                <w:szCs w:val="24"/>
              </w:rPr>
            </w:pPr>
          </w:p>
        </w:tc>
      </w:tr>
      <w:tr w:rsidR="00FB47AB">
        <w:trPr>
          <w:trHeight w:val="15"/>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B47AB" w:rsidRDefault="00EE39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B47AB">
        <w:trPr>
          <w:trHeight w:val="240"/>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B47AB" w:rsidRDefault="00EE39B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47AB">
        <w:trPr>
          <w:jc w:val="center"/>
        </w:trPr>
        <w:tc>
          <w:tcPr>
            <w:tcW w:w="705" w:type="dxa"/>
          </w:tcPr>
          <w:p w:rsidR="00FB47AB" w:rsidRDefault="00EE39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B47AB" w:rsidRDefault="00EE39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11056" w:rsidRPr="0027052C" w:rsidRDefault="00611056" w:rsidP="00611056">
            <w:pPr>
              <w:jc w:val="both"/>
              <w:rPr>
                <w:rFonts w:ascii="Times New Roman" w:eastAsia="Times New Roman" w:hAnsi="Times New Roman" w:cs="Times New Roman"/>
                <w:sz w:val="24"/>
                <w:szCs w:val="24"/>
              </w:rPr>
            </w:pPr>
            <w:r w:rsidRPr="0027052C">
              <w:rPr>
                <w:rFonts w:ascii="Times New Roman" w:eastAsia="Times New Roman" w:hAnsi="Times New Roman" w:cs="Times New Roman"/>
                <w:sz w:val="24"/>
                <w:szCs w:val="24"/>
              </w:rPr>
              <w:t xml:space="preserve">Послуги з прибирання снігу на території населених пунктів </w:t>
            </w:r>
            <w:proofErr w:type="spellStart"/>
            <w:r w:rsidRPr="0027052C">
              <w:rPr>
                <w:rFonts w:ascii="Times New Roman" w:eastAsia="Times New Roman" w:hAnsi="Times New Roman" w:cs="Times New Roman"/>
                <w:sz w:val="24"/>
                <w:szCs w:val="24"/>
                <w:lang w:bidi="uk-UA"/>
              </w:rPr>
              <w:t>Брошнів-Осадської</w:t>
            </w:r>
            <w:proofErr w:type="spellEnd"/>
            <w:r w:rsidRPr="0027052C">
              <w:rPr>
                <w:rFonts w:ascii="Times New Roman" w:eastAsia="Times New Roman" w:hAnsi="Times New Roman" w:cs="Times New Roman"/>
                <w:sz w:val="24"/>
                <w:szCs w:val="24"/>
                <w:lang w:bidi="uk-UA"/>
              </w:rPr>
              <w:t xml:space="preserve"> селищної ради Калуського району Івано-Франківської області</w:t>
            </w:r>
            <w:r w:rsidRPr="0027052C">
              <w:rPr>
                <w:rFonts w:ascii="Times New Roman" w:eastAsia="Times New Roman" w:hAnsi="Times New Roman" w:cs="Times New Roman"/>
                <w:sz w:val="24"/>
                <w:szCs w:val="24"/>
              </w:rPr>
              <w:t xml:space="preserve"> </w:t>
            </w:r>
          </w:p>
          <w:p w:rsidR="00FB47AB" w:rsidRPr="00346AF7" w:rsidRDefault="00346AF7">
            <w:pPr>
              <w:jc w:val="both"/>
              <w:rPr>
                <w:rFonts w:ascii="Times New Roman" w:eastAsia="Times New Roman" w:hAnsi="Times New Roman" w:cs="Times New Roman"/>
                <w:b/>
                <w:i/>
                <w:sz w:val="24"/>
                <w:szCs w:val="24"/>
              </w:rPr>
            </w:pPr>
            <w:r w:rsidRPr="0027052C">
              <w:rPr>
                <w:rFonts w:ascii="Times New Roman" w:eastAsia="Times New Roman" w:hAnsi="Times New Roman" w:cs="Times New Roman"/>
                <w:sz w:val="24"/>
                <w:szCs w:val="24"/>
              </w:rPr>
              <w:t>(</w:t>
            </w:r>
            <w:r w:rsidR="00611056" w:rsidRPr="0027052C">
              <w:rPr>
                <w:rFonts w:ascii="Times New Roman" w:eastAsia="Times New Roman" w:hAnsi="Times New Roman" w:cs="Times New Roman"/>
                <w:sz w:val="24"/>
                <w:szCs w:val="24"/>
              </w:rPr>
              <w:t>ДК 021:2015 90620000-9 Послуги з прибирання снігу</w:t>
            </w:r>
            <w:r w:rsidRPr="0027052C">
              <w:rPr>
                <w:rFonts w:ascii="Times New Roman" w:eastAsia="Times New Roman" w:hAnsi="Times New Roman" w:cs="Times New Roman"/>
                <w:sz w:val="24"/>
                <w:szCs w:val="24"/>
              </w:rPr>
              <w:t>)</w:t>
            </w:r>
            <w:r w:rsidR="00611056" w:rsidRPr="00611056">
              <w:rPr>
                <w:rFonts w:ascii="Times New Roman" w:eastAsia="Times New Roman" w:hAnsi="Times New Roman" w:cs="Times New Roman"/>
                <w:b/>
                <w:i/>
                <w:sz w:val="24"/>
                <w:szCs w:val="24"/>
              </w:rPr>
              <w:t xml:space="preserve"> </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B47AB" w:rsidRDefault="00EE39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B47AB" w:rsidRDefault="00FB47AB" w:rsidP="00273093">
            <w:pPr>
              <w:widowControl w:val="0"/>
              <w:ind w:right="120"/>
              <w:jc w:val="both"/>
              <w:rPr>
                <w:rFonts w:ascii="Times New Roman" w:eastAsia="Times New Roman" w:hAnsi="Times New Roman" w:cs="Times New Roman"/>
                <w:i/>
                <w:color w:val="FF0000"/>
                <w:sz w:val="24"/>
                <w:szCs w:val="24"/>
                <w:highlight w:val="yellow"/>
              </w:rPr>
            </w:pP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B47AB" w:rsidRPr="00273093" w:rsidRDefault="00EE39B7">
            <w:pPr>
              <w:widowControl w:val="0"/>
              <w:rPr>
                <w:rFonts w:ascii="Times New Roman" w:eastAsia="Times New Roman" w:hAnsi="Times New Roman" w:cs="Times New Roman"/>
                <w:i/>
                <w:color w:val="000000" w:themeColor="text1"/>
                <w:sz w:val="24"/>
                <w:szCs w:val="24"/>
              </w:rPr>
            </w:pPr>
            <w:r w:rsidRPr="00273093">
              <w:rPr>
                <w:rFonts w:ascii="Times New Roman" w:eastAsia="Times New Roman" w:hAnsi="Times New Roman" w:cs="Times New Roman"/>
                <w:color w:val="000000" w:themeColor="text1"/>
                <w:sz w:val="24"/>
                <w:szCs w:val="24"/>
              </w:rPr>
              <w:t xml:space="preserve">кількість товару та місце його поставки </w:t>
            </w:r>
            <w:r w:rsidRPr="00273093">
              <w:rPr>
                <w:rFonts w:ascii="Times New Roman" w:eastAsia="Times New Roman" w:hAnsi="Times New Roman" w:cs="Times New Roman"/>
                <w:i/>
                <w:color w:val="000000" w:themeColor="text1"/>
                <w:sz w:val="24"/>
                <w:szCs w:val="24"/>
              </w:rPr>
              <w:t>(для товару)</w:t>
            </w:r>
          </w:p>
          <w:p w:rsidR="00FB47AB" w:rsidRPr="00273093" w:rsidRDefault="00EE39B7">
            <w:pPr>
              <w:widowControl w:val="0"/>
              <w:rPr>
                <w:rFonts w:ascii="Times New Roman" w:eastAsia="Times New Roman" w:hAnsi="Times New Roman" w:cs="Times New Roman"/>
                <w:i/>
                <w:color w:val="000000" w:themeColor="text1"/>
                <w:sz w:val="24"/>
                <w:szCs w:val="24"/>
              </w:rPr>
            </w:pPr>
            <w:r w:rsidRPr="00273093">
              <w:rPr>
                <w:rFonts w:ascii="Times New Roman" w:eastAsia="Times New Roman" w:hAnsi="Times New Roman" w:cs="Times New Roman"/>
                <w:i/>
                <w:color w:val="000000" w:themeColor="text1"/>
                <w:sz w:val="24"/>
                <w:szCs w:val="24"/>
              </w:rPr>
              <w:t>АБО</w:t>
            </w:r>
          </w:p>
          <w:p w:rsidR="00FB47AB" w:rsidRPr="00273093" w:rsidRDefault="00EE39B7">
            <w:pPr>
              <w:widowControl w:val="0"/>
              <w:rPr>
                <w:rFonts w:ascii="Times New Roman" w:eastAsia="Times New Roman" w:hAnsi="Times New Roman" w:cs="Times New Roman"/>
                <w:color w:val="000000" w:themeColor="text1"/>
                <w:sz w:val="24"/>
                <w:szCs w:val="24"/>
              </w:rPr>
            </w:pPr>
            <w:r w:rsidRPr="00273093">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r w:rsidRPr="00273093">
              <w:rPr>
                <w:rFonts w:ascii="Times New Roman" w:eastAsia="Times New Roman" w:hAnsi="Times New Roman" w:cs="Times New Roman"/>
                <w:i/>
                <w:color w:val="000000" w:themeColor="text1"/>
                <w:sz w:val="24"/>
                <w:szCs w:val="24"/>
              </w:rPr>
              <w:t>(для робіт або послуг)</w:t>
            </w:r>
          </w:p>
        </w:tc>
        <w:tc>
          <w:tcPr>
            <w:tcW w:w="6420" w:type="dxa"/>
          </w:tcPr>
          <w:p w:rsidR="00FB47AB" w:rsidRPr="0027052C" w:rsidRDefault="00EE39B7">
            <w:pPr>
              <w:widowControl w:val="0"/>
              <w:ind w:right="120"/>
              <w:jc w:val="both"/>
              <w:rPr>
                <w:rFonts w:ascii="Times New Roman" w:eastAsia="Times New Roman" w:hAnsi="Times New Roman" w:cs="Times New Roman"/>
                <w:color w:val="000000"/>
                <w:sz w:val="24"/>
                <w:szCs w:val="24"/>
              </w:rPr>
            </w:pPr>
            <w:r w:rsidRPr="0027052C">
              <w:rPr>
                <w:rFonts w:ascii="Times New Roman" w:eastAsia="Times New Roman" w:hAnsi="Times New Roman" w:cs="Times New Roman"/>
                <w:color w:val="000000"/>
                <w:sz w:val="24"/>
                <w:szCs w:val="24"/>
              </w:rPr>
              <w:t xml:space="preserve">Кількість: 1 </w:t>
            </w:r>
            <w:r w:rsidR="00273093" w:rsidRPr="0027052C">
              <w:rPr>
                <w:rFonts w:ascii="Times New Roman" w:eastAsia="Times New Roman" w:hAnsi="Times New Roman" w:cs="Times New Roman"/>
                <w:color w:val="000000"/>
                <w:sz w:val="24"/>
                <w:szCs w:val="24"/>
              </w:rPr>
              <w:t>послуга</w:t>
            </w:r>
          </w:p>
          <w:p w:rsidR="00FB47AB" w:rsidRPr="0027052C" w:rsidRDefault="00FB47AB">
            <w:pPr>
              <w:widowControl w:val="0"/>
              <w:ind w:right="120"/>
              <w:jc w:val="both"/>
              <w:rPr>
                <w:rFonts w:ascii="Times New Roman" w:eastAsia="Times New Roman" w:hAnsi="Times New Roman" w:cs="Times New Roman"/>
                <w:color w:val="4A86E8"/>
                <w:sz w:val="28"/>
                <w:szCs w:val="28"/>
                <w:highlight w:val="white"/>
              </w:rPr>
            </w:pPr>
          </w:p>
          <w:p w:rsidR="00FB47AB" w:rsidRPr="0027052C" w:rsidRDefault="00FB47AB">
            <w:pPr>
              <w:widowControl w:val="0"/>
              <w:ind w:right="120"/>
              <w:jc w:val="both"/>
              <w:rPr>
                <w:rFonts w:ascii="Times New Roman" w:eastAsia="Times New Roman" w:hAnsi="Times New Roman" w:cs="Times New Roman"/>
                <w:color w:val="4A86E8"/>
                <w:sz w:val="28"/>
                <w:szCs w:val="28"/>
                <w:highlight w:val="white"/>
              </w:rPr>
            </w:pPr>
          </w:p>
          <w:p w:rsidR="009A5B1F" w:rsidRPr="0027052C" w:rsidRDefault="009A5B1F">
            <w:pPr>
              <w:widowControl w:val="0"/>
              <w:ind w:right="120"/>
              <w:jc w:val="both"/>
              <w:rPr>
                <w:rFonts w:ascii="Times New Roman" w:eastAsia="Times New Roman" w:hAnsi="Times New Roman" w:cs="Times New Roman"/>
                <w:color w:val="4A86E8"/>
                <w:sz w:val="24"/>
                <w:szCs w:val="24"/>
                <w:highlight w:val="white"/>
              </w:rPr>
            </w:pPr>
          </w:p>
          <w:p w:rsidR="009A5B1F" w:rsidRPr="0027052C" w:rsidRDefault="009002F5" w:rsidP="009A5B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DA2CE0" w:rsidRPr="0027052C">
              <w:rPr>
                <w:rFonts w:ascii="Times New Roman" w:eastAsia="Times New Roman" w:hAnsi="Times New Roman" w:cs="Times New Roman"/>
                <w:color w:val="000000"/>
                <w:sz w:val="24"/>
                <w:szCs w:val="24"/>
              </w:rPr>
              <w:t>ериторія</w:t>
            </w:r>
            <w:r w:rsidR="009A5B1F" w:rsidRPr="0027052C">
              <w:rPr>
                <w:rFonts w:ascii="Times New Roman" w:eastAsia="Times New Roman" w:hAnsi="Times New Roman" w:cs="Times New Roman"/>
                <w:color w:val="000000"/>
                <w:sz w:val="24"/>
                <w:szCs w:val="24"/>
              </w:rPr>
              <w:t xml:space="preserve"> населених пунктів </w:t>
            </w:r>
            <w:proofErr w:type="spellStart"/>
            <w:r w:rsidR="009A5B1F" w:rsidRPr="0027052C">
              <w:rPr>
                <w:rFonts w:ascii="Times New Roman" w:eastAsia="Times New Roman" w:hAnsi="Times New Roman" w:cs="Times New Roman"/>
                <w:color w:val="000000"/>
                <w:sz w:val="24"/>
                <w:szCs w:val="24"/>
                <w:lang w:bidi="uk-UA"/>
              </w:rPr>
              <w:t>Брошнів-Осадської</w:t>
            </w:r>
            <w:proofErr w:type="spellEnd"/>
            <w:r w:rsidR="009A5B1F" w:rsidRPr="0027052C">
              <w:rPr>
                <w:rFonts w:ascii="Times New Roman" w:eastAsia="Times New Roman" w:hAnsi="Times New Roman" w:cs="Times New Roman"/>
                <w:color w:val="000000"/>
                <w:sz w:val="24"/>
                <w:szCs w:val="24"/>
                <w:lang w:bidi="uk-UA"/>
              </w:rPr>
              <w:t xml:space="preserve"> селищної ради Калуського району Івано-Франківської області</w:t>
            </w:r>
            <w:r w:rsidR="009A5B1F" w:rsidRPr="0027052C">
              <w:rPr>
                <w:rFonts w:ascii="Times New Roman" w:eastAsia="Times New Roman" w:hAnsi="Times New Roman" w:cs="Times New Roman"/>
                <w:color w:val="000000"/>
                <w:sz w:val="24"/>
                <w:szCs w:val="24"/>
              </w:rPr>
              <w:t xml:space="preserve"> </w:t>
            </w:r>
          </w:p>
          <w:p w:rsidR="00FB47AB" w:rsidRPr="0027052C" w:rsidRDefault="00FB47AB">
            <w:pPr>
              <w:widowControl w:val="0"/>
              <w:ind w:right="120"/>
              <w:jc w:val="both"/>
              <w:rPr>
                <w:rFonts w:ascii="Times New Roman" w:eastAsia="Times New Roman" w:hAnsi="Times New Roman" w:cs="Times New Roman"/>
                <w:sz w:val="24"/>
                <w:szCs w:val="24"/>
                <w:highlight w:val="magenta"/>
              </w:rPr>
            </w:pPr>
          </w:p>
          <w:p w:rsidR="00FB47AB" w:rsidRPr="0027052C" w:rsidRDefault="00FB47AB">
            <w:pPr>
              <w:widowControl w:val="0"/>
              <w:ind w:right="120"/>
              <w:jc w:val="both"/>
              <w:rPr>
                <w:rFonts w:ascii="Times New Roman" w:eastAsia="Times New Roman" w:hAnsi="Times New Roman" w:cs="Times New Roman"/>
                <w:sz w:val="24"/>
                <w:szCs w:val="24"/>
                <w:highlight w:val="magenta"/>
              </w:rPr>
            </w:pPr>
          </w:p>
          <w:p w:rsidR="00FB47AB" w:rsidRPr="0027052C" w:rsidRDefault="00FB47AB">
            <w:pPr>
              <w:widowControl w:val="0"/>
              <w:ind w:right="120"/>
              <w:jc w:val="both"/>
              <w:rPr>
                <w:rFonts w:ascii="Times New Roman" w:eastAsia="Times New Roman" w:hAnsi="Times New Roman" w:cs="Times New Roman"/>
                <w:color w:val="4A86E8"/>
                <w:sz w:val="24"/>
                <w:szCs w:val="24"/>
                <w:highlight w:val="white"/>
              </w:rPr>
            </w:pPr>
          </w:p>
        </w:tc>
      </w:tr>
      <w:tr w:rsidR="00FB47AB">
        <w:trPr>
          <w:trHeight w:val="645"/>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B47AB" w:rsidRPr="004C7D94" w:rsidRDefault="004C7D94" w:rsidP="004C7D94">
            <w:pPr>
              <w:widowControl w:val="0"/>
              <w:rPr>
                <w:rFonts w:ascii="Times New Roman" w:eastAsia="Times New Roman" w:hAnsi="Times New Roman" w:cs="Times New Roman"/>
                <w:sz w:val="24"/>
                <w:szCs w:val="24"/>
              </w:rPr>
            </w:pPr>
            <w:r w:rsidRPr="004C7D94">
              <w:rPr>
                <w:rFonts w:ascii="Times New Roman" w:eastAsia="Times New Roman" w:hAnsi="Times New Roman" w:cs="Times New Roman"/>
                <w:color w:val="000000"/>
                <w:sz w:val="24"/>
                <w:szCs w:val="24"/>
              </w:rPr>
              <w:t xml:space="preserve">З дати укладення договору і </w:t>
            </w:r>
            <w:proofErr w:type="spellStart"/>
            <w:r w:rsidR="007A784F">
              <w:rPr>
                <w:rFonts w:ascii="Times New Roman" w:eastAsia="Times New Roman" w:hAnsi="Times New Roman" w:cs="Times New Roman"/>
                <w:color w:val="000000"/>
                <w:sz w:val="24"/>
                <w:szCs w:val="24"/>
              </w:rPr>
              <w:t>до</w:t>
            </w:r>
            <w:proofErr w:type="spellEnd"/>
            <w:r w:rsidR="007A784F">
              <w:rPr>
                <w:rFonts w:ascii="Times New Roman" w:eastAsia="Times New Roman" w:hAnsi="Times New Roman" w:cs="Times New Roman"/>
                <w:color w:val="000000"/>
                <w:sz w:val="24"/>
                <w:szCs w:val="24"/>
              </w:rPr>
              <w:t> </w:t>
            </w:r>
            <w:r w:rsidR="007E5309">
              <w:rPr>
                <w:rFonts w:ascii="Times New Roman" w:eastAsia="Times New Roman" w:hAnsi="Times New Roman" w:cs="Times New Roman"/>
                <w:color w:val="000000"/>
                <w:sz w:val="24"/>
                <w:szCs w:val="24"/>
              </w:rPr>
              <w:t xml:space="preserve">31 грудня </w:t>
            </w:r>
            <w:r w:rsidR="00EE39B7" w:rsidRPr="004C7D94">
              <w:rPr>
                <w:rFonts w:ascii="Times New Roman" w:eastAsia="Times New Roman" w:hAnsi="Times New Roman" w:cs="Times New Roman"/>
                <w:color w:val="000000"/>
                <w:sz w:val="24"/>
                <w:szCs w:val="24"/>
              </w:rPr>
              <w:t>20</w:t>
            </w:r>
            <w:r w:rsidRPr="004C7D94">
              <w:rPr>
                <w:rFonts w:ascii="Times New Roman" w:eastAsia="Times New Roman" w:hAnsi="Times New Roman" w:cs="Times New Roman"/>
                <w:color w:val="000000"/>
                <w:sz w:val="24"/>
                <w:szCs w:val="24"/>
              </w:rPr>
              <w:t>23</w:t>
            </w:r>
            <w:r w:rsidR="00EE39B7" w:rsidRPr="004C7D94">
              <w:rPr>
                <w:rFonts w:ascii="Times New Roman" w:eastAsia="Times New Roman" w:hAnsi="Times New Roman" w:cs="Times New Roman"/>
                <w:color w:val="000000"/>
                <w:sz w:val="24"/>
                <w:szCs w:val="24"/>
              </w:rPr>
              <w:t xml:space="preserve"> року включно </w:t>
            </w:r>
          </w:p>
        </w:tc>
      </w:tr>
      <w:tr w:rsidR="00FB47AB">
        <w:trPr>
          <w:trHeight w:val="841"/>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B47AB" w:rsidRDefault="00EE39B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B47AB" w:rsidRPr="005B548F" w:rsidRDefault="00EE39B7">
            <w:pPr>
              <w:widowControl w:val="0"/>
              <w:ind w:right="140"/>
              <w:jc w:val="both"/>
              <w:rPr>
                <w:rFonts w:ascii="Times New Roman" w:eastAsia="Times New Roman" w:hAnsi="Times New Roman" w:cs="Times New Roman"/>
                <w:sz w:val="24"/>
                <w:szCs w:val="24"/>
              </w:rPr>
            </w:pPr>
            <w:r w:rsidRPr="005B548F">
              <w:rPr>
                <w:rFonts w:ascii="Times New Roman" w:eastAsia="Times New Roman" w:hAnsi="Times New Roman" w:cs="Times New Roman"/>
                <w:b/>
                <w:color w:val="000000"/>
                <w:sz w:val="24"/>
                <w:szCs w:val="24"/>
              </w:rPr>
              <w:t>Валютою тендерної пропозиції є гривня</w:t>
            </w:r>
            <w:r w:rsidRPr="005B548F">
              <w:rPr>
                <w:rFonts w:ascii="Times New Roman" w:eastAsia="Times New Roman" w:hAnsi="Times New Roman" w:cs="Times New Roman"/>
                <w:color w:val="000000"/>
                <w:sz w:val="24"/>
                <w:szCs w:val="24"/>
              </w:rPr>
              <w:t>.</w:t>
            </w:r>
            <w:r w:rsidRPr="005B548F">
              <w:rPr>
                <w:rFonts w:ascii="Times New Roman" w:eastAsia="Times New Roman" w:hAnsi="Times New Roman" w:cs="Times New Roman"/>
              </w:rPr>
              <w:t xml:space="preserve"> </w:t>
            </w:r>
            <w:r w:rsidRPr="005B548F">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B548F">
              <w:rPr>
                <w:rFonts w:ascii="Times New Roman" w:eastAsia="Times New Roman" w:hAnsi="Times New Roman" w:cs="Times New Roman"/>
                <w:sz w:val="24"/>
                <w:szCs w:val="24"/>
              </w:rPr>
              <w:t>у</w:t>
            </w:r>
            <w:r w:rsidRPr="005B548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B47AB" w:rsidRPr="005B548F" w:rsidRDefault="00EE39B7">
            <w:pPr>
              <w:widowControl w:val="0"/>
              <w:jc w:val="both"/>
              <w:rPr>
                <w:rFonts w:ascii="Times New Roman" w:eastAsia="Times New Roman" w:hAnsi="Times New Roman" w:cs="Times New Roman"/>
                <w:b/>
                <w:color w:val="000000"/>
                <w:sz w:val="24"/>
                <w:szCs w:val="24"/>
              </w:rPr>
            </w:pPr>
            <w:r w:rsidRPr="005B548F">
              <w:rPr>
                <w:rFonts w:ascii="Times New Roman" w:eastAsia="Times New Roman" w:hAnsi="Times New Roman" w:cs="Times New Roman"/>
                <w:b/>
                <w:color w:val="000000"/>
                <w:sz w:val="24"/>
                <w:szCs w:val="24"/>
              </w:rPr>
              <w:t>Мова тендерної пропозиції – українська.</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47AB" w:rsidRPr="00A66DF6" w:rsidRDefault="00EE39B7">
            <w:pPr>
              <w:widowControl w:val="0"/>
              <w:jc w:val="both"/>
              <w:rPr>
                <w:rFonts w:ascii="Times New Roman" w:eastAsia="Times New Roman" w:hAnsi="Times New Roman" w:cs="Times New Roman"/>
                <w:b/>
                <w:i/>
                <w:color w:val="000000"/>
                <w:sz w:val="24"/>
                <w:szCs w:val="24"/>
              </w:rPr>
            </w:pPr>
            <w:r w:rsidRPr="00A66DF6">
              <w:rPr>
                <w:rFonts w:ascii="Times New Roman" w:eastAsia="Times New Roman" w:hAnsi="Times New Roman" w:cs="Times New Roman"/>
                <w:b/>
                <w:i/>
                <w:color w:val="000000"/>
                <w:sz w:val="24"/>
                <w:szCs w:val="24"/>
              </w:rPr>
              <w:t>Виключення:</w:t>
            </w:r>
          </w:p>
          <w:p w:rsidR="00FB47AB" w:rsidRPr="00A66DF6" w:rsidRDefault="00EE39B7">
            <w:pPr>
              <w:widowControl w:val="0"/>
              <w:jc w:val="both"/>
              <w:rPr>
                <w:rFonts w:ascii="Times New Roman" w:eastAsia="Times New Roman" w:hAnsi="Times New Roman" w:cs="Times New Roman"/>
                <w:i/>
                <w:color w:val="000000"/>
                <w:sz w:val="24"/>
                <w:szCs w:val="24"/>
              </w:rPr>
            </w:pPr>
            <w:r w:rsidRPr="00A66DF6">
              <w:rPr>
                <w:rFonts w:ascii="Times New Roman" w:eastAsia="Times New Roman" w:hAnsi="Times New Roman" w:cs="Times New Roman"/>
                <w:i/>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66DF6">
              <w:rPr>
                <w:rFonts w:ascii="Times New Roman" w:eastAsia="Times New Roman" w:hAnsi="Times New Roman" w:cs="Times New Roman"/>
                <w:i/>
                <w:sz w:val="24"/>
                <w:szCs w:val="24"/>
              </w:rPr>
              <w:t>у</w:t>
            </w:r>
            <w:r w:rsidRPr="00A66DF6">
              <w:rPr>
                <w:rFonts w:ascii="Times New Roman" w:eastAsia="Times New Roman" w:hAnsi="Times New Roman" w:cs="Times New Roman"/>
                <w:i/>
                <w:color w:val="000000"/>
                <w:sz w:val="24"/>
                <w:szCs w:val="24"/>
              </w:rPr>
              <w:t xml:space="preserve"> тому числі якщо такі документи надані іноземною мовою без перекладу. </w:t>
            </w:r>
          </w:p>
          <w:p w:rsidR="00FB47AB" w:rsidRDefault="00EE39B7">
            <w:pPr>
              <w:widowControl w:val="0"/>
              <w:jc w:val="both"/>
              <w:rPr>
                <w:rFonts w:ascii="Times New Roman" w:eastAsia="Times New Roman" w:hAnsi="Times New Roman" w:cs="Times New Roman"/>
                <w:sz w:val="24"/>
                <w:szCs w:val="24"/>
              </w:rPr>
            </w:pPr>
            <w:r w:rsidRPr="00A66DF6">
              <w:rPr>
                <w:rFonts w:ascii="Times New Roman" w:eastAsia="Times New Roman" w:hAnsi="Times New Roman" w:cs="Times New Roman"/>
                <w:i/>
                <w:color w:val="000000"/>
                <w:sz w:val="24"/>
                <w:szCs w:val="24"/>
              </w:rPr>
              <w:t xml:space="preserve">2.  </w:t>
            </w:r>
            <w:r w:rsidRPr="00A66DF6">
              <w:rPr>
                <w:rFonts w:ascii="Times New Roman" w:eastAsia="Times New Roman" w:hAnsi="Times New Roman" w:cs="Times New Roman"/>
                <w:i/>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47AB">
        <w:trPr>
          <w:trHeight w:val="501"/>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B47AB">
        <w:trPr>
          <w:trHeight w:val="1975"/>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B47AB" w:rsidRDefault="00EE39B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C859ED">
              <w:rPr>
                <w:rFonts w:ascii="Times New Roman" w:eastAsia="Times New Roman" w:hAnsi="Times New Roman" w:cs="Times New Roman"/>
                <w:b/>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49703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закупівель.</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03BA2">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54060A">
              <w:rPr>
                <w:rFonts w:ascii="Times New Roman" w:eastAsia="Times New Roman" w:hAnsi="Times New Roman" w:cs="Times New Roman"/>
                <w:b/>
                <w:sz w:val="24"/>
                <w:szCs w:val="24"/>
                <w:highlight w:val="white"/>
              </w:rPr>
              <w:t>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tc>
      </w:tr>
      <w:tr w:rsidR="00FB47AB">
        <w:trPr>
          <w:trHeight w:val="480"/>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B47AB" w:rsidRDefault="00EE39B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w:t>
            </w:r>
            <w:r w:rsidR="000F5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B47AB" w:rsidRPr="007E69E1" w:rsidRDefault="00EE39B7">
            <w:pPr>
              <w:widowControl w:val="0"/>
              <w:numPr>
                <w:ilvl w:val="0"/>
                <w:numId w:val="2"/>
              </w:numPr>
              <w:jc w:val="both"/>
              <w:rPr>
                <w:rFonts w:ascii="Times New Roman" w:eastAsia="Times New Roman" w:hAnsi="Times New Roman" w:cs="Times New Roman"/>
                <w:sz w:val="24"/>
                <w:szCs w:val="24"/>
              </w:rPr>
            </w:pPr>
            <w:r w:rsidRPr="007E69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E69E1">
              <w:rPr>
                <w:rFonts w:ascii="Times New Roman" w:eastAsia="Times New Roman" w:hAnsi="Times New Roman" w:cs="Times New Roman"/>
                <w:i/>
                <w:sz w:val="24"/>
                <w:szCs w:val="24"/>
              </w:rPr>
              <w:t>(у разі встановлення даної в</w:t>
            </w:r>
            <w:r w:rsidR="00B229B9">
              <w:rPr>
                <w:rFonts w:ascii="Times New Roman" w:eastAsia="Times New Roman" w:hAnsi="Times New Roman" w:cs="Times New Roman"/>
                <w:i/>
                <w:sz w:val="24"/>
                <w:szCs w:val="24"/>
              </w:rPr>
              <w:t>имоги в Додатку 2)</w:t>
            </w:r>
            <w:r w:rsidRPr="007E69E1">
              <w:rPr>
                <w:rFonts w:ascii="Times New Roman" w:eastAsia="Times New Roman" w:hAnsi="Times New Roman" w:cs="Times New Roman"/>
                <w:sz w:val="24"/>
                <w:szCs w:val="24"/>
              </w:rPr>
              <w:t>;</w:t>
            </w:r>
          </w:p>
          <w:p w:rsidR="00FB47AB" w:rsidRPr="007E69E1" w:rsidRDefault="00EE39B7">
            <w:pPr>
              <w:widowControl w:val="0"/>
              <w:numPr>
                <w:ilvl w:val="0"/>
                <w:numId w:val="2"/>
              </w:numPr>
              <w:jc w:val="both"/>
              <w:rPr>
                <w:rFonts w:ascii="Times New Roman" w:eastAsia="Times New Roman" w:hAnsi="Times New Roman" w:cs="Times New Roman"/>
                <w:sz w:val="24"/>
                <w:szCs w:val="24"/>
              </w:rPr>
            </w:pPr>
            <w:r w:rsidRPr="007E69E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E69E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E69E1">
              <w:rPr>
                <w:rFonts w:ascii="Times New Roman" w:eastAsia="Times New Roman" w:hAnsi="Times New Roman" w:cs="Times New Roman"/>
                <w:sz w:val="24"/>
                <w:szCs w:val="24"/>
              </w:rPr>
              <w:t>;</w:t>
            </w:r>
          </w:p>
          <w:p w:rsidR="00FB47AB" w:rsidRPr="007E69E1" w:rsidRDefault="00EE39B7">
            <w:pPr>
              <w:widowControl w:val="0"/>
              <w:numPr>
                <w:ilvl w:val="0"/>
                <w:numId w:val="2"/>
              </w:numPr>
              <w:jc w:val="both"/>
              <w:rPr>
                <w:rFonts w:ascii="Times New Roman" w:eastAsia="Times New Roman" w:hAnsi="Times New Roman" w:cs="Times New Roman"/>
                <w:sz w:val="24"/>
                <w:szCs w:val="24"/>
              </w:rPr>
            </w:pPr>
            <w:r w:rsidRPr="007E69E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E69E1">
              <w:rPr>
                <w:rFonts w:ascii="Times New Roman" w:eastAsia="Times New Roman" w:hAnsi="Times New Roman" w:cs="Times New Roman"/>
                <w:i/>
                <w:sz w:val="24"/>
                <w:szCs w:val="24"/>
              </w:rPr>
              <w:t>(застосовується для робіт або послуг)</w:t>
            </w:r>
            <w:r w:rsidRPr="007E69E1">
              <w:rPr>
                <w:rFonts w:ascii="Times New Roman" w:eastAsia="Times New Roman" w:hAnsi="Times New Roman" w:cs="Times New Roman"/>
                <w:sz w:val="24"/>
                <w:szCs w:val="24"/>
              </w:rPr>
              <w:t>;</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47AB" w:rsidRDefault="00EE39B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47AB" w:rsidRPr="00A4490E" w:rsidRDefault="00EE39B7">
            <w:pPr>
              <w:widowControl w:val="0"/>
              <w:jc w:val="both"/>
              <w:rPr>
                <w:rFonts w:ascii="Times New Roman" w:eastAsia="Times New Roman" w:hAnsi="Times New Roman" w:cs="Times New Roman"/>
                <w:b/>
                <w:sz w:val="24"/>
                <w:szCs w:val="24"/>
              </w:rPr>
            </w:pPr>
            <w:r w:rsidRPr="00A4490E">
              <w:rPr>
                <w:rFonts w:ascii="Times New Roman" w:eastAsia="Times New Roman" w:hAnsi="Times New Roman" w:cs="Times New Roman"/>
                <w:b/>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B47AB" w:rsidRPr="00CC680C" w:rsidRDefault="00EE39B7">
            <w:pPr>
              <w:widowControl w:val="0"/>
              <w:jc w:val="both"/>
              <w:rPr>
                <w:rFonts w:ascii="Times New Roman" w:eastAsia="Times New Roman" w:hAnsi="Times New Roman" w:cs="Times New Roman"/>
                <w:b/>
                <w:sz w:val="24"/>
                <w:szCs w:val="24"/>
              </w:rPr>
            </w:pPr>
            <w:r w:rsidRPr="00CC680C">
              <w:rPr>
                <w:rFonts w:ascii="Times New Roman" w:eastAsia="Times New Roman" w:hAnsi="Times New Roman" w:cs="Times New Roman"/>
                <w:b/>
                <w:i/>
                <w:sz w:val="24"/>
                <w:szCs w:val="24"/>
                <w:highlight w:val="white"/>
              </w:rPr>
              <w:t>Переможець</w:t>
            </w:r>
            <w:r>
              <w:rPr>
                <w:rFonts w:ascii="Times New Roman" w:eastAsia="Times New Roman" w:hAnsi="Times New Roman" w:cs="Times New Roman"/>
                <w:i/>
                <w:sz w:val="24"/>
                <w:szCs w:val="24"/>
                <w:highlight w:val="white"/>
              </w:rPr>
              <w:t xml:space="preserve">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w:t>
            </w:r>
            <w:r w:rsidR="00CC680C">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шляхом оприлюднення в електронній системі закупівель документи, </w:t>
            </w:r>
            <w:r w:rsidRPr="00CC680C">
              <w:rPr>
                <w:rFonts w:ascii="Times New Roman" w:eastAsia="Times New Roman" w:hAnsi="Times New Roman" w:cs="Times New Roman"/>
                <w:b/>
                <w:i/>
                <w:sz w:val="24"/>
                <w:szCs w:val="24"/>
                <w:highlight w:val="white"/>
              </w:rPr>
              <w:t>встановлені в Додатку 1 (для переможця).</w:t>
            </w:r>
          </w:p>
          <w:p w:rsidR="00FB47AB"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47AB" w:rsidRDefault="00EE39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47AB" w:rsidRDefault="00EE39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B47AB" w:rsidRPr="0023278E" w:rsidRDefault="00EE39B7">
            <w:pPr>
              <w:widowControl w:val="0"/>
              <w:ind w:left="40" w:hanging="20"/>
              <w:jc w:val="both"/>
              <w:rPr>
                <w:rFonts w:ascii="Times New Roman" w:eastAsia="Times New Roman" w:hAnsi="Times New Roman" w:cs="Times New Roman"/>
                <w:color w:val="000000"/>
                <w:sz w:val="24"/>
                <w:szCs w:val="24"/>
              </w:rPr>
            </w:pPr>
            <w:r w:rsidRPr="0023278E">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3278E">
              <w:rPr>
                <w:rFonts w:ascii="Times New Roman" w:eastAsia="Times New Roman" w:hAnsi="Times New Roman" w:cs="Times New Roman"/>
                <w:sz w:val="24"/>
                <w:szCs w:val="24"/>
              </w:rPr>
              <w:t>у</w:t>
            </w:r>
            <w:r w:rsidRPr="0023278E">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23278E">
              <w:rPr>
                <w:rFonts w:ascii="Times New Roman" w:eastAsia="Times New Roman" w:hAnsi="Times New Roman" w:cs="Times New Roman"/>
                <w:sz w:val="24"/>
                <w:szCs w:val="24"/>
              </w:rPr>
              <w:t>п</w:t>
            </w:r>
            <w:r w:rsidRPr="0023278E">
              <w:rPr>
                <w:rFonts w:ascii="Times New Roman" w:eastAsia="Times New Roman" w:hAnsi="Times New Roman" w:cs="Times New Roman"/>
                <w:color w:val="000000"/>
                <w:sz w:val="24"/>
                <w:szCs w:val="24"/>
              </w:rPr>
              <w:t>останови Кабінету Міністрів України № 332 від 04.04.2001 р.</w:t>
            </w:r>
          </w:p>
          <w:p w:rsidR="00FB47AB" w:rsidRDefault="00EE39B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B47AB" w:rsidRDefault="00EE39B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47AB" w:rsidRDefault="00EE39B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418A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418A3">
              <w:rPr>
                <w:rFonts w:ascii="Times New Roman" w:eastAsia="Times New Roman" w:hAnsi="Times New Roman" w:cs="Times New Roman"/>
                <w:b/>
                <w:sz w:val="24"/>
                <w:szCs w:val="24"/>
              </w:rPr>
              <w:t>сом (УЕП)</w:t>
            </w:r>
            <w:r w:rsidRPr="00F418A3">
              <w:rPr>
                <w:rFonts w:ascii="Times New Roman" w:eastAsia="Times New Roman" w:hAnsi="Times New Roman" w:cs="Times New Roman"/>
                <w:b/>
                <w:color w:val="000000"/>
                <w:sz w:val="24"/>
                <w:szCs w:val="24"/>
              </w:rPr>
              <w:t>;</w:t>
            </w:r>
          </w:p>
          <w:p w:rsidR="00FB47AB" w:rsidRPr="00CE0CF6" w:rsidRDefault="00EE39B7">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3) </w:t>
            </w:r>
            <w:r w:rsidRPr="00CE0CF6">
              <w:rPr>
                <w:rFonts w:ascii="Times New Roman" w:eastAsia="Times New Roman" w:hAnsi="Times New Roman" w:cs="Times New Roman"/>
                <w:b/>
                <w:i/>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47AB" w:rsidRDefault="00EE39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418A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418A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FB47AB" w:rsidRDefault="00EE39B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9110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47AB" w:rsidRDefault="00EE39B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47AB" w:rsidRPr="00DD30F4" w:rsidRDefault="00EE39B7">
            <w:pPr>
              <w:widowControl w:val="0"/>
              <w:ind w:left="40" w:hanging="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6A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86A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DD30F4">
              <w:rPr>
                <w:rFonts w:ascii="Times New Roman" w:eastAsia="Times New Roman" w:hAnsi="Times New Roman" w:cs="Times New Roman"/>
                <w:b/>
                <w:i/>
                <w:color w:val="000000"/>
                <w:sz w:val="24"/>
                <w:szCs w:val="24"/>
              </w:rPr>
              <w:t xml:space="preserve">У </w:t>
            </w:r>
            <w:r w:rsidRPr="00DD30F4">
              <w:rPr>
                <w:rFonts w:ascii="Times New Roman" w:eastAsia="Times New Roman" w:hAnsi="Times New Roman" w:cs="Times New Roman"/>
                <w:b/>
                <w:i/>
                <w:sz w:val="24"/>
                <w:szCs w:val="24"/>
              </w:rPr>
              <w:t>разі</w:t>
            </w:r>
            <w:r w:rsidRPr="00DD30F4">
              <w:rPr>
                <w:rFonts w:ascii="Times New Roman" w:eastAsia="Times New Roman" w:hAnsi="Times New Roman" w:cs="Times New Roman"/>
                <w:b/>
                <w:i/>
                <w:color w:val="000000"/>
                <w:sz w:val="24"/>
                <w:szCs w:val="24"/>
              </w:rPr>
              <w:t xml:space="preserve"> відсутності даної інформації або у </w:t>
            </w:r>
            <w:r w:rsidRPr="00DD30F4">
              <w:rPr>
                <w:rFonts w:ascii="Times New Roman" w:eastAsia="Times New Roman" w:hAnsi="Times New Roman" w:cs="Times New Roman"/>
                <w:b/>
                <w:i/>
                <w:sz w:val="24"/>
                <w:szCs w:val="24"/>
              </w:rPr>
              <w:t>разі</w:t>
            </w:r>
            <w:r w:rsidRPr="00DD30F4">
              <w:rPr>
                <w:rFonts w:ascii="Times New Roman" w:eastAsia="Times New Roman" w:hAnsi="Times New Roman" w:cs="Times New Roman"/>
                <w:b/>
                <w:i/>
                <w:color w:val="000000"/>
                <w:sz w:val="24"/>
                <w:szCs w:val="24"/>
              </w:rPr>
              <w:t xml:space="preserve"> </w:t>
            </w:r>
            <w:proofErr w:type="spellStart"/>
            <w:r w:rsidRPr="00DD30F4">
              <w:rPr>
                <w:rFonts w:ascii="Times New Roman" w:eastAsia="Times New Roman" w:hAnsi="Times New Roman" w:cs="Times New Roman"/>
                <w:b/>
                <w:i/>
                <w:color w:val="000000"/>
                <w:sz w:val="24"/>
                <w:szCs w:val="24"/>
              </w:rPr>
              <w:t>ненакладення</w:t>
            </w:r>
            <w:proofErr w:type="spellEnd"/>
            <w:r w:rsidRPr="00DD30F4">
              <w:rPr>
                <w:rFonts w:ascii="Times New Roman" w:eastAsia="Times New Roman" w:hAnsi="Times New Roman" w:cs="Times New Roman"/>
                <w:b/>
                <w:i/>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47AB" w:rsidRDefault="00EE39B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47AB" w:rsidRPr="0077397E" w:rsidRDefault="00EE39B7">
            <w:pPr>
              <w:widowControl w:val="0"/>
              <w:jc w:val="both"/>
              <w:rPr>
                <w:rFonts w:ascii="Times New Roman" w:eastAsia="Times New Roman" w:hAnsi="Times New Roman" w:cs="Times New Roman"/>
                <w:sz w:val="24"/>
                <w:szCs w:val="24"/>
              </w:rPr>
            </w:pPr>
            <w:bookmarkStart w:id="4" w:name="_heading=h.hjqm8skarbdr" w:colFirst="0" w:colLast="0"/>
            <w:bookmarkEnd w:id="4"/>
            <w:r w:rsidRPr="0077397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B47AB" w:rsidRPr="0077397E" w:rsidRDefault="00EE39B7">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77397E">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7397E">
              <w:rPr>
                <w:rFonts w:ascii="Times New Roman" w:eastAsia="Times New Roman" w:hAnsi="Times New Roman" w:cs="Times New Roman"/>
                <w:i/>
                <w:color w:val="000000" w:themeColor="text1"/>
                <w:sz w:val="24"/>
                <w:szCs w:val="24"/>
              </w:rPr>
              <w:t>(у разі здійснення закупівлі за лотами)</w:t>
            </w:r>
            <w:r w:rsidRPr="0077397E">
              <w:rPr>
                <w:rFonts w:ascii="Times New Roman" w:eastAsia="Times New Roman" w:hAnsi="Times New Roman" w:cs="Times New Roman"/>
                <w:color w:val="000000" w:themeColor="text1"/>
                <w:sz w:val="24"/>
                <w:szCs w:val="24"/>
              </w:rPr>
              <w:t xml:space="preserve">. </w:t>
            </w:r>
          </w:p>
          <w:p w:rsidR="00FB47AB" w:rsidRPr="00375390" w:rsidRDefault="00EE39B7">
            <w:pPr>
              <w:widowControl w:val="0"/>
              <w:jc w:val="both"/>
              <w:rPr>
                <w:rFonts w:ascii="Times New Roman" w:eastAsia="Times New Roman" w:hAnsi="Times New Roman" w:cs="Times New Roman"/>
                <w:color w:val="000000"/>
                <w:sz w:val="24"/>
                <w:szCs w:val="24"/>
              </w:rPr>
            </w:pPr>
            <w:r w:rsidRPr="00375390">
              <w:rPr>
                <w:rFonts w:ascii="Times New Roman" w:eastAsia="Times New Roman" w:hAnsi="Times New Roman" w:cs="Times New Roman"/>
                <w:i/>
                <w:color w:val="000000"/>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375390">
              <w:rPr>
                <w:rFonts w:ascii="Times New Roman" w:eastAsia="Times New Roman" w:hAnsi="Times New Roman" w:cs="Times New Roman"/>
                <w:i/>
                <w:color w:val="000000" w:themeColor="text1"/>
                <w:sz w:val="24"/>
                <w:szCs w:val="24"/>
              </w:rPr>
              <w:t>) (у разі здійснення закупівлі за лотами)</w:t>
            </w:r>
            <w:r w:rsidRPr="00375390">
              <w:rPr>
                <w:rFonts w:ascii="Times New Roman" w:eastAsia="Times New Roman" w:hAnsi="Times New Roman" w:cs="Times New Roman"/>
                <w:i/>
                <w:color w:val="FF0000"/>
                <w:sz w:val="24"/>
                <w:szCs w:val="24"/>
              </w:rPr>
              <w:t xml:space="preserve"> </w:t>
            </w:r>
            <w:r w:rsidRPr="000A7E2B">
              <w:rPr>
                <w:rFonts w:ascii="Times New Roman" w:eastAsia="Times New Roman" w:hAnsi="Times New Roman" w:cs="Times New Roman"/>
                <w:b/>
                <w:i/>
                <w:sz w:val="24"/>
                <w:szCs w:val="24"/>
              </w:rPr>
              <w:t xml:space="preserve">учасник вважається таким, що не </w:t>
            </w:r>
            <w:r w:rsidRPr="000A7E2B">
              <w:rPr>
                <w:rFonts w:ascii="Times New Roman" w:eastAsia="Times New Roman" w:hAnsi="Times New Roman" w:cs="Times New Roman"/>
                <w:b/>
                <w:i/>
                <w:color w:val="000000"/>
                <w:sz w:val="24"/>
                <w:szCs w:val="24"/>
              </w:rPr>
              <w:t>відповідає</w:t>
            </w:r>
            <w:r w:rsidRPr="00375390">
              <w:rPr>
                <w:rFonts w:ascii="Times New Roman" w:eastAsia="Times New Roman" w:hAnsi="Times New Roman" w:cs="Times New Roman"/>
                <w:i/>
                <w:color w:val="000000"/>
                <w:sz w:val="24"/>
                <w:szCs w:val="24"/>
              </w:rPr>
              <w:t xml:space="preserve"> встановленим </w:t>
            </w:r>
            <w:hyperlink r:id="rId8" w:anchor="n1422">
              <w:r w:rsidRPr="00375390">
                <w:rPr>
                  <w:rFonts w:ascii="Times New Roman" w:eastAsia="Times New Roman" w:hAnsi="Times New Roman" w:cs="Times New Roman"/>
                  <w:i/>
                  <w:color w:val="000000"/>
                  <w:sz w:val="24"/>
                  <w:szCs w:val="24"/>
                </w:rPr>
                <w:t>абзацом першим</w:t>
              </w:r>
            </w:hyperlink>
            <w:r w:rsidRPr="00375390">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375390">
              <w:rPr>
                <w:rFonts w:ascii="Times New Roman" w:eastAsia="Times New Roman" w:hAnsi="Times New Roman" w:cs="Times New Roman"/>
                <w:i/>
                <w:sz w:val="24"/>
                <w:szCs w:val="24"/>
              </w:rPr>
              <w:t>.</w:t>
            </w:r>
          </w:p>
        </w:tc>
      </w:tr>
      <w:tr w:rsidR="00FB47AB">
        <w:trPr>
          <w:trHeight w:val="913"/>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47AB" w:rsidRDefault="00EE39B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B47AB" w:rsidRPr="00671DB9" w:rsidRDefault="00EE39B7">
            <w:pPr>
              <w:widowControl w:val="0"/>
              <w:ind w:right="120"/>
              <w:jc w:val="both"/>
              <w:rPr>
                <w:rFonts w:ascii="Times New Roman" w:eastAsia="Times New Roman" w:hAnsi="Times New Roman" w:cs="Times New Roman"/>
                <w:b/>
                <w:color w:val="000000" w:themeColor="text1"/>
                <w:sz w:val="24"/>
                <w:szCs w:val="24"/>
              </w:rPr>
            </w:pPr>
            <w:r w:rsidRPr="00671DB9">
              <w:rPr>
                <w:rFonts w:ascii="Times New Roman" w:eastAsia="Times New Roman" w:hAnsi="Times New Roman" w:cs="Times New Roman"/>
                <w:b/>
                <w:color w:val="000000" w:themeColor="text1"/>
                <w:sz w:val="24"/>
                <w:szCs w:val="24"/>
              </w:rPr>
              <w:t>Забезпечення тендерної пропозиції  не вимагається.</w:t>
            </w:r>
          </w:p>
          <w:p w:rsidR="00FB47AB" w:rsidRDefault="00FB47AB">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FB47AB" w:rsidRDefault="00FB47AB">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B47AB" w:rsidRPr="006B5783" w:rsidRDefault="00EE39B7">
            <w:pPr>
              <w:widowControl w:val="0"/>
              <w:ind w:right="120"/>
              <w:jc w:val="both"/>
              <w:rPr>
                <w:rFonts w:ascii="Times New Roman" w:eastAsia="Times New Roman" w:hAnsi="Times New Roman" w:cs="Times New Roman"/>
                <w:b/>
                <w:sz w:val="24"/>
                <w:szCs w:val="24"/>
              </w:rPr>
            </w:pPr>
            <w:r w:rsidRPr="006B5783">
              <w:rPr>
                <w:rFonts w:ascii="Times New Roman" w:eastAsia="Times New Roman" w:hAnsi="Times New Roman" w:cs="Times New Roman"/>
                <w:b/>
                <w:sz w:val="24"/>
                <w:szCs w:val="24"/>
              </w:rPr>
              <w:t>Не передбачається.</w:t>
            </w:r>
          </w:p>
          <w:p w:rsidR="00FB47AB" w:rsidRPr="006B5783" w:rsidRDefault="00FB47AB">
            <w:pPr>
              <w:widowControl w:val="0"/>
              <w:ind w:right="120"/>
              <w:jc w:val="both"/>
              <w:rPr>
                <w:rFonts w:ascii="Times New Roman" w:eastAsia="Times New Roman" w:hAnsi="Times New Roman" w:cs="Times New Roman"/>
                <w:b/>
                <w:color w:val="FF0000"/>
                <w:sz w:val="24"/>
                <w:szCs w:val="24"/>
              </w:rPr>
            </w:pPr>
          </w:p>
          <w:p w:rsidR="00FB47AB" w:rsidRDefault="00FB47AB">
            <w:pPr>
              <w:widowControl w:val="0"/>
              <w:jc w:val="both"/>
              <w:rPr>
                <w:rFonts w:ascii="Times New Roman" w:eastAsia="Times New Roman" w:hAnsi="Times New Roman" w:cs="Times New Roman"/>
                <w:sz w:val="24"/>
                <w:szCs w:val="24"/>
              </w:rPr>
            </w:pPr>
          </w:p>
        </w:tc>
      </w:tr>
      <w:tr w:rsidR="00FB47AB">
        <w:trPr>
          <w:trHeight w:val="560"/>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24FD3" w:rsidRPr="00824FD3">
              <w:rPr>
                <w:rFonts w:ascii="Times New Roman" w:eastAsia="Times New Roman" w:hAnsi="Times New Roman" w:cs="Times New Roman"/>
                <w:b/>
                <w:i/>
                <w:sz w:val="24"/>
                <w:szCs w:val="24"/>
              </w:rPr>
              <w:t>не менше 90 днів</w:t>
            </w:r>
            <w:r w:rsidR="00824FD3" w:rsidRPr="00824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47AB" w:rsidRDefault="00EE39B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1E1F59">
              <w:rPr>
                <w:rFonts w:ascii="Times New Roman" w:eastAsia="Times New Roman" w:hAnsi="Times New Roman" w:cs="Times New Roman"/>
                <w:b/>
                <w:sz w:val="24"/>
                <w:szCs w:val="24"/>
              </w:rPr>
              <w:t>статті 16 Закону</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B47AB" w:rsidRDefault="00EE39B7">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B47AB" w:rsidRDefault="00EE39B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47AB" w:rsidRDefault="00EE39B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1865">
              <w:rPr>
                <w:rFonts w:ascii="Times New Roman" w:eastAsia="Times New Roman" w:hAnsi="Times New Roman" w:cs="Times New Roman"/>
                <w:b/>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47AB" w:rsidRDefault="00EE39B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B47AB" w:rsidRPr="002421E2" w:rsidRDefault="00EE39B7">
            <w:pPr>
              <w:widowControl w:val="0"/>
              <w:rPr>
                <w:rFonts w:ascii="Times New Roman" w:eastAsia="Times New Roman" w:hAnsi="Times New Roman" w:cs="Times New Roman"/>
                <w:color w:val="000000" w:themeColor="text1"/>
                <w:sz w:val="24"/>
                <w:szCs w:val="24"/>
              </w:rPr>
            </w:pPr>
            <w:r w:rsidRPr="002421E2">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FB47AB" w:rsidRDefault="00EE39B7">
            <w:pPr>
              <w:widowControl w:val="0"/>
              <w:ind w:right="120"/>
              <w:jc w:val="both"/>
              <w:rPr>
                <w:rFonts w:ascii="Times New Roman" w:eastAsia="Times New Roman" w:hAnsi="Times New Roman" w:cs="Times New Roman"/>
                <w:sz w:val="24"/>
                <w:szCs w:val="24"/>
              </w:rPr>
            </w:pPr>
            <w:r w:rsidRPr="006E621A">
              <w:rPr>
                <w:rFonts w:ascii="Times New Roman" w:eastAsia="Times New Roman" w:hAnsi="Times New Roman" w:cs="Times New Roman"/>
                <w:color w:val="000000" w:themeColor="text1"/>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21468">
              <w:rPr>
                <w:rFonts w:ascii="Times New Roman" w:eastAsia="Times New Roman" w:hAnsi="Times New Roman" w:cs="Times New Roman"/>
                <w:b/>
                <w:i/>
                <w:color w:val="000000"/>
                <w:sz w:val="24"/>
                <w:szCs w:val="24"/>
                <w:highlight w:val="white"/>
              </w:rPr>
              <w:t>(надається у разі залучення).</w:t>
            </w:r>
          </w:p>
        </w:tc>
      </w:tr>
      <w:tr w:rsidR="00FB47AB">
        <w:trPr>
          <w:trHeight w:val="841"/>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B47AB" w:rsidRDefault="00FB47AB">
            <w:pPr>
              <w:widowControl w:val="0"/>
              <w:jc w:val="both"/>
              <w:rPr>
                <w:rFonts w:ascii="Times New Roman" w:eastAsia="Times New Roman" w:hAnsi="Times New Roman" w:cs="Times New Roman"/>
                <w:sz w:val="24"/>
                <w:szCs w:val="24"/>
              </w:rPr>
            </w:pPr>
          </w:p>
        </w:tc>
      </w:tr>
      <w:tr w:rsidR="00FB47AB">
        <w:trPr>
          <w:trHeight w:val="442"/>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B47AB" w:rsidRDefault="00EE39B7">
            <w:pPr>
              <w:widowControl w:val="0"/>
              <w:ind w:left="40" w:right="120"/>
              <w:jc w:val="both"/>
              <w:rPr>
                <w:rFonts w:ascii="Times New Roman" w:eastAsia="Times New Roman" w:hAnsi="Times New Roman" w:cs="Times New Roman"/>
                <w:sz w:val="24"/>
                <w:szCs w:val="24"/>
                <w:highlight w:val="magenta"/>
              </w:rPr>
            </w:pPr>
            <w:r w:rsidRPr="00986BD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B236C">
              <w:rPr>
                <w:rFonts w:ascii="Times New Roman" w:eastAsia="Times New Roman" w:hAnsi="Times New Roman" w:cs="Times New Roman"/>
                <w:b/>
                <w:color w:val="000000" w:themeColor="text1"/>
                <w:sz w:val="24"/>
                <w:szCs w:val="24"/>
              </w:rPr>
              <w:t>01</w:t>
            </w:r>
            <w:r w:rsidR="002A4DE3">
              <w:rPr>
                <w:rFonts w:ascii="Times New Roman" w:eastAsia="Times New Roman" w:hAnsi="Times New Roman" w:cs="Times New Roman"/>
                <w:b/>
                <w:color w:val="000000" w:themeColor="text1"/>
                <w:sz w:val="24"/>
                <w:szCs w:val="24"/>
              </w:rPr>
              <w:t xml:space="preserve"> </w:t>
            </w:r>
            <w:r w:rsidR="00CB236C">
              <w:rPr>
                <w:rFonts w:ascii="Times New Roman" w:eastAsia="Times New Roman" w:hAnsi="Times New Roman" w:cs="Times New Roman"/>
                <w:b/>
                <w:color w:val="000000" w:themeColor="text1"/>
                <w:sz w:val="24"/>
                <w:szCs w:val="24"/>
              </w:rPr>
              <w:t>лютого</w:t>
            </w:r>
            <w:r w:rsidRPr="00986BDA">
              <w:rPr>
                <w:rFonts w:ascii="Times New Roman" w:eastAsia="Times New Roman" w:hAnsi="Times New Roman" w:cs="Times New Roman"/>
                <w:b/>
                <w:color w:val="000000" w:themeColor="text1"/>
                <w:sz w:val="24"/>
                <w:szCs w:val="24"/>
              </w:rPr>
              <w:t xml:space="preserve"> 20</w:t>
            </w:r>
            <w:r w:rsidR="00FF4D58" w:rsidRPr="00986BDA">
              <w:rPr>
                <w:rFonts w:ascii="Times New Roman" w:eastAsia="Times New Roman" w:hAnsi="Times New Roman" w:cs="Times New Roman"/>
                <w:b/>
                <w:color w:val="000000" w:themeColor="text1"/>
                <w:sz w:val="24"/>
                <w:szCs w:val="24"/>
              </w:rPr>
              <w:t>2</w:t>
            </w:r>
            <w:r w:rsidR="00986BDA">
              <w:rPr>
                <w:rFonts w:ascii="Times New Roman" w:eastAsia="Times New Roman" w:hAnsi="Times New Roman" w:cs="Times New Roman"/>
                <w:b/>
                <w:color w:val="000000" w:themeColor="text1"/>
                <w:sz w:val="24"/>
                <w:szCs w:val="24"/>
              </w:rPr>
              <w:t>3</w:t>
            </w:r>
            <w:r w:rsidRPr="00986BDA">
              <w:rPr>
                <w:rFonts w:ascii="Times New Roman" w:eastAsia="Times New Roman" w:hAnsi="Times New Roman" w:cs="Times New Roman"/>
                <w:b/>
                <w:color w:val="000000" w:themeColor="text1"/>
                <w:sz w:val="24"/>
                <w:szCs w:val="24"/>
              </w:rPr>
              <w:t xml:space="preserve"> року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47AB" w:rsidRDefault="00EE39B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B47AB" w:rsidRPr="000F3FB6" w:rsidRDefault="00EE39B7" w:rsidP="000F3FB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B47AB">
        <w:trPr>
          <w:trHeight w:val="512"/>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B47AB" w:rsidRDefault="00EE39B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B47AB" w:rsidRPr="002A1F9C" w:rsidRDefault="00EE39B7">
            <w:pPr>
              <w:widowControl w:val="0"/>
              <w:jc w:val="both"/>
              <w:rPr>
                <w:rFonts w:ascii="Times New Roman" w:eastAsia="Times New Roman" w:hAnsi="Times New Roman" w:cs="Times New Roman"/>
                <w:sz w:val="24"/>
                <w:szCs w:val="24"/>
              </w:rPr>
            </w:pPr>
            <w:r w:rsidRPr="002A1F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B47AB" w:rsidRPr="002A1F9C" w:rsidRDefault="00EE39B7">
            <w:pPr>
              <w:widowControl w:val="0"/>
              <w:jc w:val="both"/>
              <w:rPr>
                <w:rFonts w:ascii="Times New Roman" w:eastAsia="Times New Roman" w:hAnsi="Times New Roman" w:cs="Times New Roman"/>
                <w:i/>
                <w:sz w:val="24"/>
                <w:szCs w:val="24"/>
              </w:rPr>
            </w:pPr>
            <w:r w:rsidRPr="002A1F9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w:t>
            </w:r>
            <w:r w:rsidR="00AD3E00">
              <w:rPr>
                <w:rFonts w:ascii="Times New Roman" w:eastAsia="Times New Roman" w:hAnsi="Times New Roman" w:cs="Times New Roman"/>
                <w:sz w:val="24"/>
                <w:szCs w:val="24"/>
              </w:rPr>
              <w:t xml:space="preserve">м у цій тендерній документації </w:t>
            </w:r>
            <w:r w:rsidRPr="002A1F9C">
              <w:rPr>
                <w:rFonts w:ascii="Times New Roman" w:eastAsia="Times New Roman" w:hAnsi="Times New Roman" w:cs="Times New Roman"/>
                <w:i/>
                <w:sz w:val="24"/>
                <w:szCs w:val="24"/>
              </w:rPr>
              <w:t>(у разі якщо подано дві і більше тендерних пропозицій).</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B47AB" w:rsidRPr="00C51D6F" w:rsidRDefault="00EE39B7">
            <w:pPr>
              <w:widowControl w:val="0"/>
              <w:jc w:val="both"/>
              <w:rPr>
                <w:rFonts w:ascii="Times New Roman" w:eastAsia="Times New Roman" w:hAnsi="Times New Roman" w:cs="Times New Roman"/>
                <w:sz w:val="24"/>
                <w:szCs w:val="24"/>
              </w:rPr>
            </w:pPr>
            <w:r w:rsidRPr="00EC5FC4">
              <w:rPr>
                <w:rFonts w:ascii="Times New Roman" w:eastAsia="Times New Roman" w:hAnsi="Times New Roman" w:cs="Times New Roman"/>
                <w:b/>
                <w:i/>
                <w:sz w:val="24"/>
                <w:szCs w:val="24"/>
              </w:rPr>
              <w:t xml:space="preserve">Ціна тендерної пропозиції </w:t>
            </w:r>
            <w:r w:rsidRPr="00EC5FC4">
              <w:rPr>
                <w:rFonts w:ascii="Times New Roman" w:eastAsia="Times New Roman" w:hAnsi="Times New Roman" w:cs="Times New Roman"/>
                <w:b/>
                <w:i/>
                <w:color w:val="000000" w:themeColor="text1"/>
                <w:sz w:val="24"/>
                <w:szCs w:val="24"/>
              </w:rPr>
              <w:t xml:space="preserve">не може </w:t>
            </w:r>
            <w:r w:rsidRPr="00EC5FC4">
              <w:rPr>
                <w:rFonts w:ascii="Times New Roman" w:eastAsia="Times New Roman" w:hAnsi="Times New Roman" w:cs="Times New Roman"/>
                <w:b/>
                <w:i/>
                <w:sz w:val="24"/>
                <w:szCs w:val="24"/>
              </w:rPr>
              <w:t xml:space="preserve">перевищувати </w:t>
            </w:r>
            <w:r w:rsidRPr="00EC5FC4">
              <w:rPr>
                <w:rFonts w:ascii="Times New Roman" w:eastAsia="Times New Roman" w:hAnsi="Times New Roman" w:cs="Times New Roman"/>
                <w:b/>
                <w:i/>
                <w:sz w:val="24"/>
                <w:szCs w:val="24"/>
              </w:rPr>
              <w:lastRenderedPageBreak/>
              <w:t>очікувану вартість предмета закупівлі</w:t>
            </w:r>
            <w:r w:rsidRPr="00C51D6F">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цих особливостей.</w:t>
            </w:r>
          </w:p>
          <w:p w:rsidR="00FB47AB" w:rsidRPr="00C51D6F" w:rsidRDefault="00EE39B7">
            <w:pPr>
              <w:widowControl w:val="0"/>
              <w:jc w:val="both"/>
              <w:rPr>
                <w:rFonts w:ascii="Times New Roman" w:eastAsia="Times New Roman" w:hAnsi="Times New Roman" w:cs="Times New Roman"/>
                <w:b/>
                <w:i/>
                <w:color w:val="4A86E8"/>
                <w:sz w:val="24"/>
                <w:szCs w:val="24"/>
              </w:rPr>
            </w:pPr>
            <w:r w:rsidRPr="00C51D6F">
              <w:rPr>
                <w:rFonts w:ascii="Times New Roman" w:eastAsia="Times New Roman" w:hAnsi="Times New Roman" w:cs="Times New Roman"/>
                <w:i/>
                <w:sz w:val="24"/>
                <w:szCs w:val="24"/>
              </w:rPr>
              <w:t xml:space="preserve">До розгляду </w:t>
            </w:r>
            <w:r w:rsidRPr="00C51D6F">
              <w:rPr>
                <w:rFonts w:ascii="Times New Roman" w:eastAsia="Times New Roman" w:hAnsi="Times New Roman" w:cs="Times New Roman"/>
                <w:b/>
                <w:i/>
                <w:color w:val="000000" w:themeColor="text1"/>
                <w:sz w:val="24"/>
                <w:szCs w:val="24"/>
                <w:u w:val="single"/>
              </w:rPr>
              <w:t>не приймається</w:t>
            </w:r>
            <w:r w:rsidRPr="00C51D6F">
              <w:rPr>
                <w:rFonts w:ascii="Times New Roman" w:eastAsia="Times New Roman" w:hAnsi="Times New Roman" w:cs="Times New Roman"/>
                <w:i/>
                <w:color w:val="000000" w:themeColor="text1"/>
                <w:sz w:val="24"/>
                <w:szCs w:val="24"/>
                <w:u w:val="single"/>
              </w:rPr>
              <w:t xml:space="preserve"> </w:t>
            </w:r>
            <w:r w:rsidRPr="00C51D6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47AB" w:rsidRPr="004D4151" w:rsidRDefault="00EE39B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4D4151">
              <w:rPr>
                <w:rFonts w:ascii="Times New Roman" w:eastAsia="Times New Roman" w:hAnsi="Times New Roman" w:cs="Times New Roman"/>
                <w:b/>
                <w:sz w:val="24"/>
                <w:szCs w:val="24"/>
              </w:rPr>
              <w:t>критерію „Ціна”. Питома вага – 100 %.</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95FB9" w:rsidRDefault="00295FB9">
            <w:pPr>
              <w:widowControl w:val="0"/>
              <w:jc w:val="both"/>
              <w:rPr>
                <w:rFonts w:ascii="Times New Roman" w:eastAsia="Times New Roman" w:hAnsi="Times New Roman" w:cs="Times New Roman"/>
                <w:b/>
                <w:color w:val="000000" w:themeColor="text1"/>
                <w:sz w:val="24"/>
                <w:szCs w:val="24"/>
              </w:rPr>
            </w:pPr>
          </w:p>
          <w:p w:rsidR="00FB47AB" w:rsidRPr="004D21C6" w:rsidRDefault="00EE39B7">
            <w:pPr>
              <w:widowControl w:val="0"/>
              <w:jc w:val="both"/>
              <w:rPr>
                <w:rFonts w:ascii="Times New Roman" w:eastAsia="Times New Roman" w:hAnsi="Times New Roman" w:cs="Times New Roman"/>
                <w:color w:val="000000" w:themeColor="text1"/>
                <w:sz w:val="24"/>
                <w:szCs w:val="24"/>
              </w:rPr>
            </w:pPr>
            <w:r w:rsidRPr="00B66975">
              <w:rPr>
                <w:rFonts w:ascii="Times New Roman" w:eastAsia="Times New Roman" w:hAnsi="Times New Roman" w:cs="Times New Roman"/>
                <w:b/>
                <w:color w:val="000000" w:themeColor="text1"/>
                <w:sz w:val="24"/>
                <w:szCs w:val="24"/>
              </w:rPr>
              <w:t>Оцінка здійснюється щодо предмета закупівлі в цілому</w:t>
            </w:r>
            <w:r w:rsidRPr="004D21C6">
              <w:rPr>
                <w:rFonts w:ascii="Times New Roman" w:eastAsia="Times New Roman" w:hAnsi="Times New Roman" w:cs="Times New Roman"/>
                <w:color w:val="000000" w:themeColor="text1"/>
                <w:sz w:val="24"/>
                <w:szCs w:val="24"/>
              </w:rPr>
              <w:t>.</w:t>
            </w:r>
          </w:p>
          <w:p w:rsidR="00FB47AB" w:rsidRPr="004D21C6" w:rsidRDefault="00FB47AB">
            <w:pPr>
              <w:widowControl w:val="0"/>
              <w:jc w:val="both"/>
              <w:rPr>
                <w:rFonts w:ascii="Times New Roman" w:eastAsia="Times New Roman" w:hAnsi="Times New Roman" w:cs="Times New Roman"/>
                <w:color w:val="000000" w:themeColor="text1"/>
                <w:sz w:val="24"/>
                <w:szCs w:val="24"/>
              </w:rPr>
            </w:pPr>
          </w:p>
          <w:p w:rsidR="00FB47AB" w:rsidRPr="00295FB9" w:rsidRDefault="00B66975">
            <w:pPr>
              <w:widowControl w:val="0"/>
              <w:jc w:val="both"/>
              <w:rPr>
                <w:rFonts w:ascii="Times New Roman" w:eastAsia="Times New Roman" w:hAnsi="Times New Roman" w:cs="Times New Roman"/>
                <w:color w:val="000000" w:themeColor="text1"/>
                <w:sz w:val="24"/>
                <w:szCs w:val="24"/>
              </w:rPr>
            </w:pPr>
            <w:r w:rsidRPr="00295FB9">
              <w:rPr>
                <w:rFonts w:ascii="Times New Roman" w:eastAsia="Times New Roman" w:hAnsi="Times New Roman" w:cs="Times New Roman"/>
                <w:color w:val="000000" w:themeColor="text1"/>
                <w:sz w:val="24"/>
                <w:szCs w:val="24"/>
              </w:rPr>
              <w:t>(</w:t>
            </w:r>
            <w:r w:rsidR="00EE39B7" w:rsidRPr="00295FB9">
              <w:rPr>
                <w:rFonts w:ascii="Times New Roman" w:eastAsia="Times New Roman" w:hAnsi="Times New Roman" w:cs="Times New Roman"/>
                <w:color w:val="000000" w:themeColor="text1"/>
                <w:sz w:val="24"/>
                <w:szCs w:val="24"/>
              </w:rPr>
              <w:t>на окрему частину предмета закупівлі (лота), щодо яких можуть бу</w:t>
            </w:r>
            <w:r w:rsidR="000725D3">
              <w:rPr>
                <w:rFonts w:ascii="Times New Roman" w:eastAsia="Times New Roman" w:hAnsi="Times New Roman" w:cs="Times New Roman"/>
                <w:color w:val="000000" w:themeColor="text1"/>
                <w:sz w:val="24"/>
                <w:szCs w:val="24"/>
              </w:rPr>
              <w:t xml:space="preserve">ти подані тендерні пропозиції </w:t>
            </w:r>
            <w:r w:rsidRPr="00295FB9">
              <w:rPr>
                <w:rFonts w:ascii="Times New Roman" w:eastAsia="Times New Roman" w:hAnsi="Times New Roman" w:cs="Times New Roman"/>
                <w:color w:val="000000" w:themeColor="text1"/>
                <w:sz w:val="24"/>
                <w:szCs w:val="24"/>
              </w:rPr>
              <w:t>(зазнач</w:t>
            </w:r>
            <w:r w:rsidR="00295FB9" w:rsidRPr="00295FB9">
              <w:rPr>
                <w:rFonts w:ascii="Times New Roman" w:eastAsia="Times New Roman" w:hAnsi="Times New Roman" w:cs="Times New Roman"/>
                <w:color w:val="000000" w:themeColor="text1"/>
                <w:sz w:val="24"/>
                <w:szCs w:val="24"/>
              </w:rPr>
              <w:t>ається</w:t>
            </w:r>
            <w:r w:rsidR="00EE39B7" w:rsidRPr="00295FB9">
              <w:rPr>
                <w:rFonts w:ascii="Times New Roman" w:eastAsia="Times New Roman" w:hAnsi="Times New Roman" w:cs="Times New Roman"/>
                <w:color w:val="000000" w:themeColor="text1"/>
                <w:sz w:val="24"/>
                <w:szCs w:val="24"/>
              </w:rPr>
              <w:t>  у разі закупівлі по лотах)</w:t>
            </w:r>
            <w:r w:rsidR="000725D3">
              <w:rPr>
                <w:rFonts w:ascii="Times New Roman" w:eastAsia="Times New Roman" w:hAnsi="Times New Roman" w:cs="Times New Roman"/>
                <w:color w:val="000000" w:themeColor="text1"/>
                <w:sz w:val="24"/>
                <w:szCs w:val="24"/>
              </w:rPr>
              <w:t>.</w:t>
            </w:r>
          </w:p>
          <w:p w:rsidR="00FB47AB" w:rsidRPr="00036306" w:rsidRDefault="00EE39B7">
            <w:pPr>
              <w:widowControl w:val="0"/>
              <w:jc w:val="both"/>
              <w:rPr>
                <w:rFonts w:ascii="Times New Roman" w:eastAsia="Times New Roman" w:hAnsi="Times New Roman" w:cs="Times New Roman"/>
                <w:color w:val="000000" w:themeColor="text1"/>
                <w:sz w:val="24"/>
                <w:szCs w:val="24"/>
              </w:rPr>
            </w:pPr>
            <w:r w:rsidRPr="00036306">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47AB" w:rsidRPr="00DD2746"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w:t>
            </w:r>
            <w:r w:rsidRPr="00DD2746">
              <w:rPr>
                <w:rFonts w:ascii="Times New Roman" w:eastAsia="Times New Roman" w:hAnsi="Times New Roman" w:cs="Times New Roman"/>
                <w:b/>
                <w:i/>
                <w:sz w:val="24"/>
                <w:szCs w:val="24"/>
              </w:rPr>
              <w:t>протягом одного дня з дня прийняття відповідного рішення.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34CAF" w:rsidRPr="00434CAF" w:rsidRDefault="00434CAF" w:rsidP="00434CAF">
            <w:pPr>
              <w:widowControl w:val="0"/>
              <w:jc w:val="both"/>
              <w:rPr>
                <w:rFonts w:ascii="Times New Roman" w:eastAsia="Times New Roman" w:hAnsi="Times New Roman" w:cs="Times New Roman"/>
                <w:b/>
                <w:i/>
                <w:sz w:val="24"/>
                <w:szCs w:val="24"/>
              </w:rPr>
            </w:pPr>
            <w:r w:rsidRPr="00434CAF">
              <w:rPr>
                <w:rFonts w:ascii="Times New Roman" w:eastAsia="Times New Roman" w:hAnsi="Times New Roman" w:cs="Times New Roman"/>
                <w:b/>
                <w:i/>
                <w:sz w:val="24"/>
                <w:szCs w:val="24"/>
              </w:rPr>
              <w:t xml:space="preserve">Постановою № 1495 внесено зміни до пункту 2 Особливостей щодо визначення аномально низької ціни тендерної пропозиції, яка розраховується ЕСЗ на підставі ціни/приведеної ціни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w:t>
            </w:r>
            <w:r w:rsidRPr="00434CAF">
              <w:rPr>
                <w:rFonts w:ascii="Times New Roman" w:eastAsia="Times New Roman" w:hAnsi="Times New Roman" w:cs="Times New Roman"/>
                <w:b/>
                <w:i/>
                <w:sz w:val="24"/>
                <w:szCs w:val="24"/>
              </w:rPr>
              <w:lastRenderedPageBreak/>
              <w:t>учасників процедури закупівлі, та/або є меншою на 30 або більше відсотків від наступної ціни/приведеної ціни тендерної пропозиції. Щоб ЕСЗ розрахувала аномально низьку ціну має бути подано дві і більше тендерних пропозицій щодо предмета закупівлі або його частини (лота).</w:t>
            </w:r>
          </w:p>
          <w:p w:rsidR="00FB47AB" w:rsidRDefault="00EE39B7">
            <w:pPr>
              <w:widowControl w:val="0"/>
              <w:jc w:val="both"/>
              <w:rPr>
                <w:rFonts w:ascii="Times New Roman" w:eastAsia="Times New Roman" w:hAnsi="Times New Roman" w:cs="Times New Roman"/>
                <w:sz w:val="24"/>
                <w:szCs w:val="24"/>
              </w:rPr>
            </w:pPr>
            <w:r w:rsidRPr="005B5788">
              <w:rPr>
                <w:rFonts w:ascii="Times New Roman" w:eastAsia="Times New Roman" w:hAnsi="Times New Roman" w:cs="Times New Roman"/>
                <w:b/>
                <w:i/>
                <w:sz w:val="24"/>
                <w:szCs w:val="24"/>
              </w:rPr>
              <w:t>Аномально низька ціна визначається електронною системою закупівель автоматично</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B47AB"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47AB" w:rsidRDefault="00EE39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B47AB" w:rsidRDefault="00EE39B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47AB" w:rsidRDefault="00EE39B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47AB" w:rsidRDefault="00EE39B7">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B47AB" w:rsidRDefault="00EE39B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r w:rsidRPr="00142DDE">
              <w:rPr>
                <w:rFonts w:ascii="Times New Roman" w:eastAsia="Times New Roman" w:hAnsi="Times New Roman" w:cs="Times New Roman"/>
                <w:b/>
                <w:color w:val="000000"/>
                <w:sz w:val="24"/>
                <w:szCs w:val="24"/>
              </w:rPr>
              <w:t>з урахування</w:t>
            </w:r>
            <w:r w:rsidRPr="00142DDE">
              <w:rPr>
                <w:rFonts w:ascii="Times New Roman" w:eastAsia="Times New Roman" w:hAnsi="Times New Roman" w:cs="Times New Roman"/>
                <w:b/>
                <w:sz w:val="24"/>
                <w:szCs w:val="24"/>
              </w:rPr>
              <w:t>м Особливостей</w:t>
            </w:r>
            <w:r>
              <w:rPr>
                <w:rFonts w:ascii="Times New Roman" w:eastAsia="Times New Roman" w:hAnsi="Times New Roman" w:cs="Times New Roman"/>
                <w:color w:val="000000"/>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B47AB" w:rsidRPr="00307257" w:rsidRDefault="00EE39B7">
            <w:pPr>
              <w:widowControl w:val="0"/>
              <w:jc w:val="both"/>
              <w:rPr>
                <w:rFonts w:ascii="Times New Roman" w:eastAsia="Times New Roman" w:hAnsi="Times New Roman" w:cs="Times New Roman"/>
                <w:color w:val="000000" w:themeColor="text1"/>
                <w:sz w:val="24"/>
                <w:szCs w:val="24"/>
              </w:rPr>
            </w:pPr>
            <w:r w:rsidRPr="00307257">
              <w:rPr>
                <w:rFonts w:ascii="Times New Roman" w:eastAsia="Times New Roman" w:hAnsi="Times New Roman" w:cs="Times New Roman"/>
                <w:color w:val="000000" w:themeColor="text1"/>
                <w:sz w:val="24"/>
                <w:szCs w:val="24"/>
              </w:rPr>
              <w:t>У разі</w:t>
            </w:r>
            <w:r w:rsidR="00920E7A" w:rsidRPr="00307257">
              <w:rPr>
                <w:rFonts w:ascii="Times New Roman" w:eastAsia="Times New Roman" w:hAnsi="Times New Roman" w:cs="Times New Roman"/>
                <w:color w:val="000000" w:themeColor="text1"/>
                <w:sz w:val="24"/>
                <w:szCs w:val="24"/>
              </w:rPr>
              <w:t>,</w:t>
            </w:r>
            <w:r w:rsidRPr="00307257">
              <w:rPr>
                <w:rFonts w:ascii="Times New Roman" w:eastAsia="Times New Roman" w:hAnsi="Times New Roman" w:cs="Times New Roman"/>
                <w:color w:val="000000" w:themeColor="text1"/>
                <w:sz w:val="24"/>
                <w:szCs w:val="24"/>
              </w:rPr>
              <w:t xml:space="preserve"> якщо учасник стає переможцем декількох або всіх лотів, замовник може укласти один договір про закупівлю з </w:t>
            </w:r>
            <w:r w:rsidRPr="00307257">
              <w:rPr>
                <w:rFonts w:ascii="Times New Roman" w:eastAsia="Times New Roman" w:hAnsi="Times New Roman" w:cs="Times New Roman"/>
                <w:color w:val="000000" w:themeColor="text1"/>
                <w:sz w:val="24"/>
                <w:szCs w:val="24"/>
              </w:rPr>
              <w:lastRenderedPageBreak/>
              <w:t>переможцем, об’єднавши лоти</w:t>
            </w:r>
            <w:r w:rsidR="00956FCE" w:rsidRPr="00956FCE">
              <w:rPr>
                <w:rFonts w:ascii="Times New Roman" w:eastAsia="Times New Roman" w:hAnsi="Times New Roman" w:cs="Times New Roman"/>
                <w:color w:val="000000" w:themeColor="text1"/>
                <w:sz w:val="24"/>
                <w:szCs w:val="24"/>
              </w:rPr>
              <w:t xml:space="preserve"> </w:t>
            </w:r>
            <w:r w:rsidR="00956FCE">
              <w:rPr>
                <w:rFonts w:ascii="Times New Roman" w:eastAsia="Times New Roman" w:hAnsi="Times New Roman" w:cs="Times New Roman"/>
                <w:color w:val="000000" w:themeColor="text1"/>
                <w:sz w:val="24"/>
                <w:szCs w:val="24"/>
              </w:rPr>
              <w:t>(</w:t>
            </w:r>
            <w:r w:rsidR="00956FCE" w:rsidRPr="00956FCE">
              <w:rPr>
                <w:rFonts w:ascii="Times New Roman" w:eastAsia="Times New Roman" w:hAnsi="Times New Roman" w:cs="Times New Roman"/>
                <w:color w:val="000000" w:themeColor="text1"/>
                <w:sz w:val="24"/>
                <w:szCs w:val="24"/>
              </w:rPr>
              <w:t>у разі закупівлі по лотах</w:t>
            </w:r>
            <w:r w:rsidR="00956FCE">
              <w:rPr>
                <w:rFonts w:ascii="Times New Roman" w:eastAsia="Times New Roman" w:hAnsi="Times New Roman" w:cs="Times New Roman"/>
                <w:color w:val="000000" w:themeColor="text1"/>
                <w:sz w:val="24"/>
                <w:szCs w:val="24"/>
              </w:rPr>
              <w:t>)</w:t>
            </w:r>
            <w:r w:rsidRPr="00307257">
              <w:rPr>
                <w:rFonts w:ascii="Times New Roman" w:eastAsia="Times New Roman" w:hAnsi="Times New Roman" w:cs="Times New Roman"/>
                <w:color w:val="000000" w:themeColor="text1"/>
                <w:sz w:val="24"/>
                <w:szCs w:val="24"/>
              </w:rPr>
              <w:t>.</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sidRPr="009000DE">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w:t>
            </w:r>
            <w:r>
              <w:rPr>
                <w:rFonts w:ascii="Times New Roman" w:eastAsia="Times New Roman" w:hAnsi="Times New Roman" w:cs="Times New Roman"/>
                <w:b/>
                <w:sz w:val="24"/>
                <w:szCs w:val="24"/>
                <w:highlight w:val="white"/>
              </w:rPr>
              <w:t xml:space="preserve">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sidRPr="009000DE">
              <w:rPr>
                <w:rFonts w:ascii="Times New Roman" w:eastAsia="Times New Roman" w:hAnsi="Times New Roman" w:cs="Times New Roman"/>
                <w:b/>
                <w:sz w:val="24"/>
                <w:szCs w:val="24"/>
                <w:highlight w:val="white"/>
              </w:rPr>
              <w:t>повідомлення з вимогою про усунення таких невідповідностей в електронній системі закупівель</w:t>
            </w:r>
            <w:r>
              <w:rPr>
                <w:rFonts w:ascii="Times New Roman" w:eastAsia="Times New Roman" w:hAnsi="Times New Roman" w:cs="Times New Roman"/>
                <w:sz w:val="24"/>
                <w:szCs w:val="24"/>
                <w:highlight w:val="white"/>
              </w:rPr>
              <w:t>.</w:t>
            </w:r>
          </w:p>
          <w:p w:rsidR="00FB47AB" w:rsidRPr="006B7D62" w:rsidRDefault="00EE39B7">
            <w:pPr>
              <w:widowControl w:val="0"/>
              <w:shd w:val="clear" w:color="auto" w:fill="FFFFFF"/>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6B7D62">
              <w:rPr>
                <w:rFonts w:ascii="Times New Roman" w:eastAsia="Times New Roman" w:hAnsi="Times New Roman" w:cs="Times New Roman"/>
                <w:b/>
                <w:sz w:val="24"/>
                <w:szCs w:val="24"/>
                <w:highlight w:val="white"/>
              </w:rPr>
              <w:t>(</w:t>
            </w:r>
            <w:r w:rsidRPr="006B7D62">
              <w:rPr>
                <w:rFonts w:ascii="Times New Roman" w:eastAsia="Times New Roman" w:hAnsi="Times New Roman" w:cs="Times New Roman"/>
                <w:b/>
                <w:i/>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6B7D62">
              <w:rPr>
                <w:rFonts w:ascii="Times New Roman" w:eastAsia="Times New Roman" w:hAnsi="Times New Roman" w:cs="Times New Roman"/>
                <w:b/>
                <w:sz w:val="24"/>
                <w:szCs w:val="24"/>
                <w:highlight w:val="white"/>
              </w:rPr>
              <w:t xml:space="preserve">). </w:t>
            </w:r>
          </w:p>
          <w:p w:rsidR="00FB47AB" w:rsidRDefault="00EE39B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47AB" w:rsidRDefault="00EE39B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8511C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511CF">
              <w:rPr>
                <w:rFonts w:ascii="Times New Roman" w:eastAsia="Times New Roman" w:hAnsi="Times New Roman" w:cs="Times New Roman"/>
                <w:i/>
                <w:sz w:val="24"/>
                <w:szCs w:val="24"/>
              </w:rPr>
              <w:t>(у разі встановлення такої вимоги)</w:t>
            </w:r>
            <w:r w:rsidRPr="008511CF">
              <w:rPr>
                <w:rFonts w:ascii="Times New Roman" w:eastAsia="Times New Roman" w:hAnsi="Times New Roman" w:cs="Times New Roman"/>
                <w:sz w:val="24"/>
                <w:szCs w:val="24"/>
              </w:rPr>
              <w:t>.</w:t>
            </w:r>
            <w:r w:rsidRPr="008511CF">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FB2770">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w:t>
            </w:r>
            <w:r w:rsidR="00DE6C36">
              <w:rPr>
                <w:rFonts w:ascii="Times New Roman" w:eastAsia="Times New Roman" w:hAnsi="Times New Roman" w:cs="Times New Roman"/>
                <w:color w:val="000000"/>
                <w:sz w:val="24"/>
                <w:szCs w:val="24"/>
              </w:rPr>
              <w:t>дповідних документів або копію/</w:t>
            </w:r>
            <w:r>
              <w:rPr>
                <w:rFonts w:ascii="Times New Roman" w:eastAsia="Times New Roman" w:hAnsi="Times New Roman" w:cs="Times New Roman"/>
                <w:color w:val="000000"/>
                <w:sz w:val="24"/>
                <w:szCs w:val="24"/>
              </w:rPr>
              <w:t>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w:t>
            </w:r>
            <w:r w:rsidR="00507887">
              <w:rPr>
                <w:rFonts w:ascii="Times New Roman" w:eastAsia="Times New Roman" w:hAnsi="Times New Roman" w:cs="Times New Roman"/>
                <w:color w:val="000000"/>
                <w:sz w:val="24"/>
                <w:szCs w:val="24"/>
              </w:rPr>
              <w:t xml:space="preserve">жається таким, що згодний з </w:t>
            </w:r>
            <w:proofErr w:type="spellStart"/>
            <w:r w:rsidR="00507887">
              <w:rPr>
                <w:rFonts w:ascii="Times New Roman" w:eastAsia="Times New Roman" w:hAnsi="Times New Roman" w:cs="Times New Roman"/>
                <w:color w:val="000000"/>
                <w:sz w:val="24"/>
                <w:szCs w:val="24"/>
              </w:rPr>
              <w:t>проє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7E7178">
              <w:rPr>
                <w:rFonts w:ascii="Times New Roman" w:eastAsia="Times New Roman" w:hAnsi="Times New Roman" w:cs="Times New Roman"/>
                <w:b/>
                <w:i/>
                <w:color w:val="000000"/>
                <w:sz w:val="24"/>
                <w:szCs w:val="24"/>
              </w:rPr>
              <w:t>4</w:t>
            </w:r>
            <w:bookmarkStart w:id="9" w:name="_GoBack"/>
            <w:bookmarkEnd w:id="9"/>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47AB" w:rsidRDefault="00EE39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w:t>
            </w:r>
            <w:r w:rsidR="006E6695">
              <w:rPr>
                <w:rFonts w:ascii="Times New Roman" w:eastAsia="Times New Roman" w:hAnsi="Times New Roman" w:cs="Times New Roman"/>
                <w:color w:val="000000"/>
                <w:sz w:val="24"/>
                <w:szCs w:val="24"/>
              </w:rPr>
              <w:t>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FB47AB" w:rsidRPr="006E6695" w:rsidRDefault="00EE39B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E6695">
              <w:rPr>
                <w:rFonts w:ascii="Times New Roman" w:eastAsia="Times New Roman" w:hAnsi="Times New Roman" w:cs="Times New Roman"/>
                <w:b/>
                <w:color w:val="000000"/>
                <w:sz w:val="24"/>
                <w:szCs w:val="24"/>
              </w:rPr>
              <w:t>Примітка:</w:t>
            </w:r>
          </w:p>
          <w:p w:rsidR="00FB47AB" w:rsidRDefault="00EE39B7">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47AB" w:rsidRPr="00444ABF" w:rsidRDefault="00EE39B7">
            <w:pPr>
              <w:widowControl w:val="0"/>
              <w:jc w:val="both"/>
              <w:rPr>
                <w:rFonts w:ascii="Times New Roman" w:eastAsia="Times New Roman" w:hAnsi="Times New Roman" w:cs="Times New Roman"/>
                <w:color w:val="000000"/>
                <w:sz w:val="24"/>
                <w:szCs w:val="24"/>
              </w:rPr>
            </w:pPr>
            <w:r w:rsidRPr="00444ABF">
              <w:rPr>
                <w:rFonts w:ascii="Times New Roman" w:eastAsia="Times New Roman" w:hAnsi="Times New Roman" w:cs="Times New Roman"/>
                <w:color w:val="000000"/>
                <w:sz w:val="24"/>
                <w:szCs w:val="24"/>
              </w:rPr>
              <w:t xml:space="preserve">11. </w:t>
            </w:r>
            <w:r w:rsidRPr="00444ABF">
              <w:rPr>
                <w:rFonts w:ascii="Times New Roman" w:eastAsia="Times New Roman" w:hAnsi="Times New Roman" w:cs="Times New Roman"/>
                <w:sz w:val="24"/>
                <w:szCs w:val="24"/>
              </w:rPr>
              <w:t>Тендерна п</w:t>
            </w:r>
            <w:r w:rsidRPr="00444AB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47AB" w:rsidRDefault="00EE39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47AB" w:rsidRDefault="00EE39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47AB" w:rsidRDefault="00EE39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47AB" w:rsidRDefault="00EE39B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w:t>
            </w:r>
            <w:r w:rsidR="004D47AB">
              <w:rPr>
                <w:rFonts w:ascii="Times New Roman" w:eastAsia="Times New Roman" w:hAnsi="Times New Roman" w:cs="Times New Roman"/>
                <w:sz w:val="24"/>
                <w:szCs w:val="24"/>
              </w:rPr>
              <w:t>їни» від 15.04.2014 № 1207-VII.</w:t>
            </w:r>
          </w:p>
          <w:p w:rsidR="00FB47AB" w:rsidRDefault="00EE39B7">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w:t>
            </w:r>
            <w:r w:rsidRPr="007910B6">
              <w:rPr>
                <w:rFonts w:ascii="Times New Roman" w:eastAsia="Times New Roman" w:hAnsi="Times New Roman" w:cs="Times New Roman"/>
                <w:b/>
                <w:sz w:val="24"/>
                <w:szCs w:val="24"/>
              </w:rPr>
              <w:t>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B47AB" w:rsidRDefault="00EE39B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37F69">
              <w:rPr>
                <w:rFonts w:ascii="Times New Roman" w:eastAsia="Times New Roman" w:hAnsi="Times New Roman" w:cs="Times New Roman"/>
                <w:b/>
                <w:sz w:val="24"/>
                <w:szCs w:val="24"/>
                <w:highlight w:val="white"/>
              </w:rPr>
              <w:t>у разі, коли:</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B47AB" w:rsidRDefault="00EE39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пункту 44 Особливостей.</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47AB" w:rsidRDefault="00EE39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D7F50">
              <w:rPr>
                <w:rFonts w:ascii="Times New Roman" w:eastAsia="Times New Roman" w:hAnsi="Times New Roman" w:cs="Times New Roman"/>
                <w:b/>
                <w:sz w:val="24"/>
                <w:szCs w:val="24"/>
                <w:highlight w:val="white"/>
              </w:rPr>
              <w:t>протягом одного дня з дати ухвалення рішення оприлюднюється в електронній системі закупівель</w:t>
            </w:r>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7AB">
        <w:trPr>
          <w:trHeight w:val="472"/>
          <w:jc w:val="center"/>
        </w:trPr>
        <w:tc>
          <w:tcPr>
            <w:tcW w:w="9960" w:type="dxa"/>
            <w:gridSpan w:val="3"/>
            <w:vAlign w:val="center"/>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47AB" w:rsidRDefault="00EE39B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B47AB" w:rsidRDefault="00EE39B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товарів, </w:t>
            </w:r>
            <w:r w:rsidRPr="0076282F">
              <w:rPr>
                <w:rFonts w:ascii="Times New Roman" w:eastAsia="Times New Roman" w:hAnsi="Times New Roman" w:cs="Times New Roman"/>
                <w:sz w:val="24"/>
                <w:szCs w:val="24"/>
              </w:rPr>
              <w:t>робіт</w:t>
            </w:r>
            <w:r>
              <w:rPr>
                <w:rFonts w:ascii="Times New Roman" w:eastAsia="Times New Roman" w:hAnsi="Times New Roman" w:cs="Times New Roman"/>
                <w:sz w:val="24"/>
                <w:szCs w:val="24"/>
              </w:rPr>
              <w:t xml:space="preserve"> чи послуг;</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FB47AB" w:rsidRDefault="00EE39B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47AB" w:rsidRDefault="00EE39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47AB" w:rsidRDefault="00EE39B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B47AB" w:rsidRDefault="00EE39B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EB77F7">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B47AB" w:rsidRDefault="00EE39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B47AB" w:rsidRDefault="00EE39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w:t>
            </w:r>
            <w:r w:rsidRPr="00CA4F69">
              <w:rPr>
                <w:rFonts w:ascii="Times New Roman" w:eastAsia="Times New Roman" w:hAnsi="Times New Roman" w:cs="Times New Roman"/>
                <w:b/>
                <w:i/>
                <w:color w:val="000000"/>
                <w:sz w:val="24"/>
                <w:szCs w:val="24"/>
              </w:rPr>
              <w:t>повинен надати</w:t>
            </w:r>
            <w:r>
              <w:rPr>
                <w:rFonts w:ascii="Times New Roman" w:eastAsia="Times New Roman" w:hAnsi="Times New Roman" w:cs="Times New Roman"/>
                <w:color w:val="000000"/>
                <w:sz w:val="24"/>
                <w:szCs w:val="24"/>
              </w:rPr>
              <w:t>:</w:t>
            </w:r>
          </w:p>
          <w:p w:rsidR="00FB47AB" w:rsidRDefault="00EE39B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01FB2">
              <w:rPr>
                <w:rFonts w:ascii="Times New Roman" w:eastAsia="Times New Roman" w:hAnsi="Times New Roman" w:cs="Times New Roman"/>
                <w:b/>
                <w:color w:val="000000"/>
                <w:sz w:val="24"/>
                <w:szCs w:val="24"/>
              </w:rPr>
              <w:t>інформацію про право підписання договору</w:t>
            </w:r>
            <w:r>
              <w:rPr>
                <w:rFonts w:ascii="Times New Roman" w:eastAsia="Times New Roman" w:hAnsi="Times New Roman" w:cs="Times New Roman"/>
                <w:color w:val="000000"/>
                <w:sz w:val="24"/>
                <w:szCs w:val="24"/>
              </w:rPr>
              <w:t xml:space="preserve"> про закупівлю;</w:t>
            </w:r>
          </w:p>
          <w:p w:rsidR="00FB47AB" w:rsidRDefault="00EE39B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47AB" w:rsidRDefault="00EE39B7">
            <w:pPr>
              <w:widowControl w:val="0"/>
              <w:jc w:val="both"/>
              <w:rPr>
                <w:rFonts w:ascii="Times New Roman" w:eastAsia="Times New Roman" w:hAnsi="Times New Roman" w:cs="Times New Roman"/>
                <w:i/>
                <w:sz w:val="24"/>
                <w:szCs w:val="24"/>
                <w:highlight w:val="white"/>
              </w:rPr>
            </w:pPr>
            <w:r w:rsidRPr="001F0EEF">
              <w:rPr>
                <w:rFonts w:ascii="Times New Roman" w:eastAsia="Times New Roman" w:hAnsi="Times New Roman" w:cs="Times New Roman"/>
                <w:b/>
                <w:i/>
                <w:color w:val="000000"/>
                <w:sz w:val="24"/>
                <w:szCs w:val="24"/>
                <w:highlight w:val="white"/>
              </w:rPr>
              <w:t xml:space="preserve">У випадку ненадання переможцем інформації про право </w:t>
            </w:r>
            <w:r w:rsidRPr="001F0EEF">
              <w:rPr>
                <w:rFonts w:ascii="Times New Roman" w:eastAsia="Times New Roman" w:hAnsi="Times New Roman" w:cs="Times New Roman"/>
                <w:b/>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w:t>
            </w:r>
            <w:r>
              <w:rPr>
                <w:rFonts w:ascii="Times New Roman" w:eastAsia="Times New Roman" w:hAnsi="Times New Roman" w:cs="Times New Roman"/>
                <w:i/>
                <w:color w:val="000000"/>
                <w:sz w:val="24"/>
                <w:szCs w:val="24"/>
                <w:highlight w:val="white"/>
              </w:rPr>
              <w:t xml:space="preserve"> про закупівлю відповідно до вимог тендерної документації або укладення договору про закупівлю та </w:t>
            </w:r>
            <w:r w:rsidRPr="001F0EEF">
              <w:rPr>
                <w:rFonts w:ascii="Times New Roman" w:eastAsia="Times New Roman" w:hAnsi="Times New Roman" w:cs="Times New Roman"/>
                <w:b/>
                <w:i/>
                <w:color w:val="000000"/>
                <w:sz w:val="24"/>
                <w:szCs w:val="24"/>
                <w:highlight w:val="white"/>
              </w:rPr>
              <w:t>підлягає відхиленню</w:t>
            </w:r>
            <w:r>
              <w:rPr>
                <w:rFonts w:ascii="Times New Roman" w:eastAsia="Times New Roman" w:hAnsi="Times New Roman" w:cs="Times New Roman"/>
                <w:i/>
                <w:color w:val="000000"/>
                <w:sz w:val="24"/>
                <w:szCs w:val="24"/>
                <w:highlight w:val="white"/>
              </w:rPr>
              <w:t xml:space="preserve">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B47AB" w:rsidTr="00192ED4">
        <w:trPr>
          <w:trHeight w:val="3680"/>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sidRPr="00CA219A">
              <w:rPr>
                <w:rFonts w:ascii="Times New Roman" w:eastAsia="Times New Roman" w:hAnsi="Times New Roman" w:cs="Times New Roman"/>
                <w:b/>
                <w:color w:val="323232"/>
                <w:sz w:val="24"/>
                <w:szCs w:val="24"/>
              </w:rPr>
              <w:t>Договір про закупівлю</w:t>
            </w:r>
            <w:r>
              <w:rPr>
                <w:rFonts w:ascii="Times New Roman" w:eastAsia="Times New Roman" w:hAnsi="Times New Roman" w:cs="Times New Roman"/>
                <w:color w:val="323232"/>
                <w:sz w:val="24"/>
                <w:szCs w:val="24"/>
              </w:rPr>
              <w:t xml:space="preserve">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47AB" w:rsidRDefault="00EE39B7">
            <w:pPr>
              <w:widowControl w:val="0"/>
              <w:jc w:val="both"/>
              <w:rPr>
                <w:rFonts w:ascii="Times New Roman" w:eastAsia="Times New Roman" w:hAnsi="Times New Roman" w:cs="Times New Roman"/>
                <w:color w:val="000000"/>
                <w:sz w:val="24"/>
                <w:szCs w:val="24"/>
              </w:rPr>
            </w:pPr>
            <w:r w:rsidRPr="00CA219A">
              <w:rPr>
                <w:rFonts w:ascii="Times New Roman" w:eastAsia="Times New Roman" w:hAnsi="Times New Roman" w:cs="Times New Roman"/>
                <w:b/>
                <w:color w:val="000000"/>
                <w:sz w:val="24"/>
                <w:szCs w:val="24"/>
              </w:rPr>
              <w:t>Істотними умовами договору про закупівлю є</w:t>
            </w:r>
            <w:r>
              <w:rPr>
                <w:rFonts w:ascii="Times New Roman" w:eastAsia="Times New Roman" w:hAnsi="Times New Roman" w:cs="Times New Roman"/>
                <w:color w:val="000000"/>
                <w:sz w:val="24"/>
                <w:szCs w:val="24"/>
              </w:rPr>
              <w:t xml:space="preserve">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92ED4" w:rsidRDefault="00EE39B7" w:rsidP="00192ED4">
            <w:pPr>
              <w:widowControl w:val="0"/>
              <w:jc w:val="both"/>
              <w:rPr>
                <w:rFonts w:ascii="Times New Roman" w:eastAsia="Times New Roman" w:hAnsi="Times New Roman" w:cs="Times New Roman"/>
                <w:color w:val="323232"/>
                <w:sz w:val="24"/>
                <w:szCs w:val="24"/>
              </w:rPr>
            </w:pPr>
            <w:r w:rsidRPr="005B3551">
              <w:rPr>
                <w:rFonts w:ascii="Times New Roman" w:eastAsia="Times New Roman" w:hAnsi="Times New Roman" w:cs="Times New Roman"/>
                <w:b/>
                <w:color w:val="323232"/>
                <w:sz w:val="24"/>
                <w:szCs w:val="24"/>
              </w:rPr>
              <w:t>Умови договору про закупівлю не повинні відрізнятися від змісту тендерної пропозиції</w:t>
            </w:r>
            <w:r w:rsidR="00192ED4">
              <w:rPr>
                <w:rFonts w:ascii="Times New Roman" w:eastAsia="Times New Roman" w:hAnsi="Times New Roman" w:cs="Times New Roman"/>
                <w:color w:val="323232"/>
                <w:sz w:val="24"/>
                <w:szCs w:val="24"/>
              </w:rPr>
              <w:t>.</w:t>
            </w:r>
          </w:p>
          <w:p w:rsidR="00FB47AB" w:rsidRDefault="00FB47AB" w:rsidP="00192ED4">
            <w:pPr>
              <w:widowControl w:val="0"/>
              <w:ind w:left="720"/>
              <w:jc w:val="both"/>
              <w:rPr>
                <w:rFonts w:ascii="Times New Roman" w:eastAsia="Times New Roman" w:hAnsi="Times New Roman" w:cs="Times New Roman"/>
                <w:color w:val="323232"/>
                <w:sz w:val="24"/>
                <w:szCs w:val="24"/>
              </w:rPr>
            </w:pP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B47AB" w:rsidRDefault="00EE39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47AB">
        <w:trPr>
          <w:trHeight w:val="1119"/>
          <w:jc w:val="center"/>
        </w:trPr>
        <w:tc>
          <w:tcPr>
            <w:tcW w:w="705" w:type="dxa"/>
          </w:tcPr>
          <w:p w:rsidR="00FB47AB" w:rsidRDefault="00EE39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B47AB" w:rsidRDefault="00EE39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B47AB" w:rsidRPr="00333E08" w:rsidRDefault="00EE39B7">
            <w:pPr>
              <w:widowControl w:val="0"/>
              <w:ind w:right="120"/>
              <w:jc w:val="both"/>
              <w:rPr>
                <w:rFonts w:ascii="Times New Roman" w:eastAsia="Times New Roman" w:hAnsi="Times New Roman" w:cs="Times New Roman"/>
                <w:b/>
                <w:color w:val="000000" w:themeColor="text1"/>
                <w:sz w:val="24"/>
                <w:szCs w:val="24"/>
              </w:rPr>
            </w:pPr>
            <w:r w:rsidRPr="00333E08">
              <w:rPr>
                <w:rFonts w:ascii="Times New Roman" w:eastAsia="Times New Roman" w:hAnsi="Times New Roman" w:cs="Times New Roman"/>
                <w:b/>
                <w:color w:val="000000" w:themeColor="text1"/>
                <w:sz w:val="24"/>
                <w:szCs w:val="24"/>
              </w:rPr>
              <w:t>Забезпечення виконання договору про закупівлю не вимагається.</w:t>
            </w:r>
          </w:p>
          <w:p w:rsidR="00FB47AB" w:rsidRPr="00333E08" w:rsidRDefault="00FB47AB">
            <w:pPr>
              <w:widowControl w:val="0"/>
              <w:ind w:right="120"/>
              <w:jc w:val="both"/>
              <w:rPr>
                <w:rFonts w:ascii="Times New Roman" w:eastAsia="Times New Roman" w:hAnsi="Times New Roman" w:cs="Times New Roman"/>
                <w:color w:val="000000" w:themeColor="text1"/>
                <w:sz w:val="24"/>
                <w:szCs w:val="24"/>
              </w:rPr>
            </w:pPr>
          </w:p>
          <w:p w:rsidR="00FB47AB" w:rsidRDefault="00FB47AB">
            <w:pPr>
              <w:widowControl w:val="0"/>
              <w:jc w:val="both"/>
              <w:rPr>
                <w:rFonts w:ascii="Times New Roman" w:eastAsia="Times New Roman" w:hAnsi="Times New Roman" w:cs="Times New Roman"/>
                <w:sz w:val="24"/>
                <w:szCs w:val="24"/>
              </w:rPr>
            </w:pPr>
          </w:p>
        </w:tc>
      </w:tr>
    </w:tbl>
    <w:p w:rsidR="00FB47AB" w:rsidRDefault="00FB47AB">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FB47AB" w:rsidRDefault="00EE39B7">
      <w:pPr>
        <w:widowControl w:val="0"/>
        <w:spacing w:after="0" w:line="240" w:lineRule="auto"/>
        <w:jc w:val="both"/>
        <w:rPr>
          <w:rFonts w:ascii="Times New Roman" w:eastAsia="Times New Roman" w:hAnsi="Times New Roman" w:cs="Times New Roman"/>
          <w:sz w:val="24"/>
          <w:szCs w:val="24"/>
          <w:highlight w:val="white"/>
        </w:rPr>
      </w:pPr>
      <w:r w:rsidRPr="0049716C">
        <w:rPr>
          <w:rFonts w:ascii="Times New Roman" w:eastAsia="Times New Roman" w:hAnsi="Times New Roman" w:cs="Times New Roman"/>
          <w:b/>
          <w:sz w:val="24"/>
          <w:szCs w:val="24"/>
          <w:highlight w:val="white"/>
        </w:rPr>
        <w:t xml:space="preserve">Додатки: </w:t>
      </w:r>
      <w:r w:rsidRPr="0049716C">
        <w:rPr>
          <w:rFonts w:ascii="Times New Roman" w:eastAsia="Times New Roman" w:hAnsi="Times New Roman" w:cs="Times New Roman"/>
          <w:b/>
          <w:sz w:val="24"/>
          <w:szCs w:val="24"/>
          <w:highlight w:val="white"/>
        </w:rPr>
        <w:tab/>
      </w:r>
      <w:r w:rsidR="00BE68A4">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 xml:space="preserve">1. Додаток 1 до тендерної документації на </w:t>
      </w:r>
      <w:r w:rsidR="00A90CC6" w:rsidRPr="00C827BC">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FB47AB" w:rsidRDefault="00EE39B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602DD1">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арк. в 1 прим.</w:t>
      </w:r>
    </w:p>
    <w:p w:rsidR="00FB47AB" w:rsidRPr="00463BB7" w:rsidRDefault="00EE39B7">
      <w:pPr>
        <w:rPr>
          <w:rFonts w:ascii="Times New Roman" w:eastAsia="Times New Roman" w:hAnsi="Times New Roman" w:cs="Times New Roman"/>
          <w:color w:val="000000" w:themeColor="text1"/>
          <w:sz w:val="24"/>
          <w:szCs w:val="24"/>
          <w:highlight w:val="white"/>
        </w:rPr>
      </w:pPr>
      <w:r w:rsidRPr="00785BE7">
        <w:rPr>
          <w:rFonts w:ascii="Times New Roman" w:eastAsia="Times New Roman" w:hAnsi="Times New Roman" w:cs="Times New Roman"/>
          <w:color w:val="FF0000"/>
          <w:sz w:val="24"/>
          <w:szCs w:val="24"/>
          <w:highlight w:val="white"/>
        </w:rPr>
        <w:t xml:space="preserve">                                               </w:t>
      </w:r>
      <w:r w:rsidRPr="00463BB7">
        <w:rPr>
          <w:rFonts w:ascii="Times New Roman" w:eastAsia="Times New Roman" w:hAnsi="Times New Roman" w:cs="Times New Roman"/>
          <w:color w:val="000000" w:themeColor="text1"/>
          <w:sz w:val="24"/>
          <w:szCs w:val="24"/>
          <w:highlight w:val="white"/>
        </w:rPr>
        <w:t xml:space="preserve">3. Додаток 3 до тендерної документації на </w:t>
      </w:r>
      <w:r w:rsidR="00700BB3" w:rsidRPr="00463BB7">
        <w:rPr>
          <w:rFonts w:ascii="Times New Roman" w:eastAsia="Times New Roman" w:hAnsi="Times New Roman" w:cs="Times New Roman"/>
          <w:color w:val="000000" w:themeColor="text1"/>
          <w:sz w:val="24"/>
          <w:szCs w:val="24"/>
        </w:rPr>
        <w:t>1</w:t>
      </w:r>
      <w:r w:rsidRPr="00463BB7">
        <w:rPr>
          <w:rFonts w:ascii="Times New Roman" w:eastAsia="Times New Roman" w:hAnsi="Times New Roman" w:cs="Times New Roman"/>
          <w:color w:val="000000" w:themeColor="text1"/>
          <w:sz w:val="24"/>
          <w:szCs w:val="24"/>
        </w:rPr>
        <w:t xml:space="preserve"> арк. в 1 прим</w:t>
      </w:r>
      <w:r w:rsidR="005C1513" w:rsidRPr="00463BB7">
        <w:rPr>
          <w:rFonts w:ascii="Times New Roman" w:eastAsia="Times New Roman" w:hAnsi="Times New Roman" w:cs="Times New Roman"/>
          <w:color w:val="000000" w:themeColor="text1"/>
          <w:sz w:val="24"/>
          <w:szCs w:val="24"/>
          <w:highlight w:val="white"/>
        </w:rPr>
        <w:t>.</w:t>
      </w:r>
    </w:p>
    <w:p w:rsidR="00B65790" w:rsidRDefault="00B65790" w:rsidP="00B65790">
      <w:pPr>
        <w:rPr>
          <w:rFonts w:ascii="Times New Roman" w:eastAsia="Times New Roman" w:hAnsi="Times New Roman" w:cs="Times New Roman"/>
          <w:color w:val="FF0000"/>
          <w:sz w:val="24"/>
          <w:szCs w:val="24"/>
          <w:highlight w:val="white"/>
        </w:rPr>
      </w:pPr>
      <w:r w:rsidRPr="00785BE7">
        <w:rPr>
          <w:rFonts w:ascii="Times New Roman" w:eastAsia="Times New Roman" w:hAnsi="Times New Roman" w:cs="Times New Roman"/>
          <w:color w:val="FF0000"/>
          <w:sz w:val="24"/>
          <w:szCs w:val="24"/>
          <w:highlight w:val="white"/>
        </w:rPr>
        <w:t xml:space="preserve">                                               </w:t>
      </w:r>
      <w:r w:rsidRPr="0095350D">
        <w:rPr>
          <w:rFonts w:ascii="Times New Roman" w:eastAsia="Times New Roman" w:hAnsi="Times New Roman" w:cs="Times New Roman"/>
          <w:color w:val="000000" w:themeColor="text1"/>
          <w:sz w:val="24"/>
          <w:szCs w:val="24"/>
          <w:highlight w:val="white"/>
        </w:rPr>
        <w:t xml:space="preserve">4. Додаток </w:t>
      </w:r>
      <w:r w:rsidR="00A705D4" w:rsidRPr="0095350D">
        <w:rPr>
          <w:rFonts w:ascii="Times New Roman" w:eastAsia="Times New Roman" w:hAnsi="Times New Roman" w:cs="Times New Roman"/>
          <w:color w:val="000000" w:themeColor="text1"/>
          <w:sz w:val="24"/>
          <w:szCs w:val="24"/>
          <w:highlight w:val="white"/>
        </w:rPr>
        <w:t>4</w:t>
      </w:r>
      <w:r w:rsidRPr="0095350D">
        <w:rPr>
          <w:rFonts w:ascii="Times New Roman" w:eastAsia="Times New Roman" w:hAnsi="Times New Roman" w:cs="Times New Roman"/>
          <w:color w:val="000000" w:themeColor="text1"/>
          <w:sz w:val="24"/>
          <w:szCs w:val="24"/>
          <w:highlight w:val="white"/>
        </w:rPr>
        <w:t xml:space="preserve"> до тендерної документації на </w:t>
      </w:r>
      <w:r w:rsidR="002B1453" w:rsidRPr="0095350D">
        <w:rPr>
          <w:rFonts w:ascii="Times New Roman" w:eastAsia="Times New Roman" w:hAnsi="Times New Roman" w:cs="Times New Roman"/>
          <w:color w:val="000000" w:themeColor="text1"/>
          <w:sz w:val="24"/>
          <w:szCs w:val="24"/>
        </w:rPr>
        <w:t>4</w:t>
      </w:r>
      <w:r w:rsidRPr="0095350D">
        <w:rPr>
          <w:rFonts w:ascii="Times New Roman" w:eastAsia="Times New Roman" w:hAnsi="Times New Roman" w:cs="Times New Roman"/>
          <w:color w:val="000000" w:themeColor="text1"/>
          <w:sz w:val="24"/>
          <w:szCs w:val="24"/>
          <w:highlight w:val="white"/>
        </w:rPr>
        <w:t xml:space="preserve"> арк. в 1 прим.</w:t>
      </w:r>
    </w:p>
    <w:p w:rsidR="0028489D" w:rsidRPr="00A735CE" w:rsidRDefault="0028489D" w:rsidP="0028489D">
      <w:pPr>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r>
      <w:r>
        <w:rPr>
          <w:rFonts w:ascii="Times New Roman" w:eastAsia="Times New Roman" w:hAnsi="Times New Roman" w:cs="Times New Roman"/>
          <w:color w:val="FF0000"/>
          <w:sz w:val="24"/>
          <w:szCs w:val="24"/>
          <w:highlight w:val="white"/>
        </w:rPr>
        <w:tab/>
        <w:t xml:space="preserve">           </w:t>
      </w:r>
      <w:r w:rsidRPr="00A735CE">
        <w:rPr>
          <w:rFonts w:ascii="Times New Roman" w:eastAsia="Times New Roman" w:hAnsi="Times New Roman" w:cs="Times New Roman"/>
          <w:color w:val="000000" w:themeColor="text1"/>
          <w:sz w:val="24"/>
          <w:szCs w:val="24"/>
          <w:highlight w:val="white"/>
        </w:rPr>
        <w:t xml:space="preserve">5. Додаток 5 до тендерної документації на </w:t>
      </w:r>
      <w:r w:rsidR="00A735CE" w:rsidRPr="00A735CE">
        <w:rPr>
          <w:rFonts w:ascii="Times New Roman" w:eastAsia="Times New Roman" w:hAnsi="Times New Roman" w:cs="Times New Roman"/>
          <w:color w:val="000000" w:themeColor="text1"/>
          <w:sz w:val="24"/>
          <w:szCs w:val="24"/>
          <w:highlight w:val="white"/>
        </w:rPr>
        <w:t>2</w:t>
      </w:r>
      <w:r w:rsidRPr="00A735CE">
        <w:rPr>
          <w:rFonts w:ascii="Times New Roman" w:eastAsia="Times New Roman" w:hAnsi="Times New Roman" w:cs="Times New Roman"/>
          <w:color w:val="000000" w:themeColor="text1"/>
          <w:sz w:val="24"/>
          <w:szCs w:val="24"/>
          <w:highlight w:val="white"/>
        </w:rPr>
        <w:t xml:space="preserve"> арк. в 1 прим.</w:t>
      </w:r>
    </w:p>
    <w:p w:rsidR="0028489D" w:rsidRPr="00785BE7" w:rsidRDefault="0028489D" w:rsidP="00B65790">
      <w:pPr>
        <w:rPr>
          <w:rFonts w:ascii="Times New Roman" w:eastAsia="Times New Roman" w:hAnsi="Times New Roman" w:cs="Times New Roman"/>
          <w:color w:val="FF0000"/>
          <w:sz w:val="24"/>
          <w:szCs w:val="24"/>
          <w:highlight w:val="white"/>
        </w:rPr>
      </w:pPr>
    </w:p>
    <w:p w:rsidR="00B65790" w:rsidRPr="00B65790" w:rsidRDefault="00B65790" w:rsidP="00B6579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
    <w:p w:rsidR="00B65790" w:rsidRDefault="00B65790">
      <w:pPr>
        <w:rPr>
          <w:rFonts w:ascii="Times New Roman" w:eastAsia="Times New Roman" w:hAnsi="Times New Roman" w:cs="Times New Roman"/>
          <w:sz w:val="24"/>
          <w:szCs w:val="24"/>
          <w:highlight w:val="white"/>
        </w:rPr>
      </w:pPr>
    </w:p>
    <w:p w:rsidR="00B65790" w:rsidRDefault="00B65790">
      <w:pPr>
        <w:rPr>
          <w:rFonts w:ascii="Times New Roman" w:eastAsia="Times New Roman" w:hAnsi="Times New Roman" w:cs="Times New Roman"/>
          <w:highlight w:val="white"/>
        </w:rPr>
      </w:pPr>
    </w:p>
    <w:p w:rsidR="00FB47AB" w:rsidRDefault="00FB47AB">
      <w:pPr>
        <w:widowControl w:val="0"/>
        <w:spacing w:after="0" w:line="240" w:lineRule="auto"/>
        <w:jc w:val="both"/>
        <w:rPr>
          <w:rFonts w:ascii="Times New Roman" w:eastAsia="Times New Roman" w:hAnsi="Times New Roman" w:cs="Times New Roman"/>
          <w:sz w:val="24"/>
          <w:szCs w:val="24"/>
        </w:rPr>
      </w:pPr>
    </w:p>
    <w:sectPr w:rsidR="00FB47A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140"/>
    <w:multiLevelType w:val="multilevel"/>
    <w:tmpl w:val="8C924D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310505"/>
    <w:multiLevelType w:val="multilevel"/>
    <w:tmpl w:val="62FA9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B97857"/>
    <w:multiLevelType w:val="multilevel"/>
    <w:tmpl w:val="F4B8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D020F7"/>
    <w:multiLevelType w:val="multilevel"/>
    <w:tmpl w:val="A0FA0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725EB1"/>
    <w:multiLevelType w:val="multilevel"/>
    <w:tmpl w:val="F356DE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48051CE"/>
    <w:multiLevelType w:val="multilevel"/>
    <w:tmpl w:val="1026D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710BD1"/>
    <w:multiLevelType w:val="multilevel"/>
    <w:tmpl w:val="0FFEF8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D63519"/>
    <w:multiLevelType w:val="multilevel"/>
    <w:tmpl w:val="7C78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AB"/>
    <w:rsid w:val="0000358A"/>
    <w:rsid w:val="00036306"/>
    <w:rsid w:val="00056295"/>
    <w:rsid w:val="00072009"/>
    <w:rsid w:val="000725D3"/>
    <w:rsid w:val="000A09E9"/>
    <w:rsid w:val="000A7E2B"/>
    <w:rsid w:val="000B0638"/>
    <w:rsid w:val="000F3FB6"/>
    <w:rsid w:val="000F5CCA"/>
    <w:rsid w:val="000F7CE5"/>
    <w:rsid w:val="00103BA2"/>
    <w:rsid w:val="00125C37"/>
    <w:rsid w:val="0012645C"/>
    <w:rsid w:val="00142DDE"/>
    <w:rsid w:val="00181DCA"/>
    <w:rsid w:val="00190416"/>
    <w:rsid w:val="00192ED4"/>
    <w:rsid w:val="001E1F59"/>
    <w:rsid w:val="001F0EEF"/>
    <w:rsid w:val="00210938"/>
    <w:rsid w:val="0023278E"/>
    <w:rsid w:val="002421E2"/>
    <w:rsid w:val="0027052C"/>
    <w:rsid w:val="00273093"/>
    <w:rsid w:val="0028489D"/>
    <w:rsid w:val="00295FB9"/>
    <w:rsid w:val="002A1F9C"/>
    <w:rsid w:val="002A4DE3"/>
    <w:rsid w:val="002B1453"/>
    <w:rsid w:val="002D65B7"/>
    <w:rsid w:val="002D7F50"/>
    <w:rsid w:val="002F0E45"/>
    <w:rsid w:val="002F2DD4"/>
    <w:rsid w:val="00307257"/>
    <w:rsid w:val="003268B2"/>
    <w:rsid w:val="00333E08"/>
    <w:rsid w:val="00346AF7"/>
    <w:rsid w:val="00375390"/>
    <w:rsid w:val="003C0AC2"/>
    <w:rsid w:val="003D743B"/>
    <w:rsid w:val="00434CAF"/>
    <w:rsid w:val="00444ABF"/>
    <w:rsid w:val="00463842"/>
    <w:rsid w:val="00463BB7"/>
    <w:rsid w:val="004729AF"/>
    <w:rsid w:val="0048341B"/>
    <w:rsid w:val="00486159"/>
    <w:rsid w:val="00486A2F"/>
    <w:rsid w:val="00497031"/>
    <w:rsid w:val="0049716C"/>
    <w:rsid w:val="004C7D94"/>
    <w:rsid w:val="004D21C6"/>
    <w:rsid w:val="004D4151"/>
    <w:rsid w:val="004D47AB"/>
    <w:rsid w:val="004E673B"/>
    <w:rsid w:val="00501FB2"/>
    <w:rsid w:val="00507887"/>
    <w:rsid w:val="00530181"/>
    <w:rsid w:val="005319F7"/>
    <w:rsid w:val="0054060A"/>
    <w:rsid w:val="00547837"/>
    <w:rsid w:val="005A6A96"/>
    <w:rsid w:val="005A6C4A"/>
    <w:rsid w:val="005B3551"/>
    <w:rsid w:val="005B455E"/>
    <w:rsid w:val="005B548F"/>
    <w:rsid w:val="005B5788"/>
    <w:rsid w:val="005C1513"/>
    <w:rsid w:val="005E0C5D"/>
    <w:rsid w:val="00602DD1"/>
    <w:rsid w:val="00611056"/>
    <w:rsid w:val="006445BC"/>
    <w:rsid w:val="00671DB9"/>
    <w:rsid w:val="00691103"/>
    <w:rsid w:val="00691ABE"/>
    <w:rsid w:val="006B5783"/>
    <w:rsid w:val="006B7D62"/>
    <w:rsid w:val="006E158E"/>
    <w:rsid w:val="006E1865"/>
    <w:rsid w:val="006E621A"/>
    <w:rsid w:val="006E6695"/>
    <w:rsid w:val="006F4DC7"/>
    <w:rsid w:val="00700BB3"/>
    <w:rsid w:val="00727755"/>
    <w:rsid w:val="00727970"/>
    <w:rsid w:val="00737888"/>
    <w:rsid w:val="0076282F"/>
    <w:rsid w:val="0077397E"/>
    <w:rsid w:val="00785BE7"/>
    <w:rsid w:val="007910B6"/>
    <w:rsid w:val="007A286F"/>
    <w:rsid w:val="007A4AFB"/>
    <w:rsid w:val="007A784F"/>
    <w:rsid w:val="007B1C94"/>
    <w:rsid w:val="007B5D9A"/>
    <w:rsid w:val="007C2229"/>
    <w:rsid w:val="007E49FA"/>
    <w:rsid w:val="007E5309"/>
    <w:rsid w:val="007E69E1"/>
    <w:rsid w:val="007E7178"/>
    <w:rsid w:val="00803DB5"/>
    <w:rsid w:val="00811F67"/>
    <w:rsid w:val="00824FD3"/>
    <w:rsid w:val="008511CF"/>
    <w:rsid w:val="008947F9"/>
    <w:rsid w:val="008F29C4"/>
    <w:rsid w:val="009000DE"/>
    <w:rsid w:val="009002F5"/>
    <w:rsid w:val="00920E7A"/>
    <w:rsid w:val="0092715B"/>
    <w:rsid w:val="00932DC8"/>
    <w:rsid w:val="0095350D"/>
    <w:rsid w:val="00956FCE"/>
    <w:rsid w:val="00986BDA"/>
    <w:rsid w:val="009A5B1F"/>
    <w:rsid w:val="009B443C"/>
    <w:rsid w:val="00A05114"/>
    <w:rsid w:val="00A0700C"/>
    <w:rsid w:val="00A22B16"/>
    <w:rsid w:val="00A3093C"/>
    <w:rsid w:val="00A37F69"/>
    <w:rsid w:val="00A4490E"/>
    <w:rsid w:val="00A60C7C"/>
    <w:rsid w:val="00A66DF6"/>
    <w:rsid w:val="00A705D4"/>
    <w:rsid w:val="00A735CE"/>
    <w:rsid w:val="00A90CC6"/>
    <w:rsid w:val="00AA669A"/>
    <w:rsid w:val="00AA6B70"/>
    <w:rsid w:val="00AD3E00"/>
    <w:rsid w:val="00AF2ADF"/>
    <w:rsid w:val="00B229B9"/>
    <w:rsid w:val="00B26C71"/>
    <w:rsid w:val="00B45B89"/>
    <w:rsid w:val="00B54477"/>
    <w:rsid w:val="00B65790"/>
    <w:rsid w:val="00B66975"/>
    <w:rsid w:val="00B9100F"/>
    <w:rsid w:val="00BA415C"/>
    <w:rsid w:val="00BD38AF"/>
    <w:rsid w:val="00BD3C3E"/>
    <w:rsid w:val="00BE4882"/>
    <w:rsid w:val="00BE68A4"/>
    <w:rsid w:val="00C21468"/>
    <w:rsid w:val="00C24079"/>
    <w:rsid w:val="00C51D6F"/>
    <w:rsid w:val="00C54C6B"/>
    <w:rsid w:val="00C80571"/>
    <w:rsid w:val="00C827BC"/>
    <w:rsid w:val="00C859ED"/>
    <w:rsid w:val="00CA219A"/>
    <w:rsid w:val="00CA4F69"/>
    <w:rsid w:val="00CB236C"/>
    <w:rsid w:val="00CC680C"/>
    <w:rsid w:val="00CD7446"/>
    <w:rsid w:val="00CE0CF6"/>
    <w:rsid w:val="00CE40E1"/>
    <w:rsid w:val="00D03888"/>
    <w:rsid w:val="00D87289"/>
    <w:rsid w:val="00DA2CE0"/>
    <w:rsid w:val="00DD2746"/>
    <w:rsid w:val="00DD30F4"/>
    <w:rsid w:val="00DE27DF"/>
    <w:rsid w:val="00DE6C36"/>
    <w:rsid w:val="00E931CB"/>
    <w:rsid w:val="00EB42CA"/>
    <w:rsid w:val="00EB77F7"/>
    <w:rsid w:val="00EC4761"/>
    <w:rsid w:val="00EC5428"/>
    <w:rsid w:val="00EC5FC4"/>
    <w:rsid w:val="00ED4A5D"/>
    <w:rsid w:val="00EE39B7"/>
    <w:rsid w:val="00EF4D7E"/>
    <w:rsid w:val="00F308E9"/>
    <w:rsid w:val="00F418A3"/>
    <w:rsid w:val="00F60D2A"/>
    <w:rsid w:val="00FA13F1"/>
    <w:rsid w:val="00FB2770"/>
    <w:rsid w:val="00FB47AB"/>
    <w:rsid w:val="00FC12D9"/>
    <w:rsid w:val="00FE3926"/>
    <w:rsid w:val="00FF4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oshniv-osada@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22</Pages>
  <Words>35515</Words>
  <Characters>20245</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otgyur122@outlook.com</cp:lastModifiedBy>
  <cp:revision>221</cp:revision>
  <dcterms:created xsi:type="dcterms:W3CDTF">2022-10-25T07:09:00Z</dcterms:created>
  <dcterms:modified xsi:type="dcterms:W3CDTF">2023-01-23T19:21:00Z</dcterms:modified>
</cp:coreProperties>
</file>