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7137B6">
        <w:rPr>
          <w:rFonts w:ascii="Times New Roman" w:eastAsia="Times New Roman" w:hAnsi="Times New Roman" w:cs="Times New Roman"/>
          <w:color w:val="000000"/>
          <w:sz w:val="24"/>
          <w:szCs w:val="24"/>
          <w:lang w:eastAsia="uk-UA"/>
        </w:rPr>
        <w:t>09.03</w:t>
      </w:r>
      <w:r>
        <w:rPr>
          <w:rFonts w:ascii="Times New Roman" w:eastAsia="Times New Roman" w:hAnsi="Times New Roman" w:cs="Times New Roman"/>
          <w:color w:val="000000"/>
          <w:sz w:val="24"/>
          <w:szCs w:val="24"/>
          <w:lang w:eastAsia="uk-UA"/>
        </w:rPr>
        <w:t>.2024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C902D3" w:rsidRDefault="00F84FDC" w:rsidP="00C902D3">
      <w:pPr>
        <w:pStyle w:val="1"/>
        <w:shd w:val="clear" w:color="auto" w:fill="FFFFFF"/>
        <w:spacing w:before="0" w:beforeAutospacing="0" w:after="0" w:afterAutospacing="0"/>
        <w:rPr>
          <w:i/>
          <w:sz w:val="28"/>
          <w:szCs w:val="28"/>
        </w:rPr>
      </w:pPr>
      <w:r w:rsidRPr="00C902D3">
        <w:rPr>
          <w:i/>
          <w:sz w:val="28"/>
          <w:szCs w:val="28"/>
        </w:rPr>
        <w:t xml:space="preserve">                   </w:t>
      </w:r>
      <w:r w:rsidR="00C902D3" w:rsidRPr="00C902D3">
        <w:rPr>
          <w:color w:val="2C2931"/>
          <w:sz w:val="28"/>
          <w:szCs w:val="28"/>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w:t>
      </w:r>
      <w:r w:rsidR="00C902D3">
        <w:rPr>
          <w:color w:val="2C2931"/>
          <w:sz w:val="28"/>
          <w:szCs w:val="28"/>
          <w:shd w:val="clear" w:color="auto" w:fill="FFFFFF"/>
        </w:rPr>
        <w:t xml:space="preserve"> </w:t>
      </w:r>
      <w:r w:rsidR="00C902D3" w:rsidRPr="00C902D3">
        <w:rPr>
          <w:color w:val="2C2931"/>
          <w:sz w:val="28"/>
          <w:szCs w:val="28"/>
          <w:shd w:val="clear" w:color="auto" w:fill="FFFFFF"/>
        </w:rPr>
        <w:t>м. Коростень,  Житомирської області)</w:t>
      </w:r>
    </w:p>
    <w:p w:rsidR="00F84FDC" w:rsidRDefault="00F84FDC" w:rsidP="00F84FDC">
      <w:pPr>
        <w:spacing w:after="0" w:line="240" w:lineRule="auto"/>
        <w:ind w:right="129" w:hanging="18"/>
        <w:jc w:val="both"/>
        <w:rPr>
          <w:rFonts w:ascii="Times New Roman" w:hAnsi="Times New Roman"/>
          <w:b/>
          <w:bCs/>
          <w:i/>
          <w:iCs/>
          <w:sz w:val="24"/>
          <w:szCs w:val="24"/>
        </w:rPr>
      </w:pPr>
      <w:r w:rsidRPr="00C902D3">
        <w:rPr>
          <w:rFonts w:ascii="Times New Roman" w:eastAsia="Times New Roman" w:hAnsi="Times New Roman" w:cs="Times New Roman"/>
          <w:b/>
          <w:i/>
          <w:sz w:val="28"/>
          <w:szCs w:val="28"/>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14"/>
        <w:gridCol w:w="661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9E03AB"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9E03AB" w:rsidRDefault="00C902D3" w:rsidP="00712649">
            <w:pPr>
              <w:pStyle w:val="1"/>
              <w:shd w:val="clear" w:color="auto" w:fill="FFFFFF"/>
              <w:spacing w:before="0" w:beforeAutospacing="0" w:after="0" w:afterAutospacing="0"/>
              <w:rPr>
                <w:bCs w:val="0"/>
                <w:sz w:val="24"/>
                <w:szCs w:val="24"/>
              </w:rPr>
            </w:pPr>
            <w:r w:rsidRPr="009E03AB">
              <w:rPr>
                <w:color w:val="2C2931"/>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 м. Коростень</w:t>
            </w:r>
            <w:r w:rsidR="00712649">
              <w:rPr>
                <w:color w:val="2C2931"/>
                <w:sz w:val="24"/>
                <w:szCs w:val="24"/>
                <w:shd w:val="clear" w:color="auto" w:fill="FFFFFF"/>
              </w:rPr>
              <w:t>,</w:t>
            </w:r>
            <w:bookmarkStart w:id="0" w:name="_GoBack"/>
            <w:bookmarkEnd w:id="0"/>
            <w:r w:rsidRPr="009E03AB">
              <w:rPr>
                <w:color w:val="2C2931"/>
                <w:sz w:val="24"/>
                <w:szCs w:val="24"/>
                <w:shd w:val="clear" w:color="auto" w:fill="FFFFFF"/>
              </w:rPr>
              <w:t xml:space="preserve">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 xml:space="preserve">вул. </w:t>
            </w:r>
            <w:r w:rsidR="00C902D3">
              <w:rPr>
                <w:rFonts w:ascii="Times New Roman" w:hAnsi="Times New Roman" w:cs="Times New Roman"/>
                <w:b/>
                <w:sz w:val="24"/>
                <w:szCs w:val="24"/>
                <w:shd w:val="clear" w:color="auto" w:fill="FFFFFF"/>
              </w:rPr>
              <w:t>Гастелло</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BA521A">
              <w:rPr>
                <w:rFonts w:ascii="Times New Roman" w:eastAsia="Times New Roman" w:hAnsi="Times New Roman" w:cs="Times New Roman"/>
                <w:color w:val="000000"/>
                <w:sz w:val="24"/>
                <w:szCs w:val="24"/>
                <w:lang w:eastAsia="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BA521A">
              <w:rPr>
                <w:rFonts w:ascii="Times New Roman" w:eastAsia="Times New Roman" w:hAnsi="Times New Roman" w:cs="Times New Roman"/>
                <w:color w:val="000000"/>
                <w:sz w:val="24"/>
                <w:szCs w:val="24"/>
                <w:lang w:eastAsia="uk-UA"/>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A521A">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Default="00BA521A" w:rsidP="00BA521A">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7137B6" w:rsidRPr="00BA521A" w:rsidRDefault="007137B6" w:rsidP="007137B6">
            <w:pPr>
              <w:rPr>
                <w:rFonts w:ascii="Times New Roman" w:eastAsia="Times New Roman" w:hAnsi="Times New Roman" w:cs="Times New Roman"/>
                <w:sz w:val="24"/>
                <w:szCs w:val="24"/>
                <w:lang w:eastAsia="uk-UA"/>
              </w:rPr>
            </w:pPr>
            <w:r w:rsidRPr="007137B6">
              <w:rPr>
                <w:rFonts w:ascii="Times New Roman" w:eastAsia="Times New Roman" w:hAnsi="Times New Roman" w:cs="Calibri"/>
                <w:b/>
                <w:sz w:val="24"/>
                <w:szCs w:val="24"/>
                <w:highlight w:val="yellow"/>
                <w:u w:val="single"/>
                <w:lang w:val="ru-RU"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w:t>
            </w:r>
            <w:r w:rsidRPr="00BA521A">
              <w:rPr>
                <w:rFonts w:ascii="Times New Roman" w:eastAsia="Times New Roman" w:hAnsi="Times New Roman" w:cs="Times New Roman"/>
                <w:color w:val="000000"/>
                <w:sz w:val="24"/>
                <w:szCs w:val="24"/>
                <w:lang w:eastAsia="uk-UA"/>
              </w:rPr>
              <w:lastRenderedPageBreak/>
              <w:t>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 xml:space="preserve">до 00год. 00 хв. </w:t>
            </w:r>
            <w:r w:rsidR="007137B6">
              <w:rPr>
                <w:rFonts w:ascii="Times New Roman" w:eastAsia="Times New Roman" w:hAnsi="Times New Roman" w:cs="Times New Roman"/>
                <w:b/>
                <w:color w:val="000000"/>
                <w:sz w:val="24"/>
                <w:szCs w:val="24"/>
                <w:highlight w:val="yellow"/>
                <w:lang w:eastAsia="uk-UA"/>
              </w:rPr>
              <w:t xml:space="preserve">14 </w:t>
            </w:r>
            <w:r w:rsidR="00FD3D79">
              <w:rPr>
                <w:rFonts w:ascii="Times New Roman" w:eastAsia="Times New Roman" w:hAnsi="Times New Roman" w:cs="Times New Roman"/>
                <w:b/>
                <w:color w:val="000000"/>
                <w:sz w:val="24"/>
                <w:szCs w:val="24"/>
                <w:highlight w:val="yellow"/>
                <w:lang w:eastAsia="uk-UA"/>
              </w:rPr>
              <w:t>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w:t>
            </w:r>
            <w:r w:rsidRPr="00BA521A">
              <w:rPr>
                <w:rFonts w:ascii="Times New Roman" w:eastAsia="Times New Roman" w:hAnsi="Times New Roman" w:cs="Times New Roman"/>
                <w:color w:val="000000"/>
                <w:sz w:val="24"/>
                <w:szCs w:val="24"/>
                <w:lang w:eastAsia="uk-UA"/>
              </w:rPr>
              <w:lastRenderedPageBreak/>
              <w:t>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BA521A">
              <w:rPr>
                <w:rFonts w:ascii="Times New Roman" w:eastAsia="Times New Roman" w:hAnsi="Times New Roman" w:cs="Times New Roman"/>
                <w:color w:val="000000"/>
                <w:sz w:val="24"/>
                <w:szCs w:val="24"/>
                <w:lang w:eastAsia="uk-UA"/>
              </w:rPr>
              <w:lastRenderedPageBreak/>
              <w:t>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A521A">
              <w:rPr>
                <w:rFonts w:ascii="Times New Roman" w:eastAsia="Times New Roman" w:hAnsi="Times New Roman" w:cs="Times New Roman"/>
                <w:color w:val="000000"/>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Дії замовника при відмові переможця процедури закупівлі від </w:t>
            </w:r>
            <w:r w:rsidRPr="00BA521A">
              <w:rPr>
                <w:rFonts w:ascii="Times New Roman" w:eastAsia="Times New Roman" w:hAnsi="Times New Roman" w:cs="Times New Roman"/>
                <w:color w:val="000000"/>
                <w:sz w:val="24"/>
                <w:szCs w:val="24"/>
                <w:lang w:eastAsia="uk-UA"/>
              </w:rPr>
              <w:lastRenderedPageBreak/>
              <w:t>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BA521A">
              <w:rPr>
                <w:rFonts w:ascii="Times New Roman" w:eastAsia="Times New Roman" w:hAnsi="Times New Roman" w:cs="Times New Roman"/>
                <w:color w:val="000000"/>
                <w:sz w:val="24"/>
                <w:szCs w:val="24"/>
                <w:lang w:eastAsia="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Наявність фінансової спроможності, яка </w:t>
            </w:r>
            <w:r w:rsidRPr="00BA521A">
              <w:rPr>
                <w:rFonts w:ascii="Times New Roman" w:eastAsia="Times New Roman" w:hAnsi="Times New Roman" w:cs="Times New Roman"/>
                <w:color w:val="000000"/>
                <w:sz w:val="24"/>
                <w:szCs w:val="24"/>
                <w:lang w:eastAsia="uk-UA"/>
              </w:rPr>
              <w:lastRenderedPageBreak/>
              <w:t>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79"/>
        <w:gridCol w:w="2636"/>
        <w:gridCol w:w="2494"/>
        <w:gridCol w:w="392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w:t>
            </w:r>
            <w:r w:rsidRPr="00BA521A">
              <w:rPr>
                <w:rFonts w:ascii="Times New Roman" w:eastAsia="Times New Roman" w:hAnsi="Times New Roman" w:cs="Times New Roman"/>
                <w:color w:val="000000"/>
                <w:sz w:val="24"/>
                <w:szCs w:val="24"/>
                <w:shd w:val="clear" w:color="auto" w:fill="FFFFFF"/>
                <w:lang w:eastAsia="uk-UA"/>
              </w:rPr>
              <w:lastRenderedPageBreak/>
              <w:t xml:space="preserve">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процедури закупівлі надає повний витяг з інформаційно-</w:t>
            </w:r>
            <w:r w:rsidRPr="00BA521A">
              <w:rPr>
                <w:rFonts w:ascii="Times New Roman" w:eastAsia="Times New Roman" w:hAnsi="Times New Roman" w:cs="Times New Roman"/>
                <w:color w:val="000000"/>
                <w:sz w:val="24"/>
                <w:szCs w:val="24"/>
                <w:lang w:eastAsia="uk-UA"/>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BA521A">
              <w:rPr>
                <w:rFonts w:ascii="Times New Roman" w:eastAsia="Times New Roman" w:hAnsi="Times New Roman" w:cs="Times New Roman"/>
                <w:color w:val="000000"/>
                <w:sz w:val="24"/>
                <w:szCs w:val="24"/>
                <w:lang w:eastAsia="uk-UA"/>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w:t>
            </w:r>
            <w:r w:rsidRPr="00BA521A">
              <w:rPr>
                <w:rFonts w:ascii="Times New Roman" w:eastAsia="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w:t>
      </w:r>
      <w:r w:rsidRPr="00BA521A">
        <w:rPr>
          <w:rFonts w:ascii="Times New Roman" w:eastAsia="Times New Roman" w:hAnsi="Times New Roman" w:cs="Times New Roman"/>
          <w:color w:val="000000"/>
          <w:sz w:val="24"/>
          <w:szCs w:val="24"/>
          <w:lang w:eastAsia="uk-UA"/>
        </w:rPr>
        <w:lastRenderedPageBreak/>
        <w:t>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sidR="00C902D3">
        <w:rPr>
          <w:rFonts w:ascii="Times New Roman" w:hAnsi="Times New Roman"/>
          <w:b/>
          <w:sz w:val="24"/>
          <w:szCs w:val="24"/>
          <w:shd w:val="clear" w:color="auto" w:fill="FFFFFF"/>
          <w:lang w:val="uk-UA"/>
        </w:rPr>
        <w:t>Гастелло</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7D153A" w:rsidRDefault="007D153A" w:rsidP="00C902D3">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C902D3">
              <w:rPr>
                <w:bCs w:val="0"/>
                <w:sz w:val="24"/>
                <w:szCs w:val="24"/>
              </w:rPr>
              <w:t>Гастелло</w:t>
            </w:r>
            <w:r w:rsidRPr="007D153A">
              <w:rPr>
                <w:bCs w:val="0"/>
                <w:sz w:val="24"/>
                <w:szCs w:val="24"/>
              </w:rPr>
              <w:t>,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7D153A" w:rsidP="00CA0856">
            <w:pPr>
              <w:pStyle w:val="a5"/>
              <w:rPr>
                <w:rFonts w:ascii="Times New Roman" w:hAnsi="Times New Roman"/>
                <w:sz w:val="24"/>
                <w:szCs w:val="24"/>
                <w:lang w:val="uk-UA"/>
              </w:rPr>
            </w:pPr>
            <w:r>
              <w:rPr>
                <w:rFonts w:ascii="Times New Roman" w:hAnsi="Times New Roman"/>
                <w:sz w:val="24"/>
                <w:szCs w:val="24"/>
                <w:lang w:val="uk-UA"/>
              </w:rPr>
              <w:t>25</w:t>
            </w:r>
            <w:r w:rsidR="00BD784C">
              <w:rPr>
                <w:rFonts w:ascii="Times New Roman" w:hAnsi="Times New Roman"/>
                <w:sz w:val="24"/>
                <w:szCs w:val="24"/>
                <w:lang w:val="uk-UA"/>
              </w:rPr>
              <w:t>0000,00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7D153A">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D153A">
              <w:rPr>
                <w:rFonts w:ascii="Times New Roman" w:hAnsi="Times New Roman"/>
                <w:sz w:val="24"/>
                <w:szCs w:val="24"/>
                <w:lang w:val="uk-UA"/>
              </w:rPr>
              <w:t>446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C902D3">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C902D3">
              <w:rPr>
                <w:rFonts w:ascii="Times New Roman" w:eastAsia="Calibri" w:hAnsi="Times New Roman" w:cs="Times New Roman"/>
                <w:b/>
                <w:sz w:val="24"/>
                <w:szCs w:val="24"/>
                <w:shd w:val="clear" w:color="auto" w:fill="FFFFFF"/>
              </w:rPr>
              <w:t xml:space="preserve">Гастелло </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CA0856">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firstRow="1" w:lastRow="0" w:firstColumn="1" w:lastColumn="0" w:noHBand="0" w:noVBand="1"/>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C902D3">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 xml:space="preserve">вул. </w:t>
            </w:r>
            <w:r w:rsidR="00C902D3">
              <w:rPr>
                <w:rFonts w:ascii="Times New Roman" w:eastAsia="Calibri" w:hAnsi="Times New Roman" w:cs="Times New Roman"/>
                <w:b/>
                <w:sz w:val="24"/>
                <w:szCs w:val="24"/>
                <w:shd w:val="clear" w:color="auto" w:fill="FFFFFF"/>
              </w:rPr>
              <w:t>Гастелло</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7D153A"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tbl>
      <w:tblPr>
        <w:tblW w:w="8002" w:type="dxa"/>
        <w:tblInd w:w="108" w:type="dxa"/>
        <w:tblLook w:val="04A0" w:firstRow="1" w:lastRow="0" w:firstColumn="1" w:lastColumn="0" w:noHBand="0" w:noVBand="1"/>
      </w:tblPr>
      <w:tblGrid>
        <w:gridCol w:w="440"/>
        <w:gridCol w:w="868"/>
        <w:gridCol w:w="4788"/>
        <w:gridCol w:w="953"/>
        <w:gridCol w:w="953"/>
      </w:tblGrid>
      <w:tr w:rsidR="007137B6" w:rsidRPr="007137B6" w:rsidTr="007137B6">
        <w:trPr>
          <w:trHeight w:val="204"/>
        </w:trPr>
        <w:tc>
          <w:tcPr>
            <w:tcW w:w="4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п/п</w:t>
            </w:r>
          </w:p>
        </w:tc>
        <w:tc>
          <w:tcPr>
            <w:tcW w:w="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Шифр ресурсу</w:t>
            </w:r>
          </w:p>
        </w:tc>
        <w:tc>
          <w:tcPr>
            <w:tcW w:w="47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Найменування</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Одиниця виміру</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Кіль- кість</w:t>
            </w:r>
          </w:p>
        </w:tc>
      </w:tr>
      <w:tr w:rsidR="007137B6" w:rsidRPr="007137B6" w:rsidTr="007137B6">
        <w:trPr>
          <w:trHeight w:val="1020"/>
        </w:trPr>
        <w:tc>
          <w:tcPr>
            <w:tcW w:w="440"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1</w:t>
            </w:r>
          </w:p>
        </w:tc>
        <w:tc>
          <w:tcPr>
            <w:tcW w:w="868"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2</w:t>
            </w:r>
          </w:p>
        </w:tc>
        <w:tc>
          <w:tcPr>
            <w:tcW w:w="4788"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3</w:t>
            </w:r>
          </w:p>
        </w:tc>
        <w:tc>
          <w:tcPr>
            <w:tcW w:w="953"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4</w:t>
            </w:r>
          </w:p>
        </w:tc>
        <w:tc>
          <w:tcPr>
            <w:tcW w:w="953"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center"/>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5</w:t>
            </w:r>
          </w:p>
        </w:tc>
      </w:tr>
      <w:tr w:rsidR="007137B6" w:rsidRPr="007137B6" w:rsidTr="007137B6">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I. Витрати труда</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1</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1</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xml:space="preserve">Витрати труда робітників-будівельників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58,8274</w:t>
            </w:r>
          </w:p>
        </w:tc>
      </w:tr>
      <w:tr w:rsidR="007137B6" w:rsidRPr="007137B6" w:rsidTr="007137B6">
        <w:trPr>
          <w:trHeight w:val="20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(Середній розряд робіт: 3,0)</w:t>
            </w: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2</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74,8437</w:t>
            </w:r>
          </w:p>
        </w:tc>
      </w:tr>
      <w:tr w:rsidR="007137B6" w:rsidRPr="007137B6" w:rsidTr="007137B6">
        <w:trPr>
          <w:trHeight w:val="20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(Середній розряд ланки: 6,4)</w:t>
            </w: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lastRenderedPageBreak/>
              <w:t>3</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r>
      <w:tr w:rsidR="007137B6" w:rsidRPr="007137B6" w:rsidTr="007137B6">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3.1</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xml:space="preserve">     загальновиробничих витрат</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люд.год</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6,6135</w:t>
            </w:r>
          </w:p>
        </w:tc>
      </w:tr>
      <w:tr w:rsidR="007137B6" w:rsidRPr="007137B6" w:rsidTr="007137B6">
        <w:trPr>
          <w:trHeight w:val="210"/>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140,2846</w:t>
            </w:r>
          </w:p>
        </w:tc>
      </w:tr>
      <w:tr w:rsidR="007137B6" w:rsidRPr="007137B6" w:rsidTr="007137B6">
        <w:trPr>
          <w:trHeight w:val="210"/>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(Середній розряд робіт: 3,00)</w:t>
            </w: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p>
        </w:tc>
      </w:tr>
      <w:tr w:rsidR="007137B6" w:rsidRPr="007137B6" w:rsidTr="007137B6">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II. Будівельні машини та механізми</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4</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КБМ203-852-ДР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Навантажувачі одноковшеві, вантажопідйомність 3 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0,4014</w:t>
            </w:r>
          </w:p>
        </w:tc>
      </w:tr>
      <w:tr w:rsidR="007137B6" w:rsidRPr="007137B6" w:rsidTr="007137B6">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5</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КБМ212-101-ДР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Автогудронатори, місткість 3500 л</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0,6244</w:t>
            </w:r>
          </w:p>
        </w:tc>
      </w:tr>
      <w:tr w:rsidR="007137B6" w:rsidRPr="007137B6" w:rsidTr="007137B6">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6</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КБМ212-2040-ДР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29,9266</w:t>
            </w:r>
          </w:p>
        </w:tc>
      </w:tr>
      <w:tr w:rsidR="007137B6" w:rsidRPr="007137B6" w:rsidTr="007137B6">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10"/>
        </w:trPr>
        <w:tc>
          <w:tcPr>
            <w:tcW w:w="440" w:type="dxa"/>
            <w:tcBorders>
              <w:top w:val="nil"/>
              <w:left w:val="single" w:sz="4" w:space="0" w:color="000000"/>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Разом по розділу II</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грн</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r>
      <w:tr w:rsidR="007137B6" w:rsidRPr="007137B6" w:rsidTr="007137B6">
        <w:trPr>
          <w:trHeight w:val="210"/>
        </w:trPr>
        <w:tc>
          <w:tcPr>
            <w:tcW w:w="440" w:type="dxa"/>
            <w:tcBorders>
              <w:top w:val="nil"/>
              <w:left w:val="single" w:sz="4" w:space="0" w:color="000000"/>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xml:space="preserve">у тому числі енергоносії: </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r>
      <w:tr w:rsidR="007137B6" w:rsidRPr="007137B6" w:rsidTr="007137B6">
        <w:trPr>
          <w:trHeight w:val="204"/>
        </w:trPr>
        <w:tc>
          <w:tcPr>
            <w:tcW w:w="440" w:type="dxa"/>
            <w:tcBorders>
              <w:top w:val="nil"/>
              <w:left w:val="single" w:sz="4" w:space="0" w:color="000000"/>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Дизельне паливо</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кг</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542,71</w:t>
            </w:r>
          </w:p>
        </w:tc>
      </w:tr>
      <w:tr w:rsidR="007137B6" w:rsidRPr="007137B6" w:rsidTr="007137B6">
        <w:trPr>
          <w:trHeight w:val="204"/>
        </w:trPr>
        <w:tc>
          <w:tcPr>
            <w:tcW w:w="440" w:type="dxa"/>
            <w:tcBorders>
              <w:top w:val="nil"/>
              <w:left w:val="single" w:sz="4" w:space="0" w:color="000000"/>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Мастильні матеріали</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кг</w:t>
            </w:r>
          </w:p>
        </w:tc>
        <w:tc>
          <w:tcPr>
            <w:tcW w:w="953" w:type="dxa"/>
            <w:tcBorders>
              <w:top w:val="nil"/>
              <w:left w:val="nil"/>
              <w:bottom w:val="nil"/>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32,08</w:t>
            </w:r>
          </w:p>
        </w:tc>
      </w:tr>
      <w:tr w:rsidR="007137B6" w:rsidRPr="007137B6" w:rsidTr="007137B6">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Гідравлічна рідина</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кг</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3,77</w:t>
            </w:r>
          </w:p>
        </w:tc>
      </w:tr>
      <w:tr w:rsidR="007137B6" w:rsidRPr="007137B6" w:rsidTr="007137B6">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u w:val="single"/>
                <w:lang w:val="ru-RU" w:eastAsia="ru-RU"/>
              </w:rPr>
            </w:pPr>
            <w:r w:rsidRPr="007137B6">
              <w:rPr>
                <w:rFonts w:ascii="Arial" w:eastAsia="Times New Roman" w:hAnsi="Arial" w:cs="Arial"/>
                <w:b/>
                <w:bCs/>
                <w:color w:val="000000"/>
                <w:sz w:val="16"/>
                <w:szCs w:val="16"/>
                <w:u w:val="single"/>
                <w:lang w:val="ru-RU" w:eastAsia="ru-RU"/>
              </w:rPr>
              <w:t> </w:t>
            </w: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7</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С111-1901</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Емульсія бітумна, дорожня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3,93372</w:t>
            </w:r>
          </w:p>
        </w:tc>
      </w:tr>
      <w:tr w:rsidR="007137B6" w:rsidRPr="007137B6" w:rsidTr="007137B6">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8</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С1421-9455-1</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Щебінь митий із природного каменю для будівельних робіт, марка М-1000 і більше, фракція 5-10 мм</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м3</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color w:val="000000"/>
                <w:sz w:val="16"/>
                <w:szCs w:val="16"/>
                <w:lang w:val="ru-RU" w:eastAsia="ru-RU"/>
              </w:rPr>
            </w:pPr>
            <w:r w:rsidRPr="007137B6">
              <w:rPr>
                <w:rFonts w:ascii="Arial" w:eastAsia="Times New Roman" w:hAnsi="Arial" w:cs="Arial"/>
                <w:color w:val="000000"/>
                <w:sz w:val="16"/>
                <w:szCs w:val="16"/>
                <w:lang w:val="ru-RU" w:eastAsia="ru-RU"/>
              </w:rPr>
              <w:t>28,098</w:t>
            </w:r>
          </w:p>
        </w:tc>
      </w:tr>
      <w:tr w:rsidR="007137B6" w:rsidRPr="007137B6" w:rsidTr="007137B6">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7137B6" w:rsidRPr="007137B6" w:rsidRDefault="007137B6" w:rsidP="007137B6">
            <w:pPr>
              <w:spacing w:after="0" w:line="240" w:lineRule="auto"/>
              <w:rPr>
                <w:rFonts w:ascii="Arial" w:eastAsia="Times New Roman" w:hAnsi="Arial" w:cs="Arial"/>
                <w:color w:val="000000"/>
                <w:sz w:val="16"/>
                <w:szCs w:val="16"/>
                <w:lang w:val="ru-RU" w:eastAsia="ru-RU"/>
              </w:rPr>
            </w:pPr>
          </w:p>
        </w:tc>
      </w:tr>
      <w:tr w:rsidR="007137B6" w:rsidRPr="007137B6" w:rsidTr="007137B6">
        <w:trPr>
          <w:trHeight w:val="21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868"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c>
          <w:tcPr>
            <w:tcW w:w="4788"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Разом по розділу III</w:t>
            </w:r>
          </w:p>
        </w:tc>
        <w:tc>
          <w:tcPr>
            <w:tcW w:w="953"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грн</w:t>
            </w:r>
          </w:p>
        </w:tc>
        <w:tc>
          <w:tcPr>
            <w:tcW w:w="953" w:type="dxa"/>
            <w:tcBorders>
              <w:top w:val="nil"/>
              <w:left w:val="nil"/>
              <w:bottom w:val="single" w:sz="4" w:space="0" w:color="000000"/>
              <w:right w:val="single" w:sz="4" w:space="0" w:color="000000"/>
            </w:tcBorders>
            <w:shd w:val="clear" w:color="auto" w:fill="auto"/>
            <w:vAlign w:val="center"/>
            <w:hideMark/>
          </w:tcPr>
          <w:p w:rsidR="007137B6" w:rsidRPr="007137B6" w:rsidRDefault="007137B6" w:rsidP="007137B6">
            <w:pPr>
              <w:spacing w:after="0" w:line="240" w:lineRule="auto"/>
              <w:jc w:val="right"/>
              <w:rPr>
                <w:rFonts w:ascii="Arial" w:eastAsia="Times New Roman" w:hAnsi="Arial" w:cs="Arial"/>
                <w:b/>
                <w:bCs/>
                <w:color w:val="000000"/>
                <w:sz w:val="16"/>
                <w:szCs w:val="16"/>
                <w:lang w:val="ru-RU" w:eastAsia="ru-RU"/>
              </w:rPr>
            </w:pPr>
            <w:r w:rsidRPr="007137B6">
              <w:rPr>
                <w:rFonts w:ascii="Arial" w:eastAsia="Times New Roman" w:hAnsi="Arial" w:cs="Arial"/>
                <w:b/>
                <w:bCs/>
                <w:color w:val="000000"/>
                <w:sz w:val="16"/>
                <w:szCs w:val="16"/>
                <w:lang w:val="ru-RU" w:eastAsia="ru-RU"/>
              </w:rPr>
              <w:t> </w:t>
            </w:r>
          </w:p>
        </w:tc>
      </w:tr>
    </w:tbl>
    <w:p w:rsidR="007137B6" w:rsidRPr="007137B6" w:rsidRDefault="007137B6" w:rsidP="007137B6">
      <w:pPr>
        <w:pStyle w:val="a6"/>
        <w:tabs>
          <w:tab w:val="left" w:pos="851"/>
        </w:tabs>
        <w:spacing w:after="120" w:line="240" w:lineRule="auto"/>
        <w:ind w:left="360"/>
        <w:jc w:val="both"/>
        <w:rPr>
          <w:rFonts w:ascii="Times New Roman" w:hAnsi="Times New Roman" w:cs="Times New Roman"/>
          <w:color w:val="000000"/>
          <w:sz w:val="24"/>
          <w:szCs w:val="24"/>
          <w:lang w:val="uk-UA"/>
        </w:rPr>
      </w:pPr>
    </w:p>
    <w:p w:rsidR="007137B6" w:rsidRPr="007137B6" w:rsidRDefault="007137B6" w:rsidP="007137B6">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7137B6">
        <w:rPr>
          <w:rFonts w:ascii="Times New Roman" w:eastAsia="Calibri"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7137B6" w:rsidRPr="007137B6" w:rsidRDefault="007137B6" w:rsidP="007137B6">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7137B6">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7137B6" w:rsidRPr="007137B6" w:rsidRDefault="007137B6" w:rsidP="007137B6">
      <w:pPr>
        <w:tabs>
          <w:tab w:val="left" w:pos="851"/>
        </w:tabs>
        <w:spacing w:after="120" w:line="240" w:lineRule="auto"/>
        <w:jc w:val="both"/>
        <w:rPr>
          <w:rFonts w:ascii="Times New Roman" w:eastAsia="Calibri" w:hAnsi="Times New Roman" w:cs="Times New Roman"/>
          <w:color w:val="000000"/>
          <w:sz w:val="24"/>
          <w:szCs w:val="24"/>
        </w:rPr>
      </w:pPr>
      <w:r w:rsidRPr="007137B6">
        <w:rPr>
          <w:rFonts w:ascii="Times New Roman" w:eastAsia="Calibri" w:hAnsi="Times New Roman" w:cs="Times New Roman"/>
          <w:color w:val="000000"/>
          <w:sz w:val="24"/>
          <w:szCs w:val="24"/>
        </w:rPr>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7137B6" w:rsidRPr="007137B6" w:rsidRDefault="007137B6" w:rsidP="007137B6">
      <w:pPr>
        <w:tabs>
          <w:tab w:val="left" w:pos="851"/>
        </w:tabs>
        <w:spacing w:after="120" w:line="240" w:lineRule="auto"/>
        <w:jc w:val="both"/>
        <w:rPr>
          <w:rFonts w:ascii="Times New Roman" w:eastAsia="Calibri" w:hAnsi="Times New Roman" w:cs="Times New Roman"/>
          <w:sz w:val="24"/>
          <w:szCs w:val="24"/>
        </w:rPr>
      </w:pPr>
      <w:r w:rsidRPr="007137B6">
        <w:rPr>
          <w:rFonts w:ascii="Times New Roman" w:eastAsia="Calibri" w:hAnsi="Times New Roman" w:cs="Times New Roman"/>
          <w:color w:val="000000"/>
          <w:sz w:val="24"/>
          <w:szCs w:val="24"/>
        </w:rPr>
        <w:t xml:space="preserve">    Використання бітумної емульсії не нижче </w:t>
      </w:r>
      <w:r w:rsidRPr="007137B6">
        <w:rPr>
          <w:rFonts w:ascii="Times New Roman" w:eastAsia="Calibri" w:hAnsi="Times New Roman" w:cs="Times New Roman"/>
          <w:sz w:val="24"/>
          <w:szCs w:val="24"/>
        </w:rPr>
        <w:t>ЕКШМ-70 або еквівалент з не гіршими характеристиками</w:t>
      </w:r>
    </w:p>
    <w:p w:rsidR="007137B6" w:rsidRPr="007137B6" w:rsidRDefault="007137B6" w:rsidP="007137B6">
      <w:pPr>
        <w:numPr>
          <w:ilvl w:val="0"/>
          <w:numId w:val="44"/>
        </w:numPr>
        <w:spacing w:after="120" w:line="240" w:lineRule="auto"/>
        <w:ind w:firstLine="426"/>
        <w:contextualSpacing/>
        <w:jc w:val="both"/>
        <w:rPr>
          <w:rFonts w:ascii="Times New Roman" w:eastAsia="Calibri" w:hAnsi="Times New Roman" w:cs="Times New Roman"/>
          <w:color w:val="000000"/>
          <w:sz w:val="24"/>
          <w:szCs w:val="24"/>
        </w:rPr>
      </w:pPr>
      <w:r w:rsidRPr="007137B6">
        <w:rPr>
          <w:rFonts w:ascii="Times New Roman" w:eastAsia="Calibri" w:hAnsi="Times New Roman" w:cs="Times New Roman"/>
          <w:b/>
          <w:sz w:val="24"/>
          <w:szCs w:val="24"/>
        </w:rPr>
        <w:t>Розрахунок договірної ціни</w:t>
      </w:r>
      <w:r w:rsidRPr="007137B6">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7137B6" w:rsidRPr="007137B6" w:rsidRDefault="007137B6" w:rsidP="007137B6">
      <w:pPr>
        <w:spacing w:after="120" w:line="240" w:lineRule="auto"/>
        <w:ind w:firstLine="273"/>
        <w:jc w:val="both"/>
        <w:rPr>
          <w:rFonts w:ascii="Times New Roman" w:eastAsia="Calibri" w:hAnsi="Times New Roman" w:cs="Times New Roman"/>
          <w:color w:val="000000"/>
          <w:sz w:val="24"/>
          <w:szCs w:val="24"/>
        </w:rPr>
      </w:pPr>
      <w:r w:rsidRPr="007137B6">
        <w:rPr>
          <w:rFonts w:ascii="Times New Roman" w:eastAsia="Calibri" w:hAnsi="Times New Roman" w:cs="Times New Roman"/>
          <w:sz w:val="24"/>
          <w:szCs w:val="24"/>
        </w:rPr>
        <w:t xml:space="preserve">   </w:t>
      </w:r>
      <w:r w:rsidRPr="007137B6">
        <w:rPr>
          <w:rFonts w:ascii="Times New Roman" w:eastAsia="Calibri" w:hAnsi="Times New Roman" w:cs="Times New Roman"/>
          <w:color w:val="000000"/>
          <w:sz w:val="24"/>
          <w:szCs w:val="24"/>
        </w:rPr>
        <w:t>-зведений кошторисний розрахунок;</w:t>
      </w:r>
    </w:p>
    <w:p w:rsidR="007137B6" w:rsidRPr="007137B6" w:rsidRDefault="007137B6" w:rsidP="007137B6">
      <w:pPr>
        <w:spacing w:after="120" w:line="240" w:lineRule="auto"/>
        <w:ind w:firstLine="273"/>
        <w:jc w:val="both"/>
        <w:rPr>
          <w:rFonts w:ascii="Times New Roman" w:eastAsia="Calibri" w:hAnsi="Times New Roman" w:cs="Times New Roman"/>
          <w:color w:val="000000"/>
          <w:sz w:val="24"/>
          <w:szCs w:val="24"/>
        </w:rPr>
      </w:pPr>
      <w:r w:rsidRPr="007137B6">
        <w:rPr>
          <w:rFonts w:ascii="Times New Roman" w:eastAsia="Calibri" w:hAnsi="Times New Roman" w:cs="Times New Roman"/>
          <w:sz w:val="24"/>
          <w:szCs w:val="24"/>
        </w:rPr>
        <w:t xml:space="preserve">   -</w:t>
      </w:r>
      <w:r w:rsidRPr="007137B6">
        <w:rPr>
          <w:rFonts w:ascii="Times New Roman" w:eastAsia="Calibri" w:hAnsi="Times New Roman" w:cs="Times New Roman"/>
          <w:color w:val="000000"/>
          <w:sz w:val="24"/>
          <w:szCs w:val="24"/>
        </w:rPr>
        <w:t>локальний кошторис;</w:t>
      </w:r>
    </w:p>
    <w:p w:rsidR="007137B6" w:rsidRPr="007137B6" w:rsidRDefault="007137B6" w:rsidP="007137B6">
      <w:pPr>
        <w:spacing w:after="120" w:line="240" w:lineRule="auto"/>
        <w:ind w:firstLine="273"/>
        <w:jc w:val="both"/>
        <w:rPr>
          <w:rFonts w:ascii="Times New Roman" w:eastAsia="Calibri" w:hAnsi="Times New Roman" w:cs="Times New Roman"/>
          <w:color w:val="000000"/>
          <w:sz w:val="24"/>
          <w:szCs w:val="24"/>
        </w:rPr>
      </w:pPr>
      <w:r w:rsidRPr="007137B6">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7137B6" w:rsidRPr="007137B6" w:rsidRDefault="007137B6" w:rsidP="007137B6">
      <w:pPr>
        <w:spacing w:after="120" w:line="240" w:lineRule="auto"/>
        <w:ind w:firstLine="273"/>
        <w:jc w:val="both"/>
        <w:rPr>
          <w:rFonts w:ascii="Times New Roman" w:eastAsia="Calibri" w:hAnsi="Times New Roman" w:cs="Times New Roman"/>
          <w:color w:val="000000"/>
          <w:sz w:val="24"/>
          <w:szCs w:val="24"/>
        </w:rPr>
      </w:pPr>
      <w:r w:rsidRPr="007137B6">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7137B6" w:rsidRPr="007137B6" w:rsidRDefault="007137B6" w:rsidP="007137B6">
      <w:pPr>
        <w:spacing w:after="120" w:line="240" w:lineRule="auto"/>
        <w:ind w:firstLine="273"/>
        <w:jc w:val="both"/>
        <w:rPr>
          <w:rFonts w:ascii="Times New Roman" w:eastAsia="Calibri" w:hAnsi="Times New Roman" w:cs="Times New Roman"/>
          <w:color w:val="000000"/>
          <w:sz w:val="24"/>
          <w:szCs w:val="24"/>
        </w:rPr>
      </w:pPr>
      <w:r w:rsidRPr="007137B6">
        <w:rPr>
          <w:rFonts w:ascii="Times New Roman" w:eastAsia="Calibri" w:hAnsi="Times New Roman" w:cs="Times New Roman"/>
          <w:color w:val="000000"/>
          <w:sz w:val="24"/>
          <w:szCs w:val="24"/>
        </w:rPr>
        <w:t xml:space="preserve">  -дефектний акт.</w:t>
      </w:r>
    </w:p>
    <w:p w:rsidR="007137B6" w:rsidRPr="007137B6" w:rsidRDefault="007137B6" w:rsidP="007137B6">
      <w:pPr>
        <w:spacing w:after="0"/>
        <w:rPr>
          <w:rFonts w:ascii="Times New Roman" w:eastAsia="Times New Roman" w:hAnsi="Times New Roman" w:cs="Times New Roman"/>
          <w:sz w:val="24"/>
          <w:szCs w:val="24"/>
        </w:rPr>
      </w:pPr>
      <w:r w:rsidRPr="007137B6">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7137B6" w:rsidRPr="007137B6" w:rsidRDefault="007137B6" w:rsidP="007137B6">
      <w:pPr>
        <w:spacing w:after="0"/>
        <w:rPr>
          <w:rFonts w:ascii="Times New Roman" w:eastAsia="Calibri" w:hAnsi="Times New Roman" w:cs="Times New Roman"/>
          <w:color w:val="000000"/>
          <w:sz w:val="24"/>
          <w:szCs w:val="24"/>
        </w:rPr>
      </w:pPr>
      <w:r w:rsidRPr="007137B6">
        <w:rPr>
          <w:rFonts w:ascii="Times New Roman" w:eastAsia="Times New Roman" w:hAnsi="Times New Roman" w:cs="Times New Roman"/>
          <w:sz w:val="24"/>
          <w:szCs w:val="24"/>
        </w:rPr>
        <w:t xml:space="preserve">Сертифікат якості на </w:t>
      </w:r>
      <w:r w:rsidRPr="007137B6">
        <w:rPr>
          <w:rFonts w:ascii="Times New Roman" w:eastAsia="Calibri" w:hAnsi="Times New Roman" w:cs="Times New Roman"/>
          <w:color w:val="000000"/>
          <w:sz w:val="24"/>
          <w:szCs w:val="24"/>
        </w:rPr>
        <w:t xml:space="preserve">бітумну емульсію; </w:t>
      </w:r>
    </w:p>
    <w:p w:rsidR="007137B6" w:rsidRPr="007137B6" w:rsidRDefault="007137B6" w:rsidP="007137B6">
      <w:pPr>
        <w:spacing w:after="0"/>
        <w:rPr>
          <w:rFonts w:ascii="Times New Roman" w:eastAsia="Calibri" w:hAnsi="Times New Roman" w:cs="Times New Roman"/>
          <w:sz w:val="24"/>
          <w:szCs w:val="24"/>
        </w:rPr>
      </w:pPr>
      <w:r w:rsidRPr="007137B6">
        <w:rPr>
          <w:rFonts w:ascii="Times New Roman" w:eastAsia="Times New Roman" w:hAnsi="Times New Roman" w:cs="Times New Roman"/>
          <w:sz w:val="24"/>
          <w:szCs w:val="24"/>
        </w:rPr>
        <w:t>Сертифікат якості на щебінь гранітний.</w:t>
      </w:r>
    </w:p>
    <w:p w:rsidR="00BD784C" w:rsidRPr="00DD292D" w:rsidRDefault="007137B6" w:rsidP="007137B6">
      <w:pPr>
        <w:rPr>
          <w:rFonts w:ascii="Times New Roman" w:hAnsi="Times New Roman"/>
          <w:sz w:val="24"/>
          <w:szCs w:val="24"/>
        </w:rPr>
      </w:pPr>
      <w:r w:rsidRPr="007137B6">
        <w:rPr>
          <w:rFonts w:ascii="Times New Roman" w:eastAsia="Times New Roman" w:hAnsi="Times New Roman" w:cs="Times New Roman"/>
          <w:sz w:val="24"/>
          <w:szCs w:val="24"/>
          <w:lang w:eastAsia="uk-UA"/>
        </w:rPr>
        <w:br/>
        <w:t>*</w:t>
      </w:r>
      <w:r w:rsidRPr="007137B6">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7137B6">
        <w:rPr>
          <w:rFonts w:ascii="Times New Roman" w:eastAsia="Times New Roman" w:hAnsi="Times New Roman" w:cs="Calibri"/>
          <w:b/>
          <w:sz w:val="24"/>
          <w:szCs w:val="24"/>
          <w:highlight w:val="yellow"/>
          <w:u w:val="single"/>
          <w:lang w:val="ru-RU" w:eastAsia="ru-RU"/>
        </w:rPr>
        <w:lastRenderedPageBreak/>
        <w:t>чи спосіб виробництва вживаються у значенні «…. «або еквівалент»».</w:t>
      </w:r>
      <w:r w:rsidRPr="007137B6">
        <w:rPr>
          <w:rFonts w:ascii="Times New Roman" w:eastAsia="Times New Roman" w:hAnsi="Times New Roman" w:cs="Times New Roman"/>
          <w:sz w:val="24"/>
          <w:szCs w:val="24"/>
          <w:lang w:eastAsia="uk-UA"/>
        </w:rPr>
        <w:br/>
      </w:r>
    </w:p>
    <w:p w:rsidR="00BA521A" w:rsidRDefault="00BA521A" w:rsidP="00BD784C">
      <w:pPr>
        <w:spacing w:after="240" w:line="240" w:lineRule="auto"/>
        <w:rPr>
          <w:rFonts w:ascii="Times New Roman" w:eastAsia="Times New Roman" w:hAnsi="Times New Roman" w:cs="Times New Roman"/>
          <w:sz w:val="24"/>
          <w:szCs w:val="24"/>
          <w:lang w:eastAsia="uk-UA"/>
        </w:rPr>
      </w:pPr>
    </w:p>
    <w:p w:rsidR="00C902D3" w:rsidRDefault="00C902D3" w:rsidP="00BD784C">
      <w:pPr>
        <w:spacing w:after="240" w:line="240" w:lineRule="auto"/>
        <w:rPr>
          <w:rFonts w:ascii="Times New Roman" w:eastAsia="Times New Roman" w:hAnsi="Times New Roman" w:cs="Times New Roman"/>
          <w:sz w:val="24"/>
          <w:szCs w:val="24"/>
          <w:lang w:eastAsia="uk-UA"/>
        </w:rPr>
      </w:pPr>
    </w:p>
    <w:p w:rsidR="00C902D3" w:rsidRPr="00BA521A" w:rsidRDefault="00C902D3"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C902D3">
        <w:rPr>
          <w:rFonts w:ascii="Times New Roman" w:hAnsi="Times New Roman" w:cs="Times New Roman"/>
          <w:b/>
          <w:sz w:val="24"/>
          <w:szCs w:val="24"/>
        </w:rPr>
        <w:t>Гастелло</w:t>
      </w:r>
      <w:r w:rsidR="007D153A" w:rsidRPr="007D153A">
        <w:rPr>
          <w:rFonts w:ascii="Times New Roman" w:hAnsi="Times New Roman" w:cs="Times New Roman"/>
          <w:b/>
          <w:sz w:val="24"/>
          <w:szCs w:val="24"/>
        </w:rPr>
        <w:t>,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w:t>
      </w:r>
      <w:r w:rsidRPr="00BB7C50">
        <w:rPr>
          <w:snapToGrid w:val="0"/>
          <w:color w:val="auto"/>
        </w:rPr>
        <w:lastRenderedPageBreak/>
        <w:t>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протягом </w:t>
      </w:r>
      <w:r w:rsidR="000C1E82">
        <w:rPr>
          <w:color w:val="auto"/>
          <w:shd w:val="clear" w:color="auto" w:fill="FFFFFF"/>
          <w:lang w:val="uk-UA"/>
        </w:rPr>
        <w:t>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w:t>
      </w:r>
      <w:r w:rsidRPr="00BB7C50">
        <w:rPr>
          <w:color w:val="auto"/>
          <w:shd w:val="clear" w:color="auto" w:fill="FFFFFF"/>
        </w:rPr>
        <w:lastRenderedPageBreak/>
        <w:t>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lastRenderedPageBreak/>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lastRenderedPageBreak/>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lastRenderedPageBreak/>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w:t>
      </w:r>
      <w:r w:rsidRPr="00BB7C50">
        <w:rPr>
          <w:shd w:val="clear" w:color="auto" w:fill="FFFFFF"/>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lastRenderedPageBreak/>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lastRenderedPageBreak/>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1E82"/>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02C"/>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649"/>
    <w:rsid w:val="00712CC4"/>
    <w:rsid w:val="00712EA9"/>
    <w:rsid w:val="007137B6"/>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03A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2D3"/>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417"/>
  <w15:docId w15:val="{DB09C256-B4D4-4EAA-B17C-A0C0712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40102">
      <w:bodyDiv w:val="1"/>
      <w:marLeft w:val="0"/>
      <w:marRight w:val="0"/>
      <w:marTop w:val="0"/>
      <w:marBottom w:val="0"/>
      <w:divBdr>
        <w:top w:val="none" w:sz="0" w:space="0" w:color="auto"/>
        <w:left w:val="none" w:sz="0" w:space="0" w:color="auto"/>
        <w:bottom w:val="none" w:sz="0" w:space="0" w:color="auto"/>
        <w:right w:val="none" w:sz="0" w:space="0" w:color="auto"/>
      </w:divBdr>
    </w:div>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30F2-8635-42B1-94D5-394E6AE7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15319</Words>
  <Characters>87320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2024-03-09T16:52:00Z</dcterms:created>
  <dcterms:modified xsi:type="dcterms:W3CDTF">2024-03-09T16:56:00Z</dcterms:modified>
</cp:coreProperties>
</file>