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2D" w:rsidRDefault="0064502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502D" w:rsidRDefault="00C601D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3</w:t>
      </w:r>
    </w:p>
    <w:p w:rsidR="0064502D" w:rsidRDefault="00C601D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7094" w:rsidRDefault="008B7094" w:rsidP="008B709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8B7094" w:rsidRPr="008B7094" w:rsidRDefault="008B7094" w:rsidP="008B709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8B709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ТЕХНІЧНІ ТА ЯКІСНІ ХАРАКТЕРИСТИКИ ПРЕДМЕТА ЗАКУПІВЛІ:</w:t>
      </w:r>
    </w:p>
    <w:p w:rsidR="008B7094" w:rsidRPr="008B7094" w:rsidRDefault="008B7094" w:rsidP="008B7094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B709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Папір та офісне приладдя  за кодом ДК 021:2015  30190000-7 «офісне устаткування та приладдя різне».</w:t>
      </w:r>
    </w:p>
    <w:p w:rsidR="008B7094" w:rsidRPr="008B7094" w:rsidRDefault="008B7094" w:rsidP="008B709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8B709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(ТЕХНІЧНЕ ЗАВДАННЯ)</w:t>
      </w:r>
    </w:p>
    <w:p w:rsidR="008B7094" w:rsidRPr="008B7094" w:rsidRDefault="008B7094" w:rsidP="008B709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B7094" w:rsidRPr="008B7094" w:rsidRDefault="008B7094" w:rsidP="008B7094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8B7094">
        <w:rPr>
          <w:rFonts w:ascii="Times New Roman" w:eastAsia="Cambria" w:hAnsi="Times New Roman" w:cs="Times New Roman"/>
          <w:snapToGrid w:val="0"/>
          <w:sz w:val="24"/>
          <w:szCs w:val="24"/>
          <w:lang w:eastAsia="en-US"/>
        </w:rPr>
        <w:t>Товар повинен бути новим, технічно справним, а його комплектуючі – такі, що не були в експлуатації.</w:t>
      </w:r>
    </w:p>
    <w:p w:rsidR="008B7094" w:rsidRPr="008B7094" w:rsidRDefault="008B7094" w:rsidP="008B7094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8B7094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Якість товару повинна відповідати умовам державних стандартів, що є чинними на території України для відповідної категорії товару.</w:t>
      </w:r>
    </w:p>
    <w:p w:rsidR="008B7094" w:rsidRPr="008B7094" w:rsidRDefault="008B7094" w:rsidP="008B7094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8B7094">
        <w:rPr>
          <w:rFonts w:ascii="Times New Roman" w:eastAsia="Times New Roman" w:hAnsi="Times New Roman" w:cs="Times New Roman"/>
          <w:sz w:val="24"/>
          <w:szCs w:val="24"/>
          <w:u w:val="single"/>
        </w:rPr>
        <w:t>Строк поставки товару партіями</w:t>
      </w:r>
      <w:r w:rsidRPr="008B7094">
        <w:rPr>
          <w:rFonts w:ascii="Times New Roman" w:eastAsia="Times New Roman" w:hAnsi="Times New Roman" w:cs="Times New Roman"/>
          <w:sz w:val="24"/>
          <w:szCs w:val="24"/>
        </w:rPr>
        <w:t xml:space="preserve">, не більше 10 </w:t>
      </w:r>
      <w:r w:rsidR="00936447">
        <w:rPr>
          <w:rFonts w:ascii="Times New Roman" w:eastAsia="Times New Roman" w:hAnsi="Times New Roman" w:cs="Times New Roman"/>
          <w:sz w:val="24"/>
          <w:szCs w:val="24"/>
        </w:rPr>
        <w:t>робочих</w:t>
      </w:r>
      <w:r w:rsidRPr="008B7094">
        <w:rPr>
          <w:rFonts w:ascii="Times New Roman" w:eastAsia="Times New Roman" w:hAnsi="Times New Roman" w:cs="Times New Roman"/>
          <w:sz w:val="24"/>
          <w:szCs w:val="24"/>
        </w:rPr>
        <w:t xml:space="preserve"> днів з моменту отримання заявки ( письмовою, електронною поштою,тощо) від Покупця. (</w:t>
      </w:r>
      <w:r w:rsidRPr="008B7094">
        <w:rPr>
          <w:rFonts w:ascii="Times New Roman" w:eastAsia="Times New Roman" w:hAnsi="Times New Roman" w:cs="Times New Roman"/>
          <w:b/>
          <w:i/>
          <w:sz w:val="24"/>
          <w:szCs w:val="24"/>
        </w:rPr>
        <w:t>надати гарантійний лист від Учасника на підтвердження умов поставки товару</w:t>
      </w:r>
      <w:r w:rsidRPr="008B709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B7094" w:rsidRPr="008B7094" w:rsidRDefault="008B7094" w:rsidP="008B7094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8B7094">
        <w:rPr>
          <w:rFonts w:ascii="Times New Roman" w:eastAsia="Times New Roman" w:hAnsi="Times New Roman" w:cs="Times New Roman"/>
          <w:sz w:val="24"/>
          <w:szCs w:val="24"/>
        </w:rPr>
        <w:t xml:space="preserve">Постачальник повинен забезпечити постачання товару Замовнику </w:t>
      </w:r>
      <w:r w:rsidRPr="008B7094">
        <w:rPr>
          <w:rFonts w:ascii="Times New Roman" w:eastAsia="Times New Roman" w:hAnsi="Times New Roman" w:cs="Times New Roman"/>
          <w:sz w:val="24"/>
          <w:szCs w:val="24"/>
          <w:lang w:eastAsia="en-US"/>
        </w:rPr>
        <w:t>із використанням матеріалів, які забезпечують надійне транспортування товару.</w:t>
      </w:r>
    </w:p>
    <w:p w:rsidR="008B7094" w:rsidRPr="008B7094" w:rsidRDefault="008B7094" w:rsidP="008B7094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94">
        <w:rPr>
          <w:rFonts w:ascii="Times New Roman" w:eastAsia="Times New Roman" w:hAnsi="Times New Roman" w:cs="Times New Roman"/>
          <w:sz w:val="24"/>
          <w:szCs w:val="24"/>
        </w:rPr>
        <w:t>При отриманні товару Замовником разом із представником Постачальника перевіряється цілісність товару, що закуповується. У разі встановлення дефектів або несправностей представниками Замовника та Постачальника складається акт огляду, а Постачальником здійснюються усі необхідні заходи щодо усунення виявлених недоліків.</w:t>
      </w:r>
    </w:p>
    <w:p w:rsidR="008B7094" w:rsidRPr="003B7FAF" w:rsidRDefault="008B7094" w:rsidP="003B7FAF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3B7FAF">
        <w:rPr>
          <w:rFonts w:ascii="Times New Roman" w:eastAsia="Times New Roman" w:hAnsi="Times New Roman" w:cs="Times New Roman"/>
          <w:sz w:val="24"/>
          <w:szCs w:val="24"/>
        </w:rPr>
        <w:t xml:space="preserve">У разі виявлення Замовником невідповідності запропонованого товару </w:t>
      </w:r>
      <w:r w:rsidR="00E81787" w:rsidRPr="003B7FAF">
        <w:rPr>
          <w:rFonts w:ascii="Times New Roman" w:eastAsia="Times New Roman" w:hAnsi="Times New Roman" w:cs="Times New Roman"/>
          <w:sz w:val="24"/>
          <w:szCs w:val="24"/>
        </w:rPr>
        <w:t>наведеного згідно</w:t>
      </w:r>
      <w:r w:rsidR="00160593" w:rsidRPr="003B7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D58">
        <w:rPr>
          <w:rFonts w:ascii="Times New Roman" w:eastAsia="Times New Roman" w:hAnsi="Times New Roman" w:cs="Times New Roman"/>
          <w:sz w:val="24"/>
          <w:szCs w:val="24"/>
        </w:rPr>
        <w:t xml:space="preserve">вимог </w:t>
      </w:r>
      <w:r w:rsidR="00E81787" w:rsidRPr="00291D58">
        <w:rPr>
          <w:rFonts w:ascii="Times New Roman" w:eastAsia="Times New Roman" w:hAnsi="Times New Roman" w:cs="Times New Roman"/>
          <w:b/>
          <w:i/>
          <w:sz w:val="24"/>
          <w:szCs w:val="24"/>
        </w:rPr>
        <w:t>Т</w:t>
      </w:r>
      <w:r w:rsidR="00160593" w:rsidRPr="00291D58">
        <w:rPr>
          <w:rFonts w:ascii="Times New Roman" w:eastAsia="Times New Roman" w:hAnsi="Times New Roman" w:cs="Times New Roman"/>
          <w:b/>
          <w:i/>
          <w:sz w:val="24"/>
          <w:szCs w:val="24"/>
        </w:rPr>
        <w:t>аблиці 1</w:t>
      </w:r>
      <w:r w:rsidR="00E81787" w:rsidRPr="00291D5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81787" w:rsidRPr="003B7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FAF">
        <w:rPr>
          <w:rFonts w:ascii="Times New Roman" w:eastAsia="Times New Roman" w:hAnsi="Times New Roman" w:cs="Times New Roman"/>
          <w:sz w:val="24"/>
          <w:szCs w:val="24"/>
        </w:rPr>
        <w:t xml:space="preserve">така пропозиція учасника за рішенням Замовника може бути відхилена як така що не відповідає вимогам Замовника, визначеним в </w:t>
      </w:r>
      <w:r w:rsidR="00291D58">
        <w:rPr>
          <w:rFonts w:ascii="Times New Roman" w:eastAsia="Times New Roman" w:hAnsi="Times New Roman" w:cs="Times New Roman"/>
          <w:sz w:val="24"/>
          <w:szCs w:val="24"/>
        </w:rPr>
        <w:t>згідно Додатку</w:t>
      </w:r>
      <w:r w:rsidR="003B7FAF">
        <w:rPr>
          <w:rFonts w:ascii="Times New Roman" w:eastAsia="Times New Roman" w:hAnsi="Times New Roman" w:cs="Times New Roman"/>
          <w:sz w:val="24"/>
          <w:szCs w:val="24"/>
        </w:rPr>
        <w:t xml:space="preserve"> 3 до тендерної документації  «</w:t>
      </w:r>
      <w:r w:rsidR="003B7FAF" w:rsidRPr="003B7FAF">
        <w:rPr>
          <w:rFonts w:ascii="Times New Roman" w:eastAsia="Times New Roman" w:hAnsi="Times New Roman" w:cs="Times New Roman"/>
          <w:sz w:val="24"/>
          <w:szCs w:val="24"/>
        </w:rPr>
        <w:t>ТЕХНІЧНІ ТА ЯКІСНІ ХА</w:t>
      </w:r>
      <w:r w:rsidR="003B7FAF">
        <w:rPr>
          <w:rFonts w:ascii="Times New Roman" w:eastAsia="Times New Roman" w:hAnsi="Times New Roman" w:cs="Times New Roman"/>
          <w:sz w:val="24"/>
          <w:szCs w:val="24"/>
        </w:rPr>
        <w:t>РАКТЕРИСТИКИ ПРЕДМЕТА ЗАКУПІВЛІ».</w:t>
      </w:r>
    </w:p>
    <w:p w:rsidR="00167C32" w:rsidRDefault="00167C32" w:rsidP="008B70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156A3" w:rsidRPr="004156A3" w:rsidRDefault="008B7094" w:rsidP="009A09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156A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Технічні вимоги до предмету закупівлі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83"/>
        <w:gridCol w:w="4517"/>
        <w:gridCol w:w="968"/>
        <w:gridCol w:w="763"/>
        <w:gridCol w:w="3816"/>
      </w:tblGrid>
      <w:tr w:rsidR="009B7123" w:rsidRPr="009B7123" w:rsidTr="009B7123">
        <w:trPr>
          <w:trHeight w:val="315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Таблиця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1</w:t>
            </w:r>
            <w:r w:rsidR="00DC5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(зі змінами)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B7123" w:rsidRPr="009B7123" w:rsidTr="009B7123">
        <w:trPr>
          <w:trHeight w:val="75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Н/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bookmarkStart w:id="0" w:name="_GoBack"/>
            <w:bookmarkEnd w:id="0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од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B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иміру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кіль-ть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9B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ічні вимоги</w:t>
            </w:r>
          </w:p>
        </w:tc>
      </w:tr>
      <w:tr w:rsidR="009B7123" w:rsidRPr="009B7123" w:rsidTr="009B7123">
        <w:trPr>
          <w:trHeight w:val="7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індер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32 мм (відповідний код ДК 021:2015  30193800-6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Затискачі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папірців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-записок)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пач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індер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32 мм, (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чорні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BuroMax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(коробка 12 шт.)</w:t>
            </w:r>
          </w:p>
        </w:tc>
      </w:tr>
      <w:tr w:rsidR="009B7123" w:rsidRPr="009B7123" w:rsidTr="009B7123">
        <w:trPr>
          <w:trHeight w:val="7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індер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41 мм  (відповідний код ДК 021:2015  30193800-6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Затискачі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папірців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-записок)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пач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індер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41 мм, (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чорні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Klerk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(коробка 12 шт.)</w:t>
            </w:r>
          </w:p>
        </w:tc>
      </w:tr>
      <w:tr w:rsidR="009B7123" w:rsidRPr="009B7123" w:rsidTr="009B7123">
        <w:trPr>
          <w:trHeight w:val="7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Дірокол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30 арк. (відповідний код ДК 021:2015 30197330-8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іроколи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Дірокол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Buromax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металевий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30 арк. з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лінійкою</w:t>
            </w:r>
            <w:proofErr w:type="spellEnd"/>
          </w:p>
        </w:tc>
      </w:tr>
      <w:tr w:rsidR="009B7123" w:rsidRPr="009B7123" w:rsidTr="009B7123">
        <w:trPr>
          <w:trHeight w:val="7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Маркери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(4 шт.) (відповідний код ДК 021:2015 30192125-3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Маркери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набі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Набі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текстових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кольорових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маркерів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1-5 мм, пачка 4 шт.</w:t>
            </w:r>
          </w:p>
        </w:tc>
      </w:tr>
      <w:tr w:rsidR="009B7123" w:rsidRPr="009B7123" w:rsidTr="009B7123">
        <w:trPr>
          <w:trHeight w:val="7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Олівець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графітовий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гумкою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(відповідний код ДК 021:2015 30192130-1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Олівці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Олівець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графітовий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простий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з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гумкою</w:t>
            </w:r>
            <w:proofErr w:type="spellEnd"/>
          </w:p>
        </w:tc>
      </w:tr>
      <w:tr w:rsidR="009B7123" w:rsidRPr="009B7123" w:rsidTr="009B7123">
        <w:trPr>
          <w:trHeight w:val="6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Папі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офісний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А4,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білий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(відповідний код ДК 021:2015 30197630-1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Папір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друку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пач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Папір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офісний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А4,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білий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80 г/м2, (500 арк. в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пачці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</w:p>
        </w:tc>
      </w:tr>
      <w:tr w:rsidR="009B7123" w:rsidRPr="009B7123" w:rsidTr="009B7123">
        <w:trPr>
          <w:trHeight w:val="9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Папка-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реєстратор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сегрігатор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А4  - 70 мм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.(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відповідний код ДК 021:2015 30197210-1 Теки-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реєстратори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Папка-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реєстратор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сегрігатор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А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 70 мм.</w:t>
            </w:r>
          </w:p>
        </w:tc>
      </w:tr>
      <w:tr w:rsidR="009B7123" w:rsidRPr="009B7123" w:rsidTr="009B7123">
        <w:trPr>
          <w:trHeight w:val="10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Папка-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реєстратор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сегрігатор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А4 - 50 мм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ідповідний код ДК 021:2015 30197210-1 Теки-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реєстратори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Папка-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реєстратор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сегрігатор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А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50 мм.</w:t>
            </w:r>
          </w:p>
        </w:tc>
      </w:tr>
      <w:tr w:rsidR="009B7123" w:rsidRPr="009B7123" w:rsidTr="009B7123">
        <w:trPr>
          <w:trHeight w:val="10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Папка-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реєстратор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сегрігатор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А4 - 75 мм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ідповідний код ДК 021:2015 30197210-1 Теки-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реєстратори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Папка-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реєстратор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сегрігатор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А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,75 мм.</w:t>
            </w:r>
          </w:p>
        </w:tc>
      </w:tr>
      <w:tr w:rsidR="009B7123" w:rsidRPr="009B7123" w:rsidTr="009B7123">
        <w:trPr>
          <w:trHeight w:val="6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Ручка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кулькова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синя (відповідний код ДК 021:2015 30192121-5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Кулькові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ручки)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Ручка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кулькова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масляна,Maxriter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синя</w:t>
            </w:r>
          </w:p>
        </w:tc>
      </w:tr>
      <w:tr w:rsidR="009B7123" w:rsidRPr="009B7123" w:rsidTr="009B7123">
        <w:trPr>
          <w:trHeight w:val="7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Ручка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кулькова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чорна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(відповідний код ДК 021:2015 30192121-5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Кулькові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ручки)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Ручка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кулькова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масляна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Maxriter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чорна</w:t>
            </w:r>
            <w:proofErr w:type="spellEnd"/>
          </w:p>
        </w:tc>
      </w:tr>
      <w:tr w:rsidR="009B7123" w:rsidRPr="009B7123" w:rsidTr="009B7123">
        <w:trPr>
          <w:trHeight w:val="9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Коригувальна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ідина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(відповідний код ДК 021:2015 30192920-6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Корегувальна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рідина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Коригувальна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ідина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коректор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спиртовий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пензлем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20мл JOBMAX</w:t>
            </w:r>
          </w:p>
        </w:tc>
      </w:tr>
      <w:tr w:rsidR="009B7123" w:rsidRPr="009B7123" w:rsidTr="009B7123">
        <w:trPr>
          <w:trHeight w:val="7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Скоби № 10 (пачка 1000 шт) (відповідний код ДК 021:2015 30197110-0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коби)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пач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Скоби № 10, KLERK пачка 1000 шт.</w:t>
            </w:r>
          </w:p>
        </w:tc>
      </w:tr>
      <w:tr w:rsidR="009B7123" w:rsidRPr="009B7123" w:rsidTr="009B7123">
        <w:trPr>
          <w:trHeight w:val="7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Скоби № 24/6 (пачка 1000 шт) (відповідний код ДК 021:2015 30197110-0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коби)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пач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Скоби № 24/6,KLERK пачка 1000 шт.</w:t>
            </w:r>
          </w:p>
        </w:tc>
      </w:tr>
      <w:tr w:rsidR="009B7123" w:rsidRPr="009B7123" w:rsidTr="009B7123">
        <w:trPr>
          <w:trHeight w:val="7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ічка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клейка (скотч)18мм х 30м (відповідний код ДК 021:2015 30192700-8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Канцелярські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ічка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клейка (скотч)18мм х 30м,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прозорий</w:t>
            </w:r>
            <w:proofErr w:type="spellEnd"/>
          </w:p>
        </w:tc>
      </w:tr>
      <w:tr w:rsidR="009B7123" w:rsidRPr="009B7123" w:rsidTr="009B7123">
        <w:trPr>
          <w:trHeight w:val="7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ічка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клейка (скотч) 48мм х 100ярдів х40 мкм (відповідний код ДК 021:2015 30192700-8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Канцелярські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ічка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клейка (скотч) 48мм х 100ярдів х40 мкм,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прозорий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JOBMAX</w:t>
            </w:r>
          </w:p>
        </w:tc>
      </w:tr>
      <w:tr w:rsidR="009B7123" w:rsidRPr="009B7123" w:rsidTr="009B7123">
        <w:trPr>
          <w:trHeight w:val="7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Ручка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кулькова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червона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(відповідний код ДК 021:2015 30192121-5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Кулькові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ручки)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Ручка 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кулькова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червона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Delta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by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Axent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0,7 мм.</w:t>
            </w:r>
          </w:p>
        </w:tc>
      </w:tr>
      <w:tr w:rsidR="009B7123" w:rsidRPr="009B7123" w:rsidTr="009B7123">
        <w:trPr>
          <w:trHeight w:val="7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Скріпки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28 мм (100 шт.) (відповідний код ДК 021:2015 30197220-4 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Канцелярські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скріпки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Скріпки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28 мм,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круглі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(100 шт.)</w:t>
            </w:r>
          </w:p>
        </w:tc>
      </w:tr>
      <w:tr w:rsidR="009B7123" w:rsidRPr="009B7123" w:rsidTr="009B7123">
        <w:trPr>
          <w:trHeight w:val="7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Степлер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24/26 (відповідний код ДК 021:2015  30197320-5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Степлери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Степлер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Buromax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№24/26 25 арк.</w:t>
            </w:r>
          </w:p>
        </w:tc>
      </w:tr>
      <w:tr w:rsidR="009B7123" w:rsidRPr="009B7123" w:rsidTr="009B7123">
        <w:trPr>
          <w:trHeight w:val="7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Степлер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№10  (відповідний код ДК 021:2015  30197320-5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Степлери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Степлер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Buromax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№ 10, 10 арк.</w:t>
            </w:r>
          </w:p>
        </w:tc>
      </w:tr>
      <w:tr w:rsidR="009B7123" w:rsidRPr="009B7123" w:rsidTr="009B7123">
        <w:trPr>
          <w:trHeight w:val="6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Файли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(100 шт.) (відповідний код ДК 021:2015 30192700-8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Канцелярські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упак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Файл А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40 мкм,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прозорі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паков. 100 шт.,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глянець</w:t>
            </w:r>
            <w:proofErr w:type="spellEnd"/>
          </w:p>
        </w:tc>
      </w:tr>
      <w:tr w:rsidR="009B7123" w:rsidRPr="009B7123" w:rsidTr="009B7123">
        <w:trPr>
          <w:trHeight w:val="9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Фарба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штемпельна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синя (відповідний код ДК 021:2015 30192110-5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Чорнила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пов’язана продукція)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Фарба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штемпельна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28 мл, синя на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водній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основі</w:t>
            </w:r>
          </w:p>
        </w:tc>
      </w:tr>
      <w:tr w:rsidR="009B7123" w:rsidRPr="009B7123" w:rsidTr="009B7123">
        <w:trPr>
          <w:trHeight w:val="7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Маркер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чорний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(відповідний код ДК 021:2015 30192125-3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Маркери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Маркер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перманетний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чорний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1 мм кругл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Centropen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B7123" w:rsidRPr="009B7123" w:rsidTr="009B7123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Маркер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чорний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тонкий (відповідний код ДК 021:2015 30192125-3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Маркери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Маркер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перманентний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CD/DVD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чорний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0,6 мм. JOBMAX</w:t>
            </w:r>
          </w:p>
        </w:tc>
      </w:tr>
      <w:tr w:rsidR="009B7123" w:rsidRPr="009B7123" w:rsidTr="009B7123">
        <w:trPr>
          <w:trHeight w:val="9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Обкладинка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журналу А-4( відповідний код 30190000-7</w:t>
            </w: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Офісне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устаткування та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приладдя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ізне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Обкладинка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А4 (для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журналу </w:t>
            </w:r>
            <w:proofErr w:type="spellStart"/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ідр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.)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полімер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150 мкм,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універсал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(3/60/900)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Buromax</w:t>
            </w:r>
            <w:proofErr w:type="spellEnd"/>
          </w:p>
        </w:tc>
      </w:tr>
      <w:tr w:rsidR="009B7123" w:rsidRPr="009B7123" w:rsidTr="009B7123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Ленійка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30см. (відповідний код ДК 021:2015 30192700-8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Канцелярські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Ленійка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30см.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Пластмасова</w:t>
            </w:r>
            <w:proofErr w:type="spellEnd"/>
          </w:p>
        </w:tc>
      </w:tr>
      <w:tr w:rsidR="009B7123" w:rsidRPr="009B7123" w:rsidTr="009B7123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Ножиці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(відповідний код ДК 021:2015 30192000-1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Офісне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приладдя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Ножиці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18 см. 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Economix</w:t>
            </w:r>
            <w:proofErr w:type="spellEnd"/>
          </w:p>
        </w:tc>
      </w:tr>
      <w:tr w:rsidR="009B7123" w:rsidRPr="009B7123" w:rsidTr="009B7123">
        <w:trPr>
          <w:trHeight w:val="12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Стриже</w:t>
            </w:r>
            <w:r w:rsidR="00C90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нь</w:t>
            </w:r>
            <w:proofErr w:type="spellEnd"/>
            <w:r w:rsidR="00C90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90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синій</w:t>
            </w:r>
            <w:proofErr w:type="spellEnd"/>
            <w:r w:rsidR="00C90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C90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кулькової</w:t>
            </w:r>
            <w:proofErr w:type="spellEnd"/>
            <w:r w:rsidR="00C90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ручки </w:t>
            </w:r>
            <w:r w:rsidR="00C90252" w:rsidRPr="00C902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144</w:t>
            </w:r>
            <w:r w:rsidRPr="00C902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мм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ідповідний код ДК 021:2015 30192700-8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Канцелярські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C90252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Стрижень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кульковий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02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144</w:t>
            </w:r>
            <w:r w:rsidR="009B7123" w:rsidRPr="00C902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мм</w:t>
            </w:r>
            <w:r w:rsidR="009B7123"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., BUROMAX</w:t>
            </w:r>
          </w:p>
        </w:tc>
      </w:tr>
      <w:tr w:rsidR="009B7123" w:rsidRPr="009B7123" w:rsidTr="009B7123">
        <w:trPr>
          <w:trHeight w:val="12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Папка-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обкладанка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"Справа" (відповідний код ДК 021:2015 30199000-0 -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Паперове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канцелярське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приладдя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інші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паперові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вироби)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Папка-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обкладанка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"Справа" 0,4/100, картон</w:t>
            </w:r>
          </w:p>
        </w:tc>
      </w:tr>
      <w:tr w:rsidR="009B7123" w:rsidRPr="009B7123" w:rsidTr="009B7123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Гумка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(відповідний код ДК 021:2015 30192100-2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Гумки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Гумка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абразивною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частиною 55x14x8 мм,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Buromax</w:t>
            </w:r>
            <w:proofErr w:type="spellEnd"/>
          </w:p>
        </w:tc>
      </w:tr>
      <w:tr w:rsidR="009B7123" w:rsidRPr="009B7123" w:rsidTr="009B7123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Антистеплер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(відповідний код ДК 021:2015 30197321-2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Антистеплери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Антистеплер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Buromax</w:t>
            </w:r>
            <w:proofErr w:type="spellEnd"/>
          </w:p>
        </w:tc>
      </w:tr>
      <w:tr w:rsidR="009B7123" w:rsidRPr="009B7123" w:rsidTr="009B7123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Точилка для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олівців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(відповідний код ДК 021:2015 30192133-2 Точила для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олівців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Точилка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клиноподібна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металева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Buromax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9B7123" w:rsidRPr="009B7123" w:rsidTr="009B7123">
        <w:trPr>
          <w:trHeight w:val="9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Закладки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пластикові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кольорові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5х20 арк,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асорті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набір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(відповідний код ДК 021:2015 30199600-6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Розділювачі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сторінок)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Закладки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пластикові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кольорові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Розділювачі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сторінок) 45x12 мм, 5х20 арк,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асорті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набір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Neon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Buromax</w:t>
            </w:r>
            <w:proofErr w:type="spellEnd"/>
          </w:p>
        </w:tc>
      </w:tr>
    </w:tbl>
    <w:p w:rsidR="008B7094" w:rsidRPr="009B7123" w:rsidRDefault="008B7094" w:rsidP="00167C32">
      <w:pPr>
        <w:autoSpaceDN w:val="0"/>
        <w:spacing w:after="0" w:line="276" w:lineRule="auto"/>
        <w:rPr>
          <w:rFonts w:ascii="Times New Roman" w:eastAsia="Times New Roman" w:hAnsi="Times New Roman" w:cs="Times New Roman"/>
          <w:b/>
          <w:lang w:val="ru-RU"/>
        </w:rPr>
      </w:pPr>
    </w:p>
    <w:p w:rsidR="008B7094" w:rsidRPr="006F3CBC" w:rsidRDefault="008B7094" w:rsidP="008B7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601DF" w:rsidRPr="006F3CBC" w:rsidRDefault="00C601DF" w:rsidP="008B7094">
      <w:pPr>
        <w:pStyle w:val="af5"/>
        <w:widowControl w:val="0"/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kern w:val="1"/>
          <w:lang w:eastAsia="uk-UA"/>
        </w:rPr>
      </w:pPr>
      <w:r w:rsidRPr="006F3CBC">
        <w:rPr>
          <w:rFonts w:ascii="Times New Roman" w:eastAsia="Times New Roman" w:hAnsi="Times New Roman" w:cs="Times New Roman"/>
          <w:kern w:val="1"/>
          <w:lang w:eastAsia="uk-UA"/>
        </w:rPr>
        <w:t xml:space="preserve">Згода з умовами та вимогами, які визначені у </w:t>
      </w:r>
      <w:r w:rsidR="008B7094" w:rsidRPr="006F3CBC">
        <w:rPr>
          <w:rFonts w:ascii="Times New Roman" w:eastAsia="Times New Roman" w:hAnsi="Times New Roman" w:cs="Times New Roman"/>
          <w:kern w:val="1"/>
          <w:lang w:eastAsia="uk-UA"/>
        </w:rPr>
        <w:t>технічних</w:t>
      </w:r>
      <w:r w:rsidRPr="006F3CBC">
        <w:rPr>
          <w:rFonts w:ascii="Times New Roman" w:eastAsia="Times New Roman" w:hAnsi="Times New Roman" w:cs="Times New Roman"/>
          <w:kern w:val="1"/>
          <w:lang w:eastAsia="uk-UA"/>
        </w:rPr>
        <w:t xml:space="preserve"> вимогах (</w:t>
      </w:r>
      <w:r w:rsidRPr="006F3CBC">
        <w:rPr>
          <w:rFonts w:ascii="Times New Roman" w:eastAsia="Times New Roman" w:hAnsi="Times New Roman" w:cs="Times New Roman"/>
          <w:b/>
          <w:kern w:val="1"/>
          <w:lang w:eastAsia="uk-UA"/>
        </w:rPr>
        <w:t>Додаток 3 до тендерної документації</w:t>
      </w:r>
      <w:r w:rsidRPr="006F3CBC">
        <w:rPr>
          <w:rFonts w:ascii="Times New Roman" w:eastAsia="Times New Roman" w:hAnsi="Times New Roman" w:cs="Times New Roman"/>
          <w:kern w:val="1"/>
          <w:lang w:eastAsia="uk-UA"/>
        </w:rPr>
        <w:t>) та гарантування їх виконання надається  у вигляді підписаних Технічних вимог;</w:t>
      </w:r>
    </w:p>
    <w:p w:rsidR="008B7094" w:rsidRPr="006F3CBC" w:rsidRDefault="008B7094" w:rsidP="008B7094">
      <w:pPr>
        <w:pStyle w:val="30"/>
        <w:widowControl/>
        <w:suppressAutoHyphens w:val="0"/>
        <w:spacing w:line="276" w:lineRule="auto"/>
        <w:jc w:val="both"/>
        <w:rPr>
          <w:i/>
          <w:sz w:val="20"/>
          <w:shd w:val="clear" w:color="auto" w:fill="FFFFFF"/>
          <w:lang w:val="uk-UA" w:eastAsia="en-US"/>
        </w:rPr>
      </w:pPr>
    </w:p>
    <w:p w:rsidR="008B7094" w:rsidRPr="000071B2" w:rsidRDefault="008B7094" w:rsidP="008B7094">
      <w:pPr>
        <w:pStyle w:val="30"/>
        <w:widowControl/>
        <w:pBdr>
          <w:bottom w:val="single" w:sz="12" w:space="1" w:color="auto"/>
        </w:pBdr>
        <w:spacing w:line="276" w:lineRule="auto"/>
        <w:jc w:val="both"/>
        <w:rPr>
          <w:lang w:val="uk-UA"/>
        </w:rPr>
      </w:pPr>
      <w:r w:rsidRPr="006F3CBC">
        <w:rPr>
          <w:rStyle w:val="20"/>
          <w:rFonts w:eastAsia="Arial"/>
          <w:i/>
          <w:iCs/>
          <w:color w:val="000000"/>
          <w:szCs w:val="24"/>
          <w:lang w:val="uk-UA" w:eastAsia="zh-CN"/>
        </w:rPr>
        <w:t xml:space="preserve">Посада, прізвище, ініціали, підпис </w:t>
      </w:r>
      <w:r w:rsidRPr="006F3CBC">
        <w:rPr>
          <w:rStyle w:val="20"/>
          <w:rFonts w:eastAsia="Arial"/>
          <w:i/>
          <w:color w:val="000000"/>
          <w:szCs w:val="24"/>
          <w:lang w:val="uk-UA" w:eastAsia="zh-CN"/>
        </w:rPr>
        <w:t>уповноваженої особи учасника на підписання документів тендерної пропозиції</w:t>
      </w:r>
      <w:r w:rsidRPr="006F3CBC">
        <w:rPr>
          <w:rStyle w:val="20"/>
          <w:rFonts w:eastAsia="Arial"/>
          <w:i/>
          <w:iCs/>
          <w:color w:val="000000"/>
          <w:szCs w:val="24"/>
          <w:lang w:val="uk-UA" w:eastAsia="zh-CN"/>
        </w:rPr>
        <w:t>, завірені печаткою (у разі її використання)</w:t>
      </w:r>
    </w:p>
    <w:sectPr w:rsidR="008B7094" w:rsidRPr="000071B2" w:rsidSect="008B7094">
      <w:pgSz w:w="11906" w:h="16838"/>
      <w:pgMar w:top="426" w:right="566" w:bottom="85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7E71"/>
    <w:multiLevelType w:val="hybridMultilevel"/>
    <w:tmpl w:val="D3C006DA"/>
    <w:lvl w:ilvl="0" w:tplc="21D8DA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18"/>
        <w:szCs w:val="18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33F41"/>
    <w:multiLevelType w:val="multilevel"/>
    <w:tmpl w:val="E006E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4CF6566"/>
    <w:multiLevelType w:val="multilevel"/>
    <w:tmpl w:val="0E2E4FD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3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D7D3C95"/>
    <w:multiLevelType w:val="hybridMultilevel"/>
    <w:tmpl w:val="99B407AA"/>
    <w:lvl w:ilvl="0" w:tplc="C7C6A9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4502D"/>
    <w:rsid w:val="00160593"/>
    <w:rsid w:val="00167C32"/>
    <w:rsid w:val="00291D58"/>
    <w:rsid w:val="002E0207"/>
    <w:rsid w:val="003B7FAF"/>
    <w:rsid w:val="004156A3"/>
    <w:rsid w:val="004678C4"/>
    <w:rsid w:val="004E6E8F"/>
    <w:rsid w:val="0064502D"/>
    <w:rsid w:val="006F3CBC"/>
    <w:rsid w:val="008B7094"/>
    <w:rsid w:val="00936447"/>
    <w:rsid w:val="009A095F"/>
    <w:rsid w:val="009B7123"/>
    <w:rsid w:val="00A67C54"/>
    <w:rsid w:val="00AE34CB"/>
    <w:rsid w:val="00B75E9A"/>
    <w:rsid w:val="00C601DF"/>
    <w:rsid w:val="00C90252"/>
    <w:rsid w:val="00CC6BD8"/>
    <w:rsid w:val="00D41A85"/>
    <w:rsid w:val="00D813EC"/>
    <w:rsid w:val="00DC517E"/>
    <w:rsid w:val="00E8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8B7094"/>
    <w:pPr>
      <w:ind w:left="720"/>
      <w:contextualSpacing/>
    </w:pPr>
  </w:style>
  <w:style w:type="paragraph" w:customStyle="1" w:styleId="10">
    <w:name w:val="Звичайний1"/>
    <w:rsid w:val="008B70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20">
    <w:name w:val="Основной шрифт абзаца2"/>
    <w:rsid w:val="008B7094"/>
  </w:style>
  <w:style w:type="paragraph" w:customStyle="1" w:styleId="30">
    <w:name w:val="Обычный3"/>
    <w:rsid w:val="008B709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8B7094"/>
    <w:pPr>
      <w:ind w:left="720"/>
      <w:contextualSpacing/>
    </w:pPr>
  </w:style>
  <w:style w:type="paragraph" w:customStyle="1" w:styleId="10">
    <w:name w:val="Звичайний1"/>
    <w:rsid w:val="008B70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20">
    <w:name w:val="Основной шрифт абзаца2"/>
    <w:rsid w:val="008B7094"/>
  </w:style>
  <w:style w:type="paragraph" w:customStyle="1" w:styleId="30">
    <w:name w:val="Обычный3"/>
    <w:rsid w:val="008B709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Ufs1AqRU1qKydzaY60x4jqo2HDT1Wm4p4lsn9MoqavmVBigj6HzE30L1ecONNQ+VbK0wzOEhUJUn6atztweKoEQvW8r4YdmQWxF1a14JJ2rx+KyImCIgJLw711Zu2Soox/z7DYW+5a1IJMM4TQEHoO+MUVdXcSYx455xkxjw2J/FtpXdPlPZcuv6l8iejZoj9QW435oYtZ+xE1woD5jWbvw88uKa3LuJEahjX+cGq2+pqsDhnGsFAmXhCh8blGm7MLxJSQDrseuHHE9N7sBvyaxV+vmfgArDmdvsokkQAZBd8PIntJsZd83+2pjx5JGKW+pR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14</cp:revision>
  <dcterms:created xsi:type="dcterms:W3CDTF">2022-08-17T14:44:00Z</dcterms:created>
  <dcterms:modified xsi:type="dcterms:W3CDTF">2023-02-03T10:53:00Z</dcterms:modified>
</cp:coreProperties>
</file>