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23" w:rsidRDefault="00B952B2" w:rsidP="00B952B2">
      <w:pPr>
        <w:jc w:val="center"/>
        <w:rPr>
          <w:rFonts w:ascii="Times New Roman" w:hAnsi="Times New Roman" w:cs="Times New Roman"/>
          <w:b/>
          <w:sz w:val="24"/>
          <w:szCs w:val="24"/>
          <w:lang w:val="uk-UA"/>
        </w:rPr>
      </w:pPr>
      <w:proofErr w:type="spellStart"/>
      <w:r w:rsidRPr="00B952B2">
        <w:rPr>
          <w:rFonts w:ascii="Times New Roman" w:hAnsi="Times New Roman" w:cs="Times New Roman"/>
          <w:b/>
          <w:sz w:val="24"/>
          <w:szCs w:val="24"/>
        </w:rPr>
        <w:t>Перелік</w:t>
      </w:r>
      <w:proofErr w:type="spellEnd"/>
      <w:r w:rsidRPr="00B952B2">
        <w:rPr>
          <w:rFonts w:ascii="Times New Roman" w:hAnsi="Times New Roman" w:cs="Times New Roman"/>
          <w:b/>
          <w:sz w:val="24"/>
          <w:szCs w:val="24"/>
        </w:rPr>
        <w:t xml:space="preserve"> </w:t>
      </w:r>
      <w:proofErr w:type="spellStart"/>
      <w:r w:rsidRPr="00B952B2">
        <w:rPr>
          <w:rFonts w:ascii="Times New Roman" w:hAnsi="Times New Roman" w:cs="Times New Roman"/>
          <w:b/>
          <w:sz w:val="24"/>
          <w:szCs w:val="24"/>
        </w:rPr>
        <w:t>з</w:t>
      </w:r>
      <w:r w:rsidR="00380451">
        <w:rPr>
          <w:rFonts w:ascii="Times New Roman" w:hAnsi="Times New Roman" w:cs="Times New Roman"/>
          <w:b/>
          <w:sz w:val="24"/>
          <w:szCs w:val="24"/>
        </w:rPr>
        <w:t>мін</w:t>
      </w:r>
      <w:proofErr w:type="spellEnd"/>
      <w:r w:rsidR="00380451">
        <w:rPr>
          <w:rFonts w:ascii="Times New Roman" w:hAnsi="Times New Roman" w:cs="Times New Roman"/>
          <w:b/>
          <w:sz w:val="24"/>
          <w:szCs w:val="24"/>
        </w:rPr>
        <w:t xml:space="preserve"> до </w:t>
      </w:r>
      <w:proofErr w:type="spellStart"/>
      <w:r w:rsidR="00380451">
        <w:rPr>
          <w:rFonts w:ascii="Times New Roman" w:hAnsi="Times New Roman" w:cs="Times New Roman"/>
          <w:b/>
          <w:sz w:val="24"/>
          <w:szCs w:val="24"/>
        </w:rPr>
        <w:t>тендерної</w:t>
      </w:r>
      <w:proofErr w:type="spellEnd"/>
      <w:r w:rsidR="00380451">
        <w:rPr>
          <w:rFonts w:ascii="Times New Roman" w:hAnsi="Times New Roman" w:cs="Times New Roman"/>
          <w:b/>
          <w:sz w:val="24"/>
          <w:szCs w:val="24"/>
        </w:rPr>
        <w:t xml:space="preserve"> </w:t>
      </w:r>
      <w:proofErr w:type="spellStart"/>
      <w:r w:rsidR="00380451">
        <w:rPr>
          <w:rFonts w:ascii="Times New Roman" w:hAnsi="Times New Roman" w:cs="Times New Roman"/>
          <w:b/>
          <w:sz w:val="24"/>
          <w:szCs w:val="24"/>
        </w:rPr>
        <w:t>документації</w:t>
      </w:r>
      <w:proofErr w:type="spellEnd"/>
      <w:r w:rsidR="00380451">
        <w:rPr>
          <w:rFonts w:ascii="Times New Roman" w:hAnsi="Times New Roman" w:cs="Times New Roman"/>
          <w:b/>
          <w:sz w:val="24"/>
          <w:szCs w:val="24"/>
        </w:rPr>
        <w:t xml:space="preserve"> (</w:t>
      </w:r>
      <w:r w:rsidR="00380451">
        <w:rPr>
          <w:rFonts w:ascii="Times New Roman" w:hAnsi="Times New Roman" w:cs="Times New Roman"/>
          <w:b/>
          <w:sz w:val="24"/>
          <w:szCs w:val="24"/>
          <w:lang w:val="uk-UA"/>
        </w:rPr>
        <w:t>12</w:t>
      </w:r>
      <w:r w:rsidRPr="00B952B2">
        <w:rPr>
          <w:rFonts w:ascii="Times New Roman" w:hAnsi="Times New Roman" w:cs="Times New Roman"/>
          <w:b/>
          <w:sz w:val="24"/>
          <w:szCs w:val="24"/>
        </w:rPr>
        <w:t>.06.2023)</w:t>
      </w:r>
    </w:p>
    <w:p w:rsidR="00B952B2" w:rsidRDefault="00B952B2" w:rsidP="00B952B2">
      <w:pPr>
        <w:jc w:val="center"/>
        <w:rPr>
          <w:rFonts w:ascii="Times New Roman" w:hAnsi="Times New Roman" w:cs="Times New Roman"/>
          <w:b/>
          <w:color w:val="0070C0"/>
          <w:sz w:val="24"/>
          <w:szCs w:val="24"/>
          <w:lang w:val="uk-UA"/>
        </w:rPr>
      </w:pPr>
      <w:r w:rsidRPr="00B952B2">
        <w:rPr>
          <w:rFonts w:ascii="Times New Roman" w:hAnsi="Times New Roman" w:cs="Times New Roman"/>
          <w:b/>
          <w:color w:val="0070C0"/>
          <w:sz w:val="24"/>
          <w:szCs w:val="24"/>
          <w:lang w:val="uk-UA"/>
        </w:rPr>
        <w:t>БУЛО</w:t>
      </w:r>
    </w:p>
    <w:p w:rsidR="00380451" w:rsidRPr="00730E9A" w:rsidRDefault="00380451" w:rsidP="00380451">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 xml:space="preserve">Комунальне некомерційне підприємство «Міська клінічна лікарня №10» </w:t>
      </w:r>
    </w:p>
    <w:p w:rsidR="00380451" w:rsidRPr="00730E9A" w:rsidRDefault="00380451" w:rsidP="00380451">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rsidR="00380451" w:rsidRPr="00730E9A" w:rsidRDefault="00380451" w:rsidP="00380451">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571"/>
      </w:tblGrid>
      <w:tr w:rsidR="00380451" w:rsidRPr="00380451" w:rsidTr="006B523C">
        <w:trPr>
          <w:trHeight w:val="524"/>
        </w:trPr>
        <w:tc>
          <w:tcPr>
            <w:tcW w:w="9967" w:type="dxa"/>
          </w:tcPr>
          <w:p w:rsidR="00380451" w:rsidRPr="00380451" w:rsidRDefault="00380451" w:rsidP="006B523C">
            <w:pPr>
              <w:pStyle w:val="2"/>
              <w:jc w:val="right"/>
              <w:rPr>
                <w:rFonts w:ascii="Times New Roman" w:hAnsi="Times New Roman"/>
                <w:sz w:val="24"/>
                <w:szCs w:val="24"/>
              </w:rPr>
            </w:pPr>
            <w:r w:rsidRPr="00380451">
              <w:rPr>
                <w:rFonts w:ascii="Times New Roman" w:hAnsi="Times New Roman"/>
                <w:sz w:val="24"/>
                <w:szCs w:val="24"/>
              </w:rPr>
              <w:t xml:space="preserve">                                                                                                                                                                                                                                                                                                                        </w:t>
            </w:r>
          </w:p>
          <w:p w:rsidR="00380451" w:rsidRPr="00380451" w:rsidRDefault="00380451" w:rsidP="006B523C">
            <w:pPr>
              <w:pStyle w:val="2"/>
              <w:jc w:val="right"/>
              <w:rPr>
                <w:rFonts w:ascii="Times New Roman" w:hAnsi="Times New Roman"/>
                <w:sz w:val="24"/>
                <w:szCs w:val="24"/>
              </w:rPr>
            </w:pPr>
          </w:p>
          <w:p w:rsidR="00380451" w:rsidRPr="00380451" w:rsidRDefault="00380451" w:rsidP="006B523C">
            <w:pPr>
              <w:pStyle w:val="2"/>
              <w:jc w:val="right"/>
              <w:rPr>
                <w:rFonts w:ascii="Times New Roman" w:hAnsi="Times New Roman"/>
                <w:sz w:val="24"/>
                <w:szCs w:val="24"/>
              </w:rPr>
            </w:pPr>
          </w:p>
          <w:p w:rsidR="00380451" w:rsidRPr="00380451" w:rsidRDefault="00380451" w:rsidP="006B523C">
            <w:pPr>
              <w:pStyle w:val="2"/>
              <w:ind w:left="5103"/>
              <w:jc w:val="both"/>
              <w:rPr>
                <w:rFonts w:ascii="Times New Roman" w:hAnsi="Times New Roman"/>
                <w:sz w:val="24"/>
                <w:szCs w:val="24"/>
                <w:lang w:eastAsia="uk-UA"/>
              </w:rPr>
            </w:pPr>
            <w:r w:rsidRPr="00380451">
              <w:rPr>
                <w:rFonts w:ascii="Times New Roman" w:hAnsi="Times New Roman"/>
                <w:sz w:val="24"/>
                <w:szCs w:val="24"/>
              </w:rPr>
              <w:t xml:space="preserve"> ЗАТВЕРДЖЕНО</w:t>
            </w:r>
          </w:p>
        </w:tc>
      </w:tr>
      <w:tr w:rsidR="00380451" w:rsidRPr="00380451" w:rsidTr="006B523C">
        <w:trPr>
          <w:trHeight w:val="189"/>
        </w:trPr>
        <w:tc>
          <w:tcPr>
            <w:tcW w:w="9967" w:type="dxa"/>
          </w:tcPr>
          <w:p w:rsidR="00380451" w:rsidRPr="00380451" w:rsidRDefault="00380451" w:rsidP="006B523C">
            <w:pPr>
              <w:pStyle w:val="2"/>
              <w:jc w:val="both"/>
              <w:rPr>
                <w:rFonts w:ascii="Times New Roman" w:hAnsi="Times New Roman"/>
                <w:sz w:val="24"/>
                <w:szCs w:val="24"/>
              </w:rPr>
            </w:pPr>
            <w:r w:rsidRPr="00380451">
              <w:rPr>
                <w:rFonts w:ascii="Times New Roman" w:hAnsi="Times New Roman"/>
                <w:sz w:val="24"/>
                <w:szCs w:val="24"/>
              </w:rPr>
              <w:t xml:space="preserve">                                                                           Рішенням уповноваженої особи </w:t>
            </w:r>
          </w:p>
          <w:p w:rsidR="00380451" w:rsidRPr="00380451" w:rsidRDefault="00380451" w:rsidP="006B523C">
            <w:pPr>
              <w:pStyle w:val="2"/>
              <w:jc w:val="both"/>
              <w:rPr>
                <w:rFonts w:ascii="Times New Roman" w:hAnsi="Times New Roman"/>
                <w:sz w:val="24"/>
                <w:szCs w:val="24"/>
              </w:rPr>
            </w:pPr>
            <w:r w:rsidRPr="00380451">
              <w:rPr>
                <w:rFonts w:ascii="Times New Roman" w:hAnsi="Times New Roman"/>
                <w:sz w:val="24"/>
                <w:szCs w:val="24"/>
              </w:rPr>
              <w:t xml:space="preserve">                                                                           Згідно з протоколом № 154 від 09.06.2023 р.</w:t>
            </w:r>
          </w:p>
          <w:p w:rsidR="00380451" w:rsidRPr="00380451" w:rsidRDefault="00380451" w:rsidP="006B523C">
            <w:pPr>
              <w:pStyle w:val="2"/>
              <w:jc w:val="both"/>
              <w:rPr>
                <w:rFonts w:ascii="Times New Roman" w:hAnsi="Times New Roman"/>
                <w:sz w:val="24"/>
                <w:szCs w:val="24"/>
              </w:rPr>
            </w:pPr>
            <w:r w:rsidRPr="00380451">
              <w:rPr>
                <w:rFonts w:ascii="Times New Roman" w:hAnsi="Times New Roman"/>
                <w:sz w:val="24"/>
                <w:szCs w:val="24"/>
              </w:rPr>
              <w:t xml:space="preserve">                                                                           Уповноважена особа___ Інна ЩЕРБІНОВА</w:t>
            </w:r>
          </w:p>
          <w:p w:rsidR="00380451" w:rsidRPr="00380451" w:rsidRDefault="00380451" w:rsidP="006B523C">
            <w:pPr>
              <w:pStyle w:val="2"/>
              <w:ind w:left="5245"/>
              <w:jc w:val="both"/>
              <w:rPr>
                <w:rFonts w:ascii="Times New Roman" w:hAnsi="Times New Roman"/>
                <w:sz w:val="24"/>
                <w:szCs w:val="24"/>
              </w:rPr>
            </w:pPr>
          </w:p>
          <w:p w:rsidR="00380451" w:rsidRPr="00380451" w:rsidRDefault="00380451" w:rsidP="006B523C">
            <w:pPr>
              <w:pStyle w:val="2"/>
              <w:ind w:left="5245"/>
              <w:jc w:val="both"/>
              <w:rPr>
                <w:rFonts w:ascii="Times New Roman" w:hAnsi="Times New Roman"/>
                <w:sz w:val="24"/>
                <w:szCs w:val="24"/>
                <w:lang w:eastAsia="uk-UA"/>
              </w:rPr>
            </w:pPr>
          </w:p>
        </w:tc>
      </w:tr>
    </w:tbl>
    <w:p w:rsidR="00380451" w:rsidRPr="00380451" w:rsidRDefault="00380451" w:rsidP="00380451">
      <w:pPr>
        <w:widowControl w:val="0"/>
        <w:spacing w:before="90" w:after="0" w:line="100" w:lineRule="atLeast"/>
        <w:ind w:left="1098" w:right="438"/>
        <w:jc w:val="center"/>
        <w:rPr>
          <w:rFonts w:ascii="Constantia" w:hAnsi="Constantia"/>
          <w:b/>
          <w:highlight w:val="yellow"/>
          <w:lang w:val="uk-UA"/>
        </w:rPr>
      </w:pPr>
    </w:p>
    <w:p w:rsidR="00380451" w:rsidRPr="00380451" w:rsidRDefault="00380451" w:rsidP="00380451">
      <w:pPr>
        <w:widowControl w:val="0"/>
        <w:spacing w:before="90" w:after="0" w:line="100" w:lineRule="atLeast"/>
        <w:ind w:left="1098" w:right="438"/>
        <w:jc w:val="center"/>
        <w:rPr>
          <w:rFonts w:ascii="Constantia" w:hAnsi="Constantia"/>
          <w:b/>
          <w:highlight w:val="yellow"/>
          <w:lang w:val="uk-UA"/>
        </w:rPr>
      </w:pPr>
    </w:p>
    <w:p w:rsidR="00380451" w:rsidRPr="00380451" w:rsidRDefault="00380451" w:rsidP="00380451">
      <w:pPr>
        <w:widowControl w:val="0"/>
        <w:spacing w:before="90" w:after="0" w:line="100" w:lineRule="atLeast"/>
        <w:ind w:left="1098" w:right="438"/>
        <w:jc w:val="center"/>
        <w:rPr>
          <w:rFonts w:ascii="Constantia" w:hAnsi="Constantia"/>
          <w:b/>
          <w:highlight w:val="yellow"/>
          <w:lang w:val="uk-UA"/>
        </w:rPr>
      </w:pPr>
    </w:p>
    <w:p w:rsidR="00380451" w:rsidRPr="00380451" w:rsidRDefault="00380451" w:rsidP="00380451">
      <w:pPr>
        <w:widowControl w:val="0"/>
        <w:spacing w:before="90" w:after="0" w:line="100" w:lineRule="atLeast"/>
        <w:ind w:left="1098" w:right="438"/>
        <w:jc w:val="center"/>
        <w:rPr>
          <w:rFonts w:ascii="Constantia" w:hAnsi="Constantia"/>
          <w:b/>
          <w:lang w:val="uk-UA"/>
        </w:rPr>
      </w:pPr>
      <w:r w:rsidRPr="00380451">
        <w:rPr>
          <w:rFonts w:ascii="Constantia" w:hAnsi="Constantia"/>
          <w:b/>
          <w:lang w:val="uk-UA"/>
        </w:rPr>
        <w:t>ТЕНДЕРНА ДОКУМЕНТАЦІЯ (зі змінами)</w:t>
      </w:r>
    </w:p>
    <w:p w:rsidR="00380451" w:rsidRPr="00730E9A" w:rsidRDefault="00380451" w:rsidP="00380451">
      <w:pPr>
        <w:widowControl w:val="0"/>
        <w:spacing w:before="90" w:after="0" w:line="100" w:lineRule="atLeast"/>
        <w:ind w:left="1098" w:right="438"/>
        <w:jc w:val="center"/>
        <w:rPr>
          <w:rFonts w:ascii="Constantia" w:hAnsi="Constantia"/>
          <w:b/>
          <w:lang w:val="uk-UA"/>
        </w:rPr>
      </w:pPr>
    </w:p>
    <w:p w:rsidR="00380451" w:rsidRDefault="00380451" w:rsidP="00380451">
      <w:pPr>
        <w:jc w:val="both"/>
        <w:rPr>
          <w:rFonts w:ascii="Times New Roman" w:hAnsi="Times New Roman"/>
          <w:lang w:val="uk-UA"/>
        </w:rPr>
      </w:pPr>
      <w:r>
        <w:rPr>
          <w:rFonts w:ascii="Times New Roman" w:hAnsi="Times New Roman"/>
          <w:noProof/>
          <w:sz w:val="24"/>
          <w:szCs w:val="24"/>
          <w:lang w:val="uk-UA"/>
        </w:rPr>
        <w:t xml:space="preserve">за </w:t>
      </w:r>
      <w:r w:rsidRPr="00730E9A">
        <w:rPr>
          <w:rFonts w:ascii="Times New Roman" w:hAnsi="Times New Roman"/>
          <w:noProof/>
          <w:sz w:val="24"/>
          <w:szCs w:val="24"/>
          <w:lang w:val="uk-UA"/>
        </w:rPr>
        <w:t xml:space="preserve">кодом класифікатору НК України ЄЗС ДК 021:2015 - </w:t>
      </w:r>
      <w:r w:rsidRPr="00D2650B">
        <w:rPr>
          <w:rFonts w:ascii="Times New Roman" w:hAnsi="Times New Roman"/>
          <w:noProof/>
          <w:sz w:val="24"/>
          <w:szCs w:val="24"/>
          <w:lang w:val="uk-UA"/>
        </w:rPr>
        <w:t xml:space="preserve">64210000-1 Послуги телефонного зв’язку та передачі даних. (64216000-3 - Послуги систем електронної передачі електронних повідомлень та інформації). Електронні комунікаційні послуги з надання доступу до мережі Інтернет через </w:t>
      </w:r>
      <w:r>
        <w:rPr>
          <w:rFonts w:ascii="Times New Roman" w:hAnsi="Times New Roman"/>
          <w:noProof/>
          <w:sz w:val="24"/>
          <w:szCs w:val="24"/>
          <w:lang w:val="uk-UA"/>
        </w:rPr>
        <w:t>електронні комунікаційні мережі</w:t>
      </w:r>
    </w:p>
    <w:p w:rsidR="00380451" w:rsidRPr="00730E9A" w:rsidRDefault="00380451" w:rsidP="00380451">
      <w:pPr>
        <w:jc w:val="both"/>
        <w:rPr>
          <w:rFonts w:ascii="Times New Roman" w:hAnsi="Times New Roman"/>
          <w:lang w:val="uk-UA"/>
        </w:rPr>
      </w:pPr>
    </w:p>
    <w:p w:rsidR="00380451" w:rsidRPr="00730E9A" w:rsidRDefault="00380451" w:rsidP="00380451">
      <w:pPr>
        <w:jc w:val="both"/>
        <w:rPr>
          <w:rFonts w:ascii="Times New Roman" w:hAnsi="Times New Roman"/>
          <w:i/>
          <w:sz w:val="24"/>
          <w:lang w:val="uk-UA"/>
        </w:rPr>
      </w:pPr>
    </w:p>
    <w:p w:rsidR="00380451" w:rsidRPr="00730E9A" w:rsidRDefault="00380451" w:rsidP="00380451">
      <w:pPr>
        <w:jc w:val="both"/>
        <w:rPr>
          <w:rFonts w:ascii="Times New Roman" w:hAnsi="Times New Roman"/>
          <w:i/>
          <w:sz w:val="24"/>
          <w:lang w:val="uk-UA"/>
        </w:rPr>
      </w:pPr>
    </w:p>
    <w:p w:rsidR="00380451" w:rsidRPr="00730E9A" w:rsidRDefault="00380451" w:rsidP="0038045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rsidR="00380451" w:rsidRPr="00730E9A" w:rsidRDefault="00380451" w:rsidP="00380451">
      <w:pPr>
        <w:jc w:val="center"/>
        <w:rPr>
          <w:rFonts w:ascii="Times New Roman" w:hAnsi="Times New Roman"/>
          <w:b/>
          <w:sz w:val="24"/>
          <w:lang w:val="uk-UA"/>
        </w:rPr>
      </w:pPr>
      <w:r w:rsidRPr="00730E9A">
        <w:rPr>
          <w:rFonts w:ascii="Times New Roman" w:hAnsi="Times New Roman"/>
          <w:b/>
          <w:sz w:val="24"/>
          <w:lang w:val="uk-UA"/>
        </w:rPr>
        <w:t>м. Одеса – 2023 рік</w:t>
      </w:r>
    </w:p>
    <w:p w:rsidR="00380451" w:rsidRPr="00730E9A" w:rsidRDefault="00380451" w:rsidP="00380451">
      <w:pPr>
        <w:jc w:val="center"/>
        <w:rPr>
          <w:rFonts w:ascii="Times New Roman" w:hAnsi="Times New Roman"/>
          <w:i/>
          <w:sz w:val="24"/>
          <w:lang w:val="uk-UA"/>
        </w:rPr>
      </w:pPr>
    </w:p>
    <w:p w:rsidR="00380451" w:rsidRDefault="00380451" w:rsidP="00B952B2">
      <w:pPr>
        <w:jc w:val="center"/>
        <w:rPr>
          <w:rFonts w:ascii="Times New Roman" w:hAnsi="Times New Roman" w:cs="Times New Roman"/>
          <w:b/>
          <w:color w:val="0070C0"/>
          <w:sz w:val="24"/>
          <w:szCs w:val="24"/>
          <w:lang w:val="uk-UA"/>
        </w:rPr>
      </w:pPr>
    </w:p>
    <w:p w:rsidR="00380451" w:rsidRDefault="00380451" w:rsidP="00B952B2">
      <w:pPr>
        <w:jc w:val="center"/>
        <w:rPr>
          <w:rFonts w:ascii="Times New Roman" w:hAnsi="Times New Roman" w:cs="Times New Roman"/>
          <w:b/>
          <w:color w:val="0070C0"/>
          <w:sz w:val="24"/>
          <w:szCs w:val="24"/>
          <w:lang w:val="uk-UA"/>
        </w:rPr>
      </w:pPr>
    </w:p>
    <w:p w:rsidR="00380451" w:rsidRDefault="00380451" w:rsidP="00B952B2">
      <w:pPr>
        <w:jc w:val="center"/>
        <w:rPr>
          <w:rFonts w:ascii="Times New Roman" w:hAnsi="Times New Roman" w:cs="Times New Roman"/>
          <w:b/>
          <w:color w:val="0070C0"/>
          <w:sz w:val="24"/>
          <w:szCs w:val="24"/>
          <w:lang w:val="uk-UA"/>
        </w:rPr>
      </w:pPr>
    </w:p>
    <w:p w:rsidR="00E009D7" w:rsidRDefault="00E009D7" w:rsidP="00B952B2">
      <w:pPr>
        <w:jc w:val="center"/>
        <w:rPr>
          <w:rFonts w:ascii="Times New Roman" w:hAnsi="Times New Roman" w:cs="Times New Roman"/>
          <w:b/>
          <w:color w:val="0070C0"/>
          <w:sz w:val="24"/>
          <w:szCs w:val="24"/>
          <w:lang w:val="uk-UA"/>
        </w:rPr>
      </w:pPr>
    </w:p>
    <w:p w:rsidR="00E009D7" w:rsidRDefault="00E009D7" w:rsidP="00B952B2">
      <w:pPr>
        <w:jc w:val="center"/>
        <w:rPr>
          <w:rFonts w:ascii="Times New Roman" w:hAnsi="Times New Roman" w:cs="Times New Roman"/>
          <w:b/>
          <w:color w:val="0070C0"/>
          <w:sz w:val="24"/>
          <w:szCs w:val="24"/>
          <w:lang w:val="uk-UA"/>
        </w:rPr>
      </w:pPr>
    </w:p>
    <w:p w:rsidR="00E009D7" w:rsidRDefault="00E009D7" w:rsidP="00B952B2">
      <w:pPr>
        <w:jc w:val="center"/>
        <w:rPr>
          <w:rFonts w:ascii="Times New Roman" w:hAnsi="Times New Roman" w:cs="Times New Roman"/>
          <w:b/>
          <w:color w:val="0070C0"/>
          <w:sz w:val="24"/>
          <w:szCs w:val="24"/>
          <w:lang w:val="uk-UA"/>
        </w:rPr>
      </w:pPr>
    </w:p>
    <w:p w:rsidR="00E009D7" w:rsidRDefault="00E009D7" w:rsidP="00B952B2">
      <w:pPr>
        <w:jc w:val="center"/>
        <w:rPr>
          <w:rFonts w:ascii="Times New Roman" w:hAnsi="Times New Roman" w:cs="Times New Roman"/>
          <w:b/>
          <w:color w:val="0070C0"/>
          <w:sz w:val="24"/>
          <w:szCs w:val="24"/>
          <w:lang w:val="uk-UA"/>
        </w:rPr>
      </w:pPr>
    </w:p>
    <w:tbl>
      <w:tblPr>
        <w:tblW w:w="9464" w:type="dxa"/>
        <w:tblLayout w:type="fixed"/>
        <w:tblLook w:val="04A0" w:firstRow="1" w:lastRow="0" w:firstColumn="1" w:lastColumn="0" w:noHBand="0" w:noVBand="1"/>
      </w:tblPr>
      <w:tblGrid>
        <w:gridCol w:w="533"/>
        <w:gridCol w:w="3246"/>
        <w:gridCol w:w="5685"/>
      </w:tblGrid>
      <w:tr w:rsidR="00E009D7" w:rsidRPr="00F11699" w:rsidTr="006B523C">
        <w:tc>
          <w:tcPr>
            <w:tcW w:w="533" w:type="dxa"/>
            <w:tcBorders>
              <w:top w:val="single" w:sz="4" w:space="0" w:color="000000"/>
              <w:left w:val="single" w:sz="4" w:space="0" w:color="000000"/>
              <w:bottom w:val="single" w:sz="4" w:space="0" w:color="000000"/>
              <w:right w:val="single" w:sz="4" w:space="0" w:color="000000"/>
            </w:tcBorders>
          </w:tcPr>
          <w:p w:rsidR="00E009D7" w:rsidRPr="00F11699" w:rsidRDefault="00E009D7" w:rsidP="006B523C">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8</w:t>
            </w:r>
          </w:p>
        </w:tc>
        <w:tc>
          <w:tcPr>
            <w:tcW w:w="3246" w:type="dxa"/>
            <w:tcBorders>
              <w:top w:val="single" w:sz="4" w:space="0" w:color="000000"/>
              <w:left w:val="single" w:sz="4" w:space="0" w:color="000000"/>
              <w:bottom w:val="single" w:sz="4" w:space="0" w:color="000000"/>
              <w:right w:val="single" w:sz="4" w:space="0" w:color="000000"/>
            </w:tcBorders>
          </w:tcPr>
          <w:p w:rsidR="00E009D7" w:rsidRPr="00F11699" w:rsidRDefault="00E009D7" w:rsidP="006B523C">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tcBorders>
              <w:top w:val="single" w:sz="4" w:space="0" w:color="000000"/>
              <w:left w:val="single" w:sz="4" w:space="0" w:color="000000"/>
              <w:bottom w:val="single" w:sz="4" w:space="0" w:color="000000"/>
              <w:right w:val="single" w:sz="4" w:space="0" w:color="000000"/>
            </w:tcBorders>
            <w:vAlign w:val="center"/>
          </w:tcPr>
          <w:p w:rsidR="00E009D7" w:rsidRPr="00F11699" w:rsidRDefault="00E009D7" w:rsidP="006B523C">
            <w:pPr>
              <w:shd w:val="clear" w:color="auto" w:fill="FFFFFF"/>
              <w:spacing w:after="0" w:line="240" w:lineRule="auto"/>
              <w:jc w:val="both"/>
              <w:rPr>
                <w:rFonts w:ascii="IBM Plex Serif" w:hAnsi="IBM Plex Serif"/>
                <w:i/>
                <w:sz w:val="24"/>
                <w:szCs w:val="24"/>
                <w:lang w:val="uk-UA"/>
              </w:rPr>
            </w:pPr>
            <w:r w:rsidRPr="002F4046">
              <w:rPr>
                <w:rFonts w:ascii="Times New Roman" w:hAnsi="Times New Roman"/>
                <w:noProof/>
                <w:sz w:val="24"/>
                <w:lang w:val="uk-UA"/>
              </w:rPr>
              <w:t>Оскільки предметом закупівлі є товар, то інформація про субпідрядника не вимагається.</w:t>
            </w:r>
          </w:p>
        </w:tc>
      </w:tr>
    </w:tbl>
    <w:p w:rsidR="00380451" w:rsidRDefault="00380451" w:rsidP="00B952B2">
      <w:pPr>
        <w:jc w:val="center"/>
        <w:rPr>
          <w:rFonts w:ascii="Times New Roman" w:hAnsi="Times New Roman" w:cs="Times New Roman"/>
          <w:b/>
          <w:color w:val="0070C0"/>
          <w:sz w:val="24"/>
          <w:szCs w:val="24"/>
          <w:lang w:val="uk-UA"/>
        </w:rPr>
      </w:pPr>
    </w:p>
    <w:p w:rsidR="00E009D7" w:rsidRDefault="00E009D7" w:rsidP="00B952B2">
      <w:pPr>
        <w:jc w:val="center"/>
        <w:rPr>
          <w:rFonts w:ascii="Times New Roman" w:hAnsi="Times New Roman" w:cs="Times New Roman"/>
          <w:b/>
          <w:color w:val="0070C0"/>
          <w:sz w:val="24"/>
          <w:szCs w:val="24"/>
          <w:lang w:val="uk-UA"/>
        </w:rPr>
      </w:pPr>
    </w:p>
    <w:tbl>
      <w:tblPr>
        <w:tblW w:w="9464" w:type="dxa"/>
        <w:tblLayout w:type="fixed"/>
        <w:tblLook w:val="04A0" w:firstRow="1" w:lastRow="0" w:firstColumn="1" w:lastColumn="0" w:noHBand="0" w:noVBand="1"/>
      </w:tblPr>
      <w:tblGrid>
        <w:gridCol w:w="533"/>
        <w:gridCol w:w="3261"/>
        <w:gridCol w:w="5670"/>
      </w:tblGrid>
      <w:tr w:rsidR="00E009D7" w:rsidRPr="00730E9A" w:rsidTr="006B523C">
        <w:tc>
          <w:tcPr>
            <w:tcW w:w="9464" w:type="dxa"/>
            <w:gridSpan w:val="3"/>
            <w:tcBorders>
              <w:top w:val="single" w:sz="4" w:space="0" w:color="000000"/>
              <w:left w:val="single" w:sz="4" w:space="0" w:color="000000"/>
              <w:bottom w:val="single" w:sz="4" w:space="0" w:color="000000"/>
              <w:right w:val="single" w:sz="4" w:space="0" w:color="000000"/>
            </w:tcBorders>
            <w:vAlign w:val="center"/>
          </w:tcPr>
          <w:p w:rsidR="00E009D7" w:rsidRPr="00730E9A" w:rsidRDefault="00E009D7" w:rsidP="006B523C">
            <w:pPr>
              <w:pStyle w:val="10"/>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009D7" w:rsidRPr="00730E9A" w:rsidTr="006B523C">
        <w:tc>
          <w:tcPr>
            <w:tcW w:w="533" w:type="dxa"/>
            <w:tcBorders>
              <w:top w:val="single" w:sz="4" w:space="0" w:color="000000"/>
              <w:left w:val="single" w:sz="4" w:space="0" w:color="000000"/>
              <w:bottom w:val="single" w:sz="4" w:space="0" w:color="000000"/>
              <w:right w:val="single" w:sz="4" w:space="0" w:color="000000"/>
            </w:tcBorders>
          </w:tcPr>
          <w:p w:rsidR="00E009D7" w:rsidRPr="00730E9A" w:rsidRDefault="00E009D7" w:rsidP="006B523C">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tcBorders>
              <w:top w:val="single" w:sz="4" w:space="0" w:color="000000"/>
              <w:left w:val="single" w:sz="4" w:space="0" w:color="000000"/>
              <w:bottom w:val="single" w:sz="4" w:space="0" w:color="000000"/>
              <w:right w:val="single" w:sz="4" w:space="0" w:color="000000"/>
            </w:tcBorders>
          </w:tcPr>
          <w:p w:rsidR="00E009D7" w:rsidRPr="00730E9A" w:rsidRDefault="00E009D7" w:rsidP="006B523C">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rsidR="00E009D7" w:rsidRPr="00730E9A" w:rsidRDefault="00E009D7" w:rsidP="006B523C">
            <w:pPr>
              <w:pStyle w:val="1"/>
              <w:ind w:firstLine="0"/>
              <w:rPr>
                <w:rFonts w:ascii="Times New Roman" w:hAnsi="Times New Roman"/>
                <w:b/>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Pr="00730E9A">
              <w:rPr>
                <w:rFonts w:ascii="Times New Roman" w:hAnsi="Times New Roman"/>
                <w:b/>
                <w:color w:val="006FC0"/>
                <w:sz w:val="24"/>
                <w:lang w:val="uk-UA"/>
              </w:rPr>
              <w:t xml:space="preserve">до </w:t>
            </w:r>
            <w:r>
              <w:rPr>
                <w:rFonts w:ascii="Times New Roman" w:hAnsi="Times New Roman"/>
                <w:b/>
                <w:color w:val="006FC0"/>
                <w:sz w:val="24"/>
                <w:lang w:val="uk-UA"/>
              </w:rPr>
              <w:t>16.06</w:t>
            </w:r>
            <w:r w:rsidRPr="00730E9A">
              <w:rPr>
                <w:rFonts w:ascii="Times New Roman" w:hAnsi="Times New Roman"/>
                <w:b/>
                <w:color w:val="006FC0"/>
                <w:sz w:val="24"/>
                <w:lang w:val="uk-UA"/>
              </w:rPr>
              <w:t>.2023 року до 1</w:t>
            </w:r>
            <w:r>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730E9A">
              <w:rPr>
                <w:rFonts w:ascii="Times New Roman" w:hAnsi="Times New Roman"/>
                <w:b/>
                <w:i/>
                <w:sz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30E9A">
              <w:rPr>
                <w:rFonts w:ascii="Times New Roman" w:hAnsi="Times New Roman"/>
                <w:b/>
                <w:i/>
                <w:sz w:val="24"/>
                <w:lang w:val="uk-UA"/>
              </w:rPr>
              <w:t>закупівель</w:t>
            </w:r>
            <w:proofErr w:type="spellEnd"/>
            <w:r w:rsidRPr="00730E9A">
              <w:rPr>
                <w:rFonts w:ascii="Times New Roman" w:hAnsi="Times New Roman"/>
                <w:b/>
                <w:i/>
                <w:sz w:val="24"/>
                <w:lang w:val="uk-UA"/>
              </w:rPr>
              <w:t>).</w:t>
            </w:r>
          </w:p>
          <w:p w:rsidR="00E009D7" w:rsidRPr="00730E9A" w:rsidRDefault="00E009D7" w:rsidP="006B523C">
            <w:pPr>
              <w:pStyle w:val="1"/>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rsidR="00E009D7" w:rsidRPr="00730E9A" w:rsidRDefault="00E009D7" w:rsidP="006B523C">
            <w:pPr>
              <w:pStyle w:val="1"/>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E009D7" w:rsidRPr="00730E9A" w:rsidRDefault="00E009D7" w:rsidP="006B523C">
            <w:pPr>
              <w:pStyle w:val="1"/>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tbl>
    <w:p w:rsidR="00380451" w:rsidRDefault="00380451" w:rsidP="00B952B2">
      <w:pPr>
        <w:jc w:val="center"/>
        <w:rPr>
          <w:rFonts w:ascii="Times New Roman" w:hAnsi="Times New Roman" w:cs="Times New Roman"/>
          <w:b/>
          <w:color w:val="0070C0"/>
          <w:sz w:val="24"/>
          <w:szCs w:val="24"/>
          <w:lang w:val="uk-UA"/>
        </w:rPr>
      </w:pPr>
    </w:p>
    <w:p w:rsidR="00380451" w:rsidRDefault="00380451" w:rsidP="00B952B2">
      <w:pPr>
        <w:jc w:val="center"/>
        <w:rPr>
          <w:rFonts w:ascii="Times New Roman" w:hAnsi="Times New Roman" w:cs="Times New Roman"/>
          <w:b/>
          <w:color w:val="0070C0"/>
          <w:sz w:val="24"/>
          <w:szCs w:val="24"/>
          <w:lang w:val="uk-UA"/>
        </w:rPr>
      </w:pPr>
    </w:p>
    <w:p w:rsidR="00380451" w:rsidRDefault="00380451" w:rsidP="00B952B2">
      <w:pPr>
        <w:jc w:val="center"/>
        <w:rPr>
          <w:rFonts w:ascii="Times New Roman" w:hAnsi="Times New Roman" w:cs="Times New Roman"/>
          <w:b/>
          <w:color w:val="0070C0"/>
          <w:sz w:val="24"/>
          <w:szCs w:val="24"/>
          <w:lang w:val="uk-UA"/>
        </w:rPr>
      </w:pPr>
    </w:p>
    <w:p w:rsidR="00E009D7" w:rsidRDefault="00E009D7" w:rsidP="00B952B2">
      <w:pPr>
        <w:jc w:val="center"/>
        <w:rPr>
          <w:rFonts w:ascii="Times New Roman" w:hAnsi="Times New Roman" w:cs="Times New Roman"/>
          <w:b/>
          <w:color w:val="0070C0"/>
          <w:sz w:val="24"/>
          <w:szCs w:val="24"/>
          <w:lang w:val="uk-UA"/>
        </w:rPr>
      </w:pPr>
    </w:p>
    <w:p w:rsidR="00E009D7" w:rsidRDefault="00E009D7" w:rsidP="00B952B2">
      <w:pPr>
        <w:jc w:val="center"/>
        <w:rPr>
          <w:rFonts w:ascii="Times New Roman" w:hAnsi="Times New Roman" w:cs="Times New Roman"/>
          <w:b/>
          <w:color w:val="0070C0"/>
          <w:sz w:val="24"/>
          <w:szCs w:val="24"/>
          <w:lang w:val="uk-UA"/>
        </w:rPr>
      </w:pPr>
    </w:p>
    <w:p w:rsidR="00E009D7" w:rsidRDefault="00E009D7" w:rsidP="00B952B2">
      <w:pPr>
        <w:jc w:val="center"/>
        <w:rPr>
          <w:rFonts w:ascii="Times New Roman" w:hAnsi="Times New Roman" w:cs="Times New Roman"/>
          <w:b/>
          <w:color w:val="0070C0"/>
          <w:sz w:val="24"/>
          <w:szCs w:val="24"/>
          <w:lang w:val="uk-UA"/>
        </w:rPr>
      </w:pPr>
    </w:p>
    <w:p w:rsidR="00E009D7" w:rsidRDefault="00E009D7" w:rsidP="00B952B2">
      <w:pPr>
        <w:jc w:val="center"/>
        <w:rPr>
          <w:rFonts w:ascii="Times New Roman" w:hAnsi="Times New Roman" w:cs="Times New Roman"/>
          <w:b/>
          <w:color w:val="0070C0"/>
          <w:sz w:val="24"/>
          <w:szCs w:val="24"/>
          <w:lang w:val="uk-UA"/>
        </w:rPr>
      </w:pPr>
    </w:p>
    <w:p w:rsidR="00E009D7" w:rsidRDefault="00E009D7" w:rsidP="00B952B2">
      <w:pPr>
        <w:jc w:val="center"/>
        <w:rPr>
          <w:rFonts w:ascii="Times New Roman" w:hAnsi="Times New Roman" w:cs="Times New Roman"/>
          <w:b/>
          <w:color w:val="0070C0"/>
          <w:sz w:val="24"/>
          <w:szCs w:val="24"/>
          <w:lang w:val="uk-UA"/>
        </w:rPr>
      </w:pPr>
    </w:p>
    <w:p w:rsidR="00E009D7" w:rsidRDefault="00E009D7" w:rsidP="00B952B2">
      <w:pPr>
        <w:jc w:val="center"/>
        <w:rPr>
          <w:rFonts w:ascii="Times New Roman" w:hAnsi="Times New Roman" w:cs="Times New Roman"/>
          <w:b/>
          <w:color w:val="0070C0"/>
          <w:sz w:val="24"/>
          <w:szCs w:val="24"/>
          <w:lang w:val="uk-UA"/>
        </w:rPr>
      </w:pPr>
    </w:p>
    <w:p w:rsidR="00E009D7" w:rsidRDefault="00E009D7" w:rsidP="00B952B2">
      <w:pPr>
        <w:jc w:val="center"/>
        <w:rPr>
          <w:rFonts w:ascii="Times New Roman" w:hAnsi="Times New Roman" w:cs="Times New Roman"/>
          <w:b/>
          <w:color w:val="0070C0"/>
          <w:sz w:val="24"/>
          <w:szCs w:val="24"/>
          <w:lang w:val="uk-UA"/>
        </w:rPr>
      </w:pPr>
    </w:p>
    <w:p w:rsidR="00E009D7" w:rsidRDefault="00E009D7" w:rsidP="00B952B2">
      <w:pPr>
        <w:jc w:val="center"/>
        <w:rPr>
          <w:rFonts w:ascii="Times New Roman" w:hAnsi="Times New Roman" w:cs="Times New Roman"/>
          <w:b/>
          <w:color w:val="0070C0"/>
          <w:sz w:val="24"/>
          <w:szCs w:val="24"/>
          <w:lang w:val="uk-UA"/>
        </w:rPr>
      </w:pPr>
    </w:p>
    <w:p w:rsidR="00E009D7" w:rsidRDefault="00E009D7" w:rsidP="00B952B2">
      <w:pPr>
        <w:jc w:val="center"/>
        <w:rPr>
          <w:rFonts w:ascii="Times New Roman" w:hAnsi="Times New Roman" w:cs="Times New Roman"/>
          <w:b/>
          <w:color w:val="0070C0"/>
          <w:sz w:val="24"/>
          <w:szCs w:val="24"/>
          <w:lang w:val="uk-UA"/>
        </w:rPr>
      </w:pPr>
    </w:p>
    <w:p w:rsidR="00E009D7" w:rsidRDefault="00E009D7" w:rsidP="00B952B2">
      <w:pPr>
        <w:jc w:val="center"/>
        <w:rPr>
          <w:rFonts w:ascii="Times New Roman" w:hAnsi="Times New Roman" w:cs="Times New Roman"/>
          <w:b/>
          <w:color w:val="0070C0"/>
          <w:sz w:val="24"/>
          <w:szCs w:val="24"/>
          <w:lang w:val="uk-UA"/>
        </w:rPr>
      </w:pPr>
    </w:p>
    <w:p w:rsidR="00E009D7" w:rsidRDefault="00E009D7" w:rsidP="00B952B2">
      <w:pPr>
        <w:jc w:val="center"/>
        <w:rPr>
          <w:rFonts w:ascii="Times New Roman" w:hAnsi="Times New Roman" w:cs="Times New Roman"/>
          <w:b/>
          <w:color w:val="0070C0"/>
          <w:sz w:val="24"/>
          <w:szCs w:val="24"/>
          <w:lang w:val="uk-UA"/>
        </w:rPr>
      </w:pPr>
    </w:p>
    <w:p w:rsidR="00E009D7" w:rsidRDefault="00E009D7" w:rsidP="00B952B2">
      <w:pPr>
        <w:jc w:val="center"/>
        <w:rPr>
          <w:rFonts w:ascii="Times New Roman" w:hAnsi="Times New Roman" w:cs="Times New Roman"/>
          <w:b/>
          <w:color w:val="0070C0"/>
          <w:sz w:val="24"/>
          <w:szCs w:val="24"/>
          <w:lang w:val="uk-UA"/>
        </w:rPr>
      </w:pPr>
    </w:p>
    <w:p w:rsidR="00B952B2" w:rsidRDefault="00B952B2" w:rsidP="00B952B2">
      <w:pPr>
        <w:jc w:val="center"/>
        <w:rPr>
          <w:rFonts w:ascii="Times New Roman" w:hAnsi="Times New Roman" w:cs="Times New Roman"/>
          <w:b/>
          <w:color w:val="0070C0"/>
          <w:sz w:val="24"/>
          <w:szCs w:val="24"/>
          <w:lang w:val="uk-UA"/>
        </w:rPr>
      </w:pPr>
      <w:r w:rsidRPr="00B952B2">
        <w:rPr>
          <w:rFonts w:ascii="Times New Roman" w:hAnsi="Times New Roman" w:cs="Times New Roman"/>
          <w:b/>
          <w:color w:val="0070C0"/>
          <w:sz w:val="24"/>
          <w:szCs w:val="24"/>
          <w:lang w:val="uk-UA"/>
        </w:rPr>
        <w:lastRenderedPageBreak/>
        <w:t>СТАЛО</w:t>
      </w:r>
    </w:p>
    <w:p w:rsidR="00380451" w:rsidRDefault="00380451" w:rsidP="00B952B2">
      <w:pPr>
        <w:jc w:val="center"/>
        <w:rPr>
          <w:rFonts w:ascii="Times New Roman" w:hAnsi="Times New Roman" w:cs="Times New Roman"/>
          <w:b/>
          <w:color w:val="0070C0"/>
          <w:sz w:val="24"/>
          <w:szCs w:val="24"/>
          <w:lang w:val="uk-UA"/>
        </w:rPr>
      </w:pPr>
    </w:p>
    <w:p w:rsidR="00380451" w:rsidRPr="00730E9A" w:rsidRDefault="00380451" w:rsidP="00380451">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 xml:space="preserve">Комунальне некомерційне підприємство «Міська клінічна лікарня №10» </w:t>
      </w:r>
    </w:p>
    <w:p w:rsidR="00380451" w:rsidRPr="00730E9A" w:rsidRDefault="00380451" w:rsidP="00380451">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rsidR="00380451" w:rsidRPr="00730E9A" w:rsidRDefault="00380451" w:rsidP="00380451">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571"/>
      </w:tblGrid>
      <w:tr w:rsidR="00380451" w:rsidRPr="00730E9A" w:rsidTr="006B523C">
        <w:trPr>
          <w:trHeight w:val="524"/>
        </w:trPr>
        <w:tc>
          <w:tcPr>
            <w:tcW w:w="9967" w:type="dxa"/>
          </w:tcPr>
          <w:p w:rsidR="00380451" w:rsidRPr="00730E9A" w:rsidRDefault="00380451" w:rsidP="006B523C">
            <w:pPr>
              <w:pStyle w:val="2"/>
              <w:jc w:val="right"/>
              <w:rPr>
                <w:rFonts w:ascii="Times New Roman" w:hAnsi="Times New Roman"/>
                <w:sz w:val="24"/>
                <w:szCs w:val="24"/>
              </w:rPr>
            </w:pPr>
            <w:r w:rsidRPr="00730E9A">
              <w:rPr>
                <w:rFonts w:ascii="Times New Roman" w:hAnsi="Times New Roman"/>
                <w:sz w:val="24"/>
                <w:szCs w:val="24"/>
              </w:rPr>
              <w:t xml:space="preserve">                                                                                                                                                                                                                                                                                                                        </w:t>
            </w:r>
          </w:p>
          <w:p w:rsidR="00380451" w:rsidRPr="00730E9A" w:rsidRDefault="00380451" w:rsidP="006B523C">
            <w:pPr>
              <w:pStyle w:val="2"/>
              <w:jc w:val="right"/>
              <w:rPr>
                <w:rFonts w:ascii="Times New Roman" w:hAnsi="Times New Roman"/>
                <w:sz w:val="24"/>
                <w:szCs w:val="24"/>
              </w:rPr>
            </w:pPr>
          </w:p>
          <w:p w:rsidR="00380451" w:rsidRPr="00730E9A" w:rsidRDefault="00380451" w:rsidP="006B523C">
            <w:pPr>
              <w:pStyle w:val="2"/>
              <w:jc w:val="right"/>
              <w:rPr>
                <w:rFonts w:ascii="Times New Roman" w:hAnsi="Times New Roman"/>
                <w:sz w:val="24"/>
                <w:szCs w:val="24"/>
              </w:rPr>
            </w:pPr>
          </w:p>
          <w:p w:rsidR="00380451" w:rsidRPr="00730E9A" w:rsidRDefault="00380451" w:rsidP="006B523C">
            <w:pPr>
              <w:pStyle w:val="2"/>
              <w:ind w:left="5103"/>
              <w:jc w:val="both"/>
              <w:rPr>
                <w:rFonts w:ascii="Times New Roman" w:hAnsi="Times New Roman"/>
                <w:sz w:val="24"/>
                <w:szCs w:val="24"/>
                <w:lang w:eastAsia="uk-UA"/>
              </w:rPr>
            </w:pPr>
            <w:r w:rsidRPr="00730E9A">
              <w:rPr>
                <w:rFonts w:ascii="Times New Roman" w:hAnsi="Times New Roman"/>
                <w:sz w:val="24"/>
                <w:szCs w:val="24"/>
              </w:rPr>
              <w:t xml:space="preserve"> ЗАТВЕРДЖЕНО</w:t>
            </w:r>
          </w:p>
        </w:tc>
      </w:tr>
      <w:tr w:rsidR="00380451" w:rsidRPr="00730E9A" w:rsidTr="006B523C">
        <w:trPr>
          <w:trHeight w:val="189"/>
        </w:trPr>
        <w:tc>
          <w:tcPr>
            <w:tcW w:w="9967" w:type="dxa"/>
          </w:tcPr>
          <w:p w:rsidR="00380451" w:rsidRPr="00730E9A" w:rsidRDefault="00380451" w:rsidP="006B523C">
            <w:pPr>
              <w:pStyle w:val="2"/>
              <w:jc w:val="both"/>
              <w:rPr>
                <w:rFonts w:ascii="Times New Roman" w:hAnsi="Times New Roman"/>
                <w:sz w:val="24"/>
                <w:szCs w:val="24"/>
              </w:rPr>
            </w:pPr>
            <w:r w:rsidRPr="00730E9A">
              <w:rPr>
                <w:rFonts w:ascii="Times New Roman" w:hAnsi="Times New Roman"/>
                <w:sz w:val="24"/>
                <w:szCs w:val="24"/>
              </w:rPr>
              <w:t xml:space="preserve">                                                   </w:t>
            </w:r>
            <w:r>
              <w:rPr>
                <w:rFonts w:ascii="Times New Roman" w:hAnsi="Times New Roman"/>
                <w:sz w:val="24"/>
                <w:szCs w:val="24"/>
              </w:rPr>
              <w:t xml:space="preserve">                        </w:t>
            </w:r>
            <w:r w:rsidRPr="00730E9A">
              <w:rPr>
                <w:rFonts w:ascii="Times New Roman" w:hAnsi="Times New Roman"/>
                <w:sz w:val="24"/>
                <w:szCs w:val="24"/>
              </w:rPr>
              <w:t xml:space="preserve">Рішенням уповноваженої особи </w:t>
            </w:r>
          </w:p>
          <w:p w:rsidR="00380451" w:rsidRPr="00730E9A" w:rsidRDefault="00380451" w:rsidP="006B523C">
            <w:pPr>
              <w:pStyle w:val="2"/>
              <w:jc w:val="both"/>
              <w:rPr>
                <w:rFonts w:ascii="Times New Roman" w:hAnsi="Times New Roman"/>
                <w:sz w:val="24"/>
                <w:szCs w:val="24"/>
              </w:rPr>
            </w:pPr>
            <w:r w:rsidRPr="00730E9A">
              <w:rPr>
                <w:rFonts w:ascii="Times New Roman" w:hAnsi="Times New Roman"/>
                <w:sz w:val="24"/>
                <w:szCs w:val="24"/>
              </w:rPr>
              <w:t xml:space="preserve">                                                                      </w:t>
            </w:r>
            <w:r>
              <w:rPr>
                <w:rFonts w:ascii="Times New Roman" w:hAnsi="Times New Roman"/>
                <w:sz w:val="24"/>
                <w:szCs w:val="24"/>
              </w:rPr>
              <w:t xml:space="preserve">     </w:t>
            </w:r>
            <w:r w:rsidRPr="00730E9A">
              <w:rPr>
                <w:rFonts w:ascii="Times New Roman" w:hAnsi="Times New Roman"/>
                <w:sz w:val="24"/>
                <w:szCs w:val="24"/>
              </w:rPr>
              <w:t>Згідно з протоколом №</w:t>
            </w:r>
            <w:r>
              <w:rPr>
                <w:rFonts w:ascii="Times New Roman" w:hAnsi="Times New Roman"/>
                <w:sz w:val="24"/>
                <w:szCs w:val="24"/>
              </w:rPr>
              <w:t xml:space="preserve"> 15</w:t>
            </w:r>
            <w:r w:rsidRPr="00380451">
              <w:rPr>
                <w:rFonts w:ascii="Times New Roman" w:hAnsi="Times New Roman"/>
                <w:color w:val="FF0000"/>
                <w:sz w:val="24"/>
                <w:szCs w:val="24"/>
              </w:rPr>
              <w:t>8</w:t>
            </w:r>
            <w:r w:rsidRPr="003E1ED4">
              <w:rPr>
                <w:rFonts w:ascii="Times New Roman" w:hAnsi="Times New Roman"/>
                <w:sz w:val="24"/>
                <w:szCs w:val="24"/>
              </w:rPr>
              <w:t xml:space="preserve"> від</w:t>
            </w:r>
            <w:r>
              <w:rPr>
                <w:rFonts w:ascii="Times New Roman" w:hAnsi="Times New Roman"/>
                <w:sz w:val="24"/>
                <w:szCs w:val="24"/>
              </w:rPr>
              <w:t xml:space="preserve"> </w:t>
            </w:r>
            <w:r w:rsidRPr="00380451">
              <w:rPr>
                <w:rFonts w:ascii="Times New Roman" w:hAnsi="Times New Roman"/>
                <w:color w:val="FF0000"/>
                <w:sz w:val="24"/>
                <w:szCs w:val="24"/>
              </w:rPr>
              <w:t>12</w:t>
            </w:r>
            <w:r w:rsidRPr="003E1ED4">
              <w:rPr>
                <w:rFonts w:ascii="Times New Roman" w:hAnsi="Times New Roman"/>
                <w:sz w:val="24"/>
                <w:szCs w:val="24"/>
              </w:rPr>
              <w:t>.0</w:t>
            </w:r>
            <w:r>
              <w:rPr>
                <w:rFonts w:ascii="Times New Roman" w:hAnsi="Times New Roman"/>
                <w:sz w:val="24"/>
                <w:szCs w:val="24"/>
              </w:rPr>
              <w:t>6</w:t>
            </w:r>
            <w:r w:rsidRPr="003E1ED4">
              <w:rPr>
                <w:rFonts w:ascii="Times New Roman" w:hAnsi="Times New Roman"/>
                <w:sz w:val="24"/>
                <w:szCs w:val="24"/>
              </w:rPr>
              <w:t>.2023 р.</w:t>
            </w:r>
          </w:p>
          <w:p w:rsidR="00380451" w:rsidRPr="00730E9A" w:rsidRDefault="00380451" w:rsidP="006B523C">
            <w:pPr>
              <w:pStyle w:val="2"/>
              <w:jc w:val="both"/>
              <w:rPr>
                <w:rFonts w:ascii="Times New Roman" w:hAnsi="Times New Roman"/>
                <w:sz w:val="24"/>
                <w:szCs w:val="24"/>
              </w:rPr>
            </w:pPr>
            <w:r w:rsidRPr="00730E9A">
              <w:rPr>
                <w:rFonts w:ascii="Times New Roman" w:hAnsi="Times New Roman"/>
                <w:sz w:val="24"/>
                <w:szCs w:val="24"/>
              </w:rPr>
              <w:t xml:space="preserve">                                                   </w:t>
            </w:r>
            <w:r>
              <w:rPr>
                <w:rFonts w:ascii="Times New Roman" w:hAnsi="Times New Roman"/>
                <w:sz w:val="24"/>
                <w:szCs w:val="24"/>
              </w:rPr>
              <w:t xml:space="preserve">                        </w:t>
            </w:r>
            <w:r w:rsidRPr="00730E9A">
              <w:rPr>
                <w:rFonts w:ascii="Times New Roman" w:hAnsi="Times New Roman"/>
                <w:sz w:val="24"/>
                <w:szCs w:val="24"/>
              </w:rPr>
              <w:t>Уповноважена особа___ Інна ЩЕРБІНОВА</w:t>
            </w:r>
          </w:p>
          <w:p w:rsidR="00380451" w:rsidRPr="00730E9A" w:rsidRDefault="00380451" w:rsidP="006B523C">
            <w:pPr>
              <w:pStyle w:val="2"/>
              <w:ind w:left="5245"/>
              <w:jc w:val="both"/>
              <w:rPr>
                <w:rFonts w:ascii="Times New Roman" w:hAnsi="Times New Roman"/>
                <w:sz w:val="24"/>
                <w:szCs w:val="24"/>
              </w:rPr>
            </w:pPr>
          </w:p>
          <w:p w:rsidR="00380451" w:rsidRPr="00730E9A" w:rsidRDefault="00380451" w:rsidP="006B523C">
            <w:pPr>
              <w:pStyle w:val="2"/>
              <w:ind w:left="5245"/>
              <w:jc w:val="both"/>
              <w:rPr>
                <w:rFonts w:ascii="Times New Roman" w:hAnsi="Times New Roman"/>
                <w:sz w:val="24"/>
                <w:szCs w:val="24"/>
                <w:lang w:eastAsia="uk-UA"/>
              </w:rPr>
            </w:pPr>
          </w:p>
        </w:tc>
      </w:tr>
    </w:tbl>
    <w:p w:rsidR="00380451" w:rsidRPr="00730E9A" w:rsidRDefault="00380451" w:rsidP="00380451">
      <w:pPr>
        <w:widowControl w:val="0"/>
        <w:spacing w:before="90" w:after="0" w:line="100" w:lineRule="atLeast"/>
        <w:ind w:left="1098" w:right="438"/>
        <w:jc w:val="center"/>
        <w:rPr>
          <w:rFonts w:ascii="Constantia" w:hAnsi="Constantia"/>
          <w:b/>
          <w:highlight w:val="yellow"/>
          <w:lang w:val="uk-UA"/>
        </w:rPr>
      </w:pPr>
    </w:p>
    <w:p w:rsidR="00380451" w:rsidRPr="00730E9A" w:rsidRDefault="00380451" w:rsidP="00380451">
      <w:pPr>
        <w:widowControl w:val="0"/>
        <w:spacing w:before="90" w:after="0" w:line="100" w:lineRule="atLeast"/>
        <w:ind w:left="1098" w:right="438"/>
        <w:jc w:val="center"/>
        <w:rPr>
          <w:rFonts w:ascii="Constantia" w:hAnsi="Constantia"/>
          <w:b/>
          <w:highlight w:val="yellow"/>
          <w:lang w:val="uk-UA"/>
        </w:rPr>
      </w:pPr>
    </w:p>
    <w:p w:rsidR="00380451" w:rsidRPr="00730E9A" w:rsidRDefault="00380451" w:rsidP="00380451">
      <w:pPr>
        <w:widowControl w:val="0"/>
        <w:spacing w:before="90" w:after="0" w:line="100" w:lineRule="atLeast"/>
        <w:ind w:left="1098" w:right="438"/>
        <w:jc w:val="center"/>
        <w:rPr>
          <w:rFonts w:ascii="Constantia" w:hAnsi="Constantia"/>
          <w:b/>
          <w:highlight w:val="yellow"/>
          <w:lang w:val="uk-UA"/>
        </w:rPr>
      </w:pPr>
    </w:p>
    <w:p w:rsidR="00380451" w:rsidRDefault="00380451" w:rsidP="0038045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(зі змінами)</w:t>
      </w:r>
    </w:p>
    <w:p w:rsidR="00380451" w:rsidRPr="00730E9A" w:rsidRDefault="00380451" w:rsidP="00380451">
      <w:pPr>
        <w:widowControl w:val="0"/>
        <w:spacing w:before="90" w:after="0" w:line="100" w:lineRule="atLeast"/>
        <w:ind w:left="1098" w:right="438"/>
        <w:jc w:val="center"/>
        <w:rPr>
          <w:rFonts w:ascii="Constantia" w:hAnsi="Constantia"/>
          <w:b/>
          <w:lang w:val="uk-UA"/>
        </w:rPr>
      </w:pPr>
    </w:p>
    <w:p w:rsidR="00380451" w:rsidRPr="00730E9A" w:rsidRDefault="00380451" w:rsidP="00380451">
      <w:pPr>
        <w:jc w:val="both"/>
        <w:rPr>
          <w:rFonts w:ascii="Times New Roman" w:hAnsi="Times New Roman"/>
          <w:lang w:val="uk-UA"/>
        </w:rPr>
      </w:pPr>
      <w:r>
        <w:rPr>
          <w:rFonts w:ascii="Times New Roman" w:hAnsi="Times New Roman"/>
          <w:noProof/>
          <w:sz w:val="24"/>
          <w:szCs w:val="24"/>
          <w:lang w:val="uk-UA"/>
        </w:rPr>
        <w:t xml:space="preserve">за </w:t>
      </w:r>
      <w:r w:rsidRPr="00730E9A">
        <w:rPr>
          <w:rFonts w:ascii="Times New Roman" w:hAnsi="Times New Roman"/>
          <w:noProof/>
          <w:sz w:val="24"/>
          <w:szCs w:val="24"/>
          <w:lang w:val="uk-UA"/>
        </w:rPr>
        <w:t xml:space="preserve">кодом класифікатору НК України ЄЗС ДК 021:2015 - </w:t>
      </w:r>
      <w:r w:rsidRPr="00D2650B">
        <w:rPr>
          <w:rFonts w:ascii="Times New Roman" w:hAnsi="Times New Roman"/>
          <w:noProof/>
          <w:sz w:val="24"/>
          <w:szCs w:val="24"/>
          <w:lang w:val="uk-UA"/>
        </w:rPr>
        <w:t xml:space="preserve">64210000-1 Послуги телефонного зв’язку та передачі даних. (64216000-3 - Послуги систем електронної передачі електронних повідомлень та інформації). Електронні комунікаційні послуги з надання доступу до мережі Інтернет через </w:t>
      </w:r>
      <w:r>
        <w:rPr>
          <w:rFonts w:ascii="Times New Roman" w:hAnsi="Times New Roman"/>
          <w:noProof/>
          <w:sz w:val="24"/>
          <w:szCs w:val="24"/>
          <w:lang w:val="uk-UA"/>
        </w:rPr>
        <w:t>електронні комунікаційні мережі</w:t>
      </w:r>
      <w:r w:rsidRPr="00EA6410">
        <w:rPr>
          <w:rFonts w:ascii="Times New Roman" w:hAnsi="Times New Roman"/>
          <w:noProof/>
          <w:sz w:val="24"/>
          <w:szCs w:val="24"/>
          <w:lang w:val="uk-UA"/>
        </w:rPr>
        <w:t>.</w:t>
      </w:r>
    </w:p>
    <w:p w:rsidR="00380451" w:rsidRPr="00730E9A" w:rsidRDefault="00380451" w:rsidP="00380451">
      <w:pPr>
        <w:jc w:val="both"/>
        <w:rPr>
          <w:rFonts w:ascii="Times New Roman" w:hAnsi="Times New Roman"/>
          <w:lang w:val="uk-UA"/>
        </w:rPr>
      </w:pPr>
    </w:p>
    <w:p w:rsidR="00380451" w:rsidRPr="00730E9A" w:rsidRDefault="00380451" w:rsidP="00380451">
      <w:pPr>
        <w:jc w:val="both"/>
        <w:rPr>
          <w:rFonts w:ascii="Times New Roman" w:hAnsi="Times New Roman"/>
          <w:lang w:val="uk-UA"/>
        </w:rPr>
      </w:pPr>
    </w:p>
    <w:p w:rsidR="00380451" w:rsidRPr="00730E9A" w:rsidRDefault="00380451" w:rsidP="00380451">
      <w:pPr>
        <w:jc w:val="both"/>
        <w:rPr>
          <w:rFonts w:ascii="Times New Roman" w:hAnsi="Times New Roman"/>
          <w:lang w:val="uk-UA"/>
        </w:rPr>
      </w:pPr>
    </w:p>
    <w:p w:rsidR="00380451" w:rsidRPr="00730E9A" w:rsidRDefault="00380451" w:rsidP="00380451">
      <w:pPr>
        <w:jc w:val="both"/>
        <w:rPr>
          <w:rFonts w:ascii="Times New Roman" w:hAnsi="Times New Roman"/>
          <w:lang w:val="uk-UA"/>
        </w:rPr>
      </w:pPr>
    </w:p>
    <w:p w:rsidR="00380451" w:rsidRDefault="00380451" w:rsidP="00380451">
      <w:pPr>
        <w:jc w:val="both"/>
        <w:rPr>
          <w:rFonts w:ascii="Times New Roman" w:hAnsi="Times New Roman"/>
          <w:lang w:val="uk-UA"/>
        </w:rPr>
      </w:pPr>
    </w:p>
    <w:p w:rsidR="00380451" w:rsidRPr="00730E9A" w:rsidRDefault="00380451" w:rsidP="00380451">
      <w:pPr>
        <w:jc w:val="both"/>
        <w:rPr>
          <w:rFonts w:ascii="Times New Roman" w:hAnsi="Times New Roman"/>
          <w:i/>
          <w:sz w:val="24"/>
          <w:lang w:val="uk-UA"/>
        </w:rPr>
      </w:pPr>
    </w:p>
    <w:p w:rsidR="00380451" w:rsidRPr="00730E9A" w:rsidRDefault="00380451" w:rsidP="00380451">
      <w:pPr>
        <w:jc w:val="both"/>
        <w:rPr>
          <w:rFonts w:ascii="Times New Roman" w:hAnsi="Times New Roman"/>
          <w:i/>
          <w:sz w:val="24"/>
          <w:lang w:val="uk-UA"/>
        </w:rPr>
      </w:pPr>
    </w:p>
    <w:p w:rsidR="00380451" w:rsidRPr="00730E9A" w:rsidRDefault="00380451" w:rsidP="0038045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rsidR="00380451" w:rsidRDefault="00380451" w:rsidP="00380451">
      <w:pPr>
        <w:jc w:val="center"/>
        <w:rPr>
          <w:rFonts w:ascii="Times New Roman" w:hAnsi="Times New Roman"/>
          <w:b/>
          <w:sz w:val="24"/>
          <w:lang w:val="uk-UA"/>
        </w:rPr>
      </w:pPr>
      <w:r w:rsidRPr="00730E9A">
        <w:rPr>
          <w:rFonts w:ascii="Times New Roman" w:hAnsi="Times New Roman"/>
          <w:b/>
          <w:sz w:val="24"/>
          <w:lang w:val="uk-UA"/>
        </w:rPr>
        <w:t>м. Одеса – 2023 рік</w:t>
      </w:r>
    </w:p>
    <w:p w:rsidR="00E009D7" w:rsidRDefault="00E009D7" w:rsidP="00380451">
      <w:pPr>
        <w:jc w:val="center"/>
        <w:rPr>
          <w:rFonts w:ascii="Times New Roman" w:hAnsi="Times New Roman"/>
          <w:b/>
          <w:sz w:val="24"/>
          <w:lang w:val="uk-UA"/>
        </w:rPr>
      </w:pPr>
    </w:p>
    <w:p w:rsidR="00E009D7" w:rsidRDefault="00E009D7" w:rsidP="00380451">
      <w:pPr>
        <w:jc w:val="center"/>
        <w:rPr>
          <w:rFonts w:ascii="Times New Roman" w:hAnsi="Times New Roman"/>
          <w:b/>
          <w:sz w:val="24"/>
          <w:lang w:val="uk-UA"/>
        </w:rPr>
      </w:pPr>
    </w:p>
    <w:p w:rsidR="00E009D7" w:rsidRPr="00730E9A" w:rsidRDefault="00E009D7" w:rsidP="00380451">
      <w:pPr>
        <w:jc w:val="center"/>
        <w:rPr>
          <w:rFonts w:ascii="Times New Roman" w:hAnsi="Times New Roman"/>
          <w:b/>
          <w:sz w:val="24"/>
          <w:lang w:val="uk-UA"/>
        </w:rPr>
      </w:pPr>
    </w:p>
    <w:tbl>
      <w:tblPr>
        <w:tblW w:w="9464" w:type="dxa"/>
        <w:tblLayout w:type="fixed"/>
        <w:tblLook w:val="04A0" w:firstRow="1" w:lastRow="0" w:firstColumn="1" w:lastColumn="0" w:noHBand="0" w:noVBand="1"/>
      </w:tblPr>
      <w:tblGrid>
        <w:gridCol w:w="533"/>
        <w:gridCol w:w="3246"/>
        <w:gridCol w:w="5685"/>
      </w:tblGrid>
      <w:tr w:rsidR="00E009D7" w:rsidRPr="00A906B4" w:rsidTr="006B523C">
        <w:tc>
          <w:tcPr>
            <w:tcW w:w="533" w:type="dxa"/>
            <w:tcBorders>
              <w:top w:val="single" w:sz="4" w:space="0" w:color="000000"/>
              <w:left w:val="single" w:sz="4" w:space="0" w:color="000000"/>
              <w:bottom w:val="single" w:sz="4" w:space="0" w:color="000000"/>
              <w:right w:val="single" w:sz="4" w:space="0" w:color="000000"/>
            </w:tcBorders>
          </w:tcPr>
          <w:p w:rsidR="00E009D7" w:rsidRPr="00F11699" w:rsidRDefault="00E009D7" w:rsidP="006B523C">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rsidR="00E009D7" w:rsidRPr="00F11699" w:rsidRDefault="00E009D7" w:rsidP="006B523C">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tcBorders>
              <w:top w:val="single" w:sz="4" w:space="0" w:color="000000"/>
              <w:left w:val="single" w:sz="4" w:space="0" w:color="000000"/>
              <w:bottom w:val="single" w:sz="4" w:space="0" w:color="000000"/>
              <w:right w:val="single" w:sz="4" w:space="0" w:color="000000"/>
            </w:tcBorders>
            <w:vAlign w:val="center"/>
          </w:tcPr>
          <w:p w:rsidR="00E009D7" w:rsidRPr="00E009D7" w:rsidRDefault="00E009D7" w:rsidP="006B523C">
            <w:pPr>
              <w:shd w:val="clear" w:color="auto" w:fill="FFFFFF"/>
              <w:spacing w:after="0" w:line="240" w:lineRule="auto"/>
              <w:jc w:val="both"/>
              <w:rPr>
                <w:rFonts w:ascii="Times New Roman" w:hAnsi="Times New Roman"/>
                <w:noProof/>
                <w:color w:val="FF0000"/>
                <w:sz w:val="24"/>
                <w:lang w:val="uk-UA"/>
              </w:rPr>
            </w:pPr>
            <w:r w:rsidRPr="00E009D7">
              <w:rPr>
                <w:rFonts w:ascii="Times New Roman" w:hAnsi="Times New Roman"/>
                <w:noProof/>
                <w:color w:val="FF0000"/>
                <w:sz w:val="24"/>
                <w:lang w:val="uk-UA"/>
              </w:rPr>
              <w:t>Не вимагається.</w:t>
            </w:r>
          </w:p>
          <w:p w:rsidR="00E009D7" w:rsidRPr="00E009D7" w:rsidRDefault="00E009D7" w:rsidP="006B523C">
            <w:pPr>
              <w:shd w:val="clear" w:color="auto" w:fill="FFFFFF"/>
              <w:spacing w:after="0" w:line="240" w:lineRule="auto"/>
              <w:jc w:val="both"/>
              <w:rPr>
                <w:rFonts w:ascii="Times New Roman" w:hAnsi="Times New Roman"/>
                <w:noProof/>
                <w:color w:val="FF0000"/>
                <w:sz w:val="24"/>
                <w:lang w:val="uk-UA"/>
              </w:rPr>
            </w:pPr>
          </w:p>
          <w:p w:rsidR="00E009D7" w:rsidRPr="00A906B4" w:rsidRDefault="00E009D7" w:rsidP="00E009D7">
            <w:pPr>
              <w:shd w:val="clear" w:color="auto" w:fill="FFFFFF"/>
              <w:spacing w:after="0" w:line="240" w:lineRule="auto"/>
              <w:jc w:val="both"/>
              <w:rPr>
                <w:rFonts w:ascii="Times New Roman" w:hAnsi="Times New Roman" w:cs="Times New Roman"/>
                <w:i/>
                <w:sz w:val="24"/>
                <w:szCs w:val="24"/>
                <w:lang w:val="uk-UA"/>
              </w:rPr>
            </w:pPr>
            <w:r w:rsidRPr="00E009D7">
              <w:rPr>
                <w:rFonts w:ascii="Times New Roman" w:hAnsi="Times New Roman" w:cs="Times New Roman"/>
                <w:i/>
                <w:noProof/>
                <w:color w:val="FF0000"/>
                <w:sz w:val="24"/>
                <w:szCs w:val="24"/>
                <w:lang w:val="uk-UA" w:eastAsia="ru-RU"/>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w:t>
            </w:r>
            <w:r>
              <w:rPr>
                <w:rFonts w:ascii="Times New Roman" w:hAnsi="Times New Roman" w:cs="Times New Roman"/>
                <w:i/>
                <w:noProof/>
                <w:color w:val="FF0000"/>
                <w:sz w:val="24"/>
                <w:szCs w:val="24"/>
                <w:lang w:val="uk-UA"/>
              </w:rPr>
              <w:t>підстав, визначених пунктом 47 Особливостей.</w:t>
            </w:r>
          </w:p>
        </w:tc>
      </w:tr>
    </w:tbl>
    <w:p w:rsidR="00380451" w:rsidRDefault="00380451" w:rsidP="00B952B2">
      <w:pPr>
        <w:jc w:val="center"/>
        <w:rPr>
          <w:rFonts w:ascii="Times New Roman" w:hAnsi="Times New Roman" w:cs="Times New Roman"/>
          <w:b/>
          <w:color w:val="0070C0"/>
          <w:sz w:val="24"/>
          <w:szCs w:val="24"/>
          <w:lang w:val="uk-UA"/>
        </w:rPr>
      </w:pPr>
    </w:p>
    <w:p w:rsidR="00E009D7" w:rsidRDefault="00E009D7" w:rsidP="00B952B2">
      <w:pPr>
        <w:jc w:val="center"/>
        <w:rPr>
          <w:rFonts w:ascii="Times New Roman" w:hAnsi="Times New Roman" w:cs="Times New Roman"/>
          <w:b/>
          <w:color w:val="0070C0"/>
          <w:sz w:val="24"/>
          <w:szCs w:val="24"/>
          <w:lang w:val="uk-UA"/>
        </w:rPr>
      </w:pPr>
    </w:p>
    <w:tbl>
      <w:tblPr>
        <w:tblW w:w="9464" w:type="dxa"/>
        <w:tblLayout w:type="fixed"/>
        <w:tblLook w:val="04A0" w:firstRow="1" w:lastRow="0" w:firstColumn="1" w:lastColumn="0" w:noHBand="0" w:noVBand="1"/>
      </w:tblPr>
      <w:tblGrid>
        <w:gridCol w:w="533"/>
        <w:gridCol w:w="3261"/>
        <w:gridCol w:w="5670"/>
      </w:tblGrid>
      <w:tr w:rsidR="00E009D7" w:rsidRPr="00730E9A" w:rsidTr="006B523C">
        <w:tc>
          <w:tcPr>
            <w:tcW w:w="9464" w:type="dxa"/>
            <w:gridSpan w:val="3"/>
            <w:tcBorders>
              <w:top w:val="single" w:sz="4" w:space="0" w:color="000000"/>
              <w:left w:val="single" w:sz="4" w:space="0" w:color="000000"/>
              <w:bottom w:val="single" w:sz="4" w:space="0" w:color="000000"/>
              <w:right w:val="single" w:sz="4" w:space="0" w:color="000000"/>
            </w:tcBorders>
            <w:vAlign w:val="center"/>
          </w:tcPr>
          <w:p w:rsidR="00E009D7" w:rsidRPr="00730E9A" w:rsidRDefault="00E009D7" w:rsidP="006B523C">
            <w:pPr>
              <w:pStyle w:val="10"/>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009D7" w:rsidRPr="00730E9A" w:rsidTr="006B523C">
        <w:tc>
          <w:tcPr>
            <w:tcW w:w="533" w:type="dxa"/>
            <w:tcBorders>
              <w:top w:val="single" w:sz="4" w:space="0" w:color="000000"/>
              <w:left w:val="single" w:sz="4" w:space="0" w:color="000000"/>
              <w:bottom w:val="single" w:sz="4" w:space="0" w:color="000000"/>
              <w:right w:val="single" w:sz="4" w:space="0" w:color="000000"/>
            </w:tcBorders>
          </w:tcPr>
          <w:p w:rsidR="00E009D7" w:rsidRPr="00730E9A" w:rsidRDefault="00E009D7" w:rsidP="006B523C">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tcBorders>
              <w:top w:val="single" w:sz="4" w:space="0" w:color="000000"/>
              <w:left w:val="single" w:sz="4" w:space="0" w:color="000000"/>
              <w:bottom w:val="single" w:sz="4" w:space="0" w:color="000000"/>
              <w:right w:val="single" w:sz="4" w:space="0" w:color="000000"/>
            </w:tcBorders>
          </w:tcPr>
          <w:p w:rsidR="00E009D7" w:rsidRPr="00730E9A" w:rsidRDefault="00E009D7" w:rsidP="006B523C">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rsidR="00E009D7" w:rsidRPr="00730E9A" w:rsidRDefault="00E009D7" w:rsidP="006B523C">
            <w:pPr>
              <w:pStyle w:val="1"/>
              <w:ind w:firstLine="0"/>
              <w:rPr>
                <w:rFonts w:ascii="Times New Roman" w:hAnsi="Times New Roman"/>
                <w:b/>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Pr="00730E9A">
              <w:rPr>
                <w:rFonts w:ascii="Times New Roman" w:hAnsi="Times New Roman"/>
                <w:b/>
                <w:color w:val="006FC0"/>
                <w:sz w:val="24"/>
                <w:lang w:val="uk-UA"/>
              </w:rPr>
              <w:t xml:space="preserve">до </w:t>
            </w:r>
            <w:r>
              <w:rPr>
                <w:rFonts w:ascii="Times New Roman" w:hAnsi="Times New Roman"/>
                <w:b/>
                <w:color w:val="006FC0"/>
                <w:sz w:val="24"/>
                <w:lang w:val="uk-UA"/>
              </w:rPr>
              <w:t>1</w:t>
            </w:r>
            <w:r w:rsidRPr="00E009D7">
              <w:rPr>
                <w:rFonts w:ascii="Times New Roman" w:hAnsi="Times New Roman"/>
                <w:b/>
                <w:color w:val="FF0000"/>
                <w:sz w:val="24"/>
                <w:lang w:val="uk-UA"/>
              </w:rPr>
              <w:t>9</w:t>
            </w:r>
            <w:r>
              <w:rPr>
                <w:rFonts w:ascii="Times New Roman" w:hAnsi="Times New Roman"/>
                <w:b/>
                <w:color w:val="006FC0"/>
                <w:sz w:val="24"/>
                <w:lang w:val="uk-UA"/>
              </w:rPr>
              <w:t>.06</w:t>
            </w:r>
            <w:r w:rsidRPr="00730E9A">
              <w:rPr>
                <w:rFonts w:ascii="Times New Roman" w:hAnsi="Times New Roman"/>
                <w:b/>
                <w:color w:val="006FC0"/>
                <w:sz w:val="24"/>
                <w:lang w:val="uk-UA"/>
              </w:rPr>
              <w:t>.2023 року до 1</w:t>
            </w:r>
            <w:r>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730E9A">
              <w:rPr>
                <w:rFonts w:ascii="Times New Roman" w:hAnsi="Times New Roman"/>
                <w:b/>
                <w:i/>
                <w:sz w:val="24"/>
                <w:lang w:val="uk-UA"/>
              </w:rPr>
              <w:t>(строк для подання тендерних пропозицій не може бути менше, ніж сім днів з дня оприлюднення оголошення про проведення відкрит</w:t>
            </w:r>
            <w:bookmarkStart w:id="0" w:name="_GoBack"/>
            <w:bookmarkEnd w:id="0"/>
            <w:r w:rsidRPr="00730E9A">
              <w:rPr>
                <w:rFonts w:ascii="Times New Roman" w:hAnsi="Times New Roman"/>
                <w:b/>
                <w:i/>
                <w:sz w:val="24"/>
                <w:lang w:val="uk-UA"/>
              </w:rPr>
              <w:t xml:space="preserve">их торгів в електронній системі </w:t>
            </w:r>
            <w:proofErr w:type="spellStart"/>
            <w:r w:rsidRPr="00730E9A">
              <w:rPr>
                <w:rFonts w:ascii="Times New Roman" w:hAnsi="Times New Roman"/>
                <w:b/>
                <w:i/>
                <w:sz w:val="24"/>
                <w:lang w:val="uk-UA"/>
              </w:rPr>
              <w:t>закупівель</w:t>
            </w:r>
            <w:proofErr w:type="spellEnd"/>
            <w:r w:rsidRPr="00730E9A">
              <w:rPr>
                <w:rFonts w:ascii="Times New Roman" w:hAnsi="Times New Roman"/>
                <w:b/>
                <w:i/>
                <w:sz w:val="24"/>
                <w:lang w:val="uk-UA"/>
              </w:rPr>
              <w:t>).</w:t>
            </w:r>
          </w:p>
          <w:p w:rsidR="00E009D7" w:rsidRPr="00730E9A" w:rsidRDefault="00E009D7" w:rsidP="006B523C">
            <w:pPr>
              <w:pStyle w:val="1"/>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rsidR="00E009D7" w:rsidRPr="00730E9A" w:rsidRDefault="00E009D7" w:rsidP="006B523C">
            <w:pPr>
              <w:pStyle w:val="1"/>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E009D7" w:rsidRPr="00730E9A" w:rsidRDefault="00E009D7" w:rsidP="006B523C">
            <w:pPr>
              <w:pStyle w:val="1"/>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tbl>
    <w:p w:rsidR="00E009D7" w:rsidRPr="00B952B2" w:rsidRDefault="00E009D7" w:rsidP="00B952B2">
      <w:pPr>
        <w:jc w:val="center"/>
        <w:rPr>
          <w:rFonts w:ascii="Times New Roman" w:hAnsi="Times New Roman" w:cs="Times New Roman"/>
          <w:b/>
          <w:color w:val="0070C0"/>
          <w:sz w:val="24"/>
          <w:szCs w:val="24"/>
          <w:lang w:val="uk-UA"/>
        </w:rPr>
      </w:pPr>
    </w:p>
    <w:sectPr w:rsidR="00E009D7" w:rsidRPr="00B95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IBM Plex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65423"/>
    <w:rsid w:val="00380451"/>
    <w:rsid w:val="00B952B2"/>
    <w:rsid w:val="00C72079"/>
    <w:rsid w:val="00E00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B952B2"/>
    <w:pPr>
      <w:spacing w:after="0" w:line="240" w:lineRule="auto"/>
    </w:pPr>
    <w:rPr>
      <w:rFonts w:ascii="Calibri" w:eastAsia="Times New Roman" w:hAnsi="Calibri" w:cs="Times New Roman"/>
      <w:lang w:val="uk-UA"/>
    </w:rPr>
  </w:style>
  <w:style w:type="paragraph" w:customStyle="1" w:styleId="1">
    <w:name w:val="Без интервала1"/>
    <w:basedOn w:val="a"/>
    <w:link w:val="a3"/>
    <w:qFormat/>
    <w:rsid w:val="00B952B2"/>
    <w:pPr>
      <w:spacing w:after="0" w:line="240" w:lineRule="auto"/>
      <w:ind w:firstLine="709"/>
      <w:jc w:val="both"/>
    </w:pPr>
    <w:rPr>
      <w:rFonts w:ascii="Calibri" w:eastAsia="Times New Roman" w:hAnsi="Calibri" w:cs="Times New Roman"/>
      <w:szCs w:val="20"/>
      <w:lang w:eastAsia="ru-RU"/>
    </w:rPr>
  </w:style>
  <w:style w:type="character" w:customStyle="1" w:styleId="a3">
    <w:name w:val="Без интервала Знак"/>
    <w:link w:val="1"/>
    <w:qFormat/>
    <w:locked/>
    <w:rsid w:val="00B952B2"/>
    <w:rPr>
      <w:rFonts w:ascii="Calibri" w:eastAsia="Times New Roman" w:hAnsi="Calibri" w:cs="Times New Roman"/>
      <w:szCs w:val="20"/>
      <w:lang w:eastAsia="ru-RU"/>
    </w:rPr>
  </w:style>
  <w:style w:type="paragraph" w:customStyle="1" w:styleId="10">
    <w:name w:val="Абзац списка1"/>
    <w:basedOn w:val="a"/>
    <w:rsid w:val="00E009D7"/>
    <w:pPr>
      <w:ind w:left="720"/>
    </w:pPr>
    <w:rPr>
      <w:rFonts w:ascii="Calibri" w:eastAsia="Times New Roman"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B952B2"/>
    <w:pPr>
      <w:spacing w:after="0" w:line="240" w:lineRule="auto"/>
    </w:pPr>
    <w:rPr>
      <w:rFonts w:ascii="Calibri" w:eastAsia="Times New Roman" w:hAnsi="Calibri" w:cs="Times New Roman"/>
      <w:lang w:val="uk-UA"/>
    </w:rPr>
  </w:style>
  <w:style w:type="paragraph" w:customStyle="1" w:styleId="1">
    <w:name w:val="Без интервала1"/>
    <w:basedOn w:val="a"/>
    <w:link w:val="a3"/>
    <w:qFormat/>
    <w:rsid w:val="00B952B2"/>
    <w:pPr>
      <w:spacing w:after="0" w:line="240" w:lineRule="auto"/>
      <w:ind w:firstLine="709"/>
      <w:jc w:val="both"/>
    </w:pPr>
    <w:rPr>
      <w:rFonts w:ascii="Calibri" w:eastAsia="Times New Roman" w:hAnsi="Calibri" w:cs="Times New Roman"/>
      <w:szCs w:val="20"/>
      <w:lang w:eastAsia="ru-RU"/>
    </w:rPr>
  </w:style>
  <w:style w:type="character" w:customStyle="1" w:styleId="a3">
    <w:name w:val="Без интервала Знак"/>
    <w:link w:val="1"/>
    <w:qFormat/>
    <w:locked/>
    <w:rsid w:val="00B952B2"/>
    <w:rPr>
      <w:rFonts w:ascii="Calibri" w:eastAsia="Times New Roman" w:hAnsi="Calibri" w:cs="Times New Roman"/>
      <w:szCs w:val="20"/>
      <w:lang w:eastAsia="ru-RU"/>
    </w:rPr>
  </w:style>
  <w:style w:type="paragraph" w:customStyle="1" w:styleId="10">
    <w:name w:val="Абзац списка1"/>
    <w:basedOn w:val="a"/>
    <w:rsid w:val="00E009D7"/>
    <w:pPr>
      <w:ind w:left="720"/>
    </w:pPr>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685</Words>
  <Characters>3905</Characters>
  <Application>Microsoft Office Word</Application>
  <DocSecurity>0</DocSecurity>
  <Lines>32</Lines>
  <Paragraphs>9</Paragraphs>
  <ScaleCrop>false</ScaleCrop>
  <Company>*</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2023-06-09T11:07:00Z</dcterms:created>
  <dcterms:modified xsi:type="dcterms:W3CDTF">2023-06-12T10:05:00Z</dcterms:modified>
</cp:coreProperties>
</file>