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17E" w14:textId="5DBB2C7F" w:rsidR="00361C32" w:rsidRPr="00A9794A" w:rsidRDefault="0013584D" w:rsidP="00361C32">
      <w:pPr>
        <w:spacing w:after="0" w:line="240" w:lineRule="auto"/>
        <w:ind w:left="5660" w:firstLine="700"/>
        <w:jc w:val="right"/>
        <w:rPr>
          <w:rFonts w:ascii="Times New Roman" w:hAnsi="Times New Roman"/>
          <w:b/>
          <w:bCs/>
          <w:sz w:val="24"/>
          <w:szCs w:val="24"/>
          <w:lang w:eastAsia="ru-RU"/>
        </w:rPr>
      </w:pPr>
      <w:proofErr w:type="spellStart"/>
      <w:r w:rsidRPr="00A9794A">
        <w:rPr>
          <w:rFonts w:ascii="Times New Roman" w:hAnsi="Times New Roman"/>
          <w:b/>
          <w:bCs/>
          <w:sz w:val="24"/>
          <w:szCs w:val="24"/>
          <w:lang w:eastAsia="ru-RU"/>
        </w:rPr>
        <w:t>Проєкт</w:t>
      </w:r>
      <w:proofErr w:type="spellEnd"/>
      <w:r w:rsidRPr="00A9794A">
        <w:rPr>
          <w:rFonts w:ascii="Times New Roman" w:hAnsi="Times New Roman"/>
          <w:b/>
          <w:bCs/>
          <w:sz w:val="24"/>
          <w:szCs w:val="24"/>
          <w:lang w:eastAsia="ru-RU"/>
        </w:rPr>
        <w:t xml:space="preserve"> договору</w:t>
      </w:r>
    </w:p>
    <w:p w14:paraId="271ABF8B" w14:textId="77777777" w:rsidR="00361C32" w:rsidRPr="00A9794A" w:rsidRDefault="00361C32" w:rsidP="00361C32">
      <w:pPr>
        <w:spacing w:after="0" w:line="240" w:lineRule="auto"/>
        <w:ind w:left="5660" w:firstLine="700"/>
        <w:jc w:val="right"/>
        <w:rPr>
          <w:rFonts w:ascii="Times New Roman" w:hAnsi="Times New Roman"/>
          <w:b/>
          <w:bCs/>
          <w:iCs/>
          <w:sz w:val="24"/>
          <w:szCs w:val="24"/>
          <w:lang w:eastAsia="ru-RU"/>
        </w:rPr>
      </w:pPr>
    </w:p>
    <w:p w14:paraId="4832F922"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668C6BAF"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340C0CB7"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D604E8">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4D5090C9" w14:textId="77777777" w:rsidR="00361C32" w:rsidRPr="00795776" w:rsidRDefault="00361C32" w:rsidP="00361C32">
      <w:pPr>
        <w:spacing w:after="0" w:line="240" w:lineRule="auto"/>
        <w:jc w:val="both"/>
        <w:outlineLvl w:val="2"/>
        <w:rPr>
          <w:rFonts w:ascii="Times New Roman" w:hAnsi="Times New Roman"/>
          <w:b/>
          <w:sz w:val="24"/>
          <w:szCs w:val="24"/>
        </w:rPr>
      </w:pPr>
    </w:p>
    <w:p w14:paraId="26CF53BA" w14:textId="65068BD4"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002E31D2">
        <w:rPr>
          <w:rFonts w:ascii="Times New Roman" w:hAnsi="Times New Roman"/>
          <w:sz w:val="24"/>
          <w:szCs w:val="24"/>
        </w:rPr>
        <w:t>Бориспіль</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00DB09BB">
        <w:rPr>
          <w:rFonts w:ascii="Times New Roman" w:hAnsi="Times New Roman"/>
          <w:sz w:val="24"/>
          <w:szCs w:val="24"/>
        </w:rPr>
        <w:t xml:space="preserve">                                   </w:t>
      </w:r>
      <w:r w:rsidRPr="00795776">
        <w:rPr>
          <w:rFonts w:ascii="Times New Roman" w:hAnsi="Times New Roman"/>
          <w:sz w:val="24"/>
          <w:szCs w:val="24"/>
        </w:rPr>
        <w:t>«___»</w:t>
      </w:r>
      <w:r w:rsidR="00B0516E">
        <w:rPr>
          <w:rFonts w:ascii="Times New Roman" w:hAnsi="Times New Roman"/>
          <w:sz w:val="24"/>
          <w:szCs w:val="24"/>
        </w:rPr>
        <w:t xml:space="preserve"> </w:t>
      </w:r>
      <w:r w:rsidR="003C671C">
        <w:rPr>
          <w:rFonts w:ascii="Times New Roman" w:hAnsi="Times New Roman"/>
          <w:sz w:val="24"/>
          <w:szCs w:val="24"/>
        </w:rPr>
        <w:t>____________</w:t>
      </w:r>
      <w:r w:rsidR="00B0516E">
        <w:rPr>
          <w:rFonts w:ascii="Times New Roman" w:hAnsi="Times New Roman"/>
          <w:sz w:val="24"/>
          <w:szCs w:val="24"/>
        </w:rPr>
        <w:t xml:space="preserve"> </w:t>
      </w:r>
      <w:r w:rsidRPr="00795776">
        <w:rPr>
          <w:rFonts w:ascii="Times New Roman" w:hAnsi="Times New Roman"/>
          <w:sz w:val="24"/>
          <w:szCs w:val="24"/>
        </w:rPr>
        <w:t>20</w:t>
      </w:r>
      <w:r w:rsidR="00B0516E">
        <w:rPr>
          <w:rFonts w:ascii="Times New Roman" w:hAnsi="Times New Roman"/>
          <w:sz w:val="24"/>
          <w:szCs w:val="24"/>
        </w:rPr>
        <w:t>2</w:t>
      </w:r>
      <w:r w:rsidR="00A9794A">
        <w:rPr>
          <w:rFonts w:ascii="Times New Roman" w:hAnsi="Times New Roman"/>
          <w:sz w:val="24"/>
          <w:szCs w:val="24"/>
        </w:rPr>
        <w:t>4</w:t>
      </w:r>
      <w:r w:rsidRPr="00795776">
        <w:rPr>
          <w:rFonts w:ascii="Times New Roman" w:hAnsi="Times New Roman"/>
          <w:sz w:val="24"/>
          <w:szCs w:val="24"/>
        </w:rPr>
        <w:t xml:space="preserve"> р.</w:t>
      </w:r>
    </w:p>
    <w:p w14:paraId="7ACBBED7" w14:textId="77777777" w:rsidR="00361C32" w:rsidRPr="00795776" w:rsidRDefault="00361C32" w:rsidP="00361C32">
      <w:pPr>
        <w:spacing w:after="0" w:line="240" w:lineRule="auto"/>
        <w:jc w:val="both"/>
        <w:rPr>
          <w:rFonts w:ascii="Times New Roman" w:hAnsi="Times New Roman"/>
          <w:b/>
          <w:sz w:val="24"/>
          <w:szCs w:val="24"/>
        </w:rPr>
      </w:pPr>
    </w:p>
    <w:p w14:paraId="756527C0" w14:textId="5C28FEF8" w:rsidR="00361C32" w:rsidRPr="00795776" w:rsidRDefault="00444C25" w:rsidP="00444C25">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Бориспільський ліцей імені </w:t>
      </w:r>
      <w:r w:rsidR="002105DD">
        <w:rPr>
          <w:rFonts w:ascii="Times New Roman" w:hAnsi="Times New Roman"/>
          <w:b/>
          <w:sz w:val="24"/>
          <w:szCs w:val="24"/>
        </w:rPr>
        <w:t>Павла Чубинського</w:t>
      </w:r>
      <w:r>
        <w:rPr>
          <w:rFonts w:ascii="Times New Roman" w:hAnsi="Times New Roman"/>
          <w:b/>
          <w:sz w:val="24"/>
          <w:szCs w:val="24"/>
        </w:rPr>
        <w:t xml:space="preserve"> </w:t>
      </w:r>
      <w:r w:rsidR="00916CF3" w:rsidRPr="00916CF3">
        <w:rPr>
          <w:rFonts w:ascii="Times New Roman" w:hAnsi="Times New Roman"/>
          <w:b/>
          <w:sz w:val="24"/>
          <w:szCs w:val="24"/>
        </w:rPr>
        <w:t>Бориспільської міської ради Київської області</w:t>
      </w:r>
      <w:r w:rsidR="00361C32" w:rsidRPr="00795776">
        <w:rPr>
          <w:rFonts w:ascii="Times New Roman" w:hAnsi="Times New Roman"/>
          <w:sz w:val="24"/>
          <w:szCs w:val="24"/>
        </w:rPr>
        <w:t xml:space="preserve">, в особі </w:t>
      </w:r>
      <w:r>
        <w:rPr>
          <w:rFonts w:ascii="Times New Roman" w:hAnsi="Times New Roman"/>
          <w:sz w:val="24"/>
          <w:szCs w:val="24"/>
        </w:rPr>
        <w:t xml:space="preserve">директора </w:t>
      </w:r>
      <w:proofErr w:type="spellStart"/>
      <w:r w:rsidR="002105DD">
        <w:rPr>
          <w:rFonts w:ascii="Times New Roman" w:hAnsi="Times New Roman"/>
          <w:b/>
          <w:sz w:val="24"/>
          <w:szCs w:val="24"/>
        </w:rPr>
        <w:t>Семчик</w:t>
      </w:r>
      <w:proofErr w:type="spellEnd"/>
      <w:r w:rsidR="002105DD">
        <w:rPr>
          <w:rFonts w:ascii="Times New Roman" w:hAnsi="Times New Roman"/>
          <w:b/>
          <w:sz w:val="24"/>
          <w:szCs w:val="24"/>
        </w:rPr>
        <w:t xml:space="preserve"> Надія Олександрівна</w:t>
      </w:r>
      <w:r w:rsidR="00361C32" w:rsidRPr="00795776">
        <w:rPr>
          <w:rFonts w:ascii="Times New Roman" w:hAnsi="Times New Roman"/>
          <w:sz w:val="24"/>
          <w:szCs w:val="24"/>
        </w:rPr>
        <w:t xml:space="preserve">, що діє на підставі </w:t>
      </w:r>
      <w:r>
        <w:rPr>
          <w:rFonts w:ascii="Times New Roman" w:hAnsi="Times New Roman"/>
          <w:sz w:val="24"/>
          <w:szCs w:val="24"/>
        </w:rPr>
        <w:t>Статуту</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sidR="00361C32" w:rsidRPr="00795776">
        <w:rPr>
          <w:rFonts w:ascii="Times New Roman" w:hAnsi="Times New Roman"/>
          <w:sz w:val="24"/>
          <w:szCs w:val="24"/>
        </w:rPr>
        <w:t>), з однієї сторони,  та</w:t>
      </w:r>
      <w:r w:rsidR="003C671C">
        <w:rPr>
          <w:rFonts w:ascii="Times New Roman" w:hAnsi="Times New Roman"/>
          <w:sz w:val="24"/>
          <w:szCs w:val="24"/>
        </w:rPr>
        <w:t>_______________________________</w:t>
      </w:r>
      <w:r w:rsidR="00361C32" w:rsidRPr="00795776">
        <w:rPr>
          <w:rFonts w:ascii="Times New Roman" w:hAnsi="Times New Roman"/>
          <w:sz w:val="24"/>
          <w:szCs w:val="24"/>
        </w:rPr>
        <w:t>, в особі</w:t>
      </w:r>
      <w:r>
        <w:rPr>
          <w:rFonts w:ascii="Times New Roman" w:hAnsi="Times New Roman"/>
          <w:sz w:val="24"/>
          <w:szCs w:val="24"/>
        </w:rPr>
        <w:t xml:space="preserve"> </w:t>
      </w:r>
      <w:r w:rsidR="003C671C">
        <w:rPr>
          <w:rFonts w:ascii="Times New Roman" w:hAnsi="Times New Roman"/>
          <w:sz w:val="24"/>
          <w:szCs w:val="24"/>
        </w:rPr>
        <w:t>_________________________</w:t>
      </w:r>
      <w:r w:rsidR="00361C32" w:rsidRPr="00795776">
        <w:rPr>
          <w:rFonts w:ascii="Times New Roman" w:hAnsi="Times New Roman"/>
          <w:sz w:val="24"/>
          <w:szCs w:val="24"/>
        </w:rPr>
        <w:t>, що діє на підставі</w:t>
      </w:r>
      <w:r>
        <w:rPr>
          <w:rFonts w:ascii="Times New Roman" w:hAnsi="Times New Roman"/>
          <w:sz w:val="24"/>
          <w:szCs w:val="24"/>
        </w:rPr>
        <w:t xml:space="preserve"> </w:t>
      </w:r>
      <w:r w:rsidR="003C671C">
        <w:rPr>
          <w:rFonts w:ascii="Times New Roman" w:hAnsi="Times New Roman"/>
          <w:sz w:val="24"/>
          <w:szCs w:val="24"/>
        </w:rPr>
        <w:t>_______________</w:t>
      </w:r>
      <w:r w:rsidR="00361C32" w:rsidRPr="00795776">
        <w:rPr>
          <w:rFonts w:ascii="Times New Roman" w:hAnsi="Times New Roman"/>
          <w:sz w:val="24"/>
          <w:szCs w:val="24"/>
        </w:rPr>
        <w:t xml:space="preserve"> (надалі - </w:t>
      </w:r>
      <w:r w:rsidR="00361C32" w:rsidRPr="00795776">
        <w:rPr>
          <w:rFonts w:ascii="Times New Roman" w:hAnsi="Times New Roman"/>
          <w:b/>
          <w:sz w:val="24"/>
          <w:szCs w:val="24"/>
        </w:rPr>
        <w:t>Постачальник</w:t>
      </w:r>
      <w:r w:rsidR="00361C32" w:rsidRPr="00795776">
        <w:rPr>
          <w:rFonts w:ascii="Times New Roman" w:hAnsi="Times New Roman"/>
          <w:sz w:val="24"/>
          <w:szCs w:val="24"/>
        </w:rPr>
        <w:t>)</w:t>
      </w:r>
      <w:r w:rsidR="00DA31DD">
        <w:rPr>
          <w:rFonts w:ascii="Times New Roman" w:hAnsi="Times New Roman"/>
          <w:sz w:val="24"/>
          <w:szCs w:val="24"/>
        </w:rPr>
        <w:t>,</w:t>
      </w:r>
      <w:r w:rsidR="00361C32"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00361C32"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00746854" w:rsidRPr="00624182">
        <w:rPr>
          <w:rFonts w:ascii="Times New Roman" w:eastAsia="Times New Roman" w:hAnsi="Times New Roman"/>
          <w:sz w:val="24"/>
          <w:szCs w:val="24"/>
          <w:lang w:eastAsia="ru-RU"/>
        </w:rPr>
        <w:t>закупівель</w:t>
      </w:r>
      <w:proofErr w:type="spellEnd"/>
      <w:r w:rsidR="00746854"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00361C32"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00361C32" w:rsidRPr="00795776">
        <w:rPr>
          <w:rFonts w:ascii="Times New Roman" w:hAnsi="Times New Roman"/>
          <w:sz w:val="24"/>
          <w:szCs w:val="24"/>
        </w:rPr>
        <w:t xml:space="preserve">(далі – Договір) про наступне: </w:t>
      </w:r>
    </w:p>
    <w:p w14:paraId="44B2F573" w14:textId="77777777" w:rsidR="00361C32" w:rsidRPr="00795776" w:rsidRDefault="00361C32" w:rsidP="00361C32">
      <w:pPr>
        <w:spacing w:after="0" w:line="240" w:lineRule="auto"/>
        <w:jc w:val="both"/>
        <w:rPr>
          <w:rFonts w:ascii="Times New Roman" w:hAnsi="Times New Roman"/>
          <w:b/>
          <w:sz w:val="24"/>
          <w:szCs w:val="24"/>
          <w:lang w:eastAsia="ru-RU"/>
        </w:rPr>
      </w:pPr>
    </w:p>
    <w:p w14:paraId="207F0AA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44C791C3" w14:textId="77777777" w:rsidR="00361C32" w:rsidRPr="00795776" w:rsidRDefault="00361C32" w:rsidP="00361C32">
      <w:pPr>
        <w:spacing w:after="0" w:line="240" w:lineRule="auto"/>
        <w:jc w:val="center"/>
        <w:rPr>
          <w:rFonts w:ascii="Times New Roman" w:hAnsi="Times New Roman"/>
          <w:b/>
          <w:sz w:val="24"/>
          <w:szCs w:val="24"/>
          <w:lang w:eastAsia="ru-RU"/>
        </w:rPr>
      </w:pPr>
    </w:p>
    <w:p w14:paraId="372FC66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w:t>
      </w:r>
      <w:r w:rsidR="00D833E5">
        <w:rPr>
          <w:rFonts w:ascii="Times New Roman" w:hAnsi="Times New Roman"/>
          <w:sz w:val="24"/>
          <w:szCs w:val="24"/>
          <w:lang w:eastAsia="ru-RU"/>
        </w:rPr>
        <w:t>відповідно до чинного законодавства України</w:t>
      </w:r>
      <w:r w:rsidRPr="00795776">
        <w:rPr>
          <w:rFonts w:ascii="Times New Roman" w:hAnsi="Times New Roman"/>
          <w:sz w:val="24"/>
          <w:szCs w:val="24"/>
          <w:lang w:eastAsia="ru-RU"/>
        </w:rPr>
        <w:t>.</w:t>
      </w:r>
    </w:p>
    <w:p w14:paraId="3EDBFC3E"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1868BCA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lang w:eastAsia="ru-RU"/>
        </w:rPr>
        <w:t xml:space="preserve">1.3. </w:t>
      </w:r>
      <w:r w:rsidRPr="00795776">
        <w:rPr>
          <w:rFonts w:ascii="Times New Roman" w:hAnsi="Times New Roman"/>
          <w:sz w:val="24"/>
          <w:szCs w:val="24"/>
        </w:rPr>
        <w:t>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051A1C4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D833E5">
        <w:rPr>
          <w:rFonts w:ascii="Times New Roman" w:hAnsi="Times New Roman"/>
          <w:sz w:val="24"/>
          <w:szCs w:val="24"/>
          <w:lang w:eastAsia="ru-RU"/>
        </w:rPr>
        <w:t>4</w:t>
      </w:r>
      <w:r w:rsidRPr="0079577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w:t>
      </w:r>
      <w:r w:rsidR="0032134D" w:rsidRPr="0032134D">
        <w:rPr>
          <w:rFonts w:ascii="Times New Roman" w:hAnsi="Times New Roman"/>
          <w:sz w:val="24"/>
          <w:szCs w:val="24"/>
          <w:lang w:eastAsia="ru-RU"/>
        </w:rPr>
        <w:t>№2166 від 17.11.2021</w:t>
      </w:r>
      <w:r w:rsidR="0032134D">
        <w:rPr>
          <w:rFonts w:ascii="Times New Roman" w:hAnsi="Times New Roman"/>
          <w:sz w:val="24"/>
          <w:szCs w:val="24"/>
          <w:lang w:eastAsia="ru-RU"/>
        </w:rPr>
        <w:t xml:space="preserve"> р</w:t>
      </w:r>
      <w:r w:rsidRPr="00795776">
        <w:rPr>
          <w:rFonts w:ascii="Times New Roman" w:hAnsi="Times New Roman"/>
          <w:sz w:val="24"/>
          <w:szCs w:val="24"/>
          <w:lang w:eastAsia="ru-RU"/>
        </w:rPr>
        <w:t xml:space="preserve">. </w:t>
      </w:r>
    </w:p>
    <w:p w14:paraId="55BA84F6" w14:textId="77777777" w:rsidR="00361C32" w:rsidRPr="00795776" w:rsidRDefault="00361C32" w:rsidP="00361C32">
      <w:pPr>
        <w:spacing w:after="0" w:line="240" w:lineRule="auto"/>
        <w:jc w:val="both"/>
        <w:rPr>
          <w:rFonts w:ascii="Times New Roman" w:hAnsi="Times New Roman"/>
          <w:sz w:val="24"/>
          <w:szCs w:val="24"/>
          <w:lang w:eastAsia="ru-RU"/>
        </w:rPr>
      </w:pPr>
    </w:p>
    <w:p w14:paraId="6F8BB6AB"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5DEBAE23" w14:textId="77777777" w:rsidR="00361C32" w:rsidRPr="00795776" w:rsidRDefault="00361C32" w:rsidP="00361C32">
      <w:pPr>
        <w:spacing w:after="0" w:line="240" w:lineRule="auto"/>
        <w:jc w:val="center"/>
        <w:rPr>
          <w:rFonts w:ascii="Times New Roman" w:hAnsi="Times New Roman"/>
          <w:b/>
          <w:sz w:val="24"/>
          <w:szCs w:val="24"/>
          <w:lang w:eastAsia="ru-RU"/>
        </w:rPr>
      </w:pPr>
    </w:p>
    <w:p w14:paraId="358463D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2F6CA88" w14:textId="77777777" w:rsidR="00361C32" w:rsidRPr="00795776" w:rsidRDefault="00361C32" w:rsidP="0061692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14:paraId="40C4895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ED4ADF5" w14:textId="77777777"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FB7594">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50227F6C" w14:textId="77777777" w:rsidR="0047597E" w:rsidRDefault="0047597E" w:rsidP="00361C32">
      <w:pPr>
        <w:spacing w:after="0" w:line="240" w:lineRule="auto"/>
        <w:jc w:val="center"/>
        <w:rPr>
          <w:rFonts w:ascii="Times New Roman" w:hAnsi="Times New Roman"/>
          <w:b/>
          <w:sz w:val="24"/>
          <w:szCs w:val="24"/>
          <w:lang w:eastAsia="ru-RU"/>
        </w:rPr>
      </w:pPr>
    </w:p>
    <w:p w14:paraId="567F2FE5"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685D3FFA" w14:textId="77777777" w:rsidR="00361C32" w:rsidRPr="00795776" w:rsidRDefault="00361C32" w:rsidP="00361C32">
      <w:pPr>
        <w:spacing w:after="0" w:line="240" w:lineRule="auto"/>
        <w:jc w:val="center"/>
        <w:rPr>
          <w:rFonts w:ascii="Times New Roman" w:hAnsi="Times New Roman"/>
          <w:b/>
          <w:sz w:val="24"/>
          <w:szCs w:val="24"/>
          <w:lang w:eastAsia="ru-RU"/>
        </w:rPr>
      </w:pPr>
    </w:p>
    <w:p w14:paraId="5C6C473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w:t>
      </w:r>
      <w:r w:rsidR="00916CF3">
        <w:rPr>
          <w:rFonts w:ascii="Times New Roman" w:hAnsi="Times New Roman"/>
          <w:sz w:val="24"/>
          <w:szCs w:val="24"/>
          <w:lang w:eastAsia="ru-RU"/>
        </w:rPr>
        <w:t>рок (термін) поставки товар з</w:t>
      </w:r>
      <w:r w:rsidR="003C671C">
        <w:rPr>
          <w:rFonts w:ascii="Times New Roman" w:hAnsi="Times New Roman"/>
          <w:sz w:val="24"/>
          <w:szCs w:val="24"/>
          <w:lang w:eastAsia="ru-RU"/>
        </w:rPr>
        <w:t xml:space="preserve"> 01 січня 2024 р. </w:t>
      </w:r>
      <w:r w:rsidRPr="00795776">
        <w:rPr>
          <w:rFonts w:ascii="Times New Roman" w:hAnsi="Times New Roman"/>
          <w:sz w:val="24"/>
          <w:szCs w:val="24"/>
          <w:lang w:eastAsia="ru-RU"/>
        </w:rPr>
        <w:t>по</w:t>
      </w:r>
      <w:r w:rsidR="003C671C">
        <w:rPr>
          <w:rFonts w:ascii="Times New Roman" w:hAnsi="Times New Roman"/>
          <w:sz w:val="24"/>
          <w:szCs w:val="24"/>
          <w:lang w:eastAsia="ru-RU"/>
        </w:rPr>
        <w:t xml:space="preserve"> 31 грудня 2024 р</w:t>
      </w:r>
      <w:r w:rsidRPr="00795776">
        <w:rPr>
          <w:rFonts w:ascii="Times New Roman" w:hAnsi="Times New Roman"/>
          <w:sz w:val="24"/>
          <w:szCs w:val="24"/>
          <w:lang w:eastAsia="ru-RU"/>
        </w:rPr>
        <w:t>.</w:t>
      </w:r>
      <w:r w:rsidR="00746854">
        <w:rPr>
          <w:rFonts w:ascii="Times New Roman" w:hAnsi="Times New Roman"/>
          <w:sz w:val="24"/>
          <w:szCs w:val="24"/>
          <w:lang w:eastAsia="ru-RU"/>
        </w:rPr>
        <w:t xml:space="preserve"> включно.</w:t>
      </w:r>
    </w:p>
    <w:p w14:paraId="40F4EA5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0ECDD708"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09BF0AD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lastRenderedPageBreak/>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яелектричної</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001E29B7">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010F0DFC" w14:textId="77777777" w:rsidR="00361C32" w:rsidRPr="00795776" w:rsidRDefault="00361C32" w:rsidP="00361C32">
      <w:pPr>
        <w:spacing w:after="0" w:line="240" w:lineRule="auto"/>
        <w:jc w:val="both"/>
        <w:rPr>
          <w:rFonts w:ascii="Times New Roman" w:hAnsi="Times New Roman"/>
          <w:sz w:val="24"/>
          <w:szCs w:val="24"/>
          <w:lang w:eastAsia="ru-RU"/>
        </w:rPr>
      </w:pPr>
    </w:p>
    <w:p w14:paraId="39981B0B"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1B524C11" w14:textId="77777777" w:rsidR="00361C32" w:rsidRPr="00795776" w:rsidRDefault="00361C32" w:rsidP="00361C32">
      <w:pPr>
        <w:spacing w:after="0" w:line="240" w:lineRule="auto"/>
        <w:jc w:val="center"/>
        <w:rPr>
          <w:rFonts w:ascii="Times New Roman" w:hAnsi="Times New Roman"/>
          <w:b/>
          <w:sz w:val="24"/>
          <w:szCs w:val="24"/>
          <w:lang w:eastAsia="ru-RU"/>
        </w:rPr>
      </w:pPr>
    </w:p>
    <w:p w14:paraId="3F3CE9AA"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EDCEF2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CCFA78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55B93C7" w14:textId="77777777" w:rsidR="00361C32" w:rsidRPr="00795776" w:rsidRDefault="00361C32" w:rsidP="00361C32">
      <w:pPr>
        <w:spacing w:after="0" w:line="240" w:lineRule="auto"/>
        <w:jc w:val="both"/>
        <w:rPr>
          <w:rFonts w:ascii="Times New Roman" w:hAnsi="Times New Roman"/>
          <w:sz w:val="24"/>
          <w:szCs w:val="24"/>
          <w:lang w:eastAsia="ru-RU"/>
        </w:rPr>
      </w:pPr>
    </w:p>
    <w:p w14:paraId="0541250B"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2F36D21E" w14:textId="77777777" w:rsidR="00361C32" w:rsidRPr="00795776" w:rsidRDefault="00361C32" w:rsidP="00361C32">
      <w:pPr>
        <w:spacing w:after="0" w:line="240" w:lineRule="auto"/>
        <w:jc w:val="center"/>
        <w:rPr>
          <w:rFonts w:ascii="Times New Roman" w:hAnsi="Times New Roman"/>
          <w:b/>
          <w:sz w:val="24"/>
          <w:szCs w:val="24"/>
          <w:lang w:eastAsia="ru-RU"/>
        </w:rPr>
      </w:pPr>
    </w:p>
    <w:p w14:paraId="65278870" w14:textId="77777777" w:rsidR="00361C32" w:rsidRPr="00795776" w:rsidRDefault="00361C32" w:rsidP="00916CF3">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w:t>
      </w:r>
      <w:r w:rsidR="003C671C">
        <w:rPr>
          <w:rFonts w:ascii="Times New Roman" w:hAnsi="Times New Roman"/>
          <w:sz w:val="24"/>
          <w:szCs w:val="24"/>
          <w:lang w:eastAsia="ru-RU"/>
        </w:rPr>
        <w:t>_________</w:t>
      </w:r>
      <w:r w:rsidRPr="00795776">
        <w:rPr>
          <w:rFonts w:ascii="Times New Roman" w:hAnsi="Times New Roman"/>
          <w:sz w:val="24"/>
          <w:szCs w:val="24"/>
          <w:lang w:eastAsia="ru-RU"/>
        </w:rPr>
        <w:t xml:space="preserve"> грн. </w:t>
      </w:r>
      <w:r w:rsidR="003C671C">
        <w:rPr>
          <w:rFonts w:ascii="Times New Roman" w:hAnsi="Times New Roman"/>
          <w:sz w:val="24"/>
          <w:szCs w:val="24"/>
          <w:lang w:eastAsia="ru-RU"/>
        </w:rPr>
        <w:t>_______</w:t>
      </w:r>
      <w:r w:rsidRPr="00795776">
        <w:rPr>
          <w:rFonts w:ascii="Times New Roman" w:hAnsi="Times New Roman"/>
          <w:sz w:val="24"/>
          <w:szCs w:val="24"/>
          <w:lang w:eastAsia="ru-RU"/>
        </w:rPr>
        <w:t xml:space="preserve">коп. ( </w:t>
      </w:r>
      <w:r w:rsidR="003C671C">
        <w:rPr>
          <w:rFonts w:ascii="Times New Roman" w:hAnsi="Times New Roman"/>
          <w:sz w:val="24"/>
          <w:szCs w:val="24"/>
          <w:lang w:eastAsia="ru-RU"/>
        </w:rPr>
        <w:t>______________________________</w:t>
      </w:r>
      <w:r w:rsidR="003F38C6">
        <w:rPr>
          <w:rFonts w:ascii="Times New Roman" w:hAnsi="Times New Roman"/>
          <w:sz w:val="24"/>
          <w:szCs w:val="24"/>
          <w:lang w:eastAsia="ru-RU"/>
        </w:rPr>
        <w:t xml:space="preserve"> </w:t>
      </w:r>
      <w:r w:rsidRPr="00795776">
        <w:rPr>
          <w:rFonts w:ascii="Times New Roman" w:hAnsi="Times New Roman"/>
          <w:sz w:val="24"/>
          <w:szCs w:val="24"/>
          <w:lang w:eastAsia="ru-RU"/>
        </w:rPr>
        <w:t xml:space="preserve">грн. </w:t>
      </w:r>
      <w:r w:rsidR="003C671C">
        <w:rPr>
          <w:rFonts w:ascii="Times New Roman" w:hAnsi="Times New Roman"/>
          <w:sz w:val="24"/>
          <w:szCs w:val="24"/>
          <w:lang w:eastAsia="ru-RU"/>
        </w:rPr>
        <w:t>______</w:t>
      </w:r>
      <w:r w:rsidRPr="00795776">
        <w:rPr>
          <w:rFonts w:ascii="Times New Roman" w:hAnsi="Times New Roman"/>
          <w:sz w:val="24"/>
          <w:szCs w:val="24"/>
          <w:lang w:eastAsia="ru-RU"/>
        </w:rPr>
        <w:t xml:space="preserve"> коп.)., в </w:t>
      </w:r>
      <w:proofErr w:type="spellStart"/>
      <w:r w:rsidRPr="00795776">
        <w:rPr>
          <w:rFonts w:ascii="Times New Roman" w:hAnsi="Times New Roman"/>
          <w:sz w:val="24"/>
          <w:szCs w:val="24"/>
          <w:lang w:eastAsia="ru-RU"/>
        </w:rPr>
        <w:t>т.ч</w:t>
      </w:r>
      <w:proofErr w:type="spellEnd"/>
      <w:r w:rsidRPr="00795776">
        <w:rPr>
          <w:rFonts w:ascii="Times New Roman" w:hAnsi="Times New Roman"/>
          <w:sz w:val="24"/>
          <w:szCs w:val="24"/>
          <w:lang w:eastAsia="ru-RU"/>
        </w:rPr>
        <w:t xml:space="preserve">. ПДВ – </w:t>
      </w:r>
      <w:r w:rsidR="003C671C">
        <w:rPr>
          <w:rFonts w:ascii="Times New Roman" w:hAnsi="Times New Roman"/>
          <w:sz w:val="24"/>
          <w:szCs w:val="24"/>
          <w:lang w:eastAsia="ru-RU"/>
        </w:rPr>
        <w:t>________</w:t>
      </w:r>
      <w:r w:rsidRPr="00795776">
        <w:rPr>
          <w:rFonts w:ascii="Times New Roman" w:hAnsi="Times New Roman"/>
          <w:sz w:val="24"/>
          <w:szCs w:val="24"/>
          <w:lang w:eastAsia="ru-RU"/>
        </w:rPr>
        <w:t xml:space="preserve"> грн. </w:t>
      </w:r>
      <w:r w:rsidR="003C671C">
        <w:rPr>
          <w:rFonts w:ascii="Times New Roman" w:hAnsi="Times New Roman"/>
          <w:sz w:val="24"/>
          <w:szCs w:val="24"/>
          <w:lang w:eastAsia="ru-RU"/>
        </w:rPr>
        <w:t>______</w:t>
      </w:r>
      <w:r w:rsidRPr="00795776">
        <w:rPr>
          <w:rFonts w:ascii="Times New Roman" w:hAnsi="Times New Roman"/>
          <w:sz w:val="24"/>
          <w:szCs w:val="24"/>
          <w:lang w:eastAsia="ru-RU"/>
        </w:rPr>
        <w:t xml:space="preserve"> коп. </w:t>
      </w:r>
    </w:p>
    <w:p w14:paraId="38AA0BBA"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 цього Договору.</w:t>
      </w:r>
    </w:p>
    <w:p w14:paraId="6E90ACA5" w14:textId="77777777"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w:t>
      </w:r>
      <w:proofErr w:type="spellStart"/>
      <w:r w:rsidRPr="00F439C5">
        <w:rPr>
          <w:rFonts w:ascii="Times New Roman" w:hAnsi="Times New Roman"/>
          <w:b/>
          <w:bCs/>
          <w:sz w:val="24"/>
          <w:szCs w:val="24"/>
        </w:rPr>
        <w:t>кВт.год</w:t>
      </w:r>
      <w:proofErr w:type="spellEnd"/>
      <w:r w:rsidR="00140CCB">
        <w:rPr>
          <w:rFonts w:ascii="Times New Roman" w:hAnsi="Times New Roman"/>
          <w:b/>
          <w:bCs/>
          <w:sz w:val="24"/>
          <w:szCs w:val="24"/>
        </w:rPr>
        <w:t xml:space="preserve"> не</w:t>
      </w:r>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Pr>
          <w:rFonts w:ascii="Times New Roman" w:hAnsi="Times New Roman"/>
          <w:b/>
          <w:bCs/>
          <w:sz w:val="24"/>
          <w:szCs w:val="24"/>
        </w:rPr>
        <w:t>самостійно</w:t>
      </w:r>
      <w:r w:rsidRPr="00F439C5">
        <w:rPr>
          <w:rFonts w:ascii="Times New Roman" w:hAnsi="Times New Roman"/>
          <w:b/>
          <w:bCs/>
          <w:sz w:val="24"/>
          <w:szCs w:val="24"/>
        </w:rPr>
        <w:t>.</w:t>
      </w:r>
    </w:p>
    <w:p w14:paraId="3F3C1A1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7FC2EB8D" w14:textId="77777777" w:rsidR="00361C32" w:rsidRPr="00C532A6" w:rsidRDefault="00361C32" w:rsidP="0028207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73D38DA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15EF706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1DB7122E" w14:textId="77777777"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w:t>
      </w:r>
      <w:r w:rsidR="00A47B0C">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47B0C">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2E31D2">
        <w:rPr>
          <w:rFonts w:ascii="Times New Roman" w:hAnsi="Times New Roman"/>
          <w:sz w:val="24"/>
          <w:szCs w:val="24"/>
        </w:rPr>
        <w:t>рахунок</w:t>
      </w:r>
      <w:r w:rsidRPr="00795776">
        <w:rPr>
          <w:rFonts w:ascii="Times New Roman" w:hAnsi="Times New Roman"/>
          <w:sz w:val="24"/>
          <w:szCs w:val="24"/>
        </w:rPr>
        <w:t xml:space="preserve"> Постачальника.</w:t>
      </w:r>
      <w:r w:rsidR="00A47B0C">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рахунок Постачальника надійшла вся сума коштів, що підлягає сплаті за фактично поставлену електричну енергію відповідно до умов цього Договору. </w:t>
      </w:r>
      <w:r w:rsidR="002E31D2">
        <w:rPr>
          <w:rFonts w:ascii="Times New Roman" w:hAnsi="Times New Roman"/>
          <w:sz w:val="24"/>
          <w:szCs w:val="24"/>
        </w:rPr>
        <w:t>Р</w:t>
      </w:r>
      <w:r w:rsidRPr="00795776">
        <w:rPr>
          <w:rFonts w:ascii="Times New Roman" w:hAnsi="Times New Roman"/>
          <w:sz w:val="24"/>
          <w:szCs w:val="24"/>
        </w:rPr>
        <w:t>ахунок Постачальника зазначається у платіжних документах Постачальника, у тому числі у разі його зміни.</w:t>
      </w:r>
    </w:p>
    <w:p w14:paraId="1341397E"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 xml:space="preserve">плати на підставі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w:t>
      </w:r>
      <w:r w:rsidRPr="00795776">
        <w:rPr>
          <w:rFonts w:ascii="Times New Roman" w:hAnsi="Times New Roman"/>
          <w:sz w:val="24"/>
          <w:szCs w:val="24"/>
        </w:rPr>
        <w:lastRenderedPageBreak/>
        <w:t xml:space="preserve">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84754E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7390788E"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086DD59A" w14:textId="77777777" w:rsidR="00361C32" w:rsidRPr="00795776" w:rsidRDefault="00361C32" w:rsidP="00282078">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78A82BB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6A20337" w14:textId="77777777" w:rsidR="00361C32" w:rsidRPr="00795776" w:rsidRDefault="00361C32" w:rsidP="006106FD">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0623902" w14:textId="77777777"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140CCB">
        <w:rPr>
          <w:rFonts w:ascii="Times New Roman" w:hAnsi="Times New Roman"/>
          <w:b/>
          <w:sz w:val="24"/>
          <w:szCs w:val="24"/>
        </w:rPr>
        <w:t>Оператору системи розподілу самостійно.</w:t>
      </w:r>
    </w:p>
    <w:p w14:paraId="0331EE60"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2D929B0A" w14:textId="77777777"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w:t>
      </w:r>
      <w:proofErr w:type="spellStart"/>
      <w:r w:rsidRPr="00795776">
        <w:rPr>
          <w:rFonts w:ascii="Times New Roman" w:hAnsi="Times New Roman"/>
          <w:sz w:val="24"/>
          <w:szCs w:val="24"/>
        </w:rPr>
        <w:t>отримання.</w:t>
      </w:r>
      <w:r w:rsidR="00746854" w:rsidRPr="00795776">
        <w:rPr>
          <w:rFonts w:ascii="Times New Roman" w:hAnsi="Times New Roman"/>
          <w:sz w:val="24"/>
          <w:szCs w:val="24"/>
        </w:rPr>
        <w:t>У</w:t>
      </w:r>
      <w:proofErr w:type="spellEnd"/>
      <w:r w:rsidR="00746854" w:rsidRPr="00795776">
        <w:rPr>
          <w:rFonts w:ascii="Times New Roman" w:hAnsi="Times New Roman"/>
          <w:sz w:val="24"/>
          <w:szCs w:val="24"/>
        </w:rPr>
        <w:t xml:space="preserve"> випадку, якщо протягом зазначеного періоду Постачальник не отримає підписаний Споживачем примірник </w:t>
      </w:r>
      <w:proofErr w:type="spellStart"/>
      <w:r w:rsidR="00746854" w:rsidRPr="00795776">
        <w:rPr>
          <w:rFonts w:ascii="Times New Roman" w:hAnsi="Times New Roman"/>
          <w:sz w:val="24"/>
          <w:szCs w:val="24"/>
        </w:rPr>
        <w:t>акта</w:t>
      </w:r>
      <w:proofErr w:type="spellEnd"/>
      <w:r w:rsidR="00746854"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6C529105"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36925B1D"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w:t>
      </w:r>
      <w:r w:rsidR="006106FD">
        <w:rPr>
          <w:rFonts w:ascii="Times New Roman" w:hAnsi="Times New Roman"/>
          <w:sz w:val="24"/>
          <w:szCs w:val="24"/>
        </w:rPr>
        <w:t>Споживач не несе відповідальності перед Постачальником за несвоєчасне перерахування коштів за постачання електричної енергії</w:t>
      </w:r>
      <w:r w:rsidR="00626A2E">
        <w:rPr>
          <w:rFonts w:ascii="Times New Roman" w:hAnsi="Times New Roman"/>
          <w:sz w:val="24"/>
          <w:szCs w:val="24"/>
        </w:rPr>
        <w:t xml:space="preserve">  у разі тимчасового не проведення платежів Державною </w:t>
      </w:r>
      <w:r w:rsidR="00626A2E">
        <w:rPr>
          <w:rFonts w:ascii="Times New Roman" w:hAnsi="Times New Roman"/>
          <w:sz w:val="24"/>
          <w:szCs w:val="24"/>
        </w:rPr>
        <w:lastRenderedPageBreak/>
        <w:t>казначейською службою України на зазначені цілі, але не складає з себе зобов’язань оплатити вартість спожитої електричної енергії.</w:t>
      </w:r>
    </w:p>
    <w:p w14:paraId="27BE2966" w14:textId="77777777" w:rsidR="00361C32" w:rsidRPr="00795776" w:rsidRDefault="00361C32" w:rsidP="00361C32">
      <w:pPr>
        <w:spacing w:after="0" w:line="240" w:lineRule="auto"/>
        <w:jc w:val="both"/>
        <w:rPr>
          <w:rFonts w:ascii="Times New Roman" w:hAnsi="Times New Roman"/>
          <w:sz w:val="24"/>
          <w:szCs w:val="24"/>
          <w:lang w:eastAsia="ru-RU"/>
        </w:rPr>
      </w:pPr>
    </w:p>
    <w:p w14:paraId="4546FAEE"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4F15643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02B34198"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31E817FF"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2FED58D2"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F755033"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2927B30"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188C9EE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65B9D6AB"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256D3F88"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B2AFCF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6B37E1F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14:paraId="59E52808"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73DB09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4AD84F4"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2FD2392B"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2EE7E6C3"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118C8CE7"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5806270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7F13F85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C2B9978"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AB655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lang w:eastAsia="ru-RU"/>
        </w:rPr>
        <w:t>електропостачальником</w:t>
      </w:r>
      <w:proofErr w:type="spellEnd"/>
      <w:r w:rsidRPr="0079577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D5B7ECB"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A1BF09C"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виконувати інші обов'язки, покладені на Споживача чинним законодавством та/або цим Договором.</w:t>
      </w:r>
    </w:p>
    <w:p w14:paraId="7CEA79B8" w14:textId="77777777" w:rsidR="00361C32" w:rsidRPr="00795776" w:rsidRDefault="00361C32" w:rsidP="00361C32">
      <w:pPr>
        <w:spacing w:after="0" w:line="240" w:lineRule="auto"/>
        <w:jc w:val="both"/>
        <w:rPr>
          <w:rFonts w:ascii="Times New Roman" w:hAnsi="Times New Roman"/>
          <w:sz w:val="24"/>
          <w:szCs w:val="24"/>
          <w:lang w:eastAsia="ru-RU"/>
        </w:rPr>
      </w:pPr>
    </w:p>
    <w:p w14:paraId="4A4C7B02"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7317DC9B" w14:textId="77777777" w:rsidR="00361C32" w:rsidRPr="00795776" w:rsidRDefault="00361C32" w:rsidP="00361C32">
      <w:pPr>
        <w:spacing w:after="0" w:line="240" w:lineRule="auto"/>
        <w:ind w:firstLine="60"/>
        <w:jc w:val="center"/>
        <w:rPr>
          <w:rFonts w:ascii="Times New Roman" w:hAnsi="Times New Roman"/>
          <w:b/>
          <w:sz w:val="24"/>
          <w:szCs w:val="24"/>
          <w:lang w:eastAsia="ru-RU"/>
        </w:rPr>
      </w:pPr>
    </w:p>
    <w:p w14:paraId="75772130"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76412A71"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3D062291"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2F68F5B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A70335"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32FC04"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40FB17A5"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7BC6E7E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18BACC3B" w14:textId="77777777"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5139A21D"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2B0D1298"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2F8F25D0"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AA792D"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23F77A4F" w14:textId="77777777" w:rsidR="00361C32"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81BDCB3" w14:textId="77777777" w:rsidR="009848A4" w:rsidRPr="00795776" w:rsidRDefault="009848A4" w:rsidP="00456BED">
      <w:pPr>
        <w:pStyle w:val="a6"/>
        <w:numPr>
          <w:ilvl w:val="0"/>
          <w:numId w:val="6"/>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публікувати на офіційному веб-сайті детальну інформацію про зміну ціни електричної енергії за 20 днів до введення її у дію;</w:t>
      </w:r>
    </w:p>
    <w:p w14:paraId="0FEE9B1E"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4FC18A71"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4EE8E1E6"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72F0E0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339AB03"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6259B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618DA8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12857D50"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62525FA"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A2EBF55"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вибрати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про наслідки невиконання цього;</w:t>
      </w:r>
    </w:p>
    <w:p w14:paraId="6E6F2613"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перейти до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39148D08"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6473358F" w14:textId="77777777"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32DA9DFE" w14:textId="77777777" w:rsidR="002766A7" w:rsidRPr="002766A7" w:rsidRDefault="002766A7" w:rsidP="002766A7">
      <w:pPr>
        <w:pStyle w:val="a6"/>
        <w:spacing w:after="0" w:line="240" w:lineRule="auto"/>
        <w:jc w:val="both"/>
        <w:rPr>
          <w:rFonts w:ascii="Times New Roman" w:hAnsi="Times New Roman"/>
          <w:sz w:val="24"/>
          <w:szCs w:val="24"/>
          <w:lang w:eastAsia="ru-RU"/>
        </w:rPr>
      </w:pPr>
    </w:p>
    <w:p w14:paraId="07EBFA7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02F4248A" w14:textId="77777777" w:rsidR="00361C32" w:rsidRPr="00795776" w:rsidRDefault="00361C32" w:rsidP="00361C32">
      <w:pPr>
        <w:spacing w:after="0" w:line="240" w:lineRule="auto"/>
        <w:jc w:val="center"/>
        <w:rPr>
          <w:rFonts w:ascii="Times New Roman" w:hAnsi="Times New Roman"/>
          <w:b/>
          <w:sz w:val="24"/>
          <w:szCs w:val="24"/>
          <w:lang w:eastAsia="ru-RU"/>
        </w:rPr>
      </w:pPr>
    </w:p>
    <w:p w14:paraId="6B2A60E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3D5570A"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3A78FD9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EA647DA"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5C1F4B8A" w14:textId="77777777" w:rsidR="00361C32" w:rsidRPr="00795776" w:rsidRDefault="00361C32" w:rsidP="00361C32">
      <w:pPr>
        <w:spacing w:after="0" w:line="240" w:lineRule="auto"/>
        <w:jc w:val="center"/>
        <w:rPr>
          <w:rFonts w:ascii="Times New Roman" w:hAnsi="Times New Roman"/>
          <w:b/>
          <w:sz w:val="24"/>
          <w:szCs w:val="24"/>
          <w:lang w:eastAsia="ru-RU"/>
        </w:rPr>
      </w:pPr>
    </w:p>
    <w:p w14:paraId="37A1C2B4"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53B73780" w14:textId="77777777" w:rsidR="00361C32" w:rsidRPr="00795776" w:rsidRDefault="00361C32" w:rsidP="00361C32">
      <w:pPr>
        <w:spacing w:after="0" w:line="240" w:lineRule="auto"/>
        <w:jc w:val="center"/>
        <w:rPr>
          <w:rFonts w:ascii="Times New Roman" w:hAnsi="Times New Roman"/>
          <w:b/>
          <w:sz w:val="24"/>
          <w:szCs w:val="24"/>
          <w:lang w:eastAsia="ru-RU"/>
        </w:rPr>
      </w:pPr>
    </w:p>
    <w:p w14:paraId="36D9079C" w14:textId="77777777"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F05CAE8"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5C45FAF3"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3B91FDC"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007FDC1"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D9ED63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8CD49F"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22C5AD1B"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148EBA61"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4290DF59"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4AD53771" w14:textId="77777777"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 xml:space="preserve">9.7.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14:paraId="70BCC948"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1582CA31"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5593772B"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lastRenderedPageBreak/>
        <w:t xml:space="preserve">9.7.3.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154F7D66"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58A5E30"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484C30C0" w14:textId="77777777"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 xml:space="preserve">9.7.6.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2DF7235F" w14:textId="77777777" w:rsidR="00361C32" w:rsidRPr="00795776" w:rsidRDefault="00361C32" w:rsidP="00361C32">
      <w:pPr>
        <w:spacing w:after="0" w:line="240" w:lineRule="auto"/>
        <w:jc w:val="both"/>
        <w:rPr>
          <w:rFonts w:ascii="Times New Roman" w:hAnsi="Times New Roman"/>
          <w:b/>
          <w:sz w:val="24"/>
          <w:szCs w:val="24"/>
          <w:lang w:eastAsia="ru-RU"/>
        </w:rPr>
      </w:pPr>
    </w:p>
    <w:p w14:paraId="7D14C36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10. Порядок зміни </w:t>
      </w:r>
      <w:proofErr w:type="spellStart"/>
      <w:r w:rsidRPr="00795776">
        <w:rPr>
          <w:rFonts w:ascii="Times New Roman" w:hAnsi="Times New Roman"/>
          <w:b/>
          <w:sz w:val="24"/>
          <w:szCs w:val="24"/>
          <w:lang w:eastAsia="ru-RU"/>
        </w:rPr>
        <w:t>електропостачальника</w:t>
      </w:r>
      <w:proofErr w:type="spellEnd"/>
    </w:p>
    <w:p w14:paraId="20987892" w14:textId="77777777" w:rsidR="00361C32" w:rsidRPr="00795776" w:rsidRDefault="00361C32" w:rsidP="00361C32">
      <w:pPr>
        <w:spacing w:after="0" w:line="240" w:lineRule="auto"/>
        <w:jc w:val="center"/>
        <w:rPr>
          <w:rFonts w:ascii="Times New Roman" w:hAnsi="Times New Roman"/>
          <w:b/>
          <w:sz w:val="24"/>
          <w:szCs w:val="24"/>
          <w:lang w:eastAsia="ru-RU"/>
        </w:rPr>
      </w:pPr>
    </w:p>
    <w:p w14:paraId="14563728"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4A8EC343"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61E5B0FD" w14:textId="77777777" w:rsidR="00361C32" w:rsidRPr="00795776" w:rsidRDefault="00361C32" w:rsidP="00361C32">
      <w:pPr>
        <w:spacing w:after="0" w:line="240" w:lineRule="auto"/>
        <w:jc w:val="both"/>
        <w:rPr>
          <w:rFonts w:ascii="Times New Roman" w:hAnsi="Times New Roman"/>
          <w:sz w:val="24"/>
          <w:szCs w:val="24"/>
          <w:lang w:eastAsia="ru-RU"/>
        </w:rPr>
      </w:pPr>
    </w:p>
    <w:p w14:paraId="43C3B6F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464F38DC" w14:textId="77777777" w:rsidR="00361C32" w:rsidRPr="00795776" w:rsidRDefault="00361C32" w:rsidP="00361C32">
      <w:pPr>
        <w:spacing w:after="0" w:line="240" w:lineRule="auto"/>
        <w:jc w:val="center"/>
        <w:rPr>
          <w:rFonts w:ascii="Times New Roman" w:hAnsi="Times New Roman"/>
          <w:b/>
          <w:sz w:val="24"/>
          <w:szCs w:val="24"/>
          <w:lang w:eastAsia="ru-RU"/>
        </w:rPr>
      </w:pPr>
    </w:p>
    <w:p w14:paraId="684537E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27F3712"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25707B5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7379ABB"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B37DCA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14:paraId="091837DA" w14:textId="77777777" w:rsidR="00361C32" w:rsidRPr="00795776" w:rsidRDefault="00361C32" w:rsidP="00361C32">
      <w:pPr>
        <w:spacing w:after="0" w:line="240" w:lineRule="auto"/>
        <w:rPr>
          <w:rFonts w:ascii="Times New Roman" w:hAnsi="Times New Roman"/>
          <w:b/>
          <w:sz w:val="24"/>
          <w:szCs w:val="24"/>
          <w:lang w:eastAsia="ru-RU"/>
        </w:rPr>
      </w:pPr>
    </w:p>
    <w:p w14:paraId="0123697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w:t>
      </w:r>
      <w:r w:rsidRPr="00795776">
        <w:rPr>
          <w:rFonts w:ascii="Times New Roman" w:hAnsi="Times New Roman"/>
          <w:sz w:val="24"/>
          <w:szCs w:val="24"/>
          <w:lang w:eastAsia="ru-RU"/>
        </w:rPr>
        <w:lastRenderedPageBreak/>
        <w:t xml:space="preserve">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469271DE"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7B2737D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2A968235"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6B0E0730"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1436B7C6"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1234D9CF"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10949A7E"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2FF78168" w14:textId="77777777"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w:t>
      </w:r>
      <w:r w:rsidR="00916CF3">
        <w:rPr>
          <w:rFonts w:ascii="Times New Roman" w:hAnsi="Times New Roman"/>
          <w:sz w:val="24"/>
          <w:szCs w:val="24"/>
          <w:lang w:eastAsia="ru-RU"/>
        </w:rPr>
        <w:t>Сторонами та діє до 31 грудня 202</w:t>
      </w:r>
      <w:r w:rsidR="00A47B0C">
        <w:rPr>
          <w:rFonts w:ascii="Times New Roman" w:hAnsi="Times New Roman"/>
          <w:sz w:val="24"/>
          <w:szCs w:val="24"/>
          <w:lang w:eastAsia="ru-RU"/>
        </w:rPr>
        <w:t>4</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14:paraId="452C3E02" w14:textId="77777777"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w:t>
      </w:r>
      <w:proofErr w:type="spellStart"/>
      <w:r w:rsidR="008177D6" w:rsidRPr="00795776">
        <w:rPr>
          <w:rFonts w:ascii="Times New Roman" w:hAnsi="Times New Roman"/>
          <w:sz w:val="24"/>
          <w:szCs w:val="24"/>
          <w:lang w:val="ru-RU" w:eastAsia="ru-RU"/>
        </w:rPr>
        <w:t>урахуванням</w:t>
      </w:r>
      <w:proofErr w:type="spellEnd"/>
      <w:r w:rsidR="004B5616">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4D53BAA7" w14:textId="77777777"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202C7009"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63D2DB2A"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2B2EC88E"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3CD0B173"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2D3455A8"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4</w:t>
      </w:r>
      <w:r w:rsidRPr="00795776">
        <w:rPr>
          <w:rFonts w:ascii="Times New Roman" w:hAnsi="Times New Roman"/>
          <w:sz w:val="24"/>
          <w:szCs w:val="24"/>
          <w:lang w:eastAsia="ru-RU"/>
        </w:rPr>
        <w:t>. Дія цього Договору також припиняється у наступних випадках:</w:t>
      </w:r>
    </w:p>
    <w:p w14:paraId="4BC6CF71"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251111D9"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1AE6659C"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13D4D8DB"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зміни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w:t>
      </w:r>
    </w:p>
    <w:p w14:paraId="67901276"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1D212EF5"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 xml:space="preserve">застосування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у вигляді односторонньої відмови від Договору.</w:t>
      </w:r>
    </w:p>
    <w:p w14:paraId="1D132AA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w:t>
      </w:r>
      <w:r w:rsidRPr="00795776">
        <w:rPr>
          <w:rFonts w:ascii="Times New Roman" w:hAnsi="Times New Roman"/>
          <w:sz w:val="24"/>
          <w:szCs w:val="24"/>
          <w:lang w:eastAsia="ru-RU"/>
        </w:rPr>
        <w:lastRenderedPageBreak/>
        <w:t>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0358CEC5"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lang w:eastAsia="ru-RU"/>
        </w:rPr>
        <w:t>сканкопії</w:t>
      </w:r>
      <w:proofErr w:type="spellEnd"/>
      <w:r w:rsidRPr="0079577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01011D95"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.2. Шляхом направлення відповідного документу в електронному вигляді за допомогою Сервісу</w:t>
      </w:r>
      <w:r w:rsidR="00B55AD3">
        <w:rPr>
          <w:rFonts w:ascii="Times New Roman" w:hAnsi="Times New Roman"/>
          <w:sz w:val="24"/>
          <w:szCs w:val="24"/>
          <w:lang w:eastAsia="ru-RU"/>
        </w:rPr>
        <w:t xml:space="preserve"> (</w:t>
      </w:r>
      <w:proofErr w:type="spellStart"/>
      <w:r w:rsidR="00B55AD3" w:rsidRPr="00B55AD3">
        <w:rPr>
          <w:rFonts w:ascii="Times New Roman" w:hAnsi="Times New Roman"/>
          <w:sz w:val="24"/>
          <w:szCs w:val="24"/>
          <w:lang w:eastAsia="ru-RU"/>
        </w:rPr>
        <w:t>М.Е.Dос</w:t>
      </w:r>
      <w:proofErr w:type="spellEnd"/>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Вчасно</w:t>
      </w:r>
      <w:r w:rsidR="00B55AD3">
        <w:rPr>
          <w:rFonts w:ascii="Times New Roman" w:hAnsi="Times New Roman"/>
          <w:sz w:val="24"/>
          <w:szCs w:val="24"/>
          <w:lang w:eastAsia="ru-RU"/>
        </w:rPr>
        <w:t>, тощо)</w:t>
      </w:r>
      <w:r w:rsidRPr="00795776">
        <w:rPr>
          <w:rFonts w:ascii="Times New Roman" w:hAnsi="Times New Roman"/>
          <w:sz w:val="24"/>
          <w:szCs w:val="24"/>
          <w:lang w:eastAsia="ru-RU"/>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2D89195"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6955BA4C" w14:textId="77777777" w:rsidR="00361C32" w:rsidRPr="00795776" w:rsidRDefault="009848A4" w:rsidP="00A93B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13.7</w:t>
      </w:r>
      <w:r w:rsidR="00361C32" w:rsidRPr="00795776">
        <w:rPr>
          <w:rFonts w:ascii="Times New Roman" w:hAnsi="Times New Roman"/>
          <w:sz w:val="24"/>
          <w:szCs w:val="24"/>
          <w:lang w:eastAsia="ru-RU"/>
        </w:rPr>
        <w:t xml:space="preserve">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00361C32" w:rsidRPr="00795776">
        <w:rPr>
          <w:rFonts w:ascii="Times New Roman" w:hAnsi="Times New Roman"/>
          <w:sz w:val="24"/>
          <w:szCs w:val="24"/>
          <w:lang w:eastAsia="ru-RU"/>
        </w:rPr>
        <w:t>. </w:t>
      </w:r>
    </w:p>
    <w:p w14:paraId="18D8F1A8" w14:textId="77777777"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w:t>
      </w:r>
      <w:r w:rsidR="009848A4">
        <w:rPr>
          <w:rFonts w:ascii="Times New Roman" w:hAnsi="Times New Roman"/>
          <w:sz w:val="24"/>
          <w:szCs w:val="24"/>
          <w:lang w:eastAsia="ru-RU"/>
        </w:rPr>
        <w:t>8</w:t>
      </w:r>
      <w:r w:rsidRPr="00296ABC">
        <w:rPr>
          <w:rFonts w:ascii="Times New Roman" w:hAnsi="Times New Roman"/>
          <w:sz w:val="24"/>
          <w:szCs w:val="24"/>
          <w:lang w:eastAsia="ru-RU"/>
        </w:rPr>
        <w:t>.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55BB7560" w14:textId="77777777"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w:t>
      </w:r>
      <w:r w:rsidR="009848A4">
        <w:rPr>
          <w:rFonts w:ascii="Times New Roman" w:hAnsi="Times New Roman"/>
          <w:sz w:val="24"/>
          <w:szCs w:val="24"/>
          <w:lang w:eastAsia="ru-RU"/>
        </w:rPr>
        <w:t>9</w:t>
      </w:r>
      <w:r w:rsidRPr="00296ABC">
        <w:rPr>
          <w:rFonts w:ascii="Times New Roman" w:hAnsi="Times New Roman"/>
          <w:sz w:val="24"/>
          <w:szCs w:val="24"/>
          <w:lang w:eastAsia="ru-RU"/>
        </w:rPr>
        <w:t xml:space="preserve">.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1392B852" w14:textId="77777777"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9848A4">
        <w:rPr>
          <w:rFonts w:ascii="Times New Roman" w:hAnsi="Times New Roman"/>
          <w:sz w:val="24"/>
          <w:szCs w:val="24"/>
          <w:lang w:eastAsia="ru-RU"/>
        </w:rPr>
        <w:t>0</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7EB5F076"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9848A4">
        <w:rPr>
          <w:rFonts w:ascii="Times New Roman" w:hAnsi="Times New Roman"/>
          <w:sz w:val="24"/>
          <w:szCs w:val="24"/>
          <w:lang w:eastAsia="ru-RU"/>
        </w:rPr>
        <w:t>1</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14:paraId="24D6D46F"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60A059A6"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029C1F68" w14:textId="77777777" w:rsidR="00361C32"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3A6D940D" w14:textId="77777777" w:rsidR="00FB7594" w:rsidRDefault="00FB7594" w:rsidP="00361C32">
      <w:pPr>
        <w:numPr>
          <w:ilvl w:val="0"/>
          <w:numId w:val="1"/>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Додаток №4 Заява-приєднання</w:t>
      </w:r>
    </w:p>
    <w:p w14:paraId="18D58434" w14:textId="77777777" w:rsidR="00FB7594" w:rsidRPr="00795776" w:rsidRDefault="00FB7594" w:rsidP="00361C32">
      <w:pPr>
        <w:numPr>
          <w:ilvl w:val="0"/>
          <w:numId w:val="1"/>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Додаток №5 Комерційна пропозиція</w:t>
      </w:r>
    </w:p>
    <w:p w14:paraId="523D8253" w14:textId="77777777" w:rsidR="00361C32" w:rsidRDefault="00361C32" w:rsidP="00361C32">
      <w:pPr>
        <w:spacing w:after="0" w:line="240" w:lineRule="auto"/>
        <w:jc w:val="both"/>
        <w:rPr>
          <w:rFonts w:ascii="Times New Roman" w:hAnsi="Times New Roman"/>
          <w:sz w:val="24"/>
          <w:szCs w:val="24"/>
          <w:lang w:eastAsia="ru-RU"/>
        </w:rPr>
      </w:pPr>
    </w:p>
    <w:tbl>
      <w:tblPr>
        <w:tblStyle w:val="a7"/>
        <w:tblW w:w="9802"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324"/>
      </w:tblGrid>
      <w:tr w:rsidR="0032134D" w:rsidRPr="0032134D" w14:paraId="405071E3" w14:textId="77777777" w:rsidTr="00A47B0C">
        <w:trPr>
          <w:trHeight w:val="393"/>
        </w:trPr>
        <w:tc>
          <w:tcPr>
            <w:tcW w:w="4478" w:type="dxa"/>
          </w:tcPr>
          <w:p w14:paraId="1CBD9647" w14:textId="77777777" w:rsidR="0032134D" w:rsidRPr="0032134D" w:rsidRDefault="0032134D" w:rsidP="0032134D">
            <w:pPr>
              <w:spacing w:after="0" w:line="240" w:lineRule="auto"/>
              <w:jc w:val="both"/>
              <w:rPr>
                <w:rFonts w:ascii="Times New Roman" w:hAnsi="Times New Roman"/>
                <w:b/>
                <w:szCs w:val="24"/>
                <w:lang w:eastAsia="ru-RU"/>
              </w:rPr>
            </w:pPr>
          </w:p>
          <w:p w14:paraId="303AD964" w14:textId="77777777" w:rsidR="0032134D" w:rsidRPr="0032134D" w:rsidRDefault="0032134D" w:rsidP="0032134D">
            <w:pPr>
              <w:spacing w:after="0" w:line="240" w:lineRule="auto"/>
              <w:jc w:val="both"/>
              <w:rPr>
                <w:rFonts w:ascii="Times New Roman" w:hAnsi="Times New Roman"/>
                <w:b/>
                <w:szCs w:val="24"/>
                <w:lang w:eastAsia="ru-RU"/>
              </w:rPr>
            </w:pPr>
          </w:p>
          <w:p w14:paraId="5CB2A2A0" w14:textId="77777777" w:rsidR="0032134D" w:rsidRPr="0032134D" w:rsidRDefault="0032134D" w:rsidP="0032134D">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ПОСТАЧАЛЬНИК:</w:t>
            </w:r>
          </w:p>
        </w:tc>
        <w:tc>
          <w:tcPr>
            <w:tcW w:w="5324" w:type="dxa"/>
          </w:tcPr>
          <w:p w14:paraId="4C15B109" w14:textId="77777777" w:rsidR="0032134D" w:rsidRPr="0032134D" w:rsidRDefault="0032134D" w:rsidP="0032134D">
            <w:pPr>
              <w:spacing w:after="0" w:line="240" w:lineRule="auto"/>
              <w:jc w:val="both"/>
              <w:rPr>
                <w:rFonts w:ascii="Times New Roman" w:hAnsi="Times New Roman"/>
                <w:b/>
                <w:szCs w:val="24"/>
                <w:lang w:eastAsia="ru-RU"/>
              </w:rPr>
            </w:pPr>
          </w:p>
          <w:p w14:paraId="77358919" w14:textId="77777777" w:rsidR="0032134D" w:rsidRPr="0032134D" w:rsidRDefault="0032134D" w:rsidP="0032134D">
            <w:pPr>
              <w:spacing w:after="0" w:line="240" w:lineRule="auto"/>
              <w:jc w:val="both"/>
              <w:rPr>
                <w:rFonts w:ascii="Times New Roman" w:hAnsi="Times New Roman"/>
                <w:b/>
                <w:szCs w:val="24"/>
                <w:lang w:eastAsia="ru-RU"/>
              </w:rPr>
            </w:pPr>
          </w:p>
          <w:p w14:paraId="5BD97453" w14:textId="77777777" w:rsidR="0032134D" w:rsidRPr="0032134D" w:rsidRDefault="0032134D" w:rsidP="0032134D">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СПОЖИВАЧ:</w:t>
            </w:r>
          </w:p>
        </w:tc>
      </w:tr>
      <w:tr w:rsidR="0032134D" w:rsidRPr="0032134D" w14:paraId="586BC8D5" w14:textId="77777777" w:rsidTr="00A47B0C">
        <w:trPr>
          <w:trHeight w:val="3721"/>
        </w:trPr>
        <w:tc>
          <w:tcPr>
            <w:tcW w:w="4478" w:type="dxa"/>
          </w:tcPr>
          <w:p w14:paraId="692DF438" w14:textId="77777777" w:rsidR="0032134D" w:rsidRDefault="0032134D" w:rsidP="0032134D">
            <w:pPr>
              <w:spacing w:after="0" w:line="240" w:lineRule="auto"/>
              <w:jc w:val="both"/>
              <w:rPr>
                <w:rFonts w:ascii="Times New Roman" w:hAnsi="Times New Roman"/>
                <w:szCs w:val="24"/>
                <w:lang w:eastAsia="ru-RU"/>
              </w:rPr>
            </w:pPr>
          </w:p>
          <w:p w14:paraId="22FEF19F" w14:textId="77777777" w:rsidR="00A47B0C" w:rsidRDefault="00A47B0C" w:rsidP="0032134D">
            <w:pPr>
              <w:spacing w:after="0" w:line="240" w:lineRule="auto"/>
              <w:jc w:val="both"/>
              <w:rPr>
                <w:rFonts w:ascii="Times New Roman" w:hAnsi="Times New Roman"/>
                <w:szCs w:val="24"/>
                <w:lang w:eastAsia="ru-RU"/>
              </w:rPr>
            </w:pPr>
          </w:p>
          <w:p w14:paraId="29881C1B" w14:textId="77777777" w:rsidR="00A47B0C" w:rsidRDefault="00A47B0C" w:rsidP="0032134D">
            <w:pPr>
              <w:spacing w:after="0" w:line="240" w:lineRule="auto"/>
              <w:jc w:val="both"/>
              <w:rPr>
                <w:rFonts w:ascii="Times New Roman" w:hAnsi="Times New Roman"/>
                <w:szCs w:val="24"/>
                <w:lang w:eastAsia="ru-RU"/>
              </w:rPr>
            </w:pPr>
          </w:p>
          <w:p w14:paraId="65AB0C40" w14:textId="77777777" w:rsidR="00A47B0C" w:rsidRDefault="00A47B0C" w:rsidP="0032134D">
            <w:pPr>
              <w:spacing w:after="0" w:line="240" w:lineRule="auto"/>
              <w:jc w:val="both"/>
              <w:rPr>
                <w:rFonts w:ascii="Times New Roman" w:hAnsi="Times New Roman"/>
                <w:szCs w:val="24"/>
                <w:lang w:eastAsia="ru-RU"/>
              </w:rPr>
            </w:pPr>
          </w:p>
          <w:p w14:paraId="6E01E849" w14:textId="77777777" w:rsidR="00A47B0C" w:rsidRDefault="00A47B0C" w:rsidP="0032134D">
            <w:pPr>
              <w:spacing w:after="0" w:line="240" w:lineRule="auto"/>
              <w:jc w:val="both"/>
              <w:rPr>
                <w:rFonts w:ascii="Times New Roman" w:hAnsi="Times New Roman"/>
                <w:szCs w:val="24"/>
                <w:lang w:eastAsia="ru-RU"/>
              </w:rPr>
            </w:pPr>
          </w:p>
          <w:p w14:paraId="5A392E15" w14:textId="77777777" w:rsidR="00A47B0C" w:rsidRDefault="00A47B0C" w:rsidP="0032134D">
            <w:pPr>
              <w:spacing w:after="0" w:line="240" w:lineRule="auto"/>
              <w:jc w:val="both"/>
              <w:rPr>
                <w:rFonts w:ascii="Times New Roman" w:hAnsi="Times New Roman"/>
                <w:szCs w:val="24"/>
                <w:lang w:eastAsia="ru-RU"/>
              </w:rPr>
            </w:pPr>
          </w:p>
          <w:p w14:paraId="5EA9B551" w14:textId="77777777" w:rsidR="00A47B0C" w:rsidRDefault="00A47B0C" w:rsidP="0032134D">
            <w:pPr>
              <w:spacing w:after="0" w:line="240" w:lineRule="auto"/>
              <w:jc w:val="both"/>
              <w:rPr>
                <w:rFonts w:ascii="Times New Roman" w:hAnsi="Times New Roman"/>
                <w:szCs w:val="24"/>
                <w:lang w:eastAsia="ru-RU"/>
              </w:rPr>
            </w:pPr>
          </w:p>
          <w:p w14:paraId="2F9DCE87" w14:textId="77777777" w:rsidR="00A47B0C" w:rsidRDefault="00A47B0C" w:rsidP="0032134D">
            <w:pPr>
              <w:spacing w:after="0" w:line="240" w:lineRule="auto"/>
              <w:jc w:val="both"/>
              <w:rPr>
                <w:rFonts w:ascii="Times New Roman" w:hAnsi="Times New Roman"/>
                <w:szCs w:val="24"/>
                <w:lang w:eastAsia="ru-RU"/>
              </w:rPr>
            </w:pPr>
          </w:p>
          <w:p w14:paraId="5408CC4F" w14:textId="77777777" w:rsidR="00A47B0C" w:rsidRDefault="00A47B0C" w:rsidP="0032134D">
            <w:pPr>
              <w:spacing w:after="0" w:line="240" w:lineRule="auto"/>
              <w:jc w:val="both"/>
              <w:rPr>
                <w:rFonts w:ascii="Times New Roman" w:hAnsi="Times New Roman"/>
                <w:szCs w:val="24"/>
                <w:lang w:eastAsia="ru-RU"/>
              </w:rPr>
            </w:pPr>
          </w:p>
          <w:p w14:paraId="7092E689" w14:textId="77777777" w:rsidR="00A47B0C" w:rsidRDefault="00A47B0C" w:rsidP="0032134D">
            <w:pPr>
              <w:spacing w:after="0" w:line="240" w:lineRule="auto"/>
              <w:jc w:val="both"/>
              <w:rPr>
                <w:rFonts w:ascii="Times New Roman" w:hAnsi="Times New Roman"/>
                <w:szCs w:val="24"/>
                <w:lang w:eastAsia="ru-RU"/>
              </w:rPr>
            </w:pPr>
          </w:p>
          <w:p w14:paraId="4EA30EEE" w14:textId="77777777" w:rsidR="00A47B0C" w:rsidRDefault="00A47B0C" w:rsidP="0032134D">
            <w:pPr>
              <w:spacing w:after="0" w:line="240" w:lineRule="auto"/>
              <w:jc w:val="both"/>
              <w:rPr>
                <w:rFonts w:ascii="Times New Roman" w:hAnsi="Times New Roman"/>
                <w:szCs w:val="24"/>
                <w:lang w:eastAsia="ru-RU"/>
              </w:rPr>
            </w:pPr>
          </w:p>
          <w:p w14:paraId="60808F5C" w14:textId="77777777" w:rsidR="00A47B0C" w:rsidRDefault="00A47B0C" w:rsidP="0032134D">
            <w:pPr>
              <w:spacing w:after="0" w:line="240" w:lineRule="auto"/>
              <w:jc w:val="both"/>
              <w:rPr>
                <w:rFonts w:ascii="Times New Roman" w:hAnsi="Times New Roman"/>
                <w:szCs w:val="24"/>
                <w:lang w:eastAsia="ru-RU"/>
              </w:rPr>
            </w:pPr>
          </w:p>
          <w:p w14:paraId="3F08A087" w14:textId="77777777" w:rsidR="00A47B0C" w:rsidRDefault="00A47B0C" w:rsidP="0032134D">
            <w:pPr>
              <w:spacing w:after="0" w:line="240" w:lineRule="auto"/>
              <w:jc w:val="both"/>
              <w:rPr>
                <w:rFonts w:ascii="Times New Roman" w:hAnsi="Times New Roman"/>
                <w:szCs w:val="24"/>
                <w:lang w:eastAsia="ru-RU"/>
              </w:rPr>
            </w:pPr>
          </w:p>
          <w:p w14:paraId="4903284B" w14:textId="77777777" w:rsidR="00A47B0C" w:rsidRDefault="00A47B0C" w:rsidP="0032134D">
            <w:pPr>
              <w:spacing w:after="0" w:line="240" w:lineRule="auto"/>
              <w:jc w:val="both"/>
              <w:rPr>
                <w:rFonts w:ascii="Times New Roman" w:hAnsi="Times New Roman"/>
                <w:szCs w:val="24"/>
                <w:lang w:eastAsia="ru-RU"/>
              </w:rPr>
            </w:pPr>
          </w:p>
          <w:p w14:paraId="192DA981" w14:textId="77777777" w:rsidR="00A47B0C" w:rsidRPr="0032134D" w:rsidRDefault="00A47B0C" w:rsidP="0032134D">
            <w:pPr>
              <w:spacing w:after="0" w:line="240" w:lineRule="auto"/>
              <w:jc w:val="both"/>
              <w:rPr>
                <w:rFonts w:ascii="Times New Roman" w:hAnsi="Times New Roman"/>
                <w:szCs w:val="24"/>
                <w:lang w:eastAsia="ru-RU"/>
              </w:rPr>
            </w:pPr>
          </w:p>
          <w:p w14:paraId="07CC6EB1" w14:textId="77777777" w:rsidR="0032134D" w:rsidRPr="0032134D" w:rsidRDefault="0032134D" w:rsidP="0032134D">
            <w:pPr>
              <w:spacing w:after="0" w:line="240" w:lineRule="auto"/>
              <w:jc w:val="both"/>
              <w:rPr>
                <w:rFonts w:ascii="Times New Roman" w:hAnsi="Times New Roman"/>
                <w:szCs w:val="24"/>
                <w:lang w:eastAsia="ru-RU"/>
              </w:rPr>
            </w:pPr>
          </w:p>
          <w:p w14:paraId="48BF31F3" w14:textId="77777777"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Директор________________</w:t>
            </w:r>
          </w:p>
        </w:tc>
        <w:tc>
          <w:tcPr>
            <w:tcW w:w="5324" w:type="dxa"/>
          </w:tcPr>
          <w:p w14:paraId="69EC1336" w14:textId="29AD6003" w:rsidR="0032134D" w:rsidRPr="0032134D" w:rsidRDefault="0032134D" w:rsidP="0032134D">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 xml:space="preserve">Бориспільський ліцей імені </w:t>
            </w:r>
            <w:r w:rsidR="002105DD">
              <w:rPr>
                <w:rFonts w:ascii="Times New Roman" w:hAnsi="Times New Roman"/>
                <w:b/>
                <w:szCs w:val="24"/>
                <w:lang w:eastAsia="ru-RU"/>
              </w:rPr>
              <w:t>Павла Чубинського</w:t>
            </w:r>
            <w:r w:rsidRPr="0032134D">
              <w:rPr>
                <w:rFonts w:ascii="Times New Roman" w:hAnsi="Times New Roman"/>
                <w:b/>
                <w:szCs w:val="24"/>
                <w:lang w:eastAsia="ru-RU"/>
              </w:rPr>
              <w:t xml:space="preserve"> Бориспільської міської ради Київської області</w:t>
            </w:r>
          </w:p>
          <w:p w14:paraId="20A9F9F4" w14:textId="77777777" w:rsidR="0032134D" w:rsidRPr="0032134D" w:rsidRDefault="0032134D" w:rsidP="0032134D">
            <w:pPr>
              <w:spacing w:after="0" w:line="240" w:lineRule="auto"/>
              <w:jc w:val="both"/>
              <w:rPr>
                <w:rFonts w:ascii="Times New Roman" w:hAnsi="Times New Roman"/>
                <w:szCs w:val="24"/>
                <w:lang w:eastAsia="ru-RU"/>
              </w:rPr>
            </w:pPr>
          </w:p>
          <w:p w14:paraId="33E6B85E" w14:textId="2CAD6DDD"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eastAsia="ru-RU"/>
              </w:rPr>
              <w:t>Місцезнаходження:0830</w:t>
            </w:r>
            <w:r w:rsidR="002105DD">
              <w:rPr>
                <w:rFonts w:ascii="Times New Roman" w:hAnsi="Times New Roman"/>
                <w:szCs w:val="24"/>
                <w:lang w:eastAsia="ru-RU"/>
              </w:rPr>
              <w:t>2</w:t>
            </w:r>
            <w:r w:rsidRPr="0032134D">
              <w:rPr>
                <w:rFonts w:ascii="Times New Roman" w:hAnsi="Times New Roman"/>
                <w:szCs w:val="24"/>
                <w:lang w:eastAsia="ru-RU"/>
              </w:rPr>
              <w:t xml:space="preserve">,Київська обл., </w:t>
            </w:r>
            <w:proofErr w:type="spellStart"/>
            <w:r w:rsidRPr="0032134D">
              <w:rPr>
                <w:rFonts w:ascii="Times New Roman" w:hAnsi="Times New Roman"/>
                <w:szCs w:val="24"/>
                <w:lang w:eastAsia="ru-RU"/>
              </w:rPr>
              <w:t>м.Бориспіль</w:t>
            </w:r>
            <w:proofErr w:type="spellEnd"/>
            <w:r w:rsidRPr="0032134D">
              <w:rPr>
                <w:rFonts w:ascii="Times New Roman" w:hAnsi="Times New Roman"/>
                <w:szCs w:val="24"/>
                <w:lang w:eastAsia="ru-RU"/>
              </w:rPr>
              <w:t xml:space="preserve">, </w:t>
            </w:r>
            <w:proofErr w:type="spellStart"/>
            <w:r w:rsidRPr="0032134D">
              <w:rPr>
                <w:rFonts w:ascii="Times New Roman" w:hAnsi="Times New Roman"/>
                <w:szCs w:val="24"/>
                <w:lang w:eastAsia="ru-RU"/>
              </w:rPr>
              <w:t>вул.</w:t>
            </w:r>
            <w:r w:rsidR="002105DD">
              <w:rPr>
                <w:rFonts w:ascii="Times New Roman" w:hAnsi="Times New Roman"/>
                <w:szCs w:val="24"/>
                <w:lang w:eastAsia="ru-RU"/>
              </w:rPr>
              <w:t>Головатого</w:t>
            </w:r>
            <w:proofErr w:type="spellEnd"/>
            <w:r w:rsidRPr="0032134D">
              <w:rPr>
                <w:rFonts w:ascii="Times New Roman" w:hAnsi="Times New Roman"/>
                <w:szCs w:val="24"/>
                <w:lang w:eastAsia="ru-RU"/>
              </w:rPr>
              <w:t xml:space="preserve">, </w:t>
            </w:r>
            <w:r w:rsidR="002105DD">
              <w:rPr>
                <w:rFonts w:ascii="Times New Roman" w:hAnsi="Times New Roman"/>
                <w:szCs w:val="24"/>
                <w:lang w:eastAsia="ru-RU"/>
              </w:rPr>
              <w:t>32</w:t>
            </w:r>
            <w:r w:rsidRPr="0032134D">
              <w:rPr>
                <w:rFonts w:ascii="Times New Roman" w:hAnsi="Times New Roman"/>
                <w:szCs w:val="24"/>
                <w:lang w:eastAsia="ru-RU"/>
              </w:rPr>
              <w:t xml:space="preserve"> А</w:t>
            </w:r>
          </w:p>
          <w:p w14:paraId="353BC6DD" w14:textId="639E91E7"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w:t>
            </w:r>
            <w:r w:rsidR="002105DD">
              <w:rPr>
                <w:rFonts w:ascii="Times New Roman" w:hAnsi="Times New Roman"/>
                <w:szCs w:val="24"/>
                <w:lang w:eastAsia="ru-RU"/>
              </w:rPr>
              <w:t>968201720344290005000022542</w:t>
            </w:r>
          </w:p>
          <w:p w14:paraId="5148E885" w14:textId="39C26719"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w:t>
            </w:r>
            <w:r w:rsidR="008C774F">
              <w:rPr>
                <w:rFonts w:ascii="Times New Roman" w:hAnsi="Times New Roman"/>
                <w:szCs w:val="24"/>
                <w:lang w:eastAsia="ru-RU"/>
              </w:rPr>
              <w:t>158201720344281005200022542</w:t>
            </w:r>
          </w:p>
          <w:p w14:paraId="750D2728" w14:textId="77777777" w:rsidR="0032134D" w:rsidRPr="0032134D" w:rsidRDefault="0032134D" w:rsidP="0032134D">
            <w:pPr>
              <w:spacing w:after="0" w:line="240" w:lineRule="auto"/>
              <w:jc w:val="both"/>
              <w:rPr>
                <w:rFonts w:ascii="Times New Roman" w:hAnsi="Times New Roman"/>
                <w:szCs w:val="24"/>
                <w:lang w:eastAsia="ru-RU"/>
              </w:rPr>
            </w:pPr>
            <w:proofErr w:type="spellStart"/>
            <w:r w:rsidRPr="0032134D">
              <w:rPr>
                <w:rFonts w:ascii="Times New Roman" w:hAnsi="Times New Roman"/>
                <w:szCs w:val="24"/>
                <w:lang w:eastAsia="ru-RU"/>
              </w:rPr>
              <w:t>Держказначейська</w:t>
            </w:r>
            <w:proofErr w:type="spellEnd"/>
            <w:r w:rsidRPr="0032134D">
              <w:rPr>
                <w:rFonts w:ascii="Times New Roman" w:hAnsi="Times New Roman"/>
                <w:szCs w:val="24"/>
                <w:lang w:eastAsia="ru-RU"/>
              </w:rPr>
              <w:t xml:space="preserve"> служба України, </w:t>
            </w:r>
            <w:proofErr w:type="spellStart"/>
            <w:r w:rsidRPr="0032134D">
              <w:rPr>
                <w:rFonts w:ascii="Times New Roman" w:hAnsi="Times New Roman"/>
                <w:szCs w:val="24"/>
                <w:lang w:eastAsia="ru-RU"/>
              </w:rPr>
              <w:t>м.Київ</w:t>
            </w:r>
            <w:proofErr w:type="spellEnd"/>
          </w:p>
          <w:p w14:paraId="14A41881" w14:textId="3C7BCC51"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eastAsia="ru-RU"/>
              </w:rPr>
              <w:t>Код ЄДРПОУ 2220</w:t>
            </w:r>
            <w:r w:rsidR="008C774F">
              <w:rPr>
                <w:rFonts w:ascii="Times New Roman" w:hAnsi="Times New Roman"/>
                <w:szCs w:val="24"/>
                <w:lang w:eastAsia="ru-RU"/>
              </w:rPr>
              <w:t>2922</w:t>
            </w:r>
          </w:p>
          <w:p w14:paraId="764CC0C9" w14:textId="4C50F0A5" w:rsidR="0032134D" w:rsidRPr="0032134D" w:rsidRDefault="0032134D" w:rsidP="0032134D">
            <w:pPr>
              <w:spacing w:after="0" w:line="240" w:lineRule="auto"/>
              <w:jc w:val="both"/>
              <w:rPr>
                <w:rFonts w:ascii="Times New Roman" w:hAnsi="Times New Roman"/>
                <w:szCs w:val="24"/>
                <w:lang w:val="ru-RU" w:eastAsia="ru-RU"/>
              </w:rPr>
            </w:pPr>
            <w:proofErr w:type="spellStart"/>
            <w:r w:rsidRPr="0032134D">
              <w:rPr>
                <w:rFonts w:ascii="Times New Roman" w:hAnsi="Times New Roman"/>
                <w:szCs w:val="24"/>
                <w:lang w:eastAsia="ru-RU"/>
              </w:rPr>
              <w:t>ел.пошта</w:t>
            </w:r>
            <w:proofErr w:type="spellEnd"/>
            <w:r w:rsidRPr="0032134D">
              <w:rPr>
                <w:rFonts w:ascii="Times New Roman" w:hAnsi="Times New Roman"/>
                <w:szCs w:val="24"/>
                <w:lang w:eastAsia="ru-RU"/>
              </w:rPr>
              <w:t>:</w:t>
            </w:r>
            <w:r w:rsidR="00A02F73">
              <w:rPr>
                <w:rFonts w:ascii="Arial" w:hAnsi="Arial" w:cs="Arial"/>
                <w:color w:val="000000"/>
                <w:sz w:val="18"/>
                <w:szCs w:val="18"/>
              </w:rPr>
              <w:t xml:space="preserve"> lyceumdo@ukr.net</w:t>
            </w:r>
          </w:p>
          <w:p w14:paraId="2BA74787" w14:textId="77FD4CD9" w:rsidR="0032134D" w:rsidRPr="0032134D" w:rsidRDefault="0032134D" w:rsidP="00A02F73">
            <w:pPr>
              <w:spacing w:after="0" w:line="240" w:lineRule="auto"/>
              <w:jc w:val="both"/>
              <w:rPr>
                <w:rFonts w:ascii="Times New Roman" w:hAnsi="Times New Roman"/>
                <w:szCs w:val="24"/>
                <w:lang w:eastAsia="ru-RU"/>
              </w:rPr>
            </w:pPr>
            <w:r w:rsidRPr="0032134D">
              <w:rPr>
                <w:rFonts w:ascii="Times New Roman" w:hAnsi="Times New Roman"/>
                <w:szCs w:val="24"/>
                <w:lang w:val="ru-RU" w:eastAsia="ru-RU"/>
              </w:rPr>
              <w:t>тел:</w:t>
            </w:r>
            <w:r w:rsidR="00A02F73">
              <w:rPr>
                <w:rFonts w:ascii="Times New Roman" w:hAnsi="Times New Roman"/>
                <w:szCs w:val="24"/>
                <w:lang w:val="ru-RU" w:eastAsia="ru-RU"/>
              </w:rPr>
              <w:t>(</w:t>
            </w:r>
            <w:r w:rsidRPr="0032134D">
              <w:rPr>
                <w:rFonts w:ascii="Times New Roman" w:hAnsi="Times New Roman"/>
                <w:szCs w:val="24"/>
                <w:lang w:val="ru-RU" w:eastAsia="ru-RU"/>
              </w:rPr>
              <w:t xml:space="preserve"> </w:t>
            </w:r>
            <w:r w:rsidR="00A02F73">
              <w:rPr>
                <w:rFonts w:ascii="Times New Roman" w:hAnsi="Times New Roman"/>
                <w:szCs w:val="24"/>
                <w:lang w:val="ru-RU" w:eastAsia="ru-RU"/>
              </w:rPr>
              <w:t>04595) 6-20-90</w:t>
            </w:r>
          </w:p>
          <w:p w14:paraId="4B6FD697" w14:textId="77777777" w:rsidR="0032134D" w:rsidRPr="0032134D" w:rsidRDefault="0032134D" w:rsidP="0032134D">
            <w:pPr>
              <w:spacing w:after="0" w:line="240" w:lineRule="auto"/>
              <w:jc w:val="both"/>
              <w:rPr>
                <w:rFonts w:ascii="Times New Roman" w:hAnsi="Times New Roman"/>
                <w:szCs w:val="24"/>
                <w:lang w:eastAsia="ru-RU"/>
              </w:rPr>
            </w:pPr>
          </w:p>
          <w:p w14:paraId="1C8842D0" w14:textId="77777777" w:rsidR="0032134D" w:rsidRPr="0032134D" w:rsidRDefault="0032134D" w:rsidP="0032134D">
            <w:pPr>
              <w:spacing w:after="0" w:line="240" w:lineRule="auto"/>
              <w:jc w:val="both"/>
              <w:rPr>
                <w:rFonts w:ascii="Times New Roman" w:hAnsi="Times New Roman"/>
                <w:szCs w:val="24"/>
                <w:lang w:eastAsia="ru-RU"/>
              </w:rPr>
            </w:pPr>
          </w:p>
          <w:p w14:paraId="3277E4E1" w14:textId="77777777" w:rsidR="0032134D" w:rsidRDefault="0032134D" w:rsidP="0032134D">
            <w:pPr>
              <w:spacing w:after="0" w:line="240" w:lineRule="auto"/>
              <w:jc w:val="both"/>
              <w:rPr>
                <w:rFonts w:ascii="Times New Roman" w:hAnsi="Times New Roman"/>
                <w:b/>
                <w:szCs w:val="24"/>
                <w:lang w:val="ru-RU" w:eastAsia="ru-RU"/>
              </w:rPr>
            </w:pPr>
          </w:p>
          <w:p w14:paraId="3C9451DF" w14:textId="77777777" w:rsidR="0032134D" w:rsidRDefault="0032134D" w:rsidP="0032134D">
            <w:pPr>
              <w:spacing w:after="0" w:line="240" w:lineRule="auto"/>
              <w:jc w:val="both"/>
              <w:rPr>
                <w:rFonts w:ascii="Times New Roman" w:hAnsi="Times New Roman"/>
                <w:b/>
                <w:szCs w:val="24"/>
                <w:lang w:val="ru-RU" w:eastAsia="ru-RU"/>
              </w:rPr>
            </w:pPr>
          </w:p>
          <w:p w14:paraId="2115B274" w14:textId="25130F35" w:rsidR="0032134D" w:rsidRPr="0032134D" w:rsidRDefault="0032134D" w:rsidP="0032134D">
            <w:pPr>
              <w:spacing w:after="0" w:line="240" w:lineRule="auto"/>
              <w:jc w:val="both"/>
              <w:rPr>
                <w:rFonts w:ascii="Times New Roman" w:hAnsi="Times New Roman"/>
                <w:b/>
                <w:szCs w:val="24"/>
                <w:lang w:val="ru-RU" w:eastAsia="ru-RU"/>
              </w:rPr>
            </w:pPr>
            <w:r w:rsidRPr="0032134D">
              <w:rPr>
                <w:rFonts w:ascii="Times New Roman" w:hAnsi="Times New Roman"/>
                <w:b/>
                <w:szCs w:val="24"/>
                <w:lang w:val="ru-RU" w:eastAsia="ru-RU"/>
              </w:rPr>
              <w:t>Директор _______________</w:t>
            </w:r>
            <w:proofErr w:type="spellStart"/>
            <w:r w:rsidR="002105DD">
              <w:rPr>
                <w:rFonts w:ascii="Times New Roman" w:hAnsi="Times New Roman"/>
                <w:b/>
                <w:szCs w:val="24"/>
                <w:lang w:val="ru-RU" w:eastAsia="ru-RU"/>
              </w:rPr>
              <w:t>Надія</w:t>
            </w:r>
            <w:proofErr w:type="spellEnd"/>
            <w:r w:rsidR="002105DD">
              <w:rPr>
                <w:rFonts w:ascii="Times New Roman" w:hAnsi="Times New Roman"/>
                <w:b/>
                <w:szCs w:val="24"/>
                <w:lang w:val="ru-RU" w:eastAsia="ru-RU"/>
              </w:rPr>
              <w:t xml:space="preserve"> </w:t>
            </w:r>
            <w:proofErr w:type="spellStart"/>
            <w:r w:rsidR="002105DD">
              <w:rPr>
                <w:rFonts w:ascii="Times New Roman" w:hAnsi="Times New Roman"/>
                <w:b/>
                <w:szCs w:val="24"/>
                <w:lang w:val="ru-RU" w:eastAsia="ru-RU"/>
              </w:rPr>
              <w:t>Семчик</w:t>
            </w:r>
            <w:proofErr w:type="spellEnd"/>
          </w:p>
        </w:tc>
      </w:tr>
    </w:tbl>
    <w:p w14:paraId="3A04722A" w14:textId="77777777" w:rsidR="008873B8" w:rsidRDefault="008873B8" w:rsidP="00361C32">
      <w:pPr>
        <w:spacing w:after="0" w:line="240" w:lineRule="auto"/>
        <w:jc w:val="both"/>
        <w:rPr>
          <w:rFonts w:ascii="Times New Roman" w:hAnsi="Times New Roman"/>
          <w:sz w:val="24"/>
          <w:szCs w:val="24"/>
          <w:lang w:eastAsia="ru-RU"/>
        </w:rPr>
      </w:pPr>
    </w:p>
    <w:p w14:paraId="579C867B" w14:textId="77777777" w:rsidR="00361C32" w:rsidRPr="00795776" w:rsidRDefault="00361C32" w:rsidP="00A543B8">
      <w:pPr>
        <w:spacing w:after="0" w:line="240" w:lineRule="auto"/>
        <w:jc w:val="right"/>
        <w:rPr>
          <w:rFonts w:ascii="Times New Roman" w:hAnsi="Times New Roman"/>
          <w:sz w:val="24"/>
          <w:szCs w:val="24"/>
        </w:rPr>
      </w:pPr>
      <w:r w:rsidRPr="00795776">
        <w:rPr>
          <w:rFonts w:ascii="Times New Roman" w:hAnsi="Times New Roman"/>
          <w:sz w:val="24"/>
          <w:szCs w:val="24"/>
        </w:rPr>
        <w:t>Додаток №1</w:t>
      </w:r>
    </w:p>
    <w:p w14:paraId="2ADFF2A1"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6C6BCB13"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14:paraId="7E5A87C4" w14:textId="77777777" w:rsidR="00361C32" w:rsidRPr="00795776" w:rsidRDefault="00361C32" w:rsidP="00361C32">
      <w:pPr>
        <w:spacing w:after="0" w:line="240" w:lineRule="auto"/>
        <w:jc w:val="right"/>
        <w:rPr>
          <w:rFonts w:ascii="Times New Roman" w:hAnsi="Times New Roman"/>
          <w:sz w:val="24"/>
          <w:szCs w:val="24"/>
          <w:lang w:eastAsia="ru-RU"/>
        </w:rPr>
      </w:pPr>
    </w:p>
    <w:p w14:paraId="721771B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08739CD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565549C2" w14:textId="77777777" w:rsidR="00361C32" w:rsidRPr="00795776" w:rsidRDefault="00361C32" w:rsidP="00361C32">
      <w:pPr>
        <w:spacing w:after="0" w:line="240" w:lineRule="auto"/>
        <w:jc w:val="center"/>
        <w:rPr>
          <w:rFonts w:ascii="Times New Roman" w:hAnsi="Times New Roman"/>
          <w:b/>
          <w:sz w:val="24"/>
          <w:szCs w:val="24"/>
          <w:lang w:eastAsia="ru-RU"/>
        </w:rPr>
      </w:pPr>
    </w:p>
    <w:p w14:paraId="20FB8D44"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6"/>
        <w:gridCol w:w="3402"/>
        <w:gridCol w:w="3686"/>
      </w:tblGrid>
      <w:tr w:rsidR="00795776" w:rsidRPr="00795776" w14:paraId="7CF5A906" w14:textId="77777777" w:rsidTr="00154DC1">
        <w:tc>
          <w:tcPr>
            <w:tcW w:w="696" w:type="dxa"/>
            <w:shd w:val="clear" w:color="auto" w:fill="auto"/>
          </w:tcPr>
          <w:p w14:paraId="6D6731DB" w14:textId="77777777"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6358" w:type="dxa"/>
            <w:gridSpan w:val="2"/>
            <w:shd w:val="clear" w:color="auto" w:fill="auto"/>
          </w:tcPr>
          <w:p w14:paraId="2AF09BB1" w14:textId="77777777" w:rsidR="00361C32" w:rsidRPr="00795776" w:rsidRDefault="00361C32" w:rsidP="00283DBC">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6B9195F6" w14:textId="77777777" w:rsidR="00361C32" w:rsidRPr="00795776" w:rsidRDefault="00361C32" w:rsidP="00283DBC">
            <w:pPr>
              <w:spacing w:after="0" w:line="240" w:lineRule="auto"/>
              <w:jc w:val="both"/>
              <w:rPr>
                <w:rFonts w:ascii="Times New Roman" w:hAnsi="Times New Roman"/>
                <w:b/>
                <w:sz w:val="24"/>
                <w:szCs w:val="24"/>
                <w:lang w:eastAsia="ru-RU"/>
              </w:rPr>
            </w:pPr>
          </w:p>
        </w:tc>
        <w:tc>
          <w:tcPr>
            <w:tcW w:w="3686" w:type="dxa"/>
            <w:shd w:val="clear" w:color="auto" w:fill="auto"/>
          </w:tcPr>
          <w:p w14:paraId="4B32F534" w14:textId="5574E532" w:rsidR="00361C32" w:rsidRPr="00795776" w:rsidRDefault="00022BF4" w:rsidP="00022BF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Бориспільський ліцей імені </w:t>
            </w:r>
            <w:r w:rsidR="002105DD">
              <w:rPr>
                <w:rFonts w:ascii="Times New Roman" w:hAnsi="Times New Roman"/>
                <w:b/>
                <w:sz w:val="24"/>
                <w:szCs w:val="24"/>
                <w:lang w:eastAsia="ru-RU"/>
              </w:rPr>
              <w:t>Павла Чубинського</w:t>
            </w:r>
            <w:r w:rsidR="00A543B8">
              <w:rPr>
                <w:rFonts w:ascii="Times New Roman" w:hAnsi="Times New Roman"/>
                <w:b/>
                <w:sz w:val="24"/>
                <w:szCs w:val="24"/>
                <w:lang w:eastAsia="ru-RU"/>
              </w:rPr>
              <w:t xml:space="preserve"> Бориспільської міської ради Київської області</w:t>
            </w:r>
          </w:p>
        </w:tc>
      </w:tr>
      <w:tr w:rsidR="00795776" w:rsidRPr="00795776" w14:paraId="17A39142" w14:textId="77777777" w:rsidTr="00154DC1">
        <w:tc>
          <w:tcPr>
            <w:tcW w:w="696" w:type="dxa"/>
            <w:shd w:val="clear" w:color="auto" w:fill="auto"/>
          </w:tcPr>
          <w:p w14:paraId="776242E9" w14:textId="77777777"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6358" w:type="dxa"/>
            <w:gridSpan w:val="2"/>
            <w:shd w:val="clear" w:color="auto" w:fill="auto"/>
          </w:tcPr>
          <w:p w14:paraId="0FADEF0A" w14:textId="77777777"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3686" w:type="dxa"/>
            <w:shd w:val="clear" w:color="auto" w:fill="auto"/>
          </w:tcPr>
          <w:p w14:paraId="1EB818FE" w14:textId="744DB0BB" w:rsidR="00361C32" w:rsidRPr="00795776" w:rsidRDefault="00022BF4" w:rsidP="00283DB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2220</w:t>
            </w:r>
            <w:r w:rsidR="002105DD">
              <w:rPr>
                <w:rFonts w:ascii="Times New Roman" w:hAnsi="Times New Roman"/>
                <w:b/>
                <w:sz w:val="24"/>
                <w:szCs w:val="24"/>
                <w:lang w:eastAsia="ru-RU"/>
              </w:rPr>
              <w:t>2922</w:t>
            </w:r>
          </w:p>
        </w:tc>
      </w:tr>
      <w:tr w:rsidR="00154DC1" w:rsidRPr="00795776" w14:paraId="55BB87E7" w14:textId="77777777" w:rsidTr="00154DC1">
        <w:tc>
          <w:tcPr>
            <w:tcW w:w="696" w:type="dxa"/>
            <w:shd w:val="clear" w:color="auto" w:fill="auto"/>
          </w:tcPr>
          <w:p w14:paraId="7908414D" w14:textId="77777777"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956" w:type="dxa"/>
            <w:shd w:val="clear" w:color="auto" w:fill="auto"/>
          </w:tcPr>
          <w:p w14:paraId="4CBE2D3E" w14:textId="77777777"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3402" w:type="dxa"/>
            <w:shd w:val="clear" w:color="auto" w:fill="auto"/>
          </w:tcPr>
          <w:p w14:paraId="36DA908C" w14:textId="77777777"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3686" w:type="dxa"/>
            <w:shd w:val="clear" w:color="auto" w:fill="auto"/>
          </w:tcPr>
          <w:p w14:paraId="79E80959" w14:textId="77777777" w:rsidR="00361C32" w:rsidRPr="00795776" w:rsidRDefault="00280891" w:rsidP="00283DBC">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154DC1" w:rsidRPr="00795776" w14:paraId="25DCFCF3" w14:textId="77777777" w:rsidTr="00154DC1">
        <w:tc>
          <w:tcPr>
            <w:tcW w:w="696" w:type="dxa"/>
            <w:shd w:val="clear" w:color="auto" w:fill="auto"/>
          </w:tcPr>
          <w:p w14:paraId="16598A67" w14:textId="77777777"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956" w:type="dxa"/>
            <w:shd w:val="clear" w:color="auto" w:fill="auto"/>
          </w:tcPr>
          <w:p w14:paraId="041F50F6" w14:textId="642E283A" w:rsidR="00A543B8" w:rsidRPr="00A543B8" w:rsidRDefault="00A543B8" w:rsidP="00022BF4">
            <w:pPr>
              <w:ind w:right="76"/>
              <w:rPr>
                <w:rFonts w:ascii="Times New Roman" w:hAnsi="Times New Roman"/>
                <w:sz w:val="24"/>
                <w:szCs w:val="24"/>
              </w:rPr>
            </w:pPr>
            <w:r w:rsidRPr="00A543B8">
              <w:rPr>
                <w:rFonts w:ascii="Times New Roman" w:hAnsi="Times New Roman"/>
                <w:sz w:val="24"/>
                <w:szCs w:val="24"/>
              </w:rPr>
              <w:t xml:space="preserve">Бориспільський  </w:t>
            </w:r>
            <w:r w:rsidR="00154DC1">
              <w:rPr>
                <w:rFonts w:ascii="Times New Roman" w:hAnsi="Times New Roman"/>
                <w:sz w:val="24"/>
                <w:szCs w:val="24"/>
              </w:rPr>
              <w:t xml:space="preserve">ліцей </w:t>
            </w:r>
            <w:r w:rsidRPr="00A543B8">
              <w:rPr>
                <w:rFonts w:ascii="Times New Roman" w:hAnsi="Times New Roman"/>
                <w:sz w:val="24"/>
                <w:szCs w:val="24"/>
              </w:rPr>
              <w:t xml:space="preserve">імені </w:t>
            </w:r>
            <w:r w:rsidR="002105DD">
              <w:rPr>
                <w:rFonts w:ascii="Times New Roman" w:hAnsi="Times New Roman"/>
                <w:sz w:val="24"/>
                <w:szCs w:val="24"/>
              </w:rPr>
              <w:t>Павла Чубинського</w:t>
            </w:r>
          </w:p>
        </w:tc>
        <w:tc>
          <w:tcPr>
            <w:tcW w:w="3402" w:type="dxa"/>
            <w:shd w:val="clear" w:color="auto" w:fill="auto"/>
          </w:tcPr>
          <w:p w14:paraId="4071A20B" w14:textId="3C57B75F" w:rsidR="00A543B8" w:rsidRPr="00A543B8" w:rsidRDefault="00A543B8" w:rsidP="00154DC1">
            <w:pPr>
              <w:spacing w:after="0" w:line="0" w:lineRule="atLeast"/>
              <w:ind w:left="34" w:right="140"/>
              <w:rPr>
                <w:rFonts w:ascii="Times New Roman" w:hAnsi="Times New Roman"/>
                <w:sz w:val="24"/>
                <w:szCs w:val="24"/>
              </w:rPr>
            </w:pPr>
            <w:r w:rsidRPr="00A543B8">
              <w:rPr>
                <w:rFonts w:ascii="Times New Roman" w:hAnsi="Times New Roman"/>
                <w:sz w:val="24"/>
                <w:szCs w:val="24"/>
              </w:rPr>
              <w:t>0830</w:t>
            </w:r>
            <w:r w:rsidR="002105DD">
              <w:rPr>
                <w:rFonts w:ascii="Times New Roman" w:hAnsi="Times New Roman"/>
                <w:sz w:val="24"/>
                <w:szCs w:val="24"/>
              </w:rPr>
              <w:t>2</w:t>
            </w:r>
            <w:r w:rsidR="00022BF4">
              <w:rPr>
                <w:rFonts w:ascii="Times New Roman" w:hAnsi="Times New Roman"/>
                <w:sz w:val="24"/>
                <w:szCs w:val="24"/>
              </w:rPr>
              <w:t xml:space="preserve">, </w:t>
            </w:r>
            <w:r w:rsidRPr="00A543B8">
              <w:rPr>
                <w:rFonts w:ascii="Times New Roman" w:hAnsi="Times New Roman"/>
                <w:sz w:val="24"/>
                <w:szCs w:val="24"/>
              </w:rPr>
              <w:t>м. Бориспіль,</w:t>
            </w:r>
          </w:p>
          <w:p w14:paraId="62624E12" w14:textId="2CD8EECA" w:rsidR="00A543B8" w:rsidRPr="00A543B8" w:rsidRDefault="00A543B8" w:rsidP="00022BF4">
            <w:pPr>
              <w:spacing w:after="0" w:line="0" w:lineRule="atLeast"/>
              <w:ind w:left="34" w:right="140"/>
              <w:rPr>
                <w:rFonts w:ascii="Times New Roman" w:hAnsi="Times New Roman"/>
                <w:sz w:val="24"/>
                <w:szCs w:val="24"/>
              </w:rPr>
            </w:pPr>
            <w:r w:rsidRPr="00A543B8">
              <w:rPr>
                <w:rFonts w:ascii="Times New Roman" w:hAnsi="Times New Roman"/>
                <w:sz w:val="24"/>
                <w:szCs w:val="24"/>
              </w:rPr>
              <w:t xml:space="preserve">вул. </w:t>
            </w:r>
            <w:r w:rsidR="002105DD">
              <w:rPr>
                <w:rFonts w:ascii="Times New Roman" w:hAnsi="Times New Roman"/>
                <w:sz w:val="24"/>
                <w:szCs w:val="24"/>
              </w:rPr>
              <w:t>Головатого</w:t>
            </w:r>
            <w:r w:rsidR="00022BF4">
              <w:rPr>
                <w:rFonts w:ascii="Times New Roman" w:hAnsi="Times New Roman"/>
                <w:sz w:val="24"/>
                <w:szCs w:val="24"/>
              </w:rPr>
              <w:t xml:space="preserve">, </w:t>
            </w:r>
            <w:r w:rsidR="002105DD">
              <w:rPr>
                <w:rFonts w:ascii="Times New Roman" w:hAnsi="Times New Roman"/>
                <w:sz w:val="24"/>
                <w:szCs w:val="24"/>
              </w:rPr>
              <w:t>32</w:t>
            </w:r>
            <w:r w:rsidR="00022BF4">
              <w:rPr>
                <w:rFonts w:ascii="Times New Roman" w:hAnsi="Times New Roman"/>
                <w:sz w:val="24"/>
                <w:szCs w:val="24"/>
              </w:rPr>
              <w:t>А</w:t>
            </w:r>
          </w:p>
        </w:tc>
        <w:tc>
          <w:tcPr>
            <w:tcW w:w="3686" w:type="dxa"/>
            <w:shd w:val="clear" w:color="auto" w:fill="auto"/>
          </w:tcPr>
          <w:p w14:paraId="7059ECB7" w14:textId="650279AB" w:rsidR="00A543B8" w:rsidRPr="002105DD" w:rsidRDefault="00820003" w:rsidP="00154DC1">
            <w:pPr>
              <w:spacing w:after="0" w:line="0" w:lineRule="atLeast"/>
              <w:jc w:val="center"/>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en-US"/>
              </w:rPr>
              <w:t>Z4</w:t>
            </w:r>
            <w:r w:rsidR="002105DD">
              <w:rPr>
                <w:rFonts w:ascii="Times New Roman" w:hAnsi="Times New Roman"/>
                <w:sz w:val="24"/>
                <w:szCs w:val="24"/>
              </w:rPr>
              <w:t>5</w:t>
            </w:r>
            <w:r>
              <w:rPr>
                <w:rFonts w:ascii="Times New Roman" w:hAnsi="Times New Roman"/>
                <w:sz w:val="24"/>
                <w:szCs w:val="24"/>
                <w:lang w:val="en-US"/>
              </w:rPr>
              <w:t>1</w:t>
            </w:r>
            <w:r w:rsidR="002105DD">
              <w:rPr>
                <w:rFonts w:ascii="Times New Roman" w:hAnsi="Times New Roman"/>
                <w:sz w:val="24"/>
                <w:szCs w:val="24"/>
              </w:rPr>
              <w:t>9072806537</w:t>
            </w:r>
          </w:p>
          <w:p w14:paraId="21B61B40" w14:textId="0B481DD5" w:rsidR="00820003" w:rsidRDefault="00820003" w:rsidP="00154DC1">
            <w:pPr>
              <w:spacing w:after="0" w:line="0" w:lineRule="atLeast"/>
              <w:jc w:val="center"/>
              <w:rPr>
                <w:rFonts w:ascii="Times New Roman" w:hAnsi="Times New Roman"/>
                <w:sz w:val="24"/>
                <w:szCs w:val="24"/>
              </w:rPr>
            </w:pPr>
            <w:r>
              <w:rPr>
                <w:rFonts w:ascii="Times New Roman" w:hAnsi="Times New Roman"/>
                <w:sz w:val="24"/>
                <w:szCs w:val="24"/>
                <w:lang w:val="en-US"/>
              </w:rPr>
              <w:t>62Z</w:t>
            </w:r>
            <w:r w:rsidR="002105DD">
              <w:rPr>
                <w:rFonts w:ascii="Times New Roman" w:hAnsi="Times New Roman"/>
                <w:sz w:val="24"/>
                <w:szCs w:val="24"/>
              </w:rPr>
              <w:t>3147712123920</w:t>
            </w:r>
          </w:p>
          <w:p w14:paraId="68AD2E12" w14:textId="6DB29E2F" w:rsidR="002105DD" w:rsidRDefault="002105DD" w:rsidP="00154DC1">
            <w:pPr>
              <w:spacing w:after="0" w:line="0" w:lineRule="atLeast"/>
              <w:jc w:val="center"/>
              <w:rPr>
                <w:rFonts w:ascii="Times New Roman" w:hAnsi="Times New Roman"/>
                <w:sz w:val="24"/>
                <w:szCs w:val="24"/>
              </w:rPr>
            </w:pPr>
            <w:r>
              <w:rPr>
                <w:rFonts w:ascii="Times New Roman" w:hAnsi="Times New Roman"/>
                <w:sz w:val="24"/>
                <w:szCs w:val="24"/>
                <w:lang w:val="en-US"/>
              </w:rPr>
              <w:t>62Z</w:t>
            </w:r>
            <w:r>
              <w:rPr>
                <w:rFonts w:ascii="Times New Roman" w:hAnsi="Times New Roman"/>
                <w:sz w:val="24"/>
                <w:szCs w:val="24"/>
              </w:rPr>
              <w:t>5692359141679</w:t>
            </w:r>
          </w:p>
          <w:p w14:paraId="44DB2310" w14:textId="51AAD4E4" w:rsidR="002105DD" w:rsidRPr="002105DD" w:rsidRDefault="002105DD" w:rsidP="00154DC1">
            <w:pPr>
              <w:spacing w:after="0" w:line="0" w:lineRule="atLeast"/>
              <w:jc w:val="center"/>
              <w:rPr>
                <w:rFonts w:ascii="Times New Roman" w:hAnsi="Times New Roman"/>
                <w:sz w:val="24"/>
                <w:szCs w:val="24"/>
              </w:rPr>
            </w:pPr>
          </w:p>
        </w:tc>
      </w:tr>
      <w:tr w:rsidR="00A543B8" w:rsidRPr="00795776" w14:paraId="6E1D8908" w14:textId="77777777" w:rsidTr="00154DC1">
        <w:tc>
          <w:tcPr>
            <w:tcW w:w="696" w:type="dxa"/>
            <w:shd w:val="clear" w:color="auto" w:fill="auto"/>
          </w:tcPr>
          <w:p w14:paraId="29E0AB7A" w14:textId="77777777"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6358" w:type="dxa"/>
            <w:gridSpan w:val="2"/>
            <w:shd w:val="clear" w:color="auto" w:fill="auto"/>
          </w:tcPr>
          <w:p w14:paraId="2B1F3FD0" w14:textId="77777777"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3686" w:type="dxa"/>
            <w:shd w:val="clear" w:color="auto" w:fill="auto"/>
          </w:tcPr>
          <w:p w14:paraId="68DFD5E4" w14:textId="77777777" w:rsidR="00A543B8" w:rsidRPr="00795776" w:rsidRDefault="00154DC1" w:rsidP="00022BF4">
            <w:pPr>
              <w:spacing w:after="0" w:line="240" w:lineRule="auto"/>
              <w:rPr>
                <w:rFonts w:ascii="Times New Roman" w:hAnsi="Times New Roman"/>
                <w:b/>
                <w:sz w:val="24"/>
                <w:szCs w:val="24"/>
                <w:lang w:eastAsia="ru-RU"/>
              </w:rPr>
            </w:pPr>
            <w:r w:rsidRPr="00154DC1">
              <w:rPr>
                <w:rFonts w:ascii="Times New Roman" w:eastAsia="Times New Roman" w:hAnsi="Times New Roman"/>
                <w:color w:val="202124"/>
                <w:shd w:val="clear" w:color="auto" w:fill="FFFFFF"/>
              </w:rPr>
              <w:t>П</w:t>
            </w:r>
            <w:r w:rsidR="00022BF4">
              <w:rPr>
                <w:rFonts w:ascii="Times New Roman" w:eastAsia="Times New Roman" w:hAnsi="Times New Roman"/>
                <w:color w:val="202124"/>
                <w:shd w:val="clear" w:color="auto" w:fill="FFFFFF"/>
              </w:rPr>
              <w:t>р</w:t>
            </w:r>
            <w:r w:rsidRPr="00154DC1">
              <w:rPr>
                <w:rFonts w:ascii="Times New Roman" w:eastAsia="Times New Roman" w:hAnsi="Times New Roman"/>
                <w:color w:val="202124"/>
                <w:shd w:val="clear" w:color="auto" w:fill="FFFFFF"/>
              </w:rPr>
              <w:t>АТ "</w:t>
            </w:r>
            <w:r w:rsidRPr="00154DC1">
              <w:rPr>
                <w:rFonts w:ascii="Times New Roman" w:eastAsia="Times New Roman" w:hAnsi="Times New Roman"/>
                <w:bCs/>
                <w:color w:val="202124"/>
                <w:shd w:val="clear" w:color="auto" w:fill="FFFFFF"/>
              </w:rPr>
              <w:t>ДТЕК КИЇВСЬКІ</w:t>
            </w:r>
            <w:r w:rsidR="00022BF4">
              <w:rPr>
                <w:rFonts w:ascii="Times New Roman" w:eastAsia="Times New Roman" w:hAnsi="Times New Roman"/>
                <w:bCs/>
                <w:color w:val="202124"/>
                <w:shd w:val="clear" w:color="auto" w:fill="FFFFFF"/>
              </w:rPr>
              <w:t xml:space="preserve"> РЕГІОНАЛЬНІ</w:t>
            </w:r>
            <w:r w:rsidRPr="00154DC1">
              <w:rPr>
                <w:rFonts w:ascii="Times New Roman" w:eastAsia="Times New Roman" w:hAnsi="Times New Roman"/>
                <w:bCs/>
                <w:color w:val="202124"/>
                <w:shd w:val="clear" w:color="auto" w:fill="FFFFFF"/>
              </w:rPr>
              <w:t xml:space="preserve"> ЕЛЕКТРОМЕРЕЖІ</w:t>
            </w:r>
            <w:r w:rsidRPr="00154DC1">
              <w:rPr>
                <w:rFonts w:ascii="Times New Roman" w:eastAsia="Times New Roman" w:hAnsi="Times New Roman"/>
                <w:color w:val="202124"/>
                <w:shd w:val="clear" w:color="auto" w:fill="FFFFFF"/>
              </w:rPr>
              <w:t>"</w:t>
            </w:r>
          </w:p>
        </w:tc>
      </w:tr>
      <w:tr w:rsidR="00A543B8" w:rsidRPr="00795776" w14:paraId="0238E621" w14:textId="77777777" w:rsidTr="00154DC1">
        <w:tc>
          <w:tcPr>
            <w:tcW w:w="696" w:type="dxa"/>
            <w:shd w:val="clear" w:color="auto" w:fill="auto"/>
          </w:tcPr>
          <w:p w14:paraId="7E1EE5BF" w14:textId="77777777"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6358" w:type="dxa"/>
            <w:gridSpan w:val="2"/>
            <w:shd w:val="clear" w:color="auto" w:fill="auto"/>
          </w:tcPr>
          <w:p w14:paraId="0260DBAF" w14:textId="77777777"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3686" w:type="dxa"/>
            <w:shd w:val="clear" w:color="auto" w:fill="auto"/>
          </w:tcPr>
          <w:p w14:paraId="58D86F76" w14:textId="07700FE0" w:rsidR="00A543B8" w:rsidRPr="002105DD" w:rsidRDefault="002105DD" w:rsidP="00283DBC">
            <w:pPr>
              <w:spacing w:after="0" w:line="240" w:lineRule="auto"/>
              <w:jc w:val="both"/>
              <w:rPr>
                <w:rFonts w:ascii="Times New Roman" w:hAnsi="Times New Roman"/>
                <w:bCs/>
                <w:sz w:val="24"/>
                <w:szCs w:val="24"/>
                <w:lang w:eastAsia="ru-RU"/>
              </w:rPr>
            </w:pPr>
            <w:r w:rsidRPr="002105DD">
              <w:rPr>
                <w:rFonts w:ascii="Times New Roman" w:hAnsi="Times New Roman"/>
                <w:bCs/>
                <w:sz w:val="24"/>
                <w:szCs w:val="24"/>
                <w:lang w:eastAsia="ru-RU"/>
              </w:rPr>
              <w:t>62Х8424017399946</w:t>
            </w:r>
          </w:p>
        </w:tc>
      </w:tr>
    </w:tbl>
    <w:p w14:paraId="5BE12573" w14:textId="77777777" w:rsidR="00361C32" w:rsidRPr="00795776" w:rsidRDefault="00361C32" w:rsidP="00361C32">
      <w:pPr>
        <w:spacing w:after="0" w:line="240" w:lineRule="auto"/>
        <w:jc w:val="both"/>
        <w:rPr>
          <w:rFonts w:ascii="Times New Roman" w:hAnsi="Times New Roman"/>
          <w:b/>
          <w:sz w:val="24"/>
          <w:szCs w:val="24"/>
          <w:lang w:eastAsia="ru-RU"/>
        </w:rPr>
      </w:pPr>
    </w:p>
    <w:p w14:paraId="6766A616"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електричної енергії:</w:t>
      </w:r>
      <w:r w:rsidR="00A543B8">
        <w:rPr>
          <w:rFonts w:ascii="Times New Roman" w:hAnsi="Times New Roman"/>
          <w:b/>
          <w:sz w:val="24"/>
          <w:szCs w:val="24"/>
          <w:lang w:eastAsia="ru-RU"/>
        </w:rPr>
        <w:t xml:space="preserve"> з </w:t>
      </w:r>
      <w:r w:rsidR="00A47B0C">
        <w:rPr>
          <w:rFonts w:ascii="Times New Roman" w:hAnsi="Times New Roman"/>
          <w:b/>
          <w:sz w:val="24"/>
          <w:szCs w:val="24"/>
          <w:lang w:eastAsia="ru-RU"/>
        </w:rPr>
        <w:t>01</w:t>
      </w:r>
      <w:r w:rsidR="00466744">
        <w:rPr>
          <w:rFonts w:ascii="Times New Roman" w:hAnsi="Times New Roman"/>
          <w:b/>
          <w:sz w:val="24"/>
          <w:szCs w:val="24"/>
          <w:lang w:eastAsia="ru-RU"/>
        </w:rPr>
        <w:t>.</w:t>
      </w:r>
      <w:r w:rsidR="00A47B0C">
        <w:rPr>
          <w:rFonts w:ascii="Times New Roman" w:hAnsi="Times New Roman"/>
          <w:b/>
          <w:sz w:val="24"/>
          <w:szCs w:val="24"/>
          <w:lang w:eastAsia="ru-RU"/>
        </w:rPr>
        <w:t>01</w:t>
      </w:r>
      <w:r w:rsidR="00466744">
        <w:rPr>
          <w:rFonts w:ascii="Times New Roman" w:hAnsi="Times New Roman"/>
          <w:b/>
          <w:sz w:val="24"/>
          <w:szCs w:val="24"/>
          <w:lang w:eastAsia="ru-RU"/>
        </w:rPr>
        <w:t>.</w:t>
      </w:r>
      <w:r w:rsidRPr="00795776">
        <w:rPr>
          <w:rFonts w:ascii="Times New Roman" w:hAnsi="Times New Roman"/>
          <w:b/>
          <w:sz w:val="24"/>
          <w:szCs w:val="24"/>
          <w:lang w:eastAsia="ru-RU"/>
        </w:rPr>
        <w:t>20</w:t>
      </w:r>
      <w:r w:rsidR="00466744">
        <w:rPr>
          <w:rFonts w:ascii="Times New Roman" w:hAnsi="Times New Roman"/>
          <w:b/>
          <w:sz w:val="24"/>
          <w:szCs w:val="24"/>
          <w:lang w:eastAsia="ru-RU"/>
        </w:rPr>
        <w:t>2</w:t>
      </w:r>
      <w:r w:rsidR="00A47B0C">
        <w:rPr>
          <w:rFonts w:ascii="Times New Roman" w:hAnsi="Times New Roman"/>
          <w:b/>
          <w:sz w:val="24"/>
          <w:szCs w:val="24"/>
          <w:lang w:eastAsia="ru-RU"/>
        </w:rPr>
        <w:t>4</w:t>
      </w:r>
      <w:r w:rsidR="00466744">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р. до </w:t>
      </w:r>
      <w:r w:rsidR="00725A5A">
        <w:rPr>
          <w:rFonts w:ascii="Times New Roman" w:hAnsi="Times New Roman"/>
          <w:b/>
          <w:sz w:val="24"/>
          <w:szCs w:val="24"/>
          <w:lang w:eastAsia="ru-RU"/>
        </w:rPr>
        <w:t>31.12.202</w:t>
      </w:r>
      <w:r w:rsidR="00A47B0C">
        <w:rPr>
          <w:rFonts w:ascii="Times New Roman" w:hAnsi="Times New Roman"/>
          <w:b/>
          <w:sz w:val="24"/>
          <w:szCs w:val="24"/>
          <w:lang w:eastAsia="ru-RU"/>
        </w:rPr>
        <w:t>4</w:t>
      </w:r>
      <w:r w:rsidRPr="00795776">
        <w:rPr>
          <w:rFonts w:ascii="Times New Roman" w:hAnsi="Times New Roman"/>
          <w:b/>
          <w:sz w:val="24"/>
          <w:szCs w:val="24"/>
          <w:lang w:eastAsia="ru-RU"/>
        </w:rPr>
        <w:t>р.</w:t>
      </w:r>
    </w:p>
    <w:p w14:paraId="67FE8DC1" w14:textId="77777777" w:rsidR="00361C32" w:rsidRPr="00795776" w:rsidRDefault="00361C32" w:rsidP="00361C32">
      <w:pPr>
        <w:spacing w:after="0"/>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2B91174E" w14:textId="77777777"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732"/>
        <w:gridCol w:w="731"/>
        <w:gridCol w:w="731"/>
        <w:gridCol w:w="731"/>
        <w:gridCol w:w="731"/>
        <w:gridCol w:w="731"/>
        <w:gridCol w:w="731"/>
        <w:gridCol w:w="731"/>
        <w:gridCol w:w="731"/>
        <w:gridCol w:w="731"/>
        <w:gridCol w:w="731"/>
        <w:gridCol w:w="731"/>
        <w:gridCol w:w="816"/>
      </w:tblGrid>
      <w:tr w:rsidR="0069220B" w:rsidRPr="00795776" w14:paraId="4D775C8C" w14:textId="77777777" w:rsidTr="00CC50D6">
        <w:trPr>
          <w:cantSplit/>
          <w:trHeight w:val="1380"/>
        </w:trPr>
        <w:tc>
          <w:tcPr>
            <w:tcW w:w="512" w:type="pct"/>
            <w:shd w:val="clear" w:color="auto" w:fill="auto"/>
          </w:tcPr>
          <w:p w14:paraId="7837DE47" w14:textId="77777777" w:rsidR="00361C32" w:rsidRPr="00795776" w:rsidRDefault="00361C32" w:rsidP="00283DBC">
            <w:pPr>
              <w:spacing w:after="0"/>
              <w:jc w:val="both"/>
              <w:rPr>
                <w:rFonts w:ascii="Times New Roman" w:hAnsi="Times New Roman"/>
                <w:sz w:val="24"/>
                <w:szCs w:val="24"/>
              </w:rPr>
            </w:pPr>
            <w:r w:rsidRPr="00795776">
              <w:rPr>
                <w:rFonts w:ascii="Times New Roman" w:hAnsi="Times New Roman"/>
                <w:sz w:val="24"/>
                <w:szCs w:val="24"/>
              </w:rPr>
              <w:t>Об’єкт</w:t>
            </w:r>
          </w:p>
        </w:tc>
        <w:tc>
          <w:tcPr>
            <w:tcW w:w="343" w:type="pct"/>
            <w:shd w:val="clear" w:color="auto" w:fill="auto"/>
            <w:textDirection w:val="btLr"/>
          </w:tcPr>
          <w:p w14:paraId="12574CEC"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2" w:type="pct"/>
            <w:shd w:val="clear" w:color="auto" w:fill="auto"/>
            <w:textDirection w:val="btLr"/>
          </w:tcPr>
          <w:p w14:paraId="3A2EA86A"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2" w:type="pct"/>
            <w:shd w:val="clear" w:color="auto" w:fill="auto"/>
            <w:textDirection w:val="btLr"/>
          </w:tcPr>
          <w:p w14:paraId="2AFFCA91"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2" w:type="pct"/>
            <w:shd w:val="clear" w:color="auto" w:fill="auto"/>
            <w:textDirection w:val="btLr"/>
          </w:tcPr>
          <w:p w14:paraId="320AF145"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2" w:type="pct"/>
            <w:shd w:val="clear" w:color="auto" w:fill="auto"/>
            <w:textDirection w:val="btLr"/>
          </w:tcPr>
          <w:p w14:paraId="68D6C0AD"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2" w:type="pct"/>
            <w:shd w:val="clear" w:color="auto" w:fill="auto"/>
            <w:textDirection w:val="btLr"/>
          </w:tcPr>
          <w:p w14:paraId="11AA9A2C"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2" w:type="pct"/>
            <w:shd w:val="clear" w:color="auto" w:fill="auto"/>
            <w:textDirection w:val="btLr"/>
          </w:tcPr>
          <w:p w14:paraId="58E93DFC"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2" w:type="pct"/>
            <w:shd w:val="clear" w:color="auto" w:fill="auto"/>
            <w:textDirection w:val="btLr"/>
          </w:tcPr>
          <w:p w14:paraId="06FBC8A3"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2" w:type="pct"/>
            <w:shd w:val="clear" w:color="auto" w:fill="auto"/>
            <w:textDirection w:val="btLr"/>
          </w:tcPr>
          <w:p w14:paraId="044CD1C3"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2" w:type="pct"/>
            <w:shd w:val="clear" w:color="auto" w:fill="auto"/>
            <w:textDirection w:val="btLr"/>
          </w:tcPr>
          <w:p w14:paraId="1217D054"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2" w:type="pct"/>
            <w:shd w:val="clear" w:color="auto" w:fill="auto"/>
            <w:textDirection w:val="btLr"/>
          </w:tcPr>
          <w:p w14:paraId="369FD99E"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2" w:type="pct"/>
            <w:shd w:val="clear" w:color="auto" w:fill="auto"/>
            <w:textDirection w:val="btLr"/>
          </w:tcPr>
          <w:p w14:paraId="2D6C5798"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82" w:type="pct"/>
            <w:shd w:val="clear" w:color="auto" w:fill="auto"/>
            <w:textDirection w:val="btLr"/>
          </w:tcPr>
          <w:p w14:paraId="306929DA" w14:textId="77777777"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69220B" w:rsidRPr="00795776" w14:paraId="1B13783F" w14:textId="77777777" w:rsidTr="00CC50D6">
        <w:tc>
          <w:tcPr>
            <w:tcW w:w="512" w:type="pct"/>
            <w:shd w:val="clear" w:color="auto" w:fill="auto"/>
          </w:tcPr>
          <w:p w14:paraId="77264438" w14:textId="77777777" w:rsidR="00361C32" w:rsidRPr="00795776" w:rsidRDefault="00361C32" w:rsidP="00283DBC">
            <w:pPr>
              <w:spacing w:after="0"/>
              <w:jc w:val="both"/>
              <w:rPr>
                <w:rFonts w:ascii="Times New Roman" w:hAnsi="Times New Roman"/>
                <w:sz w:val="24"/>
                <w:szCs w:val="24"/>
              </w:rPr>
            </w:pPr>
          </w:p>
        </w:tc>
        <w:tc>
          <w:tcPr>
            <w:tcW w:w="343" w:type="pct"/>
            <w:shd w:val="clear" w:color="auto" w:fill="auto"/>
          </w:tcPr>
          <w:p w14:paraId="1213FEA0" w14:textId="0860E35B" w:rsidR="00361C32" w:rsidRPr="00795776" w:rsidRDefault="005E6B4B" w:rsidP="00A47B0C">
            <w:pPr>
              <w:spacing w:after="0"/>
              <w:jc w:val="both"/>
              <w:rPr>
                <w:rFonts w:ascii="Times New Roman" w:hAnsi="Times New Roman"/>
                <w:sz w:val="24"/>
                <w:szCs w:val="24"/>
              </w:rPr>
            </w:pPr>
            <w:r>
              <w:rPr>
                <w:rFonts w:ascii="Times New Roman" w:hAnsi="Times New Roman"/>
                <w:sz w:val="24"/>
                <w:szCs w:val="24"/>
              </w:rPr>
              <w:t>8500</w:t>
            </w:r>
          </w:p>
        </w:tc>
        <w:tc>
          <w:tcPr>
            <w:tcW w:w="342" w:type="pct"/>
            <w:shd w:val="clear" w:color="auto" w:fill="auto"/>
          </w:tcPr>
          <w:p w14:paraId="241BF15B" w14:textId="588805B3" w:rsidR="00361C32" w:rsidRPr="00795776" w:rsidRDefault="005E6B4B" w:rsidP="00A47B0C">
            <w:pPr>
              <w:spacing w:after="0"/>
              <w:jc w:val="both"/>
              <w:rPr>
                <w:rFonts w:ascii="Times New Roman" w:hAnsi="Times New Roman"/>
                <w:sz w:val="24"/>
                <w:szCs w:val="24"/>
              </w:rPr>
            </w:pPr>
            <w:r>
              <w:rPr>
                <w:rFonts w:ascii="Times New Roman" w:hAnsi="Times New Roman"/>
                <w:sz w:val="24"/>
                <w:szCs w:val="24"/>
              </w:rPr>
              <w:t>8500</w:t>
            </w:r>
          </w:p>
        </w:tc>
        <w:tc>
          <w:tcPr>
            <w:tcW w:w="342" w:type="pct"/>
            <w:shd w:val="clear" w:color="auto" w:fill="auto"/>
          </w:tcPr>
          <w:p w14:paraId="5F06F07F" w14:textId="28EA0A32" w:rsidR="00361C32" w:rsidRPr="00795776" w:rsidRDefault="005E6B4B" w:rsidP="00EE790C">
            <w:pPr>
              <w:spacing w:after="0"/>
              <w:jc w:val="both"/>
              <w:rPr>
                <w:rFonts w:ascii="Times New Roman" w:hAnsi="Times New Roman"/>
                <w:sz w:val="24"/>
                <w:szCs w:val="24"/>
              </w:rPr>
            </w:pPr>
            <w:r>
              <w:rPr>
                <w:rFonts w:ascii="Times New Roman" w:hAnsi="Times New Roman"/>
                <w:sz w:val="24"/>
                <w:szCs w:val="24"/>
              </w:rPr>
              <w:t>7800</w:t>
            </w:r>
          </w:p>
        </w:tc>
        <w:tc>
          <w:tcPr>
            <w:tcW w:w="342" w:type="pct"/>
            <w:shd w:val="clear" w:color="auto" w:fill="auto"/>
          </w:tcPr>
          <w:p w14:paraId="28451A12" w14:textId="263B30FF" w:rsidR="00361C32" w:rsidRPr="00795776" w:rsidRDefault="005E6B4B" w:rsidP="00EE790C">
            <w:pPr>
              <w:spacing w:after="0"/>
              <w:jc w:val="both"/>
              <w:rPr>
                <w:rFonts w:ascii="Times New Roman" w:hAnsi="Times New Roman"/>
                <w:sz w:val="24"/>
                <w:szCs w:val="24"/>
              </w:rPr>
            </w:pPr>
            <w:r>
              <w:rPr>
                <w:rFonts w:ascii="Times New Roman" w:hAnsi="Times New Roman"/>
                <w:sz w:val="24"/>
                <w:szCs w:val="24"/>
              </w:rPr>
              <w:t>7800</w:t>
            </w:r>
          </w:p>
        </w:tc>
        <w:tc>
          <w:tcPr>
            <w:tcW w:w="342" w:type="pct"/>
            <w:shd w:val="clear" w:color="auto" w:fill="auto"/>
          </w:tcPr>
          <w:p w14:paraId="7E05E786" w14:textId="7656BC3A" w:rsidR="00361C32" w:rsidRPr="00795776" w:rsidRDefault="005E6B4B" w:rsidP="00283DBC">
            <w:pPr>
              <w:spacing w:after="0"/>
              <w:jc w:val="both"/>
              <w:rPr>
                <w:rFonts w:ascii="Times New Roman" w:hAnsi="Times New Roman"/>
                <w:sz w:val="24"/>
                <w:szCs w:val="24"/>
              </w:rPr>
            </w:pPr>
            <w:r>
              <w:rPr>
                <w:rFonts w:ascii="Times New Roman" w:hAnsi="Times New Roman"/>
                <w:sz w:val="24"/>
                <w:szCs w:val="24"/>
              </w:rPr>
              <w:t>7000</w:t>
            </w:r>
          </w:p>
        </w:tc>
        <w:tc>
          <w:tcPr>
            <w:tcW w:w="342" w:type="pct"/>
            <w:shd w:val="clear" w:color="auto" w:fill="auto"/>
          </w:tcPr>
          <w:p w14:paraId="438FE85B" w14:textId="794BC28A" w:rsidR="00361C32" w:rsidRPr="00795776" w:rsidRDefault="005E6B4B" w:rsidP="00283DBC">
            <w:pPr>
              <w:spacing w:after="0"/>
              <w:jc w:val="both"/>
              <w:rPr>
                <w:rFonts w:ascii="Times New Roman" w:hAnsi="Times New Roman"/>
                <w:sz w:val="24"/>
                <w:szCs w:val="24"/>
              </w:rPr>
            </w:pPr>
            <w:r>
              <w:rPr>
                <w:rFonts w:ascii="Times New Roman" w:hAnsi="Times New Roman"/>
                <w:sz w:val="24"/>
                <w:szCs w:val="24"/>
              </w:rPr>
              <w:t>6300</w:t>
            </w:r>
          </w:p>
        </w:tc>
        <w:tc>
          <w:tcPr>
            <w:tcW w:w="342" w:type="pct"/>
            <w:shd w:val="clear" w:color="auto" w:fill="auto"/>
          </w:tcPr>
          <w:p w14:paraId="02D1BB76" w14:textId="5987FF0C" w:rsidR="00361C32" w:rsidRPr="00795776" w:rsidRDefault="005E6B4B" w:rsidP="00283DBC">
            <w:pPr>
              <w:spacing w:after="0"/>
              <w:jc w:val="both"/>
              <w:rPr>
                <w:rFonts w:ascii="Times New Roman" w:hAnsi="Times New Roman"/>
                <w:sz w:val="24"/>
                <w:szCs w:val="24"/>
              </w:rPr>
            </w:pPr>
            <w:r>
              <w:rPr>
                <w:rFonts w:ascii="Times New Roman" w:hAnsi="Times New Roman"/>
                <w:sz w:val="24"/>
                <w:szCs w:val="24"/>
              </w:rPr>
              <w:t>2000</w:t>
            </w:r>
          </w:p>
        </w:tc>
        <w:tc>
          <w:tcPr>
            <w:tcW w:w="342" w:type="pct"/>
            <w:shd w:val="clear" w:color="auto" w:fill="auto"/>
          </w:tcPr>
          <w:p w14:paraId="43114D86" w14:textId="214867EC" w:rsidR="00361C32" w:rsidRPr="00795776" w:rsidRDefault="005E6B4B" w:rsidP="00283DBC">
            <w:pPr>
              <w:spacing w:after="0"/>
              <w:jc w:val="both"/>
              <w:rPr>
                <w:rFonts w:ascii="Times New Roman" w:hAnsi="Times New Roman"/>
                <w:sz w:val="24"/>
                <w:szCs w:val="24"/>
              </w:rPr>
            </w:pPr>
            <w:r>
              <w:rPr>
                <w:rFonts w:ascii="Times New Roman" w:hAnsi="Times New Roman"/>
                <w:sz w:val="24"/>
                <w:szCs w:val="24"/>
              </w:rPr>
              <w:t>1500</w:t>
            </w:r>
          </w:p>
        </w:tc>
        <w:tc>
          <w:tcPr>
            <w:tcW w:w="342" w:type="pct"/>
            <w:shd w:val="clear" w:color="auto" w:fill="auto"/>
          </w:tcPr>
          <w:p w14:paraId="09D7D53E" w14:textId="366E1CB9" w:rsidR="00361C32" w:rsidRPr="00795776" w:rsidRDefault="005E6B4B" w:rsidP="00EE790C">
            <w:pPr>
              <w:spacing w:after="0"/>
              <w:jc w:val="both"/>
              <w:rPr>
                <w:rFonts w:ascii="Times New Roman" w:hAnsi="Times New Roman"/>
                <w:sz w:val="24"/>
                <w:szCs w:val="24"/>
              </w:rPr>
            </w:pPr>
            <w:r>
              <w:rPr>
                <w:rFonts w:ascii="Times New Roman" w:hAnsi="Times New Roman"/>
                <w:sz w:val="24"/>
                <w:szCs w:val="24"/>
              </w:rPr>
              <w:t>7000</w:t>
            </w:r>
          </w:p>
        </w:tc>
        <w:tc>
          <w:tcPr>
            <w:tcW w:w="342" w:type="pct"/>
            <w:shd w:val="clear" w:color="auto" w:fill="auto"/>
          </w:tcPr>
          <w:p w14:paraId="381C618C" w14:textId="54F6C900" w:rsidR="00361C32" w:rsidRPr="00795776" w:rsidRDefault="005E6B4B" w:rsidP="00283DBC">
            <w:pPr>
              <w:spacing w:after="0"/>
              <w:jc w:val="both"/>
              <w:rPr>
                <w:rFonts w:ascii="Times New Roman" w:hAnsi="Times New Roman"/>
                <w:sz w:val="24"/>
                <w:szCs w:val="24"/>
              </w:rPr>
            </w:pPr>
            <w:r>
              <w:rPr>
                <w:rFonts w:ascii="Times New Roman" w:hAnsi="Times New Roman"/>
                <w:sz w:val="24"/>
                <w:szCs w:val="24"/>
              </w:rPr>
              <w:t>8000</w:t>
            </w:r>
          </w:p>
        </w:tc>
        <w:tc>
          <w:tcPr>
            <w:tcW w:w="342" w:type="pct"/>
            <w:shd w:val="clear" w:color="auto" w:fill="auto"/>
          </w:tcPr>
          <w:p w14:paraId="33D71047" w14:textId="6EC1BCBB" w:rsidR="00361C32" w:rsidRPr="00795776" w:rsidRDefault="005E6B4B" w:rsidP="00A47B0C">
            <w:pPr>
              <w:spacing w:after="0"/>
              <w:jc w:val="both"/>
              <w:rPr>
                <w:rFonts w:ascii="Times New Roman" w:hAnsi="Times New Roman"/>
                <w:sz w:val="24"/>
                <w:szCs w:val="24"/>
              </w:rPr>
            </w:pPr>
            <w:r>
              <w:rPr>
                <w:rFonts w:ascii="Times New Roman" w:hAnsi="Times New Roman"/>
                <w:sz w:val="24"/>
                <w:szCs w:val="24"/>
              </w:rPr>
              <w:t>8500</w:t>
            </w:r>
          </w:p>
        </w:tc>
        <w:tc>
          <w:tcPr>
            <w:tcW w:w="342" w:type="pct"/>
            <w:shd w:val="clear" w:color="auto" w:fill="auto"/>
          </w:tcPr>
          <w:p w14:paraId="5C983428" w14:textId="6D0E27D4" w:rsidR="00361C32" w:rsidRPr="00795776" w:rsidRDefault="005E6B4B" w:rsidP="00A47B0C">
            <w:pPr>
              <w:spacing w:after="0"/>
              <w:jc w:val="both"/>
              <w:rPr>
                <w:rFonts w:ascii="Times New Roman" w:hAnsi="Times New Roman"/>
                <w:sz w:val="24"/>
                <w:szCs w:val="24"/>
              </w:rPr>
            </w:pPr>
            <w:r>
              <w:rPr>
                <w:rFonts w:ascii="Times New Roman" w:hAnsi="Times New Roman"/>
                <w:sz w:val="24"/>
                <w:szCs w:val="24"/>
              </w:rPr>
              <w:t>9000</w:t>
            </w:r>
          </w:p>
        </w:tc>
        <w:tc>
          <w:tcPr>
            <w:tcW w:w="382" w:type="pct"/>
            <w:shd w:val="clear" w:color="auto" w:fill="auto"/>
          </w:tcPr>
          <w:p w14:paraId="5615BD7E" w14:textId="24FDE557" w:rsidR="00361C32" w:rsidRPr="00795776" w:rsidRDefault="005E6B4B" w:rsidP="00283DBC">
            <w:pPr>
              <w:spacing w:after="0"/>
              <w:jc w:val="both"/>
              <w:rPr>
                <w:rFonts w:ascii="Times New Roman" w:hAnsi="Times New Roman"/>
                <w:sz w:val="24"/>
                <w:szCs w:val="24"/>
              </w:rPr>
            </w:pPr>
            <w:r>
              <w:rPr>
                <w:rFonts w:ascii="Times New Roman" w:hAnsi="Times New Roman"/>
                <w:sz w:val="24"/>
                <w:szCs w:val="24"/>
              </w:rPr>
              <w:t>81900</w:t>
            </w:r>
          </w:p>
        </w:tc>
      </w:tr>
      <w:tr w:rsidR="00CC50D6" w:rsidRPr="00795776" w14:paraId="790102FA" w14:textId="77777777" w:rsidTr="00CC50D6">
        <w:tc>
          <w:tcPr>
            <w:tcW w:w="512" w:type="pct"/>
            <w:shd w:val="clear" w:color="auto" w:fill="auto"/>
          </w:tcPr>
          <w:p w14:paraId="54F8CAD3" w14:textId="77777777" w:rsidR="00CC50D6" w:rsidRPr="00795776" w:rsidRDefault="00CC50D6" w:rsidP="00283DBC">
            <w:pPr>
              <w:spacing w:after="0"/>
              <w:jc w:val="both"/>
              <w:rPr>
                <w:rFonts w:ascii="Times New Roman" w:hAnsi="Times New Roman"/>
                <w:sz w:val="24"/>
                <w:szCs w:val="24"/>
              </w:rPr>
            </w:pPr>
            <w:r w:rsidRPr="00795776">
              <w:rPr>
                <w:rFonts w:ascii="Times New Roman" w:hAnsi="Times New Roman"/>
                <w:sz w:val="24"/>
                <w:szCs w:val="24"/>
              </w:rPr>
              <w:t>Разом</w:t>
            </w:r>
          </w:p>
        </w:tc>
        <w:tc>
          <w:tcPr>
            <w:tcW w:w="343" w:type="pct"/>
            <w:shd w:val="clear" w:color="auto" w:fill="auto"/>
          </w:tcPr>
          <w:p w14:paraId="6789D47F" w14:textId="27E76663"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8500</w:t>
            </w:r>
          </w:p>
        </w:tc>
        <w:tc>
          <w:tcPr>
            <w:tcW w:w="342" w:type="pct"/>
            <w:shd w:val="clear" w:color="auto" w:fill="auto"/>
          </w:tcPr>
          <w:p w14:paraId="2DA9EFCB" w14:textId="68B3B6EB"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8500</w:t>
            </w:r>
          </w:p>
        </w:tc>
        <w:tc>
          <w:tcPr>
            <w:tcW w:w="342" w:type="pct"/>
            <w:shd w:val="clear" w:color="auto" w:fill="auto"/>
          </w:tcPr>
          <w:p w14:paraId="6B61088C" w14:textId="6E3AAD1B"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7800</w:t>
            </w:r>
          </w:p>
        </w:tc>
        <w:tc>
          <w:tcPr>
            <w:tcW w:w="342" w:type="pct"/>
            <w:shd w:val="clear" w:color="auto" w:fill="auto"/>
          </w:tcPr>
          <w:p w14:paraId="0491DFD8" w14:textId="6DC74DCF"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7800</w:t>
            </w:r>
          </w:p>
        </w:tc>
        <w:tc>
          <w:tcPr>
            <w:tcW w:w="342" w:type="pct"/>
            <w:shd w:val="clear" w:color="auto" w:fill="auto"/>
          </w:tcPr>
          <w:p w14:paraId="6B45140B" w14:textId="63C349CB"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7000</w:t>
            </w:r>
          </w:p>
        </w:tc>
        <w:tc>
          <w:tcPr>
            <w:tcW w:w="342" w:type="pct"/>
            <w:shd w:val="clear" w:color="auto" w:fill="auto"/>
          </w:tcPr>
          <w:p w14:paraId="541EDB23" w14:textId="5594B827"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6300</w:t>
            </w:r>
          </w:p>
        </w:tc>
        <w:tc>
          <w:tcPr>
            <w:tcW w:w="342" w:type="pct"/>
            <w:shd w:val="clear" w:color="auto" w:fill="auto"/>
          </w:tcPr>
          <w:p w14:paraId="3EC9B258" w14:textId="77777777"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2000</w:t>
            </w:r>
          </w:p>
        </w:tc>
        <w:tc>
          <w:tcPr>
            <w:tcW w:w="342" w:type="pct"/>
            <w:shd w:val="clear" w:color="auto" w:fill="auto"/>
          </w:tcPr>
          <w:p w14:paraId="5ACBB1A2" w14:textId="1D0567DB"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1500</w:t>
            </w:r>
          </w:p>
        </w:tc>
        <w:tc>
          <w:tcPr>
            <w:tcW w:w="342" w:type="pct"/>
            <w:shd w:val="clear" w:color="auto" w:fill="auto"/>
          </w:tcPr>
          <w:p w14:paraId="536A819F" w14:textId="0E9C140B"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7000</w:t>
            </w:r>
          </w:p>
        </w:tc>
        <w:tc>
          <w:tcPr>
            <w:tcW w:w="342" w:type="pct"/>
            <w:shd w:val="clear" w:color="auto" w:fill="auto"/>
          </w:tcPr>
          <w:p w14:paraId="37FB8E93" w14:textId="1C301CA2"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8000</w:t>
            </w:r>
          </w:p>
        </w:tc>
        <w:tc>
          <w:tcPr>
            <w:tcW w:w="342" w:type="pct"/>
            <w:shd w:val="clear" w:color="auto" w:fill="auto"/>
          </w:tcPr>
          <w:p w14:paraId="489960C3" w14:textId="50FAB45C"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8500</w:t>
            </w:r>
          </w:p>
        </w:tc>
        <w:tc>
          <w:tcPr>
            <w:tcW w:w="342" w:type="pct"/>
            <w:shd w:val="clear" w:color="auto" w:fill="auto"/>
          </w:tcPr>
          <w:p w14:paraId="3F21FDFE" w14:textId="5D82D080" w:rsidR="00CC50D6" w:rsidRPr="00795776" w:rsidRDefault="005E6B4B" w:rsidP="00976B05">
            <w:pPr>
              <w:spacing w:after="0"/>
              <w:jc w:val="both"/>
              <w:rPr>
                <w:rFonts w:ascii="Times New Roman" w:hAnsi="Times New Roman"/>
                <w:sz w:val="24"/>
                <w:szCs w:val="24"/>
              </w:rPr>
            </w:pPr>
            <w:r>
              <w:rPr>
                <w:rFonts w:ascii="Times New Roman" w:hAnsi="Times New Roman"/>
                <w:sz w:val="24"/>
                <w:szCs w:val="24"/>
              </w:rPr>
              <w:t>9000</w:t>
            </w:r>
          </w:p>
        </w:tc>
        <w:tc>
          <w:tcPr>
            <w:tcW w:w="382" w:type="pct"/>
            <w:shd w:val="clear" w:color="auto" w:fill="auto"/>
          </w:tcPr>
          <w:p w14:paraId="1619DB5C" w14:textId="7A51F489" w:rsidR="00CC50D6" w:rsidRPr="00795776" w:rsidRDefault="005E6B4B" w:rsidP="00283DBC">
            <w:pPr>
              <w:spacing w:after="0"/>
              <w:jc w:val="both"/>
              <w:rPr>
                <w:rFonts w:ascii="Times New Roman" w:hAnsi="Times New Roman"/>
                <w:sz w:val="24"/>
                <w:szCs w:val="24"/>
              </w:rPr>
            </w:pPr>
            <w:r>
              <w:rPr>
                <w:rFonts w:ascii="Times New Roman" w:hAnsi="Times New Roman"/>
                <w:sz w:val="24"/>
                <w:szCs w:val="24"/>
              </w:rPr>
              <w:t>81900</w:t>
            </w:r>
          </w:p>
        </w:tc>
      </w:tr>
    </w:tbl>
    <w:p w14:paraId="36DC379E" w14:textId="77777777" w:rsidR="00361C32" w:rsidRPr="00795776" w:rsidRDefault="00361C32" w:rsidP="00361C32">
      <w:pPr>
        <w:spacing w:after="0" w:line="240" w:lineRule="auto"/>
        <w:jc w:val="both"/>
        <w:rPr>
          <w:rFonts w:ascii="Times New Roman" w:hAnsi="Times New Roman"/>
          <w:b/>
          <w:sz w:val="24"/>
          <w:szCs w:val="24"/>
          <w:lang w:eastAsia="ru-RU"/>
        </w:rPr>
      </w:pPr>
    </w:p>
    <w:p w14:paraId="394E798C"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14:paraId="4810B267" w14:textId="77777777" w:rsidTr="00283DBC">
        <w:trPr>
          <w:trHeight w:val="255"/>
        </w:trPr>
        <w:tc>
          <w:tcPr>
            <w:tcW w:w="4898" w:type="dxa"/>
          </w:tcPr>
          <w:p w14:paraId="1299BED6" w14:textId="77777777" w:rsidR="00361C32" w:rsidRPr="00795776" w:rsidRDefault="00361C32" w:rsidP="00283DBC">
            <w:pPr>
              <w:spacing w:after="0" w:line="240" w:lineRule="auto"/>
              <w:rPr>
                <w:rFonts w:ascii="Times New Roman" w:hAnsi="Times New Roman"/>
                <w:b/>
                <w:sz w:val="24"/>
                <w:szCs w:val="24"/>
              </w:rPr>
            </w:pPr>
          </w:p>
          <w:p w14:paraId="2F3ADC74" w14:textId="77777777" w:rsidR="00361C32" w:rsidRPr="00795776" w:rsidRDefault="00361C32" w:rsidP="00283DBC">
            <w:pPr>
              <w:spacing w:after="0" w:line="240" w:lineRule="auto"/>
              <w:rPr>
                <w:rFonts w:ascii="Times New Roman" w:hAnsi="Times New Roman"/>
                <w:b/>
                <w:sz w:val="24"/>
                <w:szCs w:val="24"/>
              </w:rPr>
            </w:pPr>
          </w:p>
          <w:p w14:paraId="00281746" w14:textId="77777777" w:rsidR="00361C32" w:rsidRPr="00795776" w:rsidRDefault="00361C32" w:rsidP="00283DBC">
            <w:pPr>
              <w:spacing w:after="0" w:line="240" w:lineRule="auto"/>
              <w:rPr>
                <w:rFonts w:ascii="Times New Roman" w:hAnsi="Times New Roman"/>
                <w:b/>
                <w:sz w:val="24"/>
                <w:szCs w:val="24"/>
              </w:rPr>
            </w:pPr>
          </w:p>
          <w:p w14:paraId="1D1196B3" w14:textId="77777777" w:rsidR="00361C32" w:rsidRPr="00795776" w:rsidRDefault="00361C32" w:rsidP="00283DBC">
            <w:pPr>
              <w:spacing w:after="0" w:line="240" w:lineRule="auto"/>
              <w:rPr>
                <w:rFonts w:ascii="Times New Roman" w:hAnsi="Times New Roman"/>
                <w:spacing w:val="-4"/>
                <w:sz w:val="24"/>
                <w:szCs w:val="24"/>
                <w:u w:val="single"/>
              </w:rPr>
            </w:pPr>
          </w:p>
          <w:p w14:paraId="46CF0255" w14:textId="77777777" w:rsidR="00361C32" w:rsidRPr="00795776" w:rsidRDefault="00725A5A" w:rsidP="00971F53">
            <w:pPr>
              <w:spacing w:after="0" w:line="240" w:lineRule="auto"/>
              <w:rPr>
                <w:rFonts w:ascii="Times New Roman" w:hAnsi="Times New Roman"/>
                <w:sz w:val="24"/>
                <w:szCs w:val="24"/>
              </w:rPr>
            </w:pPr>
            <w:r w:rsidRPr="0032134D">
              <w:rPr>
                <w:rFonts w:ascii="Times New Roman" w:hAnsi="Times New Roman"/>
                <w:b/>
                <w:szCs w:val="24"/>
                <w:lang w:eastAsia="ru-RU"/>
              </w:rPr>
              <w:t>Директор________________</w:t>
            </w:r>
          </w:p>
        </w:tc>
        <w:tc>
          <w:tcPr>
            <w:tcW w:w="4860" w:type="dxa"/>
          </w:tcPr>
          <w:p w14:paraId="0E994CAD" w14:textId="77777777" w:rsidR="00361C32" w:rsidRPr="00795776" w:rsidRDefault="00361C32" w:rsidP="00283DBC">
            <w:pPr>
              <w:spacing w:after="0" w:line="240" w:lineRule="auto"/>
              <w:rPr>
                <w:rFonts w:ascii="Times New Roman" w:hAnsi="Times New Roman"/>
                <w:b/>
                <w:bCs/>
                <w:spacing w:val="-4"/>
                <w:sz w:val="24"/>
                <w:szCs w:val="24"/>
              </w:rPr>
            </w:pPr>
          </w:p>
          <w:p w14:paraId="2A1F3B80" w14:textId="77777777" w:rsidR="00361C32" w:rsidRPr="00795776" w:rsidRDefault="00361C32" w:rsidP="00283DBC">
            <w:pPr>
              <w:spacing w:after="0" w:line="240" w:lineRule="auto"/>
              <w:rPr>
                <w:rFonts w:ascii="Times New Roman" w:hAnsi="Times New Roman"/>
                <w:b/>
                <w:bCs/>
                <w:spacing w:val="-4"/>
                <w:sz w:val="24"/>
                <w:szCs w:val="24"/>
              </w:rPr>
            </w:pPr>
          </w:p>
          <w:p w14:paraId="0B3A6F40" w14:textId="77777777" w:rsidR="00361C32" w:rsidRPr="00795776" w:rsidRDefault="00361C32" w:rsidP="00283DBC">
            <w:pPr>
              <w:spacing w:after="0" w:line="240" w:lineRule="auto"/>
              <w:rPr>
                <w:rFonts w:ascii="Times New Roman" w:hAnsi="Times New Roman"/>
                <w:b/>
                <w:bCs/>
                <w:spacing w:val="-4"/>
                <w:sz w:val="24"/>
                <w:szCs w:val="24"/>
              </w:rPr>
            </w:pPr>
          </w:p>
          <w:p w14:paraId="5BCAA43E" w14:textId="77777777" w:rsidR="00361C32" w:rsidRPr="00795776" w:rsidRDefault="00361C32" w:rsidP="00283DBC">
            <w:pPr>
              <w:spacing w:after="0" w:line="240" w:lineRule="auto"/>
              <w:rPr>
                <w:rFonts w:ascii="Times New Roman" w:hAnsi="Times New Roman"/>
                <w:b/>
                <w:bCs/>
                <w:spacing w:val="-4"/>
                <w:sz w:val="24"/>
                <w:szCs w:val="24"/>
              </w:rPr>
            </w:pPr>
          </w:p>
          <w:p w14:paraId="080BCEFF" w14:textId="7E4A0EB6" w:rsidR="00361C32" w:rsidRPr="00795776" w:rsidRDefault="00725A5A" w:rsidP="00725A5A">
            <w:pPr>
              <w:spacing w:after="0" w:line="240" w:lineRule="auto"/>
              <w:rPr>
                <w:rFonts w:ascii="Times New Roman" w:hAnsi="Times New Roman"/>
                <w:sz w:val="24"/>
                <w:szCs w:val="24"/>
              </w:rPr>
            </w:pPr>
            <w:r w:rsidRPr="0032134D">
              <w:rPr>
                <w:rFonts w:ascii="Times New Roman" w:hAnsi="Times New Roman"/>
                <w:b/>
                <w:szCs w:val="24"/>
                <w:lang w:val="ru-RU" w:eastAsia="ru-RU"/>
              </w:rPr>
              <w:t>Директор _______________</w:t>
            </w:r>
            <w:proofErr w:type="spellStart"/>
            <w:r w:rsidR="002105DD">
              <w:rPr>
                <w:rFonts w:ascii="Times New Roman" w:hAnsi="Times New Roman"/>
                <w:b/>
                <w:szCs w:val="24"/>
                <w:lang w:val="ru-RU" w:eastAsia="ru-RU"/>
              </w:rPr>
              <w:t>Надія</w:t>
            </w:r>
            <w:proofErr w:type="spellEnd"/>
            <w:r w:rsidR="002105DD">
              <w:rPr>
                <w:rFonts w:ascii="Times New Roman" w:hAnsi="Times New Roman"/>
                <w:b/>
                <w:szCs w:val="24"/>
                <w:lang w:val="ru-RU" w:eastAsia="ru-RU"/>
              </w:rPr>
              <w:t xml:space="preserve"> </w:t>
            </w:r>
            <w:proofErr w:type="spellStart"/>
            <w:r w:rsidR="002105DD">
              <w:rPr>
                <w:rFonts w:ascii="Times New Roman" w:hAnsi="Times New Roman"/>
                <w:b/>
                <w:szCs w:val="24"/>
                <w:lang w:val="ru-RU" w:eastAsia="ru-RU"/>
              </w:rPr>
              <w:t>Семчик</w:t>
            </w:r>
            <w:proofErr w:type="spellEnd"/>
          </w:p>
        </w:tc>
      </w:tr>
    </w:tbl>
    <w:p w14:paraId="4398E1E0" w14:textId="77777777" w:rsidR="00361C32" w:rsidRPr="00795776" w:rsidRDefault="00361C32" w:rsidP="00361C32">
      <w:pPr>
        <w:spacing w:after="0" w:line="240" w:lineRule="auto"/>
        <w:rPr>
          <w:rFonts w:ascii="Times New Roman" w:hAnsi="Times New Roman"/>
          <w:sz w:val="24"/>
          <w:szCs w:val="24"/>
        </w:rPr>
      </w:pPr>
    </w:p>
    <w:p w14:paraId="5B1E1AA7" w14:textId="77777777" w:rsidR="00361C32" w:rsidRPr="00795776" w:rsidRDefault="00361C32" w:rsidP="00361C32">
      <w:pPr>
        <w:spacing w:after="0" w:line="240" w:lineRule="auto"/>
        <w:rPr>
          <w:rFonts w:ascii="Times New Roman" w:hAnsi="Times New Roman"/>
          <w:sz w:val="24"/>
          <w:szCs w:val="24"/>
        </w:rPr>
      </w:pPr>
    </w:p>
    <w:p w14:paraId="2CF14F10" w14:textId="77777777" w:rsidR="00361C32" w:rsidRDefault="00361C32" w:rsidP="00361C32">
      <w:pPr>
        <w:spacing w:after="0" w:line="240" w:lineRule="auto"/>
        <w:rPr>
          <w:rFonts w:ascii="Times New Roman" w:hAnsi="Times New Roman"/>
          <w:sz w:val="24"/>
          <w:szCs w:val="24"/>
        </w:rPr>
      </w:pPr>
    </w:p>
    <w:p w14:paraId="4072DCD9" w14:textId="77777777" w:rsidR="00022BF4" w:rsidRDefault="00022BF4" w:rsidP="00361C32">
      <w:pPr>
        <w:spacing w:after="0" w:line="240" w:lineRule="auto"/>
        <w:rPr>
          <w:rFonts w:ascii="Times New Roman" w:hAnsi="Times New Roman"/>
          <w:sz w:val="24"/>
          <w:szCs w:val="24"/>
        </w:rPr>
      </w:pPr>
    </w:p>
    <w:p w14:paraId="118F47FA" w14:textId="77777777" w:rsidR="00022BF4" w:rsidRDefault="00022BF4" w:rsidP="00361C32">
      <w:pPr>
        <w:spacing w:after="0" w:line="240" w:lineRule="auto"/>
        <w:rPr>
          <w:rFonts w:ascii="Times New Roman" w:hAnsi="Times New Roman"/>
          <w:sz w:val="24"/>
          <w:szCs w:val="24"/>
        </w:rPr>
      </w:pPr>
    </w:p>
    <w:p w14:paraId="40C8FED0" w14:textId="77777777" w:rsidR="00022BF4" w:rsidRPr="00795776" w:rsidRDefault="00022BF4" w:rsidP="00361C32">
      <w:pPr>
        <w:spacing w:after="0" w:line="240" w:lineRule="auto"/>
        <w:rPr>
          <w:rFonts w:ascii="Times New Roman" w:hAnsi="Times New Roman"/>
          <w:sz w:val="24"/>
          <w:szCs w:val="24"/>
        </w:rPr>
      </w:pPr>
    </w:p>
    <w:p w14:paraId="79E445DB" w14:textId="77777777" w:rsidR="00361C32" w:rsidRDefault="00361C32" w:rsidP="00361C32">
      <w:pPr>
        <w:spacing w:after="0" w:line="240" w:lineRule="auto"/>
        <w:rPr>
          <w:rFonts w:ascii="Times New Roman" w:hAnsi="Times New Roman"/>
          <w:sz w:val="24"/>
          <w:szCs w:val="24"/>
        </w:rPr>
      </w:pPr>
    </w:p>
    <w:p w14:paraId="4558C9A9" w14:textId="77777777" w:rsidR="0032134D" w:rsidRDefault="0032134D" w:rsidP="00361C32">
      <w:pPr>
        <w:spacing w:after="0" w:line="240" w:lineRule="auto"/>
        <w:rPr>
          <w:rFonts w:ascii="Times New Roman" w:hAnsi="Times New Roman"/>
          <w:sz w:val="24"/>
          <w:szCs w:val="24"/>
        </w:rPr>
      </w:pPr>
    </w:p>
    <w:p w14:paraId="7A3D2FD5" w14:textId="77777777" w:rsidR="00725A5A" w:rsidRPr="00795776" w:rsidRDefault="00725A5A" w:rsidP="00361C32">
      <w:pPr>
        <w:spacing w:after="0" w:line="240" w:lineRule="auto"/>
        <w:rPr>
          <w:rFonts w:ascii="Times New Roman" w:hAnsi="Times New Roman"/>
          <w:sz w:val="24"/>
          <w:szCs w:val="24"/>
        </w:rPr>
      </w:pPr>
    </w:p>
    <w:p w14:paraId="1860FD9C"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14:paraId="5BEE0DA1"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68DD006"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19725DA9" w14:textId="77777777" w:rsidR="00361C32" w:rsidRPr="00795776" w:rsidRDefault="00361C32" w:rsidP="00361C32">
      <w:pPr>
        <w:spacing w:after="0" w:line="240" w:lineRule="auto"/>
        <w:jc w:val="center"/>
        <w:rPr>
          <w:rFonts w:ascii="Times New Roman" w:hAnsi="Times New Roman"/>
          <w:b/>
          <w:sz w:val="24"/>
          <w:szCs w:val="24"/>
          <w:lang w:eastAsia="ru-RU"/>
        </w:rPr>
      </w:pPr>
    </w:p>
    <w:p w14:paraId="537FC9F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687359E6"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2C4CB89A"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5"/>
        <w:gridCol w:w="2062"/>
        <w:gridCol w:w="1227"/>
        <w:gridCol w:w="1827"/>
        <w:gridCol w:w="2132"/>
        <w:gridCol w:w="1016"/>
        <w:gridCol w:w="1803"/>
      </w:tblGrid>
      <w:tr w:rsidR="00795776" w:rsidRPr="00795776" w14:paraId="44944D9C" w14:textId="77777777" w:rsidTr="00283DBC">
        <w:tc>
          <w:tcPr>
            <w:tcW w:w="216" w:type="pct"/>
            <w:vMerge w:val="restart"/>
            <w:tcMar>
              <w:left w:w="28" w:type="dxa"/>
              <w:right w:w="28" w:type="dxa"/>
            </w:tcMar>
            <w:vAlign w:val="center"/>
          </w:tcPr>
          <w:p w14:paraId="1652C2F1"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w:t>
            </w:r>
          </w:p>
          <w:p w14:paraId="000D469C"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185A84D9"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63A738D2"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213BBC6E"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0BB89E0F" w14:textId="77777777"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14:paraId="78F81E00" w14:textId="77777777" w:rsidTr="00283DBC">
        <w:trPr>
          <w:trHeight w:val="102"/>
        </w:trPr>
        <w:tc>
          <w:tcPr>
            <w:tcW w:w="216" w:type="pct"/>
            <w:vMerge/>
            <w:shd w:val="clear" w:color="auto" w:fill="E7E6E6"/>
            <w:tcMar>
              <w:left w:w="28" w:type="dxa"/>
              <w:right w:w="28" w:type="dxa"/>
            </w:tcMar>
            <w:vAlign w:val="center"/>
          </w:tcPr>
          <w:p w14:paraId="0872414D" w14:textId="77777777" w:rsidR="00361C32" w:rsidRPr="00795776" w:rsidRDefault="00361C32" w:rsidP="00283DBC">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223FE278" w14:textId="77777777" w:rsidR="00361C32" w:rsidRPr="00795776" w:rsidRDefault="00361C32" w:rsidP="00283DBC">
            <w:pPr>
              <w:spacing w:after="0"/>
              <w:jc w:val="center"/>
              <w:rPr>
                <w:rFonts w:ascii="Times New Roman" w:hAnsi="Times New Roman"/>
                <w:sz w:val="24"/>
                <w:szCs w:val="24"/>
              </w:rPr>
            </w:pPr>
          </w:p>
        </w:tc>
        <w:tc>
          <w:tcPr>
            <w:tcW w:w="583" w:type="pct"/>
            <w:vMerge/>
            <w:tcMar>
              <w:left w:w="28" w:type="dxa"/>
              <w:right w:w="28" w:type="dxa"/>
            </w:tcMar>
            <w:vAlign w:val="center"/>
          </w:tcPr>
          <w:p w14:paraId="07DFD19D" w14:textId="77777777" w:rsidR="00361C32" w:rsidRPr="00795776" w:rsidRDefault="00361C32" w:rsidP="00283DBC">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30793A78"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35C4DD8B"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5C73F011"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66CD9C75"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14:paraId="51AA65AB" w14:textId="77777777" w:rsidTr="00283DBC">
        <w:tc>
          <w:tcPr>
            <w:tcW w:w="216" w:type="pct"/>
            <w:tcMar>
              <w:left w:w="28" w:type="dxa"/>
              <w:right w:w="28" w:type="dxa"/>
            </w:tcMar>
            <w:vAlign w:val="center"/>
          </w:tcPr>
          <w:p w14:paraId="61A3DC9C"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66533B30" w14:textId="77777777"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14:paraId="22129D92" w14:textId="77777777" w:rsidR="00361C32" w:rsidRPr="00795776" w:rsidRDefault="00361C32" w:rsidP="00283DBC">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3F33AA8D" w14:textId="77777777" w:rsidR="00361C32" w:rsidRPr="00795776" w:rsidRDefault="00361C32" w:rsidP="00283DBC">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3C22CC1F" w14:textId="77777777" w:rsidR="00361C32" w:rsidRPr="00795776" w:rsidRDefault="00361C32" w:rsidP="00283DBC">
            <w:pPr>
              <w:spacing w:after="0" w:line="240" w:lineRule="auto"/>
              <w:jc w:val="center"/>
              <w:rPr>
                <w:rFonts w:ascii="Times New Roman" w:hAnsi="Times New Roman"/>
                <w:sz w:val="24"/>
                <w:szCs w:val="24"/>
              </w:rPr>
            </w:pPr>
          </w:p>
        </w:tc>
        <w:tc>
          <w:tcPr>
            <w:tcW w:w="483" w:type="pct"/>
          </w:tcPr>
          <w:p w14:paraId="1DFDA67E" w14:textId="77777777" w:rsidR="00361C32" w:rsidRPr="00795776" w:rsidRDefault="00361C32" w:rsidP="00283DBC">
            <w:pPr>
              <w:spacing w:after="0" w:line="240" w:lineRule="auto"/>
              <w:jc w:val="center"/>
              <w:rPr>
                <w:rFonts w:ascii="Times New Roman" w:hAnsi="Times New Roman"/>
                <w:sz w:val="24"/>
                <w:szCs w:val="24"/>
              </w:rPr>
            </w:pPr>
          </w:p>
        </w:tc>
        <w:tc>
          <w:tcPr>
            <w:tcW w:w="857" w:type="pct"/>
          </w:tcPr>
          <w:p w14:paraId="26E8F276" w14:textId="77777777" w:rsidR="00361C32" w:rsidRPr="00795776" w:rsidRDefault="00361C32" w:rsidP="00283DBC">
            <w:pPr>
              <w:spacing w:after="0" w:line="240" w:lineRule="auto"/>
              <w:jc w:val="center"/>
              <w:rPr>
                <w:rFonts w:ascii="Times New Roman" w:hAnsi="Times New Roman"/>
                <w:sz w:val="24"/>
                <w:szCs w:val="24"/>
              </w:rPr>
            </w:pPr>
          </w:p>
        </w:tc>
      </w:tr>
    </w:tbl>
    <w:p w14:paraId="110B31EE"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75874502"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616F5DDA"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0870656A"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5AEF5897"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14:paraId="121C850C" w14:textId="77777777" w:rsidTr="00544E9E">
        <w:trPr>
          <w:trHeight w:val="1076"/>
        </w:trPr>
        <w:tc>
          <w:tcPr>
            <w:tcW w:w="498" w:type="dxa"/>
            <w:shd w:val="clear" w:color="auto" w:fill="auto"/>
          </w:tcPr>
          <w:p w14:paraId="2B2684D4" w14:textId="77777777"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7FC28909" w14:textId="77777777" w:rsidR="00361C32" w:rsidRPr="00795776" w:rsidRDefault="00361C32" w:rsidP="00283DBC">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65101E2C" w14:textId="77777777"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14:paraId="36625A39" w14:textId="77777777"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762C072F" w14:textId="77777777"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14:paraId="055C0490" w14:textId="77777777" w:rsidTr="00544E9E">
        <w:tc>
          <w:tcPr>
            <w:tcW w:w="498" w:type="dxa"/>
            <w:shd w:val="clear" w:color="auto" w:fill="auto"/>
          </w:tcPr>
          <w:p w14:paraId="6B28D148" w14:textId="77777777" w:rsidR="00361C32" w:rsidRPr="00795776" w:rsidRDefault="00361C32" w:rsidP="00283DBC">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17F1B2A4" w14:textId="77777777" w:rsidR="00361C32" w:rsidRPr="00795776" w:rsidRDefault="00361C32" w:rsidP="00283DBC">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2E5EFE3E" w14:textId="77777777" w:rsidR="00361C32" w:rsidRPr="00795776" w:rsidRDefault="00361C32" w:rsidP="00283DBC">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0D4C6100" w14:textId="77777777" w:rsidR="00361C32" w:rsidRPr="00795776" w:rsidRDefault="00361C32" w:rsidP="00283DBC">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НКРЕКП від        </w:t>
            </w:r>
            <w:r w:rsidR="00725A5A" w:rsidRPr="00725A5A">
              <w:rPr>
                <w:rFonts w:ascii="Times New Roman" w:hAnsi="Times New Roman"/>
                <w:sz w:val="24"/>
                <w:szCs w:val="24"/>
                <w:lang w:eastAsia="ru-RU"/>
              </w:rPr>
              <w:t>21.12.2022 № 1788</w:t>
            </w:r>
          </w:p>
        </w:tc>
        <w:tc>
          <w:tcPr>
            <w:tcW w:w="1639" w:type="dxa"/>
            <w:shd w:val="clear" w:color="auto" w:fill="auto"/>
          </w:tcPr>
          <w:p w14:paraId="4631F39F" w14:textId="77777777" w:rsidR="00361C32" w:rsidRPr="00795776" w:rsidRDefault="00361C32" w:rsidP="00283DBC">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14:paraId="1CD0EC30" w14:textId="77777777" w:rsidTr="00544E9E">
        <w:tc>
          <w:tcPr>
            <w:tcW w:w="498" w:type="dxa"/>
            <w:shd w:val="clear" w:color="auto" w:fill="auto"/>
          </w:tcPr>
          <w:p w14:paraId="3627CE12" w14:textId="77777777"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14:paraId="30196680"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14:paraId="597E0DCC"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53E42805"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72E02AA5" w14:textId="77777777"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1601A4D0" w14:textId="77777777" w:rsidR="00361C32" w:rsidRPr="00795776" w:rsidRDefault="00361C32" w:rsidP="00361C32">
      <w:pPr>
        <w:spacing w:after="0" w:line="240" w:lineRule="auto"/>
        <w:jc w:val="both"/>
        <w:rPr>
          <w:rFonts w:ascii="Times New Roman" w:hAnsi="Times New Roman"/>
          <w:sz w:val="24"/>
          <w:szCs w:val="24"/>
          <w:lang w:eastAsia="ru-RU"/>
        </w:rPr>
      </w:pPr>
    </w:p>
    <w:p w14:paraId="581C7BF4" w14:textId="77777777" w:rsidR="00361C32" w:rsidRPr="00795776" w:rsidRDefault="00361C32" w:rsidP="00361C32">
      <w:pPr>
        <w:spacing w:after="0" w:line="240" w:lineRule="auto"/>
        <w:jc w:val="both"/>
        <w:rPr>
          <w:rFonts w:ascii="Times New Roman" w:hAnsi="Times New Roman"/>
          <w:sz w:val="24"/>
          <w:szCs w:val="24"/>
          <w:lang w:eastAsia="ru-RU"/>
        </w:rPr>
      </w:pPr>
    </w:p>
    <w:tbl>
      <w:tblPr>
        <w:tblStyle w:val="a7"/>
        <w:tblW w:w="9802"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324"/>
      </w:tblGrid>
      <w:tr w:rsidR="0032134D" w:rsidRPr="0032134D" w14:paraId="5F11F4F2" w14:textId="77777777" w:rsidTr="00A47B0C">
        <w:trPr>
          <w:trHeight w:val="393"/>
        </w:trPr>
        <w:tc>
          <w:tcPr>
            <w:tcW w:w="4478" w:type="dxa"/>
          </w:tcPr>
          <w:p w14:paraId="57CC28EA" w14:textId="77777777" w:rsidR="0032134D" w:rsidRPr="0032134D" w:rsidRDefault="0032134D" w:rsidP="00A47B0C">
            <w:pPr>
              <w:spacing w:after="0" w:line="240" w:lineRule="auto"/>
              <w:jc w:val="both"/>
              <w:rPr>
                <w:rFonts w:ascii="Times New Roman" w:hAnsi="Times New Roman"/>
                <w:b/>
                <w:szCs w:val="24"/>
                <w:lang w:eastAsia="ru-RU"/>
              </w:rPr>
            </w:pPr>
          </w:p>
          <w:p w14:paraId="4E4A7AB7" w14:textId="77777777" w:rsidR="0032134D" w:rsidRPr="0032134D" w:rsidRDefault="0032134D" w:rsidP="00A47B0C">
            <w:pPr>
              <w:spacing w:after="0" w:line="240" w:lineRule="auto"/>
              <w:jc w:val="both"/>
              <w:rPr>
                <w:rFonts w:ascii="Times New Roman" w:hAnsi="Times New Roman"/>
                <w:b/>
                <w:szCs w:val="24"/>
                <w:lang w:eastAsia="ru-RU"/>
              </w:rPr>
            </w:pPr>
          </w:p>
          <w:p w14:paraId="1A5292ED" w14:textId="77777777"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ПОСТАЧАЛЬНИК:</w:t>
            </w:r>
          </w:p>
        </w:tc>
        <w:tc>
          <w:tcPr>
            <w:tcW w:w="5324" w:type="dxa"/>
          </w:tcPr>
          <w:p w14:paraId="6CDB5CC5" w14:textId="77777777" w:rsidR="0032134D" w:rsidRPr="0032134D" w:rsidRDefault="0032134D" w:rsidP="00A47B0C">
            <w:pPr>
              <w:spacing w:after="0" w:line="240" w:lineRule="auto"/>
              <w:jc w:val="both"/>
              <w:rPr>
                <w:rFonts w:ascii="Times New Roman" w:hAnsi="Times New Roman"/>
                <w:b/>
                <w:szCs w:val="24"/>
                <w:lang w:eastAsia="ru-RU"/>
              </w:rPr>
            </w:pPr>
          </w:p>
          <w:p w14:paraId="3682E721" w14:textId="77777777" w:rsidR="0032134D" w:rsidRPr="0032134D" w:rsidRDefault="0032134D" w:rsidP="00A47B0C">
            <w:pPr>
              <w:spacing w:after="0" w:line="240" w:lineRule="auto"/>
              <w:jc w:val="both"/>
              <w:rPr>
                <w:rFonts w:ascii="Times New Roman" w:hAnsi="Times New Roman"/>
                <w:b/>
                <w:szCs w:val="24"/>
                <w:lang w:eastAsia="ru-RU"/>
              </w:rPr>
            </w:pPr>
          </w:p>
          <w:p w14:paraId="56E9B6AD" w14:textId="77777777"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СПОЖИВАЧ:</w:t>
            </w:r>
          </w:p>
        </w:tc>
      </w:tr>
      <w:tr w:rsidR="0032134D" w:rsidRPr="0032134D" w14:paraId="0953CED1" w14:textId="77777777" w:rsidTr="00A47B0C">
        <w:trPr>
          <w:trHeight w:val="3721"/>
        </w:trPr>
        <w:tc>
          <w:tcPr>
            <w:tcW w:w="4478" w:type="dxa"/>
          </w:tcPr>
          <w:p w14:paraId="4EEEC98C" w14:textId="77777777" w:rsidR="0032134D" w:rsidRDefault="0032134D" w:rsidP="00A47B0C">
            <w:pPr>
              <w:spacing w:after="0" w:line="240" w:lineRule="auto"/>
              <w:jc w:val="both"/>
              <w:rPr>
                <w:rFonts w:ascii="Times New Roman" w:hAnsi="Times New Roman"/>
                <w:szCs w:val="24"/>
                <w:lang w:eastAsia="ru-RU"/>
              </w:rPr>
            </w:pPr>
          </w:p>
          <w:p w14:paraId="39B6CD56" w14:textId="77777777" w:rsidR="0007558B" w:rsidRDefault="0007558B" w:rsidP="00A47B0C">
            <w:pPr>
              <w:spacing w:after="0" w:line="240" w:lineRule="auto"/>
              <w:jc w:val="both"/>
              <w:rPr>
                <w:rFonts w:ascii="Times New Roman" w:hAnsi="Times New Roman"/>
                <w:szCs w:val="24"/>
                <w:lang w:eastAsia="ru-RU"/>
              </w:rPr>
            </w:pPr>
          </w:p>
          <w:p w14:paraId="34F02F0A" w14:textId="77777777" w:rsidR="0007558B" w:rsidRDefault="0007558B" w:rsidP="00A47B0C">
            <w:pPr>
              <w:spacing w:after="0" w:line="240" w:lineRule="auto"/>
              <w:jc w:val="both"/>
              <w:rPr>
                <w:rFonts w:ascii="Times New Roman" w:hAnsi="Times New Roman"/>
                <w:szCs w:val="24"/>
                <w:lang w:eastAsia="ru-RU"/>
              </w:rPr>
            </w:pPr>
          </w:p>
          <w:p w14:paraId="7D496174" w14:textId="77777777" w:rsidR="0007558B" w:rsidRDefault="0007558B" w:rsidP="00A47B0C">
            <w:pPr>
              <w:spacing w:after="0" w:line="240" w:lineRule="auto"/>
              <w:jc w:val="both"/>
              <w:rPr>
                <w:rFonts w:ascii="Times New Roman" w:hAnsi="Times New Roman"/>
                <w:szCs w:val="24"/>
                <w:lang w:eastAsia="ru-RU"/>
              </w:rPr>
            </w:pPr>
          </w:p>
          <w:p w14:paraId="032CA2A5" w14:textId="77777777" w:rsidR="0007558B" w:rsidRDefault="0007558B" w:rsidP="00A47B0C">
            <w:pPr>
              <w:spacing w:after="0" w:line="240" w:lineRule="auto"/>
              <w:jc w:val="both"/>
              <w:rPr>
                <w:rFonts w:ascii="Times New Roman" w:hAnsi="Times New Roman"/>
                <w:szCs w:val="24"/>
                <w:lang w:eastAsia="ru-RU"/>
              </w:rPr>
            </w:pPr>
          </w:p>
          <w:p w14:paraId="62683F06" w14:textId="77777777" w:rsidR="0007558B" w:rsidRDefault="0007558B" w:rsidP="00A47B0C">
            <w:pPr>
              <w:spacing w:after="0" w:line="240" w:lineRule="auto"/>
              <w:jc w:val="both"/>
              <w:rPr>
                <w:rFonts w:ascii="Times New Roman" w:hAnsi="Times New Roman"/>
                <w:szCs w:val="24"/>
                <w:lang w:eastAsia="ru-RU"/>
              </w:rPr>
            </w:pPr>
          </w:p>
          <w:p w14:paraId="5446B407" w14:textId="77777777" w:rsidR="0007558B" w:rsidRDefault="0007558B" w:rsidP="00A47B0C">
            <w:pPr>
              <w:spacing w:after="0" w:line="240" w:lineRule="auto"/>
              <w:jc w:val="both"/>
              <w:rPr>
                <w:rFonts w:ascii="Times New Roman" w:hAnsi="Times New Roman"/>
                <w:szCs w:val="24"/>
                <w:lang w:eastAsia="ru-RU"/>
              </w:rPr>
            </w:pPr>
          </w:p>
          <w:p w14:paraId="37756223" w14:textId="77777777" w:rsidR="0007558B" w:rsidRDefault="0007558B" w:rsidP="00A47B0C">
            <w:pPr>
              <w:spacing w:after="0" w:line="240" w:lineRule="auto"/>
              <w:jc w:val="both"/>
              <w:rPr>
                <w:rFonts w:ascii="Times New Roman" w:hAnsi="Times New Roman"/>
                <w:szCs w:val="24"/>
                <w:lang w:eastAsia="ru-RU"/>
              </w:rPr>
            </w:pPr>
          </w:p>
          <w:p w14:paraId="2D429A47" w14:textId="77777777" w:rsidR="0007558B" w:rsidRDefault="0007558B" w:rsidP="00A47B0C">
            <w:pPr>
              <w:spacing w:after="0" w:line="240" w:lineRule="auto"/>
              <w:jc w:val="both"/>
              <w:rPr>
                <w:rFonts w:ascii="Times New Roman" w:hAnsi="Times New Roman"/>
                <w:szCs w:val="24"/>
                <w:lang w:eastAsia="ru-RU"/>
              </w:rPr>
            </w:pPr>
          </w:p>
          <w:p w14:paraId="6F256D28" w14:textId="77777777" w:rsidR="0007558B" w:rsidRDefault="0007558B" w:rsidP="00A47B0C">
            <w:pPr>
              <w:spacing w:after="0" w:line="240" w:lineRule="auto"/>
              <w:jc w:val="both"/>
              <w:rPr>
                <w:rFonts w:ascii="Times New Roman" w:hAnsi="Times New Roman"/>
                <w:szCs w:val="24"/>
                <w:lang w:eastAsia="ru-RU"/>
              </w:rPr>
            </w:pPr>
          </w:p>
          <w:p w14:paraId="09D98FCB" w14:textId="77777777" w:rsidR="0007558B" w:rsidRDefault="0007558B" w:rsidP="00A47B0C">
            <w:pPr>
              <w:spacing w:after="0" w:line="240" w:lineRule="auto"/>
              <w:jc w:val="both"/>
              <w:rPr>
                <w:rFonts w:ascii="Times New Roman" w:hAnsi="Times New Roman"/>
                <w:szCs w:val="24"/>
                <w:lang w:eastAsia="ru-RU"/>
              </w:rPr>
            </w:pPr>
          </w:p>
          <w:p w14:paraId="7A6E26C0" w14:textId="77777777" w:rsidR="0007558B" w:rsidRDefault="0007558B" w:rsidP="00A47B0C">
            <w:pPr>
              <w:spacing w:after="0" w:line="240" w:lineRule="auto"/>
              <w:jc w:val="both"/>
              <w:rPr>
                <w:rFonts w:ascii="Times New Roman" w:hAnsi="Times New Roman"/>
                <w:szCs w:val="24"/>
                <w:lang w:eastAsia="ru-RU"/>
              </w:rPr>
            </w:pPr>
          </w:p>
          <w:p w14:paraId="6ED182F1" w14:textId="77777777" w:rsidR="0007558B" w:rsidRDefault="0007558B" w:rsidP="00A47B0C">
            <w:pPr>
              <w:spacing w:after="0" w:line="240" w:lineRule="auto"/>
              <w:jc w:val="both"/>
              <w:rPr>
                <w:rFonts w:ascii="Times New Roman" w:hAnsi="Times New Roman"/>
                <w:szCs w:val="24"/>
                <w:lang w:eastAsia="ru-RU"/>
              </w:rPr>
            </w:pPr>
          </w:p>
          <w:p w14:paraId="769946AB" w14:textId="77777777" w:rsidR="0007558B" w:rsidRDefault="0007558B" w:rsidP="00A47B0C">
            <w:pPr>
              <w:spacing w:after="0" w:line="240" w:lineRule="auto"/>
              <w:jc w:val="both"/>
              <w:rPr>
                <w:rFonts w:ascii="Times New Roman" w:hAnsi="Times New Roman"/>
                <w:szCs w:val="24"/>
                <w:lang w:eastAsia="ru-RU"/>
              </w:rPr>
            </w:pPr>
          </w:p>
          <w:p w14:paraId="7138F658" w14:textId="77777777" w:rsidR="0007558B" w:rsidRDefault="0007558B" w:rsidP="00A47B0C">
            <w:pPr>
              <w:spacing w:after="0" w:line="240" w:lineRule="auto"/>
              <w:jc w:val="both"/>
              <w:rPr>
                <w:rFonts w:ascii="Times New Roman" w:hAnsi="Times New Roman"/>
                <w:szCs w:val="24"/>
                <w:lang w:eastAsia="ru-RU"/>
              </w:rPr>
            </w:pPr>
          </w:p>
          <w:p w14:paraId="314F8149" w14:textId="77777777" w:rsidR="0007558B" w:rsidRDefault="0007558B" w:rsidP="00A47B0C">
            <w:pPr>
              <w:spacing w:after="0" w:line="240" w:lineRule="auto"/>
              <w:jc w:val="both"/>
              <w:rPr>
                <w:rFonts w:ascii="Times New Roman" w:hAnsi="Times New Roman"/>
                <w:szCs w:val="24"/>
                <w:lang w:eastAsia="ru-RU"/>
              </w:rPr>
            </w:pPr>
          </w:p>
          <w:p w14:paraId="521F95F9" w14:textId="77777777" w:rsidR="0007558B" w:rsidRDefault="0007558B" w:rsidP="00A47B0C">
            <w:pPr>
              <w:spacing w:after="0" w:line="240" w:lineRule="auto"/>
              <w:jc w:val="both"/>
              <w:rPr>
                <w:rFonts w:ascii="Times New Roman" w:hAnsi="Times New Roman"/>
                <w:szCs w:val="24"/>
                <w:lang w:eastAsia="ru-RU"/>
              </w:rPr>
            </w:pPr>
          </w:p>
          <w:p w14:paraId="20C96419" w14:textId="77777777" w:rsidR="0007558B" w:rsidRPr="0032134D" w:rsidRDefault="0007558B" w:rsidP="00A47B0C">
            <w:pPr>
              <w:spacing w:after="0" w:line="240" w:lineRule="auto"/>
              <w:jc w:val="both"/>
              <w:rPr>
                <w:rFonts w:ascii="Times New Roman" w:hAnsi="Times New Roman"/>
                <w:szCs w:val="24"/>
                <w:lang w:eastAsia="ru-RU"/>
              </w:rPr>
            </w:pPr>
          </w:p>
          <w:p w14:paraId="6911E979" w14:textId="77777777" w:rsidR="0032134D" w:rsidRPr="0032134D" w:rsidRDefault="0032134D" w:rsidP="0007558B">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Директор________________</w:t>
            </w:r>
          </w:p>
        </w:tc>
        <w:tc>
          <w:tcPr>
            <w:tcW w:w="5324" w:type="dxa"/>
          </w:tcPr>
          <w:p w14:paraId="6F36B15A" w14:textId="19771362"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 xml:space="preserve">Бориспільський ліцей імені </w:t>
            </w:r>
            <w:r w:rsidR="00A02F73">
              <w:rPr>
                <w:rFonts w:ascii="Times New Roman" w:hAnsi="Times New Roman"/>
                <w:b/>
                <w:szCs w:val="24"/>
                <w:lang w:eastAsia="ru-RU"/>
              </w:rPr>
              <w:t>Павла Чубинського</w:t>
            </w:r>
            <w:r w:rsidRPr="0032134D">
              <w:rPr>
                <w:rFonts w:ascii="Times New Roman" w:hAnsi="Times New Roman"/>
                <w:b/>
                <w:szCs w:val="24"/>
                <w:lang w:eastAsia="ru-RU"/>
              </w:rPr>
              <w:t xml:space="preserve"> Бориспільської міської ради Київської області</w:t>
            </w:r>
          </w:p>
          <w:p w14:paraId="203EC734" w14:textId="77777777" w:rsidR="0032134D" w:rsidRPr="0032134D" w:rsidRDefault="0032134D" w:rsidP="00A47B0C">
            <w:pPr>
              <w:spacing w:after="0" w:line="240" w:lineRule="auto"/>
              <w:jc w:val="both"/>
              <w:rPr>
                <w:rFonts w:ascii="Times New Roman" w:hAnsi="Times New Roman"/>
                <w:szCs w:val="24"/>
                <w:lang w:eastAsia="ru-RU"/>
              </w:rPr>
            </w:pPr>
          </w:p>
          <w:p w14:paraId="236CD2F6" w14:textId="651D878D"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Місцезнаходження:0830</w:t>
            </w:r>
            <w:r w:rsidR="00082A5A">
              <w:rPr>
                <w:rFonts w:ascii="Times New Roman" w:hAnsi="Times New Roman"/>
                <w:szCs w:val="24"/>
                <w:lang w:eastAsia="ru-RU"/>
              </w:rPr>
              <w:t>2</w:t>
            </w:r>
            <w:r w:rsidRPr="0032134D">
              <w:rPr>
                <w:rFonts w:ascii="Times New Roman" w:hAnsi="Times New Roman"/>
                <w:szCs w:val="24"/>
                <w:lang w:eastAsia="ru-RU"/>
              </w:rPr>
              <w:t xml:space="preserve">,Київська обл., </w:t>
            </w:r>
            <w:proofErr w:type="spellStart"/>
            <w:r w:rsidRPr="0032134D">
              <w:rPr>
                <w:rFonts w:ascii="Times New Roman" w:hAnsi="Times New Roman"/>
                <w:szCs w:val="24"/>
                <w:lang w:eastAsia="ru-RU"/>
              </w:rPr>
              <w:t>м.Бориспіль</w:t>
            </w:r>
            <w:proofErr w:type="spellEnd"/>
            <w:r w:rsidRPr="0032134D">
              <w:rPr>
                <w:rFonts w:ascii="Times New Roman" w:hAnsi="Times New Roman"/>
                <w:szCs w:val="24"/>
                <w:lang w:eastAsia="ru-RU"/>
              </w:rPr>
              <w:t xml:space="preserve">, </w:t>
            </w:r>
            <w:proofErr w:type="spellStart"/>
            <w:r w:rsidRPr="0032134D">
              <w:rPr>
                <w:rFonts w:ascii="Times New Roman" w:hAnsi="Times New Roman"/>
                <w:szCs w:val="24"/>
                <w:lang w:eastAsia="ru-RU"/>
              </w:rPr>
              <w:t>вул.</w:t>
            </w:r>
            <w:r w:rsidR="00A02F73">
              <w:rPr>
                <w:rFonts w:ascii="Times New Roman" w:hAnsi="Times New Roman"/>
                <w:szCs w:val="24"/>
                <w:lang w:eastAsia="ru-RU"/>
              </w:rPr>
              <w:t>Головатого</w:t>
            </w:r>
            <w:proofErr w:type="spellEnd"/>
            <w:r w:rsidRPr="0032134D">
              <w:rPr>
                <w:rFonts w:ascii="Times New Roman" w:hAnsi="Times New Roman"/>
                <w:szCs w:val="24"/>
                <w:lang w:eastAsia="ru-RU"/>
              </w:rPr>
              <w:t xml:space="preserve">, </w:t>
            </w:r>
            <w:r w:rsidR="00A02F73">
              <w:rPr>
                <w:rFonts w:ascii="Times New Roman" w:hAnsi="Times New Roman"/>
                <w:szCs w:val="24"/>
                <w:lang w:eastAsia="ru-RU"/>
              </w:rPr>
              <w:t>32</w:t>
            </w:r>
            <w:r w:rsidRPr="0032134D">
              <w:rPr>
                <w:rFonts w:ascii="Times New Roman" w:hAnsi="Times New Roman"/>
                <w:szCs w:val="24"/>
                <w:lang w:eastAsia="ru-RU"/>
              </w:rPr>
              <w:t xml:space="preserve"> А</w:t>
            </w:r>
          </w:p>
          <w:p w14:paraId="20E5DC45" w14:textId="1B38C4BA"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w:t>
            </w:r>
            <w:r w:rsidR="00CB064B">
              <w:rPr>
                <w:rFonts w:ascii="Times New Roman" w:hAnsi="Times New Roman"/>
                <w:szCs w:val="24"/>
                <w:lang w:eastAsia="ru-RU"/>
              </w:rPr>
              <w:t>968201720344290005000022542</w:t>
            </w:r>
          </w:p>
          <w:p w14:paraId="2D3FFFAF" w14:textId="569EB63A"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1</w:t>
            </w:r>
            <w:r w:rsidR="00CB064B">
              <w:rPr>
                <w:rFonts w:ascii="Times New Roman" w:hAnsi="Times New Roman"/>
                <w:szCs w:val="24"/>
                <w:lang w:eastAsia="ru-RU"/>
              </w:rPr>
              <w:t>5</w:t>
            </w:r>
            <w:r w:rsidRPr="0032134D">
              <w:rPr>
                <w:rFonts w:ascii="Times New Roman" w:hAnsi="Times New Roman"/>
                <w:szCs w:val="24"/>
                <w:lang w:eastAsia="ru-RU"/>
              </w:rPr>
              <w:t>8201720344</w:t>
            </w:r>
            <w:r w:rsidR="00CB064B">
              <w:rPr>
                <w:rFonts w:ascii="Times New Roman" w:hAnsi="Times New Roman"/>
                <w:szCs w:val="24"/>
                <w:lang w:eastAsia="ru-RU"/>
              </w:rPr>
              <w:t>281005200022542</w:t>
            </w:r>
          </w:p>
          <w:p w14:paraId="0B40B465" w14:textId="77777777" w:rsidR="0032134D" w:rsidRPr="0032134D" w:rsidRDefault="0032134D" w:rsidP="00A47B0C">
            <w:pPr>
              <w:spacing w:after="0" w:line="240" w:lineRule="auto"/>
              <w:jc w:val="both"/>
              <w:rPr>
                <w:rFonts w:ascii="Times New Roman" w:hAnsi="Times New Roman"/>
                <w:szCs w:val="24"/>
                <w:lang w:eastAsia="ru-RU"/>
              </w:rPr>
            </w:pPr>
            <w:proofErr w:type="spellStart"/>
            <w:r w:rsidRPr="0032134D">
              <w:rPr>
                <w:rFonts w:ascii="Times New Roman" w:hAnsi="Times New Roman"/>
                <w:szCs w:val="24"/>
                <w:lang w:eastAsia="ru-RU"/>
              </w:rPr>
              <w:t>Держказначейська</w:t>
            </w:r>
            <w:proofErr w:type="spellEnd"/>
            <w:r w:rsidRPr="0032134D">
              <w:rPr>
                <w:rFonts w:ascii="Times New Roman" w:hAnsi="Times New Roman"/>
                <w:szCs w:val="24"/>
                <w:lang w:eastAsia="ru-RU"/>
              </w:rPr>
              <w:t xml:space="preserve"> служба України, </w:t>
            </w:r>
            <w:proofErr w:type="spellStart"/>
            <w:r w:rsidRPr="0032134D">
              <w:rPr>
                <w:rFonts w:ascii="Times New Roman" w:hAnsi="Times New Roman"/>
                <w:szCs w:val="24"/>
                <w:lang w:eastAsia="ru-RU"/>
              </w:rPr>
              <w:t>м.Київ</w:t>
            </w:r>
            <w:proofErr w:type="spellEnd"/>
          </w:p>
          <w:p w14:paraId="4C5535AC" w14:textId="5E226542"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Код ЄДРПОУ 2220</w:t>
            </w:r>
            <w:r w:rsidR="00CB064B">
              <w:rPr>
                <w:rFonts w:ascii="Times New Roman" w:hAnsi="Times New Roman"/>
                <w:szCs w:val="24"/>
                <w:lang w:eastAsia="ru-RU"/>
              </w:rPr>
              <w:t>2922</w:t>
            </w:r>
          </w:p>
          <w:p w14:paraId="5174274E" w14:textId="66E46098" w:rsidR="00CB064B" w:rsidRPr="0032134D" w:rsidRDefault="0032134D" w:rsidP="00CB064B">
            <w:pPr>
              <w:spacing w:after="0" w:line="240" w:lineRule="auto"/>
              <w:jc w:val="both"/>
              <w:rPr>
                <w:rFonts w:ascii="Times New Roman" w:hAnsi="Times New Roman"/>
                <w:szCs w:val="24"/>
                <w:lang w:val="ru-RU" w:eastAsia="ru-RU"/>
              </w:rPr>
            </w:pPr>
            <w:bookmarkStart w:id="3" w:name="_Hlk153878029"/>
            <w:proofErr w:type="spellStart"/>
            <w:r w:rsidRPr="0032134D">
              <w:rPr>
                <w:rFonts w:ascii="Times New Roman" w:hAnsi="Times New Roman"/>
                <w:szCs w:val="24"/>
                <w:lang w:eastAsia="ru-RU"/>
              </w:rPr>
              <w:t>ел.пошта</w:t>
            </w:r>
            <w:proofErr w:type="spellEnd"/>
            <w:r w:rsidRPr="0032134D">
              <w:rPr>
                <w:rFonts w:ascii="Times New Roman" w:hAnsi="Times New Roman"/>
                <w:szCs w:val="24"/>
                <w:lang w:eastAsia="ru-RU"/>
              </w:rPr>
              <w:t>:</w:t>
            </w:r>
            <w:r w:rsidR="00CB064B">
              <w:rPr>
                <w:rFonts w:ascii="Arial" w:hAnsi="Arial" w:cs="Arial"/>
                <w:color w:val="000000"/>
                <w:sz w:val="18"/>
                <w:szCs w:val="18"/>
              </w:rPr>
              <w:t xml:space="preserve"> </w:t>
            </w:r>
            <w:bookmarkStart w:id="4" w:name="_Hlk153877766"/>
            <w:r w:rsidR="00CB064B">
              <w:rPr>
                <w:rFonts w:ascii="Arial" w:hAnsi="Arial" w:cs="Arial"/>
                <w:color w:val="000000"/>
                <w:sz w:val="18"/>
                <w:szCs w:val="18"/>
              </w:rPr>
              <w:t>lyceumdo@ukr.net</w:t>
            </w:r>
          </w:p>
          <w:bookmarkEnd w:id="4"/>
          <w:p w14:paraId="11807E8A" w14:textId="22529531"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ru-RU" w:eastAsia="ru-RU"/>
              </w:rPr>
              <w:t xml:space="preserve">тел: </w:t>
            </w:r>
            <w:r w:rsidR="00CB064B" w:rsidRPr="0032134D">
              <w:rPr>
                <w:rFonts w:ascii="Times New Roman" w:hAnsi="Times New Roman"/>
                <w:szCs w:val="24"/>
                <w:lang w:val="ru-RU" w:eastAsia="ru-RU"/>
              </w:rPr>
              <w:t>:</w:t>
            </w:r>
            <w:r w:rsidR="00CB064B">
              <w:rPr>
                <w:rFonts w:ascii="Times New Roman" w:hAnsi="Times New Roman"/>
                <w:szCs w:val="24"/>
                <w:lang w:val="ru-RU" w:eastAsia="ru-RU"/>
              </w:rPr>
              <w:t>(</w:t>
            </w:r>
            <w:r w:rsidR="00CB064B" w:rsidRPr="0032134D">
              <w:rPr>
                <w:rFonts w:ascii="Times New Roman" w:hAnsi="Times New Roman"/>
                <w:szCs w:val="24"/>
                <w:lang w:val="ru-RU" w:eastAsia="ru-RU"/>
              </w:rPr>
              <w:t xml:space="preserve"> </w:t>
            </w:r>
            <w:r w:rsidR="00CB064B">
              <w:rPr>
                <w:rFonts w:ascii="Times New Roman" w:hAnsi="Times New Roman"/>
                <w:szCs w:val="24"/>
                <w:lang w:val="ru-RU" w:eastAsia="ru-RU"/>
              </w:rPr>
              <w:t>04595) 6-20-90</w:t>
            </w:r>
          </w:p>
          <w:bookmarkEnd w:id="3"/>
          <w:p w14:paraId="09831E52" w14:textId="77777777" w:rsidR="0032134D" w:rsidRPr="0032134D" w:rsidRDefault="0032134D" w:rsidP="00A47B0C">
            <w:pPr>
              <w:spacing w:after="0" w:line="240" w:lineRule="auto"/>
              <w:jc w:val="both"/>
              <w:rPr>
                <w:rFonts w:ascii="Times New Roman" w:hAnsi="Times New Roman"/>
                <w:szCs w:val="24"/>
                <w:lang w:eastAsia="ru-RU"/>
              </w:rPr>
            </w:pPr>
          </w:p>
          <w:p w14:paraId="062EED62" w14:textId="77777777" w:rsidR="0032134D" w:rsidRPr="0032134D" w:rsidRDefault="0032134D" w:rsidP="00A47B0C">
            <w:pPr>
              <w:spacing w:after="0" w:line="240" w:lineRule="auto"/>
              <w:jc w:val="both"/>
              <w:rPr>
                <w:rFonts w:ascii="Times New Roman" w:hAnsi="Times New Roman"/>
                <w:szCs w:val="24"/>
                <w:lang w:eastAsia="ru-RU"/>
              </w:rPr>
            </w:pPr>
          </w:p>
          <w:p w14:paraId="515587EA" w14:textId="77777777" w:rsidR="0032134D" w:rsidRPr="0032134D" w:rsidRDefault="0032134D" w:rsidP="00A47B0C">
            <w:pPr>
              <w:spacing w:after="0" w:line="240" w:lineRule="auto"/>
              <w:jc w:val="both"/>
              <w:rPr>
                <w:rFonts w:ascii="Times New Roman" w:hAnsi="Times New Roman"/>
                <w:szCs w:val="24"/>
                <w:lang w:eastAsia="ru-RU"/>
              </w:rPr>
            </w:pPr>
          </w:p>
          <w:p w14:paraId="594C0881" w14:textId="77777777" w:rsidR="0032134D" w:rsidRPr="0032134D" w:rsidRDefault="0032134D" w:rsidP="00A47B0C">
            <w:pPr>
              <w:spacing w:after="0" w:line="240" w:lineRule="auto"/>
              <w:jc w:val="both"/>
              <w:rPr>
                <w:rFonts w:ascii="Times New Roman" w:hAnsi="Times New Roman"/>
                <w:szCs w:val="24"/>
                <w:lang w:eastAsia="ru-RU"/>
              </w:rPr>
            </w:pPr>
          </w:p>
          <w:p w14:paraId="54EF174D" w14:textId="77777777" w:rsidR="0032134D" w:rsidRDefault="0032134D" w:rsidP="00A47B0C">
            <w:pPr>
              <w:spacing w:after="0" w:line="240" w:lineRule="auto"/>
              <w:jc w:val="both"/>
              <w:rPr>
                <w:rFonts w:ascii="Times New Roman" w:hAnsi="Times New Roman"/>
                <w:b/>
                <w:szCs w:val="24"/>
                <w:lang w:val="ru-RU" w:eastAsia="ru-RU"/>
              </w:rPr>
            </w:pPr>
          </w:p>
          <w:p w14:paraId="735DC806" w14:textId="77777777" w:rsidR="0032134D" w:rsidRDefault="0032134D" w:rsidP="00A47B0C">
            <w:pPr>
              <w:spacing w:after="0" w:line="240" w:lineRule="auto"/>
              <w:jc w:val="both"/>
              <w:rPr>
                <w:rFonts w:ascii="Times New Roman" w:hAnsi="Times New Roman"/>
                <w:b/>
                <w:szCs w:val="24"/>
                <w:lang w:val="ru-RU" w:eastAsia="ru-RU"/>
              </w:rPr>
            </w:pPr>
          </w:p>
          <w:p w14:paraId="2E94B295" w14:textId="77777777" w:rsidR="0032134D" w:rsidRDefault="0032134D" w:rsidP="00A47B0C">
            <w:pPr>
              <w:spacing w:after="0" w:line="240" w:lineRule="auto"/>
              <w:jc w:val="both"/>
              <w:rPr>
                <w:rFonts w:ascii="Times New Roman" w:hAnsi="Times New Roman"/>
                <w:b/>
                <w:szCs w:val="24"/>
                <w:lang w:val="ru-RU" w:eastAsia="ru-RU"/>
              </w:rPr>
            </w:pPr>
            <w:r w:rsidRPr="0032134D">
              <w:rPr>
                <w:rFonts w:ascii="Times New Roman" w:hAnsi="Times New Roman"/>
                <w:b/>
                <w:szCs w:val="24"/>
                <w:lang w:val="ru-RU" w:eastAsia="ru-RU"/>
              </w:rPr>
              <w:t>Директор _______________</w:t>
            </w:r>
            <w:proofErr w:type="spellStart"/>
            <w:r w:rsidR="00CB064B">
              <w:rPr>
                <w:rFonts w:ascii="Times New Roman" w:hAnsi="Times New Roman"/>
                <w:b/>
                <w:szCs w:val="24"/>
                <w:lang w:val="ru-RU" w:eastAsia="ru-RU"/>
              </w:rPr>
              <w:t>Надія</w:t>
            </w:r>
            <w:proofErr w:type="spellEnd"/>
            <w:r w:rsidR="00CB064B">
              <w:rPr>
                <w:rFonts w:ascii="Times New Roman" w:hAnsi="Times New Roman"/>
                <w:b/>
                <w:szCs w:val="24"/>
                <w:lang w:val="ru-RU" w:eastAsia="ru-RU"/>
              </w:rPr>
              <w:t xml:space="preserve"> </w:t>
            </w:r>
            <w:proofErr w:type="spellStart"/>
            <w:r w:rsidR="00CB064B">
              <w:rPr>
                <w:rFonts w:ascii="Times New Roman" w:hAnsi="Times New Roman"/>
                <w:b/>
                <w:szCs w:val="24"/>
                <w:lang w:val="ru-RU" w:eastAsia="ru-RU"/>
              </w:rPr>
              <w:t>Семчик</w:t>
            </w:r>
            <w:proofErr w:type="spellEnd"/>
          </w:p>
          <w:p w14:paraId="56C5C2CB" w14:textId="77777777" w:rsidR="00CB064B" w:rsidRDefault="00CB064B" w:rsidP="00A47B0C">
            <w:pPr>
              <w:spacing w:after="0" w:line="240" w:lineRule="auto"/>
              <w:jc w:val="both"/>
              <w:rPr>
                <w:rFonts w:ascii="Times New Roman" w:hAnsi="Times New Roman"/>
                <w:b/>
                <w:szCs w:val="24"/>
                <w:lang w:val="ru-RU" w:eastAsia="ru-RU"/>
              </w:rPr>
            </w:pPr>
          </w:p>
          <w:p w14:paraId="6FCF9353" w14:textId="1993D101" w:rsidR="00CB064B" w:rsidRPr="0032134D" w:rsidRDefault="00CB064B" w:rsidP="00A47B0C">
            <w:pPr>
              <w:spacing w:after="0" w:line="240" w:lineRule="auto"/>
              <w:jc w:val="both"/>
              <w:rPr>
                <w:rFonts w:ascii="Times New Roman" w:hAnsi="Times New Roman"/>
                <w:b/>
                <w:szCs w:val="24"/>
                <w:lang w:val="ru-RU" w:eastAsia="ru-RU"/>
              </w:rPr>
            </w:pPr>
          </w:p>
        </w:tc>
      </w:tr>
    </w:tbl>
    <w:p w14:paraId="6F31DE8C" w14:textId="77777777" w:rsidR="00361C32" w:rsidRPr="0032134D" w:rsidRDefault="00361C32" w:rsidP="00361C32">
      <w:pPr>
        <w:contextualSpacing/>
        <w:rPr>
          <w:rFonts w:ascii="Times New Roman" w:hAnsi="Times New Roman"/>
          <w:sz w:val="24"/>
          <w:szCs w:val="24"/>
          <w:lang w:val="ru-RU"/>
        </w:rPr>
      </w:pPr>
    </w:p>
    <w:p w14:paraId="67338AA8" w14:textId="77777777" w:rsidR="00361C32" w:rsidRDefault="00361C32" w:rsidP="00361C32">
      <w:pPr>
        <w:contextualSpacing/>
        <w:rPr>
          <w:rFonts w:ascii="Times New Roman" w:hAnsi="Times New Roman"/>
          <w:sz w:val="24"/>
          <w:szCs w:val="24"/>
        </w:rPr>
      </w:pPr>
    </w:p>
    <w:p w14:paraId="3F5B3B27" w14:textId="77777777" w:rsidR="00544E9E" w:rsidRDefault="00544E9E" w:rsidP="0032134D">
      <w:pPr>
        <w:contextualSpacing/>
        <w:rPr>
          <w:rFonts w:ascii="Times New Roman" w:hAnsi="Times New Roman"/>
          <w:sz w:val="24"/>
          <w:szCs w:val="24"/>
        </w:rPr>
      </w:pPr>
    </w:p>
    <w:p w14:paraId="29F92521" w14:textId="77777777"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14:paraId="56123449" w14:textId="77777777"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136CB16F" w14:textId="77777777"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4BDFABCA" w14:textId="77777777" w:rsidR="00361C32" w:rsidRPr="00795776" w:rsidRDefault="00361C32" w:rsidP="00361C32">
      <w:pPr>
        <w:spacing w:after="0" w:line="240" w:lineRule="auto"/>
        <w:contextualSpacing/>
        <w:jc w:val="right"/>
        <w:rPr>
          <w:rFonts w:ascii="Times New Roman" w:hAnsi="Times New Roman"/>
          <w:sz w:val="24"/>
          <w:szCs w:val="24"/>
        </w:rPr>
      </w:pPr>
    </w:p>
    <w:p w14:paraId="5ECE54A0"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2C915BB6" w14:textId="77777777" w:rsidR="00361C32" w:rsidRPr="00795776" w:rsidRDefault="00361C32" w:rsidP="00361C32">
      <w:pPr>
        <w:spacing w:after="0" w:line="240" w:lineRule="auto"/>
        <w:ind w:firstLine="567"/>
        <w:jc w:val="both"/>
        <w:rPr>
          <w:rFonts w:ascii="Times New Roman" w:hAnsi="Times New Roman"/>
          <w:sz w:val="24"/>
          <w:szCs w:val="24"/>
        </w:rPr>
      </w:pPr>
      <w:bookmarkStart w:id="5"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5"/>
    <w:p w14:paraId="5F7829E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1FEDA758" w14:textId="77777777"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r w:rsidR="00DC1361">
        <w:rPr>
          <w:rFonts w:ascii="Times New Roman" w:hAnsi="Times New Roman"/>
          <w:sz w:val="24"/>
          <w:szCs w:val="24"/>
        </w:rPr>
        <w:t>П</w:t>
      </w:r>
      <w:r w:rsidRPr="00795776">
        <w:rPr>
          <w:rFonts w:ascii="Times New Roman" w:hAnsi="Times New Roman"/>
          <w:sz w:val="24"/>
          <w:szCs w:val="24"/>
        </w:rPr>
        <w:t>ро</w:t>
      </w:r>
      <w:r w:rsidR="00DC1361">
        <w:rPr>
          <w:rFonts w:ascii="Times New Roman" w:hAnsi="Times New Roman"/>
          <w:sz w:val="24"/>
          <w:szCs w:val="24"/>
        </w:rPr>
        <w:t>е</w:t>
      </w:r>
      <w:r w:rsidRPr="00795776">
        <w:rPr>
          <w:rFonts w:ascii="Times New Roman" w:hAnsi="Times New Roman"/>
          <w:sz w:val="24"/>
          <w:szCs w:val="24"/>
        </w:rPr>
        <w:t xml:space="preserve">кт Додаткової </w:t>
      </w:r>
      <w:r w:rsidRPr="00296ABC">
        <w:rPr>
          <w:rFonts w:ascii="Times New Roman" w:hAnsi="Times New Roman"/>
          <w:sz w:val="24"/>
          <w:szCs w:val="24"/>
        </w:rPr>
        <w:t xml:space="preserve">угоди про зміну умов Договору; </w:t>
      </w:r>
    </w:p>
    <w:p w14:paraId="7B39958F" w14:textId="7777777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2.2. </w:t>
      </w:r>
      <w:r w:rsidR="00F03D8E">
        <w:rPr>
          <w:rFonts w:ascii="Times New Roman" w:hAnsi="Times New Roman"/>
          <w:sz w:val="24"/>
          <w:szCs w:val="24"/>
        </w:rPr>
        <w:t>Д</w:t>
      </w:r>
      <w:r w:rsidRPr="00296ABC">
        <w:rPr>
          <w:rFonts w:ascii="Times New Roman" w:hAnsi="Times New Roman"/>
          <w:sz w:val="24"/>
          <w:szCs w:val="24"/>
        </w:rPr>
        <w:t>окументальне підтвердження підстав для зміни умов Договору у випадках, передбачених цим Додатком.</w:t>
      </w:r>
    </w:p>
    <w:p w14:paraId="6B2B90CC" w14:textId="77777777"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w:t>
      </w:r>
      <w:proofErr w:type="spellStart"/>
      <w:r w:rsidR="00625BD4">
        <w:rPr>
          <w:rFonts w:ascii="Times New Roman" w:hAnsi="Times New Roman"/>
          <w:sz w:val="24"/>
          <w:szCs w:val="24"/>
          <w:lang w:val="en-US"/>
        </w:rPr>
        <w:t>lingvistik</w:t>
      </w:r>
      <w:proofErr w:type="spellEnd"/>
      <w:r w:rsidR="00625BD4" w:rsidRPr="00625BD4">
        <w:rPr>
          <w:rFonts w:ascii="Times New Roman" w:hAnsi="Times New Roman"/>
          <w:sz w:val="24"/>
          <w:szCs w:val="24"/>
          <w:lang w:val="ru-RU"/>
        </w:rPr>
        <w:t>.</w:t>
      </w:r>
      <w:r w:rsidR="00625BD4">
        <w:rPr>
          <w:rFonts w:ascii="Times New Roman" w:hAnsi="Times New Roman"/>
          <w:sz w:val="24"/>
          <w:szCs w:val="24"/>
          <w:lang w:val="en-US"/>
        </w:rPr>
        <w:t>school</w:t>
      </w:r>
      <w:r w:rsidR="00625BD4" w:rsidRPr="00625BD4">
        <w:rPr>
          <w:rFonts w:ascii="Times New Roman" w:hAnsi="Times New Roman"/>
          <w:sz w:val="24"/>
          <w:szCs w:val="24"/>
          <w:lang w:val="ru-RU"/>
        </w:rPr>
        <w:t>@</w:t>
      </w:r>
      <w:proofErr w:type="spellStart"/>
      <w:r w:rsidR="00625BD4">
        <w:rPr>
          <w:rFonts w:ascii="Times New Roman" w:hAnsi="Times New Roman"/>
          <w:sz w:val="24"/>
          <w:szCs w:val="24"/>
          <w:lang w:val="en-US"/>
        </w:rPr>
        <w:t>gmail</w:t>
      </w:r>
      <w:proofErr w:type="spellEnd"/>
      <w:r w:rsidR="00625BD4" w:rsidRPr="00625BD4">
        <w:rPr>
          <w:rFonts w:ascii="Times New Roman" w:hAnsi="Times New Roman"/>
          <w:sz w:val="24"/>
          <w:szCs w:val="24"/>
          <w:lang w:val="ru-RU"/>
        </w:rPr>
        <w:t>.</w:t>
      </w:r>
      <w:r w:rsidR="00625BD4">
        <w:rPr>
          <w:rFonts w:ascii="Times New Roman" w:hAnsi="Times New Roman"/>
          <w:sz w:val="24"/>
          <w:szCs w:val="24"/>
          <w:lang w:val="en-US"/>
        </w:rPr>
        <w:t>com</w:t>
      </w:r>
      <w:r w:rsidRPr="00296ABC">
        <w:rPr>
          <w:rFonts w:ascii="Times New Roman" w:hAnsi="Times New Roman"/>
          <w:sz w:val="24"/>
          <w:szCs w:val="24"/>
        </w:rPr>
        <w:t xml:space="preserve"> або постачальника: </w:t>
      </w:r>
      <w:r w:rsidR="0032134D" w:rsidRPr="0032134D">
        <w:rPr>
          <w:rFonts w:ascii="Times New Roman" w:hAnsi="Times New Roman"/>
          <w:sz w:val="24"/>
          <w:szCs w:val="24"/>
        </w:rPr>
        <w:t>goerenergy1@gmail.com</w:t>
      </w:r>
      <w:r w:rsidRPr="00296ABC">
        <w:rPr>
          <w:rFonts w:ascii="Times New Roman" w:hAnsi="Times New Roman"/>
          <w:sz w:val="24"/>
          <w:szCs w:val="24"/>
        </w:rPr>
        <w:t xml:space="preserve">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015EDA13" w14:textId="7777777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2EE0B709"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7DDAAD95"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w:t>
      </w:r>
      <w:r w:rsidR="004F6BEF">
        <w:rPr>
          <w:rFonts w:ascii="Times New Roman" w:hAnsi="Times New Roman"/>
          <w:sz w:val="24"/>
          <w:szCs w:val="24"/>
        </w:rPr>
        <w:t>цікавлена</w:t>
      </w:r>
      <w:r w:rsidRPr="00795776">
        <w:rPr>
          <w:rFonts w:ascii="Times New Roman" w:hAnsi="Times New Roman"/>
          <w:sz w:val="24"/>
          <w:szCs w:val="24"/>
        </w:rPr>
        <w:t xml:space="preserve">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49422640" w14:textId="77777777" w:rsidR="00361C32" w:rsidRDefault="00361C32" w:rsidP="00361C32">
      <w:pPr>
        <w:spacing w:after="0" w:line="240" w:lineRule="auto"/>
        <w:ind w:firstLine="567"/>
        <w:jc w:val="both"/>
        <w:rPr>
          <w:rFonts w:ascii="Times New Roman" w:hAnsi="Times New Roman"/>
          <w:sz w:val="24"/>
          <w:szCs w:val="24"/>
        </w:rPr>
      </w:pPr>
      <w:bookmarkStart w:id="6"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6"/>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09C243E3" w14:textId="77777777"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14:paraId="7CB31EBF" w14:textId="77777777"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EAF89EE" w14:textId="77777777"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6.2.П</w:t>
      </w:r>
      <w:r w:rsidRPr="00C07DFA">
        <w:rPr>
          <w:rFonts w:ascii="Times New Roman" w:hAnsi="Times New Roman"/>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14:paraId="2F4B7C1A" w14:textId="77777777" w:rsidR="00587469" w:rsidRPr="00795776" w:rsidRDefault="006C5CE1" w:rsidP="00587469">
      <w:pPr>
        <w:spacing w:after="0" w:line="240" w:lineRule="auto"/>
        <w:ind w:firstLine="567"/>
        <w:jc w:val="both"/>
        <w:rPr>
          <w:rFonts w:ascii="Times New Roman" w:hAnsi="Times New Roman"/>
          <w:sz w:val="24"/>
          <w:szCs w:val="24"/>
        </w:rPr>
      </w:pPr>
      <w:r w:rsidRPr="00707CDB">
        <w:rPr>
          <w:rFonts w:ascii="Times New Roman" w:hAnsi="Times New Roman"/>
          <w:sz w:val="24"/>
          <w:szCs w:val="24"/>
        </w:rPr>
        <w:t>Зміни ціни за одиницю товару в договорі про закупівлю у разі коливання Середньозважених цін такого товару на ринку, що відбулося з моменту укладення договору про закупівлю (до уваги береться середньозважена ціна на ринку РДН яка склалась за вересень 2023 р.)</w:t>
      </w:r>
      <w:r w:rsidRPr="00707CDB">
        <w:rPr>
          <w:rFonts w:ascii="Times New Roman" w:hAnsi="Times New Roman"/>
          <w:sz w:val="24"/>
          <w:szCs w:val="24"/>
          <w:lang w:val="ru-RU"/>
        </w:rPr>
        <w:t xml:space="preserve">. </w:t>
      </w:r>
      <w:r w:rsidR="00587469" w:rsidRPr="00707CDB">
        <w:rPr>
          <w:rFonts w:ascii="Times New Roman" w:hAnsi="Times New Roman"/>
          <w:sz w:val="24"/>
          <w:szCs w:val="24"/>
        </w:rPr>
        <w:t>У разі коливання</w:t>
      </w:r>
      <w:r w:rsidR="00587469" w:rsidRPr="00795776">
        <w:rPr>
          <w:rFonts w:ascii="Times New Roman" w:hAnsi="Times New Roman"/>
          <w:sz w:val="24"/>
          <w:szCs w:val="24"/>
        </w:rPr>
        <w:t xml:space="preserve"> ціни товару  на ринку, зацікавлена сторона ініціює внесення змін у договір щодо зміни ціни за одиницю товару</w:t>
      </w:r>
      <w:r w:rsidR="00707CDB">
        <w:rPr>
          <w:rFonts w:ascii="Times New Roman" w:hAnsi="Times New Roman"/>
          <w:sz w:val="24"/>
          <w:szCs w:val="24"/>
        </w:rPr>
        <w:t xml:space="preserve"> </w:t>
      </w:r>
      <w:r w:rsidR="00587469">
        <w:rPr>
          <w:rFonts w:ascii="Times New Roman" w:hAnsi="Times New Roman"/>
          <w:sz w:val="24"/>
          <w:szCs w:val="24"/>
        </w:rPr>
        <w:t>на той відсоток коливання, що відбувся</w:t>
      </w:r>
      <w:r w:rsidR="00587469" w:rsidRPr="00AC5BFA">
        <w:rPr>
          <w:rFonts w:ascii="Times New Roman" w:hAnsi="Times New Roman"/>
          <w:sz w:val="24"/>
          <w:szCs w:val="24"/>
        </w:rPr>
        <w:t xml:space="preserve">. </w:t>
      </w:r>
      <w:r w:rsidR="00587469" w:rsidRPr="00795776">
        <w:rPr>
          <w:rFonts w:ascii="Times New Roman" w:hAnsi="Times New Roman"/>
          <w:sz w:val="24"/>
          <w:szCs w:val="24"/>
        </w:rPr>
        <w:t xml:space="preserve">Факт коливання ціни електричної енергії на ринку підтверджується даними </w:t>
      </w:r>
      <w:r w:rsidR="00587469">
        <w:rPr>
          <w:rFonts w:ascii="Times New Roman" w:hAnsi="Times New Roman"/>
          <w:sz w:val="24"/>
          <w:szCs w:val="24"/>
        </w:rPr>
        <w:t>АТ</w:t>
      </w:r>
      <w:r w:rsidR="00587469" w:rsidRPr="00795776">
        <w:rPr>
          <w:rFonts w:ascii="Times New Roman" w:hAnsi="Times New Roman"/>
          <w:sz w:val="24"/>
          <w:szCs w:val="24"/>
        </w:rPr>
        <w:t xml:space="preserve"> «ОПЕРАТОР РИНКУ», зокрема даними, розміщеними на офіційному сайті  </w:t>
      </w:r>
      <w:hyperlink r:id="rId8" w:history="1">
        <w:r w:rsidR="00587469" w:rsidRPr="00795776">
          <w:rPr>
            <w:rStyle w:val="a5"/>
            <w:rFonts w:ascii="Times New Roman" w:hAnsi="Times New Roman"/>
            <w:color w:val="auto"/>
            <w:sz w:val="24"/>
            <w:szCs w:val="24"/>
            <w:shd w:val="clear" w:color="auto" w:fill="FFFFFF"/>
          </w:rPr>
          <w:t>https://www.oree.com.ua/</w:t>
        </w:r>
      </w:hyperlink>
      <w:r w:rsidR="00587469" w:rsidRPr="00795776">
        <w:rPr>
          <w:rStyle w:val="a5"/>
          <w:rFonts w:ascii="Times New Roman" w:hAnsi="Times New Roman"/>
          <w:color w:val="auto"/>
          <w:sz w:val="24"/>
          <w:szCs w:val="24"/>
          <w:u w:val="none"/>
          <w:shd w:val="clear" w:color="auto" w:fill="FFFFFF"/>
        </w:rPr>
        <w:t>та/або</w:t>
      </w:r>
      <w:r w:rsidR="00587469" w:rsidRPr="00795776">
        <w:rPr>
          <w:rFonts w:ascii="Times New Roman" w:hAnsi="Times New Roman"/>
          <w:sz w:val="24"/>
          <w:szCs w:val="24"/>
        </w:rPr>
        <w:t>довідкою(ми) або листом(ми)</w:t>
      </w:r>
      <w:r w:rsidR="00587469">
        <w:rPr>
          <w:rFonts w:ascii="Times New Roman" w:hAnsi="Times New Roman"/>
          <w:sz w:val="24"/>
          <w:szCs w:val="24"/>
        </w:rPr>
        <w:t xml:space="preserve"> або іншим(и) документом(</w:t>
      </w:r>
      <w:proofErr w:type="spellStart"/>
      <w:r w:rsidR="00587469">
        <w:rPr>
          <w:rFonts w:ascii="Times New Roman" w:hAnsi="Times New Roman"/>
          <w:sz w:val="24"/>
          <w:szCs w:val="24"/>
        </w:rPr>
        <w:t>ами</w:t>
      </w:r>
      <w:proofErr w:type="spellEnd"/>
      <w:r w:rsidR="00587469">
        <w:rPr>
          <w:rFonts w:ascii="Times New Roman" w:hAnsi="Times New Roman"/>
          <w:sz w:val="24"/>
          <w:szCs w:val="24"/>
        </w:rPr>
        <w:t>)</w:t>
      </w:r>
      <w:r w:rsidR="00587469" w:rsidRPr="00795776">
        <w:rPr>
          <w:rFonts w:ascii="Times New Roman" w:hAnsi="Times New Roman"/>
          <w:sz w:val="24"/>
          <w:szCs w:val="24"/>
        </w:rPr>
        <w:t xml:space="preserve"> (завіреними копіями цих довідки(</w:t>
      </w:r>
      <w:proofErr w:type="spellStart"/>
      <w:r w:rsidR="00587469" w:rsidRPr="00795776">
        <w:rPr>
          <w:rFonts w:ascii="Times New Roman" w:hAnsi="Times New Roman"/>
          <w:sz w:val="24"/>
          <w:szCs w:val="24"/>
        </w:rPr>
        <w:t>ок</w:t>
      </w:r>
      <w:proofErr w:type="spellEnd"/>
      <w:r w:rsidR="00587469" w:rsidRPr="00795776">
        <w:rPr>
          <w:rFonts w:ascii="Times New Roman" w:hAnsi="Times New Roman"/>
          <w:sz w:val="24"/>
          <w:szCs w:val="24"/>
        </w:rPr>
        <w:t>) або листа(</w:t>
      </w:r>
      <w:proofErr w:type="spellStart"/>
      <w:r w:rsidR="00587469" w:rsidRPr="00795776">
        <w:rPr>
          <w:rFonts w:ascii="Times New Roman" w:hAnsi="Times New Roman"/>
          <w:sz w:val="24"/>
          <w:szCs w:val="24"/>
        </w:rPr>
        <w:t>ів</w:t>
      </w:r>
      <w:proofErr w:type="spellEnd"/>
      <w:r w:rsidR="00587469" w:rsidRPr="00795776">
        <w:rPr>
          <w:rFonts w:ascii="Times New Roman" w:hAnsi="Times New Roman"/>
          <w:sz w:val="24"/>
          <w:szCs w:val="24"/>
        </w:rPr>
        <w:t>)</w:t>
      </w:r>
      <w:r w:rsidR="00587469">
        <w:rPr>
          <w:rFonts w:ascii="Times New Roman" w:hAnsi="Times New Roman"/>
          <w:sz w:val="24"/>
          <w:szCs w:val="24"/>
        </w:rPr>
        <w:t xml:space="preserve"> або документів</w:t>
      </w:r>
      <w:r w:rsidR="00587469" w:rsidRPr="00795776">
        <w:rPr>
          <w:rFonts w:ascii="Times New Roman" w:hAnsi="Times New Roman"/>
          <w:sz w:val="24"/>
          <w:szCs w:val="24"/>
        </w:rPr>
        <w:t xml:space="preserve">) відповідних органів або установ або організацій, які </w:t>
      </w:r>
      <w:r w:rsidR="00587469">
        <w:rPr>
          <w:rFonts w:ascii="Times New Roman" w:hAnsi="Times New Roman"/>
          <w:sz w:val="24"/>
          <w:szCs w:val="24"/>
        </w:rPr>
        <w:t>можуть</w:t>
      </w:r>
      <w:r w:rsidR="00587469" w:rsidRPr="00795776">
        <w:rPr>
          <w:rFonts w:ascii="Times New Roman" w:hAnsi="Times New Roman"/>
          <w:sz w:val="24"/>
          <w:szCs w:val="24"/>
        </w:rPr>
        <w:t xml:space="preserve"> надавати відповідну інформацію щодо коливання </w:t>
      </w:r>
      <w:r w:rsidR="00587469" w:rsidRPr="00795776">
        <w:rPr>
          <w:rFonts w:ascii="Times New Roman" w:hAnsi="Times New Roman"/>
          <w:sz w:val="24"/>
          <w:szCs w:val="24"/>
        </w:rPr>
        <w:lastRenderedPageBreak/>
        <w:t>ціни товару на ринку</w:t>
      </w:r>
      <w:r w:rsidR="00B55AD3">
        <w:rPr>
          <w:rFonts w:ascii="Times New Roman" w:hAnsi="Times New Roman"/>
          <w:sz w:val="24"/>
          <w:szCs w:val="24"/>
        </w:rPr>
        <w:t>, в тому числі довідки, цінові довідки, експертні висновки будь-якої торгово-промислової палати</w:t>
      </w:r>
      <w:r w:rsidR="00587469" w:rsidRPr="00795776">
        <w:rPr>
          <w:rFonts w:ascii="Times New Roman" w:hAnsi="Times New Roman"/>
          <w:sz w:val="24"/>
          <w:szCs w:val="24"/>
        </w:rPr>
        <w:t xml:space="preserve">. </w:t>
      </w:r>
    </w:p>
    <w:p w14:paraId="7DE4C908" w14:textId="77777777"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4D014512" w14:textId="77777777" w:rsidR="00587469" w:rsidRDefault="00B55AD3" w:rsidP="00587469">
      <w:pPr>
        <w:spacing w:after="0" w:line="240" w:lineRule="auto"/>
        <w:ind w:firstLine="567"/>
        <w:jc w:val="both"/>
        <w:rPr>
          <w:rFonts w:ascii="Times New Roman" w:hAnsi="Times New Roman"/>
          <w:sz w:val="24"/>
          <w:szCs w:val="24"/>
        </w:rPr>
      </w:pPr>
      <w:bookmarkStart w:id="7" w:name="_Hlk120097527"/>
      <w:r w:rsidRPr="00BE54B8">
        <w:rPr>
          <w:rFonts w:ascii="Times New Roman" w:hAnsi="Times New Roman"/>
          <w:sz w:val="24"/>
          <w:szCs w:val="24"/>
        </w:rPr>
        <w:t>Д</w:t>
      </w:r>
      <w:r w:rsidR="00587469" w:rsidRPr="00BE54B8">
        <w:rPr>
          <w:rFonts w:ascii="Times New Roman" w:hAnsi="Times New Roman"/>
          <w:sz w:val="24"/>
          <w:szCs w:val="24"/>
        </w:rPr>
        <w:t xml:space="preserve">о розрахунку відсотку коливання ціни приймається </w:t>
      </w:r>
      <w:r w:rsidR="00936942" w:rsidRPr="00BE54B8">
        <w:rPr>
          <w:rFonts w:ascii="Times New Roman" w:hAnsi="Times New Roman"/>
          <w:sz w:val="24"/>
          <w:szCs w:val="24"/>
        </w:rPr>
        <w:t xml:space="preserve">середньозважена </w:t>
      </w:r>
      <w:r w:rsidR="00587469" w:rsidRPr="00BE54B8">
        <w:rPr>
          <w:rFonts w:ascii="Times New Roman" w:hAnsi="Times New Roman"/>
          <w:sz w:val="24"/>
          <w:szCs w:val="24"/>
        </w:rPr>
        <w:t>ціна за одиницю товару на РДН за відповідний період: десять</w:t>
      </w:r>
      <w:r w:rsidR="00051006" w:rsidRPr="00BE54B8">
        <w:rPr>
          <w:rFonts w:ascii="Times New Roman" w:hAnsi="Times New Roman"/>
          <w:sz w:val="24"/>
          <w:szCs w:val="24"/>
        </w:rPr>
        <w:t xml:space="preserve"> днів/</w:t>
      </w:r>
      <w:r w:rsidR="00587469" w:rsidRPr="00BE54B8">
        <w:rPr>
          <w:rFonts w:ascii="Times New Roman" w:hAnsi="Times New Roman"/>
          <w:sz w:val="24"/>
          <w:szCs w:val="24"/>
        </w:rPr>
        <w:t>двадцять днів</w:t>
      </w:r>
      <w:r w:rsidR="00051006" w:rsidRPr="00BE54B8">
        <w:rPr>
          <w:rFonts w:ascii="Times New Roman" w:hAnsi="Times New Roman"/>
          <w:sz w:val="24"/>
          <w:szCs w:val="24"/>
        </w:rPr>
        <w:t>/</w:t>
      </w:r>
      <w:r w:rsidR="00587469" w:rsidRPr="00BE54B8">
        <w:rPr>
          <w:rFonts w:ascii="Times New Roman" w:hAnsi="Times New Roman"/>
          <w:sz w:val="24"/>
          <w:szCs w:val="24"/>
        </w:rPr>
        <w:t>місяць</w:t>
      </w:r>
      <w:r w:rsidR="00051006" w:rsidRPr="00BE54B8">
        <w:rPr>
          <w:rFonts w:ascii="Times New Roman" w:hAnsi="Times New Roman"/>
          <w:sz w:val="24"/>
          <w:szCs w:val="24"/>
        </w:rPr>
        <w:t>.</w:t>
      </w:r>
    </w:p>
    <w:bookmarkEnd w:id="7"/>
    <w:p w14:paraId="44C3A578" w14:textId="77777777"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BF782A">
        <w:rPr>
          <w:rFonts w:ascii="Times New Roman" w:hAnsi="Times New Roman"/>
          <w:sz w:val="24"/>
          <w:szCs w:val="24"/>
        </w:rPr>
        <w:t>.</w:t>
      </w:r>
    </w:p>
    <w:p w14:paraId="20AFD5F2" w14:textId="77777777"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14:paraId="14AF673B" w14:textId="77777777"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Сторони можуть </w:t>
      </w:r>
      <w:proofErr w:type="spellStart"/>
      <w:r w:rsidRPr="00296ABC">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2817EC65" w14:textId="77777777"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14:paraId="38D4ADBE" w14:textId="77777777"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95776">
        <w:rPr>
          <w:rFonts w:ascii="Times New Roman" w:hAnsi="Times New Roman"/>
          <w:sz w:val="24"/>
          <w:szCs w:val="24"/>
        </w:rPr>
        <w:t xml:space="preserve">Сторони можуть </w:t>
      </w:r>
      <w:proofErr w:type="spellStart"/>
      <w:r w:rsidR="0071199C" w:rsidRPr="00795776">
        <w:rPr>
          <w:rFonts w:ascii="Times New Roman" w:hAnsi="Times New Roman"/>
          <w:sz w:val="24"/>
          <w:szCs w:val="24"/>
        </w:rPr>
        <w:t>внести</w:t>
      </w:r>
      <w:proofErr w:type="spellEnd"/>
      <w:r w:rsidR="0071199C"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521A1DB3" w14:textId="77777777"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EF24766" w14:textId="77777777"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3FA9F90F" w14:textId="77777777" w:rsidR="00587469" w:rsidRDefault="00134B49" w:rsidP="00DD272B">
      <w:pPr>
        <w:pStyle w:val="a6"/>
        <w:widowControl w:val="0"/>
        <w:suppressAutoHyphens/>
        <w:spacing w:line="240" w:lineRule="auto"/>
        <w:ind w:left="0"/>
        <w:jc w:val="both"/>
        <w:rPr>
          <w:rFonts w:ascii="Times New Roman" w:hAnsi="Times New Roman"/>
          <w:sz w:val="24"/>
          <w:szCs w:val="24"/>
        </w:rPr>
      </w:pPr>
      <w:bookmarkStart w:id="8" w:name="_Hlk120097560"/>
      <w:r w:rsidRPr="00BE54B8">
        <w:rPr>
          <w:rFonts w:ascii="Times New Roman" w:hAnsi="Times New Roman"/>
          <w:sz w:val="24"/>
          <w:szCs w:val="24"/>
        </w:rPr>
        <w:t xml:space="preserve">Підставою для зміни умов цього Договору є </w:t>
      </w:r>
      <w:r w:rsidR="000A765B" w:rsidRPr="00BE54B8">
        <w:rPr>
          <w:rFonts w:ascii="Times New Roman" w:hAnsi="Times New Roman"/>
          <w:sz w:val="24"/>
          <w:szCs w:val="24"/>
        </w:rPr>
        <w:t>зміна середньозважених цін на електроенергію на ринку “на добу наперед”</w:t>
      </w:r>
      <w:r w:rsidRPr="00BE54B8">
        <w:rPr>
          <w:rFonts w:ascii="Times New Roman" w:hAnsi="Times New Roman"/>
          <w:sz w:val="24"/>
          <w:szCs w:val="24"/>
        </w:rPr>
        <w:t xml:space="preserve">. Внесення змін до умов Договору здійснюється шляхом зміни ціни </w:t>
      </w:r>
      <w:r w:rsidR="00DD272B" w:rsidRPr="00BE54B8">
        <w:rPr>
          <w:rFonts w:ascii="Times New Roman" w:hAnsi="Times New Roman"/>
          <w:sz w:val="24"/>
          <w:szCs w:val="24"/>
        </w:rPr>
        <w:t>електричної енергії як товару</w:t>
      </w:r>
      <w:r w:rsidRPr="00BE54B8">
        <w:rPr>
          <w:rFonts w:ascii="Times New Roman" w:hAnsi="Times New Roman"/>
          <w:sz w:val="24"/>
          <w:szCs w:val="24"/>
        </w:rPr>
        <w:t xml:space="preserve">, яка передбачена Договором. Нова (змінена) ціна </w:t>
      </w:r>
      <w:r w:rsidR="00DD272B" w:rsidRPr="00BE54B8">
        <w:rPr>
          <w:rFonts w:ascii="Times New Roman" w:hAnsi="Times New Roman"/>
          <w:sz w:val="24"/>
          <w:szCs w:val="24"/>
        </w:rPr>
        <w:t xml:space="preserve">електричної енергії як товару збільшується на </w:t>
      </w:r>
      <w:r w:rsidRPr="00BE54B8">
        <w:rPr>
          <w:rFonts w:ascii="Times New Roman" w:hAnsi="Times New Roman"/>
          <w:sz w:val="24"/>
          <w:szCs w:val="24"/>
        </w:rPr>
        <w:t xml:space="preserve">відсоток </w:t>
      </w:r>
      <w:r w:rsidR="000753AD" w:rsidRPr="00BE54B8">
        <w:rPr>
          <w:rFonts w:ascii="Times New Roman" w:hAnsi="Times New Roman"/>
          <w:sz w:val="24"/>
          <w:szCs w:val="24"/>
        </w:rPr>
        <w:t>коливання середньозваженої ціни РДН, зазначений на сайті АТ «Оператор ринку»</w:t>
      </w:r>
      <w:r w:rsidR="00DD272B" w:rsidRPr="00BE54B8">
        <w:rPr>
          <w:rFonts w:ascii="Times New Roman" w:hAnsi="Times New Roman"/>
          <w:sz w:val="24"/>
          <w:szCs w:val="24"/>
        </w:rPr>
        <w:t>.</w:t>
      </w:r>
    </w:p>
    <w:bookmarkEnd w:id="8"/>
    <w:p w14:paraId="76C48897" w14:textId="77777777" w:rsidR="000753AD" w:rsidRPr="00296ABC" w:rsidRDefault="000753AD" w:rsidP="000753AD">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без зміни обсягу закупівлі.  </w:t>
      </w:r>
    </w:p>
    <w:p w14:paraId="6CB90862" w14:textId="77777777"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lastRenderedPageBreak/>
        <w:t xml:space="preserve">6.8.  </w:t>
      </w:r>
      <w:r w:rsidR="004F6BEF">
        <w:rPr>
          <w:rFonts w:ascii="Times New Roman" w:hAnsi="Times New Roman"/>
          <w:sz w:val="24"/>
          <w:szCs w:val="24"/>
        </w:rPr>
        <w:t>З</w:t>
      </w:r>
      <w:r w:rsidRPr="00296ABC">
        <w:rPr>
          <w:rFonts w:ascii="Times New Roman" w:hAnsi="Times New Roman"/>
          <w:sz w:val="24"/>
          <w:szCs w:val="24"/>
        </w:rPr>
        <w:t>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837770" w14:textId="77777777" w:rsidR="00361C32"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B89C373" w14:textId="77777777" w:rsidR="005009C3" w:rsidRPr="005009C3" w:rsidRDefault="005009C3" w:rsidP="005009C3">
      <w:pPr>
        <w:spacing w:after="0" w:line="240" w:lineRule="auto"/>
        <w:ind w:firstLine="567"/>
        <w:jc w:val="both"/>
        <w:rPr>
          <w:rFonts w:ascii="Times New Roman" w:hAnsi="Times New Roman"/>
          <w:sz w:val="24"/>
          <w:szCs w:val="24"/>
          <w:lang w:val="ru-RU"/>
        </w:rPr>
      </w:pPr>
    </w:p>
    <w:tbl>
      <w:tblPr>
        <w:tblStyle w:val="a7"/>
        <w:tblW w:w="9802"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324"/>
      </w:tblGrid>
      <w:tr w:rsidR="0032134D" w:rsidRPr="0032134D" w14:paraId="783A4E6B" w14:textId="77777777" w:rsidTr="00A47B0C">
        <w:trPr>
          <w:trHeight w:val="393"/>
        </w:trPr>
        <w:tc>
          <w:tcPr>
            <w:tcW w:w="4478" w:type="dxa"/>
          </w:tcPr>
          <w:p w14:paraId="6F1C02B8" w14:textId="77777777" w:rsidR="0032134D" w:rsidRPr="0032134D" w:rsidRDefault="0032134D" w:rsidP="00A47B0C">
            <w:pPr>
              <w:spacing w:after="0" w:line="240" w:lineRule="auto"/>
              <w:jc w:val="both"/>
              <w:rPr>
                <w:rFonts w:ascii="Times New Roman" w:hAnsi="Times New Roman"/>
                <w:b/>
                <w:szCs w:val="24"/>
                <w:lang w:eastAsia="ru-RU"/>
              </w:rPr>
            </w:pPr>
          </w:p>
          <w:p w14:paraId="20A13512" w14:textId="77777777" w:rsidR="0032134D" w:rsidRPr="0032134D" w:rsidRDefault="0032134D" w:rsidP="00A47B0C">
            <w:pPr>
              <w:spacing w:after="0" w:line="240" w:lineRule="auto"/>
              <w:jc w:val="both"/>
              <w:rPr>
                <w:rFonts w:ascii="Times New Roman" w:hAnsi="Times New Roman"/>
                <w:b/>
                <w:szCs w:val="24"/>
                <w:lang w:eastAsia="ru-RU"/>
              </w:rPr>
            </w:pPr>
          </w:p>
          <w:p w14:paraId="637DC07D" w14:textId="77777777"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ПОСТАЧАЛЬНИК:</w:t>
            </w:r>
          </w:p>
        </w:tc>
        <w:tc>
          <w:tcPr>
            <w:tcW w:w="5324" w:type="dxa"/>
          </w:tcPr>
          <w:p w14:paraId="6A4E6A27" w14:textId="77777777" w:rsidR="0032134D" w:rsidRPr="0032134D" w:rsidRDefault="0032134D" w:rsidP="00A47B0C">
            <w:pPr>
              <w:spacing w:after="0" w:line="240" w:lineRule="auto"/>
              <w:jc w:val="both"/>
              <w:rPr>
                <w:rFonts w:ascii="Times New Roman" w:hAnsi="Times New Roman"/>
                <w:b/>
                <w:szCs w:val="24"/>
                <w:lang w:eastAsia="ru-RU"/>
              </w:rPr>
            </w:pPr>
          </w:p>
          <w:p w14:paraId="5D4B45D7" w14:textId="77777777" w:rsidR="0032134D" w:rsidRPr="0032134D" w:rsidRDefault="0032134D" w:rsidP="00A47B0C">
            <w:pPr>
              <w:spacing w:after="0" w:line="240" w:lineRule="auto"/>
              <w:jc w:val="both"/>
              <w:rPr>
                <w:rFonts w:ascii="Times New Roman" w:hAnsi="Times New Roman"/>
                <w:b/>
                <w:szCs w:val="24"/>
                <w:lang w:eastAsia="ru-RU"/>
              </w:rPr>
            </w:pPr>
          </w:p>
          <w:p w14:paraId="2BC3239F" w14:textId="77777777"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СПОЖИВАЧ:</w:t>
            </w:r>
          </w:p>
        </w:tc>
      </w:tr>
      <w:tr w:rsidR="0032134D" w:rsidRPr="0032134D" w14:paraId="45E9143C" w14:textId="77777777" w:rsidTr="00A47B0C">
        <w:trPr>
          <w:trHeight w:val="3721"/>
        </w:trPr>
        <w:tc>
          <w:tcPr>
            <w:tcW w:w="4478" w:type="dxa"/>
          </w:tcPr>
          <w:p w14:paraId="6FDF5FE5" w14:textId="77777777" w:rsidR="0007558B" w:rsidRDefault="0007558B" w:rsidP="00A47B0C">
            <w:pPr>
              <w:spacing w:after="0" w:line="240" w:lineRule="auto"/>
              <w:jc w:val="both"/>
              <w:rPr>
                <w:rFonts w:ascii="Times New Roman" w:hAnsi="Times New Roman"/>
                <w:szCs w:val="24"/>
                <w:lang w:eastAsia="ru-RU"/>
              </w:rPr>
            </w:pPr>
          </w:p>
          <w:p w14:paraId="676ECC4D" w14:textId="77777777" w:rsidR="0007558B" w:rsidRDefault="0007558B" w:rsidP="00A47B0C">
            <w:pPr>
              <w:spacing w:after="0" w:line="240" w:lineRule="auto"/>
              <w:jc w:val="both"/>
              <w:rPr>
                <w:rFonts w:ascii="Times New Roman" w:hAnsi="Times New Roman"/>
                <w:szCs w:val="24"/>
                <w:lang w:eastAsia="ru-RU"/>
              </w:rPr>
            </w:pPr>
          </w:p>
          <w:p w14:paraId="20A08668" w14:textId="77777777" w:rsidR="0007558B" w:rsidRDefault="0007558B" w:rsidP="00A47B0C">
            <w:pPr>
              <w:spacing w:after="0" w:line="240" w:lineRule="auto"/>
              <w:jc w:val="both"/>
              <w:rPr>
                <w:rFonts w:ascii="Times New Roman" w:hAnsi="Times New Roman"/>
                <w:szCs w:val="24"/>
                <w:lang w:eastAsia="ru-RU"/>
              </w:rPr>
            </w:pPr>
          </w:p>
          <w:p w14:paraId="495114DA" w14:textId="77777777" w:rsidR="0007558B" w:rsidRDefault="0007558B" w:rsidP="00A47B0C">
            <w:pPr>
              <w:spacing w:after="0" w:line="240" w:lineRule="auto"/>
              <w:jc w:val="both"/>
              <w:rPr>
                <w:rFonts w:ascii="Times New Roman" w:hAnsi="Times New Roman"/>
                <w:szCs w:val="24"/>
                <w:lang w:eastAsia="ru-RU"/>
              </w:rPr>
            </w:pPr>
          </w:p>
          <w:p w14:paraId="4699DD91" w14:textId="77777777" w:rsidR="0007558B" w:rsidRDefault="0007558B" w:rsidP="00A47B0C">
            <w:pPr>
              <w:spacing w:after="0" w:line="240" w:lineRule="auto"/>
              <w:jc w:val="both"/>
              <w:rPr>
                <w:rFonts w:ascii="Times New Roman" w:hAnsi="Times New Roman"/>
                <w:szCs w:val="24"/>
                <w:lang w:eastAsia="ru-RU"/>
              </w:rPr>
            </w:pPr>
          </w:p>
          <w:p w14:paraId="17D5CC82" w14:textId="77777777" w:rsidR="0007558B" w:rsidRDefault="0007558B" w:rsidP="00A47B0C">
            <w:pPr>
              <w:spacing w:after="0" w:line="240" w:lineRule="auto"/>
              <w:jc w:val="both"/>
              <w:rPr>
                <w:rFonts w:ascii="Times New Roman" w:hAnsi="Times New Roman"/>
                <w:szCs w:val="24"/>
                <w:lang w:eastAsia="ru-RU"/>
              </w:rPr>
            </w:pPr>
          </w:p>
          <w:p w14:paraId="00135FFC" w14:textId="77777777" w:rsidR="0007558B" w:rsidRDefault="0007558B" w:rsidP="00A47B0C">
            <w:pPr>
              <w:spacing w:after="0" w:line="240" w:lineRule="auto"/>
              <w:jc w:val="both"/>
              <w:rPr>
                <w:rFonts w:ascii="Times New Roman" w:hAnsi="Times New Roman"/>
                <w:szCs w:val="24"/>
                <w:lang w:eastAsia="ru-RU"/>
              </w:rPr>
            </w:pPr>
          </w:p>
          <w:p w14:paraId="02560857" w14:textId="77777777" w:rsidR="0007558B" w:rsidRDefault="0007558B" w:rsidP="00A47B0C">
            <w:pPr>
              <w:spacing w:after="0" w:line="240" w:lineRule="auto"/>
              <w:jc w:val="both"/>
              <w:rPr>
                <w:rFonts w:ascii="Times New Roman" w:hAnsi="Times New Roman"/>
                <w:szCs w:val="24"/>
                <w:lang w:eastAsia="ru-RU"/>
              </w:rPr>
            </w:pPr>
          </w:p>
          <w:p w14:paraId="398A9127" w14:textId="77777777" w:rsidR="0007558B" w:rsidRDefault="0007558B" w:rsidP="00A47B0C">
            <w:pPr>
              <w:spacing w:after="0" w:line="240" w:lineRule="auto"/>
              <w:jc w:val="both"/>
              <w:rPr>
                <w:rFonts w:ascii="Times New Roman" w:hAnsi="Times New Roman"/>
                <w:szCs w:val="24"/>
                <w:lang w:eastAsia="ru-RU"/>
              </w:rPr>
            </w:pPr>
          </w:p>
          <w:p w14:paraId="13EF585C" w14:textId="77777777" w:rsidR="0007558B" w:rsidRDefault="0007558B" w:rsidP="00A47B0C">
            <w:pPr>
              <w:spacing w:after="0" w:line="240" w:lineRule="auto"/>
              <w:jc w:val="both"/>
              <w:rPr>
                <w:rFonts w:ascii="Times New Roman" w:hAnsi="Times New Roman"/>
                <w:szCs w:val="24"/>
                <w:lang w:eastAsia="ru-RU"/>
              </w:rPr>
            </w:pPr>
          </w:p>
          <w:p w14:paraId="601D84DB" w14:textId="77777777" w:rsidR="0007558B" w:rsidRDefault="0007558B" w:rsidP="00A47B0C">
            <w:pPr>
              <w:spacing w:after="0" w:line="240" w:lineRule="auto"/>
              <w:jc w:val="both"/>
              <w:rPr>
                <w:rFonts w:ascii="Times New Roman" w:hAnsi="Times New Roman"/>
                <w:szCs w:val="24"/>
                <w:lang w:eastAsia="ru-RU"/>
              </w:rPr>
            </w:pPr>
          </w:p>
          <w:p w14:paraId="677EB1AE" w14:textId="77777777" w:rsidR="0007558B" w:rsidRDefault="0007558B" w:rsidP="00A47B0C">
            <w:pPr>
              <w:spacing w:after="0" w:line="240" w:lineRule="auto"/>
              <w:jc w:val="both"/>
              <w:rPr>
                <w:rFonts w:ascii="Times New Roman" w:hAnsi="Times New Roman"/>
                <w:szCs w:val="24"/>
                <w:lang w:eastAsia="ru-RU"/>
              </w:rPr>
            </w:pPr>
          </w:p>
          <w:p w14:paraId="02733E2D" w14:textId="77777777" w:rsidR="0007558B" w:rsidRDefault="0007558B" w:rsidP="00A47B0C">
            <w:pPr>
              <w:spacing w:after="0" w:line="240" w:lineRule="auto"/>
              <w:jc w:val="both"/>
              <w:rPr>
                <w:rFonts w:ascii="Times New Roman" w:hAnsi="Times New Roman"/>
                <w:szCs w:val="24"/>
                <w:lang w:eastAsia="ru-RU"/>
              </w:rPr>
            </w:pPr>
          </w:p>
          <w:p w14:paraId="1A24EF49" w14:textId="77777777" w:rsidR="0007558B" w:rsidRDefault="0007558B" w:rsidP="00A47B0C">
            <w:pPr>
              <w:spacing w:after="0" w:line="240" w:lineRule="auto"/>
              <w:jc w:val="both"/>
              <w:rPr>
                <w:rFonts w:ascii="Times New Roman" w:hAnsi="Times New Roman"/>
                <w:szCs w:val="24"/>
                <w:lang w:eastAsia="ru-RU"/>
              </w:rPr>
            </w:pPr>
          </w:p>
          <w:p w14:paraId="15FC7A13" w14:textId="77777777" w:rsidR="0007558B" w:rsidRDefault="0007558B" w:rsidP="00A47B0C">
            <w:pPr>
              <w:spacing w:after="0" w:line="240" w:lineRule="auto"/>
              <w:jc w:val="both"/>
              <w:rPr>
                <w:rFonts w:ascii="Times New Roman" w:hAnsi="Times New Roman"/>
                <w:szCs w:val="24"/>
                <w:lang w:eastAsia="ru-RU"/>
              </w:rPr>
            </w:pPr>
          </w:p>
          <w:p w14:paraId="11E3D803" w14:textId="77777777" w:rsidR="0007558B" w:rsidRDefault="0007558B" w:rsidP="00A47B0C">
            <w:pPr>
              <w:spacing w:after="0" w:line="240" w:lineRule="auto"/>
              <w:jc w:val="both"/>
              <w:rPr>
                <w:rFonts w:ascii="Times New Roman" w:hAnsi="Times New Roman"/>
                <w:szCs w:val="24"/>
                <w:lang w:eastAsia="ru-RU"/>
              </w:rPr>
            </w:pPr>
          </w:p>
          <w:p w14:paraId="6CE2ABE7" w14:textId="77777777" w:rsidR="0007558B" w:rsidRDefault="0007558B" w:rsidP="00A47B0C">
            <w:pPr>
              <w:spacing w:after="0" w:line="240" w:lineRule="auto"/>
              <w:jc w:val="both"/>
              <w:rPr>
                <w:rFonts w:ascii="Times New Roman" w:hAnsi="Times New Roman"/>
                <w:szCs w:val="24"/>
                <w:lang w:eastAsia="ru-RU"/>
              </w:rPr>
            </w:pPr>
          </w:p>
          <w:p w14:paraId="4EE99B54" w14:textId="77777777" w:rsidR="0007558B" w:rsidRDefault="0007558B" w:rsidP="00A47B0C">
            <w:pPr>
              <w:spacing w:after="0" w:line="240" w:lineRule="auto"/>
              <w:jc w:val="both"/>
              <w:rPr>
                <w:rFonts w:ascii="Times New Roman" w:hAnsi="Times New Roman"/>
                <w:szCs w:val="24"/>
                <w:lang w:eastAsia="ru-RU"/>
              </w:rPr>
            </w:pPr>
          </w:p>
          <w:p w14:paraId="72F8BA42" w14:textId="77777777" w:rsidR="0032134D" w:rsidRPr="0032134D" w:rsidRDefault="0032134D" w:rsidP="00A47B0C">
            <w:pPr>
              <w:spacing w:after="0" w:line="240" w:lineRule="auto"/>
              <w:jc w:val="both"/>
              <w:rPr>
                <w:rFonts w:ascii="Times New Roman" w:hAnsi="Times New Roman"/>
                <w:szCs w:val="24"/>
                <w:lang w:eastAsia="ru-RU"/>
              </w:rPr>
            </w:pPr>
          </w:p>
          <w:p w14:paraId="4B0E6086" w14:textId="77777777" w:rsidR="0032134D" w:rsidRPr="0032134D" w:rsidRDefault="0032134D" w:rsidP="0007558B">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Директор________________</w:t>
            </w:r>
          </w:p>
        </w:tc>
        <w:tc>
          <w:tcPr>
            <w:tcW w:w="5324" w:type="dxa"/>
          </w:tcPr>
          <w:p w14:paraId="0199D9E9" w14:textId="7D0707A9"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 xml:space="preserve">Бориспільський ліцей імені </w:t>
            </w:r>
            <w:r w:rsidR="00082A5A">
              <w:rPr>
                <w:rFonts w:ascii="Times New Roman" w:hAnsi="Times New Roman"/>
                <w:b/>
                <w:szCs w:val="24"/>
                <w:lang w:eastAsia="ru-RU"/>
              </w:rPr>
              <w:t>Павла Чубинського</w:t>
            </w:r>
            <w:r w:rsidRPr="0032134D">
              <w:rPr>
                <w:rFonts w:ascii="Times New Roman" w:hAnsi="Times New Roman"/>
                <w:b/>
                <w:szCs w:val="24"/>
                <w:lang w:eastAsia="ru-RU"/>
              </w:rPr>
              <w:t xml:space="preserve"> Бориспільської міської ради Київської області</w:t>
            </w:r>
          </w:p>
          <w:p w14:paraId="06498256" w14:textId="77777777" w:rsidR="0032134D" w:rsidRPr="0032134D" w:rsidRDefault="0032134D" w:rsidP="00A47B0C">
            <w:pPr>
              <w:spacing w:after="0" w:line="240" w:lineRule="auto"/>
              <w:jc w:val="both"/>
              <w:rPr>
                <w:rFonts w:ascii="Times New Roman" w:hAnsi="Times New Roman"/>
                <w:szCs w:val="24"/>
                <w:lang w:eastAsia="ru-RU"/>
              </w:rPr>
            </w:pPr>
          </w:p>
          <w:p w14:paraId="4D19C3AE" w14:textId="3962642A"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Місцезнаходження:0830</w:t>
            </w:r>
            <w:r w:rsidR="00082A5A">
              <w:rPr>
                <w:rFonts w:ascii="Times New Roman" w:hAnsi="Times New Roman"/>
                <w:szCs w:val="24"/>
                <w:lang w:eastAsia="ru-RU"/>
              </w:rPr>
              <w:t>2</w:t>
            </w:r>
            <w:r w:rsidRPr="0032134D">
              <w:rPr>
                <w:rFonts w:ascii="Times New Roman" w:hAnsi="Times New Roman"/>
                <w:szCs w:val="24"/>
                <w:lang w:eastAsia="ru-RU"/>
              </w:rPr>
              <w:t xml:space="preserve">,Київська обл., </w:t>
            </w:r>
            <w:proofErr w:type="spellStart"/>
            <w:r w:rsidRPr="0032134D">
              <w:rPr>
                <w:rFonts w:ascii="Times New Roman" w:hAnsi="Times New Roman"/>
                <w:szCs w:val="24"/>
                <w:lang w:eastAsia="ru-RU"/>
              </w:rPr>
              <w:t>м.Бориспіль</w:t>
            </w:r>
            <w:proofErr w:type="spellEnd"/>
            <w:r w:rsidRPr="0032134D">
              <w:rPr>
                <w:rFonts w:ascii="Times New Roman" w:hAnsi="Times New Roman"/>
                <w:szCs w:val="24"/>
                <w:lang w:eastAsia="ru-RU"/>
              </w:rPr>
              <w:t xml:space="preserve">, </w:t>
            </w:r>
            <w:proofErr w:type="spellStart"/>
            <w:r w:rsidRPr="0032134D">
              <w:rPr>
                <w:rFonts w:ascii="Times New Roman" w:hAnsi="Times New Roman"/>
                <w:szCs w:val="24"/>
                <w:lang w:eastAsia="ru-RU"/>
              </w:rPr>
              <w:t>вул.</w:t>
            </w:r>
            <w:r w:rsidR="00C47709">
              <w:rPr>
                <w:rFonts w:ascii="Times New Roman" w:hAnsi="Times New Roman"/>
                <w:szCs w:val="24"/>
                <w:lang w:eastAsia="ru-RU"/>
              </w:rPr>
              <w:t>Головатого</w:t>
            </w:r>
            <w:proofErr w:type="spellEnd"/>
            <w:r w:rsidRPr="0032134D">
              <w:rPr>
                <w:rFonts w:ascii="Times New Roman" w:hAnsi="Times New Roman"/>
                <w:szCs w:val="24"/>
                <w:lang w:eastAsia="ru-RU"/>
              </w:rPr>
              <w:t xml:space="preserve">, </w:t>
            </w:r>
            <w:r w:rsidR="00C47709">
              <w:rPr>
                <w:rFonts w:ascii="Times New Roman" w:hAnsi="Times New Roman"/>
                <w:szCs w:val="24"/>
                <w:lang w:eastAsia="ru-RU"/>
              </w:rPr>
              <w:t>32</w:t>
            </w:r>
            <w:r w:rsidRPr="0032134D">
              <w:rPr>
                <w:rFonts w:ascii="Times New Roman" w:hAnsi="Times New Roman"/>
                <w:szCs w:val="24"/>
                <w:lang w:eastAsia="ru-RU"/>
              </w:rPr>
              <w:t xml:space="preserve"> А</w:t>
            </w:r>
          </w:p>
          <w:p w14:paraId="7074D683" w14:textId="3ECFD52D"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9</w:t>
            </w:r>
            <w:r w:rsidR="00C47709">
              <w:rPr>
                <w:rFonts w:ascii="Times New Roman" w:hAnsi="Times New Roman"/>
                <w:szCs w:val="24"/>
                <w:lang w:eastAsia="ru-RU"/>
              </w:rPr>
              <w:t>6</w:t>
            </w:r>
            <w:r w:rsidRPr="0032134D">
              <w:rPr>
                <w:rFonts w:ascii="Times New Roman" w:hAnsi="Times New Roman"/>
                <w:szCs w:val="24"/>
                <w:lang w:eastAsia="ru-RU"/>
              </w:rPr>
              <w:t>82017203442</w:t>
            </w:r>
            <w:r w:rsidR="00C47709">
              <w:rPr>
                <w:rFonts w:ascii="Times New Roman" w:hAnsi="Times New Roman"/>
                <w:szCs w:val="24"/>
                <w:lang w:eastAsia="ru-RU"/>
              </w:rPr>
              <w:t>9</w:t>
            </w:r>
            <w:r w:rsidRPr="0032134D">
              <w:rPr>
                <w:rFonts w:ascii="Times New Roman" w:hAnsi="Times New Roman"/>
                <w:szCs w:val="24"/>
                <w:lang w:eastAsia="ru-RU"/>
              </w:rPr>
              <w:t>000</w:t>
            </w:r>
            <w:r w:rsidR="00C47709">
              <w:rPr>
                <w:rFonts w:ascii="Times New Roman" w:hAnsi="Times New Roman"/>
                <w:szCs w:val="24"/>
                <w:lang w:eastAsia="ru-RU"/>
              </w:rPr>
              <w:t>5</w:t>
            </w:r>
            <w:r w:rsidRPr="0032134D">
              <w:rPr>
                <w:rFonts w:ascii="Times New Roman" w:hAnsi="Times New Roman"/>
                <w:szCs w:val="24"/>
                <w:lang w:eastAsia="ru-RU"/>
              </w:rPr>
              <w:t>00002</w:t>
            </w:r>
            <w:r w:rsidR="00C47709">
              <w:rPr>
                <w:rFonts w:ascii="Times New Roman" w:hAnsi="Times New Roman"/>
                <w:szCs w:val="24"/>
                <w:lang w:eastAsia="ru-RU"/>
              </w:rPr>
              <w:t>2542</w:t>
            </w:r>
          </w:p>
          <w:p w14:paraId="4D565A8C" w14:textId="5706CA05"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1</w:t>
            </w:r>
            <w:r w:rsidR="00C47709">
              <w:rPr>
                <w:rFonts w:ascii="Times New Roman" w:hAnsi="Times New Roman"/>
                <w:szCs w:val="24"/>
                <w:lang w:eastAsia="ru-RU"/>
              </w:rPr>
              <w:t>5</w:t>
            </w:r>
            <w:r w:rsidRPr="0032134D">
              <w:rPr>
                <w:rFonts w:ascii="Times New Roman" w:hAnsi="Times New Roman"/>
                <w:szCs w:val="24"/>
                <w:lang w:eastAsia="ru-RU"/>
              </w:rPr>
              <w:t>82017203442</w:t>
            </w:r>
            <w:r w:rsidR="00C47709">
              <w:rPr>
                <w:rFonts w:ascii="Times New Roman" w:hAnsi="Times New Roman"/>
                <w:szCs w:val="24"/>
                <w:lang w:eastAsia="ru-RU"/>
              </w:rPr>
              <w:t>8</w:t>
            </w:r>
            <w:r w:rsidRPr="0032134D">
              <w:rPr>
                <w:rFonts w:ascii="Times New Roman" w:hAnsi="Times New Roman"/>
                <w:szCs w:val="24"/>
                <w:lang w:eastAsia="ru-RU"/>
              </w:rPr>
              <w:t>100</w:t>
            </w:r>
            <w:r w:rsidR="00C47709">
              <w:rPr>
                <w:rFonts w:ascii="Times New Roman" w:hAnsi="Times New Roman"/>
                <w:szCs w:val="24"/>
                <w:lang w:eastAsia="ru-RU"/>
              </w:rPr>
              <w:t>5</w:t>
            </w:r>
            <w:r w:rsidRPr="0032134D">
              <w:rPr>
                <w:rFonts w:ascii="Times New Roman" w:hAnsi="Times New Roman"/>
                <w:szCs w:val="24"/>
                <w:lang w:eastAsia="ru-RU"/>
              </w:rPr>
              <w:t>20002</w:t>
            </w:r>
            <w:r w:rsidR="00C47709">
              <w:rPr>
                <w:rFonts w:ascii="Times New Roman" w:hAnsi="Times New Roman"/>
                <w:szCs w:val="24"/>
                <w:lang w:eastAsia="ru-RU"/>
              </w:rPr>
              <w:t>2542</w:t>
            </w:r>
          </w:p>
          <w:p w14:paraId="04DC898D" w14:textId="77777777" w:rsidR="0032134D" w:rsidRPr="0032134D" w:rsidRDefault="0032134D" w:rsidP="00A47B0C">
            <w:pPr>
              <w:spacing w:after="0" w:line="240" w:lineRule="auto"/>
              <w:jc w:val="both"/>
              <w:rPr>
                <w:rFonts w:ascii="Times New Roman" w:hAnsi="Times New Roman"/>
                <w:szCs w:val="24"/>
                <w:lang w:eastAsia="ru-RU"/>
              </w:rPr>
            </w:pPr>
            <w:proofErr w:type="spellStart"/>
            <w:r w:rsidRPr="0032134D">
              <w:rPr>
                <w:rFonts w:ascii="Times New Roman" w:hAnsi="Times New Roman"/>
                <w:szCs w:val="24"/>
                <w:lang w:eastAsia="ru-RU"/>
              </w:rPr>
              <w:t>Держказначейська</w:t>
            </w:r>
            <w:proofErr w:type="spellEnd"/>
            <w:r w:rsidRPr="0032134D">
              <w:rPr>
                <w:rFonts w:ascii="Times New Roman" w:hAnsi="Times New Roman"/>
                <w:szCs w:val="24"/>
                <w:lang w:eastAsia="ru-RU"/>
              </w:rPr>
              <w:t xml:space="preserve"> служба України, </w:t>
            </w:r>
            <w:proofErr w:type="spellStart"/>
            <w:r w:rsidRPr="0032134D">
              <w:rPr>
                <w:rFonts w:ascii="Times New Roman" w:hAnsi="Times New Roman"/>
                <w:szCs w:val="24"/>
                <w:lang w:eastAsia="ru-RU"/>
              </w:rPr>
              <w:t>м.Київ</w:t>
            </w:r>
            <w:proofErr w:type="spellEnd"/>
          </w:p>
          <w:p w14:paraId="1B958DCA" w14:textId="7BCA0E7C"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Код ЄДРПОУ 2220</w:t>
            </w:r>
            <w:r w:rsidR="00C47709">
              <w:rPr>
                <w:rFonts w:ascii="Times New Roman" w:hAnsi="Times New Roman"/>
                <w:szCs w:val="24"/>
                <w:lang w:eastAsia="ru-RU"/>
              </w:rPr>
              <w:t>2922</w:t>
            </w:r>
          </w:p>
          <w:p w14:paraId="760CAEAD" w14:textId="199E2B95" w:rsidR="00C47709" w:rsidRPr="0032134D" w:rsidRDefault="0032134D" w:rsidP="00C47709">
            <w:pPr>
              <w:spacing w:after="0" w:line="240" w:lineRule="auto"/>
              <w:jc w:val="both"/>
              <w:rPr>
                <w:rFonts w:ascii="Times New Roman" w:hAnsi="Times New Roman"/>
                <w:szCs w:val="24"/>
                <w:lang w:val="ru-RU" w:eastAsia="ru-RU"/>
              </w:rPr>
            </w:pPr>
            <w:proofErr w:type="spellStart"/>
            <w:r w:rsidRPr="0032134D">
              <w:rPr>
                <w:rFonts w:ascii="Times New Roman" w:hAnsi="Times New Roman"/>
                <w:szCs w:val="24"/>
                <w:lang w:eastAsia="ru-RU"/>
              </w:rPr>
              <w:t>ел.пошта</w:t>
            </w:r>
            <w:proofErr w:type="spellEnd"/>
            <w:r w:rsidRPr="0032134D">
              <w:rPr>
                <w:rFonts w:ascii="Times New Roman" w:hAnsi="Times New Roman"/>
                <w:szCs w:val="24"/>
                <w:lang w:eastAsia="ru-RU"/>
              </w:rPr>
              <w:t>:</w:t>
            </w:r>
            <w:r w:rsidR="00C47709">
              <w:rPr>
                <w:rFonts w:ascii="Arial" w:hAnsi="Arial" w:cs="Arial"/>
                <w:color w:val="000000"/>
                <w:sz w:val="18"/>
                <w:szCs w:val="18"/>
              </w:rPr>
              <w:t xml:space="preserve"> lyceumdo@ukr.net</w:t>
            </w:r>
          </w:p>
          <w:p w14:paraId="10480B2B" w14:textId="2F5E5076"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ru-RU" w:eastAsia="ru-RU"/>
              </w:rPr>
              <w:t xml:space="preserve">тел: </w:t>
            </w:r>
            <w:r w:rsidR="00C47709" w:rsidRPr="0032134D">
              <w:rPr>
                <w:rFonts w:ascii="Times New Roman" w:hAnsi="Times New Roman"/>
                <w:szCs w:val="24"/>
                <w:lang w:val="ru-RU" w:eastAsia="ru-RU"/>
              </w:rPr>
              <w:t>:</w:t>
            </w:r>
            <w:r w:rsidR="00C47709">
              <w:rPr>
                <w:rFonts w:ascii="Times New Roman" w:hAnsi="Times New Roman"/>
                <w:szCs w:val="24"/>
                <w:lang w:val="ru-RU" w:eastAsia="ru-RU"/>
              </w:rPr>
              <w:t>(</w:t>
            </w:r>
            <w:r w:rsidR="00C47709" w:rsidRPr="0032134D">
              <w:rPr>
                <w:rFonts w:ascii="Times New Roman" w:hAnsi="Times New Roman"/>
                <w:szCs w:val="24"/>
                <w:lang w:val="ru-RU" w:eastAsia="ru-RU"/>
              </w:rPr>
              <w:t xml:space="preserve"> </w:t>
            </w:r>
            <w:r w:rsidR="00C47709">
              <w:rPr>
                <w:rFonts w:ascii="Times New Roman" w:hAnsi="Times New Roman"/>
                <w:szCs w:val="24"/>
                <w:lang w:val="ru-RU" w:eastAsia="ru-RU"/>
              </w:rPr>
              <w:t>04595) 6-20-90</w:t>
            </w:r>
          </w:p>
          <w:p w14:paraId="36E12599" w14:textId="77777777" w:rsidR="0032134D" w:rsidRPr="0032134D" w:rsidRDefault="0032134D" w:rsidP="00A47B0C">
            <w:pPr>
              <w:spacing w:after="0" w:line="240" w:lineRule="auto"/>
              <w:jc w:val="both"/>
              <w:rPr>
                <w:rFonts w:ascii="Times New Roman" w:hAnsi="Times New Roman"/>
                <w:szCs w:val="24"/>
                <w:lang w:eastAsia="ru-RU"/>
              </w:rPr>
            </w:pPr>
          </w:p>
          <w:p w14:paraId="766C222A" w14:textId="77777777" w:rsidR="0032134D" w:rsidRPr="0032134D" w:rsidRDefault="0032134D" w:rsidP="00A47B0C">
            <w:pPr>
              <w:spacing w:after="0" w:line="240" w:lineRule="auto"/>
              <w:jc w:val="both"/>
              <w:rPr>
                <w:rFonts w:ascii="Times New Roman" w:hAnsi="Times New Roman"/>
                <w:szCs w:val="24"/>
                <w:lang w:eastAsia="ru-RU"/>
              </w:rPr>
            </w:pPr>
          </w:p>
          <w:p w14:paraId="2D679F51" w14:textId="77777777" w:rsidR="0032134D" w:rsidRPr="0032134D" w:rsidRDefault="0032134D" w:rsidP="00A47B0C">
            <w:pPr>
              <w:spacing w:after="0" w:line="240" w:lineRule="auto"/>
              <w:jc w:val="both"/>
              <w:rPr>
                <w:rFonts w:ascii="Times New Roman" w:hAnsi="Times New Roman"/>
                <w:szCs w:val="24"/>
                <w:lang w:eastAsia="ru-RU"/>
              </w:rPr>
            </w:pPr>
          </w:p>
          <w:p w14:paraId="7B57BC37" w14:textId="77777777" w:rsidR="0032134D" w:rsidRPr="0032134D" w:rsidRDefault="0032134D" w:rsidP="00A47B0C">
            <w:pPr>
              <w:spacing w:after="0" w:line="240" w:lineRule="auto"/>
              <w:jc w:val="both"/>
              <w:rPr>
                <w:rFonts w:ascii="Times New Roman" w:hAnsi="Times New Roman"/>
                <w:szCs w:val="24"/>
                <w:lang w:eastAsia="ru-RU"/>
              </w:rPr>
            </w:pPr>
          </w:p>
          <w:p w14:paraId="6FDC895B" w14:textId="77777777" w:rsidR="0032134D" w:rsidRDefault="0032134D" w:rsidP="00A47B0C">
            <w:pPr>
              <w:spacing w:after="0" w:line="240" w:lineRule="auto"/>
              <w:jc w:val="both"/>
              <w:rPr>
                <w:rFonts w:ascii="Times New Roman" w:hAnsi="Times New Roman"/>
                <w:b/>
                <w:szCs w:val="24"/>
                <w:lang w:val="ru-RU" w:eastAsia="ru-RU"/>
              </w:rPr>
            </w:pPr>
          </w:p>
          <w:p w14:paraId="7A8E602A" w14:textId="77777777" w:rsidR="0032134D" w:rsidRDefault="0032134D" w:rsidP="00A47B0C">
            <w:pPr>
              <w:spacing w:after="0" w:line="240" w:lineRule="auto"/>
              <w:jc w:val="both"/>
              <w:rPr>
                <w:rFonts w:ascii="Times New Roman" w:hAnsi="Times New Roman"/>
                <w:b/>
                <w:szCs w:val="24"/>
                <w:lang w:val="ru-RU" w:eastAsia="ru-RU"/>
              </w:rPr>
            </w:pPr>
          </w:p>
          <w:p w14:paraId="430C320E" w14:textId="1477768B" w:rsidR="0032134D" w:rsidRPr="0032134D" w:rsidRDefault="0032134D" w:rsidP="00A47B0C">
            <w:pPr>
              <w:spacing w:after="0" w:line="240" w:lineRule="auto"/>
              <w:jc w:val="both"/>
              <w:rPr>
                <w:rFonts w:ascii="Times New Roman" w:hAnsi="Times New Roman"/>
                <w:b/>
                <w:szCs w:val="24"/>
                <w:lang w:val="ru-RU" w:eastAsia="ru-RU"/>
              </w:rPr>
            </w:pPr>
            <w:r w:rsidRPr="0032134D">
              <w:rPr>
                <w:rFonts w:ascii="Times New Roman" w:hAnsi="Times New Roman"/>
                <w:b/>
                <w:szCs w:val="24"/>
                <w:lang w:val="ru-RU" w:eastAsia="ru-RU"/>
              </w:rPr>
              <w:t>Директор _______________</w:t>
            </w:r>
            <w:proofErr w:type="spellStart"/>
            <w:r w:rsidR="00C47709">
              <w:rPr>
                <w:rFonts w:ascii="Times New Roman" w:hAnsi="Times New Roman"/>
                <w:b/>
                <w:szCs w:val="24"/>
                <w:lang w:val="ru-RU" w:eastAsia="ru-RU"/>
              </w:rPr>
              <w:t>Надія</w:t>
            </w:r>
            <w:proofErr w:type="spellEnd"/>
            <w:r w:rsidR="00C47709">
              <w:rPr>
                <w:rFonts w:ascii="Times New Roman" w:hAnsi="Times New Roman"/>
                <w:b/>
                <w:szCs w:val="24"/>
                <w:lang w:val="ru-RU" w:eastAsia="ru-RU"/>
              </w:rPr>
              <w:t xml:space="preserve"> </w:t>
            </w:r>
            <w:proofErr w:type="spellStart"/>
            <w:r w:rsidR="00C47709">
              <w:rPr>
                <w:rFonts w:ascii="Times New Roman" w:hAnsi="Times New Roman"/>
                <w:b/>
                <w:szCs w:val="24"/>
                <w:lang w:val="ru-RU" w:eastAsia="ru-RU"/>
              </w:rPr>
              <w:t>Семчик</w:t>
            </w:r>
            <w:proofErr w:type="spellEnd"/>
          </w:p>
        </w:tc>
      </w:tr>
    </w:tbl>
    <w:p w14:paraId="19BA10C6" w14:textId="77777777" w:rsidR="002E31D2" w:rsidRDefault="002E31D2" w:rsidP="00361C32">
      <w:pPr>
        <w:spacing w:after="0" w:line="240" w:lineRule="auto"/>
        <w:ind w:firstLine="567"/>
        <w:jc w:val="both"/>
        <w:rPr>
          <w:rFonts w:ascii="Times New Roman" w:hAnsi="Times New Roman"/>
          <w:sz w:val="24"/>
          <w:szCs w:val="24"/>
          <w:lang w:val="ru-RU"/>
        </w:rPr>
      </w:pPr>
    </w:p>
    <w:p w14:paraId="122240A4" w14:textId="77777777" w:rsidR="00EB5F8C" w:rsidRDefault="00EB5F8C" w:rsidP="00361C32">
      <w:pPr>
        <w:spacing w:after="0" w:line="240" w:lineRule="auto"/>
        <w:ind w:firstLine="567"/>
        <w:jc w:val="both"/>
        <w:rPr>
          <w:rFonts w:ascii="Times New Roman" w:hAnsi="Times New Roman"/>
          <w:sz w:val="24"/>
          <w:szCs w:val="24"/>
          <w:lang w:val="ru-RU"/>
        </w:rPr>
      </w:pPr>
    </w:p>
    <w:p w14:paraId="47169CB5" w14:textId="77777777" w:rsidR="00EB5F8C" w:rsidRDefault="00EB5F8C" w:rsidP="00361C32">
      <w:pPr>
        <w:spacing w:after="0" w:line="240" w:lineRule="auto"/>
        <w:ind w:firstLine="567"/>
        <w:jc w:val="both"/>
        <w:rPr>
          <w:rFonts w:ascii="Times New Roman" w:hAnsi="Times New Roman"/>
          <w:sz w:val="24"/>
          <w:szCs w:val="24"/>
          <w:lang w:val="ru-RU"/>
        </w:rPr>
      </w:pPr>
    </w:p>
    <w:p w14:paraId="4986B062" w14:textId="77777777" w:rsidR="00EB5F8C" w:rsidRDefault="00EB5F8C" w:rsidP="00361C32">
      <w:pPr>
        <w:spacing w:after="0" w:line="240" w:lineRule="auto"/>
        <w:ind w:firstLine="567"/>
        <w:jc w:val="both"/>
        <w:rPr>
          <w:rFonts w:ascii="Times New Roman" w:hAnsi="Times New Roman"/>
          <w:sz w:val="24"/>
          <w:szCs w:val="24"/>
          <w:lang w:val="ru-RU"/>
        </w:rPr>
      </w:pPr>
    </w:p>
    <w:p w14:paraId="4F297744" w14:textId="77777777" w:rsidR="00EB5F8C" w:rsidRDefault="00EB5F8C" w:rsidP="00361C32">
      <w:pPr>
        <w:spacing w:after="0" w:line="240" w:lineRule="auto"/>
        <w:ind w:firstLine="567"/>
        <w:jc w:val="both"/>
        <w:rPr>
          <w:rFonts w:ascii="Times New Roman" w:hAnsi="Times New Roman"/>
          <w:sz w:val="24"/>
          <w:szCs w:val="24"/>
          <w:lang w:val="ru-RU"/>
        </w:rPr>
      </w:pPr>
    </w:p>
    <w:p w14:paraId="04D1597A" w14:textId="77777777" w:rsidR="00EB5F8C" w:rsidRDefault="00EB5F8C" w:rsidP="00361C32">
      <w:pPr>
        <w:spacing w:after="0" w:line="240" w:lineRule="auto"/>
        <w:ind w:firstLine="567"/>
        <w:jc w:val="both"/>
        <w:rPr>
          <w:rFonts w:ascii="Times New Roman" w:hAnsi="Times New Roman"/>
          <w:sz w:val="24"/>
          <w:szCs w:val="24"/>
          <w:lang w:val="ru-RU"/>
        </w:rPr>
      </w:pPr>
    </w:p>
    <w:p w14:paraId="6E6254C4" w14:textId="77777777" w:rsidR="00EB5F8C" w:rsidRDefault="00EB5F8C" w:rsidP="00361C32">
      <w:pPr>
        <w:spacing w:after="0" w:line="240" w:lineRule="auto"/>
        <w:ind w:firstLine="567"/>
        <w:jc w:val="both"/>
        <w:rPr>
          <w:rFonts w:ascii="Times New Roman" w:hAnsi="Times New Roman"/>
          <w:sz w:val="24"/>
          <w:szCs w:val="24"/>
          <w:lang w:val="ru-RU"/>
        </w:rPr>
      </w:pPr>
    </w:p>
    <w:p w14:paraId="4D5ACCED" w14:textId="77777777" w:rsidR="00EB5F8C" w:rsidRDefault="00EB5F8C" w:rsidP="00361C32">
      <w:pPr>
        <w:spacing w:after="0" w:line="240" w:lineRule="auto"/>
        <w:ind w:firstLine="567"/>
        <w:jc w:val="both"/>
        <w:rPr>
          <w:rFonts w:ascii="Times New Roman" w:hAnsi="Times New Roman"/>
          <w:sz w:val="24"/>
          <w:szCs w:val="24"/>
          <w:lang w:val="ru-RU"/>
        </w:rPr>
      </w:pPr>
    </w:p>
    <w:p w14:paraId="2F748554" w14:textId="77777777" w:rsidR="00EB5F8C" w:rsidRDefault="00EB5F8C" w:rsidP="00361C32">
      <w:pPr>
        <w:spacing w:after="0" w:line="240" w:lineRule="auto"/>
        <w:ind w:firstLine="567"/>
        <w:jc w:val="both"/>
        <w:rPr>
          <w:rFonts w:ascii="Times New Roman" w:hAnsi="Times New Roman"/>
          <w:sz w:val="24"/>
          <w:szCs w:val="24"/>
          <w:lang w:val="ru-RU"/>
        </w:rPr>
      </w:pPr>
    </w:p>
    <w:p w14:paraId="242BAA34" w14:textId="77777777" w:rsidR="00EB5F8C" w:rsidRDefault="00EB5F8C" w:rsidP="00361C32">
      <w:pPr>
        <w:spacing w:after="0" w:line="240" w:lineRule="auto"/>
        <w:ind w:firstLine="567"/>
        <w:jc w:val="both"/>
        <w:rPr>
          <w:rFonts w:ascii="Times New Roman" w:hAnsi="Times New Roman"/>
          <w:sz w:val="24"/>
          <w:szCs w:val="24"/>
          <w:lang w:val="ru-RU"/>
        </w:rPr>
      </w:pPr>
    </w:p>
    <w:p w14:paraId="3A2D59B1" w14:textId="77777777" w:rsidR="00EB5F8C" w:rsidRDefault="00EB5F8C" w:rsidP="00361C32">
      <w:pPr>
        <w:spacing w:after="0" w:line="240" w:lineRule="auto"/>
        <w:ind w:firstLine="567"/>
        <w:jc w:val="both"/>
        <w:rPr>
          <w:rFonts w:ascii="Times New Roman" w:hAnsi="Times New Roman"/>
          <w:sz w:val="24"/>
          <w:szCs w:val="24"/>
          <w:lang w:val="ru-RU"/>
        </w:rPr>
      </w:pPr>
    </w:p>
    <w:p w14:paraId="78D6BC1B" w14:textId="77777777" w:rsidR="00EB5F8C" w:rsidRDefault="00EB5F8C" w:rsidP="00361C32">
      <w:pPr>
        <w:spacing w:after="0" w:line="240" w:lineRule="auto"/>
        <w:ind w:firstLine="567"/>
        <w:jc w:val="both"/>
        <w:rPr>
          <w:rFonts w:ascii="Times New Roman" w:hAnsi="Times New Roman"/>
          <w:sz w:val="24"/>
          <w:szCs w:val="24"/>
          <w:lang w:val="ru-RU"/>
        </w:rPr>
      </w:pPr>
    </w:p>
    <w:p w14:paraId="60FB4BB9" w14:textId="77777777" w:rsidR="00EB5F8C" w:rsidRDefault="00EB5F8C" w:rsidP="00361C32">
      <w:pPr>
        <w:spacing w:after="0" w:line="240" w:lineRule="auto"/>
        <w:ind w:firstLine="567"/>
        <w:jc w:val="both"/>
        <w:rPr>
          <w:rFonts w:ascii="Times New Roman" w:hAnsi="Times New Roman"/>
          <w:sz w:val="24"/>
          <w:szCs w:val="24"/>
          <w:lang w:val="ru-RU"/>
        </w:rPr>
      </w:pPr>
    </w:p>
    <w:p w14:paraId="2394D20C" w14:textId="77777777" w:rsidR="00EB5F8C" w:rsidRDefault="00EB5F8C" w:rsidP="00361C32">
      <w:pPr>
        <w:spacing w:after="0" w:line="240" w:lineRule="auto"/>
        <w:ind w:firstLine="567"/>
        <w:jc w:val="both"/>
        <w:rPr>
          <w:rFonts w:ascii="Times New Roman" w:hAnsi="Times New Roman"/>
          <w:sz w:val="24"/>
          <w:szCs w:val="24"/>
          <w:lang w:val="ru-RU"/>
        </w:rPr>
      </w:pPr>
    </w:p>
    <w:p w14:paraId="1F4AE809" w14:textId="77777777" w:rsidR="00EB5F8C" w:rsidRDefault="00EB5F8C" w:rsidP="00361C32">
      <w:pPr>
        <w:spacing w:after="0" w:line="240" w:lineRule="auto"/>
        <w:ind w:firstLine="567"/>
        <w:jc w:val="both"/>
        <w:rPr>
          <w:rFonts w:ascii="Times New Roman" w:hAnsi="Times New Roman"/>
          <w:sz w:val="24"/>
          <w:szCs w:val="24"/>
          <w:lang w:val="ru-RU"/>
        </w:rPr>
      </w:pPr>
    </w:p>
    <w:p w14:paraId="17B4544C" w14:textId="77777777" w:rsidR="00EB5F8C" w:rsidRDefault="00EB5F8C" w:rsidP="00361C32">
      <w:pPr>
        <w:spacing w:after="0" w:line="240" w:lineRule="auto"/>
        <w:ind w:firstLine="567"/>
        <w:jc w:val="both"/>
        <w:rPr>
          <w:rFonts w:ascii="Times New Roman" w:hAnsi="Times New Roman"/>
          <w:sz w:val="24"/>
          <w:szCs w:val="24"/>
          <w:lang w:val="ru-RU"/>
        </w:rPr>
      </w:pPr>
    </w:p>
    <w:p w14:paraId="7C12B5D5" w14:textId="77777777" w:rsidR="00EB5F8C" w:rsidRDefault="00EB5F8C" w:rsidP="00361C32">
      <w:pPr>
        <w:spacing w:after="0" w:line="240" w:lineRule="auto"/>
        <w:ind w:firstLine="567"/>
        <w:jc w:val="both"/>
        <w:rPr>
          <w:rFonts w:ascii="Times New Roman" w:hAnsi="Times New Roman"/>
          <w:sz w:val="24"/>
          <w:szCs w:val="24"/>
          <w:lang w:val="ru-RU"/>
        </w:rPr>
      </w:pPr>
    </w:p>
    <w:p w14:paraId="74D69E7E" w14:textId="77777777" w:rsidR="007C4CCB" w:rsidRDefault="007C4CCB" w:rsidP="00361C32">
      <w:pPr>
        <w:spacing w:after="0" w:line="240" w:lineRule="auto"/>
        <w:ind w:firstLine="567"/>
        <w:jc w:val="both"/>
        <w:rPr>
          <w:rFonts w:ascii="Times New Roman" w:hAnsi="Times New Roman"/>
          <w:sz w:val="24"/>
          <w:szCs w:val="24"/>
          <w:lang w:val="ru-RU"/>
        </w:rPr>
      </w:pPr>
    </w:p>
    <w:p w14:paraId="688B3A30" w14:textId="77777777" w:rsidR="007C4CCB" w:rsidRDefault="007C4CCB" w:rsidP="00361C32">
      <w:pPr>
        <w:spacing w:after="0" w:line="240" w:lineRule="auto"/>
        <w:ind w:firstLine="567"/>
        <w:jc w:val="both"/>
        <w:rPr>
          <w:rFonts w:ascii="Times New Roman" w:hAnsi="Times New Roman"/>
          <w:sz w:val="24"/>
          <w:szCs w:val="24"/>
          <w:lang w:val="ru-RU"/>
        </w:rPr>
      </w:pPr>
    </w:p>
    <w:p w14:paraId="40442B5D" w14:textId="77777777" w:rsidR="007C4CCB" w:rsidRDefault="007C4CCB" w:rsidP="00361C32">
      <w:pPr>
        <w:spacing w:after="0" w:line="240" w:lineRule="auto"/>
        <w:ind w:firstLine="567"/>
        <w:jc w:val="both"/>
        <w:rPr>
          <w:rFonts w:ascii="Times New Roman" w:hAnsi="Times New Roman"/>
          <w:sz w:val="24"/>
          <w:szCs w:val="24"/>
          <w:lang w:val="ru-RU"/>
        </w:rPr>
      </w:pPr>
    </w:p>
    <w:p w14:paraId="12406628" w14:textId="77777777" w:rsidR="00EB5F8C" w:rsidRDefault="00EB5F8C" w:rsidP="00361C32">
      <w:pPr>
        <w:spacing w:after="0" w:line="240" w:lineRule="auto"/>
        <w:ind w:firstLine="567"/>
        <w:jc w:val="both"/>
        <w:rPr>
          <w:rFonts w:ascii="Times New Roman" w:hAnsi="Times New Roman"/>
          <w:sz w:val="24"/>
          <w:szCs w:val="24"/>
          <w:lang w:val="ru-RU"/>
        </w:rPr>
      </w:pPr>
    </w:p>
    <w:p w14:paraId="4B9BB810" w14:textId="77777777" w:rsidR="00EB5F8C" w:rsidRDefault="00EB5F8C" w:rsidP="00361C32">
      <w:pPr>
        <w:spacing w:after="0" w:line="240" w:lineRule="auto"/>
        <w:ind w:firstLine="567"/>
        <w:jc w:val="both"/>
        <w:rPr>
          <w:rFonts w:ascii="Times New Roman" w:hAnsi="Times New Roman"/>
          <w:sz w:val="24"/>
          <w:szCs w:val="24"/>
          <w:lang w:val="ru-RU"/>
        </w:rPr>
      </w:pPr>
    </w:p>
    <w:p w14:paraId="2FF12C1C" w14:textId="77777777" w:rsidR="00EB5F8C" w:rsidRDefault="00EB5F8C" w:rsidP="00361C32">
      <w:pPr>
        <w:spacing w:after="0" w:line="240" w:lineRule="auto"/>
        <w:ind w:firstLine="567"/>
        <w:jc w:val="both"/>
        <w:rPr>
          <w:rFonts w:ascii="Times New Roman" w:hAnsi="Times New Roman"/>
          <w:sz w:val="24"/>
          <w:szCs w:val="24"/>
          <w:lang w:val="ru-RU"/>
        </w:rPr>
      </w:pPr>
    </w:p>
    <w:p w14:paraId="5235F008" w14:textId="77777777"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lastRenderedPageBreak/>
        <w:t xml:space="preserve">Додаток </w:t>
      </w:r>
      <w:r w:rsidR="0007558B">
        <w:rPr>
          <w:rFonts w:ascii="Times New Roman" w:hAnsi="Times New Roman"/>
          <w:sz w:val="24"/>
          <w:szCs w:val="24"/>
        </w:rPr>
        <w:t>4</w:t>
      </w:r>
    </w:p>
    <w:p w14:paraId="7A465625" w14:textId="77777777"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14:paraId="7763B137" w14:textId="77777777"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14:paraId="46927AD9" w14:textId="77777777" w:rsidR="00EB5F8C" w:rsidRPr="00652C2C"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14:paraId="7C7FB803" w14:textId="77777777" w:rsidR="00EB5F8C" w:rsidRPr="00652C2C" w:rsidRDefault="00EB5F8C" w:rsidP="00EB5F8C">
      <w:pPr>
        <w:spacing w:after="0" w:line="240" w:lineRule="auto"/>
        <w:jc w:val="center"/>
        <w:rPr>
          <w:rFonts w:ascii="Times New Roman" w:hAnsi="Times New Roman"/>
          <w:sz w:val="24"/>
          <w:szCs w:val="24"/>
        </w:rPr>
      </w:pPr>
    </w:p>
    <w:p w14:paraId="4AC33B7B" w14:textId="77777777" w:rsidR="00EB5F8C" w:rsidRPr="00652C2C" w:rsidRDefault="00EB5F8C" w:rsidP="00EB5F8C">
      <w:pPr>
        <w:spacing w:after="0" w:line="240" w:lineRule="auto"/>
        <w:jc w:val="center"/>
        <w:rPr>
          <w:rFonts w:ascii="Times New Roman" w:hAnsi="Times New Roman"/>
          <w:b/>
          <w:sz w:val="28"/>
          <w:szCs w:val="28"/>
        </w:rPr>
      </w:pPr>
      <w:r w:rsidRPr="00652C2C">
        <w:rPr>
          <w:rFonts w:ascii="Times New Roman" w:hAnsi="Times New Roman"/>
          <w:b/>
          <w:sz w:val="28"/>
          <w:szCs w:val="28"/>
        </w:rPr>
        <w:t>ЗАЯВА-ПРИЄДНАННЯ</w:t>
      </w:r>
    </w:p>
    <w:p w14:paraId="3ECDC935" w14:textId="77777777" w:rsidR="00EB5F8C" w:rsidRPr="00652C2C" w:rsidRDefault="00EB5F8C" w:rsidP="00EB5F8C">
      <w:pPr>
        <w:spacing w:after="0" w:line="240" w:lineRule="auto"/>
        <w:jc w:val="center"/>
        <w:rPr>
          <w:rFonts w:ascii="Times New Roman" w:hAnsi="Times New Roman"/>
          <w:b/>
          <w:sz w:val="28"/>
          <w:szCs w:val="28"/>
        </w:rPr>
      </w:pPr>
      <w:r w:rsidRPr="00652C2C">
        <w:rPr>
          <w:rFonts w:ascii="Times New Roman" w:hAnsi="Times New Roman"/>
          <w:b/>
          <w:sz w:val="28"/>
          <w:szCs w:val="28"/>
        </w:rPr>
        <w:t>до договору про постачання електричної енергії споживачу</w:t>
      </w:r>
    </w:p>
    <w:p w14:paraId="77ACC2D4" w14:textId="77777777" w:rsidR="00EB5F8C" w:rsidRPr="00652C2C" w:rsidRDefault="00EB5F8C" w:rsidP="00EB5F8C">
      <w:pPr>
        <w:spacing w:after="0" w:line="240" w:lineRule="auto"/>
        <w:jc w:val="center"/>
        <w:rPr>
          <w:rFonts w:ascii="Times New Roman" w:hAnsi="Times New Roman"/>
          <w:sz w:val="24"/>
          <w:szCs w:val="24"/>
        </w:rPr>
      </w:pPr>
    </w:p>
    <w:p w14:paraId="39BB3148" w14:textId="77777777" w:rsidR="00EB5F8C" w:rsidRPr="00652C2C" w:rsidRDefault="00EB5F8C" w:rsidP="00EB5F8C">
      <w:pPr>
        <w:spacing w:after="0" w:line="240" w:lineRule="auto"/>
        <w:jc w:val="both"/>
        <w:rPr>
          <w:rFonts w:ascii="Times New Roman" w:hAnsi="Times New Roman"/>
          <w:sz w:val="24"/>
          <w:szCs w:val="24"/>
        </w:rPr>
      </w:pPr>
      <w:r w:rsidRPr="00652C2C">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Pr>
          <w:rFonts w:ascii="Times New Roman" w:hAnsi="Times New Roman"/>
          <w:sz w:val="24"/>
          <w:szCs w:val="24"/>
        </w:rPr>
        <w:t>№ _______</w:t>
      </w:r>
      <w:r w:rsidRPr="00652C2C">
        <w:rPr>
          <w:rFonts w:ascii="Times New Roman" w:hAnsi="Times New Roman"/>
          <w:sz w:val="24"/>
          <w:szCs w:val="24"/>
        </w:rPr>
        <w:t>від ___</w:t>
      </w:r>
      <w:r>
        <w:rPr>
          <w:rFonts w:ascii="Times New Roman" w:hAnsi="Times New Roman"/>
          <w:sz w:val="24"/>
          <w:szCs w:val="24"/>
        </w:rPr>
        <w:t>__</w:t>
      </w:r>
      <w:r w:rsidRPr="00652C2C">
        <w:rPr>
          <w:rFonts w:ascii="Times New Roman" w:hAnsi="Times New Roman"/>
          <w:sz w:val="24"/>
          <w:szCs w:val="24"/>
        </w:rPr>
        <w:t xml:space="preserve">_________ (далі – Договір) на сайті </w:t>
      </w:r>
      <w:proofErr w:type="spellStart"/>
      <w:r w:rsidRPr="00652C2C">
        <w:rPr>
          <w:rFonts w:ascii="Times New Roman" w:hAnsi="Times New Roman"/>
          <w:sz w:val="24"/>
          <w:szCs w:val="24"/>
        </w:rPr>
        <w:t>електропостачальника</w:t>
      </w:r>
      <w:proofErr w:type="spellEnd"/>
      <w:r w:rsidRPr="00652C2C">
        <w:rPr>
          <w:rFonts w:ascii="Times New Roman" w:hAnsi="Times New Roman"/>
          <w:sz w:val="24"/>
          <w:szCs w:val="24"/>
        </w:rPr>
        <w:t xml:space="preserve"> (далі – Постачальник) в мережі Інтернет за </w:t>
      </w:r>
      <w:proofErr w:type="spellStart"/>
      <w:r w:rsidRPr="00652C2C">
        <w:rPr>
          <w:rFonts w:ascii="Times New Roman" w:hAnsi="Times New Roman"/>
          <w:sz w:val="24"/>
          <w:szCs w:val="24"/>
        </w:rPr>
        <w:t>адресою</w:t>
      </w:r>
      <w:proofErr w:type="spellEnd"/>
      <w:r w:rsidRPr="00652C2C">
        <w:rPr>
          <w:rFonts w:ascii="Times New Roman" w:hAnsi="Times New Roman"/>
          <w:sz w:val="24"/>
          <w:szCs w:val="24"/>
        </w:rPr>
        <w:t xml:space="preserve">: </w:t>
      </w:r>
      <w:r w:rsidR="0007558B">
        <w:rPr>
          <w:rFonts w:ascii="Times New Roman" w:hAnsi="Times New Roman"/>
          <w:sz w:val="24"/>
          <w:szCs w:val="24"/>
        </w:rPr>
        <w:t>____________________________</w:t>
      </w:r>
      <w:r w:rsidRPr="00652C2C">
        <w:rPr>
          <w:rFonts w:ascii="Times New Roman" w:hAnsi="Times New Roman"/>
          <w:sz w:val="24"/>
          <w:szCs w:val="24"/>
        </w:rPr>
        <w:t xml:space="preserve"> або в друкованому виданні, </w:t>
      </w:r>
      <w:r w:rsidRPr="00E45ABB">
        <w:rPr>
          <w:rFonts w:ascii="Times New Roman" w:hAnsi="Times New Roman"/>
          <w:sz w:val="24"/>
          <w:szCs w:val="24"/>
        </w:rPr>
        <w:t xml:space="preserve">що публікується в межах території ліцензованої діяльності </w:t>
      </w:r>
      <w:r w:rsidR="0007558B">
        <w:rPr>
          <w:rFonts w:ascii="Times New Roman" w:hAnsi="Times New Roman"/>
          <w:sz w:val="24"/>
          <w:szCs w:val="24"/>
        </w:rPr>
        <w:t>________________________</w:t>
      </w:r>
      <w:r w:rsidRPr="00E45ABB">
        <w:rPr>
          <w:rFonts w:ascii="Times New Roman" w:hAnsi="Times New Roman"/>
          <w:sz w:val="24"/>
          <w:szCs w:val="24"/>
        </w:rPr>
        <w:t>*,</w:t>
      </w:r>
      <w:r w:rsidRPr="00652C2C">
        <w:rPr>
          <w:rFonts w:ascii="Times New Roman" w:hAnsi="Times New Roman"/>
          <w:sz w:val="24"/>
          <w:szCs w:val="24"/>
        </w:rPr>
        <w:t xml:space="preserve"> приєднуюсь до умов Договору на умовах комерційної пропозиції Постачальника № _________ з такими нижченаведеними персоніфікованими даними.</w:t>
      </w:r>
    </w:p>
    <w:p w14:paraId="5D5E7125" w14:textId="77777777" w:rsidR="00EB5F8C" w:rsidRPr="00652C2C" w:rsidRDefault="00EB5F8C" w:rsidP="00EB5F8C">
      <w:pPr>
        <w:spacing w:after="0" w:line="240" w:lineRule="auto"/>
        <w:jc w:val="both"/>
        <w:rPr>
          <w:rFonts w:ascii="Times New Roman" w:hAnsi="Times New Roman"/>
          <w:b/>
          <w:sz w:val="24"/>
          <w:szCs w:val="24"/>
        </w:rPr>
      </w:pPr>
    </w:p>
    <w:p w14:paraId="0B27780E" w14:textId="77777777" w:rsidR="00EB5F8C" w:rsidRPr="00652C2C" w:rsidRDefault="00EB5F8C" w:rsidP="00EB5F8C">
      <w:pPr>
        <w:spacing w:after="0" w:line="240" w:lineRule="auto"/>
        <w:jc w:val="both"/>
        <w:rPr>
          <w:rFonts w:ascii="Times New Roman" w:hAnsi="Times New Roman"/>
          <w:b/>
          <w:sz w:val="24"/>
          <w:szCs w:val="24"/>
        </w:rPr>
      </w:pPr>
      <w:r w:rsidRPr="00652C2C">
        <w:rPr>
          <w:rFonts w:ascii="Times New Roman" w:hAnsi="Times New Roman"/>
          <w:b/>
          <w:sz w:val="24"/>
          <w:szCs w:val="24"/>
        </w:rPr>
        <w:t>Персоніфіковані дані Споживача:</w:t>
      </w:r>
    </w:p>
    <w:p w14:paraId="04355BE0" w14:textId="77777777" w:rsidR="00EB5F8C" w:rsidRPr="00652C2C" w:rsidRDefault="00EB5F8C" w:rsidP="00EB5F8C">
      <w:pPr>
        <w:spacing w:after="0" w:line="240" w:lineRule="auto"/>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075"/>
        <w:gridCol w:w="3402"/>
      </w:tblGrid>
      <w:tr w:rsidR="00EB5F8C" w:rsidRPr="00652C2C" w14:paraId="647FC174" w14:textId="77777777" w:rsidTr="00A47B0C">
        <w:tc>
          <w:tcPr>
            <w:tcW w:w="446" w:type="dxa"/>
            <w:tcBorders>
              <w:top w:val="single" w:sz="4" w:space="0" w:color="auto"/>
              <w:left w:val="single" w:sz="4" w:space="0" w:color="auto"/>
              <w:bottom w:val="single" w:sz="4" w:space="0" w:color="auto"/>
              <w:right w:val="single" w:sz="4" w:space="0" w:color="auto"/>
            </w:tcBorders>
            <w:vAlign w:val="center"/>
          </w:tcPr>
          <w:p w14:paraId="0E1248FD"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1</w:t>
            </w:r>
          </w:p>
        </w:tc>
        <w:tc>
          <w:tcPr>
            <w:tcW w:w="6075" w:type="dxa"/>
            <w:tcBorders>
              <w:top w:val="single" w:sz="4" w:space="0" w:color="auto"/>
              <w:left w:val="single" w:sz="4" w:space="0" w:color="auto"/>
              <w:bottom w:val="single" w:sz="4" w:space="0" w:color="auto"/>
              <w:right w:val="single" w:sz="4" w:space="0" w:color="auto"/>
            </w:tcBorders>
          </w:tcPr>
          <w:p w14:paraId="6E86D69E" w14:textId="77777777" w:rsidR="00EB5F8C" w:rsidRPr="005E6DF0" w:rsidRDefault="00EB5F8C" w:rsidP="00A47B0C">
            <w:pPr>
              <w:spacing w:after="0" w:line="240" w:lineRule="auto"/>
              <w:jc w:val="both"/>
              <w:rPr>
                <w:rFonts w:ascii="Times New Roman" w:hAnsi="Times New Roman"/>
                <w:sz w:val="24"/>
                <w:szCs w:val="24"/>
              </w:rPr>
            </w:pPr>
            <w:r>
              <w:rPr>
                <w:rFonts w:ascii="Times New Roman" w:hAnsi="Times New Roman"/>
                <w:sz w:val="24"/>
                <w:szCs w:val="24"/>
              </w:rPr>
              <w:t xml:space="preserve">Назва </w:t>
            </w:r>
            <w:proofErr w:type="spellStart"/>
            <w:r>
              <w:rPr>
                <w:rFonts w:ascii="Times New Roman" w:hAnsi="Times New Roman"/>
                <w:sz w:val="24"/>
                <w:szCs w:val="24"/>
              </w:rPr>
              <w:t>суб</w:t>
            </w:r>
            <w:proofErr w:type="spellEnd"/>
            <w:r>
              <w:rPr>
                <w:rFonts w:ascii="Times New Roman" w:hAnsi="Times New Roman"/>
                <w:sz w:val="24"/>
                <w:szCs w:val="24"/>
                <w:lang w:val="en-US"/>
              </w:rPr>
              <w:t>’</w:t>
            </w:r>
            <w:proofErr w:type="spellStart"/>
            <w:r>
              <w:rPr>
                <w:rFonts w:ascii="Times New Roman" w:hAnsi="Times New Roman"/>
                <w:sz w:val="24"/>
                <w:szCs w:val="24"/>
              </w:rPr>
              <w:t>єкта</w:t>
            </w:r>
            <w:proofErr w:type="spellEnd"/>
            <w:r>
              <w:rPr>
                <w:rFonts w:ascii="Times New Roman" w:hAnsi="Times New Roman"/>
                <w:sz w:val="24"/>
                <w:szCs w:val="24"/>
              </w:rPr>
              <w:t xml:space="preserve"> господарювання</w:t>
            </w:r>
          </w:p>
        </w:tc>
        <w:tc>
          <w:tcPr>
            <w:tcW w:w="3402" w:type="dxa"/>
            <w:tcBorders>
              <w:top w:val="single" w:sz="4" w:space="0" w:color="auto"/>
              <w:left w:val="single" w:sz="4" w:space="0" w:color="auto"/>
              <w:bottom w:val="single" w:sz="4" w:space="0" w:color="auto"/>
              <w:right w:val="single" w:sz="4" w:space="0" w:color="auto"/>
            </w:tcBorders>
          </w:tcPr>
          <w:p w14:paraId="45E45AE4" w14:textId="76E97F32" w:rsidR="00EB5F8C" w:rsidRPr="005F29BB" w:rsidRDefault="00EB5F8C" w:rsidP="00A47B0C">
            <w:pPr>
              <w:spacing w:after="0" w:line="240" w:lineRule="auto"/>
              <w:jc w:val="both"/>
              <w:rPr>
                <w:rFonts w:ascii="Times New Roman" w:hAnsi="Times New Roman"/>
              </w:rPr>
            </w:pPr>
            <w:r>
              <w:rPr>
                <w:rFonts w:ascii="Times New Roman" w:hAnsi="Times New Roman"/>
              </w:rPr>
              <w:t xml:space="preserve">Бориспільський ліцей імені </w:t>
            </w:r>
            <w:r w:rsidR="00C47709">
              <w:rPr>
                <w:rFonts w:ascii="Times New Roman" w:hAnsi="Times New Roman"/>
              </w:rPr>
              <w:t>Павла Чубинського</w:t>
            </w:r>
            <w:r>
              <w:rPr>
                <w:rFonts w:ascii="Times New Roman" w:hAnsi="Times New Roman"/>
              </w:rPr>
              <w:t xml:space="preserve"> Бориспільської міської ради Київської області</w:t>
            </w:r>
          </w:p>
        </w:tc>
      </w:tr>
      <w:tr w:rsidR="00EB5F8C" w:rsidRPr="00652C2C" w14:paraId="7C70626F" w14:textId="77777777" w:rsidTr="00A47B0C">
        <w:tc>
          <w:tcPr>
            <w:tcW w:w="446" w:type="dxa"/>
            <w:tcBorders>
              <w:top w:val="single" w:sz="4" w:space="0" w:color="auto"/>
              <w:left w:val="single" w:sz="4" w:space="0" w:color="auto"/>
              <w:bottom w:val="single" w:sz="4" w:space="0" w:color="auto"/>
              <w:right w:val="single" w:sz="4" w:space="0" w:color="auto"/>
            </w:tcBorders>
            <w:vAlign w:val="center"/>
          </w:tcPr>
          <w:p w14:paraId="142D7D2C"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2</w:t>
            </w:r>
          </w:p>
        </w:tc>
        <w:tc>
          <w:tcPr>
            <w:tcW w:w="6075" w:type="dxa"/>
            <w:tcBorders>
              <w:top w:val="single" w:sz="4" w:space="0" w:color="auto"/>
              <w:left w:val="single" w:sz="4" w:space="0" w:color="auto"/>
              <w:bottom w:val="single" w:sz="4" w:space="0" w:color="auto"/>
              <w:right w:val="single" w:sz="4" w:space="0" w:color="auto"/>
            </w:tcBorders>
          </w:tcPr>
          <w:p w14:paraId="3027C864"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Паспортні дані, ідентифікаційний код (за наявності), ЕДРПОУ (обрати необхідне)</w:t>
            </w:r>
          </w:p>
        </w:tc>
        <w:tc>
          <w:tcPr>
            <w:tcW w:w="3402" w:type="dxa"/>
            <w:tcBorders>
              <w:top w:val="single" w:sz="4" w:space="0" w:color="auto"/>
              <w:left w:val="single" w:sz="4" w:space="0" w:color="auto"/>
              <w:bottom w:val="single" w:sz="4" w:space="0" w:color="auto"/>
              <w:right w:val="single" w:sz="4" w:space="0" w:color="auto"/>
            </w:tcBorders>
          </w:tcPr>
          <w:p w14:paraId="013F8224" w14:textId="24F57A59" w:rsidR="00EB5F8C" w:rsidRPr="005F29BB" w:rsidRDefault="00EB5F8C" w:rsidP="00A47B0C">
            <w:pPr>
              <w:spacing w:after="0" w:line="240" w:lineRule="auto"/>
              <w:jc w:val="both"/>
              <w:rPr>
                <w:rFonts w:ascii="Times New Roman" w:hAnsi="Times New Roman"/>
              </w:rPr>
            </w:pPr>
            <w:r>
              <w:rPr>
                <w:rFonts w:ascii="Times New Roman" w:hAnsi="Times New Roman"/>
              </w:rPr>
              <w:t>2220</w:t>
            </w:r>
            <w:r w:rsidR="00C47709">
              <w:rPr>
                <w:rFonts w:ascii="Times New Roman" w:hAnsi="Times New Roman"/>
              </w:rPr>
              <w:t>2922</w:t>
            </w:r>
          </w:p>
        </w:tc>
      </w:tr>
      <w:tr w:rsidR="00EB5F8C" w:rsidRPr="00652C2C" w14:paraId="258FC3E4" w14:textId="77777777" w:rsidTr="00A47B0C">
        <w:tc>
          <w:tcPr>
            <w:tcW w:w="446" w:type="dxa"/>
            <w:tcBorders>
              <w:top w:val="single" w:sz="4" w:space="0" w:color="auto"/>
              <w:left w:val="single" w:sz="4" w:space="0" w:color="auto"/>
              <w:bottom w:val="single" w:sz="4" w:space="0" w:color="auto"/>
              <w:right w:val="single" w:sz="4" w:space="0" w:color="auto"/>
            </w:tcBorders>
            <w:vAlign w:val="center"/>
          </w:tcPr>
          <w:p w14:paraId="7E7D47D7"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3</w:t>
            </w:r>
          </w:p>
        </w:tc>
        <w:tc>
          <w:tcPr>
            <w:tcW w:w="6075" w:type="dxa"/>
            <w:tcBorders>
              <w:top w:val="single" w:sz="4" w:space="0" w:color="auto"/>
              <w:left w:val="single" w:sz="4" w:space="0" w:color="auto"/>
              <w:bottom w:val="single" w:sz="4" w:space="0" w:color="auto"/>
              <w:right w:val="single" w:sz="4" w:space="0" w:color="auto"/>
            </w:tcBorders>
          </w:tcPr>
          <w:p w14:paraId="2739F0BA"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 xml:space="preserve">Вид об'єкта </w:t>
            </w:r>
          </w:p>
        </w:tc>
        <w:tc>
          <w:tcPr>
            <w:tcW w:w="3402" w:type="dxa"/>
            <w:tcBorders>
              <w:top w:val="single" w:sz="4" w:space="0" w:color="auto"/>
              <w:left w:val="single" w:sz="4" w:space="0" w:color="auto"/>
              <w:bottom w:val="single" w:sz="4" w:space="0" w:color="auto"/>
              <w:right w:val="single" w:sz="4" w:space="0" w:color="auto"/>
            </w:tcBorders>
          </w:tcPr>
          <w:p w14:paraId="74D4DF84" w14:textId="18D70944" w:rsidR="00EB5F8C" w:rsidRPr="005F29BB" w:rsidRDefault="00EB5F8C" w:rsidP="00A47B0C">
            <w:pPr>
              <w:spacing w:after="0" w:line="240" w:lineRule="auto"/>
              <w:jc w:val="both"/>
              <w:rPr>
                <w:rFonts w:ascii="Times New Roman" w:hAnsi="Times New Roman"/>
              </w:rPr>
            </w:pPr>
            <w:r>
              <w:rPr>
                <w:rFonts w:ascii="Times New Roman" w:hAnsi="Times New Roman"/>
              </w:rPr>
              <w:t xml:space="preserve">Будівля </w:t>
            </w:r>
            <w:r w:rsidR="00082A5A">
              <w:rPr>
                <w:rFonts w:ascii="Times New Roman" w:hAnsi="Times New Roman"/>
              </w:rPr>
              <w:t>ліцею та спортзал</w:t>
            </w:r>
          </w:p>
        </w:tc>
      </w:tr>
      <w:tr w:rsidR="00EB5F8C" w:rsidRPr="00652C2C" w14:paraId="185EBDDA" w14:textId="77777777" w:rsidTr="00A47B0C">
        <w:tc>
          <w:tcPr>
            <w:tcW w:w="446" w:type="dxa"/>
            <w:tcBorders>
              <w:top w:val="single" w:sz="4" w:space="0" w:color="auto"/>
              <w:left w:val="single" w:sz="4" w:space="0" w:color="auto"/>
              <w:bottom w:val="single" w:sz="4" w:space="0" w:color="auto"/>
              <w:right w:val="single" w:sz="4" w:space="0" w:color="auto"/>
            </w:tcBorders>
            <w:vAlign w:val="center"/>
          </w:tcPr>
          <w:p w14:paraId="175ABBE6"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4</w:t>
            </w:r>
          </w:p>
        </w:tc>
        <w:tc>
          <w:tcPr>
            <w:tcW w:w="6075" w:type="dxa"/>
            <w:tcBorders>
              <w:top w:val="single" w:sz="4" w:space="0" w:color="auto"/>
              <w:left w:val="single" w:sz="4" w:space="0" w:color="auto"/>
              <w:bottom w:val="single" w:sz="4" w:space="0" w:color="auto"/>
              <w:right w:val="single" w:sz="4" w:space="0" w:color="auto"/>
            </w:tcBorders>
          </w:tcPr>
          <w:p w14:paraId="0EE737A1"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Адреса об’єкта, ЕІС-код точки (точок) комерційного обліку</w:t>
            </w:r>
          </w:p>
        </w:tc>
        <w:tc>
          <w:tcPr>
            <w:tcW w:w="3402" w:type="dxa"/>
            <w:tcBorders>
              <w:top w:val="single" w:sz="4" w:space="0" w:color="auto"/>
              <w:left w:val="single" w:sz="4" w:space="0" w:color="auto"/>
              <w:bottom w:val="single" w:sz="4" w:space="0" w:color="auto"/>
              <w:right w:val="single" w:sz="4" w:space="0" w:color="auto"/>
            </w:tcBorders>
          </w:tcPr>
          <w:p w14:paraId="75073A8F" w14:textId="77777777" w:rsidR="0090472C" w:rsidRPr="002105DD" w:rsidRDefault="0090472C" w:rsidP="0090472C">
            <w:pPr>
              <w:spacing w:after="0" w:line="0" w:lineRule="atLeast"/>
              <w:jc w:val="center"/>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en-US"/>
              </w:rPr>
              <w:t>Z4</w:t>
            </w:r>
            <w:r>
              <w:rPr>
                <w:rFonts w:ascii="Times New Roman" w:hAnsi="Times New Roman"/>
                <w:sz w:val="24"/>
                <w:szCs w:val="24"/>
              </w:rPr>
              <w:t>5</w:t>
            </w:r>
            <w:r>
              <w:rPr>
                <w:rFonts w:ascii="Times New Roman" w:hAnsi="Times New Roman"/>
                <w:sz w:val="24"/>
                <w:szCs w:val="24"/>
                <w:lang w:val="en-US"/>
              </w:rPr>
              <w:t>1</w:t>
            </w:r>
            <w:r>
              <w:rPr>
                <w:rFonts w:ascii="Times New Roman" w:hAnsi="Times New Roman"/>
                <w:sz w:val="24"/>
                <w:szCs w:val="24"/>
              </w:rPr>
              <w:t>9072806537</w:t>
            </w:r>
          </w:p>
          <w:p w14:paraId="315E65C7" w14:textId="77777777" w:rsidR="0090472C" w:rsidRDefault="0090472C" w:rsidP="0090472C">
            <w:pPr>
              <w:spacing w:after="0" w:line="0" w:lineRule="atLeast"/>
              <w:jc w:val="center"/>
              <w:rPr>
                <w:rFonts w:ascii="Times New Roman" w:hAnsi="Times New Roman"/>
                <w:sz w:val="24"/>
                <w:szCs w:val="24"/>
              </w:rPr>
            </w:pPr>
            <w:r>
              <w:rPr>
                <w:rFonts w:ascii="Times New Roman" w:hAnsi="Times New Roman"/>
                <w:sz w:val="24"/>
                <w:szCs w:val="24"/>
                <w:lang w:val="en-US"/>
              </w:rPr>
              <w:t>62Z</w:t>
            </w:r>
            <w:r>
              <w:rPr>
                <w:rFonts w:ascii="Times New Roman" w:hAnsi="Times New Roman"/>
                <w:sz w:val="24"/>
                <w:szCs w:val="24"/>
              </w:rPr>
              <w:t>3147712123920</w:t>
            </w:r>
          </w:p>
          <w:p w14:paraId="0D735771" w14:textId="77777777" w:rsidR="0090472C" w:rsidRDefault="0090472C" w:rsidP="0090472C">
            <w:pPr>
              <w:spacing w:after="0" w:line="0" w:lineRule="atLeast"/>
              <w:jc w:val="center"/>
              <w:rPr>
                <w:rFonts w:ascii="Times New Roman" w:hAnsi="Times New Roman"/>
                <w:sz w:val="24"/>
                <w:szCs w:val="24"/>
              </w:rPr>
            </w:pPr>
            <w:r>
              <w:rPr>
                <w:rFonts w:ascii="Times New Roman" w:hAnsi="Times New Roman"/>
                <w:sz w:val="24"/>
                <w:szCs w:val="24"/>
                <w:lang w:val="en-US"/>
              </w:rPr>
              <w:t>62Z</w:t>
            </w:r>
            <w:r>
              <w:rPr>
                <w:rFonts w:ascii="Times New Roman" w:hAnsi="Times New Roman"/>
                <w:sz w:val="24"/>
                <w:szCs w:val="24"/>
              </w:rPr>
              <w:t>5692359141679</w:t>
            </w:r>
          </w:p>
          <w:p w14:paraId="621D47F7" w14:textId="5EE79335" w:rsidR="00EB5F8C" w:rsidRPr="00854CC7" w:rsidRDefault="00EB5F8C" w:rsidP="00A47B0C">
            <w:pPr>
              <w:jc w:val="center"/>
              <w:rPr>
                <w:rFonts w:ascii="Times New Roman" w:hAnsi="Times New Roman"/>
                <w:lang w:val="en-US"/>
              </w:rPr>
            </w:pPr>
          </w:p>
        </w:tc>
      </w:tr>
      <w:tr w:rsidR="00EB5F8C" w:rsidRPr="00652C2C" w14:paraId="011D98B1" w14:textId="77777777" w:rsidTr="00A47B0C">
        <w:tc>
          <w:tcPr>
            <w:tcW w:w="446" w:type="dxa"/>
            <w:tcBorders>
              <w:top w:val="single" w:sz="4" w:space="0" w:color="auto"/>
              <w:left w:val="single" w:sz="4" w:space="0" w:color="auto"/>
              <w:bottom w:val="single" w:sz="4" w:space="0" w:color="auto"/>
              <w:right w:val="single" w:sz="4" w:space="0" w:color="auto"/>
            </w:tcBorders>
            <w:vAlign w:val="center"/>
          </w:tcPr>
          <w:p w14:paraId="05A615FC"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5</w:t>
            </w:r>
          </w:p>
        </w:tc>
        <w:tc>
          <w:tcPr>
            <w:tcW w:w="6075" w:type="dxa"/>
            <w:tcBorders>
              <w:top w:val="single" w:sz="4" w:space="0" w:color="auto"/>
              <w:left w:val="single" w:sz="4" w:space="0" w:color="auto"/>
              <w:bottom w:val="single" w:sz="4" w:space="0" w:color="auto"/>
              <w:right w:val="single" w:sz="4" w:space="0" w:color="auto"/>
            </w:tcBorders>
          </w:tcPr>
          <w:p w14:paraId="4FA62A74"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Найменування Оператора, з яким Споживач уклав договір розподілу електричної енергії</w:t>
            </w:r>
          </w:p>
        </w:tc>
        <w:tc>
          <w:tcPr>
            <w:tcW w:w="3402" w:type="dxa"/>
            <w:tcBorders>
              <w:top w:val="single" w:sz="4" w:space="0" w:color="auto"/>
              <w:left w:val="single" w:sz="4" w:space="0" w:color="auto"/>
              <w:bottom w:val="single" w:sz="4" w:space="0" w:color="auto"/>
              <w:right w:val="single" w:sz="4" w:space="0" w:color="auto"/>
            </w:tcBorders>
            <w:vAlign w:val="center"/>
          </w:tcPr>
          <w:p w14:paraId="34B7900A" w14:textId="77777777" w:rsidR="00EB5F8C" w:rsidRPr="00640011" w:rsidRDefault="00EB5F8C" w:rsidP="00A47B0C">
            <w:pPr>
              <w:rPr>
                <w:rFonts w:ascii="Times New Roman" w:hAnsi="Times New Roman"/>
              </w:rPr>
            </w:pPr>
          </w:p>
        </w:tc>
      </w:tr>
      <w:tr w:rsidR="00EB5F8C" w:rsidRPr="00652C2C" w14:paraId="7156B31D" w14:textId="77777777" w:rsidTr="00A47B0C">
        <w:tc>
          <w:tcPr>
            <w:tcW w:w="446" w:type="dxa"/>
            <w:tcBorders>
              <w:top w:val="single" w:sz="4" w:space="0" w:color="auto"/>
              <w:left w:val="single" w:sz="4" w:space="0" w:color="auto"/>
              <w:bottom w:val="single" w:sz="4" w:space="0" w:color="auto"/>
              <w:right w:val="single" w:sz="4" w:space="0" w:color="auto"/>
            </w:tcBorders>
            <w:vAlign w:val="center"/>
          </w:tcPr>
          <w:p w14:paraId="67777599"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6</w:t>
            </w:r>
          </w:p>
        </w:tc>
        <w:tc>
          <w:tcPr>
            <w:tcW w:w="6075" w:type="dxa"/>
            <w:tcBorders>
              <w:top w:val="single" w:sz="4" w:space="0" w:color="auto"/>
              <w:left w:val="single" w:sz="4" w:space="0" w:color="auto"/>
              <w:bottom w:val="single" w:sz="4" w:space="0" w:color="auto"/>
              <w:right w:val="single" w:sz="4" w:space="0" w:color="auto"/>
            </w:tcBorders>
          </w:tcPr>
          <w:p w14:paraId="6CE74A5E"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3402" w:type="dxa"/>
            <w:tcBorders>
              <w:top w:val="single" w:sz="4" w:space="0" w:color="auto"/>
              <w:left w:val="single" w:sz="4" w:space="0" w:color="auto"/>
              <w:bottom w:val="single" w:sz="4" w:space="0" w:color="auto"/>
              <w:right w:val="single" w:sz="4" w:space="0" w:color="auto"/>
            </w:tcBorders>
          </w:tcPr>
          <w:p w14:paraId="001CF103" w14:textId="77777777" w:rsidR="00EB5F8C" w:rsidRPr="00640011" w:rsidRDefault="00EB5F8C" w:rsidP="00A47B0C">
            <w:pPr>
              <w:spacing w:after="0" w:line="240" w:lineRule="auto"/>
              <w:jc w:val="both"/>
              <w:rPr>
                <w:rFonts w:ascii="Times New Roman" w:hAnsi="Times New Roman"/>
              </w:rPr>
            </w:pPr>
            <w:r w:rsidRPr="00640011">
              <w:rPr>
                <w:rFonts w:ascii="Times New Roman" w:hAnsi="Times New Roman"/>
              </w:rPr>
              <w:t xml:space="preserve">Відповідно </w:t>
            </w:r>
            <w:r>
              <w:rPr>
                <w:rFonts w:ascii="Times New Roman" w:hAnsi="Times New Roman"/>
              </w:rPr>
              <w:t xml:space="preserve">до Додатку до Заяви-приєднання </w:t>
            </w:r>
          </w:p>
        </w:tc>
      </w:tr>
      <w:tr w:rsidR="00EB5F8C" w:rsidRPr="00652C2C" w14:paraId="6A069DDE" w14:textId="77777777" w:rsidTr="00A47B0C">
        <w:tc>
          <w:tcPr>
            <w:tcW w:w="446" w:type="dxa"/>
            <w:tcBorders>
              <w:top w:val="single" w:sz="4" w:space="0" w:color="auto"/>
              <w:left w:val="single" w:sz="4" w:space="0" w:color="auto"/>
              <w:bottom w:val="single" w:sz="4" w:space="0" w:color="auto"/>
              <w:right w:val="single" w:sz="4" w:space="0" w:color="auto"/>
            </w:tcBorders>
            <w:vAlign w:val="center"/>
          </w:tcPr>
          <w:p w14:paraId="26225420"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7</w:t>
            </w:r>
          </w:p>
        </w:tc>
        <w:tc>
          <w:tcPr>
            <w:tcW w:w="6075" w:type="dxa"/>
            <w:tcBorders>
              <w:top w:val="single" w:sz="4" w:space="0" w:color="auto"/>
              <w:left w:val="single" w:sz="4" w:space="0" w:color="auto"/>
              <w:bottom w:val="single" w:sz="4" w:space="0" w:color="auto"/>
              <w:right w:val="single" w:sz="4" w:space="0" w:color="auto"/>
            </w:tcBorders>
          </w:tcPr>
          <w:p w14:paraId="0E0229C4" w14:textId="77777777"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Інформація про наявність пільг/субсидії* (є/немає)</w:t>
            </w:r>
          </w:p>
        </w:tc>
        <w:tc>
          <w:tcPr>
            <w:tcW w:w="3402" w:type="dxa"/>
            <w:tcBorders>
              <w:top w:val="single" w:sz="4" w:space="0" w:color="auto"/>
              <w:left w:val="single" w:sz="4" w:space="0" w:color="auto"/>
              <w:bottom w:val="single" w:sz="4" w:space="0" w:color="auto"/>
              <w:right w:val="single" w:sz="4" w:space="0" w:color="auto"/>
            </w:tcBorders>
          </w:tcPr>
          <w:p w14:paraId="04090B64" w14:textId="77777777" w:rsidR="00EB5F8C" w:rsidRPr="00652C2C" w:rsidRDefault="00EB5F8C" w:rsidP="00A47B0C">
            <w:pPr>
              <w:spacing w:after="0" w:line="240" w:lineRule="auto"/>
              <w:jc w:val="both"/>
              <w:rPr>
                <w:rFonts w:ascii="Times New Roman" w:hAnsi="Times New Roman"/>
                <w:sz w:val="24"/>
                <w:szCs w:val="24"/>
              </w:rPr>
            </w:pPr>
          </w:p>
        </w:tc>
      </w:tr>
    </w:tbl>
    <w:p w14:paraId="1AE343BD" w14:textId="77777777" w:rsidR="00EB5F8C" w:rsidRPr="00652C2C" w:rsidRDefault="00EB5F8C" w:rsidP="00EB5F8C">
      <w:pPr>
        <w:spacing w:after="0" w:line="240" w:lineRule="auto"/>
        <w:jc w:val="both"/>
        <w:rPr>
          <w:rFonts w:ascii="Times New Roman" w:hAnsi="Times New Roman"/>
          <w:sz w:val="24"/>
          <w:szCs w:val="24"/>
        </w:rPr>
      </w:pPr>
    </w:p>
    <w:p w14:paraId="1BAA6754" w14:textId="77777777" w:rsidR="00EB5F8C" w:rsidRDefault="00EB5F8C" w:rsidP="00EB5F8C">
      <w:pPr>
        <w:spacing w:after="0" w:line="240" w:lineRule="auto"/>
        <w:jc w:val="both"/>
        <w:rPr>
          <w:rFonts w:ascii="Times New Roman" w:hAnsi="Times New Roman"/>
          <w:sz w:val="24"/>
          <w:szCs w:val="24"/>
        </w:rPr>
      </w:pPr>
      <w:r>
        <w:rPr>
          <w:rFonts w:ascii="Times New Roman" w:hAnsi="Times New Roman"/>
          <w:sz w:val="24"/>
          <w:szCs w:val="24"/>
        </w:rPr>
        <w:t>Початок постачання з «01</w:t>
      </w:r>
      <w:r w:rsidRPr="00652C2C">
        <w:rPr>
          <w:rFonts w:ascii="Times New Roman" w:hAnsi="Times New Roman"/>
          <w:sz w:val="24"/>
          <w:szCs w:val="24"/>
        </w:rPr>
        <w:t>»</w:t>
      </w:r>
      <w:r>
        <w:rPr>
          <w:rFonts w:ascii="Times New Roman" w:hAnsi="Times New Roman"/>
          <w:sz w:val="24"/>
          <w:szCs w:val="24"/>
        </w:rPr>
        <w:t xml:space="preserve"> січня </w:t>
      </w:r>
      <w:r w:rsidRPr="00652C2C">
        <w:rPr>
          <w:rFonts w:ascii="Times New Roman" w:hAnsi="Times New Roman"/>
          <w:sz w:val="24"/>
          <w:szCs w:val="24"/>
        </w:rPr>
        <w:t>20</w:t>
      </w:r>
      <w:r>
        <w:rPr>
          <w:rFonts w:ascii="Times New Roman" w:hAnsi="Times New Roman"/>
          <w:sz w:val="24"/>
          <w:szCs w:val="24"/>
        </w:rPr>
        <w:t>2</w:t>
      </w:r>
      <w:r w:rsidR="0007558B">
        <w:rPr>
          <w:rFonts w:ascii="Times New Roman" w:hAnsi="Times New Roman"/>
          <w:sz w:val="24"/>
          <w:szCs w:val="24"/>
        </w:rPr>
        <w:t>4</w:t>
      </w:r>
      <w:r w:rsidRPr="00652C2C">
        <w:rPr>
          <w:rFonts w:ascii="Times New Roman" w:hAnsi="Times New Roman"/>
          <w:sz w:val="24"/>
          <w:szCs w:val="24"/>
        </w:rPr>
        <w:t>р.</w:t>
      </w:r>
    </w:p>
    <w:p w14:paraId="734AC7CC" w14:textId="77777777" w:rsidR="00EB5F8C" w:rsidRPr="00652C2C" w:rsidRDefault="00EB5F8C" w:rsidP="00EB5F8C">
      <w:pPr>
        <w:spacing w:after="0" w:line="240" w:lineRule="auto"/>
        <w:jc w:val="both"/>
        <w:rPr>
          <w:rFonts w:ascii="Times New Roman" w:hAnsi="Times New Roman"/>
          <w:sz w:val="24"/>
          <w:szCs w:val="24"/>
        </w:rPr>
      </w:pPr>
    </w:p>
    <w:p w14:paraId="16DFC57D" w14:textId="77777777" w:rsidR="00EB5F8C" w:rsidRPr="00652C2C" w:rsidRDefault="00EB5F8C" w:rsidP="00EB5F8C">
      <w:pPr>
        <w:spacing w:after="0" w:line="240" w:lineRule="auto"/>
        <w:jc w:val="both"/>
        <w:rPr>
          <w:rFonts w:ascii="Times New Roman" w:hAnsi="Times New Roman"/>
          <w:b/>
          <w:sz w:val="24"/>
          <w:szCs w:val="24"/>
        </w:rPr>
      </w:pPr>
      <w:r w:rsidRPr="00652C2C">
        <w:rPr>
          <w:rFonts w:ascii="Times New Roman" w:hAnsi="Times New Roman"/>
          <w:b/>
          <w:sz w:val="24"/>
          <w:szCs w:val="24"/>
        </w:rPr>
        <w:t>*Примітка:</w:t>
      </w:r>
    </w:p>
    <w:p w14:paraId="21A800F0" w14:textId="77777777" w:rsidR="00EB5F8C" w:rsidRDefault="00EB5F8C" w:rsidP="00EB5F8C">
      <w:pPr>
        <w:spacing w:after="0" w:line="240" w:lineRule="auto"/>
        <w:jc w:val="both"/>
        <w:rPr>
          <w:rFonts w:ascii="Times New Roman" w:hAnsi="Times New Roman"/>
          <w:sz w:val="24"/>
          <w:szCs w:val="24"/>
        </w:rPr>
      </w:pPr>
      <w:r w:rsidRPr="00652C2C">
        <w:rPr>
          <w:rFonts w:ascii="Times New Roman" w:hAnsi="Times New Roman"/>
          <w:sz w:val="24"/>
          <w:szCs w:val="24"/>
        </w:rPr>
        <w:t>Заповнюється Постачальником, якщо заява-приєднання надається для заповнення Постачальником.</w:t>
      </w:r>
    </w:p>
    <w:p w14:paraId="4538B753" w14:textId="77777777" w:rsidR="00EB5F8C" w:rsidRPr="00652C2C" w:rsidRDefault="00EB5F8C" w:rsidP="00EB5F8C">
      <w:pPr>
        <w:spacing w:after="0" w:line="240" w:lineRule="auto"/>
        <w:jc w:val="both"/>
        <w:rPr>
          <w:rFonts w:ascii="Times New Roman" w:hAnsi="Times New Roman"/>
          <w:sz w:val="24"/>
          <w:szCs w:val="24"/>
        </w:rPr>
      </w:pPr>
    </w:p>
    <w:p w14:paraId="2BDDD793" w14:textId="77777777"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Заповнюється Споживачем, якщо заява-приєднання заповнюється Споживачем самостійно.</w:t>
      </w:r>
    </w:p>
    <w:p w14:paraId="78A3F5DF" w14:textId="77777777"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51C5330" w14:textId="77777777"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AB036EB" w14:textId="77777777"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537D773" w14:textId="77777777" w:rsidR="00EB5F8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A5116D7" w14:textId="77777777" w:rsidR="0007558B" w:rsidRPr="00652C2C" w:rsidRDefault="0007558B" w:rsidP="00EB5F8C">
      <w:pPr>
        <w:spacing w:after="0" w:line="240" w:lineRule="auto"/>
        <w:ind w:firstLine="567"/>
        <w:jc w:val="both"/>
        <w:rPr>
          <w:rFonts w:ascii="Times New Roman" w:hAnsi="Times New Roman"/>
          <w:sz w:val="24"/>
          <w:szCs w:val="24"/>
        </w:rPr>
      </w:pPr>
    </w:p>
    <w:p w14:paraId="23E61B8F" w14:textId="77777777" w:rsidR="00EB5F8C" w:rsidRPr="00652C2C" w:rsidRDefault="00EB5F8C" w:rsidP="00EB5F8C">
      <w:pPr>
        <w:spacing w:after="0" w:line="240" w:lineRule="auto"/>
        <w:ind w:firstLine="567"/>
        <w:jc w:val="both"/>
        <w:rPr>
          <w:rFonts w:ascii="Times New Roman" w:hAnsi="Times New Roman"/>
          <w:b/>
          <w:sz w:val="24"/>
          <w:szCs w:val="24"/>
        </w:rPr>
      </w:pPr>
    </w:p>
    <w:p w14:paraId="4DBC148A" w14:textId="77777777" w:rsidR="00EB5F8C" w:rsidRDefault="00EB5F8C" w:rsidP="00EB5F8C">
      <w:pPr>
        <w:spacing w:after="0" w:line="240" w:lineRule="auto"/>
        <w:ind w:firstLine="567"/>
        <w:jc w:val="both"/>
        <w:rPr>
          <w:rFonts w:ascii="Times New Roman" w:hAnsi="Times New Roman"/>
          <w:b/>
          <w:sz w:val="24"/>
          <w:szCs w:val="24"/>
        </w:rPr>
      </w:pPr>
      <w:r w:rsidRPr="00652C2C">
        <w:rPr>
          <w:rFonts w:ascii="Times New Roman" w:hAnsi="Times New Roman"/>
          <w:b/>
          <w:sz w:val="24"/>
          <w:szCs w:val="24"/>
        </w:rPr>
        <w:t>Відмітка про згоду Споживача на обробку персональних даних:</w:t>
      </w:r>
    </w:p>
    <w:p w14:paraId="436CD8EF" w14:textId="77777777" w:rsidR="00EB5F8C" w:rsidRDefault="00EB5F8C" w:rsidP="00EB5F8C">
      <w:pPr>
        <w:spacing w:after="0" w:line="240" w:lineRule="auto"/>
        <w:ind w:firstLine="567"/>
        <w:jc w:val="both"/>
        <w:rPr>
          <w:rFonts w:ascii="Times New Roman" w:hAnsi="Times New Roman"/>
          <w:b/>
          <w:sz w:val="24"/>
          <w:szCs w:val="24"/>
        </w:rPr>
      </w:pPr>
    </w:p>
    <w:p w14:paraId="41CB2AC1" w14:textId="77777777" w:rsidR="00EB5F8C" w:rsidRPr="00652C2C" w:rsidRDefault="00EB5F8C" w:rsidP="00EB5F8C">
      <w:pPr>
        <w:spacing w:after="0" w:line="240" w:lineRule="auto"/>
        <w:ind w:firstLine="567"/>
        <w:jc w:val="both"/>
        <w:rPr>
          <w:rFonts w:ascii="Times New Roman" w:hAnsi="Times New Roman"/>
          <w:b/>
          <w:sz w:val="24"/>
          <w:szCs w:val="24"/>
        </w:rPr>
      </w:pPr>
    </w:p>
    <w:p w14:paraId="2A341777" w14:textId="2BED8B28" w:rsidR="00EB5F8C" w:rsidRPr="001B201B" w:rsidRDefault="00EB5F8C" w:rsidP="00EB5F8C">
      <w:pPr>
        <w:spacing w:after="0" w:line="240" w:lineRule="auto"/>
        <w:ind w:firstLine="567"/>
        <w:jc w:val="both"/>
        <w:rPr>
          <w:rFonts w:ascii="Times New Roman" w:hAnsi="Times New Roman"/>
          <w:b/>
          <w:sz w:val="24"/>
          <w:szCs w:val="24"/>
          <w:u w:val="single"/>
        </w:rPr>
      </w:pPr>
      <w:r w:rsidRPr="00652C2C">
        <w:rPr>
          <w:rFonts w:ascii="Times New Roman" w:hAnsi="Times New Roman"/>
          <w:b/>
          <w:sz w:val="24"/>
          <w:szCs w:val="24"/>
        </w:rPr>
        <w:t>____________________</w:t>
      </w:r>
      <w:r w:rsidRPr="00652C2C">
        <w:rPr>
          <w:rFonts w:ascii="Times New Roman" w:hAnsi="Times New Roman"/>
          <w:b/>
          <w:sz w:val="24"/>
          <w:szCs w:val="24"/>
        </w:rPr>
        <w:tab/>
        <w:t>_________________</w:t>
      </w:r>
      <w:proofErr w:type="spellStart"/>
      <w:r w:rsidR="00C47709">
        <w:rPr>
          <w:rFonts w:ascii="Times New Roman" w:hAnsi="Times New Roman"/>
          <w:b/>
          <w:sz w:val="24"/>
          <w:szCs w:val="24"/>
          <w:u w:val="single"/>
        </w:rPr>
        <w:t>Семчик</w:t>
      </w:r>
      <w:proofErr w:type="spellEnd"/>
      <w:r w:rsidR="00C47709">
        <w:rPr>
          <w:rFonts w:ascii="Times New Roman" w:hAnsi="Times New Roman"/>
          <w:b/>
          <w:sz w:val="24"/>
          <w:szCs w:val="24"/>
          <w:u w:val="single"/>
        </w:rPr>
        <w:t xml:space="preserve"> Н.О.</w:t>
      </w:r>
    </w:p>
    <w:p w14:paraId="2B74F28B" w14:textId="77777777" w:rsidR="00EB5F8C" w:rsidRDefault="00EB5F8C" w:rsidP="00EB5F8C">
      <w:pPr>
        <w:spacing w:after="0" w:line="240" w:lineRule="auto"/>
        <w:ind w:firstLine="567"/>
        <w:jc w:val="both"/>
        <w:rPr>
          <w:rFonts w:ascii="Times New Roman" w:hAnsi="Times New Roman"/>
          <w:sz w:val="20"/>
          <w:szCs w:val="20"/>
        </w:rPr>
      </w:pPr>
      <w:r w:rsidRPr="00652C2C">
        <w:rPr>
          <w:rFonts w:ascii="Times New Roman" w:hAnsi="Times New Roman"/>
          <w:sz w:val="20"/>
          <w:szCs w:val="20"/>
        </w:rPr>
        <w:tab/>
        <w:t>(дата)</w:t>
      </w:r>
      <w:r w:rsidRPr="00652C2C">
        <w:rPr>
          <w:rFonts w:ascii="Times New Roman" w:hAnsi="Times New Roman"/>
          <w:sz w:val="20"/>
          <w:szCs w:val="20"/>
        </w:rPr>
        <w:tab/>
      </w:r>
      <w:r w:rsidRPr="00652C2C">
        <w:rPr>
          <w:rFonts w:ascii="Times New Roman" w:hAnsi="Times New Roman"/>
          <w:sz w:val="20"/>
          <w:szCs w:val="20"/>
        </w:rPr>
        <w:tab/>
      </w:r>
      <w:r w:rsidRPr="00652C2C">
        <w:rPr>
          <w:rFonts w:ascii="Times New Roman" w:hAnsi="Times New Roman"/>
          <w:sz w:val="20"/>
          <w:szCs w:val="20"/>
        </w:rPr>
        <w:tab/>
        <w:t>(особистий підпис)</w:t>
      </w:r>
      <w:r w:rsidRPr="00652C2C">
        <w:rPr>
          <w:rFonts w:ascii="Times New Roman" w:hAnsi="Times New Roman"/>
          <w:sz w:val="20"/>
          <w:szCs w:val="20"/>
        </w:rPr>
        <w:tab/>
      </w:r>
      <w:r w:rsidRPr="00652C2C">
        <w:rPr>
          <w:rFonts w:ascii="Times New Roman" w:hAnsi="Times New Roman"/>
          <w:sz w:val="20"/>
          <w:szCs w:val="20"/>
        </w:rPr>
        <w:tab/>
        <w:t xml:space="preserve">(П.І.Б. </w:t>
      </w:r>
      <w:r>
        <w:rPr>
          <w:rFonts w:ascii="Times New Roman" w:hAnsi="Times New Roman"/>
          <w:sz w:val="20"/>
          <w:szCs w:val="20"/>
        </w:rPr>
        <w:t xml:space="preserve">уповноваженої особи </w:t>
      </w:r>
      <w:r w:rsidRPr="00652C2C">
        <w:rPr>
          <w:rFonts w:ascii="Times New Roman" w:hAnsi="Times New Roman"/>
          <w:sz w:val="20"/>
          <w:szCs w:val="20"/>
        </w:rPr>
        <w:t>Споживача)</w:t>
      </w:r>
    </w:p>
    <w:p w14:paraId="40898ED2" w14:textId="77777777" w:rsidR="00EB5F8C" w:rsidRDefault="00EB5F8C" w:rsidP="00EB5F8C">
      <w:pPr>
        <w:spacing w:after="0" w:line="240" w:lineRule="auto"/>
        <w:ind w:firstLine="567"/>
        <w:jc w:val="both"/>
        <w:rPr>
          <w:rFonts w:ascii="Times New Roman" w:hAnsi="Times New Roman"/>
          <w:sz w:val="20"/>
          <w:szCs w:val="20"/>
        </w:rPr>
      </w:pPr>
    </w:p>
    <w:p w14:paraId="7838DD56" w14:textId="77777777" w:rsidR="00EB5F8C" w:rsidRDefault="00EB5F8C" w:rsidP="00EB5F8C">
      <w:pPr>
        <w:spacing w:after="0" w:line="240" w:lineRule="auto"/>
        <w:ind w:firstLine="567"/>
        <w:jc w:val="both"/>
        <w:rPr>
          <w:rFonts w:ascii="Times New Roman" w:hAnsi="Times New Roman"/>
          <w:sz w:val="20"/>
          <w:szCs w:val="20"/>
        </w:rPr>
      </w:pPr>
    </w:p>
    <w:p w14:paraId="38901E49" w14:textId="77777777" w:rsidR="00EB5F8C" w:rsidRDefault="00EB5F8C" w:rsidP="00EB5F8C">
      <w:pPr>
        <w:spacing w:after="0" w:line="240" w:lineRule="auto"/>
        <w:ind w:firstLine="567"/>
        <w:jc w:val="both"/>
        <w:rPr>
          <w:rFonts w:ascii="Times New Roman" w:hAnsi="Times New Roman"/>
          <w:sz w:val="20"/>
          <w:szCs w:val="20"/>
        </w:rPr>
      </w:pPr>
    </w:p>
    <w:p w14:paraId="0BE69BAF" w14:textId="77777777" w:rsidR="00EB5F8C" w:rsidRDefault="00EB5F8C" w:rsidP="00EB5F8C">
      <w:pPr>
        <w:spacing w:after="0" w:line="240" w:lineRule="auto"/>
        <w:ind w:firstLine="567"/>
        <w:jc w:val="both"/>
        <w:rPr>
          <w:rFonts w:ascii="Times New Roman" w:hAnsi="Times New Roman"/>
          <w:sz w:val="20"/>
          <w:szCs w:val="20"/>
        </w:rPr>
      </w:pPr>
    </w:p>
    <w:p w14:paraId="28EF2ECA" w14:textId="77777777" w:rsidR="00EB5F8C" w:rsidRPr="00652C2C" w:rsidRDefault="00EB5F8C" w:rsidP="00EB5F8C">
      <w:pPr>
        <w:spacing w:after="0" w:line="240" w:lineRule="auto"/>
        <w:ind w:firstLine="567"/>
        <w:jc w:val="both"/>
        <w:rPr>
          <w:rFonts w:ascii="Times New Roman" w:hAnsi="Times New Roman"/>
          <w:sz w:val="20"/>
          <w:szCs w:val="20"/>
        </w:rPr>
      </w:pPr>
    </w:p>
    <w:p w14:paraId="7AE2C748" w14:textId="77777777" w:rsidR="00EB5F8C" w:rsidRPr="005F207E" w:rsidRDefault="00EB5F8C" w:rsidP="00EB5F8C">
      <w:pPr>
        <w:spacing w:after="0" w:line="240" w:lineRule="auto"/>
        <w:ind w:firstLine="708"/>
        <w:jc w:val="both"/>
        <w:rPr>
          <w:rFonts w:ascii="Times New Roman" w:hAnsi="Times New Roman"/>
          <w:b/>
          <w:sz w:val="24"/>
          <w:szCs w:val="24"/>
          <w:u w:val="single"/>
        </w:rPr>
      </w:pPr>
      <w:r w:rsidRPr="00652C2C">
        <w:rPr>
          <w:rFonts w:ascii="Times New Roman" w:hAnsi="Times New Roman"/>
          <w:b/>
          <w:sz w:val="24"/>
          <w:szCs w:val="24"/>
        </w:rPr>
        <w:t>*Примітка:</w:t>
      </w:r>
    </w:p>
    <w:p w14:paraId="6904156E" w14:textId="77777777" w:rsidR="00EB5F8C" w:rsidRPr="00652C2C" w:rsidRDefault="00EB5F8C" w:rsidP="00EB5F8C">
      <w:pPr>
        <w:spacing w:after="0" w:line="240" w:lineRule="auto"/>
        <w:ind w:firstLine="708"/>
        <w:jc w:val="both"/>
        <w:rPr>
          <w:rFonts w:ascii="Times New Roman" w:hAnsi="Times New Roman"/>
          <w:sz w:val="24"/>
          <w:szCs w:val="24"/>
        </w:rPr>
      </w:pPr>
      <w:r w:rsidRPr="00652C2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5CB71BF7" w14:textId="77777777" w:rsidR="00EB5F8C" w:rsidRPr="00652C2C" w:rsidRDefault="00EB5F8C" w:rsidP="00EB5F8C">
      <w:pPr>
        <w:spacing w:after="0" w:line="240" w:lineRule="auto"/>
        <w:rPr>
          <w:rFonts w:ascii="Times New Roman" w:hAnsi="Times New Roman"/>
          <w:sz w:val="24"/>
          <w:szCs w:val="24"/>
        </w:rPr>
      </w:pPr>
    </w:p>
    <w:p w14:paraId="77B8A7FF" w14:textId="275EAEC2" w:rsidR="00EB5F8C" w:rsidRDefault="00EB5F8C" w:rsidP="00EB5F8C">
      <w:pPr>
        <w:spacing w:after="0" w:line="240" w:lineRule="auto"/>
        <w:rPr>
          <w:rFonts w:ascii="Times New Roman" w:hAnsi="Times New Roman"/>
          <w:sz w:val="24"/>
          <w:szCs w:val="24"/>
        </w:rPr>
      </w:pPr>
      <w:r w:rsidRPr="00652C2C">
        <w:rPr>
          <w:rFonts w:ascii="Times New Roman" w:hAnsi="Times New Roman"/>
          <w:b/>
          <w:sz w:val="24"/>
          <w:szCs w:val="24"/>
        </w:rPr>
        <w:t>Реквізити Споживача:</w:t>
      </w:r>
      <w:r>
        <w:rPr>
          <w:rFonts w:ascii="Times New Roman" w:hAnsi="Times New Roman"/>
          <w:b/>
          <w:sz w:val="24"/>
          <w:szCs w:val="24"/>
        </w:rPr>
        <w:t xml:space="preserve"> </w:t>
      </w:r>
      <w:r>
        <w:rPr>
          <w:rFonts w:ascii="Times New Roman" w:hAnsi="Times New Roman"/>
          <w:sz w:val="24"/>
          <w:szCs w:val="24"/>
        </w:rPr>
        <w:t>Адреса:0830</w:t>
      </w:r>
      <w:r w:rsidR="00C47709">
        <w:rPr>
          <w:rFonts w:ascii="Times New Roman" w:hAnsi="Times New Roman"/>
          <w:sz w:val="24"/>
          <w:szCs w:val="24"/>
        </w:rPr>
        <w:t>2</w:t>
      </w:r>
      <w:r>
        <w:rPr>
          <w:rFonts w:ascii="Times New Roman" w:hAnsi="Times New Roman"/>
          <w:sz w:val="24"/>
          <w:szCs w:val="24"/>
        </w:rPr>
        <w:t xml:space="preserve">, Київська обл., </w:t>
      </w:r>
      <w:proofErr w:type="spellStart"/>
      <w:r>
        <w:rPr>
          <w:rFonts w:ascii="Times New Roman" w:hAnsi="Times New Roman"/>
          <w:sz w:val="24"/>
          <w:szCs w:val="24"/>
        </w:rPr>
        <w:t>м.Бориспіль</w:t>
      </w:r>
      <w:proofErr w:type="spellEnd"/>
      <w:r>
        <w:rPr>
          <w:rFonts w:ascii="Times New Roman" w:hAnsi="Times New Roman"/>
          <w:sz w:val="24"/>
          <w:szCs w:val="24"/>
        </w:rPr>
        <w:t>, вул.</w:t>
      </w:r>
      <w:r w:rsidR="00C47709">
        <w:rPr>
          <w:rFonts w:ascii="Times New Roman" w:hAnsi="Times New Roman"/>
          <w:sz w:val="24"/>
          <w:szCs w:val="24"/>
        </w:rPr>
        <w:t>Головатого</w:t>
      </w:r>
      <w:r>
        <w:rPr>
          <w:rFonts w:ascii="Times New Roman" w:hAnsi="Times New Roman"/>
          <w:sz w:val="24"/>
          <w:szCs w:val="24"/>
        </w:rPr>
        <w:t>,</w:t>
      </w:r>
      <w:r w:rsidR="00C47709">
        <w:rPr>
          <w:rFonts w:ascii="Times New Roman" w:hAnsi="Times New Roman"/>
          <w:sz w:val="24"/>
          <w:szCs w:val="24"/>
        </w:rPr>
        <w:t>32</w:t>
      </w:r>
      <w:r>
        <w:rPr>
          <w:rFonts w:ascii="Times New Roman" w:hAnsi="Times New Roman"/>
          <w:sz w:val="24"/>
          <w:szCs w:val="24"/>
        </w:rPr>
        <w:t>А</w:t>
      </w:r>
    </w:p>
    <w:p w14:paraId="0211D69B" w14:textId="6A51ED23" w:rsidR="00EB5F8C" w:rsidRPr="004B52B2" w:rsidRDefault="00EB5F8C" w:rsidP="00EB5F8C">
      <w:pPr>
        <w:rPr>
          <w:rFonts w:ascii="Times New Roman" w:hAnsi="Times New Roman"/>
          <w:szCs w:val="20"/>
        </w:rPr>
      </w:pPr>
      <w:r>
        <w:rPr>
          <w:rFonts w:ascii="Times New Roman" w:hAnsi="Times New Roman"/>
          <w:szCs w:val="20"/>
          <w:lang w:val="en-US"/>
        </w:rPr>
        <w:t>IBAN</w:t>
      </w:r>
      <w:r w:rsidRPr="004B52B2">
        <w:rPr>
          <w:rFonts w:ascii="Times New Roman" w:hAnsi="Times New Roman"/>
          <w:szCs w:val="20"/>
        </w:rPr>
        <w:t xml:space="preserve"> </w:t>
      </w:r>
      <w:r>
        <w:rPr>
          <w:rFonts w:ascii="Times New Roman" w:hAnsi="Times New Roman"/>
          <w:szCs w:val="20"/>
        </w:rPr>
        <w:t>№</w:t>
      </w:r>
      <w:r>
        <w:rPr>
          <w:rFonts w:ascii="Times New Roman" w:hAnsi="Times New Roman"/>
          <w:szCs w:val="20"/>
          <w:lang w:val="en-US"/>
        </w:rPr>
        <w:t>UA</w:t>
      </w:r>
      <w:r w:rsidRPr="004B52B2">
        <w:rPr>
          <w:rFonts w:ascii="Times New Roman" w:hAnsi="Times New Roman"/>
          <w:szCs w:val="20"/>
        </w:rPr>
        <w:t xml:space="preserve"> 9</w:t>
      </w:r>
      <w:r w:rsidR="00C47709">
        <w:rPr>
          <w:rFonts w:ascii="Times New Roman" w:hAnsi="Times New Roman"/>
          <w:szCs w:val="20"/>
        </w:rPr>
        <w:t>6</w:t>
      </w:r>
      <w:r w:rsidRPr="004B52B2">
        <w:rPr>
          <w:rFonts w:ascii="Times New Roman" w:hAnsi="Times New Roman"/>
          <w:szCs w:val="20"/>
        </w:rPr>
        <w:t>82017203442</w:t>
      </w:r>
      <w:r w:rsidR="00C47709">
        <w:rPr>
          <w:rFonts w:ascii="Times New Roman" w:hAnsi="Times New Roman"/>
          <w:szCs w:val="20"/>
        </w:rPr>
        <w:t>9</w:t>
      </w:r>
      <w:r w:rsidRPr="004B52B2">
        <w:rPr>
          <w:rFonts w:ascii="Times New Roman" w:hAnsi="Times New Roman"/>
          <w:szCs w:val="20"/>
        </w:rPr>
        <w:t>000</w:t>
      </w:r>
      <w:r w:rsidR="00C47709">
        <w:rPr>
          <w:rFonts w:ascii="Times New Roman" w:hAnsi="Times New Roman"/>
          <w:szCs w:val="20"/>
        </w:rPr>
        <w:t>5</w:t>
      </w:r>
      <w:r w:rsidRPr="004B52B2">
        <w:rPr>
          <w:rFonts w:ascii="Times New Roman" w:hAnsi="Times New Roman"/>
          <w:szCs w:val="20"/>
        </w:rPr>
        <w:t>00002</w:t>
      </w:r>
      <w:r w:rsidR="00C47709">
        <w:rPr>
          <w:rFonts w:ascii="Times New Roman" w:hAnsi="Times New Roman"/>
          <w:szCs w:val="20"/>
        </w:rPr>
        <w:t>2542</w:t>
      </w:r>
    </w:p>
    <w:p w14:paraId="01629A41" w14:textId="35259CBF" w:rsidR="00EB5F8C" w:rsidRDefault="00EB5F8C" w:rsidP="00EB5F8C">
      <w:pPr>
        <w:rPr>
          <w:rFonts w:ascii="Times New Roman" w:hAnsi="Times New Roman"/>
          <w:szCs w:val="20"/>
        </w:rPr>
      </w:pPr>
      <w:r>
        <w:rPr>
          <w:rFonts w:ascii="Times New Roman" w:hAnsi="Times New Roman"/>
          <w:szCs w:val="20"/>
          <w:lang w:val="en-US"/>
        </w:rPr>
        <w:t>IBAN</w:t>
      </w:r>
      <w:r w:rsidRPr="004B52B2">
        <w:rPr>
          <w:rFonts w:ascii="Times New Roman" w:hAnsi="Times New Roman"/>
          <w:szCs w:val="20"/>
        </w:rPr>
        <w:t xml:space="preserve"> </w:t>
      </w:r>
      <w:r>
        <w:rPr>
          <w:rFonts w:ascii="Times New Roman" w:hAnsi="Times New Roman"/>
          <w:szCs w:val="20"/>
        </w:rPr>
        <w:t>№</w:t>
      </w:r>
      <w:r>
        <w:rPr>
          <w:rFonts w:ascii="Times New Roman" w:hAnsi="Times New Roman"/>
          <w:szCs w:val="20"/>
          <w:lang w:val="en-US"/>
        </w:rPr>
        <w:t>UA</w:t>
      </w:r>
      <w:r>
        <w:rPr>
          <w:rFonts w:ascii="Times New Roman" w:hAnsi="Times New Roman"/>
          <w:szCs w:val="20"/>
        </w:rPr>
        <w:t xml:space="preserve"> 1</w:t>
      </w:r>
      <w:r w:rsidR="00C47709">
        <w:rPr>
          <w:rFonts w:ascii="Times New Roman" w:hAnsi="Times New Roman"/>
          <w:szCs w:val="20"/>
        </w:rPr>
        <w:t>5</w:t>
      </w:r>
      <w:r>
        <w:rPr>
          <w:rFonts w:ascii="Times New Roman" w:hAnsi="Times New Roman"/>
          <w:szCs w:val="20"/>
        </w:rPr>
        <w:t>82017203442</w:t>
      </w:r>
      <w:r w:rsidR="00C47709">
        <w:rPr>
          <w:rFonts w:ascii="Times New Roman" w:hAnsi="Times New Roman"/>
          <w:szCs w:val="20"/>
        </w:rPr>
        <w:t>8</w:t>
      </w:r>
      <w:r>
        <w:rPr>
          <w:rFonts w:ascii="Times New Roman" w:hAnsi="Times New Roman"/>
          <w:szCs w:val="20"/>
        </w:rPr>
        <w:t>100</w:t>
      </w:r>
      <w:r w:rsidR="00C47709">
        <w:rPr>
          <w:rFonts w:ascii="Times New Roman" w:hAnsi="Times New Roman"/>
          <w:szCs w:val="20"/>
        </w:rPr>
        <w:t>5</w:t>
      </w:r>
      <w:r>
        <w:rPr>
          <w:rFonts w:ascii="Times New Roman" w:hAnsi="Times New Roman"/>
          <w:szCs w:val="20"/>
        </w:rPr>
        <w:t>20002</w:t>
      </w:r>
      <w:r w:rsidR="00C47709">
        <w:rPr>
          <w:rFonts w:ascii="Times New Roman" w:hAnsi="Times New Roman"/>
          <w:szCs w:val="20"/>
        </w:rPr>
        <w:t>2542</w:t>
      </w:r>
    </w:p>
    <w:p w14:paraId="3EC46DF5" w14:textId="77777777" w:rsidR="00EB5F8C" w:rsidRDefault="00EB5F8C" w:rsidP="00EB5F8C">
      <w:pPr>
        <w:rPr>
          <w:rFonts w:ascii="Times New Roman" w:hAnsi="Times New Roman"/>
          <w:szCs w:val="20"/>
        </w:rPr>
      </w:pPr>
      <w:proofErr w:type="spellStart"/>
      <w:r>
        <w:rPr>
          <w:rFonts w:ascii="Times New Roman" w:hAnsi="Times New Roman"/>
          <w:szCs w:val="20"/>
        </w:rPr>
        <w:t>Держказначейська</w:t>
      </w:r>
      <w:proofErr w:type="spellEnd"/>
      <w:r>
        <w:rPr>
          <w:rFonts w:ascii="Times New Roman" w:hAnsi="Times New Roman"/>
          <w:szCs w:val="20"/>
        </w:rPr>
        <w:t xml:space="preserve"> служба України, </w:t>
      </w:r>
      <w:proofErr w:type="spellStart"/>
      <w:r>
        <w:rPr>
          <w:rFonts w:ascii="Times New Roman" w:hAnsi="Times New Roman"/>
          <w:szCs w:val="20"/>
        </w:rPr>
        <w:t>м.Київ</w:t>
      </w:r>
      <w:proofErr w:type="spellEnd"/>
    </w:p>
    <w:p w14:paraId="10BB1F47" w14:textId="3AA60A82" w:rsidR="00EB5F8C" w:rsidRDefault="00EB5F8C" w:rsidP="00EB5F8C">
      <w:pPr>
        <w:rPr>
          <w:rFonts w:ascii="Times New Roman" w:hAnsi="Times New Roman"/>
          <w:szCs w:val="20"/>
        </w:rPr>
      </w:pPr>
      <w:r>
        <w:rPr>
          <w:rFonts w:ascii="Times New Roman" w:hAnsi="Times New Roman"/>
          <w:szCs w:val="20"/>
        </w:rPr>
        <w:t>Код ЄДРПОУ 2220</w:t>
      </w:r>
      <w:r w:rsidR="00C47709">
        <w:rPr>
          <w:rFonts w:ascii="Times New Roman" w:hAnsi="Times New Roman"/>
          <w:szCs w:val="20"/>
        </w:rPr>
        <w:t>2922</w:t>
      </w:r>
    </w:p>
    <w:p w14:paraId="15BEB830" w14:textId="112B0867" w:rsidR="00C47709" w:rsidRPr="0032134D" w:rsidRDefault="00EB5F8C" w:rsidP="00C47709">
      <w:pPr>
        <w:spacing w:after="0" w:line="240" w:lineRule="auto"/>
        <w:jc w:val="both"/>
        <w:rPr>
          <w:rFonts w:ascii="Times New Roman" w:hAnsi="Times New Roman"/>
          <w:szCs w:val="24"/>
          <w:lang w:val="ru-RU" w:eastAsia="ru-RU"/>
        </w:rPr>
      </w:pPr>
      <w:proofErr w:type="spellStart"/>
      <w:r>
        <w:rPr>
          <w:rFonts w:ascii="Times New Roman" w:hAnsi="Times New Roman"/>
          <w:szCs w:val="20"/>
        </w:rPr>
        <w:t>ел.пошта</w:t>
      </w:r>
      <w:proofErr w:type="spellEnd"/>
      <w:r>
        <w:rPr>
          <w:rFonts w:ascii="Times New Roman" w:hAnsi="Times New Roman"/>
          <w:szCs w:val="20"/>
        </w:rPr>
        <w:t>:</w:t>
      </w:r>
      <w:r w:rsidR="00C47709" w:rsidRPr="00C47709">
        <w:rPr>
          <w:rFonts w:ascii="Arial" w:hAnsi="Arial" w:cs="Arial"/>
          <w:color w:val="000000"/>
          <w:sz w:val="18"/>
          <w:szCs w:val="18"/>
        </w:rPr>
        <w:t xml:space="preserve"> </w:t>
      </w:r>
      <w:r w:rsidR="00C47709">
        <w:rPr>
          <w:rFonts w:ascii="Arial" w:hAnsi="Arial" w:cs="Arial"/>
          <w:color w:val="000000"/>
          <w:sz w:val="18"/>
          <w:szCs w:val="18"/>
        </w:rPr>
        <w:t>lyceumdo@ukr.net</w:t>
      </w:r>
    </w:p>
    <w:p w14:paraId="516FD014" w14:textId="50ACD317" w:rsidR="00EB5F8C" w:rsidRPr="005E6DF0" w:rsidRDefault="00EB5F8C" w:rsidP="00C47709">
      <w:pPr>
        <w:rPr>
          <w:rFonts w:ascii="Times New Roman" w:hAnsi="Times New Roman"/>
          <w:sz w:val="24"/>
          <w:szCs w:val="24"/>
          <w:lang w:val="ru-RU"/>
        </w:rPr>
      </w:pPr>
    </w:p>
    <w:p w14:paraId="498E5E2A" w14:textId="77777777" w:rsidR="00EB5F8C" w:rsidRPr="00652C2C" w:rsidRDefault="00EB5F8C" w:rsidP="00EB5F8C">
      <w:pPr>
        <w:spacing w:after="0" w:line="240" w:lineRule="auto"/>
        <w:rPr>
          <w:rFonts w:ascii="Times New Roman" w:hAnsi="Times New Roman"/>
          <w:sz w:val="24"/>
          <w:szCs w:val="24"/>
        </w:rPr>
      </w:pPr>
    </w:p>
    <w:p w14:paraId="75BF555C" w14:textId="77777777" w:rsidR="00EB5F8C" w:rsidRDefault="00EB5F8C" w:rsidP="00EB5F8C">
      <w:pPr>
        <w:spacing w:after="0" w:line="240" w:lineRule="auto"/>
        <w:rPr>
          <w:rFonts w:ascii="Times New Roman" w:hAnsi="Times New Roman"/>
          <w:b/>
          <w:sz w:val="24"/>
          <w:szCs w:val="24"/>
        </w:rPr>
      </w:pPr>
      <w:r w:rsidRPr="00652C2C">
        <w:rPr>
          <w:rFonts w:ascii="Times New Roman" w:hAnsi="Times New Roman"/>
          <w:b/>
          <w:sz w:val="24"/>
          <w:szCs w:val="24"/>
        </w:rPr>
        <w:t>Відмітка про підписання Споживачем цієї заяви-приєднання:</w:t>
      </w:r>
    </w:p>
    <w:p w14:paraId="483A9E09" w14:textId="77777777" w:rsidR="00EB5F8C" w:rsidRDefault="00EB5F8C" w:rsidP="00EB5F8C">
      <w:pPr>
        <w:spacing w:after="0" w:line="240" w:lineRule="auto"/>
        <w:rPr>
          <w:rFonts w:ascii="Times New Roman" w:hAnsi="Times New Roman"/>
          <w:b/>
          <w:sz w:val="24"/>
          <w:szCs w:val="24"/>
        </w:rPr>
      </w:pPr>
    </w:p>
    <w:p w14:paraId="0BCDA39A" w14:textId="77777777" w:rsidR="00EB5F8C" w:rsidRPr="00652C2C" w:rsidRDefault="00EB5F8C" w:rsidP="00EB5F8C">
      <w:pPr>
        <w:spacing w:after="0" w:line="240" w:lineRule="auto"/>
        <w:rPr>
          <w:rFonts w:ascii="Times New Roman" w:hAnsi="Times New Roman"/>
          <w:b/>
          <w:sz w:val="24"/>
          <w:szCs w:val="24"/>
        </w:rPr>
      </w:pPr>
    </w:p>
    <w:p w14:paraId="6B0A06BC" w14:textId="03B04A7B" w:rsidR="00EB5F8C" w:rsidRPr="005F207E" w:rsidRDefault="00EB5F8C" w:rsidP="00EB5F8C">
      <w:pPr>
        <w:spacing w:after="0" w:line="240" w:lineRule="auto"/>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r>
      <w:r w:rsidRPr="00652C2C">
        <w:rPr>
          <w:rFonts w:ascii="Times New Roman" w:hAnsi="Times New Roman"/>
          <w:b/>
          <w:sz w:val="24"/>
          <w:szCs w:val="24"/>
        </w:rPr>
        <w:tab/>
        <w:t>_________________</w:t>
      </w:r>
      <w:r w:rsidRPr="00652C2C">
        <w:rPr>
          <w:rFonts w:ascii="Times New Roman" w:hAnsi="Times New Roman"/>
          <w:b/>
          <w:sz w:val="24"/>
          <w:szCs w:val="24"/>
        </w:rPr>
        <w:tab/>
      </w:r>
      <w:proofErr w:type="spellStart"/>
      <w:r w:rsidR="00C47709">
        <w:rPr>
          <w:rFonts w:ascii="Times New Roman" w:hAnsi="Times New Roman"/>
          <w:b/>
          <w:sz w:val="24"/>
          <w:szCs w:val="24"/>
          <w:u w:val="single"/>
        </w:rPr>
        <w:t>Семчик</w:t>
      </w:r>
      <w:proofErr w:type="spellEnd"/>
      <w:r w:rsidR="00C47709">
        <w:rPr>
          <w:rFonts w:ascii="Times New Roman" w:hAnsi="Times New Roman"/>
          <w:b/>
          <w:sz w:val="24"/>
          <w:szCs w:val="24"/>
          <w:u w:val="single"/>
        </w:rPr>
        <w:t xml:space="preserve"> Н.О.</w:t>
      </w:r>
    </w:p>
    <w:p w14:paraId="7AB1588C" w14:textId="77777777" w:rsidR="00EB5F8C" w:rsidRDefault="00EB5F8C" w:rsidP="00EB5F8C">
      <w:pPr>
        <w:spacing w:after="0" w:line="240" w:lineRule="auto"/>
        <w:rPr>
          <w:rFonts w:ascii="Times New Roman" w:hAnsi="Times New Roman"/>
          <w:sz w:val="20"/>
          <w:szCs w:val="20"/>
        </w:rPr>
      </w:pPr>
      <w:r w:rsidRPr="00652C2C">
        <w:rPr>
          <w:rFonts w:ascii="Times New Roman" w:hAnsi="Times New Roman"/>
          <w:sz w:val="20"/>
          <w:szCs w:val="20"/>
        </w:rPr>
        <w:t>(дата подання заяви-приєднання)</w:t>
      </w:r>
      <w:r w:rsidRPr="00652C2C">
        <w:rPr>
          <w:rFonts w:ascii="Times New Roman" w:hAnsi="Times New Roman"/>
          <w:sz w:val="20"/>
          <w:szCs w:val="20"/>
        </w:rPr>
        <w:tab/>
        <w:t xml:space="preserve"> (особистий підпис)</w:t>
      </w:r>
      <w:r w:rsidRPr="00652C2C">
        <w:rPr>
          <w:rFonts w:ascii="Times New Roman" w:hAnsi="Times New Roman"/>
          <w:sz w:val="20"/>
          <w:szCs w:val="20"/>
        </w:rPr>
        <w:tab/>
      </w:r>
      <w:r>
        <w:rPr>
          <w:rFonts w:ascii="Times New Roman" w:hAnsi="Times New Roman"/>
          <w:sz w:val="20"/>
          <w:szCs w:val="20"/>
        </w:rPr>
        <w:t>(</w:t>
      </w:r>
      <w:r w:rsidRPr="00652C2C">
        <w:rPr>
          <w:rFonts w:ascii="Times New Roman" w:hAnsi="Times New Roman"/>
          <w:sz w:val="20"/>
          <w:szCs w:val="20"/>
        </w:rPr>
        <w:t xml:space="preserve">П.І.Б. </w:t>
      </w:r>
      <w:r>
        <w:rPr>
          <w:rFonts w:ascii="Times New Roman" w:hAnsi="Times New Roman"/>
          <w:sz w:val="20"/>
          <w:szCs w:val="20"/>
        </w:rPr>
        <w:t xml:space="preserve">уповноваженої особи </w:t>
      </w:r>
      <w:r w:rsidRPr="00652C2C">
        <w:rPr>
          <w:rFonts w:ascii="Times New Roman" w:hAnsi="Times New Roman"/>
          <w:sz w:val="20"/>
          <w:szCs w:val="20"/>
        </w:rPr>
        <w:t>Споживача)</w:t>
      </w:r>
    </w:p>
    <w:p w14:paraId="009EF59D" w14:textId="77777777" w:rsidR="00EB5F8C" w:rsidRDefault="00EB5F8C" w:rsidP="00EB5F8C">
      <w:pPr>
        <w:rPr>
          <w:rFonts w:ascii="Times New Roman" w:hAnsi="Times New Roman"/>
          <w:sz w:val="20"/>
          <w:szCs w:val="20"/>
        </w:rPr>
      </w:pPr>
    </w:p>
    <w:p w14:paraId="6D413A29" w14:textId="77777777" w:rsidR="00EB5F8C" w:rsidRDefault="00EB5F8C" w:rsidP="00EB5F8C">
      <w:pPr>
        <w:tabs>
          <w:tab w:val="left" w:pos="5565"/>
        </w:tabs>
        <w:rPr>
          <w:rFonts w:ascii="Times New Roman" w:hAnsi="Times New Roman"/>
          <w:sz w:val="20"/>
          <w:szCs w:val="20"/>
        </w:rPr>
      </w:pPr>
      <w:r>
        <w:rPr>
          <w:rFonts w:ascii="Times New Roman" w:hAnsi="Times New Roman"/>
          <w:sz w:val="20"/>
          <w:szCs w:val="20"/>
        </w:rPr>
        <w:br w:type="page"/>
      </w:r>
    </w:p>
    <w:p w14:paraId="7A612496" w14:textId="77777777"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lastRenderedPageBreak/>
        <w:t xml:space="preserve">Додаток </w:t>
      </w:r>
      <w:r w:rsidR="0007558B">
        <w:rPr>
          <w:rFonts w:ascii="Times New Roman" w:hAnsi="Times New Roman"/>
          <w:sz w:val="24"/>
          <w:szCs w:val="24"/>
        </w:rPr>
        <w:t>5</w:t>
      </w:r>
    </w:p>
    <w:p w14:paraId="7BC5973C" w14:textId="77777777"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14:paraId="6647C5AA" w14:textId="77777777"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14:paraId="6A77081C" w14:textId="77777777" w:rsidR="00EB5F8C" w:rsidRPr="00652C2C"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14:paraId="737F15F3" w14:textId="77777777" w:rsidR="00EB5F8C" w:rsidRPr="0016720A" w:rsidRDefault="00EB5F8C" w:rsidP="00EB5F8C">
      <w:pPr>
        <w:widowControl w:val="0"/>
        <w:autoSpaceDE w:val="0"/>
        <w:jc w:val="center"/>
        <w:rPr>
          <w:rFonts w:ascii="Times New Roman" w:hAnsi="Times New Roman"/>
          <w:b/>
          <w:bCs/>
          <w:sz w:val="24"/>
          <w:szCs w:val="24"/>
        </w:rPr>
      </w:pPr>
      <w:r w:rsidRPr="0016720A">
        <w:rPr>
          <w:rFonts w:ascii="Times New Roman" w:hAnsi="Times New Roman"/>
          <w:b/>
          <w:bCs/>
          <w:sz w:val="24"/>
          <w:szCs w:val="24"/>
        </w:rPr>
        <w:t>КОМЕРЦІЙНА ПРОПОЗИЦІЯ</w:t>
      </w:r>
    </w:p>
    <w:p w14:paraId="6D7A0E2D" w14:textId="77777777" w:rsidR="00EB5F8C" w:rsidRPr="00EB5F8C" w:rsidRDefault="00EB5F8C" w:rsidP="00EB5F8C">
      <w:pPr>
        <w:pStyle w:val="a9"/>
        <w:ind w:firstLine="567"/>
        <w:jc w:val="both"/>
        <w:rPr>
          <w:szCs w:val="24"/>
          <w:lang w:val="ru-RU"/>
        </w:rPr>
      </w:pPr>
      <w:r w:rsidRPr="00EB5F8C">
        <w:rPr>
          <w:szCs w:val="24"/>
          <w:lang w:val="ru-RU"/>
        </w:rPr>
        <w:t xml:space="preserve">1) </w:t>
      </w:r>
      <w:proofErr w:type="spellStart"/>
      <w:r w:rsidRPr="00EB5F8C">
        <w:rPr>
          <w:szCs w:val="24"/>
          <w:lang w:val="ru-RU"/>
        </w:rPr>
        <w:t>ціна</w:t>
      </w:r>
      <w:proofErr w:type="spellEnd"/>
      <w:r w:rsidRPr="00EB5F8C">
        <w:rPr>
          <w:szCs w:val="24"/>
          <w:lang w:val="ru-RU"/>
        </w:rPr>
        <w:t xml:space="preserve"> (тариф) </w:t>
      </w:r>
      <w:proofErr w:type="spellStart"/>
      <w:r w:rsidRPr="00EB5F8C">
        <w:rPr>
          <w:szCs w:val="24"/>
          <w:lang w:val="ru-RU"/>
        </w:rPr>
        <w:t>електричної</w:t>
      </w:r>
      <w:proofErr w:type="spellEnd"/>
      <w:r w:rsidRPr="00EB5F8C">
        <w:rPr>
          <w:szCs w:val="24"/>
          <w:lang w:val="ru-RU"/>
        </w:rPr>
        <w:t xml:space="preserve"> </w:t>
      </w:r>
      <w:proofErr w:type="spellStart"/>
      <w:r w:rsidRPr="00EB5F8C">
        <w:rPr>
          <w:szCs w:val="24"/>
          <w:lang w:val="ru-RU"/>
        </w:rPr>
        <w:t>енергії</w:t>
      </w:r>
      <w:proofErr w:type="spellEnd"/>
      <w:r w:rsidRPr="00EB5F8C">
        <w:rPr>
          <w:szCs w:val="24"/>
          <w:lang w:val="ru-RU"/>
        </w:rPr>
        <w:t xml:space="preserve">: </w:t>
      </w:r>
      <w:r w:rsidR="00687DF9">
        <w:rPr>
          <w:szCs w:val="24"/>
          <w:lang w:val="ru-RU"/>
        </w:rPr>
        <w:t>________________</w:t>
      </w:r>
      <w:r w:rsidRPr="00EB5F8C">
        <w:rPr>
          <w:szCs w:val="24"/>
          <w:lang w:val="ru-RU"/>
        </w:rPr>
        <w:t>з ПДВ за 1кВт/год.</w:t>
      </w:r>
    </w:p>
    <w:p w14:paraId="7E7EBAC5" w14:textId="77777777" w:rsidR="00EB5F8C" w:rsidRPr="00EB5F8C" w:rsidRDefault="00EB5F8C" w:rsidP="00EB5F8C">
      <w:pPr>
        <w:pStyle w:val="a9"/>
        <w:ind w:firstLine="567"/>
        <w:jc w:val="both"/>
        <w:rPr>
          <w:szCs w:val="24"/>
          <w:lang w:val="ru-RU"/>
        </w:rPr>
      </w:pPr>
      <w:r w:rsidRPr="00EB5F8C">
        <w:rPr>
          <w:szCs w:val="24"/>
          <w:lang w:val="ru-RU"/>
        </w:rPr>
        <w:t xml:space="preserve">В </w:t>
      </w:r>
      <w:proofErr w:type="spellStart"/>
      <w:r w:rsidRPr="00EB5F8C">
        <w:rPr>
          <w:szCs w:val="24"/>
          <w:lang w:val="ru-RU"/>
        </w:rPr>
        <w:t>ціну</w:t>
      </w:r>
      <w:proofErr w:type="spellEnd"/>
      <w:r w:rsidRPr="00EB5F8C">
        <w:rPr>
          <w:szCs w:val="24"/>
          <w:lang w:val="ru-RU"/>
        </w:rPr>
        <w:t xml:space="preserve"> товару (</w:t>
      </w:r>
      <w:proofErr w:type="spellStart"/>
      <w:r w:rsidRPr="00EB5F8C">
        <w:rPr>
          <w:szCs w:val="24"/>
          <w:lang w:val="ru-RU"/>
        </w:rPr>
        <w:t>електрична</w:t>
      </w:r>
      <w:proofErr w:type="spellEnd"/>
      <w:r w:rsidRPr="00EB5F8C">
        <w:rPr>
          <w:szCs w:val="24"/>
          <w:lang w:val="ru-RU"/>
        </w:rPr>
        <w:t xml:space="preserve"> </w:t>
      </w:r>
      <w:proofErr w:type="spellStart"/>
      <w:r w:rsidRPr="00EB5F8C">
        <w:rPr>
          <w:szCs w:val="24"/>
          <w:lang w:val="ru-RU"/>
        </w:rPr>
        <w:t>енергія</w:t>
      </w:r>
      <w:proofErr w:type="spellEnd"/>
      <w:r w:rsidRPr="00EB5F8C">
        <w:rPr>
          <w:szCs w:val="24"/>
          <w:lang w:val="ru-RU"/>
        </w:rPr>
        <w:t>):</w:t>
      </w:r>
    </w:p>
    <w:p w14:paraId="5ED02375" w14:textId="77777777" w:rsidR="00EB5F8C" w:rsidRPr="00EB5F8C" w:rsidRDefault="00EB5F8C" w:rsidP="00EB5F8C">
      <w:pPr>
        <w:pStyle w:val="a9"/>
        <w:ind w:firstLine="567"/>
        <w:jc w:val="both"/>
        <w:rPr>
          <w:szCs w:val="24"/>
          <w:lang w:val="ru-RU"/>
        </w:rPr>
      </w:pPr>
      <w:r w:rsidRPr="00EB5F8C">
        <w:rPr>
          <w:szCs w:val="24"/>
          <w:lang w:val="ru-RU"/>
        </w:rPr>
        <w:t xml:space="preserve">- </w:t>
      </w:r>
      <w:proofErr w:type="spellStart"/>
      <w:r w:rsidRPr="00EB5F8C">
        <w:rPr>
          <w:szCs w:val="24"/>
          <w:lang w:val="ru-RU"/>
        </w:rPr>
        <w:t>включається</w:t>
      </w:r>
      <w:proofErr w:type="spellEnd"/>
      <w:r w:rsidRPr="00EB5F8C">
        <w:rPr>
          <w:szCs w:val="24"/>
          <w:lang w:val="ru-RU"/>
        </w:rPr>
        <w:t xml:space="preserve"> </w:t>
      </w:r>
      <w:proofErr w:type="spellStart"/>
      <w:r w:rsidRPr="00EB5F8C">
        <w:rPr>
          <w:szCs w:val="24"/>
          <w:lang w:val="ru-RU"/>
        </w:rPr>
        <w:t>вартість</w:t>
      </w:r>
      <w:proofErr w:type="spellEnd"/>
      <w:r w:rsidRPr="00EB5F8C">
        <w:rPr>
          <w:szCs w:val="24"/>
          <w:lang w:val="ru-RU"/>
        </w:rPr>
        <w:t xml:space="preserve"> </w:t>
      </w:r>
      <w:proofErr w:type="spellStart"/>
      <w:r w:rsidRPr="00EB5F8C">
        <w:rPr>
          <w:szCs w:val="24"/>
          <w:lang w:val="ru-RU"/>
        </w:rPr>
        <w:t>послуг</w:t>
      </w:r>
      <w:proofErr w:type="spellEnd"/>
      <w:r w:rsidRPr="00EB5F8C">
        <w:rPr>
          <w:szCs w:val="24"/>
          <w:lang w:val="ru-RU"/>
        </w:rPr>
        <w:t xml:space="preserve"> з </w:t>
      </w:r>
      <w:proofErr w:type="spellStart"/>
      <w:r w:rsidRPr="00EB5F8C">
        <w:rPr>
          <w:szCs w:val="24"/>
          <w:lang w:val="ru-RU"/>
        </w:rPr>
        <w:t>передачі</w:t>
      </w:r>
      <w:proofErr w:type="spellEnd"/>
      <w:r w:rsidRPr="00EB5F8C">
        <w:rPr>
          <w:szCs w:val="24"/>
          <w:lang w:val="ru-RU"/>
        </w:rPr>
        <w:t xml:space="preserve"> </w:t>
      </w:r>
      <w:proofErr w:type="spellStart"/>
      <w:r w:rsidRPr="00EB5F8C">
        <w:rPr>
          <w:szCs w:val="24"/>
          <w:lang w:val="ru-RU"/>
        </w:rPr>
        <w:t>електричної</w:t>
      </w:r>
      <w:proofErr w:type="spellEnd"/>
      <w:r w:rsidRPr="00EB5F8C">
        <w:rPr>
          <w:szCs w:val="24"/>
          <w:lang w:val="ru-RU"/>
        </w:rPr>
        <w:t xml:space="preserve"> </w:t>
      </w:r>
      <w:proofErr w:type="spellStart"/>
      <w:r w:rsidRPr="00EB5F8C">
        <w:rPr>
          <w:szCs w:val="24"/>
          <w:lang w:val="ru-RU"/>
        </w:rPr>
        <w:t>енергії</w:t>
      </w:r>
      <w:proofErr w:type="spellEnd"/>
      <w:r w:rsidRPr="00EB5F8C">
        <w:rPr>
          <w:szCs w:val="24"/>
          <w:lang w:val="ru-RU"/>
        </w:rPr>
        <w:t xml:space="preserve"> Оператора </w:t>
      </w:r>
      <w:proofErr w:type="spellStart"/>
      <w:r w:rsidRPr="00EB5F8C">
        <w:rPr>
          <w:szCs w:val="24"/>
          <w:lang w:val="ru-RU"/>
        </w:rPr>
        <w:t>системи</w:t>
      </w:r>
      <w:proofErr w:type="spellEnd"/>
      <w:r w:rsidRPr="00EB5F8C">
        <w:rPr>
          <w:szCs w:val="24"/>
          <w:lang w:val="ru-RU"/>
        </w:rPr>
        <w:t xml:space="preserve"> </w:t>
      </w:r>
      <w:proofErr w:type="spellStart"/>
      <w:r w:rsidRPr="00EB5F8C">
        <w:rPr>
          <w:szCs w:val="24"/>
          <w:lang w:val="ru-RU"/>
        </w:rPr>
        <w:t>передачі</w:t>
      </w:r>
      <w:proofErr w:type="spellEnd"/>
      <w:r w:rsidRPr="00EB5F8C">
        <w:rPr>
          <w:szCs w:val="24"/>
          <w:lang w:val="ru-RU"/>
        </w:rPr>
        <w:t>.</w:t>
      </w:r>
    </w:p>
    <w:p w14:paraId="71ED1E23" w14:textId="1587C5F1" w:rsidR="00EB5F8C" w:rsidRPr="00EB5F8C" w:rsidRDefault="00EB5F8C" w:rsidP="00EB5F8C">
      <w:pPr>
        <w:pStyle w:val="a9"/>
        <w:ind w:firstLine="567"/>
        <w:jc w:val="both"/>
        <w:rPr>
          <w:szCs w:val="24"/>
          <w:lang w:val="ru-RU"/>
        </w:rPr>
      </w:pPr>
      <w:r w:rsidRPr="00EB5F8C">
        <w:rPr>
          <w:szCs w:val="24"/>
          <w:lang w:val="ru-RU"/>
        </w:rPr>
        <w:t xml:space="preserve">2) </w:t>
      </w:r>
      <w:proofErr w:type="spellStart"/>
      <w:r w:rsidRPr="00EB5F8C">
        <w:rPr>
          <w:szCs w:val="24"/>
          <w:lang w:val="ru-RU"/>
        </w:rPr>
        <w:t>загальний</w:t>
      </w:r>
      <w:proofErr w:type="spellEnd"/>
      <w:r w:rsidRPr="00EB5F8C">
        <w:rPr>
          <w:szCs w:val="24"/>
          <w:lang w:val="ru-RU"/>
        </w:rPr>
        <w:t xml:space="preserve"> </w:t>
      </w:r>
      <w:proofErr w:type="spellStart"/>
      <w:r w:rsidRPr="00EB5F8C">
        <w:rPr>
          <w:szCs w:val="24"/>
          <w:lang w:val="ru-RU"/>
        </w:rPr>
        <w:t>обсяг</w:t>
      </w:r>
      <w:proofErr w:type="spellEnd"/>
      <w:r w:rsidRPr="00EB5F8C">
        <w:rPr>
          <w:szCs w:val="24"/>
          <w:lang w:val="ru-RU"/>
        </w:rPr>
        <w:t xml:space="preserve"> </w:t>
      </w:r>
      <w:proofErr w:type="spellStart"/>
      <w:r w:rsidRPr="00EB5F8C">
        <w:rPr>
          <w:szCs w:val="24"/>
          <w:lang w:val="ru-RU"/>
        </w:rPr>
        <w:t>постачання</w:t>
      </w:r>
      <w:proofErr w:type="spellEnd"/>
      <w:r w:rsidRPr="00EB5F8C">
        <w:rPr>
          <w:szCs w:val="24"/>
          <w:lang w:val="ru-RU"/>
        </w:rPr>
        <w:t xml:space="preserve"> </w:t>
      </w:r>
      <w:proofErr w:type="spellStart"/>
      <w:r w:rsidRPr="00EB5F8C">
        <w:rPr>
          <w:szCs w:val="24"/>
          <w:lang w:val="ru-RU"/>
        </w:rPr>
        <w:t>електричної</w:t>
      </w:r>
      <w:proofErr w:type="spellEnd"/>
      <w:r w:rsidRPr="00EB5F8C">
        <w:rPr>
          <w:szCs w:val="24"/>
          <w:lang w:val="ru-RU"/>
        </w:rPr>
        <w:t xml:space="preserve"> </w:t>
      </w:r>
      <w:proofErr w:type="spellStart"/>
      <w:r w:rsidRPr="00EB5F8C">
        <w:rPr>
          <w:szCs w:val="24"/>
          <w:lang w:val="ru-RU"/>
        </w:rPr>
        <w:t>енергії</w:t>
      </w:r>
      <w:proofErr w:type="spellEnd"/>
      <w:r w:rsidRPr="00EB5F8C">
        <w:rPr>
          <w:szCs w:val="24"/>
          <w:lang w:val="ru-RU"/>
        </w:rPr>
        <w:t xml:space="preserve">: </w:t>
      </w:r>
      <w:r w:rsidR="005E6B4B">
        <w:rPr>
          <w:szCs w:val="24"/>
          <w:lang w:val="ru-RU"/>
        </w:rPr>
        <w:t>819</w:t>
      </w:r>
      <w:r w:rsidR="00687DF9">
        <w:rPr>
          <w:szCs w:val="24"/>
          <w:lang w:val="ru-RU"/>
        </w:rPr>
        <w:t>00</w:t>
      </w:r>
      <w:r w:rsidRPr="00EB5F8C">
        <w:rPr>
          <w:szCs w:val="24"/>
          <w:lang w:val="ru-RU"/>
        </w:rPr>
        <w:t xml:space="preserve"> кВт*год.</w:t>
      </w:r>
    </w:p>
    <w:p w14:paraId="30AA0E5D" w14:textId="77777777" w:rsidR="00EB5F8C" w:rsidRPr="00EB5F8C" w:rsidRDefault="00EB5F8C" w:rsidP="00EB5F8C">
      <w:pPr>
        <w:pStyle w:val="a9"/>
        <w:ind w:firstLine="567"/>
        <w:jc w:val="both"/>
        <w:rPr>
          <w:szCs w:val="24"/>
          <w:lang w:val="ru-RU"/>
        </w:rPr>
      </w:pPr>
      <w:r w:rsidRPr="00EB5F8C">
        <w:rPr>
          <w:szCs w:val="24"/>
          <w:lang w:val="ru-RU"/>
        </w:rPr>
        <w:t xml:space="preserve">3) </w:t>
      </w:r>
      <w:proofErr w:type="spellStart"/>
      <w:r w:rsidRPr="00EB5F8C">
        <w:rPr>
          <w:szCs w:val="24"/>
          <w:lang w:val="ru-RU"/>
        </w:rPr>
        <w:t>спосіб</w:t>
      </w:r>
      <w:proofErr w:type="spellEnd"/>
      <w:r w:rsidRPr="00EB5F8C">
        <w:rPr>
          <w:szCs w:val="24"/>
          <w:lang w:val="ru-RU"/>
        </w:rPr>
        <w:t xml:space="preserve"> та строк оплати, </w:t>
      </w:r>
      <w:proofErr w:type="spellStart"/>
      <w:r w:rsidRPr="00EB5F8C">
        <w:rPr>
          <w:szCs w:val="24"/>
          <w:lang w:val="ru-RU"/>
        </w:rPr>
        <w:t>термін</w:t>
      </w:r>
      <w:proofErr w:type="spellEnd"/>
      <w:r w:rsidRPr="00EB5F8C">
        <w:rPr>
          <w:szCs w:val="24"/>
          <w:lang w:val="ru-RU"/>
        </w:rPr>
        <w:t xml:space="preserve"> </w:t>
      </w:r>
      <w:proofErr w:type="spellStart"/>
      <w:r w:rsidRPr="00EB5F8C">
        <w:rPr>
          <w:szCs w:val="24"/>
          <w:lang w:val="ru-RU"/>
        </w:rPr>
        <w:t>надання</w:t>
      </w:r>
      <w:proofErr w:type="spellEnd"/>
      <w:r w:rsidRPr="00EB5F8C">
        <w:rPr>
          <w:szCs w:val="24"/>
          <w:lang w:val="ru-RU"/>
        </w:rPr>
        <w:t xml:space="preserve"> </w:t>
      </w:r>
      <w:proofErr w:type="spellStart"/>
      <w:r w:rsidRPr="00EB5F8C">
        <w:rPr>
          <w:szCs w:val="24"/>
          <w:lang w:val="ru-RU"/>
        </w:rPr>
        <w:t>рахунку</w:t>
      </w:r>
      <w:proofErr w:type="spellEnd"/>
      <w:r w:rsidRPr="00EB5F8C">
        <w:rPr>
          <w:szCs w:val="24"/>
          <w:lang w:val="ru-RU"/>
        </w:rPr>
        <w:t xml:space="preserve">: </w:t>
      </w:r>
    </w:p>
    <w:p w14:paraId="06F5E420" w14:textId="77777777" w:rsidR="00EB5F8C" w:rsidRPr="00EB5F8C" w:rsidRDefault="00EB5F8C" w:rsidP="00EB5F8C">
      <w:pPr>
        <w:pStyle w:val="a9"/>
        <w:ind w:firstLine="567"/>
        <w:jc w:val="both"/>
        <w:rPr>
          <w:szCs w:val="24"/>
          <w:lang w:val="ru-RU"/>
        </w:rPr>
      </w:pPr>
      <w:r w:rsidRPr="00EB5F8C">
        <w:rPr>
          <w:szCs w:val="24"/>
          <w:lang w:val="ru-RU"/>
        </w:rPr>
        <w:t xml:space="preserve">Оплата за </w:t>
      </w:r>
      <w:proofErr w:type="spellStart"/>
      <w:r w:rsidRPr="00EB5F8C">
        <w:rPr>
          <w:szCs w:val="24"/>
          <w:lang w:val="ru-RU"/>
        </w:rPr>
        <w:t>даним</w:t>
      </w:r>
      <w:proofErr w:type="spellEnd"/>
      <w:r w:rsidRPr="00EB5F8C">
        <w:rPr>
          <w:szCs w:val="24"/>
          <w:lang w:val="ru-RU"/>
        </w:rPr>
        <w:t xml:space="preserve"> договором </w:t>
      </w:r>
      <w:proofErr w:type="spellStart"/>
      <w:r w:rsidRPr="00EB5F8C">
        <w:rPr>
          <w:szCs w:val="24"/>
          <w:lang w:val="ru-RU"/>
        </w:rPr>
        <w:t>здійснюється</w:t>
      </w:r>
      <w:proofErr w:type="spellEnd"/>
      <w:r w:rsidRPr="00EB5F8C">
        <w:rPr>
          <w:szCs w:val="24"/>
          <w:lang w:val="ru-RU"/>
        </w:rPr>
        <w:t xml:space="preserve"> </w:t>
      </w:r>
      <w:proofErr w:type="spellStart"/>
      <w:r w:rsidRPr="00EB5F8C">
        <w:rPr>
          <w:szCs w:val="24"/>
          <w:lang w:val="ru-RU"/>
        </w:rPr>
        <w:t>Споживачем</w:t>
      </w:r>
      <w:proofErr w:type="spellEnd"/>
      <w:r w:rsidRPr="00EB5F8C">
        <w:rPr>
          <w:szCs w:val="24"/>
          <w:lang w:val="ru-RU"/>
        </w:rPr>
        <w:t xml:space="preserve"> на </w:t>
      </w:r>
      <w:proofErr w:type="spellStart"/>
      <w:r w:rsidRPr="00EB5F8C">
        <w:rPr>
          <w:szCs w:val="24"/>
          <w:lang w:val="ru-RU"/>
        </w:rPr>
        <w:t>підставі</w:t>
      </w:r>
      <w:proofErr w:type="spellEnd"/>
      <w:r w:rsidRPr="00EB5F8C">
        <w:rPr>
          <w:szCs w:val="24"/>
          <w:lang w:val="ru-RU"/>
        </w:rPr>
        <w:t xml:space="preserve"> Акта </w:t>
      </w:r>
      <w:proofErr w:type="spellStart"/>
      <w:r w:rsidRPr="00EB5F8C">
        <w:rPr>
          <w:szCs w:val="24"/>
          <w:lang w:val="ru-RU"/>
        </w:rPr>
        <w:t>приймання-передачі</w:t>
      </w:r>
      <w:proofErr w:type="spellEnd"/>
      <w:r w:rsidRPr="00EB5F8C">
        <w:rPr>
          <w:szCs w:val="24"/>
          <w:lang w:val="ru-RU"/>
        </w:rPr>
        <w:t xml:space="preserve"> </w:t>
      </w:r>
      <w:proofErr w:type="spellStart"/>
      <w:r w:rsidRPr="00EB5F8C">
        <w:rPr>
          <w:szCs w:val="24"/>
          <w:lang w:val="ru-RU"/>
        </w:rPr>
        <w:t>електричної</w:t>
      </w:r>
      <w:proofErr w:type="spellEnd"/>
      <w:r w:rsidRPr="00EB5F8C">
        <w:rPr>
          <w:szCs w:val="24"/>
          <w:lang w:val="ru-RU"/>
        </w:rPr>
        <w:t xml:space="preserve"> </w:t>
      </w:r>
      <w:proofErr w:type="spellStart"/>
      <w:r w:rsidRPr="00EB5F8C">
        <w:rPr>
          <w:szCs w:val="24"/>
          <w:lang w:val="ru-RU"/>
        </w:rPr>
        <w:t>енергії</w:t>
      </w:r>
      <w:proofErr w:type="spellEnd"/>
      <w:r w:rsidRPr="00EB5F8C">
        <w:rPr>
          <w:szCs w:val="24"/>
          <w:lang w:val="ru-RU"/>
        </w:rPr>
        <w:t xml:space="preserve"> у </w:t>
      </w:r>
      <w:proofErr w:type="spellStart"/>
      <w:r w:rsidRPr="00EB5F8C">
        <w:rPr>
          <w:szCs w:val="24"/>
          <w:lang w:val="ru-RU"/>
        </w:rPr>
        <w:t>національній</w:t>
      </w:r>
      <w:proofErr w:type="spellEnd"/>
      <w:r w:rsidRPr="00EB5F8C">
        <w:rPr>
          <w:szCs w:val="24"/>
          <w:lang w:val="ru-RU"/>
        </w:rPr>
        <w:t xml:space="preserve"> </w:t>
      </w:r>
      <w:proofErr w:type="spellStart"/>
      <w:r w:rsidRPr="00EB5F8C">
        <w:rPr>
          <w:szCs w:val="24"/>
          <w:lang w:val="ru-RU"/>
        </w:rPr>
        <w:t>валюті</w:t>
      </w:r>
      <w:proofErr w:type="spellEnd"/>
      <w:r w:rsidRPr="00EB5F8C">
        <w:rPr>
          <w:szCs w:val="24"/>
          <w:lang w:val="ru-RU"/>
        </w:rPr>
        <w:t xml:space="preserve"> </w:t>
      </w:r>
      <w:proofErr w:type="spellStart"/>
      <w:r w:rsidRPr="00EB5F8C">
        <w:rPr>
          <w:szCs w:val="24"/>
          <w:lang w:val="ru-RU"/>
        </w:rPr>
        <w:t>України</w:t>
      </w:r>
      <w:proofErr w:type="spellEnd"/>
      <w:r w:rsidRPr="00EB5F8C">
        <w:rPr>
          <w:szCs w:val="24"/>
          <w:lang w:val="ru-RU"/>
        </w:rPr>
        <w:t xml:space="preserve"> шляхом </w:t>
      </w:r>
      <w:proofErr w:type="spellStart"/>
      <w:r w:rsidRPr="00EB5F8C">
        <w:rPr>
          <w:szCs w:val="24"/>
          <w:lang w:val="ru-RU"/>
        </w:rPr>
        <w:t>перерахування</w:t>
      </w:r>
      <w:proofErr w:type="spellEnd"/>
      <w:r w:rsidRPr="00EB5F8C">
        <w:rPr>
          <w:szCs w:val="24"/>
          <w:lang w:val="ru-RU"/>
        </w:rPr>
        <w:t xml:space="preserve"> </w:t>
      </w:r>
      <w:proofErr w:type="spellStart"/>
      <w:r w:rsidRPr="00EB5F8C">
        <w:rPr>
          <w:szCs w:val="24"/>
          <w:lang w:val="ru-RU"/>
        </w:rPr>
        <w:t>безготівкових</w:t>
      </w:r>
      <w:proofErr w:type="spellEnd"/>
      <w:r w:rsidRPr="00EB5F8C">
        <w:rPr>
          <w:szCs w:val="24"/>
          <w:lang w:val="ru-RU"/>
        </w:rPr>
        <w:t xml:space="preserve"> </w:t>
      </w:r>
      <w:proofErr w:type="spellStart"/>
      <w:r w:rsidRPr="00EB5F8C">
        <w:rPr>
          <w:szCs w:val="24"/>
          <w:lang w:val="ru-RU"/>
        </w:rPr>
        <w:t>грошових</w:t>
      </w:r>
      <w:proofErr w:type="spellEnd"/>
      <w:r w:rsidRPr="00EB5F8C">
        <w:rPr>
          <w:szCs w:val="24"/>
          <w:lang w:val="ru-RU"/>
        </w:rPr>
        <w:t xml:space="preserve"> </w:t>
      </w:r>
      <w:proofErr w:type="spellStart"/>
      <w:r w:rsidRPr="00EB5F8C">
        <w:rPr>
          <w:szCs w:val="24"/>
          <w:lang w:val="ru-RU"/>
        </w:rPr>
        <w:t>коштів</w:t>
      </w:r>
      <w:proofErr w:type="spellEnd"/>
      <w:r w:rsidRPr="00EB5F8C">
        <w:rPr>
          <w:szCs w:val="24"/>
          <w:lang w:val="ru-RU"/>
        </w:rPr>
        <w:t xml:space="preserve"> на </w:t>
      </w:r>
      <w:proofErr w:type="spellStart"/>
      <w:r w:rsidRPr="00EB5F8C">
        <w:rPr>
          <w:szCs w:val="24"/>
          <w:lang w:val="ru-RU"/>
        </w:rPr>
        <w:t>розрахунковий</w:t>
      </w:r>
      <w:proofErr w:type="spellEnd"/>
      <w:r w:rsidRPr="00EB5F8C">
        <w:rPr>
          <w:szCs w:val="24"/>
          <w:lang w:val="ru-RU"/>
        </w:rPr>
        <w:t xml:space="preserve"> </w:t>
      </w:r>
      <w:proofErr w:type="spellStart"/>
      <w:r w:rsidRPr="00EB5F8C">
        <w:rPr>
          <w:szCs w:val="24"/>
          <w:lang w:val="ru-RU"/>
        </w:rPr>
        <w:t>рахунок</w:t>
      </w:r>
      <w:proofErr w:type="spellEnd"/>
      <w:r w:rsidRPr="00EB5F8C">
        <w:rPr>
          <w:szCs w:val="24"/>
          <w:lang w:val="ru-RU"/>
        </w:rPr>
        <w:t xml:space="preserve"> </w:t>
      </w:r>
      <w:proofErr w:type="spellStart"/>
      <w:r w:rsidRPr="00EB5F8C">
        <w:rPr>
          <w:szCs w:val="24"/>
          <w:lang w:val="ru-RU"/>
        </w:rPr>
        <w:t>Постачальника</w:t>
      </w:r>
      <w:proofErr w:type="spellEnd"/>
      <w:r w:rsidRPr="00EB5F8C">
        <w:rPr>
          <w:szCs w:val="24"/>
          <w:lang w:val="ru-RU"/>
        </w:rPr>
        <w:t xml:space="preserve"> до 25-го числа (</w:t>
      </w:r>
      <w:proofErr w:type="spellStart"/>
      <w:r w:rsidRPr="00EB5F8C">
        <w:rPr>
          <w:szCs w:val="24"/>
          <w:lang w:val="ru-RU"/>
        </w:rPr>
        <w:t>включно</w:t>
      </w:r>
      <w:proofErr w:type="spellEnd"/>
      <w:r w:rsidRPr="00EB5F8C">
        <w:rPr>
          <w:szCs w:val="24"/>
          <w:lang w:val="ru-RU"/>
        </w:rPr>
        <w:t xml:space="preserve">) </w:t>
      </w:r>
      <w:proofErr w:type="spellStart"/>
      <w:r w:rsidRPr="00EB5F8C">
        <w:rPr>
          <w:szCs w:val="24"/>
          <w:lang w:val="ru-RU"/>
        </w:rPr>
        <w:t>місяця</w:t>
      </w:r>
      <w:proofErr w:type="spellEnd"/>
      <w:r w:rsidRPr="00EB5F8C">
        <w:rPr>
          <w:szCs w:val="24"/>
          <w:lang w:val="ru-RU"/>
        </w:rPr>
        <w:t xml:space="preserve"> </w:t>
      </w:r>
      <w:proofErr w:type="spellStart"/>
      <w:r w:rsidRPr="00EB5F8C">
        <w:rPr>
          <w:szCs w:val="24"/>
          <w:lang w:val="ru-RU"/>
        </w:rPr>
        <w:t>наступного</w:t>
      </w:r>
      <w:proofErr w:type="spellEnd"/>
      <w:r w:rsidRPr="00EB5F8C">
        <w:rPr>
          <w:szCs w:val="24"/>
          <w:lang w:val="ru-RU"/>
        </w:rPr>
        <w:t xml:space="preserve"> за </w:t>
      </w:r>
      <w:proofErr w:type="spellStart"/>
      <w:r w:rsidRPr="00EB5F8C">
        <w:rPr>
          <w:szCs w:val="24"/>
          <w:lang w:val="ru-RU"/>
        </w:rPr>
        <w:t>звітним</w:t>
      </w:r>
      <w:proofErr w:type="spellEnd"/>
    </w:p>
    <w:p w14:paraId="223D470A" w14:textId="77777777" w:rsidR="00EB5F8C" w:rsidRPr="00EB5F8C" w:rsidRDefault="00EB5F8C" w:rsidP="00EB5F8C">
      <w:pPr>
        <w:pStyle w:val="a9"/>
        <w:ind w:firstLine="567"/>
        <w:jc w:val="both"/>
        <w:rPr>
          <w:szCs w:val="24"/>
          <w:lang w:val="ru-RU"/>
        </w:rPr>
      </w:pPr>
      <w:r w:rsidRPr="00EB5F8C">
        <w:rPr>
          <w:szCs w:val="24"/>
          <w:lang w:val="ru-RU"/>
        </w:rPr>
        <w:t xml:space="preserve">4) </w:t>
      </w:r>
      <w:proofErr w:type="spellStart"/>
      <w:r w:rsidRPr="00EB5F8C">
        <w:rPr>
          <w:szCs w:val="24"/>
          <w:lang w:val="ru-RU"/>
        </w:rPr>
        <w:t>розмір</w:t>
      </w:r>
      <w:proofErr w:type="spellEnd"/>
      <w:r w:rsidRPr="00EB5F8C">
        <w:rPr>
          <w:szCs w:val="24"/>
          <w:lang w:val="ru-RU"/>
        </w:rPr>
        <w:t xml:space="preserve"> </w:t>
      </w:r>
      <w:proofErr w:type="spellStart"/>
      <w:r w:rsidRPr="00EB5F8C">
        <w:rPr>
          <w:szCs w:val="24"/>
          <w:lang w:val="ru-RU"/>
        </w:rPr>
        <w:t>компенсації</w:t>
      </w:r>
      <w:proofErr w:type="spellEnd"/>
      <w:r w:rsidRPr="00EB5F8C">
        <w:rPr>
          <w:szCs w:val="24"/>
          <w:lang w:val="ru-RU"/>
        </w:rPr>
        <w:t xml:space="preserve"> </w:t>
      </w:r>
      <w:proofErr w:type="spellStart"/>
      <w:r w:rsidRPr="00EB5F8C">
        <w:rPr>
          <w:szCs w:val="24"/>
          <w:lang w:val="ru-RU"/>
        </w:rPr>
        <w:t>Споживачу</w:t>
      </w:r>
      <w:proofErr w:type="spellEnd"/>
      <w:r w:rsidRPr="00EB5F8C">
        <w:rPr>
          <w:szCs w:val="24"/>
          <w:lang w:val="ru-RU"/>
        </w:rPr>
        <w:t xml:space="preserve"> за </w:t>
      </w:r>
      <w:proofErr w:type="spellStart"/>
      <w:r w:rsidRPr="00EB5F8C">
        <w:rPr>
          <w:szCs w:val="24"/>
          <w:lang w:val="ru-RU"/>
        </w:rPr>
        <w:t>недодержання</w:t>
      </w:r>
      <w:proofErr w:type="spellEnd"/>
      <w:r w:rsidRPr="00EB5F8C">
        <w:rPr>
          <w:szCs w:val="24"/>
          <w:lang w:val="ru-RU"/>
        </w:rPr>
        <w:t xml:space="preserve"> </w:t>
      </w:r>
      <w:proofErr w:type="spellStart"/>
      <w:r w:rsidRPr="00EB5F8C">
        <w:rPr>
          <w:szCs w:val="24"/>
          <w:lang w:val="ru-RU"/>
        </w:rPr>
        <w:t>Постачальником</w:t>
      </w:r>
      <w:proofErr w:type="spellEnd"/>
      <w:r w:rsidRPr="00EB5F8C">
        <w:rPr>
          <w:szCs w:val="24"/>
          <w:lang w:val="ru-RU"/>
        </w:rPr>
        <w:t xml:space="preserve"> </w:t>
      </w:r>
      <w:proofErr w:type="spellStart"/>
      <w:r w:rsidRPr="00EB5F8C">
        <w:rPr>
          <w:szCs w:val="24"/>
          <w:lang w:val="ru-RU"/>
        </w:rPr>
        <w:t>якості</w:t>
      </w:r>
      <w:proofErr w:type="spellEnd"/>
      <w:r w:rsidRPr="00EB5F8C">
        <w:rPr>
          <w:szCs w:val="24"/>
          <w:lang w:val="ru-RU"/>
        </w:rPr>
        <w:t xml:space="preserve"> </w:t>
      </w:r>
      <w:proofErr w:type="spellStart"/>
      <w:r w:rsidRPr="00EB5F8C">
        <w:rPr>
          <w:szCs w:val="24"/>
          <w:lang w:val="ru-RU"/>
        </w:rPr>
        <w:t>надання</w:t>
      </w:r>
      <w:proofErr w:type="spellEnd"/>
      <w:r w:rsidRPr="00EB5F8C">
        <w:rPr>
          <w:szCs w:val="24"/>
          <w:lang w:val="ru-RU"/>
        </w:rPr>
        <w:t xml:space="preserve"> </w:t>
      </w:r>
      <w:proofErr w:type="spellStart"/>
      <w:r w:rsidRPr="00EB5F8C">
        <w:rPr>
          <w:szCs w:val="24"/>
          <w:lang w:val="ru-RU"/>
        </w:rPr>
        <w:t>комерційних</w:t>
      </w:r>
      <w:proofErr w:type="spellEnd"/>
      <w:r w:rsidRPr="00EB5F8C">
        <w:rPr>
          <w:szCs w:val="24"/>
          <w:lang w:val="ru-RU"/>
        </w:rPr>
        <w:t xml:space="preserve"> </w:t>
      </w:r>
      <w:proofErr w:type="spellStart"/>
      <w:r w:rsidRPr="00EB5F8C">
        <w:rPr>
          <w:szCs w:val="24"/>
          <w:lang w:val="ru-RU"/>
        </w:rPr>
        <w:t>послуг</w:t>
      </w:r>
      <w:proofErr w:type="spellEnd"/>
      <w:r w:rsidRPr="00EB5F8C">
        <w:rPr>
          <w:szCs w:val="24"/>
          <w:lang w:val="ru-RU"/>
        </w:rPr>
        <w:t xml:space="preserve">: </w:t>
      </w:r>
      <w:proofErr w:type="spellStart"/>
      <w:r w:rsidRPr="00EB5F8C">
        <w:rPr>
          <w:szCs w:val="24"/>
          <w:lang w:val="ru-RU"/>
        </w:rPr>
        <w:t>згідно</w:t>
      </w:r>
      <w:proofErr w:type="spellEnd"/>
      <w:r w:rsidRPr="00EB5F8C">
        <w:rPr>
          <w:szCs w:val="24"/>
          <w:lang w:val="ru-RU"/>
        </w:rPr>
        <w:t xml:space="preserve"> умов Договору та чинного </w:t>
      </w:r>
      <w:proofErr w:type="spellStart"/>
      <w:r w:rsidRPr="00EB5F8C">
        <w:rPr>
          <w:szCs w:val="24"/>
          <w:lang w:val="ru-RU"/>
        </w:rPr>
        <w:t>законодавства</w:t>
      </w:r>
      <w:proofErr w:type="spellEnd"/>
      <w:r w:rsidRPr="00EB5F8C">
        <w:rPr>
          <w:szCs w:val="24"/>
          <w:lang w:val="ru-RU"/>
        </w:rPr>
        <w:t>.</w:t>
      </w:r>
    </w:p>
    <w:p w14:paraId="23DB12F1" w14:textId="77777777" w:rsidR="00EB5F8C" w:rsidRPr="00EB5F8C" w:rsidRDefault="00EB5F8C" w:rsidP="00EB5F8C">
      <w:pPr>
        <w:pStyle w:val="a9"/>
        <w:ind w:firstLine="567"/>
        <w:jc w:val="both"/>
        <w:rPr>
          <w:szCs w:val="24"/>
          <w:lang w:val="ru-RU"/>
        </w:rPr>
      </w:pPr>
      <w:r w:rsidRPr="00EB5F8C">
        <w:rPr>
          <w:szCs w:val="24"/>
          <w:lang w:val="ru-RU"/>
        </w:rPr>
        <w:t xml:space="preserve">5) </w:t>
      </w:r>
      <w:proofErr w:type="spellStart"/>
      <w:r w:rsidRPr="00EB5F8C">
        <w:rPr>
          <w:szCs w:val="24"/>
          <w:lang w:val="ru-RU"/>
        </w:rPr>
        <w:t>розмір</w:t>
      </w:r>
      <w:proofErr w:type="spellEnd"/>
      <w:r w:rsidRPr="00EB5F8C">
        <w:rPr>
          <w:szCs w:val="24"/>
          <w:lang w:val="ru-RU"/>
        </w:rPr>
        <w:t xml:space="preserve"> </w:t>
      </w:r>
      <w:proofErr w:type="spellStart"/>
      <w:r w:rsidRPr="00EB5F8C">
        <w:rPr>
          <w:szCs w:val="24"/>
          <w:lang w:val="ru-RU"/>
        </w:rPr>
        <w:t>компенсації</w:t>
      </w:r>
      <w:proofErr w:type="spellEnd"/>
      <w:r w:rsidRPr="00EB5F8C">
        <w:rPr>
          <w:szCs w:val="24"/>
          <w:lang w:val="ru-RU"/>
        </w:rPr>
        <w:t xml:space="preserve"> </w:t>
      </w:r>
      <w:proofErr w:type="spellStart"/>
      <w:r w:rsidRPr="00EB5F8C">
        <w:rPr>
          <w:szCs w:val="24"/>
          <w:lang w:val="ru-RU"/>
        </w:rPr>
        <w:t>Споживачу</w:t>
      </w:r>
      <w:proofErr w:type="spellEnd"/>
      <w:r w:rsidRPr="00EB5F8C">
        <w:rPr>
          <w:szCs w:val="24"/>
          <w:lang w:val="ru-RU"/>
        </w:rPr>
        <w:t xml:space="preserve"> за </w:t>
      </w:r>
      <w:proofErr w:type="spellStart"/>
      <w:r w:rsidRPr="00EB5F8C">
        <w:rPr>
          <w:szCs w:val="24"/>
          <w:lang w:val="ru-RU"/>
        </w:rPr>
        <w:t>недодержання</w:t>
      </w:r>
      <w:proofErr w:type="spellEnd"/>
      <w:r w:rsidRPr="00EB5F8C">
        <w:rPr>
          <w:szCs w:val="24"/>
          <w:lang w:val="ru-RU"/>
        </w:rPr>
        <w:t xml:space="preserve"> </w:t>
      </w:r>
      <w:proofErr w:type="spellStart"/>
      <w:r w:rsidRPr="00EB5F8C">
        <w:rPr>
          <w:szCs w:val="24"/>
          <w:lang w:val="ru-RU"/>
        </w:rPr>
        <w:t>Постачальником</w:t>
      </w:r>
      <w:proofErr w:type="spellEnd"/>
      <w:r w:rsidRPr="00EB5F8C">
        <w:rPr>
          <w:szCs w:val="24"/>
          <w:lang w:val="ru-RU"/>
        </w:rPr>
        <w:t xml:space="preserve"> </w:t>
      </w:r>
      <w:proofErr w:type="spellStart"/>
      <w:r w:rsidRPr="00EB5F8C">
        <w:rPr>
          <w:szCs w:val="24"/>
          <w:lang w:val="ru-RU"/>
        </w:rPr>
        <w:t>якості</w:t>
      </w:r>
      <w:proofErr w:type="spellEnd"/>
      <w:r w:rsidRPr="00EB5F8C">
        <w:rPr>
          <w:szCs w:val="24"/>
          <w:lang w:val="ru-RU"/>
        </w:rPr>
        <w:t xml:space="preserve"> </w:t>
      </w:r>
      <w:proofErr w:type="spellStart"/>
      <w:r w:rsidRPr="00EB5F8C">
        <w:rPr>
          <w:szCs w:val="24"/>
          <w:lang w:val="ru-RU"/>
        </w:rPr>
        <w:t>надання</w:t>
      </w:r>
      <w:proofErr w:type="spellEnd"/>
      <w:r w:rsidRPr="00EB5F8C">
        <w:rPr>
          <w:szCs w:val="24"/>
          <w:lang w:val="ru-RU"/>
        </w:rPr>
        <w:t xml:space="preserve"> </w:t>
      </w:r>
      <w:proofErr w:type="spellStart"/>
      <w:r w:rsidRPr="00EB5F8C">
        <w:rPr>
          <w:szCs w:val="24"/>
          <w:lang w:val="ru-RU"/>
        </w:rPr>
        <w:t>комерційних</w:t>
      </w:r>
      <w:proofErr w:type="spellEnd"/>
      <w:r w:rsidRPr="00EB5F8C">
        <w:rPr>
          <w:szCs w:val="24"/>
          <w:lang w:val="ru-RU"/>
        </w:rPr>
        <w:t xml:space="preserve"> </w:t>
      </w:r>
      <w:proofErr w:type="spellStart"/>
      <w:r w:rsidRPr="00EB5F8C">
        <w:rPr>
          <w:szCs w:val="24"/>
          <w:lang w:val="ru-RU"/>
        </w:rPr>
        <w:t>послуг</w:t>
      </w:r>
      <w:proofErr w:type="spellEnd"/>
      <w:r w:rsidRPr="00EB5F8C">
        <w:rPr>
          <w:szCs w:val="24"/>
          <w:lang w:val="ru-RU"/>
        </w:rPr>
        <w:t xml:space="preserve">: </w:t>
      </w:r>
      <w:proofErr w:type="spellStart"/>
      <w:r w:rsidRPr="00EB5F8C">
        <w:rPr>
          <w:szCs w:val="24"/>
          <w:lang w:val="ru-RU"/>
        </w:rPr>
        <w:t>згідно</w:t>
      </w:r>
      <w:proofErr w:type="spellEnd"/>
      <w:r w:rsidRPr="00EB5F8C">
        <w:rPr>
          <w:szCs w:val="24"/>
          <w:lang w:val="ru-RU"/>
        </w:rPr>
        <w:t xml:space="preserve"> умов Договору та чинного </w:t>
      </w:r>
      <w:proofErr w:type="spellStart"/>
      <w:r w:rsidRPr="00EB5F8C">
        <w:rPr>
          <w:szCs w:val="24"/>
          <w:lang w:val="ru-RU"/>
        </w:rPr>
        <w:t>законодавства</w:t>
      </w:r>
      <w:proofErr w:type="spellEnd"/>
      <w:r w:rsidRPr="00EB5F8C">
        <w:rPr>
          <w:szCs w:val="24"/>
          <w:lang w:val="ru-RU"/>
        </w:rPr>
        <w:t>.</w:t>
      </w:r>
    </w:p>
    <w:p w14:paraId="267265E5" w14:textId="77777777" w:rsidR="00EB5F8C" w:rsidRPr="00EB5F8C" w:rsidRDefault="00EB5F8C" w:rsidP="00EB5F8C">
      <w:pPr>
        <w:pStyle w:val="a9"/>
        <w:ind w:firstLine="567"/>
        <w:jc w:val="both"/>
        <w:rPr>
          <w:szCs w:val="24"/>
          <w:lang w:val="ru-RU"/>
        </w:rPr>
      </w:pPr>
      <w:r w:rsidRPr="00EB5F8C">
        <w:rPr>
          <w:szCs w:val="24"/>
          <w:lang w:val="ru-RU"/>
        </w:rPr>
        <w:t xml:space="preserve">6) </w:t>
      </w:r>
      <w:proofErr w:type="spellStart"/>
      <w:r w:rsidRPr="00EB5F8C">
        <w:rPr>
          <w:szCs w:val="24"/>
          <w:lang w:val="ru-RU"/>
        </w:rPr>
        <w:t>розмір</w:t>
      </w:r>
      <w:proofErr w:type="spellEnd"/>
      <w:r w:rsidRPr="00EB5F8C">
        <w:rPr>
          <w:szCs w:val="24"/>
          <w:lang w:val="ru-RU"/>
        </w:rPr>
        <w:t xml:space="preserve"> штрафу за </w:t>
      </w:r>
      <w:proofErr w:type="spellStart"/>
      <w:r w:rsidRPr="00EB5F8C">
        <w:rPr>
          <w:szCs w:val="24"/>
          <w:lang w:val="ru-RU"/>
        </w:rPr>
        <w:t>дострокове</w:t>
      </w:r>
      <w:proofErr w:type="spellEnd"/>
      <w:r w:rsidRPr="00EB5F8C">
        <w:rPr>
          <w:szCs w:val="24"/>
          <w:lang w:val="ru-RU"/>
        </w:rPr>
        <w:t xml:space="preserve"> </w:t>
      </w:r>
      <w:proofErr w:type="spellStart"/>
      <w:r w:rsidRPr="00EB5F8C">
        <w:rPr>
          <w:szCs w:val="24"/>
          <w:lang w:val="ru-RU"/>
        </w:rPr>
        <w:t>розірвання</w:t>
      </w:r>
      <w:proofErr w:type="spellEnd"/>
      <w:r w:rsidRPr="00EB5F8C">
        <w:rPr>
          <w:szCs w:val="24"/>
          <w:lang w:val="ru-RU"/>
        </w:rPr>
        <w:t xml:space="preserve"> Договору у </w:t>
      </w:r>
      <w:proofErr w:type="spellStart"/>
      <w:r w:rsidRPr="00EB5F8C">
        <w:rPr>
          <w:szCs w:val="24"/>
          <w:lang w:val="ru-RU"/>
        </w:rPr>
        <w:t>випадках</w:t>
      </w:r>
      <w:proofErr w:type="spellEnd"/>
      <w:r w:rsidRPr="00EB5F8C">
        <w:rPr>
          <w:szCs w:val="24"/>
          <w:lang w:val="ru-RU"/>
        </w:rPr>
        <w:t xml:space="preserve">, не </w:t>
      </w:r>
      <w:proofErr w:type="spellStart"/>
      <w:proofErr w:type="gramStart"/>
      <w:r w:rsidRPr="00EB5F8C">
        <w:rPr>
          <w:szCs w:val="24"/>
          <w:lang w:val="ru-RU"/>
        </w:rPr>
        <w:t>передбачених</w:t>
      </w:r>
      <w:proofErr w:type="spellEnd"/>
      <w:r w:rsidRPr="00EB5F8C">
        <w:rPr>
          <w:szCs w:val="24"/>
          <w:lang w:val="ru-RU"/>
        </w:rPr>
        <w:t xml:space="preserve">  </w:t>
      </w:r>
      <w:proofErr w:type="spellStart"/>
      <w:r w:rsidRPr="00EB5F8C">
        <w:rPr>
          <w:szCs w:val="24"/>
          <w:lang w:val="ru-RU"/>
        </w:rPr>
        <w:t>умовами</w:t>
      </w:r>
      <w:proofErr w:type="spellEnd"/>
      <w:proofErr w:type="gramEnd"/>
      <w:r w:rsidRPr="00EB5F8C">
        <w:rPr>
          <w:szCs w:val="24"/>
          <w:lang w:val="ru-RU"/>
        </w:rPr>
        <w:t xml:space="preserve"> Договору: </w:t>
      </w:r>
      <w:proofErr w:type="spellStart"/>
      <w:r w:rsidRPr="00EB5F8C">
        <w:rPr>
          <w:szCs w:val="24"/>
          <w:lang w:val="ru-RU"/>
        </w:rPr>
        <w:t>згідно</w:t>
      </w:r>
      <w:proofErr w:type="spellEnd"/>
      <w:r w:rsidRPr="00EB5F8C">
        <w:rPr>
          <w:szCs w:val="24"/>
          <w:lang w:val="ru-RU"/>
        </w:rPr>
        <w:t xml:space="preserve"> умов Договору та чинного </w:t>
      </w:r>
      <w:proofErr w:type="spellStart"/>
      <w:r w:rsidRPr="00EB5F8C">
        <w:rPr>
          <w:szCs w:val="24"/>
          <w:lang w:val="ru-RU"/>
        </w:rPr>
        <w:t>законодавства</w:t>
      </w:r>
      <w:proofErr w:type="spellEnd"/>
      <w:r w:rsidRPr="00EB5F8C">
        <w:rPr>
          <w:szCs w:val="24"/>
          <w:lang w:val="ru-RU"/>
        </w:rPr>
        <w:t xml:space="preserve">. </w:t>
      </w:r>
    </w:p>
    <w:p w14:paraId="0DBBBA77" w14:textId="77777777" w:rsidR="00EB5F8C" w:rsidRPr="00EB5F8C" w:rsidRDefault="00EB5F8C" w:rsidP="00EB5F8C">
      <w:pPr>
        <w:pStyle w:val="a9"/>
        <w:ind w:firstLine="567"/>
        <w:jc w:val="both"/>
        <w:rPr>
          <w:szCs w:val="24"/>
          <w:lang w:val="ru-RU"/>
        </w:rPr>
      </w:pPr>
      <w:r w:rsidRPr="00EB5F8C">
        <w:rPr>
          <w:szCs w:val="24"/>
          <w:lang w:val="ru-RU"/>
        </w:rPr>
        <w:t xml:space="preserve">7) </w:t>
      </w:r>
      <w:proofErr w:type="spellStart"/>
      <w:r w:rsidRPr="00EB5F8C">
        <w:rPr>
          <w:szCs w:val="24"/>
          <w:lang w:val="ru-RU"/>
        </w:rPr>
        <w:t>термін</w:t>
      </w:r>
      <w:proofErr w:type="spellEnd"/>
      <w:r w:rsidRPr="00EB5F8C">
        <w:rPr>
          <w:szCs w:val="24"/>
          <w:lang w:val="ru-RU"/>
        </w:rPr>
        <w:t xml:space="preserve"> </w:t>
      </w:r>
      <w:proofErr w:type="spellStart"/>
      <w:r w:rsidRPr="00EB5F8C">
        <w:rPr>
          <w:szCs w:val="24"/>
          <w:lang w:val="ru-RU"/>
        </w:rPr>
        <w:t>дії</w:t>
      </w:r>
      <w:proofErr w:type="spellEnd"/>
      <w:r w:rsidRPr="00EB5F8C">
        <w:rPr>
          <w:szCs w:val="24"/>
          <w:lang w:val="ru-RU"/>
        </w:rPr>
        <w:t xml:space="preserve"> Договору та </w:t>
      </w:r>
      <w:proofErr w:type="spellStart"/>
      <w:r w:rsidRPr="00EB5F8C">
        <w:rPr>
          <w:szCs w:val="24"/>
          <w:lang w:val="ru-RU"/>
        </w:rPr>
        <w:t>умови</w:t>
      </w:r>
      <w:proofErr w:type="spellEnd"/>
      <w:r w:rsidRPr="00EB5F8C">
        <w:rPr>
          <w:szCs w:val="24"/>
          <w:lang w:val="ru-RU"/>
        </w:rPr>
        <w:t xml:space="preserve"> </w:t>
      </w:r>
      <w:proofErr w:type="spellStart"/>
      <w:r w:rsidRPr="00EB5F8C">
        <w:rPr>
          <w:szCs w:val="24"/>
          <w:lang w:val="ru-RU"/>
        </w:rPr>
        <w:t>пролонгації</w:t>
      </w:r>
      <w:proofErr w:type="spellEnd"/>
      <w:r w:rsidRPr="00EB5F8C">
        <w:rPr>
          <w:szCs w:val="24"/>
          <w:lang w:val="ru-RU"/>
        </w:rPr>
        <w:t xml:space="preserve">: </w:t>
      </w:r>
      <w:proofErr w:type="spellStart"/>
      <w:r w:rsidRPr="00EB5F8C">
        <w:rPr>
          <w:szCs w:val="24"/>
          <w:lang w:val="ru-RU"/>
        </w:rPr>
        <w:t>договір</w:t>
      </w:r>
      <w:proofErr w:type="spellEnd"/>
      <w:r w:rsidRPr="00EB5F8C">
        <w:rPr>
          <w:szCs w:val="24"/>
          <w:lang w:val="ru-RU"/>
        </w:rPr>
        <w:t xml:space="preserve"> </w:t>
      </w:r>
      <w:proofErr w:type="spellStart"/>
      <w:r w:rsidRPr="00EB5F8C">
        <w:rPr>
          <w:szCs w:val="24"/>
          <w:lang w:val="ru-RU"/>
        </w:rPr>
        <w:t>набирає</w:t>
      </w:r>
      <w:proofErr w:type="spellEnd"/>
      <w:r w:rsidRPr="00EB5F8C">
        <w:rPr>
          <w:szCs w:val="24"/>
          <w:lang w:val="ru-RU"/>
        </w:rPr>
        <w:t xml:space="preserve"> </w:t>
      </w:r>
      <w:proofErr w:type="spellStart"/>
      <w:r w:rsidRPr="00EB5F8C">
        <w:rPr>
          <w:szCs w:val="24"/>
          <w:lang w:val="ru-RU"/>
        </w:rPr>
        <w:t>чинності</w:t>
      </w:r>
      <w:proofErr w:type="spellEnd"/>
      <w:r w:rsidRPr="00EB5F8C">
        <w:rPr>
          <w:szCs w:val="24"/>
          <w:lang w:val="ru-RU"/>
        </w:rPr>
        <w:t xml:space="preserve"> з 01.01.202</w:t>
      </w:r>
      <w:r w:rsidR="00687DF9">
        <w:rPr>
          <w:szCs w:val="24"/>
          <w:lang w:val="ru-RU"/>
        </w:rPr>
        <w:t>4</w:t>
      </w:r>
      <w:r w:rsidRPr="00EB5F8C">
        <w:rPr>
          <w:szCs w:val="24"/>
          <w:lang w:val="ru-RU"/>
        </w:rPr>
        <w:t xml:space="preserve"> року і </w:t>
      </w:r>
      <w:proofErr w:type="spellStart"/>
      <w:r w:rsidRPr="00EB5F8C">
        <w:rPr>
          <w:szCs w:val="24"/>
          <w:lang w:val="ru-RU"/>
        </w:rPr>
        <w:t>діє</w:t>
      </w:r>
      <w:proofErr w:type="spellEnd"/>
      <w:r w:rsidRPr="00EB5F8C">
        <w:rPr>
          <w:szCs w:val="24"/>
          <w:lang w:val="ru-RU"/>
        </w:rPr>
        <w:t xml:space="preserve"> до 31.12.202</w:t>
      </w:r>
      <w:r w:rsidR="00687DF9">
        <w:rPr>
          <w:szCs w:val="24"/>
          <w:lang w:val="ru-RU"/>
        </w:rPr>
        <w:t>4</w:t>
      </w:r>
      <w:r w:rsidRPr="00EB5F8C">
        <w:rPr>
          <w:szCs w:val="24"/>
          <w:lang w:val="ru-RU"/>
        </w:rPr>
        <w:t xml:space="preserve"> року, та до </w:t>
      </w:r>
      <w:proofErr w:type="spellStart"/>
      <w:r w:rsidRPr="00EB5F8C">
        <w:rPr>
          <w:szCs w:val="24"/>
          <w:lang w:val="ru-RU"/>
        </w:rPr>
        <w:t>повного</w:t>
      </w:r>
      <w:proofErr w:type="spellEnd"/>
      <w:r w:rsidRPr="00EB5F8C">
        <w:rPr>
          <w:szCs w:val="24"/>
          <w:lang w:val="ru-RU"/>
        </w:rPr>
        <w:t xml:space="preserve"> </w:t>
      </w:r>
      <w:proofErr w:type="spellStart"/>
      <w:r w:rsidRPr="00EB5F8C">
        <w:rPr>
          <w:szCs w:val="24"/>
          <w:lang w:val="ru-RU"/>
        </w:rPr>
        <w:t>взаєморозрахунку</w:t>
      </w:r>
      <w:proofErr w:type="spellEnd"/>
      <w:r w:rsidRPr="00EB5F8C">
        <w:rPr>
          <w:szCs w:val="24"/>
          <w:lang w:val="ru-RU"/>
        </w:rPr>
        <w:t xml:space="preserve"> </w:t>
      </w:r>
      <w:proofErr w:type="spellStart"/>
      <w:r w:rsidRPr="00EB5F8C">
        <w:rPr>
          <w:szCs w:val="24"/>
          <w:lang w:val="ru-RU"/>
        </w:rPr>
        <w:t>фінансових</w:t>
      </w:r>
      <w:proofErr w:type="spellEnd"/>
      <w:r w:rsidRPr="00EB5F8C">
        <w:rPr>
          <w:szCs w:val="24"/>
          <w:lang w:val="ru-RU"/>
        </w:rPr>
        <w:t xml:space="preserve"> </w:t>
      </w:r>
      <w:proofErr w:type="spellStart"/>
      <w:r w:rsidRPr="00EB5F8C">
        <w:rPr>
          <w:szCs w:val="24"/>
          <w:lang w:val="ru-RU"/>
        </w:rPr>
        <w:t>зобов’язань</w:t>
      </w:r>
      <w:proofErr w:type="spellEnd"/>
      <w:r w:rsidRPr="00EB5F8C">
        <w:rPr>
          <w:szCs w:val="24"/>
          <w:lang w:val="ru-RU"/>
        </w:rPr>
        <w:t xml:space="preserve"> </w:t>
      </w:r>
      <w:proofErr w:type="spellStart"/>
      <w:r w:rsidRPr="00EB5F8C">
        <w:rPr>
          <w:szCs w:val="24"/>
          <w:lang w:val="ru-RU"/>
        </w:rPr>
        <w:t>між</w:t>
      </w:r>
      <w:proofErr w:type="spellEnd"/>
      <w:r w:rsidRPr="00EB5F8C">
        <w:rPr>
          <w:szCs w:val="24"/>
          <w:lang w:val="ru-RU"/>
        </w:rPr>
        <w:t xml:space="preserve"> сторонами.</w:t>
      </w:r>
    </w:p>
    <w:p w14:paraId="75ED2A83" w14:textId="77777777" w:rsidR="00EB5F8C" w:rsidRPr="00EB5F8C" w:rsidRDefault="00EB5F8C" w:rsidP="00EB5F8C">
      <w:pPr>
        <w:pStyle w:val="a9"/>
        <w:ind w:firstLine="567"/>
        <w:jc w:val="both"/>
        <w:rPr>
          <w:szCs w:val="24"/>
          <w:lang w:val="ru-RU"/>
        </w:rPr>
      </w:pPr>
      <w:r w:rsidRPr="00EB5F8C">
        <w:rPr>
          <w:szCs w:val="24"/>
          <w:lang w:val="ru-RU"/>
        </w:rPr>
        <w:t xml:space="preserve">8) </w:t>
      </w:r>
      <w:proofErr w:type="spellStart"/>
      <w:r w:rsidRPr="00EB5F8C">
        <w:rPr>
          <w:szCs w:val="24"/>
          <w:lang w:val="ru-RU"/>
        </w:rPr>
        <w:t>можливість</w:t>
      </w:r>
      <w:proofErr w:type="spellEnd"/>
      <w:r w:rsidRPr="00EB5F8C">
        <w:rPr>
          <w:szCs w:val="24"/>
          <w:lang w:val="ru-RU"/>
        </w:rPr>
        <w:t xml:space="preserve"> </w:t>
      </w:r>
      <w:proofErr w:type="spellStart"/>
      <w:r w:rsidRPr="00EB5F8C">
        <w:rPr>
          <w:szCs w:val="24"/>
          <w:lang w:val="ru-RU"/>
        </w:rPr>
        <w:t>надання</w:t>
      </w:r>
      <w:proofErr w:type="spellEnd"/>
      <w:r w:rsidRPr="00EB5F8C">
        <w:rPr>
          <w:szCs w:val="24"/>
          <w:lang w:val="ru-RU"/>
        </w:rPr>
        <w:t xml:space="preserve"> </w:t>
      </w:r>
      <w:proofErr w:type="spellStart"/>
      <w:r w:rsidRPr="00EB5F8C">
        <w:rPr>
          <w:szCs w:val="24"/>
          <w:lang w:val="ru-RU"/>
        </w:rPr>
        <w:t>пільг</w:t>
      </w:r>
      <w:proofErr w:type="spellEnd"/>
      <w:r w:rsidRPr="00EB5F8C">
        <w:rPr>
          <w:szCs w:val="24"/>
          <w:lang w:val="ru-RU"/>
        </w:rPr>
        <w:t xml:space="preserve">, </w:t>
      </w:r>
      <w:proofErr w:type="spellStart"/>
      <w:r w:rsidRPr="00EB5F8C">
        <w:rPr>
          <w:szCs w:val="24"/>
          <w:lang w:val="ru-RU"/>
        </w:rPr>
        <w:t>субсидій</w:t>
      </w:r>
      <w:proofErr w:type="spellEnd"/>
      <w:r w:rsidRPr="00EB5F8C">
        <w:rPr>
          <w:szCs w:val="24"/>
          <w:lang w:val="ru-RU"/>
        </w:rPr>
        <w:t xml:space="preserve">: не </w:t>
      </w:r>
      <w:proofErr w:type="spellStart"/>
      <w:r w:rsidRPr="00EB5F8C">
        <w:rPr>
          <w:szCs w:val="24"/>
          <w:lang w:val="ru-RU"/>
        </w:rPr>
        <w:t>передбачено</w:t>
      </w:r>
      <w:proofErr w:type="spellEnd"/>
      <w:r w:rsidRPr="00EB5F8C">
        <w:rPr>
          <w:szCs w:val="24"/>
          <w:lang w:val="ru-RU"/>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5F8C" w14:paraId="17C423CB" w14:textId="77777777" w:rsidTr="00A47B0C">
        <w:tc>
          <w:tcPr>
            <w:tcW w:w="4785" w:type="dxa"/>
          </w:tcPr>
          <w:p w14:paraId="2684E824" w14:textId="77777777" w:rsidR="00EB5F8C" w:rsidRPr="005F29BB" w:rsidRDefault="00EB5F8C" w:rsidP="00A47B0C">
            <w:pPr>
              <w:jc w:val="center"/>
              <w:rPr>
                <w:rFonts w:ascii="Times New Roman" w:hAnsi="Times New Roman"/>
                <w:b/>
              </w:rPr>
            </w:pPr>
            <w:r w:rsidRPr="00432066">
              <w:rPr>
                <w:rFonts w:ascii="Times New Roman" w:hAnsi="Times New Roman"/>
                <w:b/>
              </w:rPr>
              <w:t>Споживач:</w:t>
            </w:r>
          </w:p>
        </w:tc>
        <w:tc>
          <w:tcPr>
            <w:tcW w:w="4786" w:type="dxa"/>
          </w:tcPr>
          <w:p w14:paraId="53CA6CFE" w14:textId="77777777" w:rsidR="00EB5F8C" w:rsidRPr="005F29BB" w:rsidRDefault="00EB5F8C" w:rsidP="00A47B0C">
            <w:pPr>
              <w:jc w:val="center"/>
            </w:pPr>
            <w:r w:rsidRPr="00432066">
              <w:rPr>
                <w:rFonts w:ascii="Times New Roman" w:hAnsi="Times New Roman"/>
                <w:b/>
              </w:rPr>
              <w:t>Постачальник:</w:t>
            </w:r>
          </w:p>
        </w:tc>
      </w:tr>
      <w:tr w:rsidR="00EB5F8C" w14:paraId="6A71EBE1" w14:textId="77777777" w:rsidTr="00A47B0C">
        <w:tc>
          <w:tcPr>
            <w:tcW w:w="4785" w:type="dxa"/>
          </w:tcPr>
          <w:p w14:paraId="5A9DDC37" w14:textId="77777777" w:rsidR="00EB5F8C" w:rsidRPr="005F29BB" w:rsidRDefault="00D65DE6" w:rsidP="00A47B0C">
            <w:pPr>
              <w:spacing w:after="0"/>
              <w:rPr>
                <w:rFonts w:ascii="Times New Roman" w:hAnsi="Times New Roman"/>
                <w:b/>
              </w:rPr>
            </w:pPr>
            <w:r>
              <w:rPr>
                <w:rFonts w:ascii="Times New Roman" w:hAnsi="Times New Roman"/>
                <w:b/>
                <w:noProof/>
                <w:lang w:eastAsia="uk-UA"/>
              </w:rPr>
              <w:pict w14:anchorId="24D84D90">
                <v:shapetype id="_x0000_t202" coordsize="21600,21600" o:spt="202" path="m,l,21600r21600,l21600,xe">
                  <v:stroke joinstyle="miter"/>
                  <v:path gradientshapeok="t" o:connecttype="rect"/>
                </v:shapetype>
                <v:shape id="_x0000_s1026" type="#_x0000_t202" style="position:absolute;margin-left:-14.85pt;margin-top:10.05pt;width:235.2pt;height:334pt;z-index:251658240;mso-position-horizontal-relative:text;mso-position-vertical-relative:text" stroked="f">
                  <v:textbox>
                    <w:txbxContent>
                      <w:p w14:paraId="2682D783" w14:textId="1C326146" w:rsidR="00A47B0C" w:rsidRDefault="00A47B0C" w:rsidP="00EB5F8C">
                        <w:pPr>
                          <w:rPr>
                            <w:rFonts w:ascii="Times New Roman" w:hAnsi="Times New Roman"/>
                            <w:b/>
                            <w:szCs w:val="20"/>
                          </w:rPr>
                        </w:pPr>
                        <w:r>
                          <w:rPr>
                            <w:rFonts w:ascii="Times New Roman" w:hAnsi="Times New Roman"/>
                            <w:b/>
                            <w:szCs w:val="20"/>
                          </w:rPr>
                          <w:t xml:space="preserve">Бориспільський ліцей імені </w:t>
                        </w:r>
                        <w:r w:rsidR="0090472C">
                          <w:rPr>
                            <w:rFonts w:ascii="Times New Roman" w:hAnsi="Times New Roman"/>
                            <w:b/>
                            <w:szCs w:val="20"/>
                          </w:rPr>
                          <w:t xml:space="preserve">Павла Чубинського </w:t>
                        </w:r>
                        <w:r>
                          <w:rPr>
                            <w:rFonts w:ascii="Times New Roman" w:hAnsi="Times New Roman"/>
                            <w:b/>
                            <w:szCs w:val="20"/>
                          </w:rPr>
                          <w:t>Бориспільської міської ради Київської області</w:t>
                        </w:r>
                      </w:p>
                      <w:p w14:paraId="049282BA" w14:textId="54389E8B" w:rsidR="00A47B0C" w:rsidRDefault="00A47B0C" w:rsidP="00EB5F8C">
                        <w:pPr>
                          <w:rPr>
                            <w:rFonts w:ascii="Times New Roman" w:hAnsi="Times New Roman"/>
                            <w:szCs w:val="20"/>
                          </w:rPr>
                        </w:pPr>
                        <w:r>
                          <w:rPr>
                            <w:rFonts w:ascii="Times New Roman" w:hAnsi="Times New Roman"/>
                            <w:szCs w:val="20"/>
                          </w:rPr>
                          <w:t>Місцезнаходження:0830</w:t>
                        </w:r>
                        <w:r w:rsidR="0090472C">
                          <w:rPr>
                            <w:rFonts w:ascii="Times New Roman" w:hAnsi="Times New Roman"/>
                            <w:szCs w:val="20"/>
                          </w:rPr>
                          <w:t>2</w:t>
                        </w:r>
                        <w:r>
                          <w:rPr>
                            <w:rFonts w:ascii="Times New Roman" w:hAnsi="Times New Roman"/>
                            <w:szCs w:val="20"/>
                          </w:rPr>
                          <w:t>, м.Бориспіль, вул.</w:t>
                        </w:r>
                        <w:r w:rsidR="0090472C">
                          <w:rPr>
                            <w:rFonts w:ascii="Times New Roman" w:hAnsi="Times New Roman"/>
                            <w:szCs w:val="20"/>
                          </w:rPr>
                          <w:t>Г</w:t>
                        </w:r>
                        <w:r w:rsidR="00082A5A">
                          <w:rPr>
                            <w:rFonts w:ascii="Times New Roman" w:hAnsi="Times New Roman"/>
                            <w:szCs w:val="20"/>
                          </w:rPr>
                          <w:t>о</w:t>
                        </w:r>
                        <w:r w:rsidR="0090472C">
                          <w:rPr>
                            <w:rFonts w:ascii="Times New Roman" w:hAnsi="Times New Roman"/>
                            <w:szCs w:val="20"/>
                          </w:rPr>
                          <w:t>ловатого</w:t>
                        </w:r>
                        <w:r>
                          <w:rPr>
                            <w:rFonts w:ascii="Times New Roman" w:hAnsi="Times New Roman"/>
                            <w:szCs w:val="20"/>
                          </w:rPr>
                          <w:t xml:space="preserve">, </w:t>
                        </w:r>
                        <w:r w:rsidR="0090472C">
                          <w:rPr>
                            <w:rFonts w:ascii="Times New Roman" w:hAnsi="Times New Roman"/>
                            <w:szCs w:val="20"/>
                          </w:rPr>
                          <w:t>32</w:t>
                        </w:r>
                        <w:r>
                          <w:rPr>
                            <w:rFonts w:ascii="Times New Roman" w:hAnsi="Times New Roman"/>
                            <w:szCs w:val="20"/>
                          </w:rPr>
                          <w:t xml:space="preserve"> А</w:t>
                        </w:r>
                      </w:p>
                      <w:p w14:paraId="03ADCDA6" w14:textId="5EEE1C1D" w:rsidR="00A47B0C" w:rsidRPr="004B52B2" w:rsidRDefault="00A47B0C" w:rsidP="00EB5F8C">
                        <w:pPr>
                          <w:rPr>
                            <w:rFonts w:ascii="Times New Roman" w:hAnsi="Times New Roman"/>
                            <w:szCs w:val="20"/>
                          </w:rPr>
                        </w:pPr>
                        <w:r>
                          <w:rPr>
                            <w:rFonts w:ascii="Times New Roman" w:hAnsi="Times New Roman"/>
                            <w:szCs w:val="20"/>
                            <w:lang w:val="en-US"/>
                          </w:rPr>
                          <w:t>IBAN</w:t>
                        </w:r>
                        <w:r>
                          <w:rPr>
                            <w:rFonts w:ascii="Times New Roman" w:hAnsi="Times New Roman"/>
                            <w:szCs w:val="20"/>
                          </w:rPr>
                          <w:t xml:space="preserve"> №</w:t>
                        </w:r>
                        <w:r>
                          <w:rPr>
                            <w:rFonts w:ascii="Times New Roman" w:hAnsi="Times New Roman"/>
                            <w:szCs w:val="20"/>
                            <w:lang w:val="en-US"/>
                          </w:rPr>
                          <w:t>UA</w:t>
                        </w:r>
                        <w:r w:rsidRPr="004B52B2">
                          <w:rPr>
                            <w:rFonts w:ascii="Times New Roman" w:hAnsi="Times New Roman"/>
                            <w:szCs w:val="20"/>
                          </w:rPr>
                          <w:t>9</w:t>
                        </w:r>
                        <w:r w:rsidR="0090472C">
                          <w:rPr>
                            <w:rFonts w:ascii="Times New Roman" w:hAnsi="Times New Roman"/>
                            <w:szCs w:val="20"/>
                          </w:rPr>
                          <w:t>6</w:t>
                        </w:r>
                        <w:r w:rsidRPr="004B52B2">
                          <w:rPr>
                            <w:rFonts w:ascii="Times New Roman" w:hAnsi="Times New Roman"/>
                            <w:szCs w:val="20"/>
                          </w:rPr>
                          <w:t>82017203442</w:t>
                        </w:r>
                        <w:r w:rsidR="0090472C">
                          <w:rPr>
                            <w:rFonts w:ascii="Times New Roman" w:hAnsi="Times New Roman"/>
                            <w:szCs w:val="20"/>
                          </w:rPr>
                          <w:t>9</w:t>
                        </w:r>
                        <w:r w:rsidRPr="004B52B2">
                          <w:rPr>
                            <w:rFonts w:ascii="Times New Roman" w:hAnsi="Times New Roman"/>
                            <w:szCs w:val="20"/>
                          </w:rPr>
                          <w:t>000</w:t>
                        </w:r>
                        <w:r w:rsidR="0090472C">
                          <w:rPr>
                            <w:rFonts w:ascii="Times New Roman" w:hAnsi="Times New Roman"/>
                            <w:szCs w:val="20"/>
                          </w:rPr>
                          <w:t>5</w:t>
                        </w:r>
                        <w:r w:rsidRPr="004B52B2">
                          <w:rPr>
                            <w:rFonts w:ascii="Times New Roman" w:hAnsi="Times New Roman"/>
                            <w:szCs w:val="20"/>
                          </w:rPr>
                          <w:t>00002</w:t>
                        </w:r>
                        <w:r w:rsidR="0090472C">
                          <w:rPr>
                            <w:rFonts w:ascii="Times New Roman" w:hAnsi="Times New Roman"/>
                            <w:szCs w:val="20"/>
                          </w:rPr>
                          <w:t>2542</w:t>
                        </w:r>
                      </w:p>
                      <w:p w14:paraId="3DB715FF" w14:textId="3473D09E" w:rsidR="00A47B0C" w:rsidRDefault="00A47B0C" w:rsidP="00EB5F8C">
                        <w:pPr>
                          <w:rPr>
                            <w:rFonts w:ascii="Times New Roman" w:hAnsi="Times New Roman"/>
                            <w:szCs w:val="20"/>
                          </w:rPr>
                        </w:pPr>
                        <w:r>
                          <w:rPr>
                            <w:rFonts w:ascii="Times New Roman" w:hAnsi="Times New Roman"/>
                            <w:szCs w:val="20"/>
                            <w:lang w:val="en-US"/>
                          </w:rPr>
                          <w:t>IBAN</w:t>
                        </w:r>
                        <w:r w:rsidRPr="004B52B2">
                          <w:rPr>
                            <w:rFonts w:ascii="Times New Roman" w:hAnsi="Times New Roman"/>
                            <w:szCs w:val="20"/>
                          </w:rPr>
                          <w:t xml:space="preserve"> </w:t>
                        </w:r>
                        <w:r>
                          <w:rPr>
                            <w:rFonts w:ascii="Times New Roman" w:hAnsi="Times New Roman"/>
                            <w:szCs w:val="20"/>
                          </w:rPr>
                          <w:t>№</w:t>
                        </w:r>
                        <w:r>
                          <w:rPr>
                            <w:rFonts w:ascii="Times New Roman" w:hAnsi="Times New Roman"/>
                            <w:szCs w:val="20"/>
                            <w:lang w:val="en-US"/>
                          </w:rPr>
                          <w:t>UA</w:t>
                        </w:r>
                        <w:r>
                          <w:rPr>
                            <w:rFonts w:ascii="Times New Roman" w:hAnsi="Times New Roman"/>
                            <w:szCs w:val="20"/>
                          </w:rPr>
                          <w:t>1</w:t>
                        </w:r>
                        <w:r w:rsidR="0090472C">
                          <w:rPr>
                            <w:rFonts w:ascii="Times New Roman" w:hAnsi="Times New Roman"/>
                            <w:szCs w:val="20"/>
                          </w:rPr>
                          <w:t>5</w:t>
                        </w:r>
                        <w:r>
                          <w:rPr>
                            <w:rFonts w:ascii="Times New Roman" w:hAnsi="Times New Roman"/>
                            <w:szCs w:val="20"/>
                          </w:rPr>
                          <w:t>82017203442</w:t>
                        </w:r>
                        <w:r w:rsidR="0090472C">
                          <w:rPr>
                            <w:rFonts w:ascii="Times New Roman" w:hAnsi="Times New Roman"/>
                            <w:szCs w:val="20"/>
                          </w:rPr>
                          <w:t>8</w:t>
                        </w:r>
                        <w:r>
                          <w:rPr>
                            <w:rFonts w:ascii="Times New Roman" w:hAnsi="Times New Roman"/>
                            <w:szCs w:val="20"/>
                          </w:rPr>
                          <w:t>100</w:t>
                        </w:r>
                        <w:r w:rsidR="0090472C">
                          <w:rPr>
                            <w:rFonts w:ascii="Times New Roman" w:hAnsi="Times New Roman"/>
                            <w:szCs w:val="20"/>
                          </w:rPr>
                          <w:t>5</w:t>
                        </w:r>
                        <w:r>
                          <w:rPr>
                            <w:rFonts w:ascii="Times New Roman" w:hAnsi="Times New Roman"/>
                            <w:szCs w:val="20"/>
                          </w:rPr>
                          <w:t>20002</w:t>
                        </w:r>
                        <w:r w:rsidR="0090472C">
                          <w:rPr>
                            <w:rFonts w:ascii="Times New Roman" w:hAnsi="Times New Roman"/>
                            <w:szCs w:val="20"/>
                          </w:rPr>
                          <w:t>2542</w:t>
                        </w:r>
                      </w:p>
                      <w:p w14:paraId="33D3B66C" w14:textId="77777777" w:rsidR="00A47B0C" w:rsidRDefault="00A47B0C" w:rsidP="00EB5F8C">
                        <w:pPr>
                          <w:rPr>
                            <w:rFonts w:ascii="Times New Roman" w:hAnsi="Times New Roman"/>
                            <w:szCs w:val="20"/>
                          </w:rPr>
                        </w:pPr>
                        <w:r>
                          <w:rPr>
                            <w:rFonts w:ascii="Times New Roman" w:hAnsi="Times New Roman"/>
                            <w:szCs w:val="20"/>
                          </w:rPr>
                          <w:t>Держказначейська служба України, м.Київ</w:t>
                        </w:r>
                      </w:p>
                      <w:p w14:paraId="5C0A1E75" w14:textId="10D46115" w:rsidR="00A47B0C" w:rsidRDefault="00A47B0C" w:rsidP="00EB5F8C">
                        <w:pPr>
                          <w:rPr>
                            <w:rFonts w:ascii="Times New Roman" w:hAnsi="Times New Roman"/>
                            <w:szCs w:val="20"/>
                          </w:rPr>
                        </w:pPr>
                        <w:r>
                          <w:rPr>
                            <w:rFonts w:ascii="Times New Roman" w:hAnsi="Times New Roman"/>
                            <w:szCs w:val="20"/>
                          </w:rPr>
                          <w:t>Код ЄДРПОУ 2220</w:t>
                        </w:r>
                        <w:r w:rsidR="0090472C">
                          <w:rPr>
                            <w:rFonts w:ascii="Times New Roman" w:hAnsi="Times New Roman"/>
                            <w:szCs w:val="20"/>
                          </w:rPr>
                          <w:t>2922</w:t>
                        </w:r>
                      </w:p>
                      <w:p w14:paraId="0222F823" w14:textId="77777777" w:rsidR="004850EB" w:rsidRPr="0032134D" w:rsidRDefault="004850EB" w:rsidP="004850EB">
                        <w:pPr>
                          <w:spacing w:after="0" w:line="240" w:lineRule="auto"/>
                          <w:jc w:val="both"/>
                          <w:rPr>
                            <w:rFonts w:ascii="Times New Roman" w:hAnsi="Times New Roman"/>
                            <w:szCs w:val="24"/>
                            <w:lang w:val="ru-RU" w:eastAsia="ru-RU"/>
                          </w:rPr>
                        </w:pPr>
                        <w:r w:rsidRPr="0032134D">
                          <w:rPr>
                            <w:rFonts w:ascii="Times New Roman" w:hAnsi="Times New Roman"/>
                            <w:szCs w:val="24"/>
                            <w:lang w:eastAsia="ru-RU"/>
                          </w:rPr>
                          <w:t>ел.пошта:</w:t>
                        </w:r>
                        <w:r>
                          <w:rPr>
                            <w:rFonts w:ascii="Arial" w:hAnsi="Arial" w:cs="Arial"/>
                            <w:color w:val="000000"/>
                            <w:sz w:val="18"/>
                            <w:szCs w:val="18"/>
                          </w:rPr>
                          <w:t xml:space="preserve"> lyceumdo@ukr.net</w:t>
                        </w:r>
                      </w:p>
                      <w:p w14:paraId="1296106A" w14:textId="77777777" w:rsidR="004850EB" w:rsidRPr="0032134D" w:rsidRDefault="004850EB" w:rsidP="004850EB">
                        <w:pPr>
                          <w:spacing w:after="0" w:line="240" w:lineRule="auto"/>
                          <w:jc w:val="both"/>
                          <w:rPr>
                            <w:rFonts w:ascii="Times New Roman" w:hAnsi="Times New Roman"/>
                            <w:szCs w:val="24"/>
                            <w:lang w:eastAsia="ru-RU"/>
                          </w:rPr>
                        </w:pPr>
                        <w:r w:rsidRPr="0032134D">
                          <w:rPr>
                            <w:rFonts w:ascii="Times New Roman" w:hAnsi="Times New Roman"/>
                            <w:szCs w:val="24"/>
                            <w:lang w:val="ru-RU" w:eastAsia="ru-RU"/>
                          </w:rPr>
                          <w:t>тел: :</w:t>
                        </w:r>
                        <w:r>
                          <w:rPr>
                            <w:rFonts w:ascii="Times New Roman" w:hAnsi="Times New Roman"/>
                            <w:szCs w:val="24"/>
                            <w:lang w:val="ru-RU" w:eastAsia="ru-RU"/>
                          </w:rPr>
                          <w:t>(</w:t>
                        </w:r>
                        <w:r w:rsidRPr="0032134D">
                          <w:rPr>
                            <w:rFonts w:ascii="Times New Roman" w:hAnsi="Times New Roman"/>
                            <w:szCs w:val="24"/>
                            <w:lang w:val="ru-RU" w:eastAsia="ru-RU"/>
                          </w:rPr>
                          <w:t xml:space="preserve"> </w:t>
                        </w:r>
                        <w:r>
                          <w:rPr>
                            <w:rFonts w:ascii="Times New Roman" w:hAnsi="Times New Roman"/>
                            <w:szCs w:val="24"/>
                            <w:lang w:val="ru-RU" w:eastAsia="ru-RU"/>
                          </w:rPr>
                          <w:t>04595) 6-20-90</w:t>
                        </w:r>
                      </w:p>
                      <w:p w14:paraId="038C2647" w14:textId="77777777" w:rsidR="004850EB" w:rsidRDefault="004850EB" w:rsidP="00EB5F8C">
                        <w:pPr>
                          <w:rPr>
                            <w:rFonts w:ascii="Times New Roman" w:hAnsi="Times New Roman"/>
                            <w:b/>
                          </w:rPr>
                        </w:pPr>
                      </w:p>
                      <w:p w14:paraId="062327C4" w14:textId="77777777" w:rsidR="004850EB" w:rsidRDefault="004850EB" w:rsidP="00EB5F8C">
                        <w:pPr>
                          <w:rPr>
                            <w:rFonts w:ascii="Times New Roman" w:hAnsi="Times New Roman"/>
                            <w:b/>
                          </w:rPr>
                        </w:pPr>
                      </w:p>
                      <w:p w14:paraId="13F61AC7" w14:textId="32A52FAF" w:rsidR="00A47B0C" w:rsidRPr="00687DF9" w:rsidRDefault="00A47B0C" w:rsidP="00EB5F8C">
                        <w:pPr>
                          <w:rPr>
                            <w:rFonts w:ascii="Times New Roman" w:hAnsi="Times New Roman"/>
                            <w:b/>
                          </w:rPr>
                        </w:pPr>
                        <w:r w:rsidRPr="00687DF9">
                          <w:rPr>
                            <w:rFonts w:ascii="Times New Roman" w:hAnsi="Times New Roman"/>
                            <w:b/>
                          </w:rPr>
                          <w:t>Директор</w:t>
                        </w:r>
                      </w:p>
                      <w:p w14:paraId="636E075A" w14:textId="7AD13BB6" w:rsidR="00A47B0C" w:rsidRDefault="00A47B0C" w:rsidP="00EB5F8C">
                        <w:pPr>
                          <w:rPr>
                            <w:rFonts w:ascii="Times New Roman" w:hAnsi="Times New Roman"/>
                            <w:szCs w:val="20"/>
                            <w:lang w:val="ru-RU"/>
                          </w:rPr>
                        </w:pPr>
                        <w:r>
                          <w:rPr>
                            <w:rFonts w:ascii="Times New Roman" w:hAnsi="Times New Roman"/>
                            <w:szCs w:val="20"/>
                            <w:lang w:val="ru-RU"/>
                          </w:rPr>
                          <w:t>_______________</w:t>
                        </w:r>
                        <w:r w:rsidR="004850EB">
                          <w:rPr>
                            <w:rFonts w:ascii="Times New Roman" w:hAnsi="Times New Roman"/>
                            <w:szCs w:val="20"/>
                            <w:lang w:val="ru-RU"/>
                          </w:rPr>
                          <w:t>Надія Семчик</w:t>
                        </w:r>
                      </w:p>
                      <w:p w14:paraId="0F1CF757" w14:textId="77777777" w:rsidR="00A47B0C" w:rsidRDefault="00A47B0C" w:rsidP="00EB5F8C"/>
                      <w:p w14:paraId="654990CE" w14:textId="77777777" w:rsidR="00A47B0C" w:rsidRDefault="00A47B0C" w:rsidP="00EB5F8C"/>
                    </w:txbxContent>
                  </v:textbox>
                </v:shape>
              </w:pict>
            </w:r>
          </w:p>
        </w:tc>
        <w:tc>
          <w:tcPr>
            <w:tcW w:w="4786" w:type="dxa"/>
          </w:tcPr>
          <w:p w14:paraId="75161008" w14:textId="77777777" w:rsidR="00EB5F8C" w:rsidRPr="005F29BB" w:rsidRDefault="00EB5F8C" w:rsidP="00A47B0C">
            <w:pPr>
              <w:suppressAutoHyphens/>
              <w:spacing w:after="0"/>
              <w:rPr>
                <w:rFonts w:ascii="Times New Roman" w:hAnsi="Times New Roman"/>
                <w:b/>
              </w:rPr>
            </w:pPr>
          </w:p>
        </w:tc>
      </w:tr>
      <w:tr w:rsidR="00EB5F8C" w14:paraId="7DF6E6B0" w14:textId="77777777" w:rsidTr="00A47B0C">
        <w:trPr>
          <w:trHeight w:val="4667"/>
        </w:trPr>
        <w:tc>
          <w:tcPr>
            <w:tcW w:w="4785" w:type="dxa"/>
          </w:tcPr>
          <w:p w14:paraId="2F730303" w14:textId="77777777" w:rsidR="00EB5F8C" w:rsidRPr="005F29BB" w:rsidRDefault="00EB5F8C" w:rsidP="00A47B0C">
            <w:pPr>
              <w:tabs>
                <w:tab w:val="left" w:pos="1240"/>
              </w:tabs>
              <w:spacing w:after="0"/>
            </w:pPr>
          </w:p>
        </w:tc>
        <w:tc>
          <w:tcPr>
            <w:tcW w:w="4786" w:type="dxa"/>
          </w:tcPr>
          <w:p w14:paraId="6A474F9F" w14:textId="77777777" w:rsidR="00EB5F8C" w:rsidRDefault="00EB5F8C"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4CC6762E"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74B0A05E"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3705384D"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5E4DA914"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645C4C90"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43F22A85"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3C5613F9"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4D490143"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04C23DF6"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14:paraId="2ACFB8F2" w14:textId="77777777" w:rsidR="00687DF9" w:rsidRPr="005F29BB"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tc>
      </w:tr>
      <w:tr w:rsidR="00EB5F8C" w14:paraId="2EF37D98" w14:textId="77777777" w:rsidTr="00A47B0C">
        <w:tc>
          <w:tcPr>
            <w:tcW w:w="4785" w:type="dxa"/>
          </w:tcPr>
          <w:p w14:paraId="03FCF8C9" w14:textId="77777777" w:rsidR="00EB5F8C" w:rsidRPr="005F29BB" w:rsidRDefault="00EB5F8C" w:rsidP="00A47B0C">
            <w:pPr>
              <w:spacing w:after="0"/>
              <w:rPr>
                <w:rFonts w:ascii="Times New Roman" w:hAnsi="Times New Roman"/>
              </w:rPr>
            </w:pPr>
          </w:p>
        </w:tc>
        <w:tc>
          <w:tcPr>
            <w:tcW w:w="4786" w:type="dxa"/>
          </w:tcPr>
          <w:p w14:paraId="1AE0DA77" w14:textId="77777777" w:rsidR="00687DF9" w:rsidRPr="005F29BB"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p>
          <w:p w14:paraId="3F29B77C" w14:textId="77777777" w:rsidR="00EB5F8C" w:rsidRPr="005F29BB" w:rsidRDefault="00EB5F8C"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p>
          <w:p w14:paraId="3E70E8FD" w14:textId="77777777" w:rsidR="00EB5F8C"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r>
              <w:rPr>
                <w:rFonts w:ascii="Times New Roman" w:hAnsi="Times New Roman"/>
                <w:b/>
                <w:lang w:eastAsia="ar-SA"/>
              </w:rPr>
              <w:t>Директор</w:t>
            </w:r>
          </w:p>
          <w:p w14:paraId="0CA6FCB1" w14:textId="77777777"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p>
          <w:p w14:paraId="7D38D06A" w14:textId="77777777" w:rsidR="00687DF9" w:rsidRPr="005F29BB"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lang w:eastAsia="ar-SA"/>
              </w:rPr>
            </w:pPr>
            <w:r>
              <w:rPr>
                <w:rFonts w:ascii="Times New Roman" w:hAnsi="Times New Roman"/>
                <w:b/>
                <w:lang w:eastAsia="ar-SA"/>
              </w:rPr>
              <w:t>______________________</w:t>
            </w:r>
          </w:p>
          <w:p w14:paraId="07A0629B" w14:textId="77777777" w:rsidR="00EB5F8C" w:rsidRPr="005F29BB" w:rsidRDefault="00EB5F8C" w:rsidP="00A47B0C">
            <w:pPr>
              <w:spacing w:after="0"/>
              <w:contextualSpacing/>
              <w:jc w:val="both"/>
              <w:rPr>
                <w:rFonts w:ascii="Times New Roman" w:hAnsi="Times New Roman"/>
                <w:lang w:eastAsia="ar-SA"/>
              </w:rPr>
            </w:pPr>
          </w:p>
        </w:tc>
      </w:tr>
    </w:tbl>
    <w:p w14:paraId="4E260D47" w14:textId="77777777" w:rsidR="00EB5F8C" w:rsidRPr="0032134D" w:rsidRDefault="00EB5F8C" w:rsidP="00361C32">
      <w:pPr>
        <w:spacing w:after="0" w:line="240" w:lineRule="auto"/>
        <w:ind w:firstLine="567"/>
        <w:jc w:val="both"/>
        <w:rPr>
          <w:rFonts w:ascii="Times New Roman" w:hAnsi="Times New Roman"/>
          <w:sz w:val="24"/>
          <w:szCs w:val="24"/>
          <w:lang w:val="ru-RU"/>
        </w:rPr>
      </w:pPr>
    </w:p>
    <w:sectPr w:rsidR="00EB5F8C" w:rsidRPr="0032134D" w:rsidSect="0032134D">
      <w:headerReference w:type="default" r:id="rId9"/>
      <w:pgSz w:w="11906" w:h="16838"/>
      <w:pgMar w:top="567"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28DC" w14:textId="77777777" w:rsidR="00D65DE6" w:rsidRDefault="00D65DE6">
      <w:pPr>
        <w:spacing w:after="0" w:line="240" w:lineRule="auto"/>
      </w:pPr>
      <w:r>
        <w:separator/>
      </w:r>
    </w:p>
  </w:endnote>
  <w:endnote w:type="continuationSeparator" w:id="0">
    <w:p w14:paraId="5A3267BB" w14:textId="77777777" w:rsidR="00D65DE6" w:rsidRDefault="00D6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C8FC" w14:textId="77777777" w:rsidR="00D65DE6" w:rsidRDefault="00D65DE6">
      <w:pPr>
        <w:spacing w:after="0" w:line="240" w:lineRule="auto"/>
      </w:pPr>
      <w:r>
        <w:separator/>
      </w:r>
    </w:p>
  </w:footnote>
  <w:footnote w:type="continuationSeparator" w:id="0">
    <w:p w14:paraId="7C20E51F" w14:textId="77777777" w:rsidR="00D65DE6" w:rsidRDefault="00D6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9B41" w14:textId="77777777" w:rsidR="00A47B0C" w:rsidRDefault="00A47B0C" w:rsidP="00283DBC">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4CCB" w:rsidRPr="007C4CCB">
      <w:rPr>
        <w:rFonts w:ascii="Times New Roman" w:hAnsi="Times New Roman"/>
        <w:noProof/>
        <w:sz w:val="28"/>
        <w:szCs w:val="28"/>
        <w:lang w:val="ru-RU"/>
      </w:rPr>
      <w:t>17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C32"/>
    <w:rsid w:val="00010104"/>
    <w:rsid w:val="000222A6"/>
    <w:rsid w:val="00022BF4"/>
    <w:rsid w:val="0004798B"/>
    <w:rsid w:val="00051006"/>
    <w:rsid w:val="00070D8D"/>
    <w:rsid w:val="000753AD"/>
    <w:rsid w:val="0007558B"/>
    <w:rsid w:val="00082A5A"/>
    <w:rsid w:val="000A6AAB"/>
    <w:rsid w:val="000A765B"/>
    <w:rsid w:val="000B2C0E"/>
    <w:rsid w:val="000B554C"/>
    <w:rsid w:val="000E4C0E"/>
    <w:rsid w:val="000F6592"/>
    <w:rsid w:val="00104EF9"/>
    <w:rsid w:val="00105EE1"/>
    <w:rsid w:val="00127037"/>
    <w:rsid w:val="00134B49"/>
    <w:rsid w:val="0013584D"/>
    <w:rsid w:val="00140CCB"/>
    <w:rsid w:val="001522A5"/>
    <w:rsid w:val="00154DC1"/>
    <w:rsid w:val="00190632"/>
    <w:rsid w:val="001913F2"/>
    <w:rsid w:val="001D5693"/>
    <w:rsid w:val="001D766D"/>
    <w:rsid w:val="001E29B7"/>
    <w:rsid w:val="00202E94"/>
    <w:rsid w:val="002105DD"/>
    <w:rsid w:val="00210B97"/>
    <w:rsid w:val="00274C6A"/>
    <w:rsid w:val="002766A7"/>
    <w:rsid w:val="00280891"/>
    <w:rsid w:val="00282078"/>
    <w:rsid w:val="00283DBC"/>
    <w:rsid w:val="00296ABC"/>
    <w:rsid w:val="002E31D2"/>
    <w:rsid w:val="0032134D"/>
    <w:rsid w:val="00332BB5"/>
    <w:rsid w:val="00361C32"/>
    <w:rsid w:val="003862A1"/>
    <w:rsid w:val="003B479C"/>
    <w:rsid w:val="003C671C"/>
    <w:rsid w:val="003D3A86"/>
    <w:rsid w:val="003F38C6"/>
    <w:rsid w:val="00407041"/>
    <w:rsid w:val="00444C25"/>
    <w:rsid w:val="00456BED"/>
    <w:rsid w:val="00466744"/>
    <w:rsid w:val="0047597E"/>
    <w:rsid w:val="004850EB"/>
    <w:rsid w:val="004904C1"/>
    <w:rsid w:val="00493BB3"/>
    <w:rsid w:val="00495F45"/>
    <w:rsid w:val="004B5616"/>
    <w:rsid w:val="004F23A9"/>
    <w:rsid w:val="004F2462"/>
    <w:rsid w:val="004F6BEF"/>
    <w:rsid w:val="005009C3"/>
    <w:rsid w:val="00516934"/>
    <w:rsid w:val="0052136D"/>
    <w:rsid w:val="00544E9E"/>
    <w:rsid w:val="00554B56"/>
    <w:rsid w:val="00581792"/>
    <w:rsid w:val="00587469"/>
    <w:rsid w:val="005B32AD"/>
    <w:rsid w:val="005C2AED"/>
    <w:rsid w:val="005C3B97"/>
    <w:rsid w:val="005E6B4B"/>
    <w:rsid w:val="00606D82"/>
    <w:rsid w:val="006106FD"/>
    <w:rsid w:val="0061692D"/>
    <w:rsid w:val="00625BD4"/>
    <w:rsid w:val="00626A2E"/>
    <w:rsid w:val="006541CE"/>
    <w:rsid w:val="00687DF9"/>
    <w:rsid w:val="0069220B"/>
    <w:rsid w:val="006C5CE1"/>
    <w:rsid w:val="006D4044"/>
    <w:rsid w:val="00707CDB"/>
    <w:rsid w:val="0071199C"/>
    <w:rsid w:val="00716D2E"/>
    <w:rsid w:val="00721525"/>
    <w:rsid w:val="00725A5A"/>
    <w:rsid w:val="0072798A"/>
    <w:rsid w:val="00746854"/>
    <w:rsid w:val="00795776"/>
    <w:rsid w:val="007A4051"/>
    <w:rsid w:val="007B609E"/>
    <w:rsid w:val="007C4CCB"/>
    <w:rsid w:val="007F3570"/>
    <w:rsid w:val="00803253"/>
    <w:rsid w:val="008177D6"/>
    <w:rsid w:val="00820003"/>
    <w:rsid w:val="008873B8"/>
    <w:rsid w:val="008C774F"/>
    <w:rsid w:val="008D4AA7"/>
    <w:rsid w:val="0090472C"/>
    <w:rsid w:val="00905657"/>
    <w:rsid w:val="00916CF3"/>
    <w:rsid w:val="00936942"/>
    <w:rsid w:val="00945F76"/>
    <w:rsid w:val="00946FD1"/>
    <w:rsid w:val="0095491A"/>
    <w:rsid w:val="00971F53"/>
    <w:rsid w:val="009848A4"/>
    <w:rsid w:val="009E6927"/>
    <w:rsid w:val="009F3FA7"/>
    <w:rsid w:val="00A02F73"/>
    <w:rsid w:val="00A47B0C"/>
    <w:rsid w:val="00A543B8"/>
    <w:rsid w:val="00A71D79"/>
    <w:rsid w:val="00A93B50"/>
    <w:rsid w:val="00A9794A"/>
    <w:rsid w:val="00AC5735"/>
    <w:rsid w:val="00AC5BFA"/>
    <w:rsid w:val="00AE2633"/>
    <w:rsid w:val="00B050E9"/>
    <w:rsid w:val="00B0516E"/>
    <w:rsid w:val="00B43C09"/>
    <w:rsid w:val="00B55AD3"/>
    <w:rsid w:val="00B70774"/>
    <w:rsid w:val="00BE54B8"/>
    <w:rsid w:val="00BF1C94"/>
    <w:rsid w:val="00BF782A"/>
    <w:rsid w:val="00C063DB"/>
    <w:rsid w:val="00C31766"/>
    <w:rsid w:val="00C33B55"/>
    <w:rsid w:val="00C37AFE"/>
    <w:rsid w:val="00C45A95"/>
    <w:rsid w:val="00C47709"/>
    <w:rsid w:val="00C532A6"/>
    <w:rsid w:val="00C906C8"/>
    <w:rsid w:val="00CB064B"/>
    <w:rsid w:val="00CC50D6"/>
    <w:rsid w:val="00D0222F"/>
    <w:rsid w:val="00D05437"/>
    <w:rsid w:val="00D43393"/>
    <w:rsid w:val="00D468EE"/>
    <w:rsid w:val="00D604E8"/>
    <w:rsid w:val="00D61BAD"/>
    <w:rsid w:val="00D65DE6"/>
    <w:rsid w:val="00D727EC"/>
    <w:rsid w:val="00D82AB7"/>
    <w:rsid w:val="00D833E5"/>
    <w:rsid w:val="00DA31DD"/>
    <w:rsid w:val="00DB09BB"/>
    <w:rsid w:val="00DC1361"/>
    <w:rsid w:val="00DD272B"/>
    <w:rsid w:val="00DD6955"/>
    <w:rsid w:val="00E175D5"/>
    <w:rsid w:val="00E3274D"/>
    <w:rsid w:val="00E52E61"/>
    <w:rsid w:val="00E56750"/>
    <w:rsid w:val="00E576A6"/>
    <w:rsid w:val="00E72088"/>
    <w:rsid w:val="00EA232E"/>
    <w:rsid w:val="00EB5F8C"/>
    <w:rsid w:val="00EE0BC9"/>
    <w:rsid w:val="00EE128F"/>
    <w:rsid w:val="00EE790C"/>
    <w:rsid w:val="00F03D8E"/>
    <w:rsid w:val="00F439C5"/>
    <w:rsid w:val="00F46A6E"/>
    <w:rsid w:val="00F55C35"/>
    <w:rsid w:val="00F72329"/>
    <w:rsid w:val="00F93CF0"/>
    <w:rsid w:val="00FA29C2"/>
    <w:rsid w:val="00FB3ABB"/>
    <w:rsid w:val="00FB7594"/>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56A9C"/>
  <w15:docId w15:val="{D7A37A13-6B77-4E9C-95C3-9ADFD3B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table" w:styleId="a7">
    <w:name w:val="Table Grid"/>
    <w:basedOn w:val="a1"/>
    <w:uiPriority w:val="99"/>
    <w:rsid w:val="0032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9"/>
    <w:uiPriority w:val="1"/>
    <w:locked/>
    <w:rsid w:val="005009C3"/>
    <w:rPr>
      <w:rFonts w:eastAsia="Times New Roman"/>
    </w:rPr>
  </w:style>
  <w:style w:type="paragraph" w:styleId="a9">
    <w:name w:val="No Spacing"/>
    <w:link w:val="a8"/>
    <w:uiPriority w:val="1"/>
    <w:qFormat/>
    <w:rsid w:val="005009C3"/>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916A-5C8B-4AAF-B0C0-96D4C05F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33407</Words>
  <Characters>19042</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31</cp:revision>
  <dcterms:created xsi:type="dcterms:W3CDTF">2023-10-19T07:18:00Z</dcterms:created>
  <dcterms:modified xsi:type="dcterms:W3CDTF">2023-12-20T08:00:00Z</dcterms:modified>
</cp:coreProperties>
</file>