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23" w:rsidRPr="003B4D23" w:rsidRDefault="003B4D23" w:rsidP="003B4D2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B4D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ДОДАТОК</w:t>
      </w:r>
      <w:bookmarkStart w:id="0" w:name="_GoBack"/>
      <w:bookmarkEnd w:id="0"/>
      <w:r w:rsidRPr="003B4D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4</w:t>
      </w:r>
    </w:p>
    <w:p w:rsidR="003B4D23" w:rsidRPr="003B4D23" w:rsidRDefault="003B4D23" w:rsidP="003B4D2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D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до тендерної документації</w:t>
      </w:r>
    </w:p>
    <w:p w:rsidR="003B4D23" w:rsidRPr="003B4D23" w:rsidRDefault="003B4D23" w:rsidP="003B4D23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</w:t>
      </w:r>
    </w:p>
    <w:p w:rsidR="003B4D23" w:rsidRPr="003B4D23" w:rsidRDefault="003B4D23" w:rsidP="003B4D23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tabs>
          <w:tab w:val="left" w:pos="4860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bCs/>
          <w:i/>
          <w:iCs/>
          <w:sz w:val="16"/>
          <w:szCs w:val="16"/>
          <w:lang w:val="uk-UA" w:eastAsia="zh-CN"/>
        </w:rPr>
        <w:t xml:space="preserve"> (учасникам заборонено відступати від наведеної нижче форми).</w:t>
      </w: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u w:val="single"/>
          <w:lang w:val="uk-UA" w:eastAsia="zh-CN"/>
        </w:rPr>
      </w:pP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</w:pPr>
      <w:r w:rsidRPr="003B4D2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  <w:t xml:space="preserve">ФОРМА ТЕНДЕРНОЇ (ЦІНОВОЇ) ПРОПОЗИЦІЇ </w:t>
      </w: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(форма, яка подається Учасником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окремо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відносно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кожного лоту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, в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яких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бере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участь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на фірмовому бланку у форматі </w:t>
      </w:r>
      <w:r w:rsidRPr="003B4D23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PDF</w:t>
      </w: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)</w:t>
      </w: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</w:pPr>
    </w:p>
    <w:tbl>
      <w:tblPr>
        <w:tblW w:w="10407" w:type="dxa"/>
        <w:tblInd w:w="-1059" w:type="dxa"/>
        <w:tblLayout w:type="fixed"/>
        <w:tblLook w:val="0000" w:firstRow="0" w:lastRow="0" w:firstColumn="0" w:lastColumn="0" w:noHBand="0" w:noVBand="0"/>
      </w:tblPr>
      <w:tblGrid>
        <w:gridCol w:w="6297"/>
        <w:gridCol w:w="4110"/>
      </w:tblGrid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1. Повне та скорочене (за наявності) найменування учасника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rPr>
          <w:trHeight w:val="121"/>
        </w:trPr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2. Юридична та фактична адреса учасника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3. Код ЄДРПОУ учасника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4.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ІПН, № свідоцтва платника ПДВ або № витягу з реєстру </w:t>
            </w:r>
            <w:proofErr w:type="spellStart"/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ПДВ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5. Банківські реквізити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6.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Уповноважена особа Учасника процедури закупівлі щодо підпису договору (посада, прізвище, ім’я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батькові, телефон)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7.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Документ, на підставі якого діє уповноважена особа та підписує договори (статут та/або довіреність, тощо)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8. Телефон, е-mail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0F68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9.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Контактна особа Учасника процедури закупівлі щодо </w:t>
            </w:r>
            <w:r w:rsidR="000F68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укладення Договору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(посада, прізвище, ім’я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батькові, телефон)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</w:tbl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991401" w:rsidRPr="00991401" w:rsidRDefault="003B4D23" w:rsidP="00991401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b/>
          <w:lang w:val="uk-UA" w:eastAsia="zh-CN"/>
        </w:rPr>
      </w:pPr>
      <w:r w:rsidRPr="003B4D23">
        <w:rPr>
          <w:rFonts w:ascii="Times New Roman" w:eastAsia="Calibri" w:hAnsi="Times New Roman" w:cs="Times New Roman"/>
          <w:lang w:val="uk-UA"/>
        </w:rPr>
        <w:t xml:space="preserve">Ми, ______________________________________________(назва Учасника), надаємо свою пропозицію щодо участі у </w:t>
      </w:r>
      <w:r>
        <w:rPr>
          <w:rFonts w:ascii="Times New Roman" w:eastAsia="Calibri" w:hAnsi="Times New Roman" w:cs="Times New Roman"/>
          <w:lang w:val="uk-UA"/>
        </w:rPr>
        <w:t>відкритих торгах з особливостями</w:t>
      </w:r>
      <w:r w:rsidRPr="003B4D23">
        <w:rPr>
          <w:rFonts w:ascii="Times New Roman" w:eastAsia="Calibri" w:hAnsi="Times New Roman" w:cs="Times New Roman"/>
          <w:lang w:val="uk-UA"/>
        </w:rPr>
        <w:t xml:space="preserve"> на закупівлю </w:t>
      </w:r>
      <w:r w:rsidRPr="003B4D23">
        <w:rPr>
          <w:rFonts w:ascii="Times New Roman" w:eastAsia="Calibri" w:hAnsi="Times New Roman" w:cs="Times New Roman"/>
          <w:b/>
          <w:lang w:val="uk-UA"/>
        </w:rPr>
        <w:t xml:space="preserve">- 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код </w:t>
      </w:r>
      <w:r w:rsidR="00991401" w:rsidRPr="00991401">
        <w:rPr>
          <w:rFonts w:ascii="Times New Roman" w:eastAsia="Calibri" w:hAnsi="Times New Roman" w:cs="Times New Roman"/>
          <w:b/>
          <w:lang w:val="uk-UA" w:eastAsia="zh-CN"/>
        </w:rPr>
        <w:t>ДК 021:2015: 33600000-6 - Фармацевтична продукція</w:t>
      </w:r>
    </w:p>
    <w:p w:rsidR="00991401" w:rsidRPr="00991401" w:rsidRDefault="00991401" w:rsidP="00991401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b/>
          <w:lang w:val="uk-UA" w:eastAsia="zh-CN"/>
        </w:rPr>
      </w:pPr>
      <w:r w:rsidRPr="00991401">
        <w:rPr>
          <w:rFonts w:ascii="Times New Roman" w:eastAsia="Calibri" w:hAnsi="Times New Roman" w:cs="Times New Roman"/>
          <w:b/>
          <w:lang w:val="uk-UA" w:eastAsia="zh-CN"/>
        </w:rPr>
        <w:t xml:space="preserve">Лот №1 - Наркотичні засоби за національним переліком: </w:t>
      </w:r>
      <w:proofErr w:type="spellStart"/>
      <w:r w:rsidRPr="00991401">
        <w:rPr>
          <w:rFonts w:ascii="Times New Roman" w:eastAsia="Calibri" w:hAnsi="Times New Roman" w:cs="Times New Roman"/>
          <w:b/>
          <w:lang w:val="uk-UA" w:eastAsia="zh-CN"/>
        </w:rPr>
        <w:t>Кетамін</w:t>
      </w:r>
      <w:proofErr w:type="spellEnd"/>
      <w:r w:rsidRPr="00991401">
        <w:rPr>
          <w:rFonts w:ascii="Times New Roman" w:eastAsia="Calibri" w:hAnsi="Times New Roman" w:cs="Times New Roman"/>
          <w:b/>
          <w:lang w:val="uk-UA" w:eastAsia="zh-CN"/>
        </w:rPr>
        <w:t xml:space="preserve"> (</w:t>
      </w:r>
      <w:proofErr w:type="spellStart"/>
      <w:r w:rsidRPr="00991401">
        <w:rPr>
          <w:rFonts w:ascii="Times New Roman" w:eastAsia="Calibri" w:hAnsi="Times New Roman" w:cs="Times New Roman"/>
          <w:b/>
          <w:lang w:val="uk-UA" w:eastAsia="zh-CN"/>
        </w:rPr>
        <w:t>Ketamine</w:t>
      </w:r>
      <w:proofErr w:type="spellEnd"/>
      <w:r w:rsidRPr="00991401">
        <w:rPr>
          <w:rFonts w:ascii="Times New Roman" w:eastAsia="Calibri" w:hAnsi="Times New Roman" w:cs="Times New Roman"/>
          <w:b/>
          <w:lang w:val="uk-UA" w:eastAsia="zh-CN"/>
        </w:rPr>
        <w:t xml:space="preserve">); Морфіну </w:t>
      </w:r>
      <w:proofErr w:type="spellStart"/>
      <w:r w:rsidRPr="00991401">
        <w:rPr>
          <w:rFonts w:ascii="Times New Roman" w:eastAsia="Calibri" w:hAnsi="Times New Roman" w:cs="Times New Roman"/>
          <w:b/>
          <w:lang w:val="uk-UA" w:eastAsia="zh-CN"/>
        </w:rPr>
        <w:t>гідрохлорид</w:t>
      </w:r>
      <w:proofErr w:type="spellEnd"/>
      <w:r w:rsidRPr="00991401">
        <w:rPr>
          <w:rFonts w:ascii="Times New Roman" w:eastAsia="Calibri" w:hAnsi="Times New Roman" w:cs="Times New Roman"/>
          <w:b/>
          <w:lang w:val="uk-UA" w:eastAsia="zh-CN"/>
        </w:rPr>
        <w:t xml:space="preserve"> (</w:t>
      </w:r>
      <w:proofErr w:type="spellStart"/>
      <w:r w:rsidRPr="00991401">
        <w:rPr>
          <w:rFonts w:ascii="Times New Roman" w:eastAsia="Calibri" w:hAnsi="Times New Roman" w:cs="Times New Roman"/>
          <w:b/>
          <w:lang w:val="uk-UA" w:eastAsia="zh-CN"/>
        </w:rPr>
        <w:t>Morphine</w:t>
      </w:r>
      <w:proofErr w:type="spellEnd"/>
      <w:r w:rsidRPr="00991401">
        <w:rPr>
          <w:rFonts w:ascii="Times New Roman" w:eastAsia="Calibri" w:hAnsi="Times New Roman" w:cs="Times New Roman"/>
          <w:b/>
          <w:lang w:val="uk-UA" w:eastAsia="zh-CN"/>
        </w:rPr>
        <w:t xml:space="preserve">); </w:t>
      </w:r>
      <w:proofErr w:type="spellStart"/>
      <w:r w:rsidRPr="00991401">
        <w:rPr>
          <w:rFonts w:ascii="Times New Roman" w:eastAsia="Calibri" w:hAnsi="Times New Roman" w:cs="Times New Roman"/>
          <w:b/>
          <w:lang w:val="uk-UA" w:eastAsia="zh-CN"/>
        </w:rPr>
        <w:t>Фентаніл</w:t>
      </w:r>
      <w:proofErr w:type="spellEnd"/>
      <w:r w:rsidRPr="00991401">
        <w:rPr>
          <w:rFonts w:ascii="Times New Roman" w:eastAsia="Calibri" w:hAnsi="Times New Roman" w:cs="Times New Roman"/>
          <w:b/>
          <w:lang w:val="uk-UA" w:eastAsia="zh-CN"/>
        </w:rPr>
        <w:t xml:space="preserve"> (</w:t>
      </w:r>
      <w:proofErr w:type="spellStart"/>
      <w:r w:rsidRPr="00991401">
        <w:rPr>
          <w:rFonts w:ascii="Times New Roman" w:eastAsia="Calibri" w:hAnsi="Times New Roman" w:cs="Times New Roman"/>
          <w:b/>
          <w:lang w:val="uk-UA" w:eastAsia="zh-CN"/>
        </w:rPr>
        <w:t>Fentanyl</w:t>
      </w:r>
      <w:proofErr w:type="spellEnd"/>
      <w:r w:rsidRPr="00991401">
        <w:rPr>
          <w:rFonts w:ascii="Times New Roman" w:eastAsia="Calibri" w:hAnsi="Times New Roman" w:cs="Times New Roman"/>
          <w:b/>
          <w:lang w:val="uk-UA" w:eastAsia="zh-CN"/>
        </w:rPr>
        <w:t xml:space="preserve">); </w:t>
      </w:r>
      <w:proofErr w:type="spellStart"/>
      <w:r w:rsidRPr="00991401">
        <w:rPr>
          <w:rFonts w:ascii="Times New Roman" w:eastAsia="Calibri" w:hAnsi="Times New Roman" w:cs="Times New Roman"/>
          <w:b/>
          <w:lang w:val="uk-UA" w:eastAsia="zh-CN"/>
        </w:rPr>
        <w:t>Сибазон</w:t>
      </w:r>
      <w:proofErr w:type="spellEnd"/>
      <w:r w:rsidRPr="00991401">
        <w:rPr>
          <w:rFonts w:ascii="Times New Roman" w:eastAsia="Calibri" w:hAnsi="Times New Roman" w:cs="Times New Roman"/>
          <w:b/>
          <w:lang w:val="uk-UA" w:eastAsia="zh-CN"/>
        </w:rPr>
        <w:t xml:space="preserve"> (</w:t>
      </w:r>
      <w:proofErr w:type="spellStart"/>
      <w:r w:rsidRPr="00991401">
        <w:rPr>
          <w:rFonts w:ascii="Times New Roman" w:eastAsia="Calibri" w:hAnsi="Times New Roman" w:cs="Times New Roman"/>
          <w:b/>
          <w:lang w:val="uk-UA" w:eastAsia="zh-CN"/>
        </w:rPr>
        <w:t>Diazepam</w:t>
      </w:r>
      <w:proofErr w:type="spellEnd"/>
      <w:r w:rsidRPr="00991401">
        <w:rPr>
          <w:rFonts w:ascii="Times New Roman" w:eastAsia="Calibri" w:hAnsi="Times New Roman" w:cs="Times New Roman"/>
          <w:b/>
          <w:lang w:val="uk-UA" w:eastAsia="zh-CN"/>
        </w:rPr>
        <w:t xml:space="preserve">); </w:t>
      </w:r>
      <w:proofErr w:type="spellStart"/>
      <w:r w:rsidRPr="00991401">
        <w:rPr>
          <w:rFonts w:ascii="Times New Roman" w:eastAsia="Calibri" w:hAnsi="Times New Roman" w:cs="Times New Roman"/>
          <w:b/>
          <w:lang w:val="uk-UA" w:eastAsia="zh-CN"/>
        </w:rPr>
        <w:t>Сибазон</w:t>
      </w:r>
      <w:proofErr w:type="spellEnd"/>
      <w:r w:rsidRPr="00991401">
        <w:rPr>
          <w:rFonts w:ascii="Times New Roman" w:eastAsia="Calibri" w:hAnsi="Times New Roman" w:cs="Times New Roman"/>
          <w:b/>
          <w:lang w:val="uk-UA" w:eastAsia="zh-CN"/>
        </w:rPr>
        <w:t xml:space="preserve"> (</w:t>
      </w:r>
      <w:proofErr w:type="spellStart"/>
      <w:r w:rsidRPr="00991401">
        <w:rPr>
          <w:rFonts w:ascii="Times New Roman" w:eastAsia="Calibri" w:hAnsi="Times New Roman" w:cs="Times New Roman"/>
          <w:b/>
          <w:lang w:val="uk-UA" w:eastAsia="zh-CN"/>
        </w:rPr>
        <w:t>Diazepam</w:t>
      </w:r>
      <w:proofErr w:type="spellEnd"/>
      <w:r w:rsidRPr="00991401">
        <w:rPr>
          <w:rFonts w:ascii="Times New Roman" w:eastAsia="Calibri" w:hAnsi="Times New Roman" w:cs="Times New Roman"/>
          <w:b/>
          <w:lang w:val="uk-UA" w:eastAsia="zh-CN"/>
        </w:rPr>
        <w:t>).</w:t>
      </w:r>
    </w:p>
    <w:p w:rsidR="003B4D23" w:rsidRDefault="00991401" w:rsidP="00991401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lang w:val="uk-UA"/>
        </w:rPr>
      </w:pPr>
      <w:r w:rsidRPr="00991401">
        <w:rPr>
          <w:rFonts w:ascii="Times New Roman" w:eastAsia="Calibri" w:hAnsi="Times New Roman" w:cs="Times New Roman"/>
          <w:b/>
          <w:lang w:val="uk-UA" w:eastAsia="zh-CN"/>
        </w:rPr>
        <w:t xml:space="preserve">Лот №2 - Наркотичні засоби не за національним переліком: </w:t>
      </w:r>
      <w:proofErr w:type="spellStart"/>
      <w:r w:rsidRPr="00991401">
        <w:rPr>
          <w:rFonts w:ascii="Times New Roman" w:eastAsia="Calibri" w:hAnsi="Times New Roman" w:cs="Times New Roman"/>
          <w:b/>
          <w:lang w:val="uk-UA" w:eastAsia="zh-CN"/>
        </w:rPr>
        <w:t>Омнопон</w:t>
      </w:r>
      <w:proofErr w:type="spellEnd"/>
      <w:r w:rsidRPr="00991401">
        <w:rPr>
          <w:rFonts w:ascii="Times New Roman" w:eastAsia="Calibri" w:hAnsi="Times New Roman" w:cs="Times New Roman"/>
          <w:b/>
          <w:lang w:val="uk-UA" w:eastAsia="zh-CN"/>
        </w:rPr>
        <w:t xml:space="preserve"> (</w:t>
      </w:r>
      <w:proofErr w:type="spellStart"/>
      <w:r w:rsidRPr="00991401">
        <w:rPr>
          <w:rFonts w:ascii="Times New Roman" w:eastAsia="Calibri" w:hAnsi="Times New Roman" w:cs="Times New Roman"/>
          <w:b/>
          <w:lang w:val="uk-UA" w:eastAsia="zh-CN"/>
        </w:rPr>
        <w:t>Morphine</w:t>
      </w:r>
      <w:proofErr w:type="spellEnd"/>
      <w:r w:rsidRPr="00991401">
        <w:rPr>
          <w:rFonts w:ascii="Times New Roman" w:eastAsia="Calibri" w:hAnsi="Times New Roman" w:cs="Times New Roman"/>
          <w:b/>
          <w:lang w:val="uk-UA" w:eastAsia="zh-CN"/>
        </w:rPr>
        <w:t xml:space="preserve">, </w:t>
      </w:r>
      <w:proofErr w:type="spellStart"/>
      <w:r w:rsidRPr="00991401">
        <w:rPr>
          <w:rFonts w:ascii="Times New Roman" w:eastAsia="Calibri" w:hAnsi="Times New Roman" w:cs="Times New Roman"/>
          <w:b/>
          <w:lang w:val="uk-UA" w:eastAsia="zh-CN"/>
        </w:rPr>
        <w:t>combinations</w:t>
      </w:r>
      <w:proofErr w:type="spellEnd"/>
      <w:r w:rsidRPr="00991401">
        <w:rPr>
          <w:rFonts w:ascii="Times New Roman" w:eastAsia="Calibri" w:hAnsi="Times New Roman" w:cs="Times New Roman"/>
          <w:b/>
          <w:lang w:val="uk-UA" w:eastAsia="zh-CN"/>
        </w:rPr>
        <w:t>); Промедол (</w:t>
      </w:r>
      <w:proofErr w:type="spellStart"/>
      <w:r w:rsidRPr="00991401">
        <w:rPr>
          <w:rFonts w:ascii="Times New Roman" w:eastAsia="Calibri" w:hAnsi="Times New Roman" w:cs="Times New Roman"/>
          <w:b/>
          <w:lang w:val="uk-UA" w:eastAsia="zh-CN"/>
        </w:rPr>
        <w:t>Trimeperidine</w:t>
      </w:r>
      <w:proofErr w:type="spellEnd"/>
      <w:r w:rsidRPr="00991401">
        <w:rPr>
          <w:rFonts w:ascii="Times New Roman" w:eastAsia="Calibri" w:hAnsi="Times New Roman" w:cs="Times New Roman"/>
          <w:b/>
          <w:lang w:val="uk-UA" w:eastAsia="zh-CN"/>
        </w:rPr>
        <w:t xml:space="preserve">); </w:t>
      </w:r>
      <w:proofErr w:type="spellStart"/>
      <w:r w:rsidRPr="00991401">
        <w:rPr>
          <w:rFonts w:ascii="Times New Roman" w:eastAsia="Calibri" w:hAnsi="Times New Roman" w:cs="Times New Roman"/>
          <w:b/>
          <w:lang w:val="uk-UA" w:eastAsia="zh-CN"/>
        </w:rPr>
        <w:t>Трамадол</w:t>
      </w:r>
      <w:proofErr w:type="spellEnd"/>
      <w:r w:rsidRPr="00991401">
        <w:rPr>
          <w:rFonts w:ascii="Times New Roman" w:eastAsia="Calibri" w:hAnsi="Times New Roman" w:cs="Times New Roman"/>
          <w:b/>
          <w:lang w:val="uk-UA" w:eastAsia="zh-CN"/>
        </w:rPr>
        <w:t xml:space="preserve"> (</w:t>
      </w:r>
      <w:proofErr w:type="spellStart"/>
      <w:r w:rsidRPr="00991401">
        <w:rPr>
          <w:rFonts w:ascii="Times New Roman" w:eastAsia="Calibri" w:hAnsi="Times New Roman" w:cs="Times New Roman"/>
          <w:b/>
          <w:lang w:val="uk-UA" w:eastAsia="zh-CN"/>
        </w:rPr>
        <w:t>Tramadol</w:t>
      </w:r>
      <w:proofErr w:type="spellEnd"/>
      <w:r w:rsidRPr="00991401">
        <w:rPr>
          <w:rFonts w:ascii="Times New Roman" w:eastAsia="Calibri" w:hAnsi="Times New Roman" w:cs="Times New Roman"/>
          <w:b/>
          <w:lang w:val="uk-UA" w:eastAsia="zh-CN"/>
        </w:rPr>
        <w:t>); Натр</w:t>
      </w:r>
      <w:r>
        <w:rPr>
          <w:rFonts w:ascii="Times New Roman" w:eastAsia="Calibri" w:hAnsi="Times New Roman" w:cs="Times New Roman"/>
          <w:b/>
          <w:lang w:val="uk-UA" w:eastAsia="zh-CN"/>
        </w:rPr>
        <w:t xml:space="preserve">ію </w:t>
      </w:r>
      <w:proofErr w:type="spellStart"/>
      <w:r>
        <w:rPr>
          <w:rFonts w:ascii="Times New Roman" w:eastAsia="Calibri" w:hAnsi="Times New Roman" w:cs="Times New Roman"/>
          <w:b/>
          <w:lang w:val="uk-UA" w:eastAsia="zh-CN"/>
        </w:rPr>
        <w:t>оксибутират</w:t>
      </w:r>
      <w:proofErr w:type="spellEnd"/>
      <w:r>
        <w:rPr>
          <w:rFonts w:ascii="Times New Roman" w:eastAsia="Calibri" w:hAnsi="Times New Roman" w:cs="Times New Roman"/>
          <w:b/>
          <w:lang w:val="uk-UA" w:eastAsia="zh-CN"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  <w:lang w:val="uk-UA" w:eastAsia="zh-CN"/>
        </w:rPr>
        <w:t>Sodium</w:t>
      </w:r>
      <w:proofErr w:type="spellEnd"/>
      <w:r>
        <w:rPr>
          <w:rFonts w:ascii="Times New Roman" w:eastAsia="Calibri" w:hAnsi="Times New Roman" w:cs="Times New Roman"/>
          <w:b/>
          <w:lang w:val="uk-UA"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uk-UA" w:eastAsia="zh-CN"/>
        </w:rPr>
        <w:t>oxybate</w:t>
      </w:r>
      <w:proofErr w:type="spellEnd"/>
      <w:r>
        <w:rPr>
          <w:rFonts w:ascii="Times New Roman" w:eastAsia="Calibri" w:hAnsi="Times New Roman" w:cs="Times New Roman"/>
          <w:b/>
          <w:lang w:val="uk-UA" w:eastAsia="zh-CN"/>
        </w:rPr>
        <w:t>)</w:t>
      </w:r>
      <w:r w:rsidR="00BA76E8">
        <w:rPr>
          <w:rFonts w:ascii="Times New Roman" w:eastAsia="Calibri" w:hAnsi="Times New Roman" w:cs="Times New Roman"/>
          <w:b/>
          <w:color w:val="000000"/>
          <w:lang w:val="uk-UA" w:eastAsia="ru-RU"/>
        </w:rPr>
        <w:t xml:space="preserve">, </w:t>
      </w:r>
      <w:r w:rsidR="003B4D23" w:rsidRPr="003B4D23">
        <w:rPr>
          <w:rFonts w:ascii="Times New Roman" w:eastAsia="Calibri" w:hAnsi="Times New Roman" w:cs="Times New Roman"/>
          <w:lang w:val="uk-UA"/>
        </w:rPr>
        <w:t>згідно з технічними та іншими вимогами Замовника торгів.</w:t>
      </w:r>
    </w:p>
    <w:p w:rsidR="00BA76E8" w:rsidRPr="003B4D23" w:rsidRDefault="00BA76E8" w:rsidP="00BA76E8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b/>
          <w:color w:val="000000"/>
          <w:lang w:val="uk-UA" w:eastAsia="ru-RU"/>
        </w:rPr>
      </w:pP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ind w:left="-993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lang w:val="uk-UA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 (гривень, з ПДВ)*.</w:t>
      </w: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10122" w:type="dxa"/>
        <w:tblInd w:w="-816" w:type="dxa"/>
        <w:tblLayout w:type="fixed"/>
        <w:tblLook w:val="0000" w:firstRow="0" w:lastRow="0" w:firstColumn="0" w:lastColumn="0" w:noHBand="0" w:noVBand="0"/>
      </w:tblPr>
      <w:tblGrid>
        <w:gridCol w:w="631"/>
        <w:gridCol w:w="3649"/>
        <w:gridCol w:w="1134"/>
        <w:gridCol w:w="854"/>
        <w:gridCol w:w="2406"/>
        <w:gridCol w:w="1448"/>
      </w:tblGrid>
      <w:tr w:rsidR="003B4D23" w:rsidRPr="003B4D23" w:rsidTr="003B4D23">
        <w:trPr>
          <w:trHeight w:val="148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№</w:t>
            </w:r>
          </w:p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п/п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9914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Найменування </w:t>
            </w:r>
            <w:r w:rsidR="00991401">
              <w:rPr>
                <w:rFonts w:ascii="Times New Roman" w:eastAsia="Calibri" w:hAnsi="Times New Roman" w:cs="Times New Roman"/>
                <w:b/>
                <w:lang w:val="uk-UA" w:eastAsia="zh-CN"/>
              </w:rPr>
              <w:t>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Одиниця виміру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eastAsia="zh-CN"/>
              </w:rPr>
              <w:t>К-ть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/>
              </w:rPr>
              <w:t>Ціна, грн. (з ПДВ**)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Загальна сума, грн. </w:t>
            </w:r>
          </w:p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(з ПДВ**)</w:t>
            </w:r>
          </w:p>
        </w:tc>
      </w:tr>
      <w:tr w:rsidR="003B4D23" w:rsidRPr="003B4D2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lang w:val="uk-UA" w:eastAsia="zh-CN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3B4D2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lang w:val="uk-UA" w:eastAsia="zh-CN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3B4D2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lang w:val="uk-UA" w:eastAsia="zh-CN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4481C" w:rsidRPr="003B4D2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1C" w:rsidRPr="003B4D23" w:rsidRDefault="0074481C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1C" w:rsidRPr="003B4D23" w:rsidRDefault="0074481C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1C" w:rsidRPr="003B4D23" w:rsidRDefault="0074481C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1C" w:rsidRPr="003B4D23" w:rsidRDefault="0074481C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1C" w:rsidRPr="003B4D23" w:rsidRDefault="0074481C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1C" w:rsidRPr="003B4D23" w:rsidRDefault="0074481C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74481C" w:rsidRPr="003B4D2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1C" w:rsidRPr="003B4D23" w:rsidRDefault="0074481C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lang w:val="uk-UA" w:eastAsia="zh-CN"/>
              </w:rPr>
              <w:t>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1C" w:rsidRPr="003B4D23" w:rsidRDefault="0074481C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1C" w:rsidRPr="003B4D23" w:rsidRDefault="0074481C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1C" w:rsidRPr="003B4D23" w:rsidRDefault="0074481C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81C" w:rsidRPr="003B4D23" w:rsidRDefault="0074481C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1C" w:rsidRPr="003B4D23" w:rsidRDefault="0074481C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3B4D2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before="173" w:after="0" w:line="240" w:lineRule="exact"/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Calibri"/>
                <w:b/>
                <w:lang w:val="uk-UA" w:eastAsia="ar-SA"/>
              </w:rPr>
              <w:t>Разом 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3B4D2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before="173" w:after="0" w:line="240" w:lineRule="exact"/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Calibri"/>
                <w:b/>
                <w:lang w:val="uk-UA" w:eastAsia="ar-SA"/>
              </w:rPr>
              <w:t xml:space="preserve"> в т.ч.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</w:tbl>
    <w:p w:rsidR="003B4D23" w:rsidRPr="003B4D23" w:rsidRDefault="003B4D23" w:rsidP="003B4D2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 xml:space="preserve">* </w:t>
      </w:r>
      <w:r w:rsidRPr="003B4D23">
        <w:rPr>
          <w:rFonts w:ascii="Times New Roman" w:eastAsia="Calibri" w:hAnsi="Times New Roman" w:cs="Times New Roman"/>
          <w:i/>
          <w:sz w:val="24"/>
          <w:szCs w:val="24"/>
          <w:lang w:val="en-US" w:eastAsia="zh-CN"/>
        </w:rPr>
        <w:t>C</w:t>
      </w:r>
      <w:r w:rsidRPr="003B4D23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>ума з ПДВ зазначається лише тими учасниками, які є платниками ПДВ.</w:t>
      </w:r>
    </w:p>
    <w:p w:rsidR="003B4D23" w:rsidRPr="003B4D23" w:rsidRDefault="003B4D23" w:rsidP="003B4D2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</w:pPr>
    </w:p>
    <w:p w:rsid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1. 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Якщо буде прийнято рішення про намір укласти договір, ми візьмемо на себе зобов</w:t>
      </w:r>
      <w:r w:rsidRPr="0030393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язання виконати всі умови, передбачені Договором.</w:t>
      </w:r>
    </w:p>
    <w:p w:rsidR="00303930" w:rsidRP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2. Ми погоджуємося дотримуватися умов цієї пропозиції протягом </w:t>
      </w:r>
      <w:r w:rsidR="001B3982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>90</w:t>
      </w:r>
      <w:r w:rsidRPr="00303930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 xml:space="preserve"> днів із дати кінцевого строку подання тендерних пропозицій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. Наша пропозиція буде обов</w:t>
      </w:r>
      <w:r w:rsidRPr="0030393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язковою для нас і може розглядатися Вами у будь-який час до закінчення зазначеного терміну.</w:t>
      </w: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>Посада, ім’я та прізвище, підпис уповноваженої особи Учасника та печатка</w:t>
      </w:r>
      <w:r w:rsidR="000F681A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 xml:space="preserve"> (у разі наявності)</w:t>
      </w:r>
      <w:r w:rsidRPr="00303930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 xml:space="preserve"> </w:t>
      </w: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</w:t>
      </w: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</w:t>
      </w:r>
    </w:p>
    <w:p w:rsidR="006A23DA" w:rsidRPr="003B4D23" w:rsidRDefault="006A23DA">
      <w:pPr>
        <w:rPr>
          <w:lang w:val="uk-UA"/>
        </w:rPr>
      </w:pPr>
    </w:p>
    <w:sectPr w:rsidR="006A23DA" w:rsidRPr="003B4D23" w:rsidSect="003B4D23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34" w:rsidRDefault="00C93134" w:rsidP="008318E0">
      <w:pPr>
        <w:spacing w:after="0" w:line="240" w:lineRule="auto"/>
      </w:pPr>
      <w:r>
        <w:separator/>
      </w:r>
    </w:p>
  </w:endnote>
  <w:endnote w:type="continuationSeparator" w:id="0">
    <w:p w:rsidR="00C93134" w:rsidRDefault="00C93134" w:rsidP="0083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05082"/>
      <w:docPartObj>
        <w:docPartGallery w:val="Page Numbers (Bottom of Page)"/>
        <w:docPartUnique/>
      </w:docPartObj>
    </w:sdtPr>
    <w:sdtEndPr/>
    <w:sdtContent>
      <w:p w:rsidR="008318E0" w:rsidRDefault="008318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81A">
          <w:rPr>
            <w:noProof/>
          </w:rPr>
          <w:t>1</w:t>
        </w:r>
        <w:r>
          <w:fldChar w:fldCharType="end"/>
        </w:r>
      </w:p>
    </w:sdtContent>
  </w:sdt>
  <w:p w:rsidR="008318E0" w:rsidRDefault="008318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34" w:rsidRDefault="00C93134" w:rsidP="008318E0">
      <w:pPr>
        <w:spacing w:after="0" w:line="240" w:lineRule="auto"/>
      </w:pPr>
      <w:r>
        <w:separator/>
      </w:r>
    </w:p>
  </w:footnote>
  <w:footnote w:type="continuationSeparator" w:id="0">
    <w:p w:rsidR="00C93134" w:rsidRDefault="00C93134" w:rsidP="00831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34"/>
    <w:rsid w:val="000F681A"/>
    <w:rsid w:val="001B3982"/>
    <w:rsid w:val="00303930"/>
    <w:rsid w:val="00320478"/>
    <w:rsid w:val="003B4D23"/>
    <w:rsid w:val="003F37A9"/>
    <w:rsid w:val="006A23DA"/>
    <w:rsid w:val="0074481C"/>
    <w:rsid w:val="007734FF"/>
    <w:rsid w:val="008318E0"/>
    <w:rsid w:val="00991401"/>
    <w:rsid w:val="00B82FE8"/>
    <w:rsid w:val="00BA76E8"/>
    <w:rsid w:val="00C93134"/>
    <w:rsid w:val="00E30480"/>
    <w:rsid w:val="00E9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3129"/>
  <w15:chartTrackingRefBased/>
  <w15:docId w15:val="{805E2272-72EC-4F22-84C8-D05C41D0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8E0"/>
  </w:style>
  <w:style w:type="paragraph" w:styleId="a6">
    <w:name w:val="footer"/>
    <w:basedOn w:val="a"/>
    <w:link w:val="a7"/>
    <w:uiPriority w:val="99"/>
    <w:unhideWhenUsed/>
    <w:rsid w:val="008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2022-12-10T10:13:00Z</dcterms:created>
  <dcterms:modified xsi:type="dcterms:W3CDTF">2023-01-24T10:33:00Z</dcterms:modified>
</cp:coreProperties>
</file>