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F80E" w14:textId="77777777" w:rsidR="0083673C" w:rsidRPr="00F13C6D" w:rsidRDefault="0083673C" w:rsidP="0083673C">
      <w:pPr>
        <w:spacing w:after="0" w:line="20" w:lineRule="atLeast"/>
        <w:jc w:val="center"/>
        <w:rPr>
          <w:rFonts w:ascii="Times New Roman" w:hAnsi="Times New Roman" w:cs="Times New Roman"/>
          <w:b/>
          <w:sz w:val="32"/>
          <w:szCs w:val="32"/>
        </w:rPr>
      </w:pPr>
      <w:bookmarkStart w:id="0" w:name="_heading=h.z337ya" w:colFirst="0" w:colLast="0"/>
      <w:bookmarkEnd w:id="0"/>
      <w:r w:rsidRPr="00F13C6D">
        <w:rPr>
          <w:rFonts w:ascii="Times New Roman" w:hAnsi="Times New Roman" w:cs="Times New Roman"/>
          <w:b/>
          <w:sz w:val="32"/>
          <w:szCs w:val="32"/>
        </w:rPr>
        <w:t>Державний заклад «Південноукраїнський національний педагогічний університет імені К. Д. Ушинського»</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83673C" w:rsidRPr="00F13C6D" w14:paraId="11BD9551" w14:textId="77777777" w:rsidTr="004D0461">
        <w:tc>
          <w:tcPr>
            <w:tcW w:w="9639" w:type="dxa"/>
            <w:shd w:val="clear" w:color="auto" w:fill="auto"/>
          </w:tcPr>
          <w:p w14:paraId="6CC30C59" w14:textId="77777777" w:rsidR="0083673C" w:rsidRPr="00F13C6D" w:rsidRDefault="0083673C" w:rsidP="004D0461">
            <w:pPr>
              <w:pStyle w:val="--14"/>
              <w:snapToGrid w:val="0"/>
              <w:ind w:left="5217" w:right="-13"/>
              <w:jc w:val="left"/>
              <w:rPr>
                <w:sz w:val="24"/>
                <w:szCs w:val="24"/>
                <w:lang w:val="ru-RU"/>
              </w:rPr>
            </w:pPr>
          </w:p>
        </w:tc>
      </w:tr>
      <w:tr w:rsidR="0083673C" w:rsidRPr="00F13C6D" w14:paraId="32B908F7" w14:textId="77777777" w:rsidTr="004D0461">
        <w:trPr>
          <w:trHeight w:val="1976"/>
        </w:trPr>
        <w:tc>
          <w:tcPr>
            <w:tcW w:w="9639" w:type="dxa"/>
            <w:shd w:val="clear" w:color="auto" w:fill="auto"/>
            <w:vAlign w:val="center"/>
          </w:tcPr>
          <w:p w14:paraId="3115F5F4" w14:textId="77777777" w:rsidR="0083673C" w:rsidRPr="00F13C6D" w:rsidRDefault="0083673C" w:rsidP="004D0461">
            <w:pPr>
              <w:spacing w:after="0" w:line="240" w:lineRule="auto"/>
              <w:jc w:val="right"/>
              <w:rPr>
                <w:rFonts w:ascii="Times New Roman" w:eastAsia="Times New Roman" w:hAnsi="Times New Roman"/>
                <w:bCs/>
                <w:color w:val="000000"/>
                <w:sz w:val="28"/>
                <w:szCs w:val="28"/>
              </w:rPr>
            </w:pPr>
            <w:r w:rsidRPr="00F13C6D">
              <w:rPr>
                <w:rFonts w:ascii="Times New Roman" w:eastAsia="Times New Roman" w:hAnsi="Times New Roman"/>
                <w:bCs/>
                <w:color w:val="000000"/>
                <w:sz w:val="28"/>
                <w:szCs w:val="28"/>
              </w:rPr>
              <w:t>«ЗАТВЕРДЖЕНО»</w:t>
            </w:r>
          </w:p>
          <w:p w14:paraId="32896DF4" w14:textId="77777777" w:rsidR="0083673C" w:rsidRPr="00F13C6D" w:rsidRDefault="0083673C" w:rsidP="004D0461">
            <w:pPr>
              <w:spacing w:after="0" w:line="240" w:lineRule="auto"/>
              <w:jc w:val="right"/>
              <w:rPr>
                <w:rFonts w:ascii="Times New Roman" w:eastAsia="Times New Roman" w:hAnsi="Times New Roman"/>
                <w:bCs/>
                <w:color w:val="000000"/>
                <w:sz w:val="28"/>
                <w:szCs w:val="28"/>
              </w:rPr>
            </w:pPr>
            <w:r w:rsidRPr="00F13C6D">
              <w:rPr>
                <w:rFonts w:ascii="Times New Roman" w:eastAsia="Times New Roman" w:hAnsi="Times New Roman"/>
                <w:bCs/>
                <w:color w:val="000000"/>
                <w:sz w:val="28"/>
                <w:szCs w:val="28"/>
              </w:rPr>
              <w:t>Рішенням уповноваженої особи</w:t>
            </w:r>
          </w:p>
          <w:p w14:paraId="5D4BFB16" w14:textId="2F70E565" w:rsidR="0083673C" w:rsidRPr="00F13C6D" w:rsidRDefault="0083673C" w:rsidP="004D0461">
            <w:pPr>
              <w:spacing w:after="0" w:line="240" w:lineRule="auto"/>
              <w:jc w:val="right"/>
              <w:rPr>
                <w:rFonts w:ascii="Times New Roman" w:eastAsia="Times New Roman" w:hAnsi="Times New Roman"/>
                <w:bCs/>
                <w:color w:val="000000"/>
                <w:sz w:val="28"/>
                <w:szCs w:val="28"/>
                <w:lang w:val="ru-RU"/>
              </w:rPr>
            </w:pPr>
            <w:r w:rsidRPr="00F13C6D">
              <w:rPr>
                <w:rFonts w:ascii="Times New Roman" w:eastAsia="Times New Roman" w:hAnsi="Times New Roman"/>
                <w:bCs/>
                <w:color w:val="000000"/>
                <w:sz w:val="28"/>
                <w:szCs w:val="28"/>
              </w:rPr>
              <w:t xml:space="preserve">Протокол № </w:t>
            </w:r>
            <w:r w:rsidR="00F13C6D" w:rsidRPr="00F13C6D">
              <w:rPr>
                <w:rFonts w:ascii="Times New Roman" w:eastAsia="Times New Roman" w:hAnsi="Times New Roman"/>
                <w:bCs/>
                <w:color w:val="000000"/>
                <w:sz w:val="28"/>
                <w:szCs w:val="28"/>
                <w:lang w:val="ru-RU"/>
              </w:rPr>
              <w:t>174</w:t>
            </w:r>
          </w:p>
          <w:p w14:paraId="46EC65D7" w14:textId="48C91F0E" w:rsidR="0083673C" w:rsidRPr="00F13C6D" w:rsidRDefault="0083673C" w:rsidP="004D0461">
            <w:pPr>
              <w:spacing w:after="0" w:line="240" w:lineRule="auto"/>
              <w:jc w:val="right"/>
              <w:rPr>
                <w:rFonts w:ascii="Times New Roman" w:eastAsia="Times New Roman" w:hAnsi="Times New Roman"/>
                <w:bCs/>
                <w:color w:val="000000"/>
                <w:sz w:val="28"/>
                <w:szCs w:val="28"/>
              </w:rPr>
            </w:pPr>
            <w:r w:rsidRPr="00F13C6D">
              <w:rPr>
                <w:rFonts w:ascii="Times New Roman" w:eastAsia="Times New Roman" w:hAnsi="Times New Roman"/>
                <w:bCs/>
                <w:color w:val="000000"/>
                <w:sz w:val="28"/>
                <w:szCs w:val="28"/>
              </w:rPr>
              <w:t>від «</w:t>
            </w:r>
            <w:r w:rsidR="00F13C6D" w:rsidRPr="00F13C6D">
              <w:rPr>
                <w:rFonts w:ascii="Times New Roman" w:eastAsia="Times New Roman" w:hAnsi="Times New Roman"/>
                <w:bCs/>
                <w:color w:val="000000"/>
                <w:sz w:val="28"/>
                <w:szCs w:val="28"/>
                <w:lang w:val="ru-RU"/>
              </w:rPr>
              <w:t>01</w:t>
            </w:r>
            <w:r w:rsidRPr="00F13C6D">
              <w:rPr>
                <w:rFonts w:ascii="Times New Roman" w:eastAsia="Times New Roman" w:hAnsi="Times New Roman"/>
                <w:bCs/>
                <w:color w:val="000000"/>
                <w:sz w:val="28"/>
                <w:szCs w:val="28"/>
              </w:rPr>
              <w:t xml:space="preserve">» </w:t>
            </w:r>
            <w:r w:rsidR="00F13C6D" w:rsidRPr="00F13C6D">
              <w:rPr>
                <w:rFonts w:ascii="Times New Roman" w:eastAsia="Times New Roman" w:hAnsi="Times New Roman"/>
                <w:bCs/>
                <w:color w:val="000000"/>
                <w:sz w:val="28"/>
                <w:szCs w:val="28"/>
              </w:rPr>
              <w:t>травня</w:t>
            </w:r>
            <w:r w:rsidRPr="00F13C6D">
              <w:rPr>
                <w:rFonts w:ascii="Times New Roman" w:eastAsia="Times New Roman" w:hAnsi="Times New Roman"/>
                <w:bCs/>
                <w:color w:val="000000"/>
                <w:sz w:val="28"/>
                <w:szCs w:val="28"/>
              </w:rPr>
              <w:t xml:space="preserve">  2024 року</w:t>
            </w:r>
          </w:p>
          <w:p w14:paraId="760BC3B1" w14:textId="77777777" w:rsidR="0083673C" w:rsidRPr="00F13C6D" w:rsidRDefault="0083673C" w:rsidP="004D0461">
            <w:pPr>
              <w:spacing w:after="0" w:line="240" w:lineRule="auto"/>
              <w:jc w:val="right"/>
              <w:rPr>
                <w:rFonts w:ascii="Times New Roman" w:eastAsia="Times New Roman" w:hAnsi="Times New Roman"/>
                <w:bCs/>
                <w:color w:val="000000"/>
                <w:sz w:val="28"/>
                <w:szCs w:val="28"/>
              </w:rPr>
            </w:pPr>
            <w:r w:rsidRPr="00F13C6D">
              <w:rPr>
                <w:rFonts w:ascii="Times New Roman" w:eastAsia="Times New Roman" w:hAnsi="Times New Roman"/>
                <w:bCs/>
                <w:color w:val="000000"/>
                <w:sz w:val="28"/>
                <w:szCs w:val="28"/>
              </w:rPr>
              <w:t>Уповноважена особа</w:t>
            </w:r>
          </w:p>
          <w:p w14:paraId="3C5F4E4B" w14:textId="77777777" w:rsidR="0083673C" w:rsidRPr="00F13C6D" w:rsidRDefault="0083673C" w:rsidP="004D0461">
            <w:pPr>
              <w:spacing w:after="0" w:line="240" w:lineRule="auto"/>
              <w:jc w:val="right"/>
              <w:rPr>
                <w:rFonts w:ascii="Times New Roman" w:eastAsia="Times New Roman" w:hAnsi="Times New Roman"/>
                <w:bCs/>
                <w:color w:val="000000"/>
                <w:sz w:val="28"/>
                <w:szCs w:val="28"/>
              </w:rPr>
            </w:pPr>
          </w:p>
          <w:p w14:paraId="2F4B69CA" w14:textId="77777777" w:rsidR="0083673C" w:rsidRPr="00F13C6D" w:rsidRDefault="0083673C" w:rsidP="004D0461">
            <w:pPr>
              <w:spacing w:after="0" w:line="240" w:lineRule="auto"/>
              <w:jc w:val="right"/>
              <w:rPr>
                <w:rFonts w:ascii="Times New Roman" w:eastAsia="Times New Roman" w:hAnsi="Times New Roman"/>
                <w:bCs/>
                <w:color w:val="000000"/>
                <w:sz w:val="28"/>
                <w:szCs w:val="28"/>
              </w:rPr>
            </w:pPr>
            <w:r w:rsidRPr="00F13C6D">
              <w:rPr>
                <w:rFonts w:ascii="Times New Roman" w:eastAsia="Times New Roman" w:hAnsi="Times New Roman"/>
                <w:bCs/>
                <w:color w:val="000000"/>
                <w:sz w:val="28"/>
                <w:szCs w:val="28"/>
              </w:rPr>
              <w:t xml:space="preserve">Марія </w:t>
            </w:r>
            <w:proofErr w:type="spellStart"/>
            <w:r w:rsidRPr="00F13C6D">
              <w:rPr>
                <w:rFonts w:ascii="Times New Roman" w:eastAsia="Times New Roman" w:hAnsi="Times New Roman"/>
                <w:bCs/>
                <w:color w:val="000000"/>
                <w:sz w:val="28"/>
                <w:szCs w:val="28"/>
              </w:rPr>
              <w:t>Штулярд</w:t>
            </w:r>
            <w:proofErr w:type="spellEnd"/>
          </w:p>
          <w:p w14:paraId="7B263C5A" w14:textId="77777777" w:rsidR="0083673C" w:rsidRPr="00F13C6D" w:rsidRDefault="0083673C" w:rsidP="004D0461">
            <w:pPr>
              <w:pStyle w:val="rvps2"/>
              <w:shd w:val="clear" w:color="auto" w:fill="FFFFFF"/>
              <w:spacing w:before="0" w:after="0" w:line="288" w:lineRule="auto"/>
              <w:jc w:val="right"/>
              <w:textAlignment w:val="baseline"/>
            </w:pPr>
            <w:r w:rsidRPr="00F13C6D">
              <w:rPr>
                <w:iCs/>
              </w:rPr>
              <w:t xml:space="preserve">                                                                                                 </w:t>
            </w:r>
          </w:p>
          <w:p w14:paraId="04E63DF6" w14:textId="77777777" w:rsidR="0083673C" w:rsidRPr="00F13C6D" w:rsidRDefault="0083673C" w:rsidP="004D0461">
            <w:pPr>
              <w:pStyle w:val="--140"/>
              <w:ind w:left="5217" w:right="-13"/>
              <w:jc w:val="left"/>
              <w:rPr>
                <w:iCs/>
                <w:sz w:val="24"/>
                <w:szCs w:val="24"/>
              </w:rPr>
            </w:pPr>
          </w:p>
          <w:p w14:paraId="0FE3C430" w14:textId="77777777" w:rsidR="0083673C" w:rsidRPr="00F13C6D" w:rsidRDefault="0083673C" w:rsidP="004D0461">
            <w:pPr>
              <w:pStyle w:val="--140"/>
              <w:ind w:left="5217" w:right="-13"/>
              <w:jc w:val="left"/>
              <w:rPr>
                <w:iCs/>
                <w:sz w:val="24"/>
                <w:szCs w:val="24"/>
              </w:rPr>
            </w:pPr>
          </w:p>
          <w:p w14:paraId="2FEA134C" w14:textId="77777777" w:rsidR="0083673C" w:rsidRPr="00F13C6D" w:rsidRDefault="0083673C" w:rsidP="004D0461">
            <w:pPr>
              <w:pStyle w:val="--140"/>
              <w:ind w:left="5217" w:right="-13"/>
              <w:jc w:val="left"/>
              <w:rPr>
                <w:iCs/>
                <w:sz w:val="24"/>
                <w:szCs w:val="24"/>
              </w:rPr>
            </w:pPr>
          </w:p>
          <w:p w14:paraId="41F30461" w14:textId="77777777" w:rsidR="0083673C" w:rsidRPr="00F13C6D" w:rsidRDefault="0083673C" w:rsidP="004D0461">
            <w:pPr>
              <w:pStyle w:val="--140"/>
              <w:ind w:left="5217" w:right="-13"/>
              <w:jc w:val="left"/>
              <w:rPr>
                <w:iCs/>
                <w:sz w:val="24"/>
                <w:szCs w:val="24"/>
              </w:rPr>
            </w:pPr>
          </w:p>
          <w:p w14:paraId="22FBD8CE" w14:textId="77777777" w:rsidR="0083673C" w:rsidRPr="00F13C6D" w:rsidRDefault="0083673C" w:rsidP="004D0461">
            <w:pPr>
              <w:pStyle w:val="--140"/>
              <w:ind w:left="5217" w:right="-13"/>
              <w:jc w:val="left"/>
              <w:rPr>
                <w:sz w:val="24"/>
                <w:szCs w:val="24"/>
              </w:rPr>
            </w:pPr>
            <w:r w:rsidRPr="00F13C6D">
              <w:rPr>
                <w:iCs/>
                <w:sz w:val="24"/>
                <w:szCs w:val="24"/>
              </w:rPr>
              <w:t xml:space="preserve">  </w:t>
            </w:r>
          </w:p>
        </w:tc>
      </w:tr>
    </w:tbl>
    <w:p w14:paraId="2C680D07" w14:textId="77777777" w:rsidR="002902D5" w:rsidRPr="00F13C6D" w:rsidRDefault="002902D5">
      <w:pPr>
        <w:spacing w:after="0" w:line="240" w:lineRule="auto"/>
        <w:rPr>
          <w:rFonts w:ascii="Times New Roman" w:eastAsia="Times New Roman" w:hAnsi="Times New Roman" w:cs="Times New Roman"/>
          <w:b/>
          <w:color w:val="000000"/>
          <w:sz w:val="24"/>
          <w:szCs w:val="24"/>
        </w:rPr>
      </w:pPr>
    </w:p>
    <w:p w14:paraId="2EC89797" w14:textId="77777777" w:rsidR="002902D5" w:rsidRPr="00F13C6D" w:rsidRDefault="002902D5">
      <w:pPr>
        <w:spacing w:after="0" w:line="240" w:lineRule="auto"/>
        <w:rPr>
          <w:rFonts w:ascii="Times New Roman" w:eastAsia="Times New Roman" w:hAnsi="Times New Roman" w:cs="Times New Roman"/>
          <w:b/>
          <w:color w:val="000000"/>
          <w:sz w:val="24"/>
          <w:szCs w:val="24"/>
        </w:rPr>
      </w:pPr>
    </w:p>
    <w:p w14:paraId="606C51B9" w14:textId="77777777" w:rsidR="002902D5" w:rsidRPr="00F13C6D" w:rsidRDefault="002902D5">
      <w:pPr>
        <w:spacing w:after="0" w:line="240" w:lineRule="auto"/>
        <w:rPr>
          <w:rFonts w:ascii="Times New Roman" w:eastAsia="Times New Roman" w:hAnsi="Times New Roman" w:cs="Times New Roman"/>
          <w:b/>
          <w:color w:val="000000"/>
          <w:sz w:val="24"/>
          <w:szCs w:val="24"/>
        </w:rPr>
      </w:pPr>
    </w:p>
    <w:p w14:paraId="36880631" w14:textId="77777777" w:rsidR="002902D5" w:rsidRPr="00F13C6D" w:rsidRDefault="002902D5">
      <w:pPr>
        <w:spacing w:after="0" w:line="240" w:lineRule="auto"/>
        <w:rPr>
          <w:rFonts w:ascii="Times New Roman" w:eastAsia="Times New Roman" w:hAnsi="Times New Roman" w:cs="Times New Roman"/>
          <w:b/>
          <w:color w:val="000000"/>
          <w:sz w:val="24"/>
          <w:szCs w:val="24"/>
        </w:rPr>
      </w:pPr>
    </w:p>
    <w:p w14:paraId="1B62536E" w14:textId="77777777" w:rsidR="002902D5" w:rsidRPr="00F13C6D" w:rsidRDefault="003E61F3">
      <w:pPr>
        <w:spacing w:after="0" w:line="240" w:lineRule="auto"/>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 xml:space="preserve">                                                     </w:t>
      </w:r>
    </w:p>
    <w:p w14:paraId="26275D55" w14:textId="77777777" w:rsidR="002902D5" w:rsidRPr="00F13C6D" w:rsidRDefault="003E61F3">
      <w:pPr>
        <w:spacing w:after="0" w:line="240" w:lineRule="auto"/>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 xml:space="preserve">                                                    ТЕНДЕРНА ДОКУМЕНТАЦІЯ</w:t>
      </w:r>
    </w:p>
    <w:p w14:paraId="4F344C76" w14:textId="77777777" w:rsidR="002902D5" w:rsidRPr="00F13C6D" w:rsidRDefault="003E61F3">
      <w:pPr>
        <w:spacing w:before="240" w:after="0" w:line="240" w:lineRule="auto"/>
        <w:jc w:val="cente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 </w:t>
      </w:r>
      <w:r w:rsidRPr="00F13C6D">
        <w:rPr>
          <w:rFonts w:ascii="Times New Roman" w:eastAsia="Times New Roman" w:hAnsi="Times New Roman" w:cs="Times New Roman"/>
          <w:color w:val="000000"/>
          <w:sz w:val="24"/>
          <w:szCs w:val="24"/>
        </w:rPr>
        <w:t>по процедурі</w:t>
      </w:r>
      <w:r w:rsidRPr="00F13C6D">
        <w:rPr>
          <w:rFonts w:ascii="Times New Roman" w:eastAsia="Times New Roman" w:hAnsi="Times New Roman" w:cs="Times New Roman"/>
          <w:b/>
          <w:color w:val="000000"/>
          <w:sz w:val="24"/>
          <w:szCs w:val="24"/>
        </w:rPr>
        <w:t xml:space="preserve"> ВІДКРИТІ </w:t>
      </w:r>
      <w:r w:rsidRPr="00F13C6D">
        <w:rPr>
          <w:rFonts w:ascii="Times New Roman" w:eastAsia="Times New Roman" w:hAnsi="Times New Roman" w:cs="Times New Roman"/>
          <w:b/>
          <w:sz w:val="24"/>
          <w:szCs w:val="24"/>
        </w:rPr>
        <w:t>ТОРГИ (з особливостями)</w:t>
      </w:r>
    </w:p>
    <w:p w14:paraId="246628C1" w14:textId="5DDA5D9F" w:rsidR="002902D5" w:rsidRPr="00F13C6D" w:rsidRDefault="003E61F3">
      <w:pPr>
        <w:spacing w:before="240" w:after="0" w:line="240" w:lineRule="auto"/>
        <w:jc w:val="center"/>
        <w:rPr>
          <w:rFonts w:ascii="Times New Roman" w:eastAsia="Times New Roman" w:hAnsi="Times New Roman" w:cs="Times New Roman"/>
          <w:b/>
          <w:sz w:val="24"/>
          <w:szCs w:val="24"/>
        </w:rPr>
      </w:pPr>
      <w:r w:rsidRPr="00F13C6D">
        <w:rPr>
          <w:rFonts w:ascii="Times New Roman" w:eastAsia="Times New Roman" w:hAnsi="Times New Roman" w:cs="Times New Roman"/>
          <w:sz w:val="24"/>
          <w:szCs w:val="24"/>
        </w:rPr>
        <w:t xml:space="preserve">на закупівлю </w:t>
      </w:r>
      <w:r w:rsidR="0083673C" w:rsidRPr="00F13C6D">
        <w:rPr>
          <w:rFonts w:ascii="Times New Roman" w:eastAsia="Times New Roman" w:hAnsi="Times New Roman" w:cs="Times New Roman"/>
          <w:b/>
          <w:sz w:val="24"/>
          <w:szCs w:val="24"/>
        </w:rPr>
        <w:t>послуг</w:t>
      </w:r>
      <w:r w:rsidR="00AB31B4" w:rsidRPr="00F13C6D">
        <w:rPr>
          <w:rFonts w:ascii="Times New Roman" w:eastAsia="Times New Roman" w:hAnsi="Times New Roman" w:cs="Times New Roman"/>
          <w:b/>
          <w:sz w:val="24"/>
          <w:szCs w:val="24"/>
        </w:rPr>
        <w:t>:</w:t>
      </w:r>
    </w:p>
    <w:p w14:paraId="1D46799A" w14:textId="33B3BE72" w:rsidR="005F0BB8" w:rsidRPr="00F13C6D" w:rsidRDefault="005F0BB8">
      <w:pPr>
        <w:spacing w:before="240" w:after="0" w:line="240" w:lineRule="auto"/>
        <w:jc w:val="center"/>
        <w:rPr>
          <w:rFonts w:ascii="Times New Roman" w:eastAsia="Times New Roman" w:hAnsi="Times New Roman" w:cs="Times New Roman"/>
          <w:b/>
          <w:sz w:val="24"/>
          <w:szCs w:val="24"/>
        </w:rPr>
      </w:pPr>
    </w:p>
    <w:p w14:paraId="04EA314B" w14:textId="77777777" w:rsidR="005F0BB8" w:rsidRPr="00F13C6D" w:rsidRDefault="005F0BB8" w:rsidP="005F0BB8">
      <w:pPr>
        <w:keepLines/>
        <w:autoSpaceDE w:val="0"/>
        <w:autoSpaceDN w:val="0"/>
        <w:jc w:val="center"/>
        <w:rPr>
          <w:rFonts w:ascii="Times New Roman" w:hAnsi="Times New Roman" w:cs="Times New Roman"/>
          <w:b/>
          <w:bCs/>
          <w:spacing w:val="-5"/>
          <w:sz w:val="28"/>
          <w:szCs w:val="28"/>
        </w:rPr>
      </w:pPr>
      <w:r w:rsidRPr="00F13C6D">
        <w:rPr>
          <w:rFonts w:ascii="Times New Roman" w:hAnsi="Times New Roman" w:cs="Times New Roman"/>
          <w:b/>
          <w:bCs/>
          <w:sz w:val="28"/>
          <w:szCs w:val="28"/>
        </w:rPr>
        <w:t xml:space="preserve">Поточний ремонт фасаду пам’ятки архітектури та містобудування місцевого значення - будівлі Літера Б1 (інвентарний номер 10311008) Навчального корпусу № 3 </w:t>
      </w:r>
      <w:r w:rsidRPr="00F13C6D">
        <w:rPr>
          <w:rFonts w:ascii="Times New Roman" w:hAnsi="Times New Roman" w:cs="Times New Roman"/>
          <w:b/>
          <w:bCs/>
          <w:spacing w:val="-5"/>
          <w:sz w:val="28"/>
          <w:szCs w:val="28"/>
        </w:rPr>
        <w:t>Державного закладу «Південноукраїнський національний педагогічний</w:t>
      </w:r>
      <w:r w:rsidRPr="00F13C6D">
        <w:rPr>
          <w:rFonts w:ascii="Times New Roman" w:hAnsi="Times New Roman" w:cs="Times New Roman"/>
          <w:b/>
          <w:bCs/>
          <w:sz w:val="28"/>
          <w:szCs w:val="28"/>
        </w:rPr>
        <w:t xml:space="preserve"> </w:t>
      </w:r>
      <w:r w:rsidRPr="00F13C6D">
        <w:rPr>
          <w:rFonts w:ascii="Times New Roman" w:hAnsi="Times New Roman" w:cs="Times New Roman"/>
          <w:b/>
          <w:bCs/>
          <w:spacing w:val="-5"/>
          <w:sz w:val="28"/>
          <w:szCs w:val="28"/>
        </w:rPr>
        <w:t xml:space="preserve">університет імені К.Д. Ушинського» за </w:t>
      </w:r>
      <w:proofErr w:type="spellStart"/>
      <w:r w:rsidRPr="00F13C6D">
        <w:rPr>
          <w:rFonts w:ascii="Times New Roman" w:hAnsi="Times New Roman" w:cs="Times New Roman"/>
          <w:b/>
          <w:bCs/>
          <w:spacing w:val="-5"/>
          <w:sz w:val="28"/>
          <w:szCs w:val="28"/>
        </w:rPr>
        <w:t>адресою</w:t>
      </w:r>
      <w:proofErr w:type="spellEnd"/>
      <w:r w:rsidRPr="00F13C6D">
        <w:rPr>
          <w:rFonts w:ascii="Times New Roman" w:hAnsi="Times New Roman" w:cs="Times New Roman"/>
          <w:b/>
          <w:bCs/>
          <w:spacing w:val="-5"/>
          <w:sz w:val="28"/>
          <w:szCs w:val="28"/>
        </w:rPr>
        <w:t xml:space="preserve">: м. Одеса, вул. </w:t>
      </w:r>
      <w:proofErr w:type="spellStart"/>
      <w:r w:rsidRPr="00F13C6D">
        <w:rPr>
          <w:rFonts w:ascii="Times New Roman" w:hAnsi="Times New Roman" w:cs="Times New Roman"/>
          <w:b/>
          <w:bCs/>
          <w:spacing w:val="-5"/>
          <w:sz w:val="28"/>
          <w:szCs w:val="28"/>
        </w:rPr>
        <w:t>Старопортофранківська</w:t>
      </w:r>
      <w:proofErr w:type="spellEnd"/>
      <w:r w:rsidRPr="00F13C6D">
        <w:rPr>
          <w:rFonts w:ascii="Times New Roman" w:hAnsi="Times New Roman" w:cs="Times New Roman"/>
          <w:b/>
          <w:bCs/>
          <w:spacing w:val="-5"/>
          <w:sz w:val="28"/>
          <w:szCs w:val="28"/>
        </w:rPr>
        <w:t>, 2/4</w:t>
      </w:r>
    </w:p>
    <w:p w14:paraId="2771AE37" w14:textId="77777777" w:rsidR="005F0BB8" w:rsidRPr="00F13C6D" w:rsidRDefault="005F0BB8" w:rsidP="005F0BB8">
      <w:pPr>
        <w:keepLines/>
        <w:autoSpaceDE w:val="0"/>
        <w:autoSpaceDN w:val="0"/>
        <w:jc w:val="center"/>
        <w:rPr>
          <w:rFonts w:ascii="Times New Roman" w:hAnsi="Times New Roman" w:cs="Times New Roman"/>
          <w:b/>
          <w:bCs/>
          <w:spacing w:val="-5"/>
          <w:sz w:val="28"/>
          <w:szCs w:val="28"/>
        </w:rPr>
      </w:pPr>
    </w:p>
    <w:p w14:paraId="4F352EA6" w14:textId="77777777" w:rsidR="005F0BB8" w:rsidRPr="00F13C6D" w:rsidRDefault="005F0BB8" w:rsidP="005F0BB8">
      <w:pPr>
        <w:keepLines/>
        <w:autoSpaceDE w:val="0"/>
        <w:autoSpaceDN w:val="0"/>
        <w:jc w:val="center"/>
        <w:rPr>
          <w:rFonts w:ascii="Times New Roman" w:hAnsi="Times New Roman" w:cs="Times New Roman"/>
          <w:b/>
          <w:bCs/>
          <w:spacing w:val="-5"/>
          <w:sz w:val="28"/>
          <w:szCs w:val="28"/>
        </w:rPr>
      </w:pPr>
      <w:r w:rsidRPr="00F13C6D">
        <w:rPr>
          <w:rFonts w:ascii="Times New Roman" w:hAnsi="Times New Roman" w:cs="Times New Roman"/>
          <w:b/>
          <w:bCs/>
          <w:sz w:val="28"/>
          <w:szCs w:val="28"/>
        </w:rPr>
        <w:t>ДК 021:2015:45450000-6: Інші завершальні будівельні роботи</w:t>
      </w:r>
    </w:p>
    <w:p w14:paraId="32DC17E6" w14:textId="77777777" w:rsidR="00AB31B4" w:rsidRPr="00F13C6D" w:rsidRDefault="00AB31B4" w:rsidP="00AB31B4">
      <w:pPr>
        <w:keepLines/>
        <w:autoSpaceDE w:val="0"/>
        <w:autoSpaceDN w:val="0"/>
        <w:rPr>
          <w:rFonts w:ascii="Times New Roman" w:hAnsi="Times New Roman" w:cs="Times New Roman"/>
          <w:b/>
          <w:bCs/>
          <w:spacing w:val="-5"/>
          <w:sz w:val="24"/>
          <w:szCs w:val="24"/>
        </w:rPr>
      </w:pPr>
    </w:p>
    <w:p w14:paraId="48214629" w14:textId="77777777" w:rsidR="002902D5" w:rsidRPr="00F13C6D" w:rsidRDefault="003E61F3">
      <w:pPr>
        <w:spacing w:before="240" w:after="0" w:line="240" w:lineRule="auto"/>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 </w:t>
      </w:r>
    </w:p>
    <w:p w14:paraId="3F8D6744" w14:textId="77777777" w:rsidR="002902D5" w:rsidRPr="00F13C6D" w:rsidRDefault="003E61F3">
      <w:pPr>
        <w:spacing w:before="240" w:after="0" w:line="240" w:lineRule="auto"/>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 </w:t>
      </w:r>
    </w:p>
    <w:p w14:paraId="521340E2" w14:textId="721064B7" w:rsidR="0083673C" w:rsidRPr="00F13C6D" w:rsidRDefault="0083673C">
      <w:pPr>
        <w:spacing w:before="240" w:after="0" w:line="240" w:lineRule="auto"/>
        <w:rPr>
          <w:rFonts w:ascii="Times New Roman" w:eastAsia="Times New Roman" w:hAnsi="Times New Roman" w:cs="Times New Roman"/>
          <w:sz w:val="24"/>
          <w:szCs w:val="24"/>
        </w:rPr>
      </w:pPr>
    </w:p>
    <w:p w14:paraId="79F4BF2E" w14:textId="77777777" w:rsidR="005F0BB8" w:rsidRPr="00F13C6D" w:rsidRDefault="005F0BB8">
      <w:pPr>
        <w:spacing w:before="240" w:after="0" w:line="240" w:lineRule="auto"/>
        <w:rPr>
          <w:rFonts w:ascii="Times New Roman" w:eastAsia="Times New Roman" w:hAnsi="Times New Roman" w:cs="Times New Roman"/>
          <w:sz w:val="24"/>
          <w:szCs w:val="24"/>
        </w:rPr>
      </w:pPr>
    </w:p>
    <w:p w14:paraId="50E9D886" w14:textId="626C3A3A" w:rsidR="002902D5" w:rsidRPr="00F13C6D" w:rsidRDefault="0083673C" w:rsidP="0083673C">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F13C6D">
        <w:rPr>
          <w:rFonts w:ascii="Times New Roman" w:eastAsia="Times New Roman" w:hAnsi="Times New Roman" w:cs="Times New Roman"/>
          <w:sz w:val="24"/>
          <w:szCs w:val="24"/>
          <w:u w:val="single"/>
        </w:rPr>
        <w:t>м. Одеса</w:t>
      </w:r>
      <w:r w:rsidR="003E61F3" w:rsidRPr="00F13C6D">
        <w:rPr>
          <w:rFonts w:ascii="Times New Roman" w:eastAsia="Times New Roman" w:hAnsi="Times New Roman" w:cs="Times New Roman"/>
          <w:i/>
          <w:sz w:val="24"/>
          <w:szCs w:val="24"/>
        </w:rPr>
        <w:t xml:space="preserve"> - </w:t>
      </w:r>
      <w:r w:rsidR="003E61F3" w:rsidRPr="00F13C6D">
        <w:rPr>
          <w:rFonts w:ascii="Times New Roman" w:eastAsia="Times New Roman" w:hAnsi="Times New Roman" w:cs="Times New Roman"/>
          <w:color w:val="000000"/>
          <w:sz w:val="24"/>
          <w:szCs w:val="24"/>
        </w:rPr>
        <w:t>20</w:t>
      </w:r>
      <w:r w:rsidRPr="00F13C6D">
        <w:rPr>
          <w:rFonts w:ascii="Times New Roman" w:eastAsia="Times New Roman" w:hAnsi="Times New Roman" w:cs="Times New Roman"/>
          <w:color w:val="000000"/>
          <w:sz w:val="24"/>
          <w:szCs w:val="24"/>
        </w:rPr>
        <w:t>24</w:t>
      </w:r>
      <w:r w:rsidR="003E61F3" w:rsidRPr="00F13C6D">
        <w:rPr>
          <w:rFonts w:ascii="Times New Roman" w:eastAsia="Times New Roman" w:hAnsi="Times New Roman" w:cs="Times New Roman"/>
          <w:color w:val="000000"/>
          <w:sz w:val="24"/>
          <w:szCs w:val="24"/>
        </w:rPr>
        <w:t>рік</w:t>
      </w:r>
    </w:p>
    <w:p w14:paraId="36246432" w14:textId="77777777" w:rsidR="002902D5" w:rsidRPr="00F13C6D" w:rsidRDefault="002902D5">
      <w:pPr>
        <w:spacing w:after="0" w:line="240" w:lineRule="auto"/>
        <w:jc w:val="both"/>
        <w:rPr>
          <w:rFonts w:ascii="Times New Roman" w:eastAsia="Times New Roman" w:hAnsi="Times New Roman" w:cs="Times New Roman"/>
          <w:sz w:val="24"/>
          <w:szCs w:val="24"/>
        </w:rPr>
      </w:pPr>
    </w:p>
    <w:p w14:paraId="2D24B200" w14:textId="77777777" w:rsidR="002902D5" w:rsidRPr="00F13C6D" w:rsidRDefault="002902D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902D5" w:rsidRPr="00F13C6D" w14:paraId="36F16FEB" w14:textId="77777777">
        <w:trPr>
          <w:trHeight w:val="416"/>
          <w:jc w:val="center"/>
        </w:trPr>
        <w:tc>
          <w:tcPr>
            <w:tcW w:w="705" w:type="dxa"/>
            <w:vAlign w:val="center"/>
          </w:tcPr>
          <w:p w14:paraId="73CD69B0"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lastRenderedPageBreak/>
              <w:t>№</w:t>
            </w:r>
          </w:p>
        </w:tc>
        <w:tc>
          <w:tcPr>
            <w:tcW w:w="9255" w:type="dxa"/>
            <w:gridSpan w:val="2"/>
            <w:vAlign w:val="center"/>
          </w:tcPr>
          <w:p w14:paraId="2A5C6DEA" w14:textId="77777777" w:rsidR="002902D5" w:rsidRPr="00F13C6D" w:rsidRDefault="003E61F3">
            <w:pPr>
              <w:jc w:val="center"/>
              <w:rPr>
                <w:rFonts w:ascii="Times New Roman" w:eastAsia="Times New Roman" w:hAnsi="Times New Roman" w:cs="Times New Roman"/>
                <w:b/>
                <w:sz w:val="24"/>
                <w:szCs w:val="24"/>
              </w:rPr>
            </w:pPr>
            <w:r w:rsidRPr="00F13C6D">
              <w:rPr>
                <w:rFonts w:ascii="Times New Roman" w:eastAsia="Times New Roman" w:hAnsi="Times New Roman" w:cs="Times New Roman"/>
                <w:b/>
                <w:sz w:val="24"/>
                <w:szCs w:val="24"/>
              </w:rPr>
              <w:t>Розділ 1. Загальні положення</w:t>
            </w:r>
          </w:p>
        </w:tc>
      </w:tr>
      <w:tr w:rsidR="002902D5" w:rsidRPr="00F13C6D" w14:paraId="040D79B6" w14:textId="77777777">
        <w:trPr>
          <w:trHeight w:val="411"/>
          <w:jc w:val="center"/>
        </w:trPr>
        <w:tc>
          <w:tcPr>
            <w:tcW w:w="705" w:type="dxa"/>
            <w:vAlign w:val="center"/>
          </w:tcPr>
          <w:p w14:paraId="675F4FE7"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w:t>
            </w:r>
          </w:p>
        </w:tc>
        <w:tc>
          <w:tcPr>
            <w:tcW w:w="2805" w:type="dxa"/>
            <w:vAlign w:val="center"/>
          </w:tcPr>
          <w:p w14:paraId="4E894056"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2</w:t>
            </w:r>
          </w:p>
        </w:tc>
        <w:tc>
          <w:tcPr>
            <w:tcW w:w="6450" w:type="dxa"/>
            <w:vAlign w:val="center"/>
          </w:tcPr>
          <w:p w14:paraId="027600E8"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3</w:t>
            </w:r>
          </w:p>
        </w:tc>
      </w:tr>
      <w:tr w:rsidR="002902D5" w:rsidRPr="00F13C6D" w14:paraId="35E718B3" w14:textId="77777777">
        <w:trPr>
          <w:trHeight w:val="1119"/>
          <w:jc w:val="center"/>
        </w:trPr>
        <w:tc>
          <w:tcPr>
            <w:tcW w:w="705" w:type="dxa"/>
          </w:tcPr>
          <w:p w14:paraId="1402DBCB"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1</w:t>
            </w:r>
          </w:p>
        </w:tc>
        <w:tc>
          <w:tcPr>
            <w:tcW w:w="2805" w:type="dxa"/>
          </w:tcPr>
          <w:p w14:paraId="4CB6A658" w14:textId="77777777" w:rsidR="002902D5" w:rsidRPr="00F13C6D" w:rsidRDefault="003E61F3">
            <w:pP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61863FD" w14:textId="77777777" w:rsidR="002902D5" w:rsidRPr="00F13C6D" w:rsidRDefault="003E61F3">
            <w:p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Тендерну д</w:t>
            </w:r>
            <w:r w:rsidRPr="00F13C6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color w:val="000000"/>
                <w:sz w:val="24"/>
                <w:szCs w:val="24"/>
              </w:rPr>
              <w:t xml:space="preserve"> Закон)</w:t>
            </w:r>
            <w:r w:rsidRPr="00F13C6D">
              <w:rPr>
                <w:rFonts w:ascii="Times New Roman" w:eastAsia="Times New Roman" w:hAnsi="Times New Roman" w:cs="Times New Roman"/>
                <w:sz w:val="24"/>
                <w:szCs w:val="24"/>
              </w:rPr>
              <w:t xml:space="preserve"> та Особливостей здійснення публічних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0C08CD2" w14:textId="77777777" w:rsidR="002902D5" w:rsidRPr="00F13C6D" w:rsidRDefault="003E61F3">
            <w:pPr>
              <w:jc w:val="both"/>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13C6D">
              <w:rPr>
                <w:rFonts w:ascii="Times New Roman" w:eastAsia="Times New Roman" w:hAnsi="Times New Roman" w:cs="Times New Roman"/>
                <w:sz w:val="24"/>
                <w:szCs w:val="24"/>
              </w:rPr>
              <w:t>Особливостях.</w:t>
            </w:r>
          </w:p>
        </w:tc>
      </w:tr>
      <w:tr w:rsidR="002902D5" w:rsidRPr="00F13C6D" w14:paraId="2A9282FB" w14:textId="77777777">
        <w:trPr>
          <w:trHeight w:val="615"/>
          <w:jc w:val="center"/>
        </w:trPr>
        <w:tc>
          <w:tcPr>
            <w:tcW w:w="705" w:type="dxa"/>
          </w:tcPr>
          <w:p w14:paraId="7DAB5EA5"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2</w:t>
            </w:r>
          </w:p>
        </w:tc>
        <w:tc>
          <w:tcPr>
            <w:tcW w:w="2805" w:type="dxa"/>
          </w:tcPr>
          <w:p w14:paraId="325AD50E" w14:textId="77777777" w:rsidR="002902D5" w:rsidRPr="00F13C6D" w:rsidRDefault="003E61F3">
            <w:pP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Інформація про замовника торгів</w:t>
            </w:r>
          </w:p>
        </w:tc>
        <w:tc>
          <w:tcPr>
            <w:tcW w:w="6450" w:type="dxa"/>
          </w:tcPr>
          <w:p w14:paraId="61AC5054" w14:textId="77777777" w:rsidR="002902D5" w:rsidRPr="00F13C6D" w:rsidRDefault="003E61F3">
            <w:pPr>
              <w:jc w:val="both"/>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 </w:t>
            </w:r>
          </w:p>
        </w:tc>
      </w:tr>
      <w:tr w:rsidR="0083673C" w:rsidRPr="00F13C6D" w14:paraId="7C7127E7" w14:textId="77777777">
        <w:trPr>
          <w:trHeight w:val="285"/>
          <w:jc w:val="center"/>
        </w:trPr>
        <w:tc>
          <w:tcPr>
            <w:tcW w:w="705" w:type="dxa"/>
          </w:tcPr>
          <w:p w14:paraId="51B79034" w14:textId="77777777" w:rsidR="0083673C" w:rsidRPr="00F13C6D" w:rsidRDefault="0083673C" w:rsidP="0083673C">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2.1</w:t>
            </w:r>
          </w:p>
        </w:tc>
        <w:tc>
          <w:tcPr>
            <w:tcW w:w="2805" w:type="dxa"/>
          </w:tcPr>
          <w:p w14:paraId="0A23FD80" w14:textId="77777777" w:rsidR="0083673C" w:rsidRPr="00F13C6D" w:rsidRDefault="0083673C" w:rsidP="0083673C">
            <w:pP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повне найменування</w:t>
            </w:r>
          </w:p>
        </w:tc>
        <w:tc>
          <w:tcPr>
            <w:tcW w:w="6450" w:type="dxa"/>
          </w:tcPr>
          <w:p w14:paraId="21C0CC7A" w14:textId="7A1C5BAC" w:rsidR="0083673C" w:rsidRPr="00F13C6D" w:rsidRDefault="0083673C" w:rsidP="0083673C">
            <w:pPr>
              <w:jc w:val="both"/>
              <w:rPr>
                <w:rFonts w:ascii="Times New Roman" w:eastAsia="Times New Roman" w:hAnsi="Times New Roman" w:cs="Times New Roman"/>
                <w:i/>
                <w:sz w:val="24"/>
                <w:szCs w:val="24"/>
              </w:rPr>
            </w:pPr>
            <w:r w:rsidRPr="00F13C6D">
              <w:rPr>
                <w:rFonts w:ascii="Times New Roman" w:hAnsi="Times New Roman" w:cs="Times New Roman"/>
                <w:b/>
                <w:sz w:val="24"/>
                <w:szCs w:val="24"/>
              </w:rPr>
              <w:t>Державний заклад «Південноукраїнський національний педагогічний університет імені К. Д. Ушинського»</w:t>
            </w:r>
          </w:p>
        </w:tc>
      </w:tr>
      <w:tr w:rsidR="0083673C" w:rsidRPr="00F13C6D" w14:paraId="38171A78" w14:textId="77777777">
        <w:trPr>
          <w:trHeight w:val="536"/>
          <w:jc w:val="center"/>
        </w:trPr>
        <w:tc>
          <w:tcPr>
            <w:tcW w:w="705" w:type="dxa"/>
          </w:tcPr>
          <w:p w14:paraId="1C14C2FB" w14:textId="77777777" w:rsidR="0083673C" w:rsidRPr="00F13C6D" w:rsidRDefault="0083673C" w:rsidP="0083673C">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2.2</w:t>
            </w:r>
          </w:p>
        </w:tc>
        <w:tc>
          <w:tcPr>
            <w:tcW w:w="2805" w:type="dxa"/>
          </w:tcPr>
          <w:p w14:paraId="6388C69D" w14:textId="77777777" w:rsidR="0083673C" w:rsidRPr="00F13C6D" w:rsidRDefault="0083673C" w:rsidP="0083673C">
            <w:pP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місцезнаходження</w:t>
            </w:r>
          </w:p>
        </w:tc>
        <w:tc>
          <w:tcPr>
            <w:tcW w:w="6450" w:type="dxa"/>
          </w:tcPr>
          <w:p w14:paraId="2AB28A00" w14:textId="77777777" w:rsidR="0083673C" w:rsidRPr="00F13C6D" w:rsidRDefault="0083673C" w:rsidP="0083673C">
            <w:pPr>
              <w:jc w:val="both"/>
              <w:rPr>
                <w:rFonts w:ascii="Times New Roman" w:hAnsi="Times New Roman" w:cs="Times New Roman"/>
                <w:sz w:val="24"/>
                <w:szCs w:val="24"/>
              </w:rPr>
            </w:pPr>
            <w:r w:rsidRPr="00F13C6D">
              <w:rPr>
                <w:rFonts w:ascii="Times New Roman" w:hAnsi="Times New Roman" w:cs="Times New Roman"/>
                <w:sz w:val="24"/>
                <w:szCs w:val="24"/>
              </w:rPr>
              <w:t xml:space="preserve">65020, Одеська обл., м. Одеса, </w:t>
            </w:r>
            <w:proofErr w:type="spellStart"/>
            <w:r w:rsidRPr="00F13C6D">
              <w:rPr>
                <w:rFonts w:ascii="Times New Roman" w:hAnsi="Times New Roman" w:cs="Times New Roman"/>
                <w:sz w:val="24"/>
                <w:szCs w:val="24"/>
              </w:rPr>
              <w:t>вул.Старопортофранківська</w:t>
            </w:r>
            <w:proofErr w:type="spellEnd"/>
            <w:r w:rsidRPr="00F13C6D">
              <w:rPr>
                <w:rFonts w:ascii="Times New Roman" w:hAnsi="Times New Roman" w:cs="Times New Roman"/>
                <w:sz w:val="24"/>
                <w:szCs w:val="24"/>
              </w:rPr>
              <w:t>, буд. 26</w:t>
            </w:r>
          </w:p>
          <w:p w14:paraId="11384E0E" w14:textId="63AACE20" w:rsidR="0083673C" w:rsidRPr="00F13C6D" w:rsidRDefault="0083673C" w:rsidP="0083673C">
            <w:pPr>
              <w:jc w:val="both"/>
              <w:rPr>
                <w:rFonts w:ascii="Times New Roman" w:eastAsia="Times New Roman" w:hAnsi="Times New Roman" w:cs="Times New Roman"/>
                <w:sz w:val="24"/>
                <w:szCs w:val="24"/>
              </w:rPr>
            </w:pPr>
          </w:p>
        </w:tc>
      </w:tr>
      <w:tr w:rsidR="002902D5" w:rsidRPr="00F13C6D" w14:paraId="3A3957A1" w14:textId="77777777">
        <w:trPr>
          <w:trHeight w:val="1119"/>
          <w:jc w:val="center"/>
        </w:trPr>
        <w:tc>
          <w:tcPr>
            <w:tcW w:w="705" w:type="dxa"/>
          </w:tcPr>
          <w:p w14:paraId="695F4DF3"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2.3</w:t>
            </w:r>
          </w:p>
        </w:tc>
        <w:tc>
          <w:tcPr>
            <w:tcW w:w="2805" w:type="dxa"/>
          </w:tcPr>
          <w:p w14:paraId="083E53C0" w14:textId="77777777" w:rsidR="002902D5" w:rsidRPr="00F13C6D" w:rsidRDefault="003E61F3">
            <w:pP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C227B8" w14:textId="77777777" w:rsidR="00A044C3" w:rsidRPr="00F13C6D" w:rsidRDefault="00A044C3" w:rsidP="00A0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jc w:val="both"/>
              <w:textAlignment w:val="baseline"/>
              <w:rPr>
                <w:rFonts w:ascii="Times New Roman" w:eastAsia="Times New Roman" w:hAnsi="Times New Roman" w:cs="Times New Roman"/>
                <w:color w:val="000000" w:themeColor="text1"/>
                <w:sz w:val="24"/>
                <w:szCs w:val="24"/>
              </w:rPr>
            </w:pPr>
            <w:r w:rsidRPr="00F13C6D">
              <w:rPr>
                <w:rFonts w:ascii="Times New Roman" w:eastAsia="Times New Roman" w:hAnsi="Times New Roman" w:cs="Times New Roman"/>
                <w:color w:val="000000" w:themeColor="text1"/>
                <w:sz w:val="24"/>
                <w:szCs w:val="24"/>
              </w:rPr>
              <w:t>Контактна особа замовника, уповноважена здійснювати зв’язок з учасниками:</w:t>
            </w:r>
          </w:p>
          <w:p w14:paraId="309D39B8" w14:textId="77777777" w:rsidR="00A044C3" w:rsidRPr="00F13C6D" w:rsidRDefault="00A044C3" w:rsidP="00A0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jc w:val="both"/>
              <w:textAlignment w:val="baseline"/>
              <w:rPr>
                <w:rFonts w:ascii="Times New Roman" w:hAnsi="Times New Roman" w:cs="Times New Roman"/>
                <w:color w:val="171717" w:themeColor="background2" w:themeShade="1A"/>
                <w:sz w:val="24"/>
                <w:szCs w:val="24"/>
              </w:rPr>
            </w:pPr>
            <w:proofErr w:type="spellStart"/>
            <w:r w:rsidRPr="00F13C6D">
              <w:rPr>
                <w:rFonts w:ascii="Times New Roman" w:hAnsi="Times New Roman" w:cs="Times New Roman"/>
                <w:color w:val="171717" w:themeColor="background2" w:themeShade="1A"/>
                <w:sz w:val="24"/>
                <w:szCs w:val="24"/>
              </w:rPr>
              <w:t>Яцишин</w:t>
            </w:r>
            <w:proofErr w:type="spellEnd"/>
            <w:r w:rsidRPr="00F13C6D">
              <w:rPr>
                <w:rFonts w:ascii="Times New Roman" w:hAnsi="Times New Roman" w:cs="Times New Roman"/>
                <w:color w:val="171717" w:themeColor="background2" w:themeShade="1A"/>
                <w:sz w:val="24"/>
                <w:szCs w:val="24"/>
              </w:rPr>
              <w:t xml:space="preserve"> Сергій Владиславович, головний інженер, </w:t>
            </w:r>
          </w:p>
          <w:p w14:paraId="4BC597D4" w14:textId="7F531017" w:rsidR="00A044C3" w:rsidRPr="00F13C6D" w:rsidRDefault="00A044C3" w:rsidP="00A0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jc w:val="both"/>
              <w:textAlignment w:val="baseline"/>
              <w:rPr>
                <w:rFonts w:ascii="Times New Roman" w:eastAsia="Times New Roman" w:hAnsi="Times New Roman" w:cs="Times New Roman"/>
                <w:color w:val="000000" w:themeColor="text1"/>
                <w:sz w:val="24"/>
                <w:szCs w:val="24"/>
              </w:rPr>
            </w:pPr>
            <w:proofErr w:type="spellStart"/>
            <w:r w:rsidRPr="00F13C6D">
              <w:rPr>
                <w:rFonts w:ascii="Times New Roman" w:hAnsi="Times New Roman" w:cs="Times New Roman"/>
                <w:color w:val="171717" w:themeColor="background2" w:themeShade="1A"/>
                <w:sz w:val="24"/>
                <w:szCs w:val="24"/>
              </w:rPr>
              <w:t>тел</w:t>
            </w:r>
            <w:proofErr w:type="spellEnd"/>
            <w:r w:rsidRPr="00F13C6D">
              <w:rPr>
                <w:rFonts w:ascii="Times New Roman" w:hAnsi="Times New Roman" w:cs="Times New Roman"/>
                <w:color w:val="171717" w:themeColor="background2" w:themeShade="1A"/>
                <w:sz w:val="24"/>
                <w:szCs w:val="24"/>
              </w:rPr>
              <w:t xml:space="preserve">. </w:t>
            </w:r>
            <w:proofErr w:type="spellStart"/>
            <w:r w:rsidRPr="00F13C6D">
              <w:rPr>
                <w:rFonts w:ascii="Times New Roman" w:hAnsi="Times New Roman" w:cs="Times New Roman"/>
                <w:color w:val="171717" w:themeColor="background2" w:themeShade="1A"/>
                <w:sz w:val="24"/>
                <w:szCs w:val="24"/>
              </w:rPr>
              <w:t>моб</w:t>
            </w:r>
            <w:proofErr w:type="spellEnd"/>
            <w:r w:rsidRPr="00F13C6D">
              <w:rPr>
                <w:rFonts w:ascii="Times New Roman" w:hAnsi="Times New Roman" w:cs="Times New Roman"/>
                <w:color w:val="171717" w:themeColor="background2" w:themeShade="1A"/>
                <w:sz w:val="24"/>
                <w:szCs w:val="24"/>
              </w:rPr>
              <w:t xml:space="preserve">. +380982203634; </w:t>
            </w:r>
            <w:r w:rsidRPr="00F13C6D">
              <w:rPr>
                <w:rFonts w:ascii="Times New Roman" w:hAnsi="Times New Roman" w:cs="Times New Roman"/>
                <w:color w:val="171717" w:themeColor="background2" w:themeShade="1A"/>
                <w:sz w:val="24"/>
                <w:szCs w:val="24"/>
                <w:lang w:val="en-US"/>
              </w:rPr>
              <w:t>e</w:t>
            </w:r>
            <w:r w:rsidRPr="00F13C6D">
              <w:rPr>
                <w:rFonts w:ascii="Times New Roman" w:hAnsi="Times New Roman" w:cs="Times New Roman"/>
                <w:color w:val="171717" w:themeColor="background2" w:themeShade="1A"/>
                <w:sz w:val="24"/>
                <w:szCs w:val="24"/>
              </w:rPr>
              <w:t>-</w:t>
            </w:r>
            <w:r w:rsidRPr="00F13C6D">
              <w:rPr>
                <w:rFonts w:ascii="Times New Roman" w:hAnsi="Times New Roman" w:cs="Times New Roman"/>
                <w:color w:val="171717" w:themeColor="background2" w:themeShade="1A"/>
                <w:sz w:val="24"/>
                <w:szCs w:val="24"/>
                <w:lang w:val="en-US"/>
              </w:rPr>
              <w:t>mail</w:t>
            </w:r>
            <w:r w:rsidRPr="00F13C6D">
              <w:rPr>
                <w:rFonts w:ascii="Times New Roman" w:hAnsi="Times New Roman" w:cs="Times New Roman"/>
                <w:color w:val="171717" w:themeColor="background2" w:themeShade="1A"/>
                <w:sz w:val="24"/>
                <w:szCs w:val="24"/>
              </w:rPr>
              <w:t>:</w:t>
            </w:r>
            <w:r w:rsidRPr="00F13C6D">
              <w:rPr>
                <w:rFonts w:ascii="Times New Roman" w:hAnsi="Times New Roman" w:cs="Times New Roman"/>
                <w:color w:val="222222"/>
                <w:sz w:val="24"/>
                <w:szCs w:val="24"/>
                <w:shd w:val="clear" w:color="auto" w:fill="FFFFFF"/>
              </w:rPr>
              <w:t xml:space="preserve"> </w:t>
            </w:r>
            <w:hyperlink r:id="rId8" w:history="1">
              <w:r w:rsidRPr="00F13C6D">
                <w:rPr>
                  <w:rStyle w:val="a6"/>
                  <w:rFonts w:ascii="Times New Roman" w:eastAsiaTheme="minorEastAsia" w:hAnsi="Times New Roman"/>
                  <w:sz w:val="24"/>
                  <w:szCs w:val="24"/>
                  <w:shd w:val="clear" w:color="auto" w:fill="FFFFFF"/>
                  <w:lang w:val="en-US"/>
                </w:rPr>
                <w:t>bura</w:t>
              </w:r>
              <w:r w:rsidRPr="00F13C6D">
                <w:rPr>
                  <w:rStyle w:val="a6"/>
                  <w:rFonts w:ascii="Times New Roman" w:eastAsiaTheme="minorEastAsia" w:hAnsi="Times New Roman"/>
                  <w:sz w:val="24"/>
                  <w:szCs w:val="24"/>
                  <w:shd w:val="clear" w:color="auto" w:fill="FFFFFF"/>
                </w:rPr>
                <w:t>2019/09@</w:t>
              </w:r>
              <w:r w:rsidRPr="00F13C6D">
                <w:rPr>
                  <w:rStyle w:val="a6"/>
                  <w:rFonts w:ascii="Times New Roman" w:eastAsiaTheme="minorEastAsia" w:hAnsi="Times New Roman"/>
                  <w:sz w:val="24"/>
                  <w:szCs w:val="24"/>
                  <w:shd w:val="clear" w:color="auto" w:fill="FFFFFF"/>
                  <w:lang w:val="en-US"/>
                </w:rPr>
                <w:t>gmail</w:t>
              </w:r>
              <w:r w:rsidRPr="00F13C6D">
                <w:rPr>
                  <w:rStyle w:val="a6"/>
                  <w:rFonts w:ascii="Times New Roman" w:eastAsiaTheme="minorEastAsia" w:hAnsi="Times New Roman"/>
                  <w:sz w:val="24"/>
                  <w:szCs w:val="24"/>
                  <w:shd w:val="clear" w:color="auto" w:fill="FFFFFF"/>
                </w:rPr>
                <w:t>.</w:t>
              </w:r>
              <w:r w:rsidRPr="00F13C6D">
                <w:rPr>
                  <w:rStyle w:val="a6"/>
                  <w:rFonts w:ascii="Times New Roman" w:eastAsiaTheme="minorEastAsia" w:hAnsi="Times New Roman"/>
                  <w:sz w:val="24"/>
                  <w:szCs w:val="24"/>
                  <w:shd w:val="clear" w:color="auto" w:fill="FFFFFF"/>
                  <w:lang w:val="en-US"/>
                </w:rPr>
                <w:t>com</w:t>
              </w:r>
            </w:hyperlink>
          </w:p>
          <w:p w14:paraId="4AE47A6C" w14:textId="73E99E39" w:rsidR="002902D5" w:rsidRPr="00F13C6D" w:rsidRDefault="002902D5">
            <w:pPr>
              <w:jc w:val="both"/>
              <w:rPr>
                <w:rFonts w:ascii="Times New Roman" w:eastAsia="Times New Roman" w:hAnsi="Times New Roman" w:cs="Times New Roman"/>
                <w:i/>
                <w:color w:val="FF0000"/>
                <w:sz w:val="24"/>
                <w:szCs w:val="24"/>
              </w:rPr>
            </w:pPr>
          </w:p>
        </w:tc>
      </w:tr>
      <w:tr w:rsidR="002902D5" w:rsidRPr="00F13C6D" w14:paraId="3FC59B3C" w14:textId="77777777">
        <w:trPr>
          <w:trHeight w:val="15"/>
          <w:jc w:val="center"/>
        </w:trPr>
        <w:tc>
          <w:tcPr>
            <w:tcW w:w="705" w:type="dxa"/>
          </w:tcPr>
          <w:p w14:paraId="44E37F86"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3</w:t>
            </w:r>
          </w:p>
        </w:tc>
        <w:tc>
          <w:tcPr>
            <w:tcW w:w="2805" w:type="dxa"/>
          </w:tcPr>
          <w:p w14:paraId="66A00ED2" w14:textId="77777777" w:rsidR="002902D5" w:rsidRPr="00F13C6D" w:rsidRDefault="003E61F3">
            <w:pP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Процедура закупівлі</w:t>
            </w:r>
          </w:p>
        </w:tc>
        <w:tc>
          <w:tcPr>
            <w:tcW w:w="6450" w:type="dxa"/>
          </w:tcPr>
          <w:p w14:paraId="256571A5" w14:textId="77777777" w:rsidR="002902D5" w:rsidRPr="00F13C6D" w:rsidRDefault="003E61F3">
            <w:pPr>
              <w:jc w:val="both"/>
              <w:rPr>
                <w:rFonts w:ascii="Times New Roman" w:eastAsia="Times New Roman" w:hAnsi="Times New Roman" w:cs="Times New Roman"/>
                <w:color w:val="4A86E8"/>
                <w:sz w:val="24"/>
                <w:szCs w:val="24"/>
              </w:rPr>
            </w:pPr>
            <w:r w:rsidRPr="00F13C6D">
              <w:rPr>
                <w:rFonts w:ascii="Times New Roman" w:eastAsia="Times New Roman" w:hAnsi="Times New Roman" w:cs="Times New Roman"/>
                <w:color w:val="000000"/>
                <w:sz w:val="24"/>
                <w:szCs w:val="24"/>
              </w:rPr>
              <w:t xml:space="preserve">відкриті </w:t>
            </w:r>
            <w:r w:rsidRPr="00F13C6D">
              <w:rPr>
                <w:rFonts w:ascii="Times New Roman" w:eastAsia="Times New Roman" w:hAnsi="Times New Roman" w:cs="Times New Roman"/>
                <w:sz w:val="24"/>
                <w:szCs w:val="24"/>
              </w:rPr>
              <w:t>торги (з особливостями)</w:t>
            </w:r>
          </w:p>
        </w:tc>
      </w:tr>
      <w:tr w:rsidR="002902D5" w:rsidRPr="00F13C6D" w14:paraId="06DEC8AD" w14:textId="77777777">
        <w:trPr>
          <w:trHeight w:val="240"/>
          <w:jc w:val="center"/>
        </w:trPr>
        <w:tc>
          <w:tcPr>
            <w:tcW w:w="705" w:type="dxa"/>
          </w:tcPr>
          <w:p w14:paraId="1AE133E7"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4</w:t>
            </w:r>
          </w:p>
        </w:tc>
        <w:tc>
          <w:tcPr>
            <w:tcW w:w="2805" w:type="dxa"/>
          </w:tcPr>
          <w:p w14:paraId="4C90D5FF" w14:textId="77777777" w:rsidR="002902D5" w:rsidRPr="00F13C6D" w:rsidRDefault="003E61F3">
            <w:pP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Інформація про предмет закупівлі</w:t>
            </w:r>
          </w:p>
        </w:tc>
        <w:tc>
          <w:tcPr>
            <w:tcW w:w="6450" w:type="dxa"/>
          </w:tcPr>
          <w:p w14:paraId="6B6E7080" w14:textId="77777777" w:rsidR="002902D5" w:rsidRPr="00F13C6D" w:rsidRDefault="003E61F3">
            <w:pPr>
              <w:jc w:val="both"/>
              <w:rPr>
                <w:rFonts w:ascii="Times New Roman" w:eastAsia="Times New Roman" w:hAnsi="Times New Roman" w:cs="Times New Roman"/>
                <w:sz w:val="24"/>
                <w:szCs w:val="24"/>
              </w:rPr>
            </w:pPr>
            <w:r w:rsidRPr="00F13C6D">
              <w:rPr>
                <w:rFonts w:ascii="Times New Roman" w:eastAsia="Times New Roman" w:hAnsi="Times New Roman" w:cs="Times New Roman"/>
                <w:i/>
                <w:color w:val="000000"/>
                <w:sz w:val="24"/>
                <w:szCs w:val="24"/>
              </w:rPr>
              <w:t> </w:t>
            </w:r>
          </w:p>
        </w:tc>
      </w:tr>
      <w:tr w:rsidR="002902D5" w:rsidRPr="00F13C6D" w14:paraId="5EF7855E" w14:textId="77777777">
        <w:trPr>
          <w:jc w:val="center"/>
        </w:trPr>
        <w:tc>
          <w:tcPr>
            <w:tcW w:w="705" w:type="dxa"/>
          </w:tcPr>
          <w:p w14:paraId="2BC55729" w14:textId="77777777" w:rsidR="002902D5" w:rsidRPr="00F13C6D" w:rsidRDefault="003E61F3">
            <w:pPr>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4.1</w:t>
            </w:r>
          </w:p>
        </w:tc>
        <w:tc>
          <w:tcPr>
            <w:tcW w:w="2805" w:type="dxa"/>
          </w:tcPr>
          <w:p w14:paraId="4CAD9038" w14:textId="77777777" w:rsidR="002902D5" w:rsidRPr="00F13C6D" w:rsidRDefault="003E61F3">
            <w:pP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назва предмета закупівлі</w:t>
            </w:r>
          </w:p>
        </w:tc>
        <w:tc>
          <w:tcPr>
            <w:tcW w:w="6450" w:type="dxa"/>
          </w:tcPr>
          <w:p w14:paraId="7C845D50" w14:textId="64589F8B" w:rsidR="00AB31B4" w:rsidRPr="00F13C6D" w:rsidRDefault="005F0BB8" w:rsidP="005754F3">
            <w:pPr>
              <w:keepLines/>
              <w:autoSpaceDE w:val="0"/>
              <w:autoSpaceDN w:val="0"/>
              <w:rPr>
                <w:rFonts w:ascii="Times New Roman" w:hAnsi="Times New Roman" w:cs="Times New Roman"/>
                <w:b/>
                <w:bCs/>
                <w:spacing w:val="-5"/>
                <w:sz w:val="24"/>
                <w:szCs w:val="24"/>
              </w:rPr>
            </w:pPr>
            <w:bookmarkStart w:id="2" w:name="_GoBack"/>
            <w:r w:rsidRPr="00F13C6D">
              <w:rPr>
                <w:rFonts w:ascii="Times New Roman" w:hAnsi="Times New Roman" w:cs="Times New Roman"/>
                <w:b/>
                <w:bCs/>
                <w:sz w:val="24"/>
                <w:szCs w:val="24"/>
              </w:rPr>
              <w:t xml:space="preserve">Поточний ремонт фасаду пам’ятки архітектури та містобудування місцевого значення - будівлі Літера Б1 (інвентарний номер 10311008) Навчального корпусу № 3 </w:t>
            </w:r>
            <w:r w:rsidRPr="00F13C6D">
              <w:rPr>
                <w:rFonts w:ascii="Times New Roman" w:hAnsi="Times New Roman" w:cs="Times New Roman"/>
                <w:b/>
                <w:bCs/>
                <w:spacing w:val="-5"/>
                <w:sz w:val="24"/>
                <w:szCs w:val="24"/>
              </w:rPr>
              <w:t>Державного закладу «Південноукраїнський національний педагогічний</w:t>
            </w:r>
            <w:r w:rsidRPr="00F13C6D">
              <w:rPr>
                <w:rFonts w:ascii="Times New Roman" w:hAnsi="Times New Roman" w:cs="Times New Roman"/>
                <w:b/>
                <w:bCs/>
                <w:sz w:val="24"/>
                <w:szCs w:val="24"/>
              </w:rPr>
              <w:t xml:space="preserve"> </w:t>
            </w:r>
            <w:r w:rsidRPr="00F13C6D">
              <w:rPr>
                <w:rFonts w:ascii="Times New Roman" w:hAnsi="Times New Roman" w:cs="Times New Roman"/>
                <w:b/>
                <w:bCs/>
                <w:spacing w:val="-5"/>
                <w:sz w:val="24"/>
                <w:szCs w:val="24"/>
              </w:rPr>
              <w:t xml:space="preserve">університет імені К.Д. Ушинського» за </w:t>
            </w:r>
            <w:proofErr w:type="spellStart"/>
            <w:r w:rsidRPr="00F13C6D">
              <w:rPr>
                <w:rFonts w:ascii="Times New Roman" w:hAnsi="Times New Roman" w:cs="Times New Roman"/>
                <w:b/>
                <w:bCs/>
                <w:spacing w:val="-5"/>
                <w:sz w:val="24"/>
                <w:szCs w:val="24"/>
              </w:rPr>
              <w:t>адресою</w:t>
            </w:r>
            <w:proofErr w:type="spellEnd"/>
            <w:r w:rsidRPr="00F13C6D">
              <w:rPr>
                <w:rFonts w:ascii="Times New Roman" w:hAnsi="Times New Roman" w:cs="Times New Roman"/>
                <w:b/>
                <w:bCs/>
                <w:spacing w:val="-5"/>
                <w:sz w:val="24"/>
                <w:szCs w:val="24"/>
              </w:rPr>
              <w:t xml:space="preserve">: м. Одеса, вул. </w:t>
            </w:r>
            <w:proofErr w:type="spellStart"/>
            <w:r w:rsidRPr="00F13C6D">
              <w:rPr>
                <w:rFonts w:ascii="Times New Roman" w:hAnsi="Times New Roman" w:cs="Times New Roman"/>
                <w:b/>
                <w:bCs/>
                <w:spacing w:val="-5"/>
                <w:sz w:val="24"/>
                <w:szCs w:val="24"/>
              </w:rPr>
              <w:t>Старопортофранківська</w:t>
            </w:r>
            <w:proofErr w:type="spellEnd"/>
            <w:r w:rsidRPr="00F13C6D">
              <w:rPr>
                <w:rFonts w:ascii="Times New Roman" w:hAnsi="Times New Roman" w:cs="Times New Roman"/>
                <w:b/>
                <w:bCs/>
                <w:spacing w:val="-5"/>
                <w:sz w:val="24"/>
                <w:szCs w:val="24"/>
              </w:rPr>
              <w:t>, 2/4</w:t>
            </w:r>
          </w:p>
          <w:bookmarkEnd w:id="2"/>
          <w:p w14:paraId="16B4D452" w14:textId="77777777" w:rsidR="005F0BB8" w:rsidRPr="00F13C6D" w:rsidRDefault="005F0BB8" w:rsidP="005754F3">
            <w:pPr>
              <w:keepLines/>
              <w:autoSpaceDE w:val="0"/>
              <w:autoSpaceDN w:val="0"/>
              <w:rPr>
                <w:rFonts w:ascii="Times New Roman" w:hAnsi="Times New Roman" w:cs="Times New Roman"/>
                <w:b/>
                <w:bCs/>
                <w:spacing w:val="-5"/>
                <w:sz w:val="24"/>
                <w:szCs w:val="24"/>
              </w:rPr>
            </w:pPr>
          </w:p>
          <w:p w14:paraId="066086B3" w14:textId="72EEB4E7" w:rsidR="00AB31B4" w:rsidRPr="00F13C6D" w:rsidRDefault="00AB31B4" w:rsidP="005754F3">
            <w:pPr>
              <w:keepLines/>
              <w:autoSpaceDE w:val="0"/>
              <w:autoSpaceDN w:val="0"/>
              <w:rPr>
                <w:rFonts w:ascii="Times New Roman" w:hAnsi="Times New Roman" w:cs="Times New Roman"/>
                <w:b/>
                <w:bCs/>
                <w:spacing w:val="-5"/>
                <w:sz w:val="24"/>
                <w:szCs w:val="24"/>
              </w:rPr>
            </w:pPr>
            <w:r w:rsidRPr="00F13C6D">
              <w:rPr>
                <w:rFonts w:ascii="Times New Roman" w:hAnsi="Times New Roman" w:cs="Times New Roman"/>
                <w:b/>
                <w:bCs/>
                <w:sz w:val="24"/>
                <w:szCs w:val="24"/>
              </w:rPr>
              <w:t>ДК 021:2015:45450000-6: Інші завершальні будівельні роботи</w:t>
            </w:r>
          </w:p>
          <w:p w14:paraId="39828365" w14:textId="413B6837" w:rsidR="005754F3" w:rsidRPr="00F13C6D" w:rsidRDefault="005754F3" w:rsidP="005754F3">
            <w:pPr>
              <w:keepLines/>
              <w:autoSpaceDE w:val="0"/>
              <w:autoSpaceDN w:val="0"/>
              <w:rPr>
                <w:rFonts w:ascii="Times New Roman" w:hAnsi="Times New Roman" w:cs="Times New Roman"/>
                <w:b/>
                <w:bCs/>
                <w:spacing w:val="-5"/>
                <w:sz w:val="24"/>
                <w:szCs w:val="24"/>
              </w:rPr>
            </w:pPr>
          </w:p>
        </w:tc>
      </w:tr>
      <w:tr w:rsidR="002902D5" w:rsidRPr="00F13C6D" w14:paraId="2F7B7D3A" w14:textId="77777777">
        <w:trPr>
          <w:trHeight w:val="1119"/>
          <w:jc w:val="center"/>
        </w:trPr>
        <w:tc>
          <w:tcPr>
            <w:tcW w:w="705" w:type="dxa"/>
          </w:tcPr>
          <w:p w14:paraId="58C45285" w14:textId="77777777" w:rsidR="002902D5" w:rsidRPr="00F13C6D" w:rsidRDefault="003E61F3">
            <w:pPr>
              <w:widowControl w:val="0"/>
              <w:jc w:val="center"/>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4.2</w:t>
            </w:r>
          </w:p>
        </w:tc>
        <w:tc>
          <w:tcPr>
            <w:tcW w:w="2805" w:type="dxa"/>
          </w:tcPr>
          <w:p w14:paraId="7E9E9D51" w14:textId="77777777" w:rsidR="002902D5" w:rsidRPr="00F13C6D" w:rsidRDefault="003E61F3">
            <w:pPr>
              <w:widowControl w:val="0"/>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0626EF" w14:textId="77777777" w:rsidR="002902D5" w:rsidRPr="00F13C6D" w:rsidRDefault="003E61F3">
            <w:pPr>
              <w:widowControl w:val="0"/>
              <w:ind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Закупівля здійснюється щодо предмет</w:t>
            </w:r>
            <w:r w:rsidRPr="00F13C6D">
              <w:rPr>
                <w:rFonts w:ascii="Times New Roman" w:eastAsia="Times New Roman" w:hAnsi="Times New Roman" w:cs="Times New Roman"/>
                <w:sz w:val="24"/>
                <w:szCs w:val="24"/>
              </w:rPr>
              <w:t>а</w:t>
            </w:r>
            <w:r w:rsidRPr="00F13C6D">
              <w:rPr>
                <w:rFonts w:ascii="Times New Roman" w:eastAsia="Times New Roman" w:hAnsi="Times New Roman" w:cs="Times New Roman"/>
                <w:color w:val="000000"/>
                <w:sz w:val="24"/>
                <w:szCs w:val="24"/>
              </w:rPr>
              <w:t xml:space="preserve"> закупівлі в цілому.</w:t>
            </w:r>
          </w:p>
          <w:p w14:paraId="73DAE476" w14:textId="77777777" w:rsidR="002902D5" w:rsidRPr="00F13C6D" w:rsidRDefault="002902D5" w:rsidP="0083673C">
            <w:pPr>
              <w:widowControl w:val="0"/>
              <w:ind w:right="120"/>
              <w:jc w:val="both"/>
              <w:rPr>
                <w:rFonts w:ascii="Times New Roman" w:eastAsia="Times New Roman" w:hAnsi="Times New Roman" w:cs="Times New Roman"/>
                <w:i/>
                <w:color w:val="FF0000"/>
                <w:sz w:val="24"/>
                <w:szCs w:val="24"/>
              </w:rPr>
            </w:pPr>
          </w:p>
        </w:tc>
      </w:tr>
      <w:tr w:rsidR="002902D5" w:rsidRPr="00F13C6D" w14:paraId="6AEEAF8D" w14:textId="77777777">
        <w:trPr>
          <w:trHeight w:val="1119"/>
          <w:jc w:val="center"/>
        </w:trPr>
        <w:tc>
          <w:tcPr>
            <w:tcW w:w="705" w:type="dxa"/>
          </w:tcPr>
          <w:p w14:paraId="2F7FE560"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4.3</w:t>
            </w:r>
          </w:p>
        </w:tc>
        <w:tc>
          <w:tcPr>
            <w:tcW w:w="2805" w:type="dxa"/>
          </w:tcPr>
          <w:p w14:paraId="2F713FD1" w14:textId="23FB3170" w:rsidR="002902D5" w:rsidRPr="00F13C6D" w:rsidRDefault="003E61F3">
            <w:pPr>
              <w:widowControl w:val="0"/>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769CD136" w14:textId="40DC1282" w:rsidR="002902D5" w:rsidRPr="00F13C6D" w:rsidRDefault="003E61F3">
            <w:pPr>
              <w:widowControl w:val="0"/>
              <w:ind w:right="120"/>
              <w:jc w:val="both"/>
              <w:rPr>
                <w:rFonts w:ascii="Times New Roman" w:eastAsia="Times New Roman" w:hAnsi="Times New Roman" w:cs="Times New Roman"/>
                <w:sz w:val="24"/>
                <w:szCs w:val="24"/>
                <w:lang w:val="ru-RU"/>
              </w:rPr>
            </w:pPr>
            <w:r w:rsidRPr="00F13C6D">
              <w:rPr>
                <w:rFonts w:ascii="Times New Roman" w:eastAsia="Times New Roman" w:hAnsi="Times New Roman" w:cs="Times New Roman"/>
                <w:sz w:val="24"/>
                <w:szCs w:val="24"/>
              </w:rPr>
              <w:t>Обсяги:</w:t>
            </w:r>
            <w:r w:rsidR="00215AA2" w:rsidRPr="00F13C6D">
              <w:rPr>
                <w:rFonts w:ascii="Times New Roman" w:eastAsia="Times New Roman" w:hAnsi="Times New Roman" w:cs="Times New Roman"/>
                <w:sz w:val="24"/>
                <w:szCs w:val="24"/>
              </w:rPr>
              <w:t xml:space="preserve"> </w:t>
            </w:r>
            <w:r w:rsidR="0083673C" w:rsidRPr="00F13C6D">
              <w:rPr>
                <w:rFonts w:ascii="Times New Roman" w:eastAsia="Times New Roman" w:hAnsi="Times New Roman" w:cs="Times New Roman"/>
                <w:sz w:val="24"/>
                <w:szCs w:val="24"/>
                <w:lang w:val="ru-RU"/>
              </w:rPr>
              <w:t xml:space="preserve">1 </w:t>
            </w:r>
            <w:proofErr w:type="spellStart"/>
            <w:r w:rsidR="0083673C" w:rsidRPr="00F13C6D">
              <w:rPr>
                <w:rFonts w:ascii="Times New Roman" w:eastAsia="Times New Roman" w:hAnsi="Times New Roman" w:cs="Times New Roman"/>
                <w:sz w:val="24"/>
                <w:szCs w:val="24"/>
                <w:lang w:val="ru-RU"/>
              </w:rPr>
              <w:t>послуга</w:t>
            </w:r>
            <w:proofErr w:type="spellEnd"/>
            <w:r w:rsidR="0083673C" w:rsidRPr="00F13C6D">
              <w:rPr>
                <w:rFonts w:ascii="Times New Roman" w:eastAsia="Times New Roman" w:hAnsi="Times New Roman" w:cs="Times New Roman"/>
                <w:sz w:val="24"/>
                <w:szCs w:val="24"/>
                <w:lang w:val="ru-RU"/>
              </w:rPr>
              <w:t xml:space="preserve"> (де</w:t>
            </w:r>
            <w:r w:rsidR="0083673C" w:rsidRPr="00F13C6D">
              <w:rPr>
                <w:rFonts w:ascii="Times New Roman" w:eastAsia="Times New Roman" w:hAnsi="Times New Roman" w:cs="Times New Roman"/>
                <w:sz w:val="24"/>
                <w:szCs w:val="24"/>
              </w:rPr>
              <w:t>т</w:t>
            </w:r>
            <w:proofErr w:type="spellStart"/>
            <w:r w:rsidR="0083673C" w:rsidRPr="00F13C6D">
              <w:rPr>
                <w:rFonts w:ascii="Times New Roman" w:eastAsia="Times New Roman" w:hAnsi="Times New Roman" w:cs="Times New Roman"/>
                <w:sz w:val="24"/>
                <w:szCs w:val="24"/>
                <w:lang w:val="ru-RU"/>
              </w:rPr>
              <w:t>ально</w:t>
            </w:r>
            <w:proofErr w:type="spellEnd"/>
            <w:r w:rsidR="0083673C" w:rsidRPr="00F13C6D">
              <w:rPr>
                <w:rFonts w:ascii="Times New Roman" w:eastAsia="Times New Roman" w:hAnsi="Times New Roman" w:cs="Times New Roman"/>
                <w:sz w:val="24"/>
                <w:szCs w:val="24"/>
                <w:lang w:val="ru-RU"/>
              </w:rPr>
              <w:t xml:space="preserve"> у </w:t>
            </w:r>
            <w:proofErr w:type="spellStart"/>
            <w:r w:rsidR="0083673C" w:rsidRPr="00F13C6D">
              <w:rPr>
                <w:rFonts w:ascii="Times New Roman" w:eastAsia="Times New Roman" w:hAnsi="Times New Roman" w:cs="Times New Roman"/>
                <w:sz w:val="24"/>
                <w:szCs w:val="24"/>
                <w:lang w:val="ru-RU"/>
              </w:rPr>
              <w:t>Додатку</w:t>
            </w:r>
            <w:proofErr w:type="spellEnd"/>
            <w:r w:rsidR="0083673C" w:rsidRPr="00F13C6D">
              <w:rPr>
                <w:rFonts w:ascii="Times New Roman" w:eastAsia="Times New Roman" w:hAnsi="Times New Roman" w:cs="Times New Roman"/>
                <w:sz w:val="24"/>
                <w:szCs w:val="24"/>
                <w:lang w:val="ru-RU"/>
              </w:rPr>
              <w:t xml:space="preserve"> 2)</w:t>
            </w:r>
          </w:p>
          <w:p w14:paraId="42055761" w14:textId="77777777" w:rsidR="0083673C" w:rsidRPr="00F13C6D" w:rsidRDefault="0083673C">
            <w:pPr>
              <w:widowControl w:val="0"/>
              <w:ind w:right="120"/>
              <w:jc w:val="both"/>
              <w:rPr>
                <w:rFonts w:ascii="Times New Roman" w:eastAsia="Times New Roman" w:hAnsi="Times New Roman" w:cs="Times New Roman"/>
                <w:color w:val="4A86E8"/>
                <w:sz w:val="24"/>
                <w:szCs w:val="24"/>
                <w:lang w:val="ru-RU"/>
              </w:rPr>
            </w:pPr>
          </w:p>
          <w:p w14:paraId="4A1CCD12" w14:textId="618A8FDE" w:rsidR="0083673C" w:rsidRPr="00F13C6D" w:rsidRDefault="003E61F3" w:rsidP="0083673C">
            <w:pPr>
              <w:jc w:val="both"/>
              <w:rPr>
                <w:rFonts w:ascii="Times New Roman" w:hAnsi="Times New Roman" w:cs="Times New Roman"/>
                <w:sz w:val="24"/>
                <w:szCs w:val="24"/>
              </w:rPr>
            </w:pPr>
            <w:r w:rsidRPr="00F13C6D">
              <w:rPr>
                <w:rFonts w:ascii="Times New Roman" w:eastAsia="Times New Roman" w:hAnsi="Times New Roman" w:cs="Times New Roman"/>
                <w:color w:val="000000"/>
                <w:sz w:val="24"/>
                <w:szCs w:val="24"/>
              </w:rPr>
              <w:t>Місце, де повинні бути виконані роботи чи надані послуги</w:t>
            </w:r>
            <w:r w:rsidRPr="00F13C6D">
              <w:rPr>
                <w:rFonts w:ascii="Times New Roman" w:eastAsia="Times New Roman" w:hAnsi="Times New Roman" w:cs="Times New Roman"/>
                <w:sz w:val="24"/>
                <w:szCs w:val="24"/>
              </w:rPr>
              <w:t xml:space="preserve">: </w:t>
            </w:r>
            <w:r w:rsidR="0083673C" w:rsidRPr="00F13C6D">
              <w:rPr>
                <w:rFonts w:ascii="Times New Roman" w:hAnsi="Times New Roman" w:cs="Times New Roman"/>
                <w:sz w:val="24"/>
                <w:szCs w:val="24"/>
              </w:rPr>
              <w:t xml:space="preserve">65020, Одеська обл., м. Одеса, </w:t>
            </w:r>
            <w:proofErr w:type="spellStart"/>
            <w:r w:rsidR="0083673C" w:rsidRPr="00F13C6D">
              <w:rPr>
                <w:rFonts w:ascii="Times New Roman" w:hAnsi="Times New Roman" w:cs="Times New Roman"/>
                <w:sz w:val="24"/>
                <w:szCs w:val="24"/>
              </w:rPr>
              <w:t>вул.Старопортофранківська</w:t>
            </w:r>
            <w:proofErr w:type="spellEnd"/>
            <w:r w:rsidR="0083673C" w:rsidRPr="00F13C6D">
              <w:rPr>
                <w:rFonts w:ascii="Times New Roman" w:hAnsi="Times New Roman" w:cs="Times New Roman"/>
                <w:sz w:val="24"/>
                <w:szCs w:val="24"/>
              </w:rPr>
              <w:t>, буд. 2</w:t>
            </w:r>
            <w:r w:rsidR="00930D41" w:rsidRPr="00F13C6D">
              <w:rPr>
                <w:rFonts w:ascii="Times New Roman" w:hAnsi="Times New Roman" w:cs="Times New Roman"/>
                <w:sz w:val="24"/>
                <w:szCs w:val="24"/>
              </w:rPr>
              <w:t>/4</w:t>
            </w:r>
          </w:p>
          <w:p w14:paraId="79130D35" w14:textId="4DF40A9F" w:rsidR="002902D5" w:rsidRPr="00F13C6D" w:rsidRDefault="002902D5">
            <w:pPr>
              <w:widowControl w:val="0"/>
              <w:ind w:right="120"/>
              <w:jc w:val="both"/>
              <w:rPr>
                <w:rFonts w:ascii="Times New Roman" w:eastAsia="Times New Roman" w:hAnsi="Times New Roman" w:cs="Times New Roman"/>
                <w:i/>
                <w:color w:val="4A86E8"/>
                <w:sz w:val="24"/>
                <w:szCs w:val="24"/>
              </w:rPr>
            </w:pPr>
          </w:p>
        </w:tc>
      </w:tr>
      <w:tr w:rsidR="002902D5" w:rsidRPr="00F13C6D" w14:paraId="292E7A67" w14:textId="77777777">
        <w:trPr>
          <w:trHeight w:val="645"/>
          <w:jc w:val="center"/>
        </w:trPr>
        <w:tc>
          <w:tcPr>
            <w:tcW w:w="705" w:type="dxa"/>
          </w:tcPr>
          <w:p w14:paraId="61D19374"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lastRenderedPageBreak/>
              <w:t>4.4</w:t>
            </w:r>
          </w:p>
        </w:tc>
        <w:tc>
          <w:tcPr>
            <w:tcW w:w="2805" w:type="dxa"/>
          </w:tcPr>
          <w:p w14:paraId="4012C440"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AFF8F70" w14:textId="6B9102AF" w:rsidR="002902D5" w:rsidRPr="00F13C6D" w:rsidRDefault="003E61F3" w:rsidP="00A044C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до </w:t>
            </w:r>
            <w:r w:rsidRPr="00F13C6D">
              <w:rPr>
                <w:rFonts w:ascii="Times New Roman" w:eastAsia="Times New Roman" w:hAnsi="Times New Roman" w:cs="Times New Roman"/>
                <w:color w:val="FF0000"/>
                <w:sz w:val="24"/>
                <w:szCs w:val="24"/>
              </w:rPr>
              <w:t xml:space="preserve"> </w:t>
            </w:r>
            <w:r w:rsidR="00A207D9" w:rsidRPr="00F13C6D">
              <w:rPr>
                <w:rFonts w:ascii="Times New Roman" w:eastAsia="Times New Roman" w:hAnsi="Times New Roman" w:cs="Times New Roman"/>
                <w:sz w:val="24"/>
                <w:szCs w:val="24"/>
              </w:rPr>
              <w:t>31 грудня</w:t>
            </w:r>
            <w:r w:rsidRPr="00F13C6D">
              <w:rPr>
                <w:rFonts w:ascii="Times New Roman" w:eastAsia="Times New Roman" w:hAnsi="Times New Roman" w:cs="Times New Roman"/>
                <w:sz w:val="24"/>
                <w:szCs w:val="24"/>
              </w:rPr>
              <w:t xml:space="preserve">  20</w:t>
            </w:r>
            <w:r w:rsidR="0083673C" w:rsidRPr="00F13C6D">
              <w:rPr>
                <w:rFonts w:ascii="Times New Roman" w:eastAsia="Times New Roman" w:hAnsi="Times New Roman" w:cs="Times New Roman"/>
                <w:sz w:val="24"/>
                <w:szCs w:val="24"/>
              </w:rPr>
              <w:t xml:space="preserve">24 </w:t>
            </w:r>
            <w:r w:rsidRPr="00F13C6D">
              <w:rPr>
                <w:rFonts w:ascii="Times New Roman" w:eastAsia="Times New Roman" w:hAnsi="Times New Roman" w:cs="Times New Roman"/>
                <w:sz w:val="24"/>
                <w:szCs w:val="24"/>
              </w:rPr>
              <w:t>року</w:t>
            </w:r>
          </w:p>
        </w:tc>
      </w:tr>
      <w:tr w:rsidR="002902D5" w:rsidRPr="00F13C6D" w14:paraId="3A780735" w14:textId="77777777">
        <w:trPr>
          <w:trHeight w:val="841"/>
          <w:jc w:val="center"/>
        </w:trPr>
        <w:tc>
          <w:tcPr>
            <w:tcW w:w="705" w:type="dxa"/>
          </w:tcPr>
          <w:p w14:paraId="771A9C87"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5</w:t>
            </w:r>
          </w:p>
        </w:tc>
        <w:tc>
          <w:tcPr>
            <w:tcW w:w="2805" w:type="dxa"/>
          </w:tcPr>
          <w:p w14:paraId="52F3E273"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Недискримінація учасників</w:t>
            </w:r>
            <w:r w:rsidRPr="00F13C6D">
              <w:rPr>
                <w:rFonts w:ascii="Times New Roman" w:eastAsia="Times New Roman" w:hAnsi="Times New Roman" w:cs="Times New Roman"/>
              </w:rPr>
              <w:t xml:space="preserve"> </w:t>
            </w:r>
          </w:p>
        </w:tc>
        <w:tc>
          <w:tcPr>
            <w:tcW w:w="6450" w:type="dxa"/>
          </w:tcPr>
          <w:p w14:paraId="714335E8" w14:textId="2BC03A5F" w:rsidR="002902D5" w:rsidRPr="00F13C6D" w:rsidRDefault="003E61F3">
            <w:pPr>
              <w:widowControl w:val="0"/>
              <w:ind w:right="140"/>
              <w:jc w:val="both"/>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Учасники (резиденти та нерезиденти) всіх форм власності та</w:t>
            </w:r>
            <w:r w:rsidR="00A612BC" w:rsidRPr="00F13C6D">
              <w:rPr>
                <w:rFonts w:ascii="Times New Roman" w:eastAsia="Times New Roman" w:hAnsi="Times New Roman" w:cs="Times New Roman"/>
                <w:color w:val="000000"/>
                <w:sz w:val="24"/>
                <w:szCs w:val="24"/>
              </w:rPr>
              <w:t xml:space="preserve"> </w:t>
            </w:r>
            <w:r w:rsidRPr="00F13C6D">
              <w:rPr>
                <w:rFonts w:ascii="Times New Roman" w:eastAsia="Times New Roman" w:hAnsi="Times New Roman" w:cs="Times New Roman"/>
                <w:color w:val="000000"/>
                <w:sz w:val="24"/>
                <w:szCs w:val="24"/>
              </w:rPr>
              <w:t xml:space="preserve">організаційно-правових форм беруть участь у процедурах </w:t>
            </w:r>
            <w:proofErr w:type="spellStart"/>
            <w:r w:rsidRPr="00F13C6D">
              <w:rPr>
                <w:rFonts w:ascii="Times New Roman" w:eastAsia="Times New Roman" w:hAnsi="Times New Roman" w:cs="Times New Roman"/>
                <w:color w:val="000000"/>
                <w:sz w:val="24"/>
                <w:szCs w:val="24"/>
              </w:rPr>
              <w:t>закупівель</w:t>
            </w:r>
            <w:proofErr w:type="spellEnd"/>
            <w:r w:rsidRPr="00F13C6D">
              <w:rPr>
                <w:rFonts w:ascii="Times New Roman" w:eastAsia="Times New Roman" w:hAnsi="Times New Roman" w:cs="Times New Roman"/>
                <w:color w:val="000000"/>
                <w:sz w:val="24"/>
                <w:szCs w:val="24"/>
              </w:rPr>
              <w:t xml:space="preserve"> на рівних умовах.</w:t>
            </w:r>
          </w:p>
        </w:tc>
      </w:tr>
      <w:tr w:rsidR="002902D5" w:rsidRPr="00F13C6D" w14:paraId="5311A6D3" w14:textId="77777777">
        <w:trPr>
          <w:trHeight w:val="1119"/>
          <w:jc w:val="center"/>
        </w:trPr>
        <w:tc>
          <w:tcPr>
            <w:tcW w:w="705" w:type="dxa"/>
          </w:tcPr>
          <w:p w14:paraId="29B954E5"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6</w:t>
            </w:r>
          </w:p>
        </w:tc>
        <w:tc>
          <w:tcPr>
            <w:tcW w:w="2805" w:type="dxa"/>
          </w:tcPr>
          <w:p w14:paraId="45FAAA76"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13C6D">
              <w:rPr>
                <w:rFonts w:ascii="Times New Roman" w:eastAsia="Times New Roman" w:hAnsi="Times New Roman" w:cs="Times New Roman"/>
              </w:rPr>
              <w:t xml:space="preserve"> </w:t>
            </w:r>
          </w:p>
        </w:tc>
        <w:tc>
          <w:tcPr>
            <w:tcW w:w="6450" w:type="dxa"/>
          </w:tcPr>
          <w:p w14:paraId="3C6A3F78" w14:textId="77777777" w:rsidR="002902D5" w:rsidRPr="00F13C6D" w:rsidRDefault="003E61F3">
            <w:pPr>
              <w:widowControl w:val="0"/>
              <w:ind w:right="140"/>
              <w:jc w:val="both"/>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Валютою тендерної пропозиції є гривня.</w:t>
            </w:r>
            <w:r w:rsidRPr="00F13C6D">
              <w:rPr>
                <w:rFonts w:ascii="Times New Roman" w:eastAsia="Times New Roman" w:hAnsi="Times New Roman" w:cs="Times New Roman"/>
              </w:rPr>
              <w:t xml:space="preserve"> </w:t>
            </w:r>
            <w:r w:rsidRPr="00F13C6D">
              <w:rPr>
                <w:rFonts w:ascii="Times New Roman" w:eastAsia="Times New Roman" w:hAnsi="Times New Roman" w:cs="Times New Roman"/>
                <w:b/>
                <w:i/>
                <w:color w:val="000000"/>
                <w:sz w:val="24"/>
                <w:szCs w:val="24"/>
              </w:rPr>
              <w:t>У разі якщо учасником процедури закупівлі є нерезидент</w:t>
            </w:r>
            <w:r w:rsidRPr="00F13C6D">
              <w:rPr>
                <w:rFonts w:ascii="Times New Roman" w:eastAsia="Times New Roman" w:hAnsi="Times New Roman" w:cs="Times New Roman"/>
                <w:b/>
                <w:color w:val="000000"/>
                <w:sz w:val="24"/>
                <w:szCs w:val="24"/>
              </w:rPr>
              <w:t xml:space="preserve">,  </w:t>
            </w:r>
            <w:r w:rsidRPr="00F13C6D">
              <w:rPr>
                <w:rFonts w:ascii="Times New Roman" w:eastAsia="Times New Roman" w:hAnsi="Times New Roman" w:cs="Times New Roman"/>
                <w:color w:val="000000"/>
                <w:sz w:val="24"/>
                <w:szCs w:val="24"/>
              </w:rPr>
              <w:t xml:space="preserve">такий </w:t>
            </w:r>
            <w:r w:rsidRPr="00F13C6D">
              <w:rPr>
                <w:rFonts w:ascii="Times New Roman" w:eastAsia="Times New Roman" w:hAnsi="Times New Roman" w:cs="Times New Roman"/>
                <w:sz w:val="24"/>
                <w:szCs w:val="24"/>
              </w:rPr>
              <w:t>у</w:t>
            </w:r>
            <w:r w:rsidRPr="00F13C6D">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13C6D">
              <w:rPr>
                <w:rFonts w:ascii="Times New Roman" w:eastAsia="Times New Roman" w:hAnsi="Times New Roman" w:cs="Times New Roman"/>
                <w:color w:val="000000"/>
                <w:sz w:val="24"/>
                <w:szCs w:val="24"/>
              </w:rPr>
              <w:t>закупівель</w:t>
            </w:r>
            <w:proofErr w:type="spellEnd"/>
            <w:r w:rsidRPr="00F13C6D">
              <w:rPr>
                <w:rFonts w:ascii="Times New Roman" w:eastAsia="Times New Roman" w:hAnsi="Times New Roman" w:cs="Times New Roman"/>
                <w:color w:val="000000"/>
                <w:sz w:val="24"/>
                <w:szCs w:val="24"/>
              </w:rPr>
              <w:t xml:space="preserve"> у валюті – гривня.</w:t>
            </w:r>
          </w:p>
        </w:tc>
      </w:tr>
      <w:tr w:rsidR="002902D5" w:rsidRPr="00F13C6D" w14:paraId="0E0502D1" w14:textId="77777777">
        <w:trPr>
          <w:trHeight w:val="1119"/>
          <w:jc w:val="center"/>
        </w:trPr>
        <w:tc>
          <w:tcPr>
            <w:tcW w:w="705" w:type="dxa"/>
          </w:tcPr>
          <w:p w14:paraId="6739CA63"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7</w:t>
            </w:r>
          </w:p>
        </w:tc>
        <w:tc>
          <w:tcPr>
            <w:tcW w:w="2805" w:type="dxa"/>
          </w:tcPr>
          <w:p w14:paraId="2F161AB9"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E0BEE1D" w14:textId="77777777" w:rsidR="002902D5" w:rsidRPr="00F13C6D" w:rsidRDefault="003E61F3">
            <w:pPr>
              <w:widowControl w:val="0"/>
              <w:jc w:val="both"/>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Мова тендерної пропозиції – українська.</w:t>
            </w:r>
          </w:p>
          <w:p w14:paraId="2ABAD69B" w14:textId="77777777" w:rsidR="002902D5" w:rsidRPr="00F13C6D" w:rsidRDefault="003E61F3">
            <w:pPr>
              <w:widowControl w:val="0"/>
              <w:jc w:val="both"/>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 xml:space="preserve">Під час проведення процедур </w:t>
            </w:r>
            <w:proofErr w:type="spellStart"/>
            <w:r w:rsidRPr="00F13C6D">
              <w:rPr>
                <w:rFonts w:ascii="Times New Roman" w:eastAsia="Times New Roman" w:hAnsi="Times New Roman" w:cs="Times New Roman"/>
                <w:color w:val="000000"/>
                <w:sz w:val="24"/>
                <w:szCs w:val="24"/>
              </w:rPr>
              <w:t>закупівель</w:t>
            </w:r>
            <w:proofErr w:type="spellEnd"/>
            <w:r w:rsidRPr="00F13C6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13C6D">
              <w:rPr>
                <w:rFonts w:ascii="Times New Roman" w:eastAsia="Times New Roman" w:hAnsi="Times New Roman" w:cs="Times New Roman"/>
                <w:sz w:val="24"/>
                <w:szCs w:val="24"/>
              </w:rPr>
              <w:t>іншою мовою</w:t>
            </w:r>
            <w:r w:rsidRPr="00F13C6D">
              <w:rPr>
                <w:rFonts w:ascii="Times New Roman" w:eastAsia="Times New Roman" w:hAnsi="Times New Roman" w:cs="Times New Roman"/>
                <w:color w:val="000000"/>
                <w:sz w:val="24"/>
                <w:szCs w:val="24"/>
              </w:rPr>
              <w:t>. Визначальним є текст, викладений українською мовою.</w:t>
            </w:r>
          </w:p>
          <w:p w14:paraId="5CC7CCC0" w14:textId="77777777" w:rsidR="002902D5" w:rsidRPr="00F13C6D" w:rsidRDefault="003E61F3">
            <w:pPr>
              <w:widowControl w:val="0"/>
              <w:jc w:val="both"/>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06D6C9" w14:textId="77777777" w:rsidR="002902D5" w:rsidRPr="00F13C6D" w:rsidRDefault="003E61F3">
            <w:pPr>
              <w:widowControl w:val="0"/>
              <w:jc w:val="both"/>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13C6D">
              <w:rPr>
                <w:rFonts w:ascii="Times New Roman" w:eastAsia="Times New Roman" w:hAnsi="Times New Roman" w:cs="Times New Roman"/>
                <w:color w:val="000000"/>
                <w:sz w:val="24"/>
                <w:szCs w:val="24"/>
              </w:rPr>
              <w:t>закупівель</w:t>
            </w:r>
            <w:proofErr w:type="spellEnd"/>
            <w:r w:rsidRPr="00F13C6D">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13C6D">
              <w:rPr>
                <w:rFonts w:ascii="Times New Roman" w:eastAsia="Times New Roman" w:hAnsi="Times New Roman" w:cs="Times New Roman"/>
                <w:sz w:val="24"/>
                <w:szCs w:val="24"/>
              </w:rPr>
              <w:t>І</w:t>
            </w:r>
            <w:r w:rsidRPr="00F13C6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13C6D">
              <w:rPr>
                <w:rFonts w:ascii="Times New Roman" w:eastAsia="Times New Roman" w:hAnsi="Times New Roman" w:cs="Times New Roman"/>
                <w:color w:val="000000"/>
                <w:sz w:val="24"/>
                <w:szCs w:val="24"/>
              </w:rPr>
              <w:t>знак</w:t>
            </w:r>
            <w:r w:rsidRPr="00F13C6D">
              <w:rPr>
                <w:rFonts w:ascii="Times New Roman" w:eastAsia="Times New Roman" w:hAnsi="Times New Roman" w:cs="Times New Roman"/>
                <w:sz w:val="24"/>
                <w:szCs w:val="24"/>
              </w:rPr>
              <w:t>а</w:t>
            </w:r>
            <w:proofErr w:type="spellEnd"/>
            <w:r w:rsidRPr="00F13C6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13C6D">
              <w:rPr>
                <w:rFonts w:ascii="Times New Roman" w:eastAsia="Times New Roman" w:hAnsi="Times New Roman" w:cs="Times New Roman"/>
                <w:sz w:val="24"/>
                <w:szCs w:val="24"/>
              </w:rPr>
              <w:t>в</w:t>
            </w:r>
            <w:r w:rsidRPr="00F13C6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13C6D">
              <w:rPr>
                <w:rFonts w:ascii="Times New Roman" w:eastAsia="Times New Roman" w:hAnsi="Times New Roman" w:cs="Times New Roman"/>
                <w:sz w:val="24"/>
                <w:szCs w:val="24"/>
              </w:rPr>
              <w:t>українською мовою</w:t>
            </w:r>
            <w:r w:rsidRPr="00F13C6D">
              <w:rPr>
                <w:rFonts w:ascii="Times New Roman" w:eastAsia="Times New Roman" w:hAnsi="Times New Roman" w:cs="Times New Roman"/>
                <w:color w:val="000000"/>
                <w:sz w:val="24"/>
                <w:szCs w:val="24"/>
              </w:rPr>
              <w:t xml:space="preserve">. </w:t>
            </w:r>
          </w:p>
          <w:p w14:paraId="396AD295" w14:textId="77777777" w:rsidR="002902D5" w:rsidRPr="00F13C6D" w:rsidRDefault="003E61F3">
            <w:pPr>
              <w:widowControl w:val="0"/>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Виключення:</w:t>
            </w:r>
          </w:p>
          <w:p w14:paraId="521D77D1" w14:textId="77777777" w:rsidR="002902D5" w:rsidRPr="00F13C6D" w:rsidRDefault="003E61F3">
            <w:pPr>
              <w:widowControl w:val="0"/>
              <w:jc w:val="both"/>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13C6D">
              <w:rPr>
                <w:rFonts w:ascii="Times New Roman" w:eastAsia="Times New Roman" w:hAnsi="Times New Roman" w:cs="Times New Roman"/>
                <w:sz w:val="24"/>
                <w:szCs w:val="24"/>
              </w:rPr>
              <w:t>у</w:t>
            </w:r>
            <w:r w:rsidRPr="00F13C6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8A7706"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 xml:space="preserve">2.  </w:t>
            </w:r>
            <w:r w:rsidRPr="00F13C6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13C6D">
              <w:rPr>
                <w:rFonts w:ascii="Times New Roman" w:eastAsia="Times New Roman" w:hAnsi="Times New Roman" w:cs="Times New Roman"/>
                <w:sz w:val="24"/>
                <w:szCs w:val="24"/>
              </w:rPr>
              <w:t>вимозі</w:t>
            </w:r>
            <w:proofErr w:type="spellEnd"/>
            <w:r w:rsidRPr="00F13C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02D5" w:rsidRPr="00F13C6D" w14:paraId="3366596E" w14:textId="77777777">
        <w:trPr>
          <w:trHeight w:val="501"/>
          <w:jc w:val="center"/>
        </w:trPr>
        <w:tc>
          <w:tcPr>
            <w:tcW w:w="9960" w:type="dxa"/>
            <w:gridSpan w:val="3"/>
            <w:vAlign w:val="center"/>
          </w:tcPr>
          <w:p w14:paraId="7149B309"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lastRenderedPageBreak/>
              <w:t xml:space="preserve">Розділ 2. Порядок </w:t>
            </w:r>
            <w:r w:rsidRPr="00F13C6D">
              <w:rPr>
                <w:rFonts w:ascii="Times New Roman" w:eastAsia="Times New Roman" w:hAnsi="Times New Roman" w:cs="Times New Roman"/>
                <w:b/>
                <w:sz w:val="24"/>
                <w:szCs w:val="24"/>
              </w:rPr>
              <w:t>в</w:t>
            </w:r>
            <w:r w:rsidRPr="00F13C6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02D5" w:rsidRPr="00F13C6D" w14:paraId="1B1E3E58" w14:textId="77777777">
        <w:trPr>
          <w:trHeight w:val="1975"/>
          <w:jc w:val="center"/>
        </w:trPr>
        <w:tc>
          <w:tcPr>
            <w:tcW w:w="705" w:type="dxa"/>
          </w:tcPr>
          <w:p w14:paraId="78819FDB"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w:t>
            </w:r>
          </w:p>
        </w:tc>
        <w:tc>
          <w:tcPr>
            <w:tcW w:w="2805" w:type="dxa"/>
          </w:tcPr>
          <w:p w14:paraId="1FDE9F07" w14:textId="77777777" w:rsidR="002902D5" w:rsidRPr="00F13C6D" w:rsidRDefault="003E61F3">
            <w:pPr>
              <w:widowControl w:val="0"/>
              <w:rPr>
                <w:rFonts w:ascii="Times New Roman" w:eastAsia="Times New Roman" w:hAnsi="Times New Roman" w:cs="Times New Roman"/>
                <w:b/>
                <w:sz w:val="24"/>
                <w:szCs w:val="24"/>
              </w:rPr>
            </w:pPr>
            <w:r w:rsidRPr="00F13C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1F18F96" w14:textId="61144E3D" w:rsidR="002902D5" w:rsidRPr="00F13C6D" w:rsidRDefault="0030115A" w:rsidP="0030115A">
            <w:pPr>
              <w:pStyle w:val="afa"/>
              <w:rPr>
                <w:rFonts w:ascii="Times New Roman" w:hAnsi="Times New Roman" w:cs="Times New Roman"/>
              </w:rPr>
            </w:pPr>
            <w:r w:rsidRPr="00F13C6D">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Pr="00F13C6D">
              <w:rPr>
                <w:rFonts w:ascii="Times New Roman" w:hAnsi="Times New Roman" w:cs="Times New Roman"/>
              </w:rPr>
              <w:br/>
              <w:t xml:space="preserve">Усі звернення автоматично оприлюднюються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без ідентифікації особи, яка звернулася до замовника. </w:t>
            </w:r>
            <w:r w:rsidRPr="00F13C6D">
              <w:rPr>
                <w:rFonts w:ascii="Times New Roman" w:hAnsi="Times New Roman" w:cs="Times New Roman"/>
              </w:rPr>
              <w:b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w:t>
            </w:r>
            <w:r w:rsidRPr="00F13C6D">
              <w:rPr>
                <w:rFonts w:ascii="Times New Roman" w:hAnsi="Times New Roman" w:cs="Times New Roman"/>
              </w:rPr>
              <w:br/>
              <w:t xml:space="preserve">У разі несвоєчасного надання замовником відповіді на звернення електронна система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з одночасним продовженням строку подання тендерних пропозицій не менше ніж на чотири дні.</w:t>
            </w:r>
            <w:r w:rsidRPr="00F13C6D">
              <w:rPr>
                <w:rFonts w:ascii="Times New Roman" w:hAnsi="Times New Roman" w:cs="Times New Roman"/>
              </w:rPr>
              <w:br/>
            </w:r>
          </w:p>
        </w:tc>
      </w:tr>
      <w:tr w:rsidR="002902D5" w:rsidRPr="00F13C6D" w14:paraId="7477CFE6" w14:textId="77777777">
        <w:trPr>
          <w:trHeight w:val="1119"/>
          <w:jc w:val="center"/>
        </w:trPr>
        <w:tc>
          <w:tcPr>
            <w:tcW w:w="705" w:type="dxa"/>
          </w:tcPr>
          <w:p w14:paraId="724A7492"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2</w:t>
            </w:r>
          </w:p>
        </w:tc>
        <w:tc>
          <w:tcPr>
            <w:tcW w:w="2805" w:type="dxa"/>
          </w:tcPr>
          <w:p w14:paraId="2D66E8E2"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EC130BF" w14:textId="2C5EF596" w:rsidR="002902D5" w:rsidRPr="00F13C6D" w:rsidRDefault="0030115A" w:rsidP="0030115A">
            <w:pPr>
              <w:pStyle w:val="afa"/>
              <w:rPr>
                <w:rFonts w:ascii="Times New Roman" w:hAnsi="Times New Roman" w:cs="Times New Roman"/>
              </w:rPr>
            </w:pPr>
            <w:r w:rsidRPr="00F13C6D">
              <w:rPr>
                <w:rFonts w:ascii="Times New Roman" w:hAnsi="Times New Roman" w:cs="Times New Roman"/>
              </w:rPr>
              <w:t xml:space="preserve">Замовник має право з власної ініціативи або в разі усунення порушень вимог законодавства у сфері публічних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13C6D">
              <w:rPr>
                <w:rFonts w:ascii="Times New Roman" w:hAnsi="Times New Roman" w:cs="Times New Roman"/>
              </w:rPr>
              <w:t>внести</w:t>
            </w:r>
            <w:proofErr w:type="spellEnd"/>
            <w:r w:rsidRPr="00F13C6D">
              <w:rPr>
                <w:rFonts w:ascii="Times New Roman" w:hAnsi="Times New Roman" w:cs="Times New Roman"/>
              </w:rPr>
              <w:t xml:space="preserve"> зміни до тендерної документації та/або оголошення про проведення відкритих торгів. </w:t>
            </w:r>
            <w:r w:rsidRPr="00F13C6D">
              <w:rPr>
                <w:rFonts w:ascii="Times New Roman" w:hAnsi="Times New Roman" w:cs="Times New Roman"/>
              </w:rPr>
              <w:b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F13C6D">
              <w:rPr>
                <w:rFonts w:ascii="Times New Roman" w:hAnsi="Times New Roman" w:cs="Times New Roman"/>
              </w:rPr>
              <w:b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у новій редакції зазначених документації та/або оголошення додатково до їх попередньої редакції.</w:t>
            </w:r>
            <w:r w:rsidRPr="00F13C6D">
              <w:rPr>
                <w:rFonts w:ascii="Times New Roman" w:hAnsi="Times New Roman" w:cs="Times New Roman"/>
              </w:rPr>
              <w:b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13C6D">
              <w:rPr>
                <w:rFonts w:ascii="Times New Roman" w:hAnsi="Times New Roman" w:cs="Times New Roman"/>
              </w:rPr>
              <w:t>машинозчитувальному</w:t>
            </w:r>
            <w:proofErr w:type="spellEnd"/>
            <w:r w:rsidRPr="00F13C6D">
              <w:rPr>
                <w:rFonts w:ascii="Times New Roman" w:hAnsi="Times New Roman" w:cs="Times New Roman"/>
              </w:rPr>
              <w:t xml:space="preserve"> форматі розміщуються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протягом одного дня з дати прийняття рішення про їх внесення.</w:t>
            </w:r>
          </w:p>
        </w:tc>
      </w:tr>
      <w:tr w:rsidR="002902D5" w:rsidRPr="00F13C6D" w14:paraId="5A78AE5E" w14:textId="77777777">
        <w:trPr>
          <w:trHeight w:val="480"/>
          <w:jc w:val="center"/>
        </w:trPr>
        <w:tc>
          <w:tcPr>
            <w:tcW w:w="9960" w:type="dxa"/>
            <w:gridSpan w:val="3"/>
            <w:vAlign w:val="center"/>
          </w:tcPr>
          <w:p w14:paraId="336F9375"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02D5" w:rsidRPr="00F13C6D" w14:paraId="579FDCE9" w14:textId="77777777">
        <w:trPr>
          <w:trHeight w:val="1119"/>
          <w:jc w:val="center"/>
        </w:trPr>
        <w:tc>
          <w:tcPr>
            <w:tcW w:w="705" w:type="dxa"/>
          </w:tcPr>
          <w:p w14:paraId="62C63532"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1</w:t>
            </w:r>
          </w:p>
        </w:tc>
        <w:tc>
          <w:tcPr>
            <w:tcW w:w="2805" w:type="dxa"/>
          </w:tcPr>
          <w:p w14:paraId="68F3B254"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80D2152"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AC43AB4"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sidRPr="00F13C6D">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13C6D">
                <w:rPr>
                  <w:rFonts w:ascii="Times New Roman" w:eastAsia="Times New Roman" w:hAnsi="Times New Roman" w:cs="Times New Roman"/>
                  <w:sz w:val="24"/>
                  <w:szCs w:val="24"/>
                </w:rPr>
                <w:t>пункті 47</w:t>
              </w:r>
            </w:hyperlink>
            <w:r w:rsidRPr="00F13C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0CE528"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13C6D">
              <w:rPr>
                <w:rFonts w:ascii="Times New Roman" w:eastAsia="Times New Roman" w:hAnsi="Times New Roman" w:cs="Times New Roman"/>
                <w:b/>
                <w:i/>
                <w:sz w:val="24"/>
                <w:szCs w:val="24"/>
              </w:rPr>
              <w:t>згідно</w:t>
            </w:r>
            <w:r w:rsidRPr="00F13C6D">
              <w:rPr>
                <w:rFonts w:ascii="Times New Roman" w:eastAsia="Times New Roman" w:hAnsi="Times New Roman" w:cs="Times New Roman"/>
                <w:sz w:val="24"/>
                <w:szCs w:val="24"/>
              </w:rPr>
              <w:t xml:space="preserve"> з </w:t>
            </w:r>
            <w:r w:rsidRPr="00F13C6D">
              <w:rPr>
                <w:rFonts w:ascii="Times New Roman" w:eastAsia="Times New Roman" w:hAnsi="Times New Roman" w:cs="Times New Roman"/>
                <w:b/>
                <w:i/>
                <w:sz w:val="24"/>
                <w:szCs w:val="24"/>
              </w:rPr>
              <w:t>Додатком 1</w:t>
            </w:r>
            <w:r w:rsidRPr="00F13C6D">
              <w:rPr>
                <w:rFonts w:ascii="Times New Roman" w:eastAsia="Times New Roman" w:hAnsi="Times New Roman" w:cs="Times New Roman"/>
                <w:sz w:val="24"/>
                <w:szCs w:val="24"/>
              </w:rPr>
              <w:t xml:space="preserve"> до цієї тендерної документації;</w:t>
            </w:r>
          </w:p>
          <w:p w14:paraId="4ABFFA3C"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13C6D">
              <w:rPr>
                <w:rFonts w:ascii="Times New Roman" w:eastAsia="Times New Roman" w:hAnsi="Times New Roman" w:cs="Times New Roman"/>
                <w:b/>
                <w:i/>
                <w:sz w:val="24"/>
                <w:szCs w:val="24"/>
              </w:rPr>
              <w:t>згідно з Додатком 1</w:t>
            </w:r>
            <w:r w:rsidRPr="00F13C6D">
              <w:rPr>
                <w:rFonts w:ascii="Times New Roman" w:eastAsia="Times New Roman" w:hAnsi="Times New Roman" w:cs="Times New Roman"/>
                <w:sz w:val="24"/>
                <w:szCs w:val="24"/>
              </w:rPr>
              <w:t xml:space="preserve"> до цієї тендерної документації;</w:t>
            </w:r>
          </w:p>
          <w:p w14:paraId="41EFAD4F"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13C6D">
                <w:rPr>
                  <w:rFonts w:ascii="Times New Roman" w:eastAsia="Times New Roman" w:hAnsi="Times New Roman" w:cs="Times New Roman"/>
                  <w:sz w:val="24"/>
                  <w:szCs w:val="24"/>
                </w:rPr>
                <w:t>47</w:t>
              </w:r>
            </w:hyperlink>
            <w:r w:rsidRPr="00F13C6D">
              <w:rPr>
                <w:rFonts w:ascii="Times New Roman" w:eastAsia="Times New Roman" w:hAnsi="Times New Roman" w:cs="Times New Roman"/>
                <w:sz w:val="24"/>
                <w:szCs w:val="24"/>
              </w:rPr>
              <w:t xml:space="preserve">  Особливостей, - згідно з </w:t>
            </w:r>
            <w:r w:rsidRPr="00F13C6D">
              <w:rPr>
                <w:rFonts w:ascii="Times New Roman" w:eastAsia="Times New Roman" w:hAnsi="Times New Roman" w:cs="Times New Roman"/>
                <w:b/>
                <w:i/>
                <w:sz w:val="24"/>
                <w:szCs w:val="24"/>
              </w:rPr>
              <w:t xml:space="preserve">Додатком 1 </w:t>
            </w:r>
            <w:r w:rsidRPr="00F13C6D">
              <w:rPr>
                <w:rFonts w:ascii="Times New Roman" w:eastAsia="Times New Roman" w:hAnsi="Times New Roman" w:cs="Times New Roman"/>
                <w:sz w:val="24"/>
                <w:szCs w:val="24"/>
              </w:rPr>
              <w:t>до цієї тендерної документації</w:t>
            </w:r>
            <w:r w:rsidRPr="00F13C6D">
              <w:rPr>
                <w:rFonts w:ascii="Times New Roman" w:eastAsia="Times New Roman" w:hAnsi="Times New Roman" w:cs="Times New Roman"/>
                <w:color w:val="00B050"/>
                <w:sz w:val="24"/>
                <w:szCs w:val="24"/>
              </w:rPr>
              <w:t>;</w:t>
            </w:r>
          </w:p>
          <w:p w14:paraId="22D87D8D"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13C6D">
              <w:rPr>
                <w:rFonts w:ascii="Times New Roman" w:eastAsia="Times New Roman" w:hAnsi="Times New Roman" w:cs="Times New Roman"/>
                <w:i/>
                <w:sz w:val="24"/>
                <w:szCs w:val="24"/>
              </w:rPr>
              <w:t>(у разі встановлення даної вимоги в Додатку 2),</w:t>
            </w:r>
            <w:r w:rsidRPr="00F13C6D">
              <w:rPr>
                <w:rFonts w:ascii="Times New Roman" w:eastAsia="Times New Roman" w:hAnsi="Times New Roman" w:cs="Times New Roman"/>
                <w:sz w:val="24"/>
                <w:szCs w:val="24"/>
              </w:rPr>
              <w:t xml:space="preserve"> — </w:t>
            </w:r>
            <w:r w:rsidRPr="00F13C6D">
              <w:rPr>
                <w:rFonts w:ascii="Times New Roman" w:eastAsia="Times New Roman" w:hAnsi="Times New Roman" w:cs="Times New Roman"/>
                <w:b/>
                <w:i/>
                <w:sz w:val="24"/>
                <w:szCs w:val="24"/>
              </w:rPr>
              <w:t>згідно з Додатком 2</w:t>
            </w:r>
            <w:r w:rsidRPr="00F13C6D">
              <w:rPr>
                <w:rFonts w:ascii="Times New Roman" w:eastAsia="Times New Roman" w:hAnsi="Times New Roman" w:cs="Times New Roman"/>
                <w:sz w:val="24"/>
                <w:szCs w:val="24"/>
              </w:rPr>
              <w:t xml:space="preserve"> до тендерної документації;</w:t>
            </w:r>
          </w:p>
          <w:p w14:paraId="6655597F"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13C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3573DB7"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13C6D">
              <w:rPr>
                <w:rFonts w:ascii="Times New Roman" w:eastAsia="Times New Roman" w:hAnsi="Times New Roman" w:cs="Times New Roman"/>
                <w:i/>
                <w:sz w:val="24"/>
                <w:szCs w:val="24"/>
              </w:rPr>
              <w:t>(застосовується для робіт або послуг)</w:t>
            </w:r>
            <w:r w:rsidRPr="00F13C6D">
              <w:rPr>
                <w:rFonts w:ascii="Times New Roman" w:eastAsia="Times New Roman" w:hAnsi="Times New Roman" w:cs="Times New Roman"/>
                <w:sz w:val="24"/>
                <w:szCs w:val="24"/>
              </w:rPr>
              <w:t>;</w:t>
            </w:r>
          </w:p>
          <w:p w14:paraId="74E79ADA"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C8352" w14:textId="77777777" w:rsidR="002902D5" w:rsidRPr="00F13C6D" w:rsidRDefault="003E61F3">
            <w:pPr>
              <w:widowControl w:val="0"/>
              <w:numPr>
                <w:ilvl w:val="0"/>
                <w:numId w:val="3"/>
              </w:num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B6D0CE"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755DF5"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Переможець процедури закупівлі у строк, що не перевищує </w:t>
            </w:r>
            <w:r w:rsidRPr="00F13C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13C6D">
              <w:rPr>
                <w:rFonts w:ascii="Times New Roman" w:eastAsia="Times New Roman" w:hAnsi="Times New Roman" w:cs="Times New Roman"/>
                <w:b/>
                <w:sz w:val="24"/>
                <w:szCs w:val="24"/>
                <w:u w:val="single"/>
              </w:rPr>
              <w:t>закупівель</w:t>
            </w:r>
            <w:proofErr w:type="spellEnd"/>
            <w:r w:rsidRPr="00F13C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13C6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документи, </w:t>
            </w:r>
            <w:r w:rsidRPr="00F13C6D">
              <w:rPr>
                <w:rFonts w:ascii="Times New Roman" w:eastAsia="Times New Roman" w:hAnsi="Times New Roman" w:cs="Times New Roman"/>
                <w:sz w:val="24"/>
                <w:szCs w:val="24"/>
              </w:rPr>
              <w:lastRenderedPageBreak/>
              <w:t>встановлені в Додатку 1 (для переможця).</w:t>
            </w:r>
          </w:p>
          <w:p w14:paraId="6BA241CA" w14:textId="77777777" w:rsidR="002902D5" w:rsidRPr="00F13C6D" w:rsidRDefault="003E61F3">
            <w:pPr>
              <w:widowControl w:val="0"/>
              <w:jc w:val="both"/>
              <w:rPr>
                <w:rFonts w:ascii="Times New Roman" w:eastAsia="Times New Roman" w:hAnsi="Times New Roman" w:cs="Times New Roman"/>
                <w:b/>
                <w:sz w:val="24"/>
                <w:szCs w:val="24"/>
              </w:rPr>
            </w:pPr>
            <w:r w:rsidRPr="00F13C6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C2CEA8" w14:textId="77777777" w:rsidR="002902D5" w:rsidRPr="00F13C6D" w:rsidRDefault="003E61F3">
            <w:pPr>
              <w:widowControl w:val="0"/>
              <w:jc w:val="both"/>
              <w:rPr>
                <w:rFonts w:ascii="Times New Roman" w:eastAsia="Times New Roman" w:hAnsi="Times New Roman" w:cs="Times New Roman"/>
                <w:b/>
                <w:i/>
                <w:sz w:val="24"/>
                <w:szCs w:val="24"/>
              </w:rPr>
            </w:pPr>
            <w:r w:rsidRPr="00F13C6D">
              <w:rPr>
                <w:rFonts w:ascii="Times New Roman" w:eastAsia="Times New Roman" w:hAnsi="Times New Roman" w:cs="Times New Roman"/>
                <w:b/>
                <w:i/>
                <w:sz w:val="24"/>
                <w:szCs w:val="24"/>
              </w:rPr>
              <w:t>Опис та приклади формальних несуттєвих помилок.</w:t>
            </w:r>
          </w:p>
          <w:p w14:paraId="2E7EDF92"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53A407"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C87F08" w14:textId="77777777" w:rsidR="002902D5" w:rsidRPr="00F13C6D" w:rsidRDefault="003E61F3">
            <w:pPr>
              <w:widowControl w:val="0"/>
              <w:jc w:val="both"/>
              <w:rPr>
                <w:rFonts w:ascii="Times New Roman" w:eastAsia="Times New Roman" w:hAnsi="Times New Roman" w:cs="Times New Roman"/>
                <w:b/>
                <w:i/>
                <w:sz w:val="24"/>
                <w:szCs w:val="24"/>
                <w:u w:val="single"/>
              </w:rPr>
            </w:pPr>
            <w:r w:rsidRPr="00F13C6D">
              <w:rPr>
                <w:rFonts w:ascii="Times New Roman" w:eastAsia="Times New Roman" w:hAnsi="Times New Roman" w:cs="Times New Roman"/>
                <w:b/>
                <w:i/>
                <w:sz w:val="24"/>
                <w:szCs w:val="24"/>
                <w:u w:val="single"/>
              </w:rPr>
              <w:t>Опис формальних помилок:</w:t>
            </w:r>
          </w:p>
          <w:p w14:paraId="51BE0B41"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w:t>
            </w:r>
            <w:r w:rsidRPr="00F13C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C2A30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sz w:val="24"/>
                <w:szCs w:val="24"/>
              </w:rPr>
              <w:tab/>
              <w:t>уживання великої літери;</w:t>
            </w:r>
          </w:p>
          <w:p w14:paraId="7FF59C15"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sz w:val="24"/>
                <w:szCs w:val="24"/>
              </w:rPr>
              <w:tab/>
              <w:t>уживання розділових знаків та відмінювання слів у реченні;</w:t>
            </w:r>
          </w:p>
          <w:p w14:paraId="0C71CF97"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sz w:val="24"/>
                <w:szCs w:val="24"/>
              </w:rPr>
              <w:tab/>
              <w:t xml:space="preserve">використання слова або </w:t>
            </w:r>
            <w:proofErr w:type="spellStart"/>
            <w:r w:rsidRPr="00F13C6D">
              <w:rPr>
                <w:rFonts w:ascii="Times New Roman" w:eastAsia="Times New Roman" w:hAnsi="Times New Roman" w:cs="Times New Roman"/>
                <w:sz w:val="24"/>
                <w:szCs w:val="24"/>
              </w:rPr>
              <w:t>мовного</w:t>
            </w:r>
            <w:proofErr w:type="spellEnd"/>
            <w:r w:rsidRPr="00F13C6D">
              <w:rPr>
                <w:rFonts w:ascii="Times New Roman" w:eastAsia="Times New Roman" w:hAnsi="Times New Roman" w:cs="Times New Roman"/>
                <w:sz w:val="24"/>
                <w:szCs w:val="24"/>
              </w:rPr>
              <w:t xml:space="preserve"> звороту, запозичених з іншої мови;</w:t>
            </w:r>
          </w:p>
          <w:p w14:paraId="053584F0"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1399DB0"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sz w:val="24"/>
                <w:szCs w:val="24"/>
              </w:rPr>
              <w:tab/>
              <w:t>застосування правил переносу частини слова з рядка в рядок;</w:t>
            </w:r>
          </w:p>
          <w:p w14:paraId="4A63531C"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sz w:val="24"/>
                <w:szCs w:val="24"/>
              </w:rPr>
              <w:tab/>
              <w:t>написання слів разом та/або окремо, та/або через дефіс;</w:t>
            </w:r>
          </w:p>
          <w:p w14:paraId="5F7841D8"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82F228"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2.</w:t>
            </w:r>
            <w:r w:rsidRPr="00F13C6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F13C6D">
              <w:rPr>
                <w:rFonts w:ascii="Times New Roman" w:eastAsia="Times New Roman" w:hAnsi="Times New Roman" w:cs="Times New Roman"/>
                <w:sz w:val="24"/>
                <w:szCs w:val="24"/>
              </w:rPr>
              <w:lastRenderedPageBreak/>
              <w:t>критеріїв до учасника процедури закупівлі.</w:t>
            </w:r>
          </w:p>
          <w:p w14:paraId="7190B794"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3.</w:t>
            </w:r>
            <w:r w:rsidRPr="00F13C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DF9ACE"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4.</w:t>
            </w:r>
            <w:r w:rsidRPr="00F13C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42BC5C"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5.</w:t>
            </w:r>
            <w:r w:rsidRPr="00F13C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40E1FF"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6.</w:t>
            </w:r>
            <w:r w:rsidRPr="00F13C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2AE5E8"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7.</w:t>
            </w:r>
            <w:r w:rsidRPr="00F13C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C2A8E8"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8.</w:t>
            </w:r>
            <w:r w:rsidRPr="00F13C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D6ABE3"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9.</w:t>
            </w:r>
            <w:r w:rsidRPr="00F13C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8D1AF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10.</w:t>
            </w:r>
            <w:r w:rsidRPr="00F13C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50B7C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11.</w:t>
            </w:r>
            <w:r w:rsidRPr="00F13C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A7D1D1"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12.</w:t>
            </w:r>
            <w:r w:rsidRPr="00F13C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292E6C" w14:textId="77777777" w:rsidR="002902D5" w:rsidRPr="00F13C6D" w:rsidRDefault="003E61F3">
            <w:pPr>
              <w:widowControl w:val="0"/>
              <w:jc w:val="both"/>
              <w:rPr>
                <w:rFonts w:ascii="Times New Roman" w:eastAsia="Times New Roman" w:hAnsi="Times New Roman" w:cs="Times New Roman"/>
                <w:b/>
                <w:i/>
                <w:sz w:val="24"/>
                <w:szCs w:val="24"/>
                <w:u w:val="single"/>
              </w:rPr>
            </w:pPr>
            <w:r w:rsidRPr="00F13C6D">
              <w:rPr>
                <w:rFonts w:ascii="Times New Roman" w:eastAsia="Times New Roman" w:hAnsi="Times New Roman" w:cs="Times New Roman"/>
                <w:b/>
                <w:i/>
                <w:sz w:val="24"/>
                <w:szCs w:val="24"/>
                <w:u w:val="single"/>
              </w:rPr>
              <w:t>Приклади формальних помилок:</w:t>
            </w:r>
          </w:p>
          <w:p w14:paraId="21E6A380"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1B3D2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w:t>
            </w:r>
            <w:proofErr w:type="spellStart"/>
            <w:r w:rsidRPr="00F13C6D">
              <w:rPr>
                <w:rFonts w:ascii="Times New Roman" w:eastAsia="Times New Roman" w:hAnsi="Times New Roman" w:cs="Times New Roman"/>
                <w:sz w:val="24"/>
                <w:szCs w:val="24"/>
              </w:rPr>
              <w:t>м.київ</w:t>
            </w:r>
            <w:proofErr w:type="spellEnd"/>
            <w:r w:rsidRPr="00F13C6D">
              <w:rPr>
                <w:rFonts w:ascii="Times New Roman" w:eastAsia="Times New Roman" w:hAnsi="Times New Roman" w:cs="Times New Roman"/>
                <w:sz w:val="24"/>
                <w:szCs w:val="24"/>
              </w:rPr>
              <w:t>» замість «</w:t>
            </w:r>
            <w:proofErr w:type="spellStart"/>
            <w:r w:rsidRPr="00F13C6D">
              <w:rPr>
                <w:rFonts w:ascii="Times New Roman" w:eastAsia="Times New Roman" w:hAnsi="Times New Roman" w:cs="Times New Roman"/>
                <w:sz w:val="24"/>
                <w:szCs w:val="24"/>
              </w:rPr>
              <w:t>м.Київ</w:t>
            </w:r>
            <w:proofErr w:type="spellEnd"/>
            <w:r w:rsidRPr="00F13C6D">
              <w:rPr>
                <w:rFonts w:ascii="Times New Roman" w:eastAsia="Times New Roman" w:hAnsi="Times New Roman" w:cs="Times New Roman"/>
                <w:sz w:val="24"/>
                <w:szCs w:val="24"/>
              </w:rPr>
              <w:t>»;</w:t>
            </w:r>
          </w:p>
          <w:p w14:paraId="38066207"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«поряд -</w:t>
            </w:r>
            <w:proofErr w:type="spellStart"/>
            <w:r w:rsidRPr="00F13C6D">
              <w:rPr>
                <w:rFonts w:ascii="Times New Roman" w:eastAsia="Times New Roman" w:hAnsi="Times New Roman" w:cs="Times New Roman"/>
                <w:sz w:val="24"/>
                <w:szCs w:val="24"/>
              </w:rPr>
              <w:t>ок</w:t>
            </w:r>
            <w:proofErr w:type="spellEnd"/>
            <w:r w:rsidRPr="00F13C6D">
              <w:rPr>
                <w:rFonts w:ascii="Times New Roman" w:eastAsia="Times New Roman" w:hAnsi="Times New Roman" w:cs="Times New Roman"/>
                <w:sz w:val="24"/>
                <w:szCs w:val="24"/>
              </w:rPr>
              <w:t>» замість «</w:t>
            </w:r>
            <w:proofErr w:type="spellStart"/>
            <w:r w:rsidRPr="00F13C6D">
              <w:rPr>
                <w:rFonts w:ascii="Times New Roman" w:eastAsia="Times New Roman" w:hAnsi="Times New Roman" w:cs="Times New Roman"/>
                <w:sz w:val="24"/>
                <w:szCs w:val="24"/>
              </w:rPr>
              <w:t>поря</w:t>
            </w:r>
            <w:proofErr w:type="spellEnd"/>
            <w:r w:rsidRPr="00F13C6D">
              <w:rPr>
                <w:rFonts w:ascii="Times New Roman" w:eastAsia="Times New Roman" w:hAnsi="Times New Roman" w:cs="Times New Roman"/>
                <w:sz w:val="24"/>
                <w:szCs w:val="24"/>
              </w:rPr>
              <w:t xml:space="preserve"> – док»;</w:t>
            </w:r>
          </w:p>
          <w:p w14:paraId="67EB845A"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lastRenderedPageBreak/>
              <w:t>— «</w:t>
            </w:r>
            <w:proofErr w:type="spellStart"/>
            <w:r w:rsidRPr="00F13C6D">
              <w:rPr>
                <w:rFonts w:ascii="Times New Roman" w:eastAsia="Times New Roman" w:hAnsi="Times New Roman" w:cs="Times New Roman"/>
                <w:sz w:val="24"/>
                <w:szCs w:val="24"/>
              </w:rPr>
              <w:t>ненадається</w:t>
            </w:r>
            <w:proofErr w:type="spellEnd"/>
            <w:r w:rsidRPr="00F13C6D">
              <w:rPr>
                <w:rFonts w:ascii="Times New Roman" w:eastAsia="Times New Roman" w:hAnsi="Times New Roman" w:cs="Times New Roman"/>
                <w:sz w:val="24"/>
                <w:szCs w:val="24"/>
              </w:rPr>
              <w:t>» замість «не надається»»;</w:t>
            </w:r>
          </w:p>
          <w:p w14:paraId="51415A6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«______________№_____________» замість «14.08.2020 №320/13/14-01»</w:t>
            </w:r>
          </w:p>
          <w:p w14:paraId="5336A006"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13C6D">
              <w:rPr>
                <w:rFonts w:ascii="Times New Roman" w:eastAsia="Times New Roman" w:hAnsi="Times New Roman" w:cs="Times New Roman"/>
                <w:sz w:val="24"/>
                <w:szCs w:val="24"/>
              </w:rPr>
              <w:t>pdf</w:t>
            </w:r>
            <w:proofErr w:type="spellEnd"/>
            <w:r w:rsidRPr="00F13C6D">
              <w:rPr>
                <w:rFonts w:ascii="Times New Roman" w:eastAsia="Times New Roman" w:hAnsi="Times New Roman" w:cs="Times New Roman"/>
                <w:sz w:val="24"/>
                <w:szCs w:val="24"/>
              </w:rPr>
              <w:t>» (</w:t>
            </w:r>
            <w:proofErr w:type="spellStart"/>
            <w:r w:rsidRPr="00F13C6D">
              <w:rPr>
                <w:rFonts w:ascii="Times New Roman" w:eastAsia="Times New Roman" w:hAnsi="Times New Roman" w:cs="Times New Roman"/>
                <w:sz w:val="24"/>
                <w:szCs w:val="24"/>
              </w:rPr>
              <w:t>PortableDocumentFormat</w:t>
            </w:r>
            <w:proofErr w:type="spellEnd"/>
            <w:r w:rsidRPr="00F13C6D">
              <w:rPr>
                <w:rFonts w:ascii="Times New Roman" w:eastAsia="Times New Roman" w:hAnsi="Times New Roman" w:cs="Times New Roman"/>
                <w:sz w:val="24"/>
                <w:szCs w:val="24"/>
              </w:rPr>
              <w:t xml:space="preserve">)». </w:t>
            </w:r>
          </w:p>
          <w:p w14:paraId="00E6F98C" w14:textId="77777777" w:rsidR="00A612BC" w:rsidRPr="00F13C6D" w:rsidRDefault="00A612BC">
            <w:pPr>
              <w:widowControl w:val="0"/>
              <w:ind w:left="40" w:hanging="20"/>
              <w:jc w:val="both"/>
              <w:rPr>
                <w:rFonts w:ascii="Times New Roman" w:eastAsia="Times New Roman" w:hAnsi="Times New Roman" w:cs="Times New Roman"/>
                <w:color w:val="000000"/>
                <w:sz w:val="24"/>
                <w:szCs w:val="24"/>
              </w:rPr>
            </w:pPr>
          </w:p>
          <w:p w14:paraId="04CC2344" w14:textId="38002B47" w:rsidR="002902D5" w:rsidRPr="00F13C6D" w:rsidRDefault="003E61F3">
            <w:pPr>
              <w:widowControl w:val="0"/>
              <w:ind w:left="40" w:hanging="20"/>
              <w:jc w:val="both"/>
              <w:rPr>
                <w:rFonts w:ascii="Times New Roman" w:eastAsia="Times New Roman" w:hAnsi="Times New Roman" w:cs="Times New Roman"/>
                <w:color w:val="000000"/>
                <w:sz w:val="24"/>
                <w:szCs w:val="24"/>
              </w:rPr>
            </w:pPr>
            <w:r w:rsidRPr="00F13C6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891E34" w14:textId="77777777" w:rsidR="00A612BC" w:rsidRPr="00F13C6D" w:rsidRDefault="00A612BC">
            <w:pPr>
              <w:widowControl w:val="0"/>
              <w:ind w:left="40" w:hanging="20"/>
              <w:jc w:val="both"/>
              <w:rPr>
                <w:rFonts w:ascii="Times New Roman" w:eastAsia="Times New Roman" w:hAnsi="Times New Roman" w:cs="Times New Roman"/>
                <w:color w:val="000000"/>
                <w:sz w:val="24"/>
                <w:szCs w:val="24"/>
              </w:rPr>
            </w:pPr>
          </w:p>
          <w:p w14:paraId="2671A1C6" w14:textId="77777777" w:rsidR="002902D5" w:rsidRPr="00F13C6D" w:rsidRDefault="003E61F3">
            <w:pPr>
              <w:widowControl w:val="0"/>
              <w:ind w:left="40" w:hanging="20"/>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УВАГА!!!</w:t>
            </w:r>
          </w:p>
          <w:p w14:paraId="7057FA00" w14:textId="77777777" w:rsidR="002902D5" w:rsidRPr="00F13C6D" w:rsidRDefault="003E61F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F13C6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13C6D">
              <w:rPr>
                <w:rFonts w:ascii="Times New Roman" w:eastAsia="Times New Roman" w:hAnsi="Times New Roman" w:cs="Times New Roman"/>
                <w:b/>
                <w:color w:val="000000"/>
                <w:sz w:val="24"/>
                <w:szCs w:val="24"/>
              </w:rPr>
              <w:t>закупівель</w:t>
            </w:r>
            <w:proofErr w:type="spellEnd"/>
            <w:r w:rsidRPr="00F13C6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3C6D">
              <w:rPr>
                <w:rFonts w:ascii="Times New Roman" w:eastAsia="Times New Roman" w:hAnsi="Times New Roman" w:cs="Times New Roman"/>
                <w:b/>
                <w:color w:val="000000"/>
                <w:sz w:val="24"/>
                <w:szCs w:val="24"/>
              </w:rPr>
              <w:t>скан</w:t>
            </w:r>
            <w:proofErr w:type="spellEnd"/>
            <w:r w:rsidRPr="00F13C6D">
              <w:rPr>
                <w:rFonts w:ascii="Times New Roman" w:eastAsia="Times New Roman" w:hAnsi="Times New Roman" w:cs="Times New Roman"/>
                <w:b/>
                <w:color w:val="000000"/>
                <w:sz w:val="24"/>
                <w:szCs w:val="24"/>
              </w:rPr>
              <w:t xml:space="preserve">-копій через електронну систему </w:t>
            </w:r>
            <w:proofErr w:type="spellStart"/>
            <w:r w:rsidRPr="00F13C6D">
              <w:rPr>
                <w:rFonts w:ascii="Times New Roman" w:eastAsia="Times New Roman" w:hAnsi="Times New Roman" w:cs="Times New Roman"/>
                <w:b/>
                <w:color w:val="000000"/>
                <w:sz w:val="24"/>
                <w:szCs w:val="24"/>
              </w:rPr>
              <w:t>закупівель</w:t>
            </w:r>
            <w:proofErr w:type="spellEnd"/>
            <w:r w:rsidRPr="00F13C6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A1EC05E" w14:textId="77777777" w:rsidR="002902D5" w:rsidRPr="00F13C6D" w:rsidRDefault="003E61F3">
            <w:pPr>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8C6C56C" w14:textId="3317384B" w:rsidR="002902D5" w:rsidRPr="00F13C6D" w:rsidRDefault="003E61F3">
            <w:pPr>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4C9069AB" w14:textId="1CB58BB7" w:rsidR="002902D5" w:rsidRPr="00F13C6D" w:rsidRDefault="003E61F3">
            <w:pPr>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B32B01E" w14:textId="77777777" w:rsidR="002902D5" w:rsidRPr="00F13C6D" w:rsidRDefault="003E61F3">
            <w:pPr>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Винятки:</w:t>
            </w:r>
          </w:p>
          <w:p w14:paraId="429B576C" w14:textId="327F09F8" w:rsidR="002902D5" w:rsidRPr="00F13C6D" w:rsidRDefault="003E61F3">
            <w:pPr>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C75B2FC" w14:textId="5877291D" w:rsidR="002902D5" w:rsidRPr="00F13C6D" w:rsidRDefault="003E61F3">
            <w:pPr>
              <w:widowControl w:val="0"/>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A6044D7" w14:textId="77777777" w:rsidR="002902D5" w:rsidRPr="00F13C6D" w:rsidRDefault="003E61F3">
            <w:pPr>
              <w:widowControl w:val="0"/>
              <w:ind w:left="40" w:hanging="20"/>
              <w:jc w:val="both"/>
              <w:rPr>
                <w:rFonts w:ascii="Times New Roman" w:eastAsia="Times New Roman" w:hAnsi="Times New Roman" w:cs="Times New Roman"/>
                <w:b/>
                <w:sz w:val="24"/>
                <w:szCs w:val="24"/>
              </w:rPr>
            </w:pPr>
            <w:r w:rsidRPr="00F13C6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F13C6D">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sidRPr="00F13C6D">
              <w:rPr>
                <w:rFonts w:ascii="Times New Roman" w:eastAsia="Times New Roman" w:hAnsi="Times New Roman" w:cs="Times New Roman"/>
                <w:b/>
                <w:color w:val="000000"/>
                <w:sz w:val="24"/>
                <w:szCs w:val="24"/>
              </w:rPr>
              <w:t>закупівель</w:t>
            </w:r>
            <w:proofErr w:type="spellEnd"/>
            <w:r w:rsidRPr="00F13C6D">
              <w:rPr>
                <w:rFonts w:ascii="Times New Roman" w:eastAsia="Times New Roman" w:hAnsi="Times New Roman" w:cs="Times New Roman"/>
                <w:b/>
                <w:color w:val="000000"/>
                <w:sz w:val="24"/>
                <w:szCs w:val="24"/>
              </w:rPr>
              <w:t xml:space="preserve"> </w:t>
            </w:r>
            <w:r w:rsidRPr="00F13C6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3DB709" w14:textId="3F164A69" w:rsidR="002902D5" w:rsidRPr="00F13C6D" w:rsidRDefault="003E61F3">
            <w:pPr>
              <w:widowControl w:val="0"/>
              <w:ind w:left="40" w:hanging="20"/>
              <w:jc w:val="both"/>
              <w:rPr>
                <w:rFonts w:ascii="Times New Roman" w:eastAsia="Times New Roman" w:hAnsi="Times New Roman" w:cs="Times New Roman"/>
                <w:b/>
                <w:color w:val="000000"/>
                <w:sz w:val="24"/>
                <w:szCs w:val="24"/>
              </w:rPr>
            </w:pPr>
            <w:r w:rsidRPr="00F13C6D">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F13C6D">
              <w:rPr>
                <w:rFonts w:ascii="Times New Roman" w:eastAsia="Times New Roman" w:hAnsi="Times New Roman" w:cs="Times New Roman"/>
                <w:b/>
                <w:color w:val="000000"/>
                <w:sz w:val="24"/>
                <w:szCs w:val="24"/>
              </w:rPr>
              <w:t>засвідчувального</w:t>
            </w:r>
            <w:proofErr w:type="spellEnd"/>
            <w:r w:rsidRPr="00F13C6D">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CA3A053" w14:textId="77777777" w:rsidR="002902D5" w:rsidRPr="00F13C6D" w:rsidRDefault="003E61F3">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13C6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13C6D">
              <w:rPr>
                <w:rFonts w:ascii="Times New Roman" w:eastAsia="Times New Roman" w:hAnsi="Times New Roman" w:cs="Times New Roman"/>
                <w:color w:val="000000"/>
                <w:sz w:val="24"/>
                <w:szCs w:val="24"/>
              </w:rPr>
              <w:t>закупівель</w:t>
            </w:r>
            <w:proofErr w:type="spellEnd"/>
            <w:r w:rsidRPr="00F13C6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13C6D">
              <w:rPr>
                <w:rFonts w:ascii="Times New Roman" w:eastAsia="Times New Roman" w:hAnsi="Times New Roman" w:cs="Times New Roman"/>
                <w:color w:val="000000"/>
                <w:sz w:val="24"/>
                <w:szCs w:val="24"/>
              </w:rPr>
              <w:t>закупівель</w:t>
            </w:r>
            <w:proofErr w:type="spellEnd"/>
            <w:r w:rsidRPr="00F13C6D">
              <w:rPr>
                <w:rFonts w:ascii="Times New Roman" w:eastAsia="Times New Roman" w:hAnsi="Times New Roman" w:cs="Times New Roman"/>
                <w:color w:val="000000"/>
                <w:sz w:val="24"/>
                <w:szCs w:val="24"/>
              </w:rPr>
              <w:t>).</w:t>
            </w:r>
            <w:r w:rsidRPr="00F13C6D">
              <w:rPr>
                <w:rFonts w:ascii="Times New Roman" w:eastAsia="Times New Roman" w:hAnsi="Times New Roman" w:cs="Times New Roman"/>
                <w:color w:val="0D0D0D"/>
                <w:sz w:val="24"/>
                <w:szCs w:val="24"/>
              </w:rPr>
              <w:t xml:space="preserve"> </w:t>
            </w:r>
          </w:p>
          <w:p w14:paraId="6C4A51A3" w14:textId="77777777" w:rsidR="002902D5" w:rsidRPr="00F13C6D" w:rsidRDefault="003E61F3">
            <w:pPr>
              <w:widowControl w:val="0"/>
              <w:jc w:val="both"/>
              <w:rPr>
                <w:rFonts w:ascii="Times New Roman" w:eastAsia="Times New Roman" w:hAnsi="Times New Roman" w:cs="Times New Roman"/>
                <w:sz w:val="24"/>
                <w:szCs w:val="24"/>
              </w:rPr>
            </w:pPr>
            <w:bookmarkStart w:id="5" w:name="_heading=h.hjqm8skarbdr" w:colFirst="0" w:colLast="0"/>
            <w:bookmarkEnd w:id="5"/>
            <w:r w:rsidRPr="00F13C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2AD0F9" w14:textId="77777777" w:rsidR="002902D5" w:rsidRPr="00F13C6D" w:rsidRDefault="003E61F3">
            <w:pPr>
              <w:widowControl w:val="0"/>
              <w:jc w:val="both"/>
              <w:rPr>
                <w:rFonts w:ascii="Times New Roman" w:eastAsia="Times New Roman" w:hAnsi="Times New Roman" w:cs="Times New Roman"/>
                <w:sz w:val="24"/>
                <w:szCs w:val="24"/>
              </w:rPr>
            </w:pPr>
            <w:bookmarkStart w:id="6" w:name="_heading=h.ftj7vaqoric" w:colFirst="0" w:colLast="0"/>
            <w:bookmarkEnd w:id="6"/>
            <w:r w:rsidRPr="00F13C6D">
              <w:rPr>
                <w:rFonts w:ascii="Times New Roman" w:eastAsia="Times New Roman" w:hAnsi="Times New Roman" w:cs="Times New Roman"/>
                <w:sz w:val="24"/>
                <w:szCs w:val="24"/>
              </w:rPr>
              <w:t>Кожен учасник має право подати тільки одну тендерну пропозицію</w:t>
            </w:r>
            <w:r w:rsidRPr="00F13C6D">
              <w:rPr>
                <w:rFonts w:ascii="Times New Roman" w:eastAsia="Times New Roman" w:hAnsi="Times New Roman" w:cs="Times New Roman"/>
                <w:b/>
                <w:sz w:val="24"/>
                <w:szCs w:val="24"/>
              </w:rPr>
              <w:t xml:space="preserve"> </w:t>
            </w:r>
            <w:r w:rsidRPr="00F13C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13C6D">
              <w:rPr>
                <w:rFonts w:ascii="Times New Roman" w:eastAsia="Times New Roman" w:hAnsi="Times New Roman" w:cs="Times New Roman"/>
                <w:i/>
                <w:sz w:val="24"/>
                <w:szCs w:val="24"/>
              </w:rPr>
              <w:t>(у разі здійснення закупівлі за лотами)</w:t>
            </w:r>
            <w:r w:rsidRPr="00F13C6D">
              <w:rPr>
                <w:rFonts w:ascii="Times New Roman" w:eastAsia="Times New Roman" w:hAnsi="Times New Roman" w:cs="Times New Roman"/>
                <w:sz w:val="24"/>
                <w:szCs w:val="24"/>
              </w:rPr>
              <w:t xml:space="preserve">. </w:t>
            </w:r>
          </w:p>
        </w:tc>
      </w:tr>
      <w:tr w:rsidR="002902D5" w:rsidRPr="00F13C6D" w14:paraId="0ADE3E96" w14:textId="77777777">
        <w:trPr>
          <w:trHeight w:val="913"/>
          <w:jc w:val="center"/>
        </w:trPr>
        <w:tc>
          <w:tcPr>
            <w:tcW w:w="705" w:type="dxa"/>
          </w:tcPr>
          <w:p w14:paraId="2AEACB9C"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lastRenderedPageBreak/>
              <w:t>2</w:t>
            </w:r>
          </w:p>
        </w:tc>
        <w:tc>
          <w:tcPr>
            <w:tcW w:w="2805" w:type="dxa"/>
          </w:tcPr>
          <w:p w14:paraId="0C91E7E8" w14:textId="77777777" w:rsidR="002902D5" w:rsidRPr="00F13C6D" w:rsidRDefault="003E61F3">
            <w:pPr>
              <w:widowControl w:val="0"/>
              <w:rPr>
                <w:rFonts w:ascii="Times New Roman" w:eastAsia="Times New Roman" w:hAnsi="Times New Roman" w:cs="Times New Roman"/>
                <w:sz w:val="24"/>
                <w:szCs w:val="24"/>
              </w:rPr>
            </w:pPr>
            <w:bookmarkStart w:id="7" w:name="_heading=h.tyjcwt" w:colFirst="0" w:colLast="0"/>
            <w:bookmarkEnd w:id="7"/>
            <w:r w:rsidRPr="00F13C6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47A66A7" w14:textId="77777777" w:rsidR="002902D5" w:rsidRPr="00F13C6D" w:rsidRDefault="003E61F3">
            <w:pPr>
              <w:widowControl w:val="0"/>
              <w:ind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Забезпечення тендерної пропозиції не вимагається. </w:t>
            </w:r>
          </w:p>
          <w:p w14:paraId="76C0F76C" w14:textId="77777777" w:rsidR="002902D5" w:rsidRPr="00F13C6D" w:rsidRDefault="002902D5">
            <w:pPr>
              <w:widowControl w:val="0"/>
              <w:ind w:right="120"/>
              <w:jc w:val="both"/>
              <w:rPr>
                <w:rFonts w:ascii="Times New Roman" w:eastAsia="Times New Roman" w:hAnsi="Times New Roman" w:cs="Times New Roman"/>
                <w:sz w:val="28"/>
                <w:szCs w:val="28"/>
              </w:rPr>
            </w:pPr>
          </w:p>
          <w:p w14:paraId="3EF9A93C" w14:textId="686AF330" w:rsidR="002902D5" w:rsidRPr="00F13C6D" w:rsidRDefault="002902D5" w:rsidP="00A612BC">
            <w:pPr>
              <w:jc w:val="both"/>
              <w:rPr>
                <w:rFonts w:ascii="Times New Roman" w:eastAsia="Times New Roman" w:hAnsi="Times New Roman" w:cs="Times New Roman"/>
                <w:i/>
                <w:color w:val="FF0000"/>
                <w:sz w:val="24"/>
                <w:szCs w:val="24"/>
              </w:rPr>
            </w:pPr>
          </w:p>
        </w:tc>
      </w:tr>
      <w:tr w:rsidR="002902D5" w:rsidRPr="00F13C6D" w14:paraId="02BFDF32" w14:textId="77777777">
        <w:trPr>
          <w:trHeight w:val="1119"/>
          <w:jc w:val="center"/>
        </w:trPr>
        <w:tc>
          <w:tcPr>
            <w:tcW w:w="705" w:type="dxa"/>
          </w:tcPr>
          <w:p w14:paraId="0B13C787"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3</w:t>
            </w:r>
          </w:p>
        </w:tc>
        <w:tc>
          <w:tcPr>
            <w:tcW w:w="2805" w:type="dxa"/>
          </w:tcPr>
          <w:p w14:paraId="10DA4104"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FFCE80F" w14:textId="77777777" w:rsidR="002902D5" w:rsidRPr="00F13C6D" w:rsidRDefault="003E61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Не передбачається.</w:t>
            </w:r>
          </w:p>
          <w:p w14:paraId="49B36894" w14:textId="77777777" w:rsidR="002902D5" w:rsidRPr="00F13C6D" w:rsidRDefault="002902D5" w:rsidP="00A612BC">
            <w:pPr>
              <w:jc w:val="both"/>
              <w:rPr>
                <w:rFonts w:ascii="Times New Roman" w:eastAsia="Times New Roman" w:hAnsi="Times New Roman" w:cs="Times New Roman"/>
                <w:sz w:val="24"/>
                <w:szCs w:val="24"/>
              </w:rPr>
            </w:pPr>
          </w:p>
        </w:tc>
      </w:tr>
      <w:tr w:rsidR="002902D5" w:rsidRPr="00F13C6D" w14:paraId="486C4DAA" w14:textId="77777777">
        <w:trPr>
          <w:trHeight w:val="560"/>
          <w:jc w:val="center"/>
        </w:trPr>
        <w:tc>
          <w:tcPr>
            <w:tcW w:w="705" w:type="dxa"/>
          </w:tcPr>
          <w:p w14:paraId="15E22415"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4</w:t>
            </w:r>
          </w:p>
        </w:tc>
        <w:tc>
          <w:tcPr>
            <w:tcW w:w="2805" w:type="dxa"/>
          </w:tcPr>
          <w:p w14:paraId="1F8F05D6"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DFA2CE"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Тендерні пропозиції вважаються дійсними </w:t>
            </w:r>
            <w:r w:rsidRPr="00F13C6D">
              <w:rPr>
                <w:rFonts w:ascii="Times New Roman" w:eastAsia="Times New Roman" w:hAnsi="Times New Roman" w:cs="Times New Roman"/>
                <w:b/>
                <w:i/>
                <w:sz w:val="24"/>
                <w:szCs w:val="24"/>
                <w:u w:val="single"/>
              </w:rPr>
              <w:t>протягом 120 (ста двадцяти) днів</w:t>
            </w:r>
            <w:r w:rsidRPr="00F13C6D">
              <w:rPr>
                <w:rFonts w:ascii="Times New Roman" w:eastAsia="Times New Roman" w:hAnsi="Times New Roman" w:cs="Times New Roman"/>
                <w:sz w:val="24"/>
                <w:szCs w:val="24"/>
              </w:rPr>
              <w:t xml:space="preserve"> із дати кінцевого строку подання тендерних пропозицій. </w:t>
            </w:r>
          </w:p>
          <w:p w14:paraId="3A759E4A"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465479" w14:textId="77777777" w:rsidR="002902D5" w:rsidRPr="00F13C6D" w:rsidRDefault="003E61F3">
            <w:pPr>
              <w:widowControl w:val="0"/>
              <w:jc w:val="both"/>
              <w:rPr>
                <w:rFonts w:ascii="Times New Roman" w:eastAsia="Times New Roman" w:hAnsi="Times New Roman" w:cs="Times New Roman"/>
                <w:sz w:val="24"/>
                <w:szCs w:val="24"/>
                <w:u w:val="single"/>
              </w:rPr>
            </w:pPr>
            <w:r w:rsidRPr="00F13C6D">
              <w:rPr>
                <w:rFonts w:ascii="Times New Roman" w:eastAsia="Times New Roman" w:hAnsi="Times New Roman" w:cs="Times New Roman"/>
                <w:sz w:val="24"/>
                <w:szCs w:val="24"/>
              </w:rPr>
              <w:t xml:space="preserve">Учасник процедури закупівлі </w:t>
            </w:r>
            <w:r w:rsidRPr="00F13C6D">
              <w:rPr>
                <w:rFonts w:ascii="Times New Roman" w:eastAsia="Times New Roman" w:hAnsi="Times New Roman" w:cs="Times New Roman"/>
                <w:sz w:val="24"/>
                <w:szCs w:val="24"/>
                <w:u w:val="single"/>
              </w:rPr>
              <w:t>має право:</w:t>
            </w:r>
          </w:p>
          <w:p w14:paraId="1E238CC3"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4DBD068"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3C6D">
              <w:rPr>
                <w:rFonts w:ascii="Times New Roman" w:eastAsia="Times New Roman" w:hAnsi="Times New Roman" w:cs="Times New Roman"/>
                <w:i/>
                <w:sz w:val="24"/>
                <w:szCs w:val="24"/>
              </w:rPr>
              <w:t>(у разі якщо таке вимагалося)</w:t>
            </w:r>
            <w:r w:rsidRPr="00F13C6D">
              <w:rPr>
                <w:rFonts w:ascii="Times New Roman" w:eastAsia="Times New Roman" w:hAnsi="Times New Roman" w:cs="Times New Roman"/>
                <w:sz w:val="24"/>
                <w:szCs w:val="24"/>
              </w:rPr>
              <w:t>.</w:t>
            </w:r>
          </w:p>
          <w:p w14:paraId="0FD70F22" w14:textId="77777777" w:rsidR="002902D5" w:rsidRPr="00F13C6D" w:rsidRDefault="003E61F3">
            <w:pPr>
              <w:widowControl w:val="0"/>
              <w:jc w:val="both"/>
              <w:rPr>
                <w:rFonts w:ascii="Times New Roman" w:eastAsia="Times New Roman" w:hAnsi="Times New Roman" w:cs="Times New Roman"/>
                <w:strike/>
                <w:sz w:val="24"/>
                <w:szCs w:val="24"/>
              </w:rPr>
            </w:pPr>
            <w:r w:rsidRPr="00F13C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w:t>
            </w:r>
          </w:p>
        </w:tc>
      </w:tr>
      <w:tr w:rsidR="002902D5" w:rsidRPr="00F13C6D" w14:paraId="2A8AAD6F" w14:textId="77777777">
        <w:trPr>
          <w:trHeight w:val="1119"/>
          <w:jc w:val="center"/>
        </w:trPr>
        <w:tc>
          <w:tcPr>
            <w:tcW w:w="705" w:type="dxa"/>
          </w:tcPr>
          <w:p w14:paraId="7DEC4314"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5</w:t>
            </w:r>
          </w:p>
        </w:tc>
        <w:tc>
          <w:tcPr>
            <w:tcW w:w="2805" w:type="dxa"/>
          </w:tcPr>
          <w:p w14:paraId="6BD64BAD"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Кваліфікаційні критерії до учасників та вимоги</w:t>
            </w:r>
            <w:r w:rsidRPr="00F13C6D">
              <w:rPr>
                <w:rFonts w:ascii="Times New Roman" w:eastAsia="Times New Roman" w:hAnsi="Times New Roman" w:cs="Times New Roman"/>
                <w:b/>
                <w:sz w:val="24"/>
                <w:szCs w:val="24"/>
              </w:rPr>
              <w:t xml:space="preserve">, згідно  з пунктом 28  та пунктом 47 </w:t>
            </w:r>
            <w:r w:rsidRPr="00F13C6D">
              <w:rPr>
                <w:rFonts w:ascii="Times New Roman" w:eastAsia="Times New Roman" w:hAnsi="Times New Roman" w:cs="Times New Roman"/>
                <w:b/>
                <w:color w:val="00B050"/>
                <w:sz w:val="24"/>
                <w:szCs w:val="24"/>
              </w:rPr>
              <w:t xml:space="preserve"> </w:t>
            </w:r>
            <w:r w:rsidRPr="00F13C6D">
              <w:rPr>
                <w:rFonts w:ascii="Times New Roman" w:eastAsia="Times New Roman" w:hAnsi="Times New Roman" w:cs="Times New Roman"/>
                <w:b/>
                <w:sz w:val="24"/>
                <w:szCs w:val="24"/>
              </w:rPr>
              <w:t>Особливостей</w:t>
            </w:r>
          </w:p>
        </w:tc>
        <w:tc>
          <w:tcPr>
            <w:tcW w:w="6450" w:type="dxa"/>
            <w:vAlign w:val="center"/>
          </w:tcPr>
          <w:p w14:paraId="6D9FE7C0" w14:textId="55B2F605" w:rsidR="002902D5" w:rsidRPr="00F13C6D" w:rsidRDefault="0030115A" w:rsidP="0030115A">
            <w:pPr>
              <w:pStyle w:val="afa"/>
              <w:rPr>
                <w:rFonts w:ascii="Times New Roman" w:hAnsi="Times New Roman" w:cs="Times New Roman"/>
              </w:rPr>
            </w:pPr>
            <w:r w:rsidRPr="00F13C6D">
              <w:rPr>
                <w:rFonts w:ascii="Times New Roman" w:hAnsi="Times New Roman" w:cs="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r w:rsidRPr="00F13C6D">
              <w:rPr>
                <w:rFonts w:ascii="Times New Roman" w:hAnsi="Times New Roman" w:cs="Times New Roman"/>
              </w:rPr>
              <w:br/>
            </w:r>
            <w:r w:rsidRPr="00F13C6D">
              <w:rPr>
                <w:rFonts w:ascii="Times New Roman" w:hAnsi="Times New Roman" w:cs="Times New Roman"/>
              </w:rPr>
              <w:br/>
              <w:t xml:space="preserve">Спосіб підтвердження відповідності учасника критеріям і вимогам згідно із законодавством наведено в Додатку 1 до цієї </w:t>
            </w:r>
            <w:r w:rsidRPr="00F13C6D">
              <w:rPr>
                <w:rFonts w:ascii="Times New Roman" w:hAnsi="Times New Roman" w:cs="Times New Roman"/>
              </w:rPr>
              <w:lastRenderedPageBreak/>
              <w:t>тендерної документації. </w:t>
            </w:r>
            <w:r w:rsidRPr="00F13C6D">
              <w:rPr>
                <w:rFonts w:ascii="Times New Roman" w:hAnsi="Times New Roman" w:cs="Times New Roman"/>
              </w:rPr>
              <w:br/>
            </w:r>
            <w:r w:rsidRPr="00F13C6D">
              <w:rPr>
                <w:rFonts w:ascii="Times New Roman" w:hAnsi="Times New Roman" w:cs="Times New Roman"/>
              </w:rPr>
              <w:br/>
              <w:t>Підстави, визначені пунктом 47 Особливостей.</w:t>
            </w:r>
            <w:r w:rsidRPr="00F13C6D">
              <w:rPr>
                <w:rFonts w:ascii="Times New Roman" w:hAnsi="Times New Roman" w:cs="Times New Roman"/>
              </w:rPr>
              <w:br/>
            </w:r>
            <w:r w:rsidRPr="00F13C6D">
              <w:rPr>
                <w:rFonts w:ascii="Times New Roman" w:hAnsi="Times New Roman" w:cs="Times New Roman"/>
              </w:rPr>
              <w:b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F13C6D">
              <w:rPr>
                <w:rFonts w:ascii="Times New Roman" w:hAnsi="Times New Roman" w:cs="Times New Roman"/>
              </w:rPr>
              <w:br/>
            </w:r>
            <w:r w:rsidRPr="00F13C6D">
              <w:rPr>
                <w:rFonts w:ascii="Times New Roman" w:hAnsi="Times New Roman" w:cs="Times New Roman"/>
              </w:rPr>
              <w:b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3C6D">
              <w:rPr>
                <w:rFonts w:ascii="Times New Roman" w:hAnsi="Times New Roman" w:cs="Times New Roman"/>
              </w:rPr>
              <w:br/>
            </w:r>
            <w:r w:rsidRPr="00F13C6D">
              <w:rPr>
                <w:rFonts w:ascii="Times New Roman" w:hAnsi="Times New Roman" w:cs="Times New Roman"/>
              </w:rPr>
              <w:br/>
              <w:t xml:space="preserve">2) відомості про юридичну особу, яка є учасником процедури закупівлі, </w:t>
            </w:r>
            <w:proofErr w:type="spellStart"/>
            <w:r w:rsidRPr="00F13C6D">
              <w:rPr>
                <w:rFonts w:ascii="Times New Roman" w:hAnsi="Times New Roman" w:cs="Times New Roman"/>
              </w:rPr>
              <w:t>внесено</w:t>
            </w:r>
            <w:proofErr w:type="spellEnd"/>
            <w:r w:rsidRPr="00F13C6D">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r w:rsidRPr="00F13C6D">
              <w:rPr>
                <w:rFonts w:ascii="Times New Roman" w:hAnsi="Times New Roman" w:cs="Times New Roman"/>
              </w:rPr>
              <w:br/>
            </w:r>
            <w:r w:rsidRPr="00F13C6D">
              <w:rPr>
                <w:rFonts w:ascii="Times New Roman" w:hAnsi="Times New Roman" w:cs="Times New Roman"/>
              </w:rPr>
              <w:b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3C6D">
              <w:rPr>
                <w:rFonts w:ascii="Times New Roman" w:hAnsi="Times New Roman" w:cs="Times New Roman"/>
              </w:rPr>
              <w:br/>
            </w:r>
            <w:r w:rsidRPr="00F13C6D">
              <w:rPr>
                <w:rFonts w:ascii="Times New Roman" w:hAnsi="Times New Roman" w:cs="Times New Roman"/>
              </w:rPr>
              <w:b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3C6D">
              <w:rPr>
                <w:rFonts w:ascii="Times New Roman" w:hAnsi="Times New Roman" w:cs="Times New Roman"/>
              </w:rPr>
              <w:t>антиконкурентних</w:t>
            </w:r>
            <w:proofErr w:type="spellEnd"/>
            <w:r w:rsidRPr="00F13C6D">
              <w:rPr>
                <w:rFonts w:ascii="Times New Roman" w:hAnsi="Times New Roman" w:cs="Times New Roman"/>
              </w:rPr>
              <w:t xml:space="preserve"> узгоджених дій, що стосуються спотворення результатів тендерів;</w:t>
            </w:r>
            <w:r w:rsidRPr="00F13C6D">
              <w:rPr>
                <w:rFonts w:ascii="Times New Roman" w:hAnsi="Times New Roman" w:cs="Times New Roman"/>
              </w:rPr>
              <w:br/>
            </w:r>
            <w:r w:rsidRPr="00F13C6D">
              <w:rPr>
                <w:rFonts w:ascii="Times New Roman" w:hAnsi="Times New Roman" w:cs="Times New Roman"/>
              </w:rPr>
              <w:b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3C6D">
              <w:rPr>
                <w:rFonts w:ascii="Times New Roman" w:hAnsi="Times New Roman" w:cs="Times New Roman"/>
              </w:rPr>
              <w:br/>
            </w:r>
            <w:r w:rsidRPr="00F13C6D">
              <w:rPr>
                <w:rFonts w:ascii="Times New Roman" w:hAnsi="Times New Roman" w:cs="Times New Roman"/>
              </w:rPr>
              <w:b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3C6D">
              <w:rPr>
                <w:rFonts w:ascii="Times New Roman" w:hAnsi="Times New Roman" w:cs="Times New Roman"/>
              </w:rPr>
              <w:br/>
            </w:r>
            <w:r w:rsidRPr="00F13C6D">
              <w:rPr>
                <w:rFonts w:ascii="Times New Roman" w:hAnsi="Times New Roman" w:cs="Times New Roman"/>
              </w:rPr>
              <w:b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3C6D">
              <w:rPr>
                <w:rFonts w:ascii="Times New Roman" w:hAnsi="Times New Roman" w:cs="Times New Roman"/>
              </w:rPr>
              <w:br/>
            </w:r>
            <w:r w:rsidRPr="00F13C6D">
              <w:rPr>
                <w:rFonts w:ascii="Times New Roman" w:hAnsi="Times New Roman" w:cs="Times New Roman"/>
              </w:rPr>
              <w:br/>
              <w:t>8) учасник процедури закупівлі визнаний в установленому законом порядку банкрутом та стосовно нього відкрита ліквідаційна процедура;</w:t>
            </w:r>
            <w:r w:rsidRPr="00F13C6D">
              <w:rPr>
                <w:rFonts w:ascii="Times New Roman" w:hAnsi="Times New Roman" w:cs="Times New Roman"/>
              </w:rPr>
              <w:br/>
            </w:r>
            <w:r w:rsidRPr="00F13C6D">
              <w:rPr>
                <w:rFonts w:ascii="Times New Roman" w:hAnsi="Times New Roman" w:cs="Times New Roman"/>
              </w:rPr>
              <w:b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3C6D">
              <w:rPr>
                <w:rFonts w:ascii="Times New Roman" w:hAnsi="Times New Roman" w:cs="Times New Roman"/>
              </w:rPr>
              <w:br/>
            </w:r>
            <w:r w:rsidRPr="00F13C6D">
              <w:rPr>
                <w:rFonts w:ascii="Times New Roman" w:hAnsi="Times New Roman" w:cs="Times New Roman"/>
              </w:rPr>
              <w:lastRenderedPageBreak/>
              <w:b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F13C6D">
              <w:rPr>
                <w:rFonts w:ascii="Times New Roman" w:hAnsi="Times New Roman" w:cs="Times New Roman"/>
              </w:rPr>
              <w:br/>
            </w:r>
            <w:r w:rsidRPr="00F13C6D">
              <w:rPr>
                <w:rFonts w:ascii="Times New Roman" w:hAnsi="Times New Roman" w:cs="Times New Roman"/>
              </w:rPr>
              <w:br/>
              <w:t xml:space="preserve">11) учасник процедури закупівлі або кінцевий </w:t>
            </w:r>
            <w:proofErr w:type="spellStart"/>
            <w:r w:rsidRPr="00F13C6D">
              <w:rPr>
                <w:rFonts w:ascii="Times New Roman" w:hAnsi="Times New Roman" w:cs="Times New Roman"/>
              </w:rPr>
              <w:t>бенефіціарний</w:t>
            </w:r>
            <w:proofErr w:type="spellEnd"/>
            <w:r w:rsidRPr="00F13C6D">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3C6D">
              <w:rPr>
                <w:rFonts w:ascii="Times New Roman" w:hAnsi="Times New Roman" w:cs="Times New Roman"/>
              </w:rPr>
              <w:br/>
            </w:r>
            <w:r w:rsidRPr="00F13C6D">
              <w:rPr>
                <w:rFonts w:ascii="Times New Roman" w:hAnsi="Times New Roman" w:cs="Times New Roman"/>
              </w:rPr>
              <w:b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13C6D">
              <w:rPr>
                <w:rFonts w:ascii="Times New Roman" w:hAnsi="Times New Roman" w:cs="Times New Roman"/>
              </w:rPr>
              <w:br/>
            </w:r>
            <w:r w:rsidRPr="00F13C6D">
              <w:rPr>
                <w:rFonts w:ascii="Times New Roman" w:hAnsi="Times New Roman" w:cs="Times New Roman"/>
              </w:rPr>
              <w:b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шляхом обміну інформацією з іншими державними системами та реєстрами.</w:t>
            </w:r>
            <w:r w:rsidRPr="00F13C6D">
              <w:rPr>
                <w:rFonts w:ascii="Times New Roman" w:hAnsi="Times New Roman" w:cs="Times New Roman"/>
              </w:rPr>
              <w:br/>
            </w:r>
          </w:p>
        </w:tc>
      </w:tr>
      <w:tr w:rsidR="002902D5" w:rsidRPr="00F13C6D" w14:paraId="69B9678E" w14:textId="77777777">
        <w:trPr>
          <w:trHeight w:val="1119"/>
          <w:jc w:val="center"/>
        </w:trPr>
        <w:tc>
          <w:tcPr>
            <w:tcW w:w="705" w:type="dxa"/>
          </w:tcPr>
          <w:p w14:paraId="252C3865"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lastRenderedPageBreak/>
              <w:t>6</w:t>
            </w:r>
          </w:p>
        </w:tc>
        <w:tc>
          <w:tcPr>
            <w:tcW w:w="2805" w:type="dxa"/>
          </w:tcPr>
          <w:p w14:paraId="2C7C2F98"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57EF43" w14:textId="77777777" w:rsidR="002902D5" w:rsidRPr="00F13C6D" w:rsidRDefault="003E61F3">
            <w:pPr>
              <w:widowControl w:val="0"/>
              <w:ind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13C6D">
                <w:rPr>
                  <w:rFonts w:ascii="Times New Roman" w:eastAsia="Times New Roman" w:hAnsi="Times New Roman" w:cs="Times New Roman"/>
                  <w:sz w:val="24"/>
                  <w:szCs w:val="24"/>
                </w:rPr>
                <w:t xml:space="preserve"> пунктом третім </w:t>
              </w:r>
            </w:hyperlink>
            <w:hyperlink r:id="rId12">
              <w:r w:rsidRPr="00F13C6D">
                <w:rPr>
                  <w:rFonts w:ascii="Times New Roman" w:eastAsia="Times New Roman" w:hAnsi="Times New Roman" w:cs="Times New Roman"/>
                  <w:sz w:val="24"/>
                  <w:szCs w:val="24"/>
                  <w:u w:val="single"/>
                </w:rPr>
                <w:t>частини друго</w:t>
              </w:r>
            </w:hyperlink>
            <w:r w:rsidRPr="00F13C6D">
              <w:rPr>
                <w:rFonts w:ascii="Times New Roman" w:eastAsia="Times New Roman" w:hAnsi="Times New Roman" w:cs="Times New Roman"/>
                <w:sz w:val="24"/>
                <w:szCs w:val="24"/>
              </w:rPr>
              <w:t xml:space="preserve">ї статті 22 Закону зазначено в </w:t>
            </w:r>
            <w:r w:rsidRPr="00F13C6D">
              <w:rPr>
                <w:rFonts w:ascii="Times New Roman" w:eastAsia="Times New Roman" w:hAnsi="Times New Roman" w:cs="Times New Roman"/>
                <w:b/>
                <w:i/>
                <w:sz w:val="24"/>
                <w:szCs w:val="24"/>
              </w:rPr>
              <w:t>Додатку 2</w:t>
            </w:r>
            <w:r w:rsidRPr="00F13C6D">
              <w:rPr>
                <w:rFonts w:ascii="Times New Roman" w:eastAsia="Times New Roman" w:hAnsi="Times New Roman" w:cs="Times New Roman"/>
                <w:b/>
                <w:sz w:val="24"/>
                <w:szCs w:val="24"/>
              </w:rPr>
              <w:t xml:space="preserve"> </w:t>
            </w:r>
            <w:r w:rsidRPr="00F13C6D">
              <w:rPr>
                <w:rFonts w:ascii="Times New Roman" w:eastAsia="Times New Roman" w:hAnsi="Times New Roman" w:cs="Times New Roman"/>
                <w:sz w:val="24"/>
                <w:szCs w:val="24"/>
              </w:rPr>
              <w:t>до цієї тендерної документації.</w:t>
            </w:r>
          </w:p>
          <w:p w14:paraId="6982959C" w14:textId="36FAAA19" w:rsidR="007218E5" w:rsidRPr="00F13C6D" w:rsidRDefault="007218E5" w:rsidP="007218E5">
            <w:pPr>
              <w:ind w:firstLine="327"/>
              <w:jc w:val="both"/>
              <w:rPr>
                <w:rFonts w:ascii="Times New Roman" w:hAnsi="Times New Roman" w:cs="Times New Roman"/>
                <w:sz w:val="24"/>
                <w:szCs w:val="24"/>
              </w:rPr>
            </w:pPr>
            <w:r w:rsidRPr="00F13C6D">
              <w:rPr>
                <w:rFonts w:ascii="Times New Roman" w:hAnsi="Times New Roman" w:cs="Times New Roman"/>
                <w:b/>
                <w:sz w:val="24"/>
                <w:szCs w:val="24"/>
              </w:rPr>
              <w:t>Додатком 2</w:t>
            </w:r>
            <w:r w:rsidRPr="00F13C6D">
              <w:rPr>
                <w:rFonts w:ascii="Times New Roman" w:hAnsi="Times New Roman" w:cs="Times New Roman"/>
                <w:sz w:val="24"/>
                <w:szCs w:val="24"/>
              </w:rPr>
              <w:t xml:space="preserve"> до тендерної документації зазначено вимоги щодо необхідних обсягів виконуваних послуг і матеріальних ресурсів для виконання таких послуг. Учасник при підготовці тендерної пропозиції самостійно визначає потребу у відповідних будівельних машинах, механізмах (в тому числі, потребу в обладнанні, устаткуванні, інструментах, технологічних комплектах, засобах малої механізації, інших пристроях та інвентарю), які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та/або відповідних технологічних процесів, із обов'язковим урахуванням того, що запропоновані обсяги виконуваних послуг (робіт) і матеріальних ресурсів для виконання таких робіт не можуть бути меншими від визначених Додатком 2 до тендерної документації.</w:t>
            </w:r>
          </w:p>
          <w:p w14:paraId="333A96D6" w14:textId="7F91BEF6" w:rsidR="007218E5" w:rsidRPr="00F13C6D" w:rsidRDefault="007218E5">
            <w:pPr>
              <w:widowControl w:val="0"/>
              <w:ind w:right="120"/>
              <w:jc w:val="both"/>
              <w:rPr>
                <w:rFonts w:ascii="Times New Roman" w:eastAsia="Times New Roman" w:hAnsi="Times New Roman" w:cs="Times New Roman"/>
                <w:sz w:val="24"/>
                <w:szCs w:val="24"/>
              </w:rPr>
            </w:pPr>
          </w:p>
        </w:tc>
      </w:tr>
      <w:tr w:rsidR="002902D5" w:rsidRPr="00F13C6D" w14:paraId="0ABCA698" w14:textId="77777777">
        <w:trPr>
          <w:trHeight w:val="1119"/>
          <w:jc w:val="center"/>
        </w:trPr>
        <w:tc>
          <w:tcPr>
            <w:tcW w:w="705" w:type="dxa"/>
          </w:tcPr>
          <w:p w14:paraId="08C6AE4C"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lastRenderedPageBreak/>
              <w:t>7</w:t>
            </w:r>
          </w:p>
        </w:tc>
        <w:tc>
          <w:tcPr>
            <w:tcW w:w="2805" w:type="dxa"/>
          </w:tcPr>
          <w:p w14:paraId="491948D0"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r w:rsidRPr="00F13C6D">
              <w:rPr>
                <w:rFonts w:ascii="Times New Roman" w:eastAsia="Times New Roman" w:hAnsi="Times New Roman" w:cs="Times New Roman"/>
                <w:b/>
                <w:color w:val="000000"/>
                <w:sz w:val="24"/>
                <w:szCs w:val="24"/>
              </w:rPr>
              <w:t>)</w:t>
            </w:r>
          </w:p>
        </w:tc>
        <w:tc>
          <w:tcPr>
            <w:tcW w:w="6450" w:type="dxa"/>
            <w:vAlign w:val="center"/>
          </w:tcPr>
          <w:p w14:paraId="7A9394B4" w14:textId="31C7443F" w:rsidR="002902D5" w:rsidRPr="00F13C6D" w:rsidRDefault="003E61F3">
            <w:pPr>
              <w:widowControl w:val="0"/>
              <w:ind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У</w:t>
            </w:r>
            <w:r w:rsidRPr="00F13C6D">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w:t>
            </w:r>
            <w:r w:rsidRPr="00F13C6D">
              <w:rPr>
                <w:rFonts w:ascii="Times New Roman" w:eastAsia="Times New Roman" w:hAnsi="Times New Roman" w:cs="Times New Roman"/>
                <w:sz w:val="24"/>
                <w:szCs w:val="24"/>
              </w:rPr>
              <w:t xml:space="preserve">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13C6D">
              <w:rPr>
                <w:rFonts w:ascii="Times New Roman" w:eastAsia="Times New Roman" w:hAnsi="Times New Roman" w:cs="Times New Roman"/>
                <w:i/>
                <w:sz w:val="24"/>
                <w:szCs w:val="24"/>
              </w:rPr>
              <w:t>(надається у разі залучення).</w:t>
            </w:r>
          </w:p>
        </w:tc>
      </w:tr>
      <w:tr w:rsidR="002902D5" w:rsidRPr="00F13C6D" w14:paraId="20D11084" w14:textId="77777777">
        <w:trPr>
          <w:trHeight w:val="841"/>
          <w:jc w:val="center"/>
        </w:trPr>
        <w:tc>
          <w:tcPr>
            <w:tcW w:w="705" w:type="dxa"/>
          </w:tcPr>
          <w:p w14:paraId="024FC999"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8</w:t>
            </w:r>
          </w:p>
        </w:tc>
        <w:tc>
          <w:tcPr>
            <w:tcW w:w="2805" w:type="dxa"/>
          </w:tcPr>
          <w:p w14:paraId="49F5A4C9"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FBF8152"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Учасник процедури закупівлі має право </w:t>
            </w:r>
            <w:proofErr w:type="spellStart"/>
            <w:r w:rsidRPr="00F13C6D">
              <w:rPr>
                <w:rFonts w:ascii="Times New Roman" w:eastAsia="Times New Roman" w:hAnsi="Times New Roman" w:cs="Times New Roman"/>
                <w:sz w:val="24"/>
                <w:szCs w:val="24"/>
              </w:rPr>
              <w:t>внести</w:t>
            </w:r>
            <w:proofErr w:type="spellEnd"/>
            <w:r w:rsidRPr="00F13C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902D5" w:rsidRPr="00F13C6D" w14:paraId="56D678F9" w14:textId="77777777">
        <w:trPr>
          <w:trHeight w:val="442"/>
          <w:jc w:val="center"/>
        </w:trPr>
        <w:tc>
          <w:tcPr>
            <w:tcW w:w="9960" w:type="dxa"/>
            <w:gridSpan w:val="3"/>
            <w:vAlign w:val="center"/>
          </w:tcPr>
          <w:p w14:paraId="0F7356D2"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Розділ 4. Подання та розкриття тендерної пропозиції</w:t>
            </w:r>
          </w:p>
        </w:tc>
      </w:tr>
      <w:tr w:rsidR="002902D5" w:rsidRPr="00F13C6D" w14:paraId="4D8FB905" w14:textId="77777777">
        <w:trPr>
          <w:trHeight w:val="1119"/>
          <w:jc w:val="center"/>
        </w:trPr>
        <w:tc>
          <w:tcPr>
            <w:tcW w:w="705" w:type="dxa"/>
          </w:tcPr>
          <w:p w14:paraId="7CEBDB9E"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1</w:t>
            </w:r>
          </w:p>
        </w:tc>
        <w:tc>
          <w:tcPr>
            <w:tcW w:w="2805" w:type="dxa"/>
          </w:tcPr>
          <w:p w14:paraId="7F554391"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50E0598" w14:textId="6FF99956" w:rsidR="002902D5" w:rsidRPr="00F13C6D" w:rsidRDefault="003E61F3">
            <w:pPr>
              <w:widowControl w:val="0"/>
              <w:ind w:left="40"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 xml:space="preserve">Кінцевий строк подання тендерних пропозицій </w:t>
            </w:r>
            <w:r w:rsidRPr="00F13C6D">
              <w:rPr>
                <w:rFonts w:ascii="Times New Roman" w:eastAsia="Times New Roman" w:hAnsi="Times New Roman" w:cs="Times New Roman"/>
                <w:sz w:val="24"/>
                <w:szCs w:val="24"/>
              </w:rPr>
              <w:t>—</w:t>
            </w:r>
            <w:r w:rsidRPr="00F13C6D">
              <w:rPr>
                <w:rFonts w:ascii="Times New Roman" w:eastAsia="Times New Roman" w:hAnsi="Times New Roman" w:cs="Times New Roman"/>
                <w:color w:val="000000"/>
                <w:sz w:val="24"/>
                <w:szCs w:val="24"/>
              </w:rPr>
              <w:t xml:space="preserve"> </w:t>
            </w:r>
            <w:r w:rsidR="00F13C6D" w:rsidRPr="00F13C6D">
              <w:rPr>
                <w:rFonts w:ascii="Times New Roman" w:eastAsia="Times New Roman" w:hAnsi="Times New Roman" w:cs="Times New Roman"/>
                <w:b/>
                <w:color w:val="000000" w:themeColor="text1"/>
                <w:sz w:val="24"/>
                <w:szCs w:val="24"/>
              </w:rPr>
              <w:t>10</w:t>
            </w:r>
            <w:r w:rsidR="00A612BC" w:rsidRPr="00F13C6D">
              <w:rPr>
                <w:rFonts w:ascii="Times New Roman" w:eastAsia="Times New Roman" w:hAnsi="Times New Roman" w:cs="Times New Roman"/>
                <w:b/>
                <w:color w:val="000000" w:themeColor="text1"/>
                <w:sz w:val="24"/>
                <w:szCs w:val="24"/>
              </w:rPr>
              <w:t>.</w:t>
            </w:r>
            <w:r w:rsidR="005F0BB8" w:rsidRPr="00F13C6D">
              <w:rPr>
                <w:rFonts w:ascii="Times New Roman" w:eastAsia="Times New Roman" w:hAnsi="Times New Roman" w:cs="Times New Roman"/>
                <w:b/>
                <w:color w:val="000000" w:themeColor="text1"/>
                <w:sz w:val="24"/>
                <w:szCs w:val="24"/>
              </w:rPr>
              <w:t>0</w:t>
            </w:r>
            <w:r w:rsidR="0030115A" w:rsidRPr="00F13C6D">
              <w:rPr>
                <w:rFonts w:ascii="Times New Roman" w:eastAsia="Times New Roman" w:hAnsi="Times New Roman" w:cs="Times New Roman"/>
                <w:b/>
                <w:color w:val="000000" w:themeColor="text1"/>
                <w:sz w:val="24"/>
                <w:szCs w:val="24"/>
              </w:rPr>
              <w:t>5</w:t>
            </w:r>
            <w:r w:rsidR="00A612BC" w:rsidRPr="00F13C6D">
              <w:rPr>
                <w:rFonts w:ascii="Times New Roman" w:eastAsia="Times New Roman" w:hAnsi="Times New Roman" w:cs="Times New Roman"/>
                <w:b/>
                <w:color w:val="000000" w:themeColor="text1"/>
                <w:sz w:val="24"/>
                <w:szCs w:val="24"/>
              </w:rPr>
              <w:t>.2024</w:t>
            </w:r>
            <w:r w:rsidRPr="00F13C6D">
              <w:rPr>
                <w:rFonts w:ascii="Times New Roman" w:eastAsia="Times New Roman" w:hAnsi="Times New Roman" w:cs="Times New Roman"/>
                <w:b/>
                <w:color w:val="000000" w:themeColor="text1"/>
                <w:sz w:val="24"/>
                <w:szCs w:val="24"/>
              </w:rPr>
              <w:t xml:space="preserve"> року, </w:t>
            </w:r>
            <w:r w:rsidR="00F13C6D" w:rsidRPr="00F13C6D">
              <w:rPr>
                <w:rFonts w:ascii="Times New Roman" w:eastAsia="Times New Roman" w:hAnsi="Times New Roman" w:cs="Times New Roman"/>
                <w:b/>
                <w:color w:val="000000" w:themeColor="text1"/>
                <w:sz w:val="24"/>
                <w:szCs w:val="24"/>
              </w:rPr>
              <w:t>12</w:t>
            </w:r>
            <w:r w:rsidRPr="00F13C6D">
              <w:rPr>
                <w:rFonts w:ascii="Times New Roman" w:eastAsia="Times New Roman" w:hAnsi="Times New Roman" w:cs="Times New Roman"/>
                <w:b/>
                <w:color w:val="000000" w:themeColor="text1"/>
                <w:sz w:val="24"/>
                <w:szCs w:val="24"/>
              </w:rPr>
              <w:t>:00 год.</w:t>
            </w:r>
          </w:p>
          <w:p w14:paraId="47D9BD56"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4165A3"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Електронна система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2E4C613"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3C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w:t>
            </w:r>
          </w:p>
        </w:tc>
      </w:tr>
      <w:tr w:rsidR="002902D5" w:rsidRPr="00F13C6D" w14:paraId="5919F9A4" w14:textId="77777777">
        <w:trPr>
          <w:trHeight w:val="1119"/>
          <w:jc w:val="center"/>
        </w:trPr>
        <w:tc>
          <w:tcPr>
            <w:tcW w:w="705" w:type="dxa"/>
          </w:tcPr>
          <w:p w14:paraId="1DB9C0DF"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2</w:t>
            </w:r>
          </w:p>
        </w:tc>
        <w:tc>
          <w:tcPr>
            <w:tcW w:w="2805" w:type="dxa"/>
          </w:tcPr>
          <w:p w14:paraId="7A28EC7F" w14:textId="77777777" w:rsidR="002902D5" w:rsidRPr="00F13C6D" w:rsidRDefault="003E61F3">
            <w:pPr>
              <w:widowControl w:val="0"/>
              <w:rPr>
                <w:rFonts w:ascii="Times New Roman" w:eastAsia="Times New Roman" w:hAnsi="Times New Roman" w:cs="Times New Roman"/>
                <w:strike/>
                <w:sz w:val="24"/>
                <w:szCs w:val="24"/>
              </w:rPr>
            </w:pPr>
            <w:r w:rsidRPr="00F13C6D">
              <w:rPr>
                <w:rFonts w:ascii="Times New Roman" w:eastAsia="Times New Roman" w:hAnsi="Times New Roman" w:cs="Times New Roman"/>
                <w:b/>
                <w:sz w:val="24"/>
                <w:szCs w:val="24"/>
              </w:rPr>
              <w:t>Дата та час розкриття тендерної пропозиції</w:t>
            </w:r>
            <w:r w:rsidRPr="00F13C6D">
              <w:rPr>
                <w:rFonts w:ascii="Times New Roman" w:eastAsia="Times New Roman" w:hAnsi="Times New Roman" w:cs="Times New Roman"/>
                <w:sz w:val="28"/>
                <w:szCs w:val="28"/>
              </w:rPr>
              <w:t xml:space="preserve"> </w:t>
            </w:r>
          </w:p>
        </w:tc>
        <w:tc>
          <w:tcPr>
            <w:tcW w:w="6450" w:type="dxa"/>
            <w:vAlign w:val="center"/>
          </w:tcPr>
          <w:p w14:paraId="0F05BAE7" w14:textId="77777777" w:rsidR="002902D5" w:rsidRPr="00F13C6D" w:rsidRDefault="003E61F3">
            <w:pPr>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w:t>
            </w:r>
          </w:p>
          <w:p w14:paraId="69DFDFA5" w14:textId="77777777" w:rsidR="002902D5" w:rsidRPr="00F13C6D" w:rsidRDefault="003E61F3">
            <w:pPr>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93B1D4" w14:textId="77777777" w:rsidR="002902D5" w:rsidRPr="00F13C6D" w:rsidRDefault="003E61F3">
            <w:pPr>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13C6D">
                <w:rPr>
                  <w:rFonts w:ascii="Times New Roman" w:eastAsia="Times New Roman" w:hAnsi="Times New Roman" w:cs="Times New Roman"/>
                  <w:sz w:val="24"/>
                  <w:szCs w:val="24"/>
                </w:rPr>
                <w:t>47</w:t>
              </w:r>
            </w:hyperlink>
            <w:r w:rsidRPr="00F13C6D">
              <w:rPr>
                <w:rFonts w:ascii="Times New Roman" w:eastAsia="Times New Roman" w:hAnsi="Times New Roman" w:cs="Times New Roman"/>
                <w:sz w:val="24"/>
                <w:szCs w:val="24"/>
              </w:rPr>
              <w:t xml:space="preserve"> Особливостей.</w:t>
            </w:r>
          </w:p>
        </w:tc>
      </w:tr>
      <w:tr w:rsidR="002902D5" w:rsidRPr="00F13C6D" w14:paraId="705086B4" w14:textId="77777777">
        <w:trPr>
          <w:trHeight w:val="512"/>
          <w:jc w:val="center"/>
        </w:trPr>
        <w:tc>
          <w:tcPr>
            <w:tcW w:w="9960" w:type="dxa"/>
            <w:gridSpan w:val="3"/>
            <w:vAlign w:val="center"/>
          </w:tcPr>
          <w:p w14:paraId="548AEA6F"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Розділ 5. Оцінка тендерної пропозиції</w:t>
            </w:r>
          </w:p>
        </w:tc>
      </w:tr>
      <w:tr w:rsidR="002902D5" w:rsidRPr="00F13C6D" w14:paraId="11DCAFEE" w14:textId="77777777">
        <w:trPr>
          <w:trHeight w:val="1119"/>
          <w:jc w:val="center"/>
        </w:trPr>
        <w:tc>
          <w:tcPr>
            <w:tcW w:w="705" w:type="dxa"/>
          </w:tcPr>
          <w:p w14:paraId="5C4C942F"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1</w:t>
            </w:r>
          </w:p>
        </w:tc>
        <w:tc>
          <w:tcPr>
            <w:tcW w:w="2805" w:type="dxa"/>
          </w:tcPr>
          <w:p w14:paraId="00DDC564"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6EA3989" w14:textId="77777777" w:rsidR="002902D5" w:rsidRPr="00F13C6D" w:rsidRDefault="003E61F3">
            <w:pPr>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13C6D">
                <w:rPr>
                  <w:rFonts w:ascii="Times New Roman" w:eastAsia="Times New Roman" w:hAnsi="Times New Roman" w:cs="Times New Roman"/>
                  <w:sz w:val="24"/>
                  <w:szCs w:val="24"/>
                </w:rPr>
                <w:t>шістнадцятої</w:t>
              </w:r>
            </w:hyperlink>
            <w:r w:rsidRPr="00F13C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2AE1D0D"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F13C6D">
              <w:rPr>
                <w:rFonts w:ascii="Times New Roman" w:eastAsia="Times New Roman" w:hAnsi="Times New Roman" w:cs="Times New Roman"/>
                <w:sz w:val="24"/>
                <w:szCs w:val="24"/>
              </w:rPr>
              <w:lastRenderedPageBreak/>
              <w:t xml:space="preserve">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відповідно до статті 30 Закону.</w:t>
            </w:r>
          </w:p>
          <w:p w14:paraId="1C9D70B0"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EF8D83E" w14:textId="77777777" w:rsidR="002902D5" w:rsidRPr="00F13C6D" w:rsidRDefault="003E61F3">
            <w:pPr>
              <w:widowControl w:val="0"/>
              <w:jc w:val="both"/>
              <w:rPr>
                <w:rFonts w:ascii="Times New Roman" w:eastAsia="Times New Roman" w:hAnsi="Times New Roman" w:cs="Times New Roman"/>
                <w:b/>
                <w:sz w:val="24"/>
                <w:szCs w:val="24"/>
              </w:rPr>
            </w:pPr>
            <w:r w:rsidRPr="00F13C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8CA73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F83AB5" w14:textId="77777777" w:rsidR="002902D5" w:rsidRPr="00F13C6D" w:rsidRDefault="003E61F3">
            <w:pPr>
              <w:widowControl w:val="0"/>
              <w:jc w:val="both"/>
              <w:rPr>
                <w:rFonts w:ascii="Times New Roman" w:eastAsia="Times New Roman" w:hAnsi="Times New Roman" w:cs="Times New Roman"/>
                <w:i/>
                <w:sz w:val="24"/>
                <w:szCs w:val="24"/>
              </w:rPr>
            </w:pPr>
            <w:r w:rsidRPr="00F13C6D">
              <w:rPr>
                <w:rFonts w:ascii="Times New Roman" w:eastAsia="Times New Roman" w:hAnsi="Times New Roman" w:cs="Times New Roman"/>
                <w:i/>
                <w:sz w:val="24"/>
                <w:szCs w:val="24"/>
              </w:rPr>
              <w:t>(у разі якщо подано дві і більше тендерних пропозицій).</w:t>
            </w:r>
          </w:p>
          <w:p w14:paraId="26F0F50B" w14:textId="77777777" w:rsidR="002902D5" w:rsidRPr="00F13C6D" w:rsidRDefault="003E61F3">
            <w:pPr>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F55ED2" w14:textId="77777777" w:rsidR="002902D5" w:rsidRPr="00F13C6D" w:rsidRDefault="003E61F3">
            <w:pPr>
              <w:widowControl w:val="0"/>
              <w:jc w:val="both"/>
              <w:rPr>
                <w:rFonts w:ascii="Times New Roman" w:eastAsia="Times New Roman" w:hAnsi="Times New Roman" w:cs="Times New Roman"/>
                <w:i/>
                <w:sz w:val="24"/>
                <w:szCs w:val="24"/>
              </w:rPr>
            </w:pPr>
            <w:r w:rsidRPr="00F13C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протягом одного дня з дня прийняття відповідного рішення.</w:t>
            </w:r>
          </w:p>
          <w:p w14:paraId="54435E21" w14:textId="048FC349"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Ціна тендерної пропозиції </w:t>
            </w:r>
            <w:r w:rsidRPr="00F13C6D">
              <w:rPr>
                <w:rFonts w:ascii="Times New Roman" w:eastAsia="Times New Roman" w:hAnsi="Times New Roman" w:cs="Times New Roman"/>
                <w:sz w:val="24"/>
                <w:szCs w:val="24"/>
                <w:u w:val="single"/>
              </w:rPr>
              <w:t xml:space="preserve"> не може</w:t>
            </w:r>
            <w:r w:rsidRPr="00F13C6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ABB3BA" w14:textId="6324A655" w:rsidR="002902D5" w:rsidRPr="00F13C6D" w:rsidRDefault="003E61F3">
            <w:pPr>
              <w:widowControl w:val="0"/>
              <w:jc w:val="both"/>
              <w:rPr>
                <w:rFonts w:ascii="Times New Roman" w:eastAsia="Times New Roman" w:hAnsi="Times New Roman" w:cs="Times New Roman"/>
                <w:b/>
                <w:sz w:val="24"/>
                <w:szCs w:val="24"/>
              </w:rPr>
            </w:pPr>
            <w:r w:rsidRPr="00F13C6D">
              <w:rPr>
                <w:rFonts w:ascii="Times New Roman" w:eastAsia="Times New Roman" w:hAnsi="Times New Roman" w:cs="Times New Roman"/>
                <w:sz w:val="24"/>
                <w:szCs w:val="24"/>
              </w:rPr>
              <w:t xml:space="preserve">До розгляду </w:t>
            </w:r>
            <w:r w:rsidRPr="00F13C6D">
              <w:rPr>
                <w:rFonts w:ascii="Times New Roman" w:eastAsia="Times New Roman" w:hAnsi="Times New Roman" w:cs="Times New Roman"/>
                <w:sz w:val="24"/>
                <w:szCs w:val="24"/>
                <w:u w:val="single"/>
              </w:rPr>
              <w:t xml:space="preserve"> не приймається </w:t>
            </w:r>
            <w:r w:rsidRPr="00F13C6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1AA5E2"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15ABB99"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F13C6D">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50DBB705"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Оцінка здійснюється щодо предмета закупівлі в цілому.</w:t>
            </w:r>
          </w:p>
          <w:p w14:paraId="1662AD56" w14:textId="45E8921C"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Учасник визначає ціни на </w:t>
            </w:r>
            <w:r w:rsidRPr="00F13C6D">
              <w:rPr>
                <w:rFonts w:ascii="Times New Roman" w:eastAsia="Times New Roman" w:hAnsi="Times New Roman" w:cs="Times New Roman"/>
                <w:b/>
                <w:sz w:val="24"/>
                <w:szCs w:val="24"/>
              </w:rPr>
              <w:t>послуги</w:t>
            </w:r>
            <w:r w:rsidRPr="00F13C6D">
              <w:rPr>
                <w:rFonts w:ascii="Times New Roman" w:eastAsia="Times New Roman" w:hAnsi="Times New Roman" w:cs="Times New Roman"/>
                <w:sz w:val="24"/>
                <w:szCs w:val="24"/>
              </w:rPr>
              <w:t xml:space="preserve">, що він пропонує </w:t>
            </w:r>
            <w:r w:rsidRPr="00F13C6D">
              <w:rPr>
                <w:rFonts w:ascii="Times New Roman" w:eastAsia="Times New Roman" w:hAnsi="Times New Roman" w:cs="Times New Roman"/>
                <w:b/>
                <w:sz w:val="24"/>
                <w:szCs w:val="24"/>
              </w:rPr>
              <w:t>надати/виконати</w:t>
            </w:r>
            <w:r w:rsidRPr="00F13C6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3C6D">
              <w:rPr>
                <w:rFonts w:ascii="Times New Roman" w:eastAsia="Times New Roman" w:hAnsi="Times New Roman" w:cs="Times New Roman"/>
                <w:b/>
                <w:sz w:val="24"/>
                <w:szCs w:val="24"/>
              </w:rPr>
              <w:t>послуг</w:t>
            </w:r>
            <w:r w:rsidRPr="00F13C6D">
              <w:rPr>
                <w:rFonts w:ascii="Times New Roman" w:eastAsia="Times New Roman" w:hAnsi="Times New Roman" w:cs="Times New Roman"/>
                <w:sz w:val="24"/>
                <w:szCs w:val="24"/>
              </w:rPr>
              <w:t xml:space="preserve"> даного виду.</w:t>
            </w:r>
          </w:p>
          <w:p w14:paraId="585CF2B0" w14:textId="4D75DD4C" w:rsidR="005F0BB8" w:rsidRPr="00F13C6D" w:rsidRDefault="005F0BB8">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Додатком 2 </w:t>
            </w:r>
            <w:r w:rsidR="00F63369" w:rsidRPr="00F13C6D">
              <w:rPr>
                <w:rFonts w:ascii="Times New Roman" w:eastAsia="Times New Roman" w:hAnsi="Times New Roman" w:cs="Times New Roman"/>
                <w:sz w:val="24"/>
                <w:szCs w:val="24"/>
              </w:rPr>
              <w:t xml:space="preserve">до тендерної документації </w:t>
            </w:r>
            <w:r w:rsidRPr="00F13C6D">
              <w:rPr>
                <w:rFonts w:ascii="Times New Roman" w:eastAsia="Times New Roman" w:hAnsi="Times New Roman" w:cs="Times New Roman"/>
                <w:sz w:val="24"/>
                <w:szCs w:val="24"/>
              </w:rPr>
              <w:t xml:space="preserve">зазначено мінімальні вимоги щодо необхідних обсягів виконуваних послуг і матеріальних ресурсів для виконання таких </w:t>
            </w:r>
            <w:r w:rsidR="006274D4" w:rsidRPr="00F13C6D">
              <w:rPr>
                <w:rFonts w:ascii="Times New Roman" w:eastAsia="Times New Roman" w:hAnsi="Times New Roman" w:cs="Times New Roman"/>
                <w:sz w:val="24"/>
                <w:szCs w:val="24"/>
              </w:rPr>
              <w:t>послуг</w:t>
            </w:r>
            <w:r w:rsidRPr="00F13C6D">
              <w:rPr>
                <w:rFonts w:ascii="Times New Roman" w:eastAsia="Times New Roman" w:hAnsi="Times New Roman" w:cs="Times New Roman"/>
                <w:sz w:val="24"/>
                <w:szCs w:val="24"/>
              </w:rPr>
              <w:t xml:space="preserve">. Учасник при підготовці тендерної пропозиції самостійно визначає потребу у відповідних будівельних машинах, механізмах та матеріалах (в тому числі, потребу в обладнання, устаткуванні, інструментах, технологічних комплектах, засобах малої механізації, інших пристроях та інвентарю), які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та/або відповідних технологічних процесів, а також потребу в необхідних енергоносіях, із обов'язковим урахуванням того, що запропоновані обсяги виконуваних </w:t>
            </w:r>
            <w:r w:rsidR="006274D4" w:rsidRPr="00F13C6D">
              <w:rPr>
                <w:rFonts w:ascii="Times New Roman" w:eastAsia="Times New Roman" w:hAnsi="Times New Roman" w:cs="Times New Roman"/>
                <w:sz w:val="24"/>
                <w:szCs w:val="24"/>
              </w:rPr>
              <w:t>послуг</w:t>
            </w:r>
            <w:r w:rsidRPr="00F13C6D">
              <w:rPr>
                <w:rFonts w:ascii="Times New Roman" w:eastAsia="Times New Roman" w:hAnsi="Times New Roman" w:cs="Times New Roman"/>
                <w:sz w:val="24"/>
                <w:szCs w:val="24"/>
              </w:rPr>
              <w:t xml:space="preserve"> і матеріальних ресурсів для виконання таких </w:t>
            </w:r>
            <w:r w:rsidR="006274D4" w:rsidRPr="00F13C6D">
              <w:rPr>
                <w:rFonts w:ascii="Times New Roman" w:eastAsia="Times New Roman" w:hAnsi="Times New Roman" w:cs="Times New Roman"/>
                <w:sz w:val="24"/>
                <w:szCs w:val="24"/>
              </w:rPr>
              <w:t>послуг</w:t>
            </w:r>
            <w:r w:rsidRPr="00F13C6D">
              <w:rPr>
                <w:rFonts w:ascii="Times New Roman" w:eastAsia="Times New Roman" w:hAnsi="Times New Roman" w:cs="Times New Roman"/>
                <w:sz w:val="24"/>
                <w:szCs w:val="24"/>
              </w:rPr>
              <w:t xml:space="preserve"> не можуть бути меншими визначених Додат</w:t>
            </w:r>
            <w:r w:rsidR="006274D4" w:rsidRPr="00F13C6D">
              <w:rPr>
                <w:rFonts w:ascii="Times New Roman" w:eastAsia="Times New Roman" w:hAnsi="Times New Roman" w:cs="Times New Roman"/>
                <w:sz w:val="24"/>
                <w:szCs w:val="24"/>
              </w:rPr>
              <w:t>ку 2 до тендерної документації</w:t>
            </w:r>
            <w:r w:rsidRPr="00F13C6D">
              <w:rPr>
                <w:rFonts w:ascii="Times New Roman" w:eastAsia="Times New Roman" w:hAnsi="Times New Roman" w:cs="Times New Roman"/>
                <w:sz w:val="24"/>
                <w:szCs w:val="24"/>
              </w:rPr>
              <w:t>.</w:t>
            </w:r>
          </w:p>
          <w:p w14:paraId="62A06BD2" w14:textId="324B0415"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612BC" w:rsidRPr="00F13C6D">
              <w:rPr>
                <w:rFonts w:ascii="Times New Roman" w:eastAsia="Times New Roman" w:hAnsi="Times New Roman" w:cs="Times New Roman"/>
                <w:sz w:val="24"/>
                <w:szCs w:val="24"/>
              </w:rPr>
              <w:t>0,5</w:t>
            </w:r>
            <w:r w:rsidRPr="00F13C6D">
              <w:rPr>
                <w:rFonts w:ascii="Times New Roman" w:eastAsia="Times New Roman" w:hAnsi="Times New Roman" w:cs="Times New Roman"/>
                <w:sz w:val="24"/>
                <w:szCs w:val="24"/>
              </w:rPr>
              <w:t xml:space="preserve"> %.</w:t>
            </w:r>
          </w:p>
          <w:p w14:paraId="3F553E3E" w14:textId="77777777" w:rsidR="002902D5" w:rsidRPr="00F13C6D" w:rsidRDefault="003E61F3">
            <w:pPr>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419A07" w14:textId="77777777" w:rsidR="002902D5" w:rsidRPr="00F13C6D" w:rsidRDefault="003E61F3">
            <w:pPr>
              <w:keepNext/>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BEDFA7" w14:textId="77777777" w:rsidR="002902D5" w:rsidRPr="00F13C6D" w:rsidRDefault="003E61F3">
            <w:pPr>
              <w:keepNext/>
              <w:shd w:val="clear" w:color="auto" w:fill="FFFFFF"/>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C6D">
              <w:rPr>
                <w:rFonts w:ascii="Times New Roman" w:eastAsia="Times New Roman" w:hAnsi="Times New Roman" w:cs="Times New Roman"/>
                <w:sz w:val="24"/>
                <w:szCs w:val="24"/>
              </w:rPr>
              <w:t>невідповідностей</w:t>
            </w:r>
            <w:proofErr w:type="spellEnd"/>
            <w:r w:rsidRPr="00F13C6D">
              <w:rPr>
                <w:rFonts w:ascii="Times New Roman" w:eastAsia="Times New Roman" w:hAnsi="Times New Roman" w:cs="Times New Roman"/>
                <w:sz w:val="24"/>
                <w:szCs w:val="24"/>
              </w:rPr>
              <w:t xml:space="preserve">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w:t>
            </w:r>
          </w:p>
          <w:p w14:paraId="6C96CCBA" w14:textId="77777777" w:rsidR="002902D5" w:rsidRPr="00F13C6D" w:rsidRDefault="003E61F3">
            <w:pP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F13C6D">
              <w:rPr>
                <w:rFonts w:ascii="Times New Roman" w:eastAsia="Times New Roman" w:hAnsi="Times New Roman" w:cs="Times New Roman"/>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38EB36" w14:textId="77777777" w:rsidR="002902D5" w:rsidRPr="00F13C6D" w:rsidRDefault="003E61F3">
            <w:pPr>
              <w:jc w:val="both"/>
              <w:rPr>
                <w:rFonts w:ascii="Times New Roman" w:eastAsia="Times New Roman" w:hAnsi="Times New Roman" w:cs="Times New Roman"/>
                <w:strike/>
                <w:sz w:val="24"/>
                <w:szCs w:val="24"/>
              </w:rPr>
            </w:pPr>
            <w:r w:rsidRPr="00F13C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C6D">
              <w:rPr>
                <w:rFonts w:ascii="Times New Roman" w:eastAsia="Times New Roman" w:hAnsi="Times New Roman" w:cs="Times New Roman"/>
                <w:sz w:val="24"/>
                <w:szCs w:val="24"/>
              </w:rPr>
              <w:t>невідповідностей</w:t>
            </w:r>
            <w:proofErr w:type="spellEnd"/>
            <w:r w:rsidRPr="00F13C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A46955"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w:t>
            </w:r>
            <w:r w:rsidRPr="00F13C6D">
              <w:rPr>
                <w:rFonts w:ascii="Times New Roman" w:eastAsia="Times New Roman" w:hAnsi="Times New Roman" w:cs="Times New Roman"/>
                <w:b/>
                <w:i/>
                <w:sz w:val="24"/>
                <w:szCs w:val="24"/>
              </w:rPr>
              <w:t>протягом 24 годин</w:t>
            </w:r>
            <w:r w:rsidRPr="00F13C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повідомлення з вимогою про усунення таких </w:t>
            </w:r>
            <w:proofErr w:type="spellStart"/>
            <w:r w:rsidRPr="00F13C6D">
              <w:rPr>
                <w:rFonts w:ascii="Times New Roman" w:eastAsia="Times New Roman" w:hAnsi="Times New Roman" w:cs="Times New Roman"/>
                <w:sz w:val="24"/>
                <w:szCs w:val="24"/>
              </w:rPr>
              <w:t>невідповідностей</w:t>
            </w:r>
            <w:proofErr w:type="spellEnd"/>
            <w:r w:rsidRPr="00F13C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13C6D">
              <w:rPr>
                <w:rFonts w:ascii="Times New Roman" w:eastAsia="Times New Roman" w:hAnsi="Times New Roman" w:cs="Times New Roman"/>
                <w:sz w:val="24"/>
                <w:szCs w:val="24"/>
              </w:rPr>
              <w:t>невиправлення</w:t>
            </w:r>
            <w:proofErr w:type="spellEnd"/>
            <w:r w:rsidRPr="00F13C6D">
              <w:rPr>
                <w:rFonts w:ascii="Times New Roman" w:eastAsia="Times New Roman" w:hAnsi="Times New Roman" w:cs="Times New Roman"/>
                <w:sz w:val="24"/>
                <w:szCs w:val="24"/>
              </w:rPr>
              <w:t xml:space="preserve"> учасниками виявлених </w:t>
            </w:r>
            <w:proofErr w:type="spellStart"/>
            <w:r w:rsidRPr="00F13C6D">
              <w:rPr>
                <w:rFonts w:ascii="Times New Roman" w:eastAsia="Times New Roman" w:hAnsi="Times New Roman" w:cs="Times New Roman"/>
                <w:sz w:val="24"/>
                <w:szCs w:val="24"/>
              </w:rPr>
              <w:t>невідповідностей</w:t>
            </w:r>
            <w:proofErr w:type="spellEnd"/>
            <w:r w:rsidRPr="00F13C6D">
              <w:rPr>
                <w:rFonts w:ascii="Times New Roman" w:eastAsia="Times New Roman" w:hAnsi="Times New Roman" w:cs="Times New Roman"/>
                <w:sz w:val="24"/>
                <w:szCs w:val="24"/>
              </w:rPr>
              <w:t>.</w:t>
            </w:r>
          </w:p>
          <w:p w14:paraId="0869BF51"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DD4D4E"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EBA318" w14:textId="4DD71ED0" w:rsidR="002902D5" w:rsidRPr="00F13C6D" w:rsidRDefault="002902D5">
            <w:pPr>
              <w:widowControl w:val="0"/>
              <w:jc w:val="both"/>
              <w:rPr>
                <w:rFonts w:ascii="Times New Roman" w:eastAsia="Times New Roman" w:hAnsi="Times New Roman" w:cs="Times New Roman"/>
                <w:color w:val="00B050"/>
                <w:sz w:val="24"/>
                <w:szCs w:val="24"/>
              </w:rPr>
            </w:pPr>
          </w:p>
        </w:tc>
      </w:tr>
      <w:tr w:rsidR="002902D5" w:rsidRPr="00F13C6D" w14:paraId="2B793D53" w14:textId="77777777">
        <w:trPr>
          <w:trHeight w:val="1119"/>
          <w:jc w:val="center"/>
        </w:trPr>
        <w:tc>
          <w:tcPr>
            <w:tcW w:w="705" w:type="dxa"/>
          </w:tcPr>
          <w:p w14:paraId="5A55F9A1"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lastRenderedPageBreak/>
              <w:t>2</w:t>
            </w:r>
          </w:p>
        </w:tc>
        <w:tc>
          <w:tcPr>
            <w:tcW w:w="2805" w:type="dxa"/>
          </w:tcPr>
          <w:p w14:paraId="2F5669DC"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Інша інформація</w:t>
            </w:r>
          </w:p>
        </w:tc>
        <w:tc>
          <w:tcPr>
            <w:tcW w:w="6450" w:type="dxa"/>
            <w:vAlign w:val="center"/>
          </w:tcPr>
          <w:p w14:paraId="2127E4A1"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27AC7D0" w14:textId="77777777" w:rsidR="002902D5" w:rsidRPr="00F13C6D" w:rsidRDefault="003E61F3">
            <w:pPr>
              <w:widowControl w:val="0"/>
              <w:ind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F13C6D">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502971"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C6D">
              <w:rPr>
                <w:rFonts w:ascii="Times New Roman" w:eastAsia="Times New Roman" w:hAnsi="Times New Roman" w:cs="Times New Roman"/>
                <w:i/>
                <w:sz w:val="24"/>
                <w:szCs w:val="24"/>
              </w:rPr>
              <w:t>(у разі встановлення такої вимоги)</w:t>
            </w:r>
            <w:r w:rsidRPr="00F13C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529457" w14:textId="6701ABEE"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3C6D">
              <w:rPr>
                <w:rFonts w:ascii="Times New Roman" w:eastAsia="Times New Roman" w:hAnsi="Times New Roman" w:cs="Times New Roman"/>
                <w:sz w:val="24"/>
                <w:szCs w:val="24"/>
              </w:rPr>
              <w:t>означатиме</w:t>
            </w:r>
            <w:proofErr w:type="spellEnd"/>
            <w:r w:rsidRPr="00F13C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2DAC84" w14:textId="4067BB78" w:rsidR="0082404E" w:rsidRPr="00F13C6D" w:rsidRDefault="0082404E">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Учасник користується певною свободою в питанні оптимізації своїх витрат з метою отримання конкурентоспроможності пропозиції, застосовує в своїй роботі досягнення в галузі технології і організації будівельного виробництва, сучасний рівень технічного оснащення, професійний досвід та кваліфікацію своїх працівників, прогресивні матеріали, вироби та конструкції тощо. Пропозиція учасника стає економічно вигідною та конкурентоспроможною завдяки власній перевіреній технології та оптимізації власних ресурсів (в </w:t>
            </w:r>
            <w:proofErr w:type="spellStart"/>
            <w:r w:rsidRPr="00F13C6D">
              <w:rPr>
                <w:rFonts w:ascii="Times New Roman" w:eastAsia="Times New Roman" w:hAnsi="Times New Roman" w:cs="Times New Roman"/>
                <w:sz w:val="24"/>
                <w:szCs w:val="24"/>
              </w:rPr>
              <w:t>т.ч</w:t>
            </w:r>
            <w:proofErr w:type="spellEnd"/>
            <w:r w:rsidRPr="00F13C6D">
              <w:rPr>
                <w:rFonts w:ascii="Times New Roman" w:eastAsia="Times New Roman" w:hAnsi="Times New Roman" w:cs="Times New Roman"/>
                <w:sz w:val="24"/>
                <w:szCs w:val="24"/>
              </w:rPr>
              <w:t>. технічних та людських), витрати на які включені до загальновиробничих витрат.</w:t>
            </w:r>
          </w:p>
          <w:p w14:paraId="668FB05A" w14:textId="27693DD8" w:rsidR="0082404E" w:rsidRPr="00F13C6D" w:rsidRDefault="0082404E">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Не допускається відхилення від обсягів робіт, а також обсягів та переліку матеріалів зазначених у технічній частині тендерної документації замовника, які є основними та незмінними показниками відповідності наданої учасником тендерної пропозиції.</w:t>
            </w:r>
          </w:p>
          <w:p w14:paraId="0411A19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715C2D"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b/>
                <w:i/>
                <w:sz w:val="24"/>
                <w:szCs w:val="24"/>
                <w:u w:val="single"/>
              </w:rPr>
              <w:t>Інші умови тендерної документації:</w:t>
            </w:r>
          </w:p>
          <w:p w14:paraId="1EE9EBEA"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0C2104"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C6D">
              <w:rPr>
                <w:rFonts w:ascii="Times New Roman" w:eastAsia="Times New Roman" w:hAnsi="Times New Roman" w:cs="Times New Roman"/>
                <w:sz w:val="24"/>
                <w:szCs w:val="24"/>
              </w:rPr>
              <w:lastRenderedPageBreak/>
              <w:t>ненакладення</w:t>
            </w:r>
            <w:proofErr w:type="spellEnd"/>
            <w:r w:rsidRPr="00F13C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13C6D">
              <w:rPr>
                <w:rFonts w:ascii="Times New Roman" w:eastAsia="Times New Roman" w:hAnsi="Times New Roman" w:cs="Times New Roman"/>
                <w:sz w:val="24"/>
                <w:szCs w:val="24"/>
              </w:rPr>
              <w:t>нь</w:t>
            </w:r>
            <w:proofErr w:type="spellEnd"/>
            <w:r w:rsidRPr="00F13C6D">
              <w:rPr>
                <w:rFonts w:ascii="Times New Roman" w:eastAsia="Times New Roman" w:hAnsi="Times New Roman" w:cs="Times New Roman"/>
                <w:sz w:val="24"/>
                <w:szCs w:val="24"/>
              </w:rPr>
              <w:t xml:space="preserve"> державних органів щодо цього.</w:t>
            </w:r>
          </w:p>
          <w:p w14:paraId="5F5B41FC"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F4ED7"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807655"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13C6D">
              <w:rPr>
                <w:rFonts w:ascii="Times New Roman" w:eastAsia="Times New Roman" w:hAnsi="Times New Roman" w:cs="Times New Roman"/>
                <w:b/>
                <w:i/>
                <w:sz w:val="24"/>
                <w:szCs w:val="24"/>
              </w:rPr>
              <w:t>Додатком  1</w:t>
            </w:r>
            <w:r w:rsidRPr="00F13C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4867C1"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AC13EE3"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967A42"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DD101E"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13C6D">
              <w:rPr>
                <w:rFonts w:ascii="Times New Roman" w:eastAsia="Times New Roman" w:hAnsi="Times New Roman" w:cs="Times New Roman"/>
                <w:sz w:val="24"/>
                <w:szCs w:val="24"/>
              </w:rPr>
              <w:t>проєктом</w:t>
            </w:r>
            <w:proofErr w:type="spellEnd"/>
            <w:r w:rsidRPr="00F13C6D">
              <w:rPr>
                <w:rFonts w:ascii="Times New Roman" w:eastAsia="Times New Roman" w:hAnsi="Times New Roman" w:cs="Times New Roman"/>
                <w:sz w:val="24"/>
                <w:szCs w:val="24"/>
              </w:rPr>
              <w:t xml:space="preserve"> договору про закупівлю, викладеним у </w:t>
            </w:r>
            <w:r w:rsidRPr="00F13C6D">
              <w:rPr>
                <w:rFonts w:ascii="Times New Roman" w:eastAsia="Times New Roman" w:hAnsi="Times New Roman" w:cs="Times New Roman"/>
                <w:b/>
                <w:i/>
                <w:sz w:val="24"/>
                <w:szCs w:val="24"/>
              </w:rPr>
              <w:t>Додатку 3</w:t>
            </w:r>
            <w:r w:rsidRPr="00F13C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3C6D">
              <w:rPr>
                <w:rFonts w:ascii="Times New Roman" w:eastAsia="Times New Roman" w:hAnsi="Times New Roman" w:cs="Times New Roman"/>
                <w:b/>
                <w:i/>
                <w:sz w:val="24"/>
                <w:szCs w:val="24"/>
              </w:rPr>
              <w:t>в п. 4 Розділу 3</w:t>
            </w:r>
            <w:r w:rsidRPr="00F13C6D">
              <w:rPr>
                <w:rFonts w:ascii="Times New Roman" w:eastAsia="Times New Roman" w:hAnsi="Times New Roman" w:cs="Times New Roman"/>
                <w:sz w:val="24"/>
                <w:szCs w:val="24"/>
              </w:rPr>
              <w:t xml:space="preserve"> до цієї тендерної документації.</w:t>
            </w:r>
          </w:p>
          <w:p w14:paraId="58C01614"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1BEC88"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13C6D">
              <w:rPr>
                <w:rFonts w:ascii="Times New Roman" w:eastAsia="Times New Roman" w:hAnsi="Times New Roman" w:cs="Times New Roman"/>
                <w:sz w:val="24"/>
                <w:szCs w:val="24"/>
              </w:rPr>
              <w:t>оперативно</w:t>
            </w:r>
            <w:proofErr w:type="spellEnd"/>
            <w:r w:rsidRPr="00F13C6D">
              <w:rPr>
                <w:rFonts w:ascii="Times New Roman" w:eastAsia="Times New Roman" w:hAnsi="Times New Roman" w:cs="Times New Roman"/>
                <w:sz w:val="24"/>
                <w:szCs w:val="24"/>
              </w:rPr>
              <w:t xml:space="preserve">-господарську/і санкцію/ї, передбачену/і пунктом 4 частини 1 </w:t>
            </w:r>
            <w:r w:rsidRPr="00F13C6D">
              <w:rPr>
                <w:rFonts w:ascii="Times New Roman" w:eastAsia="Times New Roman" w:hAnsi="Times New Roman" w:cs="Times New Roman"/>
                <w:sz w:val="24"/>
                <w:szCs w:val="24"/>
              </w:rPr>
              <w:lastRenderedPageBreak/>
              <w:t>статті 236 ГКУ, як відмова від встановлення господарських відносин на майбутнє, не було застосовано.</w:t>
            </w:r>
          </w:p>
          <w:p w14:paraId="364E137F"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9317493" w14:textId="4135BEE1" w:rsidR="00215AA2" w:rsidRPr="00F13C6D" w:rsidRDefault="003E61F3" w:rsidP="00215AA2">
            <w:pPr>
              <w:contextualSpacing/>
              <w:jc w:val="both"/>
              <w:rPr>
                <w:rFonts w:ascii="Times New Roman" w:hAnsi="Times New Roman" w:cs="Times New Roman"/>
              </w:rPr>
            </w:pPr>
            <w:r w:rsidRPr="00F13C6D">
              <w:rPr>
                <w:rFonts w:ascii="Times New Roman" w:eastAsia="Times New Roman" w:hAnsi="Times New Roman" w:cs="Times New Roman"/>
                <w:sz w:val="24"/>
                <w:szCs w:val="24"/>
              </w:rPr>
              <w:t>12</w:t>
            </w:r>
            <w:r w:rsidRPr="00F13C6D">
              <w:rPr>
                <w:rFonts w:ascii="Times New Roman" w:eastAsia="Times New Roman" w:hAnsi="Times New Roman" w:cs="Times New Roman"/>
              </w:rPr>
              <w:t xml:space="preserve">. </w:t>
            </w:r>
            <w:r w:rsidR="00215AA2" w:rsidRPr="00F13C6D">
              <w:rPr>
                <w:rFonts w:ascii="Times New Roman" w:hAnsi="Times New Roman" w:cs="Times New Roman"/>
                <w:sz w:val="24"/>
                <w:szCs w:val="24"/>
              </w:rPr>
              <w:t xml:space="preserve">Розрахунок </w:t>
            </w:r>
            <w:r w:rsidR="005F0BB8" w:rsidRPr="00F13C6D">
              <w:rPr>
                <w:rFonts w:ascii="Times New Roman" w:hAnsi="Times New Roman" w:cs="Times New Roman"/>
                <w:sz w:val="24"/>
                <w:szCs w:val="24"/>
              </w:rPr>
              <w:t>договірної ціни</w:t>
            </w:r>
            <w:r w:rsidR="00215AA2" w:rsidRPr="00F13C6D">
              <w:rPr>
                <w:rFonts w:ascii="Times New Roman" w:hAnsi="Times New Roman" w:cs="Times New Roman"/>
                <w:sz w:val="24"/>
                <w:szCs w:val="24"/>
              </w:rPr>
              <w:t xml:space="preserve"> </w:t>
            </w:r>
            <w:r w:rsidR="005F0BB8" w:rsidRPr="00F13C6D">
              <w:rPr>
                <w:rFonts w:ascii="Times New Roman" w:hAnsi="Times New Roman" w:cs="Times New Roman"/>
                <w:sz w:val="24"/>
                <w:szCs w:val="24"/>
              </w:rPr>
              <w:t>учасником здійснюється</w:t>
            </w:r>
            <w:r w:rsidR="00215AA2" w:rsidRPr="00F13C6D">
              <w:rPr>
                <w:rFonts w:ascii="Times New Roman" w:hAnsi="Times New Roman" w:cs="Times New Roman"/>
                <w:sz w:val="24"/>
                <w:szCs w:val="24"/>
              </w:rPr>
              <w:t xml:space="preserve"> </w:t>
            </w:r>
            <w:r w:rsidR="005F0BB8" w:rsidRPr="00F13C6D">
              <w:rPr>
                <w:rFonts w:ascii="Times New Roman" w:hAnsi="Times New Roman" w:cs="Times New Roman"/>
                <w:sz w:val="24"/>
                <w:szCs w:val="24"/>
              </w:rPr>
              <w:t>відповідно</w:t>
            </w:r>
            <w:r w:rsidR="00215AA2" w:rsidRPr="00F13C6D">
              <w:rPr>
                <w:rFonts w:ascii="Times New Roman" w:hAnsi="Times New Roman" w:cs="Times New Roman"/>
                <w:sz w:val="24"/>
                <w:szCs w:val="24"/>
              </w:rPr>
              <w:t xml:space="preserve">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w:t>
            </w:r>
            <w:r w:rsidR="005F0BB8" w:rsidRPr="00F13C6D">
              <w:rPr>
                <w:rFonts w:ascii="Times New Roman" w:hAnsi="Times New Roman" w:cs="Times New Roman"/>
                <w:sz w:val="24"/>
                <w:szCs w:val="24"/>
              </w:rPr>
              <w:t>д</w:t>
            </w:r>
            <w:r w:rsidR="00215AA2" w:rsidRPr="00F13C6D">
              <w:rPr>
                <w:rFonts w:ascii="Times New Roman" w:hAnsi="Times New Roman" w:cs="Times New Roman"/>
                <w:sz w:val="24"/>
                <w:szCs w:val="24"/>
              </w:rPr>
              <w:t>ефектного акту</w:t>
            </w:r>
            <w:r w:rsidR="005F0BB8" w:rsidRPr="00F13C6D">
              <w:rPr>
                <w:rFonts w:ascii="Times New Roman" w:hAnsi="Times New Roman" w:cs="Times New Roman"/>
                <w:sz w:val="24"/>
                <w:szCs w:val="24"/>
              </w:rPr>
              <w:t xml:space="preserve"> та відомості ресурсів, які надані у складі тендерної пропозиції</w:t>
            </w:r>
            <w:r w:rsidR="00215AA2" w:rsidRPr="00F13C6D">
              <w:rPr>
                <w:rFonts w:ascii="Times New Roman" w:hAnsi="Times New Roman" w:cs="Times New Roman"/>
                <w:sz w:val="24"/>
                <w:szCs w:val="24"/>
              </w:rPr>
              <w:t>.</w:t>
            </w:r>
            <w:r w:rsidR="00215AA2" w:rsidRPr="00F13C6D">
              <w:rPr>
                <w:rFonts w:ascii="Times New Roman" w:hAnsi="Times New Roman" w:cs="Times New Roman"/>
              </w:rPr>
              <w:t xml:space="preserve"> </w:t>
            </w:r>
          </w:p>
          <w:p w14:paraId="6C4EACCD" w14:textId="042A7C98" w:rsidR="002902D5" w:rsidRPr="00F13C6D" w:rsidRDefault="00215AA2">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13. </w:t>
            </w:r>
            <w:r w:rsidR="003E61F3" w:rsidRPr="00F13C6D">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48211F"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   </w:t>
            </w:r>
            <w:r w:rsidRPr="00F13C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72B646C"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   </w:t>
            </w:r>
            <w:r w:rsidRPr="00F13C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B86BFD"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   </w:t>
            </w:r>
            <w:r w:rsidRPr="00F13C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1379D6"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13C6D">
              <w:rPr>
                <w:rFonts w:ascii="Times New Roman" w:eastAsia="Times New Roman" w:hAnsi="Times New Roman" w:cs="Times New Roman"/>
                <w:i/>
                <w:sz w:val="24"/>
                <w:szCs w:val="24"/>
              </w:rPr>
              <w:t xml:space="preserve"> з</w:t>
            </w:r>
            <w:r w:rsidRPr="00F13C6D">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F13C6D">
              <w:rPr>
                <w:rFonts w:ascii="Times New Roman" w:eastAsia="Times New Roman" w:hAnsi="Times New Roman" w:cs="Times New Roman"/>
                <w:sz w:val="24"/>
                <w:szCs w:val="24"/>
              </w:rPr>
              <w:t>бенефіціарним</w:t>
            </w:r>
            <w:proofErr w:type="spellEnd"/>
            <w:r w:rsidRPr="00F13C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F13C6D">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4235F809"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02D5" w:rsidRPr="00F13C6D" w14:paraId="5991B945" w14:textId="77777777">
        <w:trPr>
          <w:trHeight w:val="1119"/>
          <w:jc w:val="center"/>
        </w:trPr>
        <w:tc>
          <w:tcPr>
            <w:tcW w:w="705" w:type="dxa"/>
          </w:tcPr>
          <w:p w14:paraId="65325AA3"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lastRenderedPageBreak/>
              <w:t>3</w:t>
            </w:r>
          </w:p>
        </w:tc>
        <w:tc>
          <w:tcPr>
            <w:tcW w:w="2805" w:type="dxa"/>
          </w:tcPr>
          <w:p w14:paraId="57CC15FA"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A974DD5" w14:textId="029393EC" w:rsidR="002902D5" w:rsidRPr="00F13C6D" w:rsidRDefault="00CC60FE" w:rsidP="00CC60FE">
            <w:pPr>
              <w:pStyle w:val="afa"/>
              <w:rPr>
                <w:rFonts w:ascii="Times New Roman" w:hAnsi="Times New Roman" w:cs="Times New Roman"/>
              </w:rPr>
            </w:pPr>
            <w:r w:rsidRPr="00F13C6D">
              <w:rPr>
                <w:rFonts w:ascii="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у разі, коли:</w:t>
            </w:r>
            <w:r w:rsidRPr="00F13C6D">
              <w:rPr>
                <w:rFonts w:ascii="Times New Roman" w:hAnsi="Times New Roman" w:cs="Times New Roman"/>
              </w:rPr>
              <w:br/>
            </w:r>
            <w:r w:rsidRPr="00F13C6D">
              <w:rPr>
                <w:rFonts w:ascii="Times New Roman" w:hAnsi="Times New Roman" w:cs="Times New Roman"/>
              </w:rPr>
              <w:br/>
              <w:t>1) учасник процедури закупівлі:</w:t>
            </w:r>
            <w:r w:rsidRPr="00F13C6D">
              <w:rPr>
                <w:rFonts w:ascii="Times New Roman" w:hAnsi="Times New Roman" w:cs="Times New Roman"/>
              </w:rPr>
              <w:br/>
            </w:r>
            <w:r w:rsidRPr="00F13C6D">
              <w:rPr>
                <w:rFonts w:ascii="Times New Roman" w:hAnsi="Times New Roman" w:cs="Times New Roman"/>
              </w:rPr>
              <w:br/>
              <w:t>підпадає під підстави, встановлені пунктом 47 цих особливостей;</w:t>
            </w:r>
            <w:r w:rsidRPr="00F13C6D">
              <w:rPr>
                <w:rFonts w:ascii="Times New Roman" w:hAnsi="Times New Roman" w:cs="Times New Roman"/>
              </w:rPr>
              <w:br/>
            </w:r>
            <w:r w:rsidRPr="00F13C6D">
              <w:rPr>
                <w:rFonts w:ascii="Times New Roman" w:hAnsi="Times New Roman" w:cs="Times New Roman"/>
              </w:rPr>
              <w:b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F13C6D">
              <w:rPr>
                <w:rFonts w:ascii="Times New Roman" w:hAnsi="Times New Roman" w:cs="Times New Roman"/>
              </w:rPr>
              <w:br/>
            </w:r>
            <w:r w:rsidRPr="00F13C6D">
              <w:rPr>
                <w:rFonts w:ascii="Times New Roman" w:hAnsi="Times New Roman" w:cs="Times New Roman"/>
              </w:rPr>
              <w:br/>
              <w:t>не надав забезпечення тендерної пропозиції, якщо таке забезпечення вимагалося замовником;</w:t>
            </w:r>
            <w:r w:rsidRPr="00F13C6D">
              <w:rPr>
                <w:rFonts w:ascii="Times New Roman" w:hAnsi="Times New Roman" w:cs="Times New Roman"/>
              </w:rPr>
              <w:br/>
            </w:r>
            <w:r w:rsidRPr="00F13C6D">
              <w:rPr>
                <w:rFonts w:ascii="Times New Roman" w:hAnsi="Times New Roman" w:cs="Times New Roman"/>
              </w:rPr>
              <w:b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C6D">
              <w:rPr>
                <w:rFonts w:ascii="Times New Roman" w:hAnsi="Times New Roman" w:cs="Times New Roman"/>
              </w:rPr>
              <w:t>невідповідностей</w:t>
            </w:r>
            <w:proofErr w:type="spellEnd"/>
            <w:r w:rsidRPr="00F13C6D">
              <w:rPr>
                <w:rFonts w:ascii="Times New Roman" w:hAnsi="Times New Roman" w:cs="Times New Roman"/>
              </w:rPr>
              <w:t xml:space="preserve">, протягом 24 годин з моменту розміщення замовником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повідомлення з вимогою про усунення таких </w:t>
            </w:r>
            <w:proofErr w:type="spellStart"/>
            <w:r w:rsidRPr="00F13C6D">
              <w:rPr>
                <w:rFonts w:ascii="Times New Roman" w:hAnsi="Times New Roman" w:cs="Times New Roman"/>
              </w:rPr>
              <w:t>невідповідностей</w:t>
            </w:r>
            <w:proofErr w:type="spellEnd"/>
            <w:r w:rsidRPr="00F13C6D">
              <w:rPr>
                <w:rFonts w:ascii="Times New Roman" w:hAnsi="Times New Roman" w:cs="Times New Roman"/>
              </w:rPr>
              <w:t>;</w:t>
            </w:r>
            <w:r w:rsidRPr="00F13C6D">
              <w:rPr>
                <w:rFonts w:ascii="Times New Roman" w:hAnsi="Times New Roman" w:cs="Times New Roman"/>
              </w:rPr>
              <w:br/>
            </w:r>
            <w:r w:rsidRPr="00F13C6D">
              <w:rPr>
                <w:rFonts w:ascii="Times New Roman" w:hAnsi="Times New Roman" w:cs="Times New Roman"/>
              </w:rPr>
              <w:b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F13C6D">
              <w:rPr>
                <w:rFonts w:ascii="Times New Roman" w:hAnsi="Times New Roman" w:cs="Times New Roman"/>
              </w:rPr>
              <w:br/>
            </w:r>
            <w:r w:rsidRPr="00F13C6D">
              <w:rPr>
                <w:rFonts w:ascii="Times New Roman" w:hAnsi="Times New Roman" w:cs="Times New Roman"/>
              </w:rPr>
              <w:br/>
              <w:t>визначив конфіденційною інформацію, що не може бути визначена як конфіденційна відповідно до вимог пункту 40 цих особливостей;</w:t>
            </w:r>
            <w:r w:rsidRPr="00F13C6D">
              <w:rPr>
                <w:rFonts w:ascii="Times New Roman" w:hAnsi="Times New Roman" w:cs="Times New Roman"/>
              </w:rPr>
              <w:br/>
            </w:r>
            <w:r w:rsidRPr="00F13C6D">
              <w:rPr>
                <w:rFonts w:ascii="Times New Roman" w:hAnsi="Times New Roman" w:cs="Times New Roman"/>
              </w:rPr>
              <w:b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13C6D">
              <w:rPr>
                <w:rFonts w:ascii="Times New Roman" w:hAnsi="Times New Roman" w:cs="Times New Roman"/>
              </w:rPr>
              <w:t>бенефіціарним</w:t>
            </w:r>
            <w:proofErr w:type="spellEnd"/>
            <w:r w:rsidRPr="00F13C6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F13C6D">
              <w:rPr>
                <w:rFonts w:ascii="Times New Roman" w:hAnsi="Times New Roman" w:cs="Times New Roman"/>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13C6D">
              <w:rPr>
                <w:rFonts w:ascii="Times New Roman" w:hAnsi="Times New Roman" w:cs="Times New Roman"/>
              </w:rPr>
              <w:br/>
            </w:r>
            <w:r w:rsidRPr="00F13C6D">
              <w:rPr>
                <w:rFonts w:ascii="Times New Roman" w:hAnsi="Times New Roman" w:cs="Times New Roman"/>
              </w:rPr>
              <w:br/>
              <w:t>2) тендерна пропозиція:</w:t>
            </w:r>
            <w:r w:rsidRPr="00F13C6D">
              <w:rPr>
                <w:rFonts w:ascii="Times New Roman" w:hAnsi="Times New Roman" w:cs="Times New Roman"/>
              </w:rPr>
              <w:br/>
            </w:r>
            <w:r w:rsidRPr="00F13C6D">
              <w:rPr>
                <w:rFonts w:ascii="Times New Roman" w:hAnsi="Times New Roman" w:cs="Times New Roman"/>
              </w:rPr>
              <w:b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F13C6D">
              <w:rPr>
                <w:rFonts w:ascii="Times New Roman" w:hAnsi="Times New Roman" w:cs="Times New Roman"/>
              </w:rPr>
              <w:br/>
            </w:r>
            <w:r w:rsidRPr="00F13C6D">
              <w:rPr>
                <w:rFonts w:ascii="Times New Roman" w:hAnsi="Times New Roman" w:cs="Times New Roman"/>
              </w:rPr>
              <w:br/>
              <w:t>є такою, строк дії якої закінчився;</w:t>
            </w:r>
            <w:r w:rsidRPr="00F13C6D">
              <w:rPr>
                <w:rFonts w:ascii="Times New Roman" w:hAnsi="Times New Roman" w:cs="Times New Roman"/>
              </w:rPr>
              <w:br/>
            </w:r>
            <w:r w:rsidRPr="00F13C6D">
              <w:rPr>
                <w:rFonts w:ascii="Times New Roman" w:hAnsi="Times New Roman" w:cs="Times New Roman"/>
              </w:rPr>
              <w:b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F13C6D">
              <w:rPr>
                <w:rFonts w:ascii="Times New Roman" w:hAnsi="Times New Roman" w:cs="Times New Roman"/>
              </w:rPr>
              <w:br/>
            </w:r>
            <w:r w:rsidRPr="00F13C6D">
              <w:rPr>
                <w:rFonts w:ascii="Times New Roman" w:hAnsi="Times New Roman" w:cs="Times New Roman"/>
              </w:rPr>
              <w:br/>
              <w:t>не відповідає вимогам, установленим у тендерній документації відповідно до абзацу першого частини третьої статті 22 Закону;</w:t>
            </w:r>
            <w:r w:rsidRPr="00F13C6D">
              <w:rPr>
                <w:rFonts w:ascii="Times New Roman" w:hAnsi="Times New Roman" w:cs="Times New Roman"/>
              </w:rPr>
              <w:br/>
            </w:r>
            <w:r w:rsidRPr="00F13C6D">
              <w:rPr>
                <w:rFonts w:ascii="Times New Roman" w:hAnsi="Times New Roman" w:cs="Times New Roman"/>
              </w:rPr>
              <w:br/>
              <w:t>3) переможець процедури закупівлі:</w:t>
            </w:r>
            <w:r w:rsidRPr="00F13C6D">
              <w:rPr>
                <w:rFonts w:ascii="Times New Roman" w:hAnsi="Times New Roman" w:cs="Times New Roman"/>
              </w:rPr>
              <w:br/>
            </w:r>
            <w:r w:rsidRPr="00F13C6D">
              <w:rPr>
                <w:rFonts w:ascii="Times New Roman" w:hAnsi="Times New Roman" w:cs="Times New Roman"/>
              </w:rPr>
              <w:br/>
              <w:t>відмовився від підписання договору про закупівлю відповідно до вимог тендерної документації або укладення договору про закупівлю;</w:t>
            </w:r>
            <w:r w:rsidRPr="00F13C6D">
              <w:rPr>
                <w:rFonts w:ascii="Times New Roman" w:hAnsi="Times New Roman" w:cs="Times New Roman"/>
              </w:rPr>
              <w:br/>
            </w:r>
            <w:r w:rsidRPr="00F13C6D">
              <w:rPr>
                <w:rFonts w:ascii="Times New Roman" w:hAnsi="Times New Roman" w:cs="Times New Roman"/>
              </w:rPr>
              <w:b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F13C6D">
              <w:rPr>
                <w:rFonts w:ascii="Times New Roman" w:hAnsi="Times New Roman" w:cs="Times New Roman"/>
              </w:rPr>
              <w:br/>
            </w:r>
            <w:r w:rsidRPr="00F13C6D">
              <w:rPr>
                <w:rFonts w:ascii="Times New Roman" w:hAnsi="Times New Roman" w:cs="Times New Roman"/>
              </w:rPr>
              <w:br/>
              <w:t>не надав забезпечення виконання договору про закупівлю, якщо таке забезпечення вимагалося замовником;</w:t>
            </w:r>
            <w:r w:rsidRPr="00F13C6D">
              <w:rPr>
                <w:rFonts w:ascii="Times New Roman" w:hAnsi="Times New Roman" w:cs="Times New Roman"/>
              </w:rPr>
              <w:br/>
            </w:r>
            <w:r w:rsidRPr="00F13C6D">
              <w:rPr>
                <w:rFonts w:ascii="Times New Roman" w:hAnsi="Times New Roman" w:cs="Times New Roman"/>
              </w:rPr>
              <w:b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F13C6D">
              <w:rPr>
                <w:rFonts w:ascii="Times New Roman" w:hAnsi="Times New Roman" w:cs="Times New Roman"/>
              </w:rPr>
              <w:br/>
            </w:r>
            <w:r w:rsidRPr="00F13C6D">
              <w:rPr>
                <w:rFonts w:ascii="Times New Roman" w:hAnsi="Times New Roman" w:cs="Times New Roman"/>
              </w:rPr>
              <w:br/>
              <w:t xml:space="preserve">Замовник може відхилити тендерну пропозицію із зазначенням аргументації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у разі, коли:</w:t>
            </w:r>
            <w:r w:rsidRPr="00F13C6D">
              <w:rPr>
                <w:rFonts w:ascii="Times New Roman" w:hAnsi="Times New Roman" w:cs="Times New Roman"/>
              </w:rPr>
              <w:br/>
            </w:r>
            <w:r w:rsidRPr="00F13C6D">
              <w:rPr>
                <w:rFonts w:ascii="Times New Roman" w:hAnsi="Times New Roman" w:cs="Times New Roman"/>
              </w:rPr>
              <w:br/>
              <w:t xml:space="preserve">1) учасник процедури закупівлі надав неналежне обґрунтування </w:t>
            </w:r>
            <w:r w:rsidRPr="00F13C6D">
              <w:rPr>
                <w:rFonts w:ascii="Times New Roman" w:hAnsi="Times New Roman" w:cs="Times New Roman"/>
              </w:rPr>
              <w:lastRenderedPageBreak/>
              <w:t>щодо ціни або вартості відповідних товарів, робіт чи послуг тендерної пропозиції, що є аномально низькою;</w:t>
            </w:r>
            <w:r w:rsidRPr="00F13C6D">
              <w:rPr>
                <w:rFonts w:ascii="Times New Roman" w:hAnsi="Times New Roman" w:cs="Times New Roman"/>
              </w:rPr>
              <w:br/>
            </w:r>
            <w:r w:rsidRPr="00F13C6D">
              <w:rPr>
                <w:rFonts w:ascii="Times New Roman" w:hAnsi="Times New Roman" w:cs="Times New Roman"/>
              </w:rPr>
              <w:b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13C6D">
              <w:rPr>
                <w:rFonts w:ascii="Times New Roman" w:hAnsi="Times New Roman" w:cs="Times New Roman"/>
              </w:rPr>
              <w:br/>
            </w:r>
            <w:r w:rsidRPr="00F13C6D">
              <w:rPr>
                <w:rFonts w:ascii="Times New Roman" w:hAnsi="Times New Roman" w:cs="Times New Roman"/>
              </w:rPr>
              <w:b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w:t>
            </w:r>
            <w:r w:rsidRPr="00F13C6D">
              <w:rPr>
                <w:rFonts w:ascii="Times New Roman" w:hAnsi="Times New Roman" w:cs="Times New Roman"/>
              </w:rPr>
              <w:br/>
            </w:r>
            <w:r w:rsidRPr="00F13C6D">
              <w:rPr>
                <w:rFonts w:ascii="Times New Roman" w:hAnsi="Times New Roman" w:cs="Times New Roman"/>
              </w:rPr>
              <w:b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але до моменту оприлюднення договору про закупівлю в електронній системі </w:t>
            </w:r>
            <w:proofErr w:type="spellStart"/>
            <w:r w:rsidRPr="00F13C6D">
              <w:rPr>
                <w:rFonts w:ascii="Times New Roman" w:hAnsi="Times New Roman" w:cs="Times New Roman"/>
              </w:rPr>
              <w:t>закупівель</w:t>
            </w:r>
            <w:proofErr w:type="spellEnd"/>
            <w:r w:rsidRPr="00F13C6D">
              <w:rPr>
                <w:rFonts w:ascii="Times New Roman" w:hAnsi="Times New Roman" w:cs="Times New Roman"/>
              </w:rPr>
              <w:t xml:space="preserve"> відповідно до статті 10 Закону.</w:t>
            </w:r>
            <w:r w:rsidRPr="00F13C6D">
              <w:rPr>
                <w:rFonts w:ascii="Times New Roman" w:hAnsi="Times New Roman" w:cs="Times New Roman"/>
              </w:rPr>
              <w:br/>
            </w:r>
          </w:p>
        </w:tc>
      </w:tr>
      <w:tr w:rsidR="002902D5" w:rsidRPr="00F13C6D" w14:paraId="5852F20F" w14:textId="77777777">
        <w:trPr>
          <w:trHeight w:val="472"/>
          <w:jc w:val="center"/>
        </w:trPr>
        <w:tc>
          <w:tcPr>
            <w:tcW w:w="9960" w:type="dxa"/>
            <w:gridSpan w:val="3"/>
            <w:vAlign w:val="center"/>
          </w:tcPr>
          <w:p w14:paraId="467D848D"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02D5" w:rsidRPr="00F13C6D" w14:paraId="73E1A144" w14:textId="77777777">
        <w:trPr>
          <w:trHeight w:val="1119"/>
          <w:jc w:val="center"/>
        </w:trPr>
        <w:tc>
          <w:tcPr>
            <w:tcW w:w="705" w:type="dxa"/>
          </w:tcPr>
          <w:p w14:paraId="011D0551"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1</w:t>
            </w:r>
          </w:p>
        </w:tc>
        <w:tc>
          <w:tcPr>
            <w:tcW w:w="2805" w:type="dxa"/>
          </w:tcPr>
          <w:p w14:paraId="51619C10" w14:textId="77777777" w:rsidR="002902D5" w:rsidRPr="00F13C6D" w:rsidRDefault="003E61F3">
            <w:pPr>
              <w:widowControl w:val="0"/>
              <w:rPr>
                <w:rFonts w:ascii="Times New Roman" w:eastAsia="Times New Roman" w:hAnsi="Times New Roman" w:cs="Times New Roman"/>
                <w:b/>
                <w:sz w:val="24"/>
                <w:szCs w:val="24"/>
              </w:rPr>
            </w:pPr>
            <w:r w:rsidRPr="00F13C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ACEF07" w14:textId="77777777" w:rsidR="002902D5" w:rsidRPr="00F13C6D" w:rsidRDefault="003E61F3">
            <w:pPr>
              <w:widowControl w:val="0"/>
              <w:jc w:val="both"/>
              <w:rPr>
                <w:rFonts w:ascii="Times New Roman" w:eastAsia="Times New Roman" w:hAnsi="Times New Roman" w:cs="Times New Roman"/>
                <w:b/>
                <w:i/>
                <w:sz w:val="24"/>
                <w:szCs w:val="24"/>
              </w:rPr>
            </w:pPr>
            <w:r w:rsidRPr="00F13C6D">
              <w:rPr>
                <w:rFonts w:ascii="Times New Roman" w:eastAsia="Times New Roman" w:hAnsi="Times New Roman" w:cs="Times New Roman"/>
                <w:b/>
                <w:i/>
                <w:sz w:val="24"/>
                <w:szCs w:val="24"/>
              </w:rPr>
              <w:t>Замовник відміняє відкриті торги у разі:</w:t>
            </w:r>
          </w:p>
          <w:p w14:paraId="0D5A9CFD"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 відсутності подальшої потреби в закупівлі товарів, робіт чи послуг;</w:t>
            </w:r>
          </w:p>
          <w:p w14:paraId="68454749"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з описом таких порушень;</w:t>
            </w:r>
          </w:p>
          <w:p w14:paraId="44CCB042"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B92ADAA"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1D3CD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У разі відміни відкритих торгів замовник </w:t>
            </w:r>
            <w:r w:rsidRPr="00F13C6D">
              <w:rPr>
                <w:rFonts w:ascii="Times New Roman" w:eastAsia="Times New Roman" w:hAnsi="Times New Roman" w:cs="Times New Roman"/>
                <w:b/>
                <w:i/>
                <w:sz w:val="24"/>
                <w:szCs w:val="24"/>
              </w:rPr>
              <w:t>протягом одного робочого дня</w:t>
            </w:r>
            <w:r w:rsidRPr="00F13C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підстави </w:t>
            </w:r>
            <w:r w:rsidRPr="00F13C6D">
              <w:rPr>
                <w:rFonts w:ascii="Times New Roman" w:eastAsia="Times New Roman" w:hAnsi="Times New Roman" w:cs="Times New Roman"/>
                <w:sz w:val="24"/>
                <w:szCs w:val="24"/>
              </w:rPr>
              <w:lastRenderedPageBreak/>
              <w:t>прийняття такого рішення.</w:t>
            </w:r>
          </w:p>
          <w:p w14:paraId="0DB47F32" w14:textId="77777777" w:rsidR="002902D5" w:rsidRPr="00F13C6D" w:rsidRDefault="003E61F3">
            <w:pPr>
              <w:widowControl w:val="0"/>
              <w:jc w:val="both"/>
              <w:rPr>
                <w:rFonts w:ascii="Times New Roman" w:eastAsia="Times New Roman" w:hAnsi="Times New Roman" w:cs="Times New Roman"/>
                <w:b/>
                <w:i/>
                <w:sz w:val="24"/>
                <w:szCs w:val="24"/>
              </w:rPr>
            </w:pPr>
            <w:r w:rsidRPr="00F13C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13C6D">
              <w:rPr>
                <w:rFonts w:ascii="Times New Roman" w:eastAsia="Times New Roman" w:hAnsi="Times New Roman" w:cs="Times New Roman"/>
                <w:b/>
                <w:i/>
                <w:sz w:val="24"/>
                <w:szCs w:val="24"/>
              </w:rPr>
              <w:t>закупівель</w:t>
            </w:r>
            <w:proofErr w:type="spellEnd"/>
            <w:r w:rsidRPr="00F13C6D">
              <w:rPr>
                <w:rFonts w:ascii="Times New Roman" w:eastAsia="Times New Roman" w:hAnsi="Times New Roman" w:cs="Times New Roman"/>
                <w:b/>
                <w:i/>
                <w:sz w:val="24"/>
                <w:szCs w:val="24"/>
              </w:rPr>
              <w:t xml:space="preserve"> у разі:</w:t>
            </w:r>
          </w:p>
          <w:p w14:paraId="60804846"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19E97"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00DD5AF"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CB5159"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Відкриті торги можуть бути відмінені частково (за лотом).</w:t>
            </w:r>
          </w:p>
          <w:p w14:paraId="0BFC94B5"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в день її оприлюднення</w:t>
            </w:r>
            <w:r w:rsidRPr="00F13C6D">
              <w:rPr>
                <w:rFonts w:ascii="Times New Roman" w:eastAsia="Times New Roman" w:hAnsi="Times New Roman" w:cs="Times New Roman"/>
                <w:color w:val="4A86E8"/>
                <w:sz w:val="24"/>
                <w:szCs w:val="24"/>
              </w:rPr>
              <w:t>.</w:t>
            </w:r>
          </w:p>
        </w:tc>
      </w:tr>
      <w:tr w:rsidR="002902D5" w:rsidRPr="00F13C6D" w14:paraId="4A413193" w14:textId="77777777">
        <w:trPr>
          <w:trHeight w:val="1119"/>
          <w:jc w:val="center"/>
        </w:trPr>
        <w:tc>
          <w:tcPr>
            <w:tcW w:w="705" w:type="dxa"/>
          </w:tcPr>
          <w:p w14:paraId="31F4B2C7"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lastRenderedPageBreak/>
              <w:t>2</w:t>
            </w:r>
          </w:p>
        </w:tc>
        <w:tc>
          <w:tcPr>
            <w:tcW w:w="2805" w:type="dxa"/>
          </w:tcPr>
          <w:p w14:paraId="137B468D"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B4E42EB"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3C6D">
              <w:rPr>
                <w:rFonts w:ascii="Times New Roman" w:eastAsia="Times New Roman" w:hAnsi="Times New Roman" w:cs="Times New Roman"/>
                <w:b/>
                <w:i/>
                <w:sz w:val="24"/>
                <w:szCs w:val="24"/>
              </w:rPr>
              <w:t>не пізніше ніж через 15 днів</w:t>
            </w:r>
            <w:r w:rsidRPr="00F13C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3C6D">
              <w:rPr>
                <w:rFonts w:ascii="Times New Roman" w:eastAsia="Times New Roman" w:hAnsi="Times New Roman" w:cs="Times New Roman"/>
                <w:b/>
                <w:i/>
                <w:sz w:val="24"/>
                <w:szCs w:val="24"/>
              </w:rPr>
              <w:t>може бути продовжений до 60 днів</w:t>
            </w:r>
            <w:r w:rsidRPr="00F13C6D">
              <w:rPr>
                <w:rFonts w:ascii="Times New Roman" w:eastAsia="Times New Roman" w:hAnsi="Times New Roman" w:cs="Times New Roman"/>
                <w:sz w:val="24"/>
                <w:szCs w:val="24"/>
              </w:rPr>
              <w:t xml:space="preserve">. </w:t>
            </w:r>
          </w:p>
          <w:p w14:paraId="046A3E51"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AE55029"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13C6D">
              <w:rPr>
                <w:rFonts w:ascii="Times New Roman" w:eastAsia="Times New Roman" w:hAnsi="Times New Roman" w:cs="Times New Roman"/>
                <w:b/>
                <w:i/>
                <w:sz w:val="24"/>
                <w:szCs w:val="24"/>
              </w:rPr>
              <w:t>не може бути укладено раніше ніж через п’ять днів</w:t>
            </w:r>
            <w:r w:rsidRPr="00F13C6D">
              <w:rPr>
                <w:rFonts w:ascii="Times New Roman" w:eastAsia="Times New Roman" w:hAnsi="Times New Roman" w:cs="Times New Roman"/>
                <w:i/>
                <w:sz w:val="24"/>
                <w:szCs w:val="24"/>
              </w:rPr>
              <w:t xml:space="preserve"> </w:t>
            </w:r>
            <w:r w:rsidRPr="00F13C6D">
              <w:rPr>
                <w:rFonts w:ascii="Times New Roman" w:eastAsia="Times New Roman" w:hAnsi="Times New Roman" w:cs="Times New Roman"/>
                <w:sz w:val="24"/>
                <w:szCs w:val="24"/>
              </w:rPr>
              <w:t xml:space="preserve">з дати оприлюднення в електронній системі </w:t>
            </w:r>
            <w:proofErr w:type="spellStart"/>
            <w:r w:rsidRPr="00F13C6D">
              <w:rPr>
                <w:rFonts w:ascii="Times New Roman" w:eastAsia="Times New Roman" w:hAnsi="Times New Roman" w:cs="Times New Roman"/>
                <w:sz w:val="24"/>
                <w:szCs w:val="24"/>
              </w:rPr>
              <w:t>закупівель</w:t>
            </w:r>
            <w:proofErr w:type="spellEnd"/>
            <w:r w:rsidRPr="00F13C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2902D5" w:rsidRPr="00F13C6D" w14:paraId="23F0308C" w14:textId="77777777">
        <w:trPr>
          <w:trHeight w:val="1119"/>
          <w:jc w:val="center"/>
        </w:trPr>
        <w:tc>
          <w:tcPr>
            <w:tcW w:w="705" w:type="dxa"/>
          </w:tcPr>
          <w:p w14:paraId="4217B7D5"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3</w:t>
            </w:r>
          </w:p>
        </w:tc>
        <w:tc>
          <w:tcPr>
            <w:tcW w:w="2805" w:type="dxa"/>
          </w:tcPr>
          <w:p w14:paraId="22F441A5" w14:textId="77777777" w:rsidR="002902D5" w:rsidRPr="00F13C6D" w:rsidRDefault="003E61F3">
            <w:pPr>
              <w:widowControl w:val="0"/>
              <w:rPr>
                <w:rFonts w:ascii="Times New Roman" w:eastAsia="Times New Roman" w:hAnsi="Times New Roman" w:cs="Times New Roman"/>
                <w:sz w:val="24"/>
                <w:szCs w:val="24"/>
              </w:rPr>
            </w:pPr>
            <w:proofErr w:type="spellStart"/>
            <w:r w:rsidRPr="00F13C6D">
              <w:rPr>
                <w:rFonts w:ascii="Times New Roman" w:eastAsia="Times New Roman" w:hAnsi="Times New Roman" w:cs="Times New Roman"/>
                <w:b/>
                <w:color w:val="000000"/>
                <w:sz w:val="24"/>
                <w:szCs w:val="24"/>
              </w:rPr>
              <w:t>Проєкт</w:t>
            </w:r>
            <w:proofErr w:type="spellEnd"/>
            <w:r w:rsidRPr="00F13C6D">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F871390" w14:textId="77777777" w:rsidR="002902D5" w:rsidRPr="00F13C6D" w:rsidRDefault="003E61F3">
            <w:pPr>
              <w:widowControl w:val="0"/>
              <w:ind w:right="120"/>
              <w:jc w:val="both"/>
              <w:rPr>
                <w:rFonts w:ascii="Times New Roman" w:eastAsia="Times New Roman" w:hAnsi="Times New Roman" w:cs="Times New Roman"/>
                <w:sz w:val="24"/>
                <w:szCs w:val="24"/>
              </w:rPr>
            </w:pPr>
            <w:proofErr w:type="spellStart"/>
            <w:r w:rsidRPr="00F13C6D">
              <w:rPr>
                <w:rFonts w:ascii="Times New Roman" w:eastAsia="Times New Roman" w:hAnsi="Times New Roman" w:cs="Times New Roman"/>
                <w:sz w:val="24"/>
                <w:szCs w:val="24"/>
              </w:rPr>
              <w:t>Проєкт</w:t>
            </w:r>
            <w:proofErr w:type="spellEnd"/>
            <w:r w:rsidRPr="00F13C6D">
              <w:rPr>
                <w:rFonts w:ascii="Times New Roman" w:eastAsia="Times New Roman" w:hAnsi="Times New Roman" w:cs="Times New Roman"/>
                <w:sz w:val="24"/>
                <w:szCs w:val="24"/>
              </w:rPr>
              <w:t xml:space="preserve"> договору про закупівлю викладено в </w:t>
            </w:r>
            <w:r w:rsidRPr="00F13C6D">
              <w:rPr>
                <w:rFonts w:ascii="Times New Roman" w:eastAsia="Times New Roman" w:hAnsi="Times New Roman" w:cs="Times New Roman"/>
                <w:b/>
                <w:i/>
                <w:sz w:val="24"/>
                <w:szCs w:val="24"/>
              </w:rPr>
              <w:t>Додатку 3</w:t>
            </w:r>
            <w:r w:rsidRPr="00F13C6D">
              <w:rPr>
                <w:rFonts w:ascii="Times New Roman" w:eastAsia="Times New Roman" w:hAnsi="Times New Roman" w:cs="Times New Roman"/>
                <w:sz w:val="24"/>
                <w:szCs w:val="24"/>
              </w:rPr>
              <w:t xml:space="preserve"> до цієї тендерної документації.</w:t>
            </w:r>
          </w:p>
          <w:p w14:paraId="4C062CC4" w14:textId="77777777" w:rsidR="002902D5" w:rsidRPr="00F13C6D" w:rsidRDefault="003E61F3">
            <w:pPr>
              <w:widowControl w:val="0"/>
              <w:ind w:right="120"/>
              <w:jc w:val="both"/>
              <w:rPr>
                <w:rFonts w:ascii="Times New Roman" w:eastAsia="Times New Roman" w:hAnsi="Times New Roman" w:cs="Times New Roman"/>
                <w:i/>
                <w:sz w:val="24"/>
                <w:szCs w:val="24"/>
              </w:rPr>
            </w:pPr>
            <w:r w:rsidRPr="00F13C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02D5" w:rsidRPr="00F13C6D" w14:paraId="751BD685" w14:textId="77777777">
        <w:trPr>
          <w:trHeight w:val="2100"/>
          <w:jc w:val="center"/>
        </w:trPr>
        <w:tc>
          <w:tcPr>
            <w:tcW w:w="705" w:type="dxa"/>
          </w:tcPr>
          <w:p w14:paraId="5083406D"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color w:val="000000"/>
                <w:sz w:val="24"/>
                <w:szCs w:val="24"/>
              </w:rPr>
              <w:t>4</w:t>
            </w:r>
          </w:p>
        </w:tc>
        <w:tc>
          <w:tcPr>
            <w:tcW w:w="2805" w:type="dxa"/>
          </w:tcPr>
          <w:p w14:paraId="564B8012"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97D10A7"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F48F8A" w14:textId="77777777" w:rsidR="002902D5" w:rsidRPr="00F13C6D" w:rsidRDefault="003E61F3">
            <w:pPr>
              <w:widowControl w:val="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3375CD" w14:textId="77777777" w:rsidR="002902D5" w:rsidRPr="00F13C6D" w:rsidRDefault="003E61F3">
            <w:pPr>
              <w:shd w:val="clear" w:color="auto" w:fill="FFFFFF"/>
              <w:spacing w:before="12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3B1D0D"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визначення грошового еквівалента зобов’язання в іноземній валюті;</w:t>
            </w:r>
          </w:p>
          <w:p w14:paraId="1DD664ED" w14:textId="77777777" w:rsidR="002902D5" w:rsidRPr="00F13C6D"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4EA8C79" w14:textId="50C5DEE3" w:rsidR="002902D5" w:rsidRPr="00F13C6D" w:rsidRDefault="002902D5">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902D5" w:rsidRPr="00F13C6D" w14:paraId="0C420DEF" w14:textId="77777777">
        <w:trPr>
          <w:trHeight w:val="1119"/>
          <w:jc w:val="center"/>
        </w:trPr>
        <w:tc>
          <w:tcPr>
            <w:tcW w:w="705" w:type="dxa"/>
          </w:tcPr>
          <w:p w14:paraId="4801A0FB" w14:textId="77777777" w:rsidR="002902D5" w:rsidRPr="00F13C6D" w:rsidRDefault="003E61F3">
            <w:pPr>
              <w:widowControl w:val="0"/>
              <w:jc w:val="center"/>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lastRenderedPageBreak/>
              <w:t>5</w:t>
            </w:r>
          </w:p>
        </w:tc>
        <w:tc>
          <w:tcPr>
            <w:tcW w:w="2805" w:type="dxa"/>
          </w:tcPr>
          <w:p w14:paraId="01898FFC" w14:textId="77777777" w:rsidR="002902D5" w:rsidRPr="00F13C6D" w:rsidRDefault="003E61F3">
            <w:pPr>
              <w:widowControl w:val="0"/>
              <w:rPr>
                <w:rFonts w:ascii="Times New Roman" w:eastAsia="Times New Roman" w:hAnsi="Times New Roman" w:cs="Times New Roman"/>
                <w:sz w:val="24"/>
                <w:szCs w:val="24"/>
              </w:rPr>
            </w:pPr>
            <w:r w:rsidRPr="00F13C6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5655F03" w14:textId="77777777" w:rsidR="002902D5" w:rsidRPr="00F13C6D" w:rsidRDefault="003E61F3">
            <w:pPr>
              <w:widowControl w:val="0"/>
              <w:ind w:right="120"/>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Забезпечення виконання договору про закупівлю не вимагається.</w:t>
            </w:r>
          </w:p>
          <w:p w14:paraId="4642D068" w14:textId="491777B2" w:rsidR="002902D5" w:rsidRPr="00F13C6D" w:rsidRDefault="002902D5">
            <w:pPr>
              <w:widowControl w:val="0"/>
              <w:jc w:val="both"/>
              <w:rPr>
                <w:rFonts w:ascii="Times New Roman" w:eastAsia="Times New Roman" w:hAnsi="Times New Roman" w:cs="Times New Roman"/>
                <w:sz w:val="24"/>
                <w:szCs w:val="24"/>
              </w:rPr>
            </w:pPr>
          </w:p>
        </w:tc>
      </w:tr>
    </w:tbl>
    <w:p w14:paraId="5D1D4FBB" w14:textId="77777777" w:rsidR="002902D5" w:rsidRPr="00F13C6D" w:rsidRDefault="002902D5">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751CF6F4" w14:textId="0E25014D" w:rsidR="00A044C3" w:rsidRPr="00F13C6D" w:rsidRDefault="003E61F3" w:rsidP="00A044C3">
      <w:pPr>
        <w:widowControl w:val="0"/>
        <w:spacing w:after="0" w:line="240" w:lineRule="auto"/>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Додатки: </w:t>
      </w:r>
      <w:r w:rsidRPr="00F13C6D">
        <w:rPr>
          <w:rFonts w:ascii="Times New Roman" w:eastAsia="Times New Roman" w:hAnsi="Times New Roman" w:cs="Times New Roman"/>
          <w:sz w:val="24"/>
          <w:szCs w:val="24"/>
        </w:rPr>
        <w:tab/>
      </w:r>
      <w:r w:rsidRPr="00F13C6D">
        <w:rPr>
          <w:rFonts w:ascii="Times New Roman" w:eastAsia="Times New Roman" w:hAnsi="Times New Roman" w:cs="Times New Roman"/>
          <w:sz w:val="24"/>
          <w:szCs w:val="24"/>
        </w:rPr>
        <w:tab/>
      </w:r>
      <w:r w:rsidRPr="00F13C6D">
        <w:rPr>
          <w:rFonts w:ascii="Times New Roman" w:eastAsia="Times New Roman" w:hAnsi="Times New Roman" w:cs="Times New Roman"/>
          <w:sz w:val="24"/>
          <w:szCs w:val="24"/>
        </w:rPr>
        <w:tab/>
        <w:t>1. Додаток 1 до тендерної документації.</w:t>
      </w:r>
    </w:p>
    <w:p w14:paraId="3D28486F" w14:textId="0B5A4DA5" w:rsidR="002902D5" w:rsidRPr="00F13C6D" w:rsidRDefault="003E61F3" w:rsidP="00A044C3">
      <w:pPr>
        <w:widowControl w:val="0"/>
        <w:spacing w:after="0" w:line="240" w:lineRule="auto"/>
        <w:jc w:val="both"/>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                                               </w:t>
      </w:r>
      <w:r w:rsidR="00AB31B4" w:rsidRPr="00F13C6D">
        <w:rPr>
          <w:rFonts w:ascii="Times New Roman" w:eastAsia="Times New Roman" w:hAnsi="Times New Roman" w:cs="Times New Roman"/>
          <w:sz w:val="24"/>
          <w:szCs w:val="24"/>
        </w:rPr>
        <w:t xml:space="preserve"> </w:t>
      </w:r>
      <w:r w:rsidRPr="00F13C6D">
        <w:rPr>
          <w:rFonts w:ascii="Times New Roman" w:eastAsia="Times New Roman" w:hAnsi="Times New Roman" w:cs="Times New Roman"/>
          <w:sz w:val="24"/>
          <w:szCs w:val="24"/>
        </w:rPr>
        <w:t>2. Додаток 2 до тендерної документації</w:t>
      </w:r>
    </w:p>
    <w:p w14:paraId="4D6FA7FC" w14:textId="49784168" w:rsidR="002902D5" w:rsidRPr="00F13C6D" w:rsidRDefault="003E61F3" w:rsidP="00A044C3">
      <w:pPr>
        <w:spacing w:line="240" w:lineRule="auto"/>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rPr>
        <w:t xml:space="preserve">                                               </w:t>
      </w:r>
      <w:r w:rsidR="00AB31B4" w:rsidRPr="00F13C6D">
        <w:rPr>
          <w:rFonts w:ascii="Times New Roman" w:eastAsia="Times New Roman" w:hAnsi="Times New Roman" w:cs="Times New Roman"/>
          <w:sz w:val="24"/>
          <w:szCs w:val="24"/>
        </w:rPr>
        <w:t xml:space="preserve"> </w:t>
      </w:r>
      <w:r w:rsidRPr="00F13C6D">
        <w:rPr>
          <w:rFonts w:ascii="Times New Roman" w:eastAsia="Times New Roman" w:hAnsi="Times New Roman" w:cs="Times New Roman"/>
          <w:sz w:val="24"/>
          <w:szCs w:val="24"/>
        </w:rPr>
        <w:t>3. Додаток 3 до тендерної документації</w:t>
      </w:r>
      <w:r w:rsidR="00A612BC" w:rsidRPr="00F13C6D">
        <w:rPr>
          <w:rFonts w:ascii="Times New Roman" w:eastAsia="Times New Roman" w:hAnsi="Times New Roman" w:cs="Times New Roman"/>
          <w:sz w:val="24"/>
          <w:szCs w:val="24"/>
        </w:rPr>
        <w:t>.</w:t>
      </w:r>
    </w:p>
    <w:p w14:paraId="2572073A" w14:textId="4C8A69DA" w:rsidR="00A044C3" w:rsidRPr="00F13C6D" w:rsidRDefault="00A044C3" w:rsidP="00A044C3">
      <w:pPr>
        <w:spacing w:line="240" w:lineRule="auto"/>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lang w:val="ru-RU"/>
        </w:rPr>
        <w:t xml:space="preserve">                                                </w:t>
      </w:r>
      <w:r w:rsidRPr="00F13C6D">
        <w:rPr>
          <w:rFonts w:ascii="Times New Roman" w:eastAsia="Times New Roman" w:hAnsi="Times New Roman" w:cs="Times New Roman"/>
          <w:sz w:val="24"/>
          <w:szCs w:val="24"/>
        </w:rPr>
        <w:t>4. Додаток 4 до тендерної документації.</w:t>
      </w:r>
    </w:p>
    <w:p w14:paraId="189C313F" w14:textId="773D4C20" w:rsidR="00A044C3" w:rsidRPr="00F13C6D" w:rsidRDefault="00A044C3" w:rsidP="00A044C3">
      <w:pPr>
        <w:spacing w:line="240" w:lineRule="auto"/>
        <w:rPr>
          <w:rFonts w:ascii="Times New Roman" w:eastAsia="Times New Roman" w:hAnsi="Times New Roman" w:cs="Times New Roman"/>
          <w:sz w:val="24"/>
          <w:szCs w:val="24"/>
        </w:rPr>
      </w:pPr>
      <w:r w:rsidRPr="00F13C6D">
        <w:rPr>
          <w:rFonts w:ascii="Times New Roman" w:eastAsia="Times New Roman" w:hAnsi="Times New Roman" w:cs="Times New Roman"/>
          <w:sz w:val="24"/>
          <w:szCs w:val="24"/>
          <w:lang w:val="ru-RU"/>
        </w:rPr>
        <w:t xml:space="preserve">                                                </w:t>
      </w:r>
      <w:r w:rsidRPr="00F13C6D">
        <w:rPr>
          <w:rFonts w:ascii="Times New Roman" w:eastAsia="Times New Roman" w:hAnsi="Times New Roman" w:cs="Times New Roman"/>
          <w:sz w:val="24"/>
          <w:szCs w:val="24"/>
        </w:rPr>
        <w:t>5. Додаток 5 до тендерної документації.</w:t>
      </w:r>
    </w:p>
    <w:p w14:paraId="059E6090" w14:textId="15321891" w:rsidR="00CC60FE" w:rsidRPr="00F13C6D" w:rsidRDefault="00CC60FE" w:rsidP="00CC60FE">
      <w:pPr>
        <w:spacing w:line="240" w:lineRule="auto"/>
        <w:ind w:left="2160" w:firstLine="720"/>
        <w:rPr>
          <w:rFonts w:ascii="Times New Roman" w:eastAsia="Times New Roman" w:hAnsi="Times New Roman" w:cs="Times New Roman"/>
          <w:lang w:val="ru-RU"/>
        </w:rPr>
      </w:pPr>
      <w:r w:rsidRPr="00F13C6D">
        <w:rPr>
          <w:rFonts w:ascii="Times New Roman" w:eastAsia="Times New Roman" w:hAnsi="Times New Roman" w:cs="Times New Roman"/>
          <w:sz w:val="24"/>
          <w:szCs w:val="24"/>
        </w:rPr>
        <w:t>6. Додаток 6 до тендерної документації.</w:t>
      </w:r>
    </w:p>
    <w:p w14:paraId="4F8C4A55" w14:textId="77777777" w:rsidR="002902D5" w:rsidRDefault="002902D5">
      <w:pPr>
        <w:widowControl w:val="0"/>
        <w:spacing w:after="0" w:line="240" w:lineRule="auto"/>
        <w:jc w:val="both"/>
        <w:rPr>
          <w:rFonts w:ascii="Times New Roman" w:eastAsia="Times New Roman" w:hAnsi="Times New Roman" w:cs="Times New Roman"/>
          <w:sz w:val="24"/>
          <w:szCs w:val="24"/>
        </w:rPr>
      </w:pPr>
    </w:p>
    <w:sectPr w:rsidR="002902D5">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1BBA" w14:textId="77777777" w:rsidR="002F2AE8" w:rsidRDefault="002F2AE8">
      <w:pPr>
        <w:spacing w:after="0" w:line="240" w:lineRule="auto"/>
      </w:pPr>
      <w:r>
        <w:separator/>
      </w:r>
    </w:p>
  </w:endnote>
  <w:endnote w:type="continuationSeparator" w:id="0">
    <w:p w14:paraId="53AA0988" w14:textId="77777777" w:rsidR="002F2AE8" w:rsidRDefault="002F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918A" w14:textId="64AE95B7" w:rsidR="002902D5" w:rsidRDefault="003E61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3C6D">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45BE" w14:textId="77777777" w:rsidR="002F2AE8" w:rsidRDefault="002F2AE8">
      <w:pPr>
        <w:spacing w:after="0" w:line="240" w:lineRule="auto"/>
      </w:pPr>
      <w:r>
        <w:separator/>
      </w:r>
    </w:p>
  </w:footnote>
  <w:footnote w:type="continuationSeparator" w:id="0">
    <w:p w14:paraId="562AA281" w14:textId="77777777" w:rsidR="002F2AE8" w:rsidRDefault="002F2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371B" w14:textId="6E5DF04E" w:rsidR="002902D5" w:rsidRPr="0083673C" w:rsidRDefault="003E61F3" w:rsidP="0083673C">
    <w:pPr>
      <w:pStyle w:val="af6"/>
    </w:pPr>
    <w:r w:rsidRPr="0083673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0615"/>
    <w:multiLevelType w:val="multilevel"/>
    <w:tmpl w:val="FC4C7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D73FC3"/>
    <w:multiLevelType w:val="hybridMultilevel"/>
    <w:tmpl w:val="D8444C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4B6CCC"/>
    <w:multiLevelType w:val="multilevel"/>
    <w:tmpl w:val="567E76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211556"/>
    <w:multiLevelType w:val="multilevel"/>
    <w:tmpl w:val="6582CC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D5"/>
    <w:rsid w:val="000C203E"/>
    <w:rsid w:val="001A3F35"/>
    <w:rsid w:val="002110DC"/>
    <w:rsid w:val="00215AA2"/>
    <w:rsid w:val="0026032C"/>
    <w:rsid w:val="002902D5"/>
    <w:rsid w:val="002B258D"/>
    <w:rsid w:val="002F2AE8"/>
    <w:rsid w:val="0030115A"/>
    <w:rsid w:val="003E61F3"/>
    <w:rsid w:val="005754F3"/>
    <w:rsid w:val="005F0BB8"/>
    <w:rsid w:val="00603284"/>
    <w:rsid w:val="006274D4"/>
    <w:rsid w:val="006D1B83"/>
    <w:rsid w:val="00707640"/>
    <w:rsid w:val="007218E5"/>
    <w:rsid w:val="0082404E"/>
    <w:rsid w:val="0083673C"/>
    <w:rsid w:val="008C704B"/>
    <w:rsid w:val="00930D41"/>
    <w:rsid w:val="009454A8"/>
    <w:rsid w:val="0095771E"/>
    <w:rsid w:val="009C3DE2"/>
    <w:rsid w:val="00A044C3"/>
    <w:rsid w:val="00A207D9"/>
    <w:rsid w:val="00A612BC"/>
    <w:rsid w:val="00AB31B4"/>
    <w:rsid w:val="00B16FF3"/>
    <w:rsid w:val="00B55ECD"/>
    <w:rsid w:val="00C653E2"/>
    <w:rsid w:val="00CC60FE"/>
    <w:rsid w:val="00DE48D7"/>
    <w:rsid w:val="00F13C6D"/>
    <w:rsid w:val="00F6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62E5"/>
  <w15:docId w15:val="{F39A0A69-C176-442D-ADDE-3423F91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83673C"/>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83673C"/>
  </w:style>
  <w:style w:type="paragraph" w:styleId="af8">
    <w:name w:val="footer"/>
    <w:basedOn w:val="a"/>
    <w:link w:val="af9"/>
    <w:uiPriority w:val="99"/>
    <w:unhideWhenUsed/>
    <w:rsid w:val="0083673C"/>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83673C"/>
  </w:style>
  <w:style w:type="paragraph" w:customStyle="1" w:styleId="--14">
    <w:name w:val="ЕТС-ОТ(Ц-Ж)14"/>
    <w:basedOn w:val="a"/>
    <w:qFormat/>
    <w:rsid w:val="0083673C"/>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83673C"/>
    <w:pPr>
      <w:suppressAutoHyphens/>
      <w:spacing w:after="0" w:line="240" w:lineRule="auto"/>
      <w:jc w:val="center"/>
    </w:pPr>
    <w:rPr>
      <w:rFonts w:ascii="Times New Roman" w:eastAsia="Times New Roman" w:hAnsi="Times New Roman" w:cs="Times New Roman"/>
      <w:sz w:val="28"/>
      <w:szCs w:val="20"/>
      <w:lang w:eastAsia="ar-SA"/>
    </w:rPr>
  </w:style>
  <w:style w:type="paragraph" w:styleId="afa">
    <w:name w:val="No Spacing"/>
    <w:uiPriority w:val="1"/>
    <w:qFormat/>
    <w:rsid w:val="00301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2019/09@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36514</Words>
  <Characters>20813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2020-04-14T07:28:00Z</dcterms:created>
  <dcterms:modified xsi:type="dcterms:W3CDTF">2024-05-01T06:17:00Z</dcterms:modified>
</cp:coreProperties>
</file>