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89" w:rsidRPr="00985189" w:rsidRDefault="00985189" w:rsidP="00985189">
      <w:pPr>
        <w:pStyle w:val="11"/>
        <w:jc w:val="right"/>
        <w:rPr>
          <w:b/>
          <w:lang w:val="uk-UA"/>
        </w:rPr>
      </w:pPr>
      <w:r w:rsidRPr="00985189">
        <w:rPr>
          <w:b/>
          <w:lang w:val="uk-UA"/>
        </w:rPr>
        <w:t>ДОДАТОК 3</w:t>
      </w:r>
    </w:p>
    <w:p w:rsidR="00985189" w:rsidRPr="00985189" w:rsidRDefault="00985189" w:rsidP="00985189">
      <w:pPr>
        <w:pStyle w:val="11"/>
        <w:jc w:val="right"/>
        <w:rPr>
          <w:lang w:val="uk-UA"/>
        </w:rPr>
      </w:pPr>
      <w:r>
        <w:rPr>
          <w:lang w:val="uk-UA"/>
        </w:rPr>
        <w:t>до тендерної документації</w:t>
      </w:r>
    </w:p>
    <w:p w:rsidR="00D47D14" w:rsidRDefault="00D47D14" w:rsidP="00985189">
      <w:pPr>
        <w:spacing w:line="240" w:lineRule="auto"/>
        <w:jc w:val="center"/>
        <w:outlineLvl w:val="0"/>
        <w:rPr>
          <w:rFonts w:ascii="Times New Roman" w:hAnsi="Times New Roman"/>
          <w:b/>
          <w:sz w:val="24"/>
          <w:szCs w:val="24"/>
          <w:lang w:val="uk-UA"/>
        </w:rPr>
      </w:pPr>
      <w:r>
        <w:rPr>
          <w:rFonts w:ascii="Times New Roman" w:hAnsi="Times New Roman"/>
          <w:b/>
          <w:sz w:val="24"/>
          <w:szCs w:val="24"/>
          <w:lang w:val="uk-UA"/>
        </w:rPr>
        <w:t>ПРО</w:t>
      </w:r>
      <w:r w:rsidR="004C4690">
        <w:rPr>
          <w:rFonts w:ascii="Times New Roman" w:hAnsi="Times New Roman"/>
          <w:b/>
          <w:sz w:val="24"/>
          <w:szCs w:val="24"/>
          <w:lang w:val="uk-UA"/>
        </w:rPr>
        <w:t>Є</w:t>
      </w:r>
      <w:r>
        <w:rPr>
          <w:rFonts w:ascii="Times New Roman" w:hAnsi="Times New Roman"/>
          <w:b/>
          <w:sz w:val="24"/>
          <w:szCs w:val="24"/>
          <w:lang w:val="uk-UA"/>
        </w:rPr>
        <w:t>КТ</w:t>
      </w:r>
      <w:r w:rsidR="00985189">
        <w:rPr>
          <w:rFonts w:ascii="Times New Roman" w:hAnsi="Times New Roman"/>
          <w:b/>
          <w:sz w:val="24"/>
          <w:szCs w:val="24"/>
          <w:lang w:val="uk-UA"/>
        </w:rPr>
        <w:t xml:space="preserve"> ДОГОВОРУ</w:t>
      </w:r>
    </w:p>
    <w:p w:rsidR="001F309B" w:rsidRPr="00D47D14" w:rsidRDefault="00D47D14" w:rsidP="001F309B">
      <w:pPr>
        <w:spacing w:line="240" w:lineRule="auto"/>
        <w:jc w:val="center"/>
        <w:outlineLvl w:val="0"/>
        <w:rPr>
          <w:rFonts w:ascii="Times New Roman" w:hAnsi="Times New Roman"/>
          <w:b/>
          <w:bCs/>
          <w:sz w:val="24"/>
          <w:szCs w:val="24"/>
          <w:lang w:val="uk-UA"/>
        </w:rPr>
      </w:pPr>
      <w:r>
        <w:rPr>
          <w:rFonts w:ascii="Times New Roman" w:hAnsi="Times New Roman"/>
          <w:b/>
          <w:sz w:val="24"/>
          <w:szCs w:val="24"/>
          <w:lang w:val="uk-UA"/>
        </w:rPr>
        <w:t>Д</w:t>
      </w:r>
      <w:r w:rsidR="001F309B" w:rsidRPr="00030287">
        <w:rPr>
          <w:rFonts w:ascii="Times New Roman" w:hAnsi="Times New Roman"/>
          <w:b/>
          <w:sz w:val="24"/>
          <w:szCs w:val="24"/>
        </w:rPr>
        <w:t xml:space="preserve">ОГОВІР </w:t>
      </w:r>
      <w:r w:rsidR="001F309B" w:rsidRPr="00030287">
        <w:rPr>
          <w:rFonts w:ascii="Times New Roman" w:hAnsi="Times New Roman"/>
          <w:b/>
          <w:noProof/>
          <w:snapToGrid w:val="0"/>
          <w:sz w:val="24"/>
          <w:szCs w:val="24"/>
        </w:rPr>
        <w:t>№</w:t>
      </w:r>
      <w:r>
        <w:rPr>
          <w:rFonts w:ascii="Times New Roman" w:hAnsi="Times New Roman"/>
          <w:b/>
          <w:noProof/>
          <w:snapToGrid w:val="0"/>
          <w:sz w:val="24"/>
          <w:szCs w:val="24"/>
          <w:lang w:val="uk-UA"/>
        </w:rPr>
        <w:t xml:space="preserve"> ____</w:t>
      </w:r>
    </w:p>
    <w:p w:rsidR="001F309B" w:rsidRDefault="001F309B" w:rsidP="001F309B">
      <w:pPr>
        <w:spacing w:line="240" w:lineRule="auto"/>
        <w:ind w:firstLine="426"/>
        <w:jc w:val="center"/>
        <w:rPr>
          <w:rFonts w:ascii="Times New Roman" w:hAnsi="Times New Roman"/>
          <w:b/>
          <w:sz w:val="24"/>
          <w:szCs w:val="24"/>
          <w:lang w:val="uk-UA"/>
        </w:rPr>
      </w:pPr>
      <w:r w:rsidRPr="00030287">
        <w:rPr>
          <w:rFonts w:ascii="Times New Roman" w:hAnsi="Times New Roman"/>
          <w:b/>
          <w:sz w:val="24"/>
          <w:szCs w:val="24"/>
          <w:lang w:val="uk-UA"/>
        </w:rPr>
        <w:t>про постачання електричної енергії споживачу</w:t>
      </w:r>
    </w:p>
    <w:p w:rsidR="007F615B" w:rsidRDefault="007F615B" w:rsidP="001F309B">
      <w:pPr>
        <w:keepNext/>
        <w:keepLines/>
        <w:spacing w:after="0"/>
        <w:ind w:right="-1"/>
        <w:outlineLvl w:val="2"/>
        <w:rPr>
          <w:rFonts w:ascii="Times New Roman" w:hAnsi="Times New Roman"/>
          <w:b/>
          <w:bCs/>
          <w:sz w:val="24"/>
          <w:szCs w:val="24"/>
          <w:lang w:val="uk-UA"/>
        </w:rPr>
      </w:pPr>
    </w:p>
    <w:p w:rsidR="008038A5" w:rsidRPr="00DE7BFB" w:rsidRDefault="008038A5" w:rsidP="008038A5">
      <w:pPr>
        <w:ind w:right="-1"/>
        <w:jc w:val="both"/>
        <w:rPr>
          <w:rFonts w:ascii="Times New Roman" w:hAnsi="Times New Roman"/>
          <w:iCs/>
          <w:sz w:val="24"/>
          <w:szCs w:val="24"/>
          <w:lang w:val="uk-UA"/>
        </w:rPr>
      </w:pPr>
      <w:r w:rsidRPr="00DE7BFB">
        <w:rPr>
          <w:rFonts w:ascii="Times New Roman" w:hAnsi="Times New Roman"/>
          <w:iCs/>
          <w:sz w:val="24"/>
          <w:szCs w:val="24"/>
          <w:lang w:val="uk-UA"/>
        </w:rPr>
        <w:t>м. Миколаїв                                                                                          «___» ___________</w:t>
      </w:r>
      <w:r>
        <w:rPr>
          <w:rFonts w:ascii="Times New Roman" w:hAnsi="Times New Roman"/>
          <w:iCs/>
          <w:sz w:val="24"/>
          <w:szCs w:val="24"/>
          <w:lang w:val="uk-UA"/>
        </w:rPr>
        <w:t>202</w:t>
      </w:r>
      <w:r w:rsidR="00D47D14">
        <w:rPr>
          <w:rFonts w:ascii="Times New Roman" w:hAnsi="Times New Roman"/>
          <w:iCs/>
          <w:sz w:val="24"/>
          <w:szCs w:val="24"/>
          <w:lang w:val="uk-UA"/>
        </w:rPr>
        <w:t>_</w:t>
      </w:r>
      <w:r w:rsidRPr="00DE7BFB">
        <w:rPr>
          <w:rFonts w:ascii="Times New Roman" w:hAnsi="Times New Roman"/>
          <w:bCs/>
          <w:sz w:val="24"/>
          <w:szCs w:val="24"/>
          <w:lang w:val="uk-UA"/>
        </w:rPr>
        <w:t> р.</w:t>
      </w:r>
    </w:p>
    <w:p w:rsidR="00D47D14" w:rsidRPr="00976101" w:rsidRDefault="00D47D14" w:rsidP="00D47D14">
      <w:pPr>
        <w:spacing w:after="0" w:line="240" w:lineRule="auto"/>
        <w:jc w:val="both"/>
        <w:rPr>
          <w:rFonts w:ascii="Times New Roman" w:hAnsi="Times New Roman"/>
          <w:sz w:val="24"/>
          <w:szCs w:val="24"/>
          <w:lang w:eastAsia="uk-UA"/>
        </w:rPr>
      </w:pPr>
      <w:r w:rsidRPr="00D47D14">
        <w:rPr>
          <w:rFonts w:ascii="Times New Roman" w:hAnsi="Times New Roman"/>
          <w:b/>
          <w:sz w:val="24"/>
          <w:szCs w:val="24"/>
          <w:lang w:val="uk-UA"/>
        </w:rPr>
        <w:t>Комунальний заклад культури «Обласний палац культури»</w:t>
      </w:r>
      <w:r w:rsidR="00167034" w:rsidRPr="00313029">
        <w:rPr>
          <w:rFonts w:ascii="Times New Roman" w:hAnsi="Times New Roman"/>
          <w:sz w:val="24"/>
          <w:szCs w:val="24"/>
          <w:lang w:val="uk-UA"/>
        </w:rPr>
        <w:t>(</w:t>
      </w:r>
      <w:r w:rsidR="00994C2F">
        <w:rPr>
          <w:rFonts w:ascii="Times New Roman" w:hAnsi="Times New Roman"/>
          <w:sz w:val="24"/>
          <w:szCs w:val="24"/>
          <w:lang w:val="uk-UA"/>
        </w:rPr>
        <w:t>на</w:t>
      </w:r>
      <w:r w:rsidR="00167034" w:rsidRPr="00313029">
        <w:rPr>
          <w:rFonts w:ascii="Times New Roman" w:hAnsi="Times New Roman"/>
          <w:sz w:val="24"/>
          <w:szCs w:val="24"/>
          <w:lang w:val="uk-UA"/>
        </w:rPr>
        <w:t xml:space="preserve">далі - Споживач), в особі </w:t>
      </w:r>
      <w:r w:rsidRPr="00985189">
        <w:rPr>
          <w:rFonts w:ascii="Times New Roman" w:hAnsi="Times New Roman"/>
          <w:sz w:val="24"/>
          <w:szCs w:val="24"/>
          <w:lang w:val="uk-UA"/>
        </w:rPr>
        <w:t>тимчасово виконуючого обов’язки директора Акманова Дениса Олександровича</w:t>
      </w:r>
      <w:r w:rsidR="00167034" w:rsidRPr="00313029">
        <w:rPr>
          <w:rFonts w:ascii="Times New Roman" w:hAnsi="Times New Roman"/>
          <w:sz w:val="24"/>
          <w:szCs w:val="24"/>
          <w:lang w:val="uk-UA"/>
        </w:rPr>
        <w:t xml:space="preserve">, </w:t>
      </w:r>
      <w:r w:rsidR="00985189">
        <w:rPr>
          <w:rFonts w:ascii="Times New Roman" w:hAnsi="Times New Roman"/>
          <w:sz w:val="24"/>
          <w:szCs w:val="24"/>
          <w:lang w:val="uk-UA"/>
        </w:rPr>
        <w:t>що</w:t>
      </w:r>
      <w:r w:rsidR="00167034" w:rsidRPr="00313029">
        <w:rPr>
          <w:rFonts w:ascii="Times New Roman" w:hAnsi="Times New Roman"/>
          <w:sz w:val="24"/>
          <w:szCs w:val="24"/>
          <w:lang w:val="uk-UA"/>
        </w:rPr>
        <w:t xml:space="preserve"> діє на підставі Статуту, з однієї сторони</w:t>
      </w:r>
      <w:r w:rsidR="00211AE4" w:rsidRPr="00167034">
        <w:rPr>
          <w:rFonts w:ascii="Times New Roman" w:hAnsi="Times New Roman"/>
          <w:sz w:val="24"/>
          <w:szCs w:val="24"/>
          <w:lang w:val="uk-UA"/>
        </w:rPr>
        <w:t>,</w:t>
      </w:r>
      <w:r w:rsidRPr="00976101">
        <w:rPr>
          <w:rFonts w:ascii="Times New Roman" w:hAnsi="Times New Roman"/>
          <w:color w:val="000000"/>
          <w:sz w:val="24"/>
          <w:szCs w:val="24"/>
          <w:lang w:eastAsia="uk-UA"/>
        </w:rPr>
        <w:t>та_________</w:t>
      </w:r>
      <w:r w:rsidR="00994C2F">
        <w:rPr>
          <w:rFonts w:ascii="Times New Roman" w:hAnsi="Times New Roman"/>
          <w:color w:val="000000"/>
          <w:sz w:val="24"/>
          <w:szCs w:val="24"/>
          <w:lang w:val="uk-UA" w:eastAsia="uk-UA"/>
        </w:rPr>
        <w:t>__________</w:t>
      </w:r>
      <w:r w:rsidRPr="00976101">
        <w:rPr>
          <w:rFonts w:ascii="Times New Roman" w:hAnsi="Times New Roman"/>
          <w:color w:val="000000"/>
          <w:sz w:val="24"/>
          <w:szCs w:val="24"/>
          <w:lang w:eastAsia="uk-UA"/>
        </w:rPr>
        <w:t>____________</w:t>
      </w:r>
      <w:r w:rsidR="00994C2F">
        <w:rPr>
          <w:rFonts w:ascii="Times New Roman" w:hAnsi="Times New Roman"/>
          <w:color w:val="000000"/>
          <w:sz w:val="24"/>
          <w:szCs w:val="24"/>
          <w:lang w:val="uk-UA" w:eastAsia="uk-UA"/>
        </w:rPr>
        <w:t>, що діє на підставі ліцензії від ____________ №________,</w:t>
      </w:r>
      <w:r w:rsidRPr="00976101">
        <w:rPr>
          <w:rFonts w:ascii="Times New Roman" w:hAnsi="Times New Roman"/>
          <w:color w:val="000000"/>
          <w:sz w:val="24"/>
          <w:szCs w:val="24"/>
          <w:lang w:eastAsia="uk-UA"/>
        </w:rPr>
        <w:t xml:space="preserve"> в особі ______________, </w:t>
      </w:r>
      <w:r w:rsidR="00994C2F">
        <w:rPr>
          <w:rFonts w:ascii="Times New Roman" w:hAnsi="Times New Roman"/>
          <w:color w:val="000000"/>
          <w:sz w:val="24"/>
          <w:szCs w:val="24"/>
          <w:lang w:val="uk-UA" w:eastAsia="uk-UA"/>
        </w:rPr>
        <w:t>який</w:t>
      </w:r>
      <w:r w:rsidRPr="00976101">
        <w:rPr>
          <w:rFonts w:ascii="Times New Roman" w:hAnsi="Times New Roman"/>
          <w:color w:val="000000"/>
          <w:sz w:val="24"/>
          <w:szCs w:val="24"/>
          <w:lang w:eastAsia="uk-UA"/>
        </w:rPr>
        <w:t xml:space="preserve"> діє на підставі ____________, </w:t>
      </w:r>
      <w:r w:rsidR="00994C2F">
        <w:rPr>
          <w:rFonts w:ascii="Times New Roman" w:hAnsi="Times New Roman"/>
          <w:color w:val="000000"/>
          <w:sz w:val="24"/>
          <w:szCs w:val="24"/>
          <w:lang w:val="uk-UA" w:eastAsia="uk-UA"/>
        </w:rPr>
        <w:t xml:space="preserve">(надалі – </w:t>
      </w:r>
      <w:r w:rsidRPr="00976101">
        <w:rPr>
          <w:rFonts w:ascii="Times New Roman" w:hAnsi="Times New Roman"/>
          <w:color w:val="000000"/>
          <w:sz w:val="24"/>
          <w:szCs w:val="24"/>
          <w:lang w:eastAsia="uk-UA"/>
        </w:rPr>
        <w:t>Постачальник</w:t>
      </w:r>
      <w:r w:rsidR="00994C2F">
        <w:rPr>
          <w:rFonts w:ascii="Times New Roman" w:hAnsi="Times New Roman"/>
          <w:color w:val="000000"/>
          <w:sz w:val="24"/>
          <w:szCs w:val="24"/>
          <w:lang w:val="uk-UA" w:eastAsia="uk-UA"/>
        </w:rPr>
        <w:t>)</w:t>
      </w:r>
      <w:r w:rsidRPr="00976101">
        <w:rPr>
          <w:rFonts w:ascii="Times New Roman" w:hAnsi="Times New Roman"/>
          <w:color w:val="000000"/>
          <w:sz w:val="24"/>
          <w:szCs w:val="24"/>
          <w:lang w:eastAsia="uk-UA"/>
        </w:rPr>
        <w:t xml:space="preserve">, з іншого боку, в подальшому – «Сторони», а кожна окремо – «Сторона», керуючись чинним законодавством України, уклали цей </w:t>
      </w:r>
      <w:r w:rsidR="00985189">
        <w:rPr>
          <w:rFonts w:ascii="Times New Roman" w:hAnsi="Times New Roman"/>
          <w:color w:val="000000"/>
          <w:sz w:val="24"/>
          <w:szCs w:val="24"/>
          <w:lang w:val="uk-UA" w:eastAsia="uk-UA"/>
        </w:rPr>
        <w:t>д</w:t>
      </w:r>
      <w:r w:rsidRPr="00976101">
        <w:rPr>
          <w:rFonts w:ascii="Times New Roman" w:hAnsi="Times New Roman"/>
          <w:color w:val="000000"/>
          <w:sz w:val="24"/>
          <w:szCs w:val="24"/>
          <w:lang w:eastAsia="uk-UA"/>
        </w:rPr>
        <w:t>оговір про</w:t>
      </w:r>
      <w:r w:rsidR="00985189">
        <w:rPr>
          <w:rFonts w:ascii="Times New Roman" w:hAnsi="Times New Roman"/>
          <w:color w:val="000000"/>
          <w:sz w:val="24"/>
          <w:szCs w:val="24"/>
          <w:lang w:val="uk-UA" w:eastAsia="uk-UA"/>
        </w:rPr>
        <w:t xml:space="preserve"> закупівлю електричної енергії (далі – Договір) про</w:t>
      </w:r>
      <w:r w:rsidRPr="00976101">
        <w:rPr>
          <w:rFonts w:ascii="Times New Roman" w:hAnsi="Times New Roman"/>
          <w:color w:val="000000"/>
          <w:sz w:val="24"/>
          <w:szCs w:val="24"/>
          <w:lang w:eastAsia="uk-UA"/>
        </w:rPr>
        <w:t xml:space="preserve"> наступне:</w:t>
      </w:r>
    </w:p>
    <w:p w:rsidR="008038A5" w:rsidRPr="00DE7BFB" w:rsidRDefault="008038A5" w:rsidP="00313029">
      <w:pPr>
        <w:shd w:val="clear" w:color="auto" w:fill="FFFFFF"/>
        <w:tabs>
          <w:tab w:val="left" w:pos="10490"/>
        </w:tabs>
        <w:jc w:val="both"/>
        <w:rPr>
          <w:rFonts w:ascii="Times New Roman" w:hAnsi="Times New Roman"/>
          <w:b/>
          <w:sz w:val="16"/>
          <w:szCs w:val="16"/>
          <w:lang w:val="uk-UA"/>
        </w:rPr>
      </w:pPr>
    </w:p>
    <w:p w:rsidR="007F615B" w:rsidRPr="00DE7BFB"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 Загальні положення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w:t>
      </w:r>
      <w:r w:rsidR="00521D51" w:rsidRPr="00985189">
        <w:rPr>
          <w:rFonts w:ascii="Times New Roman" w:hAnsi="Times New Roman"/>
          <w:sz w:val="24"/>
          <w:szCs w:val="24"/>
          <w:lang w:val="uk-UA"/>
        </w:rPr>
        <w:t>Господарського кодексу України</w:t>
      </w:r>
      <w:r w:rsidR="00521D51">
        <w:rPr>
          <w:rFonts w:ascii="Times New Roman" w:hAnsi="Times New Roman"/>
          <w:sz w:val="24"/>
          <w:szCs w:val="24"/>
          <w:lang w:val="uk-UA"/>
        </w:rPr>
        <w:t xml:space="preserve"> та </w:t>
      </w:r>
      <w:r w:rsidRPr="00DE7BFB">
        <w:rPr>
          <w:rFonts w:ascii="Times New Roman" w:hAnsi="Times New Roman"/>
          <w:sz w:val="24"/>
          <w:szCs w:val="24"/>
          <w:lang w:val="uk-UA"/>
        </w:rPr>
        <w:t>Цивільного кодексу України.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Далі по тексту цього Договору Постачальник або Споживач іменуються Сторона, а разом - Сторони.</w:t>
      </w:r>
    </w:p>
    <w:p w:rsidR="008038A5" w:rsidRPr="00DE7BFB" w:rsidRDefault="008038A5" w:rsidP="008038A5">
      <w:pPr>
        <w:spacing w:after="0"/>
        <w:jc w:val="both"/>
        <w:rPr>
          <w:rFonts w:ascii="Times New Roman" w:hAnsi="Times New Roman"/>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2. Предмет Договору</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tabs>
          <w:tab w:val="left" w:pos="3705"/>
        </w:tabs>
        <w:spacing w:after="0"/>
        <w:jc w:val="both"/>
        <w:rPr>
          <w:rFonts w:ascii="Times New Roman" w:hAnsi="Times New Roman"/>
          <w:sz w:val="24"/>
          <w:szCs w:val="24"/>
          <w:lang w:val="uk-UA"/>
        </w:rPr>
      </w:pPr>
      <w:r w:rsidRPr="00DE7BFB">
        <w:rPr>
          <w:rFonts w:ascii="Times New Roman" w:hAnsi="Times New Roman"/>
          <w:sz w:val="24"/>
          <w:szCs w:val="24"/>
          <w:lang w:val="uk-UA"/>
        </w:rPr>
        <w:t>2.1. Постачальник зобов’язується поставити Споживачу у 202</w:t>
      </w:r>
      <w:r w:rsidR="004C4690">
        <w:rPr>
          <w:rFonts w:ascii="Times New Roman" w:hAnsi="Times New Roman"/>
          <w:sz w:val="24"/>
          <w:szCs w:val="24"/>
          <w:lang w:val="uk-UA"/>
        </w:rPr>
        <w:t>4</w:t>
      </w:r>
      <w:r w:rsidRPr="00DE7BFB">
        <w:rPr>
          <w:rFonts w:ascii="Times New Roman" w:hAnsi="Times New Roman"/>
          <w:sz w:val="24"/>
          <w:szCs w:val="24"/>
          <w:lang w:val="uk-UA"/>
        </w:rPr>
        <w:t xml:space="preserve"> році </w:t>
      </w:r>
      <w:r w:rsidR="00985189">
        <w:rPr>
          <w:rFonts w:ascii="Times New Roman" w:hAnsi="Times New Roman"/>
          <w:sz w:val="24"/>
          <w:szCs w:val="24"/>
          <w:lang w:val="uk-UA"/>
        </w:rPr>
        <w:t xml:space="preserve">електричну енергію </w:t>
      </w:r>
      <w:r w:rsidRPr="00DE7BFB">
        <w:rPr>
          <w:rFonts w:ascii="Times New Roman" w:hAnsi="Times New Roman"/>
          <w:sz w:val="24"/>
          <w:szCs w:val="24"/>
          <w:lang w:val="uk-UA"/>
        </w:rPr>
        <w:t xml:space="preserve">за </w:t>
      </w:r>
      <w:r w:rsidRPr="00DE7BFB">
        <w:rPr>
          <w:rFonts w:ascii="Times New Roman" w:hAnsi="Times New Roman"/>
          <w:b/>
          <w:sz w:val="24"/>
          <w:szCs w:val="24"/>
          <w:lang w:val="uk-UA"/>
        </w:rPr>
        <w:t>ДК 021:2015 - 09310000-5 – Електричн</w:t>
      </w:r>
      <w:r w:rsidR="00985189">
        <w:rPr>
          <w:rFonts w:ascii="Times New Roman" w:hAnsi="Times New Roman"/>
          <w:b/>
          <w:sz w:val="24"/>
          <w:szCs w:val="24"/>
          <w:lang w:val="uk-UA"/>
        </w:rPr>
        <w:t>а</w:t>
      </w:r>
      <w:r w:rsidRPr="00DE7BFB">
        <w:rPr>
          <w:rFonts w:ascii="Times New Roman" w:hAnsi="Times New Roman"/>
          <w:b/>
          <w:sz w:val="24"/>
          <w:szCs w:val="24"/>
          <w:lang w:val="uk-UA"/>
        </w:rPr>
        <w:t xml:space="preserve"> енергі</w:t>
      </w:r>
      <w:r w:rsidR="00985189">
        <w:rPr>
          <w:rFonts w:ascii="Times New Roman" w:hAnsi="Times New Roman"/>
          <w:b/>
          <w:sz w:val="24"/>
          <w:szCs w:val="24"/>
          <w:lang w:val="uk-UA"/>
        </w:rPr>
        <w:t>я (Електрична енергія)</w:t>
      </w:r>
      <w:r w:rsidRPr="00985189">
        <w:rPr>
          <w:rFonts w:ascii="Times New Roman" w:hAnsi="Times New Roman"/>
          <w:sz w:val="24"/>
          <w:szCs w:val="24"/>
          <w:lang w:val="uk-UA"/>
        </w:rPr>
        <w:t>(</w:t>
      </w:r>
      <w:r w:rsidRPr="00DE7BFB">
        <w:rPr>
          <w:rFonts w:ascii="Times New Roman" w:hAnsi="Times New Roman"/>
          <w:sz w:val="24"/>
          <w:szCs w:val="24"/>
          <w:lang w:val="uk-UA"/>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8038A5" w:rsidRPr="00DE7BFB" w:rsidRDefault="008038A5" w:rsidP="008038A5">
      <w:pPr>
        <w:tabs>
          <w:tab w:val="left" w:pos="3705"/>
        </w:tabs>
        <w:spacing w:after="0" w:line="276" w:lineRule="auto"/>
        <w:jc w:val="both"/>
        <w:rPr>
          <w:rFonts w:ascii="Times New Roman" w:hAnsi="Times New Roman"/>
          <w:sz w:val="24"/>
          <w:szCs w:val="24"/>
          <w:lang w:val="uk-UA"/>
        </w:rPr>
      </w:pPr>
      <w:r w:rsidRPr="00DE7BFB">
        <w:rPr>
          <w:rFonts w:ascii="Times New Roman" w:hAnsi="Times New Roman"/>
          <w:color w:val="000000"/>
          <w:sz w:val="24"/>
          <w:szCs w:val="24"/>
          <w:lang w:val="uk-UA"/>
        </w:rPr>
        <w:t>2.2. Обсяги закупівлі товарів можуть бути зменшені залежно від реального фінансування</w:t>
      </w:r>
      <w:r w:rsidR="004C4690">
        <w:rPr>
          <w:rFonts w:ascii="Times New Roman" w:hAnsi="Times New Roman"/>
          <w:color w:val="000000"/>
          <w:sz w:val="24"/>
          <w:szCs w:val="24"/>
          <w:lang w:val="uk-UA"/>
        </w:rPr>
        <w:t xml:space="preserve"> </w:t>
      </w:r>
      <w:r w:rsidRPr="00DE7BFB">
        <w:rPr>
          <w:rFonts w:ascii="Times New Roman" w:hAnsi="Times New Roman"/>
          <w:color w:val="000000"/>
          <w:sz w:val="24"/>
          <w:szCs w:val="24"/>
          <w:lang w:val="uk-UA"/>
        </w:rPr>
        <w:t>видатків</w:t>
      </w:r>
      <w:r w:rsidR="00077A4F">
        <w:rPr>
          <w:rFonts w:ascii="Times New Roman" w:hAnsi="Times New Roman"/>
          <w:color w:val="000000"/>
          <w:sz w:val="24"/>
          <w:szCs w:val="24"/>
          <w:lang w:val="uk-UA"/>
        </w:rPr>
        <w:t>.</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004C4690">
        <w:rPr>
          <w:rFonts w:ascii="Times New Roman" w:hAnsi="Times New Roman"/>
          <w:sz w:val="24"/>
          <w:szCs w:val="24"/>
          <w:lang w:val="uk-UA"/>
        </w:rPr>
        <w:t xml:space="preserve"> </w:t>
      </w:r>
      <w:r w:rsidRPr="00DE7BFB">
        <w:rPr>
          <w:rFonts w:ascii="Times New Roman" w:hAnsi="Times New Roman"/>
          <w:sz w:val="24"/>
          <w:szCs w:val="24"/>
          <w:lang w:val="uk-UA"/>
        </w:rPr>
        <w:t>та правомірне споживання електричної енергії та фізичну доставку електричної енергії до межі балансової належності об'єкта Споживача.</w:t>
      </w:r>
    </w:p>
    <w:p w:rsidR="001F309B" w:rsidRDefault="001F309B" w:rsidP="008038A5">
      <w:pPr>
        <w:spacing w:after="0"/>
        <w:jc w:val="center"/>
        <w:rPr>
          <w:rFonts w:ascii="Times New Roman" w:hAnsi="Times New Roman"/>
          <w:b/>
          <w:sz w:val="16"/>
          <w:szCs w:val="16"/>
          <w:lang w:val="uk-UA"/>
        </w:rPr>
      </w:pPr>
    </w:p>
    <w:p w:rsidR="001F309B" w:rsidRDefault="001F309B" w:rsidP="008038A5">
      <w:pPr>
        <w:spacing w:after="0"/>
        <w:jc w:val="center"/>
        <w:rPr>
          <w:rFonts w:ascii="Times New Roman" w:hAnsi="Times New Roman"/>
          <w:b/>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3. Умови постачання</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8038A5" w:rsidRPr="00DE7BFB" w:rsidRDefault="008038A5" w:rsidP="008038A5">
      <w:pPr>
        <w:spacing w:after="0"/>
        <w:jc w:val="center"/>
        <w:rPr>
          <w:rFonts w:ascii="Times New Roman" w:hAnsi="Times New Roman"/>
          <w:b/>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4. Якість постачання електричної енергії</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038A5" w:rsidRPr="00DE7BFB" w:rsidRDefault="008038A5" w:rsidP="008038A5">
      <w:pPr>
        <w:spacing w:after="0"/>
        <w:contextualSpacing/>
        <w:jc w:val="both"/>
        <w:rPr>
          <w:rFonts w:ascii="Times New Roman" w:hAnsi="Times New Roman"/>
          <w:color w:val="000000"/>
          <w:sz w:val="24"/>
          <w:szCs w:val="24"/>
          <w:lang w:val="uk-UA" w:eastAsia="en-US"/>
        </w:rPr>
      </w:pPr>
      <w:r w:rsidRPr="00DE7BFB">
        <w:rPr>
          <w:rFonts w:ascii="Times New Roman" w:hAnsi="Times New Roman"/>
          <w:sz w:val="24"/>
          <w:szCs w:val="24"/>
          <w:lang w:val="uk-UA" w:eastAsia="en-US"/>
        </w:rPr>
        <w:t xml:space="preserve">4.2. </w:t>
      </w:r>
      <w:r w:rsidRPr="00DE7BFB">
        <w:rPr>
          <w:rFonts w:ascii="Times New Roman" w:hAnsi="Times New Roman"/>
          <w:color w:val="000000"/>
          <w:sz w:val="24"/>
          <w:szCs w:val="24"/>
          <w:lang w:val="uk-UA"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038A5" w:rsidRPr="00DE7BFB" w:rsidRDefault="008038A5" w:rsidP="008038A5">
      <w:pPr>
        <w:spacing w:after="0"/>
        <w:ind w:firstLine="709"/>
        <w:jc w:val="center"/>
        <w:rPr>
          <w:rFonts w:ascii="Times New Roman" w:hAnsi="Times New Roman"/>
          <w:b/>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5. Ціна, порядок обліку та оплати електричної енергії</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9C59F8">
      <w:pPr>
        <w:spacing w:after="0"/>
        <w:jc w:val="both"/>
        <w:rPr>
          <w:rFonts w:ascii="Times New Roman" w:hAnsi="Times New Roman"/>
          <w:color w:val="000000"/>
          <w:sz w:val="24"/>
          <w:szCs w:val="24"/>
          <w:lang w:val="uk-UA"/>
        </w:rPr>
      </w:pPr>
      <w:r w:rsidRPr="00DE7BFB">
        <w:rPr>
          <w:rFonts w:ascii="Times New Roman" w:hAnsi="Times New Roman"/>
          <w:color w:val="000000"/>
          <w:sz w:val="24"/>
          <w:szCs w:val="24"/>
          <w:lang w:val="uk-UA"/>
        </w:rPr>
        <w:t xml:space="preserve">5.1. </w:t>
      </w:r>
      <w:bookmarkStart w:id="0" w:name="_Hlk82093759"/>
      <w:r w:rsidRPr="00DE7BFB">
        <w:rPr>
          <w:rFonts w:ascii="Times New Roman" w:hAnsi="Times New Roman"/>
          <w:color w:val="000000"/>
          <w:sz w:val="24"/>
          <w:szCs w:val="24"/>
          <w:lang w:val="uk-UA"/>
        </w:rPr>
        <w:t xml:space="preserve">Ціна цього Договору становить </w:t>
      </w:r>
      <w:r w:rsidR="00A80B14">
        <w:rPr>
          <w:rFonts w:ascii="Times New Roman" w:hAnsi="Times New Roman"/>
          <w:color w:val="000000"/>
          <w:sz w:val="24"/>
          <w:szCs w:val="24"/>
          <w:lang w:val="uk-UA"/>
        </w:rPr>
        <w:t>__________________________</w:t>
      </w:r>
      <w:r w:rsidR="00492D85">
        <w:rPr>
          <w:rFonts w:ascii="Times New Roman" w:hAnsi="Times New Roman"/>
          <w:color w:val="000000"/>
          <w:sz w:val="24"/>
          <w:szCs w:val="24"/>
          <w:lang w:val="uk-UA"/>
        </w:rPr>
        <w:t xml:space="preserve"> грн. (вказати цифрами та словами), </w:t>
      </w:r>
      <w:r w:rsidRPr="00DE7BFB">
        <w:rPr>
          <w:rFonts w:ascii="Times New Roman" w:hAnsi="Times New Roman"/>
          <w:color w:val="000000"/>
          <w:sz w:val="24"/>
          <w:szCs w:val="24"/>
          <w:lang w:val="uk-UA"/>
        </w:rPr>
        <w:t xml:space="preserve">у тому числі: ПДВ </w:t>
      </w:r>
      <w:r w:rsidR="00A80B14">
        <w:rPr>
          <w:rFonts w:ascii="Times New Roman" w:hAnsi="Times New Roman"/>
          <w:color w:val="000000"/>
          <w:sz w:val="24"/>
          <w:szCs w:val="24"/>
          <w:lang w:val="uk-UA"/>
        </w:rPr>
        <w:t>_____</w:t>
      </w:r>
      <w:r w:rsidR="009C59F8">
        <w:rPr>
          <w:rFonts w:ascii="Times New Roman" w:hAnsi="Times New Roman"/>
          <w:color w:val="000000"/>
          <w:sz w:val="24"/>
          <w:szCs w:val="24"/>
          <w:lang w:val="uk-UA"/>
        </w:rPr>
        <w:t xml:space="preserve"> грн. </w:t>
      </w:r>
      <w:r w:rsidRPr="00DE7BFB">
        <w:rPr>
          <w:rFonts w:ascii="Times New Roman" w:hAnsi="Times New Roman"/>
          <w:color w:val="000000"/>
          <w:sz w:val="24"/>
          <w:szCs w:val="24"/>
          <w:lang w:val="uk-UA"/>
        </w:rPr>
        <w:t>(ціна Договору визначається з урахуванням вимог Податкового Кодексу України)</w:t>
      </w:r>
      <w:bookmarkEnd w:id="0"/>
      <w:r w:rsidRPr="00DE7BFB">
        <w:rPr>
          <w:rFonts w:ascii="Times New Roman" w:hAnsi="Times New Roman"/>
          <w:color w:val="000000"/>
          <w:sz w:val="24"/>
          <w:szCs w:val="24"/>
          <w:lang w:val="uk-UA"/>
        </w:rPr>
        <w:t>.</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rsidR="008038A5" w:rsidRPr="00DE7BFB" w:rsidRDefault="008038A5" w:rsidP="008038A5">
      <w:pPr>
        <w:shd w:val="clear" w:color="auto" w:fill="FFFFFF"/>
        <w:spacing w:after="0"/>
        <w:contextualSpacing/>
        <w:jc w:val="both"/>
        <w:rPr>
          <w:rFonts w:ascii="Times New Roman" w:hAnsi="Times New Roman"/>
          <w:b/>
          <w:color w:val="000000"/>
          <w:sz w:val="24"/>
          <w:szCs w:val="24"/>
          <w:lang w:val="uk-UA"/>
        </w:rPr>
      </w:pPr>
      <w:r w:rsidRPr="00DE7BFB">
        <w:rPr>
          <w:rFonts w:ascii="Times New Roman" w:hAnsi="Times New Roman"/>
          <w:sz w:val="24"/>
          <w:szCs w:val="24"/>
          <w:lang w:val="uk-UA"/>
        </w:rPr>
        <w:t xml:space="preserve">5.2. </w:t>
      </w:r>
      <w:r w:rsidRPr="004B7928">
        <w:rPr>
          <w:rFonts w:ascii="Times New Roman" w:hAnsi="Times New Roman"/>
          <w:sz w:val="24"/>
          <w:szCs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4B7928">
        <w:rPr>
          <w:rFonts w:ascii="Times New Roman" w:hAnsi="Times New Roman"/>
          <w:b/>
          <w:color w:val="000000"/>
          <w:sz w:val="24"/>
          <w:szCs w:val="24"/>
          <w:lang w:val="uk-UA"/>
        </w:rPr>
        <w:t xml:space="preserve">з урахуванням послуги з передачі електричної енергії) </w:t>
      </w:r>
      <w:r w:rsidRPr="004B7928">
        <w:rPr>
          <w:rFonts w:ascii="Times New Roman" w:hAnsi="Times New Roman"/>
          <w:sz w:val="24"/>
          <w:szCs w:val="24"/>
          <w:lang w:val="uk-UA"/>
        </w:rPr>
        <w:t>згідно з Споживачем комерційною пропозицією, яка є додатком 2 до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5.4. Розрахунковим періодом за цим Договором є календарний місяць.</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5.5. Розрахунки Споживача за цим Договором здійснюються на поточний рахунок із спеціальним режимом використання (далі – спецрахунок).</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5.6. Оплата рахунка Постачальника за цим Договором має бути здійснена Споживачем у строк, визначений у комерційній пропозиції, що є додатком 2 до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5.7. У разі порушення Споживачем строків оплати за цим Договором, Постачальник</w:t>
      </w:r>
      <w:r w:rsidR="00521D51">
        <w:rPr>
          <w:rFonts w:ascii="Times New Roman" w:hAnsi="Times New Roman"/>
          <w:sz w:val="24"/>
          <w:szCs w:val="24"/>
          <w:lang w:val="uk-UA"/>
        </w:rPr>
        <w:t xml:space="preserve"> має право вимагати сплату пені, </w:t>
      </w:r>
      <w:r w:rsidR="00521D51" w:rsidRPr="00492D85">
        <w:rPr>
          <w:rFonts w:ascii="Times New Roman" w:hAnsi="Times New Roman"/>
          <w:sz w:val="24"/>
          <w:szCs w:val="24"/>
          <w:lang w:val="uk-UA"/>
        </w:rPr>
        <w:t>в разі прострочення оплати з вини Споживача</w:t>
      </w:r>
      <w:r w:rsidR="00521D51">
        <w:rPr>
          <w:rFonts w:ascii="Times New Roman" w:hAnsi="Times New Roman"/>
          <w:sz w:val="24"/>
          <w:szCs w:val="24"/>
          <w:lang w:val="uk-UA"/>
        </w:rPr>
        <w:t>.</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Пеня нараховується за кожен день прострочення оплати.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5.9.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w:t>
      </w:r>
      <w:r>
        <w:rPr>
          <w:rFonts w:ascii="Times New Roman" w:hAnsi="Times New Roman"/>
          <w:sz w:val="24"/>
          <w:szCs w:val="24"/>
          <w:lang w:val="uk-UA"/>
        </w:rPr>
        <w:t>к</w:t>
      </w:r>
      <w:r w:rsidRPr="00DE7BFB">
        <w:rPr>
          <w:rFonts w:ascii="Times New Roman" w:hAnsi="Times New Roman"/>
          <w:sz w:val="24"/>
          <w:szCs w:val="24"/>
          <w:lang w:val="uk-UA"/>
        </w:rPr>
        <w:t xml:space="preserve">омерційній пропозиції, яка є додатком </w:t>
      </w:r>
      <w:r>
        <w:rPr>
          <w:rFonts w:ascii="Times New Roman" w:hAnsi="Times New Roman"/>
          <w:sz w:val="24"/>
          <w:szCs w:val="24"/>
          <w:lang w:val="uk-UA"/>
        </w:rPr>
        <w:t xml:space="preserve">2 </w:t>
      </w:r>
      <w:r w:rsidRPr="00DE7BFB">
        <w:rPr>
          <w:rFonts w:ascii="Times New Roman" w:hAnsi="Times New Roman"/>
          <w:sz w:val="24"/>
          <w:szCs w:val="24"/>
          <w:lang w:val="uk-UA"/>
        </w:rPr>
        <w:t>до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038A5" w:rsidRPr="004B7928"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5.12. </w:t>
      </w:r>
      <w:r w:rsidRPr="004B7928">
        <w:rPr>
          <w:rFonts w:ascii="Times New Roman" w:hAnsi="Times New Roman"/>
          <w:sz w:val="24"/>
          <w:szCs w:val="24"/>
          <w:lang w:val="uk-UA"/>
        </w:rPr>
        <w:t>Комерційна пропозиція, яка є додатком 2 до цього Договору, має містити наступну інформацію:</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1) ціну (тариф) електричної енергії, у тому числі диференційовані ціни (тарифи), та порядок її визначення</w:t>
      </w:r>
      <w:r>
        <w:rPr>
          <w:rFonts w:ascii="Times New Roman" w:hAnsi="Times New Roman"/>
          <w:sz w:val="24"/>
          <w:szCs w:val="24"/>
          <w:lang w:val="uk-UA"/>
        </w:rPr>
        <w:t xml:space="preserve"> та зміни</w:t>
      </w:r>
      <w:r w:rsidRPr="004B7928">
        <w:rPr>
          <w:rFonts w:ascii="Times New Roman" w:hAnsi="Times New Roman"/>
          <w:sz w:val="24"/>
          <w:szCs w:val="24"/>
          <w:lang w:val="uk-UA"/>
        </w:rPr>
        <w:t>;</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2) спосіб оплати;</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3) термін надання рахунку за спожиту електричну енергію та строк його оплати;</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 xml:space="preserve">4) визначення способу </w:t>
      </w:r>
      <w:r w:rsidRPr="004B7928">
        <w:rPr>
          <w:rFonts w:ascii="Times New Roman" w:eastAsia="SimSun" w:hAnsi="Times New Roman"/>
          <w:sz w:val="24"/>
          <w:szCs w:val="24"/>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4B7928">
        <w:rPr>
          <w:rFonts w:ascii="Times New Roman" w:hAnsi="Times New Roman"/>
          <w:sz w:val="24"/>
          <w:szCs w:val="24"/>
          <w:lang w:val="uk-UA"/>
        </w:rPr>
        <w:t>;</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5) розмір пені за порушення строку оплати або штраф;</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6) розмір компенсації Споживачу за недодержання Постачальником якості надання комерційних послуг;</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7) розмір штрафу за дострокове розірвання Договору у випадках, не передбачених умовами Договору;</w:t>
      </w:r>
    </w:p>
    <w:p w:rsidR="008038A5" w:rsidRPr="004B7928"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8) термін дії Договору та умови пролонгації;</w:t>
      </w:r>
    </w:p>
    <w:p w:rsidR="008038A5" w:rsidRPr="00DE7BFB"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9) дата та підпис споживача.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038A5" w:rsidRPr="00DE7BFB" w:rsidRDefault="008038A5" w:rsidP="008038A5">
      <w:pPr>
        <w:spacing w:after="0"/>
        <w:jc w:val="center"/>
        <w:rPr>
          <w:rFonts w:ascii="Times New Roman" w:hAnsi="Times New Roman"/>
          <w:b/>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6. Права та обов'язки Споживача</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6.1. Споживач має право:</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отримувати електричну енергію на умовах, зазначених у цьому Договорі;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 безоплатно отримувати інформацію про обсяги та інші параметри власного споживання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 звертатися до Постачальника для вирішення будь-яких питань, пов'язаних з виконанням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 проводити звіряння фактичних розрахунків в установленому ПРРЕЕ порядку з підписанням відповідного акту;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 вільно обирати іншого електропостачальника та розірвати цей Договір у встановленому цим Договором та чинним законодавством порядку;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 інші права, передбачені чинним законодавством і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6.2. Споживач зобов'язується: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забезпечувати своєчасну та повну оплату спожитої електричної енергії згідно з умовами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 протягом 10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w:t>
      </w:r>
      <w:r w:rsidR="00521D51">
        <w:rPr>
          <w:rFonts w:ascii="Times New Roman" w:hAnsi="Times New Roman"/>
          <w:sz w:val="24"/>
          <w:szCs w:val="24"/>
          <w:lang w:val="uk-UA"/>
        </w:rPr>
        <w:t xml:space="preserve">Господарського кодексу України та </w:t>
      </w:r>
      <w:r w:rsidRPr="00DE7BFB">
        <w:rPr>
          <w:rFonts w:ascii="Times New Roman" w:hAnsi="Times New Roman"/>
          <w:sz w:val="24"/>
          <w:szCs w:val="24"/>
          <w:lang w:val="uk-UA"/>
        </w:rPr>
        <w:t>Цивільного кодексу України та ПРРЕЕ;</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 виконувати інші обов'язки, покладені на Споживача чинним законодавством та/або цим Договором.</w:t>
      </w:r>
    </w:p>
    <w:p w:rsidR="008038A5" w:rsidRPr="00DE7BFB" w:rsidRDefault="008038A5" w:rsidP="008038A5">
      <w:pPr>
        <w:spacing w:after="0"/>
        <w:jc w:val="center"/>
        <w:rPr>
          <w:rFonts w:ascii="Times New Roman" w:hAnsi="Times New Roman"/>
          <w:b/>
          <w:sz w:val="16"/>
          <w:szCs w:val="16"/>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7. Права і обов'язки Постачальника</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7.1. Постачальник має право:</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отримувати від Споживача плату за поставлену електричну енергію;</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контролювати правильність оформлення Споживачем платіжних документів;</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 інші права, передбачені чинним законодавством і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7.2. Постачальник зобов'язується:</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rPr>
        <w:t>4</w:t>
      </w:r>
      <w:r w:rsidRPr="00DE7BFB">
        <w:rPr>
          <w:rFonts w:ascii="Times New Roman" w:hAnsi="Times New Roman"/>
          <w:sz w:val="24"/>
          <w:szCs w:val="24"/>
          <w:lang w:val="uk-UA"/>
        </w:rPr>
        <w:t>) видавати Споживачеві безоплатно платіжні документи та форми звернень;</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rPr>
        <w:t>5</w:t>
      </w:r>
      <w:r w:rsidRPr="00DE7BFB">
        <w:rPr>
          <w:rFonts w:ascii="Times New Roman" w:hAnsi="Times New Roman"/>
          <w:sz w:val="24"/>
          <w:szCs w:val="24"/>
          <w:lang w:val="uk-UA"/>
        </w:rPr>
        <w:t>) приймати оплату наданих за цим Договором послуг будь-яким способом, що передбачений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rPr>
        <w:t>6</w:t>
      </w:r>
      <w:r w:rsidRPr="00DE7BFB">
        <w:rPr>
          <w:rFonts w:ascii="Times New Roman" w:hAnsi="Times New Roman"/>
          <w:sz w:val="24"/>
          <w:szCs w:val="24"/>
          <w:lang w:val="uk-UA"/>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rPr>
        <w:t>7</w:t>
      </w:r>
      <w:r w:rsidRPr="00DE7BFB">
        <w:rPr>
          <w:rFonts w:ascii="Times New Roman" w:hAnsi="Times New Roman"/>
          <w:sz w:val="24"/>
          <w:szCs w:val="24"/>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rPr>
        <w:t>9</w:t>
      </w:r>
      <w:r w:rsidRPr="00DE7BFB">
        <w:rPr>
          <w:rFonts w:ascii="Times New Roman" w:hAnsi="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0</w:t>
      </w:r>
      <w:r w:rsidRPr="00DE7BFB">
        <w:rPr>
          <w:rFonts w:ascii="Times New Roman" w:hAnsi="Times New Roman"/>
          <w:sz w:val="24"/>
          <w:szCs w:val="24"/>
          <w:lang w:val="uk-UA"/>
        </w:rPr>
        <w:t>) забезпечувати конфіденційність даних, отриманих від Споживача;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1</w:t>
      </w:r>
      <w:r w:rsidRPr="00DE7BFB">
        <w:rPr>
          <w:rFonts w:ascii="Times New Roman" w:hAnsi="Times New Roman"/>
          <w:sz w:val="24"/>
          <w:szCs w:val="24"/>
          <w:lang w:val="uk-UA"/>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2</w:t>
      </w:r>
      <w:r w:rsidRPr="00DE7BFB">
        <w:rPr>
          <w:rFonts w:ascii="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вибрати іншого електропостачальника та про наслідки невиконання цього;</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3</w:t>
      </w:r>
      <w:r w:rsidRPr="00DE7BFB">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rsidR="00DA7FF4" w:rsidRPr="00DE7BFB" w:rsidRDefault="00DA7FF4" w:rsidP="008038A5">
      <w:pPr>
        <w:spacing w:after="0"/>
        <w:ind w:firstLine="709"/>
        <w:jc w:val="center"/>
        <w:rPr>
          <w:rFonts w:ascii="Times New Roman" w:hAnsi="Times New Roman"/>
          <w:b/>
          <w:sz w:val="24"/>
          <w:szCs w:val="24"/>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8. Порядок припинення та відновлення постачання електричної енергії</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038A5" w:rsidRPr="00DE7BFB" w:rsidRDefault="008038A5" w:rsidP="008038A5">
      <w:pPr>
        <w:spacing w:after="0"/>
        <w:jc w:val="center"/>
        <w:rPr>
          <w:rFonts w:ascii="Times New Roman" w:hAnsi="Times New Roman"/>
          <w:b/>
          <w:sz w:val="24"/>
          <w:szCs w:val="24"/>
          <w:lang w:val="uk-UA"/>
        </w:rPr>
      </w:pPr>
    </w:p>
    <w:p w:rsidR="00492D85" w:rsidRDefault="00492D85" w:rsidP="008038A5">
      <w:pPr>
        <w:spacing w:after="0"/>
        <w:jc w:val="center"/>
        <w:rPr>
          <w:rFonts w:ascii="Times New Roman" w:hAnsi="Times New Roman"/>
          <w:b/>
          <w:sz w:val="24"/>
          <w:szCs w:val="24"/>
          <w:lang w:val="uk-UA"/>
        </w:rPr>
      </w:pPr>
    </w:p>
    <w:p w:rsidR="00492D85" w:rsidRDefault="00492D85" w:rsidP="008038A5">
      <w:pPr>
        <w:spacing w:after="0"/>
        <w:jc w:val="center"/>
        <w:rPr>
          <w:rFonts w:ascii="Times New Roman" w:hAnsi="Times New Roman"/>
          <w:b/>
          <w:sz w:val="24"/>
          <w:szCs w:val="24"/>
          <w:lang w:val="uk-UA"/>
        </w:rPr>
      </w:pPr>
    </w:p>
    <w:p w:rsidR="00492D85" w:rsidRDefault="00492D85" w:rsidP="008038A5">
      <w:pPr>
        <w:spacing w:after="0"/>
        <w:jc w:val="center"/>
        <w:rPr>
          <w:rFonts w:ascii="Times New Roman" w:hAnsi="Times New Roman"/>
          <w:b/>
          <w:sz w:val="24"/>
          <w:szCs w:val="24"/>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lastRenderedPageBreak/>
        <w:t>9. Відповідальність Сторін</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порушення Споживачем строків розрахунків з Постачальником - в розмірі, погодженому Сторонами в цьому Договорі;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8038A5" w:rsidRPr="00DE7BFB" w:rsidRDefault="008038A5" w:rsidP="008038A5">
      <w:pPr>
        <w:spacing w:after="0"/>
        <w:jc w:val="center"/>
        <w:rPr>
          <w:rFonts w:ascii="Times New Roman" w:hAnsi="Times New Roman"/>
          <w:b/>
          <w:sz w:val="24"/>
          <w:szCs w:val="24"/>
          <w:lang w:val="uk-UA"/>
        </w:rPr>
      </w:pP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10. Порядок зміни електропостачальника</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10.2. Зміна постачальника електричної енергії здійснюється згідно з порядком, встановленим ПРРЕЕ.</w:t>
      </w:r>
    </w:p>
    <w:p w:rsidR="008038A5" w:rsidRPr="00DE7BFB" w:rsidRDefault="008038A5" w:rsidP="008038A5">
      <w:pPr>
        <w:spacing w:after="0"/>
        <w:ind w:firstLine="709"/>
        <w:jc w:val="center"/>
        <w:rPr>
          <w:rFonts w:ascii="Times New Roman" w:hAnsi="Times New Roman"/>
          <w:b/>
          <w:sz w:val="16"/>
          <w:szCs w:val="16"/>
          <w:lang w:val="uk-UA"/>
        </w:rPr>
      </w:pPr>
    </w:p>
    <w:p w:rsidR="008038A5" w:rsidRPr="00DE7BFB"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11. Порядок розв'язання спорів</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DE7BFB">
        <w:rPr>
          <w:rFonts w:ascii="Times New Roman" w:hAnsi="Times New Roman"/>
          <w:sz w:val="24"/>
          <w:szCs w:val="24"/>
          <w:lang w:val="uk-UA"/>
        </w:rPr>
        <w:lastRenderedPageBreak/>
        <w:t>його територіального підрозділу не позбавляє Сторони права щодо вирішення спору в судовому порядку.</w:t>
      </w:r>
    </w:p>
    <w:p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12. Форс-мажорні обставини</w:t>
      </w:r>
    </w:p>
    <w:p w:rsidR="007F615B" w:rsidRPr="00DE7BFB" w:rsidRDefault="007F615B" w:rsidP="008038A5">
      <w:pPr>
        <w:spacing w:after="0"/>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038A5" w:rsidRPr="00DE7BFB" w:rsidRDefault="008038A5" w:rsidP="008038A5">
      <w:pPr>
        <w:tabs>
          <w:tab w:val="left" w:pos="426"/>
        </w:tabs>
        <w:spacing w:after="0"/>
        <w:contextualSpacing/>
        <w:jc w:val="both"/>
        <w:rPr>
          <w:rFonts w:ascii="Times New Roman" w:hAnsi="Times New Roman"/>
          <w:sz w:val="24"/>
          <w:szCs w:val="24"/>
          <w:lang w:val="uk-UA"/>
        </w:rPr>
      </w:pPr>
      <w:r w:rsidRPr="00DE7BFB">
        <w:rPr>
          <w:rFonts w:ascii="Times New Roman" w:hAnsi="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12.3. Строк виконання зобов'язань за цим Договором відкладається на строк дії форс-мажорних обставин.</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F309B" w:rsidRDefault="008038A5" w:rsidP="00C60DBD">
      <w:pPr>
        <w:spacing w:after="0"/>
        <w:jc w:val="both"/>
        <w:rPr>
          <w:rFonts w:ascii="Times New Roman" w:hAnsi="Times New Roman"/>
          <w:b/>
          <w:sz w:val="24"/>
          <w:szCs w:val="24"/>
          <w:lang w:val="uk-UA"/>
        </w:rPr>
      </w:pPr>
      <w:r w:rsidRPr="00DE7BFB">
        <w:rPr>
          <w:rFonts w:ascii="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F309B" w:rsidRDefault="001F309B" w:rsidP="008038A5">
      <w:pPr>
        <w:spacing w:after="0"/>
        <w:ind w:firstLine="709"/>
        <w:jc w:val="center"/>
        <w:rPr>
          <w:rFonts w:ascii="Times New Roman" w:hAnsi="Times New Roman"/>
          <w:b/>
          <w:sz w:val="24"/>
          <w:szCs w:val="24"/>
          <w:lang w:val="uk-UA"/>
        </w:rPr>
      </w:pPr>
    </w:p>
    <w:p w:rsidR="008038A5" w:rsidRDefault="008038A5" w:rsidP="008038A5">
      <w:pPr>
        <w:spacing w:after="0"/>
        <w:ind w:firstLine="709"/>
        <w:jc w:val="center"/>
        <w:rPr>
          <w:rFonts w:ascii="Times New Roman" w:hAnsi="Times New Roman"/>
          <w:b/>
          <w:sz w:val="24"/>
          <w:szCs w:val="24"/>
          <w:lang w:val="uk-UA"/>
        </w:rPr>
      </w:pPr>
      <w:r w:rsidRPr="00DE7BFB">
        <w:rPr>
          <w:rFonts w:ascii="Times New Roman" w:hAnsi="Times New Roman"/>
          <w:b/>
          <w:sz w:val="24"/>
          <w:szCs w:val="24"/>
          <w:lang w:val="uk-UA"/>
        </w:rPr>
        <w:t>13. Строк дії Договору та інші умови</w:t>
      </w:r>
    </w:p>
    <w:p w:rsidR="007F615B" w:rsidRPr="00DE7BFB" w:rsidRDefault="007F615B" w:rsidP="008038A5">
      <w:pPr>
        <w:spacing w:after="0"/>
        <w:ind w:firstLine="709"/>
        <w:jc w:val="center"/>
        <w:rPr>
          <w:rFonts w:ascii="Times New Roman" w:hAnsi="Times New Roman"/>
          <w:b/>
          <w:sz w:val="24"/>
          <w:szCs w:val="24"/>
          <w:lang w:val="uk-UA"/>
        </w:rPr>
      </w:pP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13.1. Цей Договір </w:t>
      </w:r>
      <w:r w:rsidR="00492D85">
        <w:rPr>
          <w:rFonts w:ascii="Times New Roman" w:hAnsi="Times New Roman"/>
          <w:sz w:val="24"/>
          <w:szCs w:val="24"/>
          <w:lang w:val="uk-UA"/>
        </w:rPr>
        <w:t xml:space="preserve">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w:t>
      </w:r>
      <w:r w:rsidR="00692737">
        <w:rPr>
          <w:rFonts w:ascii="Times New Roman" w:hAnsi="Times New Roman"/>
          <w:sz w:val="24"/>
          <w:szCs w:val="24"/>
          <w:lang w:val="uk-UA"/>
        </w:rPr>
        <w:t xml:space="preserve">та </w:t>
      </w:r>
      <w:r w:rsidRPr="00DE7BFB">
        <w:rPr>
          <w:rFonts w:ascii="Times New Roman" w:hAnsi="Times New Roman"/>
          <w:sz w:val="24"/>
          <w:szCs w:val="24"/>
          <w:lang w:val="uk-UA"/>
        </w:rPr>
        <w:t xml:space="preserve">набирає чинності з </w:t>
      </w:r>
      <w:r w:rsidRPr="00692737">
        <w:rPr>
          <w:rFonts w:ascii="Times New Roman" w:hAnsi="Times New Roman"/>
          <w:sz w:val="24"/>
          <w:szCs w:val="24"/>
          <w:lang w:val="uk-UA"/>
        </w:rPr>
        <w:t>01 січня 202</w:t>
      </w:r>
      <w:r w:rsidR="004C4690">
        <w:rPr>
          <w:rFonts w:ascii="Times New Roman" w:hAnsi="Times New Roman"/>
          <w:sz w:val="24"/>
          <w:szCs w:val="24"/>
          <w:lang w:val="uk-UA"/>
        </w:rPr>
        <w:t>4</w:t>
      </w:r>
      <w:r w:rsidRPr="00692737">
        <w:rPr>
          <w:rFonts w:ascii="Times New Roman" w:hAnsi="Times New Roman"/>
          <w:sz w:val="24"/>
          <w:szCs w:val="24"/>
          <w:lang w:val="uk-UA"/>
        </w:rPr>
        <w:t xml:space="preserve"> р. і діє до 31 грудня 202</w:t>
      </w:r>
      <w:r w:rsidR="004C4690">
        <w:rPr>
          <w:rFonts w:ascii="Times New Roman" w:hAnsi="Times New Roman"/>
          <w:sz w:val="24"/>
          <w:szCs w:val="24"/>
          <w:lang w:val="uk-UA"/>
        </w:rPr>
        <w:t>4</w:t>
      </w:r>
      <w:r w:rsidRPr="00692737">
        <w:rPr>
          <w:rFonts w:ascii="Times New Roman" w:hAnsi="Times New Roman"/>
          <w:sz w:val="24"/>
          <w:szCs w:val="24"/>
          <w:lang w:val="uk-UA"/>
        </w:rPr>
        <w:t xml:space="preserve"> року</w:t>
      </w:r>
      <w:r w:rsidRPr="00DE7BFB">
        <w:rPr>
          <w:rFonts w:ascii="Times New Roman" w:hAnsi="Times New Roman"/>
          <w:sz w:val="24"/>
          <w:szCs w:val="24"/>
          <w:lang w:val="uk-UA"/>
        </w:rPr>
        <w:t xml:space="preserve">, а в частині розрахунків до повного їх завершення. </w:t>
      </w:r>
    </w:p>
    <w:p w:rsidR="008038A5" w:rsidRPr="00DE7BFB" w:rsidRDefault="008038A5" w:rsidP="008038A5">
      <w:pPr>
        <w:tabs>
          <w:tab w:val="left" w:pos="0"/>
        </w:tabs>
        <w:spacing w:after="0"/>
        <w:jc w:val="both"/>
        <w:rPr>
          <w:rFonts w:ascii="Times New Roman" w:hAnsi="Times New Roman"/>
          <w:sz w:val="24"/>
          <w:szCs w:val="24"/>
          <w:lang w:val="uk-UA"/>
        </w:rPr>
      </w:pPr>
      <w:r w:rsidRPr="00DE7BFB">
        <w:rPr>
          <w:rFonts w:ascii="Times New Roman" w:hAnsi="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038A5" w:rsidRPr="00DE7BFB" w:rsidRDefault="008038A5" w:rsidP="008038A5">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8038A5" w:rsidRPr="00DE7BFB" w:rsidRDefault="008038A5" w:rsidP="008038A5">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038A5" w:rsidRPr="00DE7BFB" w:rsidRDefault="008038A5" w:rsidP="008038A5">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lastRenderedPageBreak/>
        <w:t>3) в інших випадках, визначених комерційною пропозицією.</w:t>
      </w:r>
    </w:p>
    <w:p w:rsidR="008038A5" w:rsidRPr="00DE7BFB" w:rsidRDefault="008038A5" w:rsidP="008038A5">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13.4. Дія цього Договору також припиняється в таких випадках:</w:t>
      </w:r>
    </w:p>
    <w:p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банкрутства або припинення господарської діяльності Постачальником;</w:t>
      </w:r>
    </w:p>
    <w:p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 xml:space="preserve">у разі зміни Постачальника - у частині постачання; </w:t>
      </w:r>
    </w:p>
    <w:p w:rsidR="008038A5" w:rsidRPr="00DE7BFB" w:rsidRDefault="008038A5" w:rsidP="008038A5">
      <w:pPr>
        <w:spacing w:after="0"/>
        <w:jc w:val="both"/>
        <w:rPr>
          <w:rFonts w:ascii="Times New Roman" w:hAnsi="Times New Roman"/>
          <w:color w:val="000000"/>
          <w:sz w:val="24"/>
          <w:szCs w:val="24"/>
          <w:lang w:val="uk-UA"/>
        </w:rPr>
      </w:pPr>
      <w:r w:rsidRPr="00DE7BFB">
        <w:rPr>
          <w:rFonts w:ascii="Times New Roman" w:hAnsi="Times New Roman"/>
          <w:color w:val="000000"/>
          <w:sz w:val="24"/>
          <w:szCs w:val="24"/>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077A4F" w:rsidRPr="00976101" w:rsidRDefault="008038A5" w:rsidP="00077A4F">
      <w:pPr>
        <w:spacing w:after="0" w:line="240" w:lineRule="auto"/>
        <w:jc w:val="both"/>
        <w:rPr>
          <w:rFonts w:ascii="Times New Roman" w:hAnsi="Times New Roman"/>
          <w:sz w:val="24"/>
          <w:szCs w:val="24"/>
          <w:lang w:eastAsia="uk-UA"/>
        </w:rPr>
      </w:pPr>
      <w:r w:rsidRPr="00DE7BFB">
        <w:rPr>
          <w:rFonts w:ascii="Times New Roman" w:hAnsi="Times New Roman"/>
          <w:sz w:val="24"/>
          <w:szCs w:val="24"/>
          <w:lang w:val="uk-UA"/>
        </w:rPr>
        <w:t xml:space="preserve">13.7. </w:t>
      </w:r>
      <w:r w:rsidR="00077A4F" w:rsidRPr="00976101">
        <w:rPr>
          <w:rFonts w:ascii="Times New Roman" w:hAnsi="Times New Roman"/>
          <w:color w:val="000000"/>
          <w:sz w:val="24"/>
          <w:szCs w:val="24"/>
          <w:lang w:eastAsia="uk-UA"/>
        </w:rPr>
        <w:t>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 xml:space="preserve">2) погодження зміни </w:t>
      </w:r>
      <w:proofErr w:type="gramStart"/>
      <w:r w:rsidRPr="00976101">
        <w:rPr>
          <w:rFonts w:ascii="Times New Roman" w:hAnsi="Times New Roman"/>
          <w:color w:val="000000"/>
          <w:sz w:val="24"/>
          <w:szCs w:val="24"/>
          <w:lang w:eastAsia="uk-UA"/>
        </w:rPr>
        <w:t>ц</w:t>
      </w:r>
      <w:proofErr w:type="gramEnd"/>
      <w:r w:rsidRPr="00976101">
        <w:rPr>
          <w:rFonts w:ascii="Times New Roman" w:hAnsi="Times New Roman"/>
          <w:color w:val="000000"/>
          <w:sz w:val="24"/>
          <w:szCs w:val="24"/>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76101">
        <w:rPr>
          <w:rFonts w:ascii="Times New Roman" w:hAnsi="Times New Roman"/>
          <w:color w:val="000000"/>
          <w:sz w:val="24"/>
          <w:szCs w:val="24"/>
          <w:lang w:eastAsia="uk-UA"/>
        </w:rPr>
        <w:t>п</w:t>
      </w:r>
      <w:proofErr w:type="gramEnd"/>
      <w:r w:rsidRPr="00976101">
        <w:rPr>
          <w:rFonts w:ascii="Times New Roman" w:hAnsi="Times New Roman"/>
          <w:color w:val="000000"/>
          <w:sz w:val="24"/>
          <w:szCs w:val="24"/>
          <w:lang w:eastAsia="uk-UA"/>
        </w:rPr>
        <w:t xml:space="preserve">ідтвердження такого коливання та не повинна призвести до збільшення суми, визначеної в договорі </w:t>
      </w:r>
      <w:proofErr w:type="gramStart"/>
      <w:r w:rsidRPr="00976101">
        <w:rPr>
          <w:rFonts w:ascii="Times New Roman" w:hAnsi="Times New Roman"/>
          <w:color w:val="000000"/>
          <w:sz w:val="24"/>
          <w:szCs w:val="24"/>
          <w:lang w:eastAsia="uk-UA"/>
        </w:rPr>
        <w:t>про</w:t>
      </w:r>
      <w:proofErr w:type="gramEnd"/>
      <w:r w:rsidRPr="00976101">
        <w:rPr>
          <w:rFonts w:ascii="Times New Roman" w:hAnsi="Times New Roman"/>
          <w:color w:val="000000"/>
          <w:sz w:val="24"/>
          <w:szCs w:val="24"/>
          <w:lang w:eastAsia="uk-UA"/>
        </w:rPr>
        <w:t xml:space="preserve"> закупівлю на момент його укладення. У цьому випадку Сторони погоджуються, що зміна ціни здійснюють </w:t>
      </w:r>
      <w:proofErr w:type="gramStart"/>
      <w:r w:rsidRPr="00976101">
        <w:rPr>
          <w:rFonts w:ascii="Times New Roman" w:hAnsi="Times New Roman"/>
          <w:color w:val="000000"/>
          <w:sz w:val="24"/>
          <w:szCs w:val="24"/>
          <w:lang w:eastAsia="uk-UA"/>
        </w:rPr>
        <w:t>у</w:t>
      </w:r>
      <w:proofErr w:type="gramEnd"/>
      <w:r w:rsidRPr="00976101">
        <w:rPr>
          <w:rFonts w:ascii="Times New Roman" w:hAnsi="Times New Roman"/>
          <w:color w:val="000000"/>
          <w:sz w:val="24"/>
          <w:szCs w:val="24"/>
          <w:lang w:eastAsia="uk-UA"/>
        </w:rPr>
        <w:t xml:space="preserve"> </w:t>
      </w:r>
      <w:proofErr w:type="gramStart"/>
      <w:r w:rsidRPr="00976101">
        <w:rPr>
          <w:rFonts w:ascii="Times New Roman" w:hAnsi="Times New Roman"/>
          <w:color w:val="000000"/>
          <w:sz w:val="24"/>
          <w:szCs w:val="24"/>
          <w:lang w:eastAsia="uk-UA"/>
        </w:rPr>
        <w:t>такому</w:t>
      </w:r>
      <w:proofErr w:type="gramEnd"/>
      <w:r w:rsidRPr="00976101">
        <w:rPr>
          <w:rFonts w:ascii="Times New Roman" w:hAnsi="Times New Roman"/>
          <w:color w:val="000000"/>
          <w:sz w:val="24"/>
          <w:szCs w:val="24"/>
          <w:lang w:eastAsia="uk-UA"/>
        </w:rPr>
        <w:t xml:space="preserve"> порядку:</w:t>
      </w:r>
    </w:p>
    <w:p w:rsidR="00077A4F" w:rsidRPr="00976101" w:rsidRDefault="00077A4F" w:rsidP="00077A4F">
      <w:pPr>
        <w:numPr>
          <w:ilvl w:val="0"/>
          <w:numId w:val="23"/>
        </w:numPr>
        <w:spacing w:after="0" w:line="240" w:lineRule="auto"/>
        <w:jc w:val="both"/>
        <w:textAlignment w:val="baseline"/>
        <w:rPr>
          <w:rFonts w:ascii="Times New Roman" w:hAnsi="Times New Roman"/>
          <w:color w:val="000000"/>
          <w:sz w:val="24"/>
          <w:szCs w:val="24"/>
          <w:lang w:eastAsia="uk-UA"/>
        </w:rPr>
      </w:pPr>
      <w:proofErr w:type="gramStart"/>
      <w:r w:rsidRPr="00976101">
        <w:rPr>
          <w:rFonts w:ascii="Times New Roman" w:hAnsi="Times New Roman"/>
          <w:color w:val="000000"/>
          <w:sz w:val="24"/>
          <w:szCs w:val="24"/>
          <w:lang w:eastAsia="uk-UA"/>
        </w:rPr>
        <w:t>п</w:t>
      </w:r>
      <w:proofErr w:type="gramEnd"/>
      <w:r w:rsidRPr="00976101">
        <w:rPr>
          <w:rFonts w:ascii="Times New Roman" w:hAnsi="Times New Roman"/>
          <w:color w:val="000000"/>
          <w:sz w:val="24"/>
          <w:szCs w:val="24"/>
          <w:lang w:eastAsia="uk-UA"/>
        </w:rPr>
        <w:t>ідставою для зміни ціни є письмове звернення Сторони Договору та коливання ціни на ринку;</w:t>
      </w:r>
    </w:p>
    <w:p w:rsidR="00077A4F" w:rsidRPr="00976101" w:rsidRDefault="00077A4F" w:rsidP="00077A4F">
      <w:pPr>
        <w:numPr>
          <w:ilvl w:val="0"/>
          <w:numId w:val="23"/>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Сторони погоджуються, що збільшення ціни за одиницю товару відбувається пропорційно коливанню ці</w:t>
      </w:r>
      <w:proofErr w:type="gramStart"/>
      <w:r w:rsidRPr="00976101">
        <w:rPr>
          <w:rFonts w:ascii="Times New Roman" w:hAnsi="Times New Roman"/>
          <w:color w:val="000000"/>
          <w:sz w:val="24"/>
          <w:szCs w:val="24"/>
          <w:lang w:eastAsia="uk-UA"/>
        </w:rPr>
        <w:t>н</w:t>
      </w:r>
      <w:proofErr w:type="gramEnd"/>
      <w:r w:rsidRPr="00976101">
        <w:rPr>
          <w:rFonts w:ascii="Times New Roman" w:hAnsi="Times New Roman"/>
          <w:color w:val="000000"/>
          <w:sz w:val="24"/>
          <w:szCs w:val="24"/>
          <w:lang w:eastAsia="uk-UA"/>
        </w:rPr>
        <w:t xml:space="preserve"> на ринку, але не може перевищувати відсоток коливання (збільшення) ціни такого товару на ринку;</w:t>
      </w:r>
    </w:p>
    <w:p w:rsidR="00077A4F" w:rsidRPr="00976101" w:rsidRDefault="00077A4F" w:rsidP="00077A4F">
      <w:pPr>
        <w:numPr>
          <w:ilvl w:val="0"/>
          <w:numId w:val="23"/>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 xml:space="preserve">Сторони погоджуються, що документальне </w:t>
      </w:r>
      <w:proofErr w:type="gramStart"/>
      <w:r w:rsidRPr="00976101">
        <w:rPr>
          <w:rFonts w:ascii="Times New Roman" w:hAnsi="Times New Roman"/>
          <w:color w:val="000000"/>
          <w:sz w:val="24"/>
          <w:szCs w:val="24"/>
          <w:lang w:eastAsia="uk-UA"/>
        </w:rPr>
        <w:t>п</w:t>
      </w:r>
      <w:proofErr w:type="gramEnd"/>
      <w:r w:rsidRPr="00976101">
        <w:rPr>
          <w:rFonts w:ascii="Times New Roman" w:hAnsi="Times New Roman"/>
          <w:color w:val="000000"/>
          <w:sz w:val="24"/>
          <w:szCs w:val="24"/>
          <w:lang w:eastAsia="uk-UA"/>
        </w:rPr>
        <w:t xml:space="preserve">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w:t>
      </w:r>
      <w:r w:rsidRPr="00976101">
        <w:rPr>
          <w:rFonts w:ascii="Times New Roman" w:hAnsi="Times New Roman"/>
          <w:color w:val="000000"/>
          <w:sz w:val="24"/>
          <w:szCs w:val="24"/>
          <w:lang w:eastAsia="uk-UA"/>
        </w:rPr>
        <w:lastRenderedPageBreak/>
        <w:t>частині зміни ціни за одиницю товару та до моменту виникнення необхідності у внесенні відповідних змін;</w:t>
      </w:r>
    </w:p>
    <w:p w:rsidR="00077A4F" w:rsidRPr="00976101" w:rsidRDefault="00077A4F" w:rsidP="00077A4F">
      <w:pPr>
        <w:numPr>
          <w:ilvl w:val="0"/>
          <w:numId w:val="23"/>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 xml:space="preserve">Сторони погоджуються, що жоден документ, який </w:t>
      </w:r>
      <w:proofErr w:type="gramStart"/>
      <w:r w:rsidRPr="00976101">
        <w:rPr>
          <w:rFonts w:ascii="Times New Roman" w:hAnsi="Times New Roman"/>
          <w:color w:val="000000"/>
          <w:sz w:val="24"/>
          <w:szCs w:val="24"/>
          <w:lang w:eastAsia="uk-UA"/>
        </w:rPr>
        <w:t>п</w:t>
      </w:r>
      <w:proofErr w:type="gramEnd"/>
      <w:r w:rsidRPr="00976101">
        <w:rPr>
          <w:rFonts w:ascii="Times New Roman" w:hAnsi="Times New Roman"/>
          <w:color w:val="000000"/>
          <w:sz w:val="24"/>
          <w:szCs w:val="24"/>
          <w:lang w:eastAsia="uk-UA"/>
        </w:rPr>
        <w:t>ідтверджує коливання ціни на ринку не може містити один і той самий період;</w:t>
      </w:r>
    </w:p>
    <w:p w:rsidR="00077A4F" w:rsidRPr="00976101" w:rsidRDefault="00077A4F" w:rsidP="00077A4F">
      <w:pPr>
        <w:numPr>
          <w:ilvl w:val="0"/>
          <w:numId w:val="23"/>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 xml:space="preserve">Сторони погоджуються та допускають, що документальним </w:t>
      </w:r>
      <w:proofErr w:type="gramStart"/>
      <w:r w:rsidRPr="00976101">
        <w:rPr>
          <w:rFonts w:ascii="Times New Roman" w:hAnsi="Times New Roman"/>
          <w:color w:val="000000"/>
          <w:sz w:val="24"/>
          <w:szCs w:val="24"/>
          <w:lang w:eastAsia="uk-UA"/>
        </w:rPr>
        <w:t>п</w:t>
      </w:r>
      <w:proofErr w:type="gramEnd"/>
      <w:r w:rsidRPr="00976101">
        <w:rPr>
          <w:rFonts w:ascii="Times New Roman" w:hAnsi="Times New Roman"/>
          <w:color w:val="000000"/>
          <w:sz w:val="24"/>
          <w:szCs w:val="24"/>
          <w:lang w:eastAsia="uk-UA"/>
        </w:rPr>
        <w:t xml:space="preserve">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976101">
        <w:rPr>
          <w:rFonts w:ascii="Times New Roman" w:hAnsi="Times New Roman"/>
          <w:color w:val="000000"/>
          <w:sz w:val="24"/>
          <w:szCs w:val="24"/>
          <w:lang w:eastAsia="uk-UA"/>
        </w:rPr>
        <w:t>ц</w:t>
      </w:r>
      <w:proofErr w:type="gramEnd"/>
      <w:r w:rsidRPr="00976101">
        <w:rPr>
          <w:rFonts w:ascii="Times New Roman" w:hAnsi="Times New Roman"/>
          <w:color w:val="000000"/>
          <w:sz w:val="24"/>
          <w:szCs w:val="24"/>
          <w:lang w:eastAsia="uk-UA"/>
        </w:rPr>
        <w:t xml:space="preserve">іни такого товару на ринку. Документальне </w:t>
      </w:r>
      <w:proofErr w:type="gramStart"/>
      <w:r w:rsidRPr="00976101">
        <w:rPr>
          <w:rFonts w:ascii="Times New Roman" w:hAnsi="Times New Roman"/>
          <w:color w:val="000000"/>
          <w:sz w:val="24"/>
          <w:szCs w:val="24"/>
          <w:lang w:eastAsia="uk-UA"/>
        </w:rPr>
        <w:t>п</w:t>
      </w:r>
      <w:proofErr w:type="gramEnd"/>
      <w:r w:rsidRPr="00976101">
        <w:rPr>
          <w:rFonts w:ascii="Times New Roman" w:hAnsi="Times New Roman"/>
          <w:color w:val="000000"/>
          <w:sz w:val="24"/>
          <w:szCs w:val="24"/>
          <w:lang w:eastAsia="uk-UA"/>
        </w:rPr>
        <w:t>ідтвердження коливання ціни на ринку має містить:</w:t>
      </w:r>
    </w:p>
    <w:p w:rsidR="00077A4F" w:rsidRPr="00976101" w:rsidRDefault="00077A4F" w:rsidP="00077A4F">
      <w:pPr>
        <w:numPr>
          <w:ilvl w:val="0"/>
          <w:numId w:val="24"/>
        </w:numPr>
        <w:spacing w:after="0" w:line="240" w:lineRule="auto"/>
        <w:ind w:left="1080"/>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 xml:space="preserve">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976101">
        <w:rPr>
          <w:rFonts w:ascii="Times New Roman" w:hAnsi="Times New Roman"/>
          <w:color w:val="000000"/>
          <w:sz w:val="24"/>
          <w:szCs w:val="24"/>
          <w:lang w:eastAsia="uk-UA"/>
        </w:rPr>
        <w:t>досл</w:t>
      </w:r>
      <w:proofErr w:type="gramEnd"/>
      <w:r w:rsidRPr="00976101">
        <w:rPr>
          <w:rFonts w:ascii="Times New Roman" w:hAnsi="Times New Roman"/>
          <w:color w:val="000000"/>
          <w:sz w:val="24"/>
          <w:szCs w:val="24"/>
          <w:lang w:eastAsia="uk-UA"/>
        </w:rPr>
        <w:t>ідження цін;</w:t>
      </w:r>
    </w:p>
    <w:p w:rsidR="00077A4F" w:rsidRPr="001E30EF" w:rsidRDefault="00077A4F" w:rsidP="00077A4F">
      <w:pPr>
        <w:numPr>
          <w:ilvl w:val="0"/>
          <w:numId w:val="24"/>
        </w:numPr>
        <w:spacing w:after="0" w:line="240" w:lineRule="auto"/>
        <w:ind w:left="1080"/>
        <w:jc w:val="both"/>
        <w:textAlignment w:val="baseline"/>
        <w:rPr>
          <w:rFonts w:ascii="Times New Roman" w:hAnsi="Times New Roman"/>
          <w:i/>
          <w:iCs/>
          <w:color w:val="000000"/>
          <w:sz w:val="24"/>
          <w:szCs w:val="24"/>
          <w:lang w:eastAsia="uk-UA"/>
        </w:rPr>
      </w:pPr>
      <w:r w:rsidRPr="00976101">
        <w:rPr>
          <w:rFonts w:ascii="Times New Roman" w:hAnsi="Times New Roman"/>
          <w:color w:val="000000"/>
          <w:sz w:val="24"/>
          <w:szCs w:val="24"/>
          <w:lang w:eastAsia="uk-UA"/>
        </w:rPr>
        <w:t>результат порівняння ці</w:t>
      </w:r>
      <w:proofErr w:type="gramStart"/>
      <w:r w:rsidRPr="00976101">
        <w:rPr>
          <w:rFonts w:ascii="Times New Roman" w:hAnsi="Times New Roman"/>
          <w:color w:val="000000"/>
          <w:sz w:val="24"/>
          <w:szCs w:val="24"/>
          <w:lang w:eastAsia="uk-UA"/>
        </w:rPr>
        <w:t>н</w:t>
      </w:r>
      <w:proofErr w:type="gramEnd"/>
      <w:r w:rsidRPr="00976101">
        <w:rPr>
          <w:rFonts w:ascii="Times New Roman" w:hAnsi="Times New Roman"/>
          <w:color w:val="000000"/>
          <w:sz w:val="24"/>
          <w:szCs w:val="24"/>
          <w:lang w:eastAsia="uk-UA"/>
        </w:rPr>
        <w:t xml:space="preserve"> у відсотковому вираженні.</w:t>
      </w:r>
    </w:p>
    <w:p w:rsidR="001E30EF" w:rsidRPr="00AB728F" w:rsidRDefault="001E30EF" w:rsidP="001E30EF">
      <w:pPr>
        <w:pStyle w:val="a6"/>
        <w:numPr>
          <w:ilvl w:val="0"/>
          <w:numId w:val="24"/>
        </w:numPr>
        <w:spacing w:before="0" w:beforeAutospacing="0" w:after="0" w:afterAutospacing="0"/>
        <w:jc w:val="both"/>
        <w:textAlignment w:val="baseline"/>
        <w:rPr>
          <w:highlight w:val="yellow"/>
        </w:rPr>
      </w:pPr>
      <w:r w:rsidRPr="001E30EF">
        <w:t>Змінена ціна за одиницю 1 кВт</w:t>
      </w:r>
      <w:proofErr w:type="gramStart"/>
      <w:r w:rsidRPr="001E30EF">
        <w:t>.г</w:t>
      </w:r>
      <w:proofErr w:type="gramEnd"/>
      <w:r w:rsidRPr="001E30EF">
        <w:t>од. застосовуватися сторонами у розрахункових документах лише на майбутні періоди постачання протягом дії даного договору з дати укладання сторонами додаткової угоди до даного договору.</w:t>
      </w:r>
      <w:r w:rsidRPr="00AB728F">
        <w:rPr>
          <w:highlight w:val="yellow"/>
        </w:rPr>
        <w:t xml:space="preserve">  </w:t>
      </w:r>
    </w:p>
    <w:p w:rsidR="001E30EF" w:rsidRPr="00976101" w:rsidRDefault="001E30EF" w:rsidP="001E30EF">
      <w:pPr>
        <w:spacing w:after="0" w:line="240" w:lineRule="auto"/>
        <w:ind w:left="1080"/>
        <w:jc w:val="both"/>
        <w:textAlignment w:val="baseline"/>
        <w:rPr>
          <w:rFonts w:ascii="Times New Roman" w:hAnsi="Times New Roman"/>
          <w:i/>
          <w:iCs/>
          <w:color w:val="000000"/>
          <w:sz w:val="24"/>
          <w:szCs w:val="24"/>
          <w:lang w:eastAsia="uk-UA"/>
        </w:rPr>
      </w:pP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3) покращення якості предмета закупі</w:t>
      </w:r>
      <w:proofErr w:type="gramStart"/>
      <w:r w:rsidRPr="00976101">
        <w:rPr>
          <w:rFonts w:ascii="Times New Roman" w:hAnsi="Times New Roman"/>
          <w:color w:val="000000"/>
          <w:sz w:val="24"/>
          <w:szCs w:val="24"/>
          <w:lang w:eastAsia="uk-UA"/>
        </w:rPr>
        <w:t>вл</w:t>
      </w:r>
      <w:proofErr w:type="gramEnd"/>
      <w:r w:rsidRPr="00976101">
        <w:rPr>
          <w:rFonts w:ascii="Times New Roman" w:hAnsi="Times New Roman"/>
          <w:color w:val="000000"/>
          <w:sz w:val="24"/>
          <w:szCs w:val="24"/>
          <w:lang w:eastAsia="uk-UA"/>
        </w:rPr>
        <w:t>і за умови, що таке покращення не призведе до збільшення суми, визначеної в договорі про закупівлю;</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 xml:space="preserve">У цьому випадку Сторони погоджуються, що зміну ціни здійснюють </w:t>
      </w:r>
      <w:proofErr w:type="gramStart"/>
      <w:r w:rsidRPr="00976101">
        <w:rPr>
          <w:rFonts w:ascii="Times New Roman" w:hAnsi="Times New Roman"/>
          <w:color w:val="000000"/>
          <w:sz w:val="24"/>
          <w:szCs w:val="24"/>
          <w:lang w:eastAsia="uk-UA"/>
        </w:rPr>
        <w:t>у</w:t>
      </w:r>
      <w:proofErr w:type="gramEnd"/>
      <w:r w:rsidRPr="00976101">
        <w:rPr>
          <w:rFonts w:ascii="Times New Roman" w:hAnsi="Times New Roman"/>
          <w:color w:val="000000"/>
          <w:sz w:val="24"/>
          <w:szCs w:val="24"/>
          <w:lang w:eastAsia="uk-UA"/>
        </w:rPr>
        <w:t xml:space="preserve"> </w:t>
      </w:r>
      <w:proofErr w:type="gramStart"/>
      <w:r w:rsidRPr="00976101">
        <w:rPr>
          <w:rFonts w:ascii="Times New Roman" w:hAnsi="Times New Roman"/>
          <w:color w:val="000000"/>
          <w:sz w:val="24"/>
          <w:szCs w:val="24"/>
          <w:lang w:eastAsia="uk-UA"/>
        </w:rPr>
        <w:t>такому</w:t>
      </w:r>
      <w:proofErr w:type="gramEnd"/>
      <w:r w:rsidRPr="00976101">
        <w:rPr>
          <w:rFonts w:ascii="Times New Roman" w:hAnsi="Times New Roman"/>
          <w:color w:val="000000"/>
          <w:sz w:val="24"/>
          <w:szCs w:val="24"/>
          <w:lang w:eastAsia="uk-UA"/>
        </w:rPr>
        <w:t xml:space="preserve"> порядку:</w:t>
      </w:r>
    </w:p>
    <w:p w:rsidR="00077A4F" w:rsidRPr="00976101" w:rsidRDefault="00077A4F" w:rsidP="00077A4F">
      <w:pPr>
        <w:numPr>
          <w:ilvl w:val="0"/>
          <w:numId w:val="25"/>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077A4F" w:rsidRPr="00976101" w:rsidRDefault="00077A4F" w:rsidP="00077A4F">
      <w:pPr>
        <w:numPr>
          <w:ilvl w:val="0"/>
          <w:numId w:val="25"/>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077A4F" w:rsidRPr="00976101" w:rsidRDefault="00077A4F" w:rsidP="00077A4F">
      <w:pPr>
        <w:numPr>
          <w:ilvl w:val="0"/>
          <w:numId w:val="25"/>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077A4F" w:rsidRPr="00976101" w:rsidRDefault="00077A4F" w:rsidP="00077A4F">
      <w:pPr>
        <w:numPr>
          <w:ilvl w:val="0"/>
          <w:numId w:val="25"/>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077A4F" w:rsidRPr="00976101" w:rsidRDefault="00077A4F" w:rsidP="00077A4F">
      <w:pPr>
        <w:spacing w:after="0" w:line="240" w:lineRule="auto"/>
        <w:jc w:val="both"/>
        <w:rPr>
          <w:rFonts w:ascii="Times New Roman" w:hAnsi="Times New Roman"/>
          <w:sz w:val="24"/>
          <w:szCs w:val="24"/>
          <w:lang w:eastAsia="uk-UA"/>
        </w:rPr>
      </w:pPr>
      <w:proofErr w:type="gramStart"/>
      <w:r w:rsidRPr="00976101">
        <w:rPr>
          <w:rFonts w:ascii="Times New Roman" w:hAnsi="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76101">
        <w:rPr>
          <w:rFonts w:ascii="Times New Roman" w:hAnsi="Times New Roman"/>
          <w:color w:val="000000"/>
          <w:sz w:val="24"/>
          <w:szCs w:val="24"/>
          <w:lang w:eastAsia="uk-UA"/>
        </w:rPr>
        <w:t xml:space="preserve">і </w:t>
      </w:r>
      <w:proofErr w:type="gramStart"/>
      <w:r w:rsidRPr="00976101">
        <w:rPr>
          <w:rFonts w:ascii="Times New Roman" w:hAnsi="Times New Roman"/>
          <w:color w:val="000000"/>
          <w:sz w:val="24"/>
          <w:szCs w:val="24"/>
          <w:lang w:eastAsia="uk-UA"/>
        </w:rPr>
        <w:t>про</w:t>
      </w:r>
      <w:proofErr w:type="gramEnd"/>
      <w:r w:rsidRPr="00976101">
        <w:rPr>
          <w:rFonts w:ascii="Times New Roman" w:hAnsi="Times New Roman"/>
          <w:color w:val="000000"/>
          <w:sz w:val="24"/>
          <w:szCs w:val="24"/>
          <w:lang w:eastAsia="uk-UA"/>
        </w:rPr>
        <w:t xml:space="preserve"> закупівлю порядку зміни ціни. </w:t>
      </w:r>
    </w:p>
    <w:p w:rsidR="00077A4F" w:rsidRPr="00976101" w:rsidRDefault="00077A4F" w:rsidP="00077A4F">
      <w:pPr>
        <w:spacing w:after="0" w:line="240" w:lineRule="auto"/>
        <w:jc w:val="both"/>
        <w:rPr>
          <w:rFonts w:ascii="Times New Roman" w:hAnsi="Times New Roman"/>
          <w:sz w:val="24"/>
          <w:szCs w:val="24"/>
          <w:lang w:eastAsia="uk-UA"/>
        </w:rPr>
      </w:pPr>
      <w:r w:rsidRPr="00976101">
        <w:rPr>
          <w:rFonts w:ascii="Times New Roman" w:hAnsi="Times New Roman"/>
          <w:color w:val="000000"/>
          <w:sz w:val="24"/>
          <w:szCs w:val="24"/>
          <w:lang w:eastAsia="uk-UA"/>
        </w:rPr>
        <w:t xml:space="preserve">У цьому випадку Сторони погоджуються, що зміну ціни здійснюють </w:t>
      </w:r>
      <w:proofErr w:type="gramStart"/>
      <w:r w:rsidRPr="00976101">
        <w:rPr>
          <w:rFonts w:ascii="Times New Roman" w:hAnsi="Times New Roman"/>
          <w:color w:val="000000"/>
          <w:sz w:val="24"/>
          <w:szCs w:val="24"/>
          <w:lang w:eastAsia="uk-UA"/>
        </w:rPr>
        <w:t>у</w:t>
      </w:r>
      <w:proofErr w:type="gramEnd"/>
      <w:r w:rsidRPr="00976101">
        <w:rPr>
          <w:rFonts w:ascii="Times New Roman" w:hAnsi="Times New Roman"/>
          <w:color w:val="000000"/>
          <w:sz w:val="24"/>
          <w:szCs w:val="24"/>
          <w:lang w:eastAsia="uk-UA"/>
        </w:rPr>
        <w:t xml:space="preserve"> </w:t>
      </w:r>
      <w:proofErr w:type="gramStart"/>
      <w:r w:rsidRPr="00976101">
        <w:rPr>
          <w:rFonts w:ascii="Times New Roman" w:hAnsi="Times New Roman"/>
          <w:color w:val="000000"/>
          <w:sz w:val="24"/>
          <w:szCs w:val="24"/>
          <w:lang w:eastAsia="uk-UA"/>
        </w:rPr>
        <w:t>такому</w:t>
      </w:r>
      <w:proofErr w:type="gramEnd"/>
      <w:r w:rsidRPr="00976101">
        <w:rPr>
          <w:rFonts w:ascii="Times New Roman" w:hAnsi="Times New Roman"/>
          <w:color w:val="000000"/>
          <w:sz w:val="24"/>
          <w:szCs w:val="24"/>
          <w:lang w:eastAsia="uk-UA"/>
        </w:rPr>
        <w:t xml:space="preserve"> порядку:</w:t>
      </w:r>
    </w:p>
    <w:p w:rsidR="00077A4F" w:rsidRPr="00976101" w:rsidRDefault="00077A4F" w:rsidP="00077A4F">
      <w:pPr>
        <w:numPr>
          <w:ilvl w:val="0"/>
          <w:numId w:val="26"/>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підставою для зміни ціни є письмове звернення Сторони Договору, у разі настання однієї або декілька підстав визначених даним пунктом; </w:t>
      </w:r>
    </w:p>
    <w:p w:rsidR="00077A4F" w:rsidRPr="00976101" w:rsidRDefault="00077A4F" w:rsidP="00077A4F">
      <w:pPr>
        <w:numPr>
          <w:ilvl w:val="0"/>
          <w:numId w:val="26"/>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 xml:space="preserve">сторони погоджуються, що Сторона, яка звертається з пропозицією про внесення змін з </w:t>
      </w:r>
      <w:proofErr w:type="gramStart"/>
      <w:r w:rsidRPr="00976101">
        <w:rPr>
          <w:rFonts w:ascii="Times New Roman" w:hAnsi="Times New Roman"/>
          <w:color w:val="000000"/>
          <w:sz w:val="24"/>
          <w:szCs w:val="24"/>
          <w:lang w:eastAsia="uk-UA"/>
        </w:rPr>
        <w:t>п</w:t>
      </w:r>
      <w:proofErr w:type="gramEnd"/>
      <w:r w:rsidRPr="00976101">
        <w:rPr>
          <w:rFonts w:ascii="Times New Roman" w:hAnsi="Times New Roman"/>
          <w:color w:val="000000"/>
          <w:sz w:val="24"/>
          <w:szCs w:val="24"/>
          <w:lang w:eastAsia="uk-UA"/>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w:t>
      </w:r>
      <w:proofErr w:type="gramStart"/>
      <w:r w:rsidRPr="00976101">
        <w:rPr>
          <w:rFonts w:ascii="Times New Roman" w:hAnsi="Times New Roman"/>
          <w:color w:val="000000"/>
          <w:sz w:val="24"/>
          <w:szCs w:val="24"/>
          <w:lang w:eastAsia="uk-UA"/>
        </w:rPr>
        <w:t>н</w:t>
      </w:r>
      <w:proofErr w:type="gramEnd"/>
      <w:r w:rsidRPr="00976101">
        <w:rPr>
          <w:rFonts w:ascii="Times New Roman" w:hAnsi="Times New Roman"/>
          <w:color w:val="000000"/>
          <w:sz w:val="24"/>
          <w:szCs w:val="24"/>
          <w:lang w:eastAsia="uk-UA"/>
        </w:rPr>
        <w:t xml:space="preserve"> на електроенергію на ринку «на добу наперед».</w:t>
      </w:r>
    </w:p>
    <w:p w:rsidR="00077A4F" w:rsidRPr="00976101" w:rsidRDefault="00077A4F" w:rsidP="00077A4F">
      <w:pPr>
        <w:numPr>
          <w:ilvl w:val="0"/>
          <w:numId w:val="26"/>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Сторони домовилися, що документ, який підтверджує зміни середньозваженої ціни на електроенергію на ринку «на добу наперед» є роздруківки з офіційного вебсайту Оператора ринку  (</w:t>
      </w:r>
      <w:hyperlink r:id="rId6" w:history="1">
        <w:r w:rsidRPr="00976101">
          <w:rPr>
            <w:rFonts w:ascii="Times New Roman" w:hAnsi="Times New Roman"/>
            <w:color w:val="0000FF"/>
            <w:sz w:val="24"/>
            <w:szCs w:val="24"/>
            <w:u w:val="single"/>
            <w:lang w:eastAsia="uk-UA"/>
          </w:rPr>
          <w:t>https://www.oree.com.ua</w:t>
        </w:r>
      </w:hyperlink>
      <w:r w:rsidRPr="00976101">
        <w:rPr>
          <w:rFonts w:ascii="Times New Roman" w:hAnsi="Times New Roman"/>
          <w:color w:val="000000"/>
          <w:sz w:val="24"/>
          <w:szCs w:val="24"/>
          <w:lang w:eastAsia="uk-UA"/>
        </w:rPr>
        <w:t xml:space="preserve">) з інформацією щодо середньозваженої ціни електричної енергії на РДН ОЕС України або інший документ, який виданий уповноваженим на це органами (ДП «Зовнішінформ»,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976101">
        <w:rPr>
          <w:rFonts w:ascii="Times New Roman" w:hAnsi="Times New Roman"/>
          <w:color w:val="000000"/>
          <w:sz w:val="24"/>
          <w:szCs w:val="24"/>
          <w:lang w:eastAsia="uk-UA"/>
        </w:rPr>
        <w:t>досл</w:t>
      </w:r>
      <w:proofErr w:type="gramEnd"/>
      <w:r w:rsidRPr="00976101">
        <w:rPr>
          <w:rFonts w:ascii="Times New Roman" w:hAnsi="Times New Roman"/>
          <w:color w:val="000000"/>
          <w:sz w:val="24"/>
          <w:szCs w:val="24"/>
          <w:lang w:eastAsia="uk-UA"/>
        </w:rPr>
        <w:t>ідження цін та результат порівняння ці</w:t>
      </w:r>
      <w:proofErr w:type="gramStart"/>
      <w:r w:rsidRPr="00976101">
        <w:rPr>
          <w:rFonts w:ascii="Times New Roman" w:hAnsi="Times New Roman"/>
          <w:color w:val="000000"/>
          <w:sz w:val="24"/>
          <w:szCs w:val="24"/>
          <w:lang w:eastAsia="uk-UA"/>
        </w:rPr>
        <w:t>н</w:t>
      </w:r>
      <w:proofErr w:type="gramEnd"/>
      <w:r w:rsidRPr="00976101">
        <w:rPr>
          <w:rFonts w:ascii="Times New Roman" w:hAnsi="Times New Roman"/>
          <w:color w:val="000000"/>
          <w:sz w:val="24"/>
          <w:szCs w:val="24"/>
          <w:lang w:eastAsia="uk-UA"/>
        </w:rPr>
        <w:t xml:space="preserve"> у відсотковому вираженні.</w:t>
      </w:r>
    </w:p>
    <w:p w:rsidR="00077A4F" w:rsidRPr="00976101" w:rsidRDefault="00077A4F" w:rsidP="00077A4F">
      <w:pPr>
        <w:numPr>
          <w:ilvl w:val="0"/>
          <w:numId w:val="26"/>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77A4F" w:rsidRPr="00976101" w:rsidRDefault="00077A4F" w:rsidP="00077A4F">
      <w:pPr>
        <w:numPr>
          <w:ilvl w:val="0"/>
          <w:numId w:val="26"/>
        </w:numPr>
        <w:spacing w:after="0" w:line="240" w:lineRule="auto"/>
        <w:jc w:val="both"/>
        <w:textAlignment w:val="baseline"/>
        <w:rPr>
          <w:rFonts w:ascii="Times New Roman" w:hAnsi="Times New Roman"/>
          <w:color w:val="000000"/>
          <w:sz w:val="24"/>
          <w:szCs w:val="24"/>
          <w:lang w:eastAsia="uk-UA"/>
        </w:rPr>
      </w:pPr>
      <w:r w:rsidRPr="00976101">
        <w:rPr>
          <w:rFonts w:ascii="Times New Roman" w:hAnsi="Times New Roman"/>
          <w:color w:val="000000"/>
          <w:sz w:val="24"/>
          <w:szCs w:val="24"/>
          <w:lang w:eastAsia="uk-UA"/>
        </w:rPr>
        <w:t xml:space="preserve">у разі зміни середньозваженої </w:t>
      </w:r>
      <w:proofErr w:type="gramStart"/>
      <w:r w:rsidRPr="00976101">
        <w:rPr>
          <w:rFonts w:ascii="Times New Roman" w:hAnsi="Times New Roman"/>
          <w:color w:val="000000"/>
          <w:sz w:val="24"/>
          <w:szCs w:val="24"/>
          <w:lang w:eastAsia="uk-UA"/>
        </w:rPr>
        <w:t>ц</w:t>
      </w:r>
      <w:proofErr w:type="gramEnd"/>
      <w:r w:rsidRPr="00976101">
        <w:rPr>
          <w:rFonts w:ascii="Times New Roman" w:hAnsi="Times New Roman"/>
          <w:color w:val="000000"/>
          <w:sz w:val="24"/>
          <w:szCs w:val="24"/>
          <w:lang w:eastAsia="uk-UA"/>
        </w:rPr>
        <w:t>іни на електроенергію на ринку «на добу наперед» така ціна застосовується із дати звернення Сторони щодо зміни ціни або з іншої дати зазначеної Сторонами у додатковій угоді до даного договору.</w:t>
      </w:r>
    </w:p>
    <w:p w:rsidR="00077A4F" w:rsidRDefault="00077A4F" w:rsidP="00077A4F">
      <w:pPr>
        <w:spacing w:after="0" w:line="240" w:lineRule="auto"/>
        <w:jc w:val="both"/>
        <w:rPr>
          <w:rFonts w:ascii="Times New Roman" w:hAnsi="Times New Roman"/>
          <w:color w:val="000000"/>
          <w:sz w:val="24"/>
          <w:szCs w:val="24"/>
          <w:lang w:val="uk-UA" w:eastAsia="uk-UA"/>
        </w:rPr>
      </w:pPr>
      <w:r w:rsidRPr="00976101">
        <w:rPr>
          <w:rFonts w:ascii="Times New Roman" w:hAnsi="Times New Roman"/>
          <w:color w:val="000000"/>
          <w:sz w:val="24"/>
          <w:szCs w:val="24"/>
          <w:lang w:eastAsia="uk-UA"/>
        </w:rPr>
        <w:t>8) зміни умов у зв’язку із застосуванням положень частини шостої статті 41 Закону України «Про публічні закупі</w:t>
      </w:r>
      <w:proofErr w:type="gramStart"/>
      <w:r w:rsidRPr="00976101">
        <w:rPr>
          <w:rFonts w:ascii="Times New Roman" w:hAnsi="Times New Roman"/>
          <w:color w:val="000000"/>
          <w:sz w:val="24"/>
          <w:szCs w:val="24"/>
          <w:lang w:eastAsia="uk-UA"/>
        </w:rPr>
        <w:t>вл</w:t>
      </w:r>
      <w:proofErr w:type="gramEnd"/>
      <w:r w:rsidRPr="00976101">
        <w:rPr>
          <w:rFonts w:ascii="Times New Roman" w:hAnsi="Times New Roman"/>
          <w:color w:val="000000"/>
          <w:sz w:val="24"/>
          <w:szCs w:val="24"/>
          <w:lang w:eastAsia="uk-UA"/>
        </w:rPr>
        <w:t xml:space="preserve">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w:t>
      </w:r>
      <w:proofErr w:type="gramStart"/>
      <w:r w:rsidRPr="00976101">
        <w:rPr>
          <w:rFonts w:ascii="Times New Roman" w:hAnsi="Times New Roman"/>
          <w:color w:val="000000"/>
          <w:sz w:val="24"/>
          <w:szCs w:val="24"/>
          <w:lang w:eastAsia="uk-UA"/>
        </w:rPr>
        <w:t>про</w:t>
      </w:r>
      <w:proofErr w:type="gramEnd"/>
      <w:r w:rsidRPr="00976101">
        <w:rPr>
          <w:rFonts w:ascii="Times New Roman" w:hAnsi="Times New Roman"/>
          <w:color w:val="000000"/>
          <w:sz w:val="24"/>
          <w:szCs w:val="24"/>
          <w:lang w:eastAsia="uk-UA"/>
        </w:rPr>
        <w:t xml:space="preserve"> закупівлю, укладеному в попередньому році, якщо видатки на досягнення цієї цілі затверджено в установленому порядку.</w:t>
      </w:r>
    </w:p>
    <w:p w:rsidR="00D824A9" w:rsidRPr="00D824A9" w:rsidRDefault="00D824A9" w:rsidP="00077A4F">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eastAsia="uk-UA"/>
        </w:rPr>
        <w:lastRenderedPageBreak/>
        <w:t xml:space="preserve">   Механізм, умови та порядок зміни ціни визначається у Комерційній пропозиції, яка є Додатком №2 до Договору.</w:t>
      </w:r>
    </w:p>
    <w:p w:rsidR="00D824A9" w:rsidRDefault="00D824A9" w:rsidP="007F615B">
      <w:pPr>
        <w:widowControl w:val="0"/>
        <w:spacing w:after="0"/>
        <w:jc w:val="both"/>
        <w:rPr>
          <w:rFonts w:ascii="Times New Roman" w:hAnsi="Times New Roman"/>
          <w:sz w:val="24"/>
          <w:szCs w:val="24"/>
          <w:lang w:val="uk-UA"/>
        </w:rPr>
      </w:pPr>
      <w:bookmarkStart w:id="1" w:name="n1777"/>
      <w:bookmarkEnd w:id="1"/>
    </w:p>
    <w:p w:rsidR="001E30EF" w:rsidRDefault="001E30EF" w:rsidP="007F615B">
      <w:pPr>
        <w:widowControl w:val="0"/>
        <w:spacing w:after="0"/>
        <w:jc w:val="both"/>
        <w:rPr>
          <w:rFonts w:ascii="Times New Roman" w:hAnsi="Times New Roman"/>
          <w:sz w:val="24"/>
          <w:szCs w:val="24"/>
          <w:lang w:val="uk-UA"/>
        </w:rPr>
      </w:pPr>
    </w:p>
    <w:p w:rsidR="00D824A9" w:rsidRDefault="00D824A9" w:rsidP="00D824A9">
      <w:pPr>
        <w:widowControl w:val="0"/>
        <w:spacing w:after="0"/>
        <w:jc w:val="both"/>
        <w:rPr>
          <w:rFonts w:ascii="Times New Roman" w:hAnsi="Times New Roman"/>
          <w:sz w:val="24"/>
          <w:szCs w:val="24"/>
          <w:lang w:val="uk-UA"/>
        </w:rPr>
      </w:pPr>
      <w:r>
        <w:rPr>
          <w:rFonts w:ascii="Times New Roman" w:hAnsi="Times New Roman"/>
          <w:sz w:val="24"/>
          <w:szCs w:val="24"/>
          <w:lang w:val="uk-UA"/>
        </w:rPr>
        <w:t>Додатки до договору:</w:t>
      </w:r>
    </w:p>
    <w:p w:rsidR="00D824A9" w:rsidRDefault="00D824A9" w:rsidP="00D824A9">
      <w:pPr>
        <w:widowControl w:val="0"/>
        <w:spacing w:after="0"/>
        <w:jc w:val="both"/>
        <w:rPr>
          <w:rFonts w:ascii="Times New Roman" w:hAnsi="Times New Roman"/>
          <w:sz w:val="24"/>
          <w:szCs w:val="24"/>
          <w:lang w:val="uk-UA"/>
        </w:rPr>
      </w:pPr>
    </w:p>
    <w:p w:rsidR="00D824A9" w:rsidRDefault="00D824A9" w:rsidP="00D824A9">
      <w:pPr>
        <w:spacing w:after="0"/>
        <w:jc w:val="both"/>
        <w:rPr>
          <w:rFonts w:ascii="Times New Roman" w:hAnsi="Times New Roman"/>
          <w:bCs/>
          <w:sz w:val="24"/>
          <w:szCs w:val="24"/>
          <w:lang w:val="uk-UA"/>
        </w:rPr>
      </w:pPr>
      <w:r>
        <w:rPr>
          <w:rFonts w:ascii="Times New Roman" w:hAnsi="Times New Roman"/>
          <w:sz w:val="24"/>
          <w:szCs w:val="24"/>
          <w:lang w:val="uk-UA"/>
        </w:rPr>
        <w:t xml:space="preserve">Додаток № 1 Заява-приєднання </w:t>
      </w:r>
      <w:r w:rsidRPr="00C77429">
        <w:rPr>
          <w:rFonts w:ascii="Times New Roman" w:hAnsi="Times New Roman"/>
          <w:bCs/>
          <w:sz w:val="24"/>
          <w:szCs w:val="24"/>
          <w:lang w:val="uk-UA"/>
        </w:rPr>
        <w:t>до договору про постачання електричної енергії споживачу</w:t>
      </w:r>
      <w:r>
        <w:rPr>
          <w:rFonts w:ascii="Times New Roman" w:hAnsi="Times New Roman"/>
          <w:bCs/>
          <w:sz w:val="24"/>
          <w:szCs w:val="24"/>
          <w:lang w:val="uk-UA"/>
        </w:rPr>
        <w:t>.</w:t>
      </w:r>
    </w:p>
    <w:p w:rsidR="00D824A9" w:rsidRDefault="00D824A9" w:rsidP="00D824A9">
      <w:pPr>
        <w:spacing w:after="0"/>
        <w:jc w:val="both"/>
        <w:rPr>
          <w:rFonts w:ascii="Times New Roman" w:hAnsi="Times New Roman"/>
          <w:bCs/>
          <w:sz w:val="24"/>
          <w:szCs w:val="24"/>
          <w:lang w:val="uk-UA"/>
        </w:rPr>
      </w:pPr>
      <w:r>
        <w:rPr>
          <w:rFonts w:ascii="Times New Roman" w:hAnsi="Times New Roman"/>
          <w:bCs/>
          <w:sz w:val="24"/>
          <w:szCs w:val="24"/>
          <w:lang w:val="uk-UA"/>
        </w:rPr>
        <w:t>Додаток № 2 Комерційна пропозиція.</w:t>
      </w:r>
    </w:p>
    <w:p w:rsidR="007F615B" w:rsidRPr="007F615B" w:rsidRDefault="007F615B" w:rsidP="007F615B">
      <w:pPr>
        <w:widowControl w:val="0"/>
        <w:spacing w:after="0"/>
        <w:jc w:val="both"/>
        <w:rPr>
          <w:rFonts w:ascii="Times New Roman" w:hAnsi="Times New Roman"/>
          <w:sz w:val="24"/>
          <w:szCs w:val="24"/>
          <w:lang w:val="uk-UA"/>
        </w:rPr>
      </w:pPr>
    </w:p>
    <w:p w:rsidR="007F615B" w:rsidRDefault="007F615B" w:rsidP="007F615B">
      <w:pPr>
        <w:shd w:val="clear" w:color="auto" w:fill="FFFFFF"/>
        <w:tabs>
          <w:tab w:val="left" w:pos="142"/>
          <w:tab w:val="left" w:pos="284"/>
        </w:tabs>
        <w:suppressAutoHyphens/>
        <w:autoSpaceDE w:val="0"/>
        <w:spacing w:after="0" w:line="240" w:lineRule="auto"/>
        <w:contextualSpacing/>
        <w:jc w:val="center"/>
        <w:rPr>
          <w:rFonts w:ascii="Times New Roman" w:hAnsi="Times New Roman"/>
          <w:b/>
          <w:bCs/>
          <w:color w:val="000000"/>
          <w:sz w:val="24"/>
          <w:szCs w:val="24"/>
          <w:lang w:val="uk-UA" w:eastAsia="zh-CN"/>
        </w:rPr>
      </w:pPr>
      <w:r w:rsidRPr="004E4809">
        <w:rPr>
          <w:rFonts w:ascii="Times New Roman" w:hAnsi="Times New Roman"/>
          <w:b/>
          <w:bCs/>
          <w:color w:val="000000"/>
          <w:sz w:val="24"/>
          <w:szCs w:val="24"/>
          <w:lang w:val="uk-UA" w:eastAsia="zh-CN"/>
        </w:rPr>
        <w:t>1</w:t>
      </w:r>
      <w:r w:rsidRPr="00994C2F">
        <w:rPr>
          <w:rFonts w:ascii="Times New Roman" w:hAnsi="Times New Roman"/>
          <w:b/>
          <w:bCs/>
          <w:color w:val="000000"/>
          <w:sz w:val="24"/>
          <w:szCs w:val="24"/>
          <w:lang w:val="uk-UA" w:eastAsia="zh-CN"/>
        </w:rPr>
        <w:t>4</w:t>
      </w:r>
      <w:r w:rsidRPr="004E4809">
        <w:rPr>
          <w:rFonts w:ascii="Times New Roman" w:hAnsi="Times New Roman"/>
          <w:b/>
          <w:bCs/>
          <w:color w:val="000000"/>
          <w:sz w:val="24"/>
          <w:szCs w:val="24"/>
          <w:lang w:val="uk-UA" w:eastAsia="zh-CN"/>
        </w:rPr>
        <w:t>. Місцезнаходження та банківські реквізити сторін:</w:t>
      </w:r>
    </w:p>
    <w:p w:rsidR="007F615B" w:rsidRDefault="007F615B" w:rsidP="008038A5">
      <w:pPr>
        <w:spacing w:after="0"/>
        <w:jc w:val="both"/>
        <w:rPr>
          <w:rFonts w:ascii="Times New Roman" w:hAnsi="Times New Roman"/>
          <w:bCs/>
          <w:sz w:val="24"/>
          <w:szCs w:val="24"/>
          <w:lang w:val="uk-UA"/>
        </w:rPr>
      </w:pPr>
    </w:p>
    <w:p w:rsidR="00211AE4" w:rsidRDefault="00211AE4" w:rsidP="00211AE4">
      <w:pPr>
        <w:widowControl w:val="0"/>
        <w:spacing w:after="0" w:line="240" w:lineRule="auto"/>
        <w:jc w:val="both"/>
        <w:rPr>
          <w:rFonts w:ascii="Times New Roman" w:hAnsi="Times New Roman"/>
          <w:sz w:val="24"/>
          <w:szCs w:val="24"/>
          <w:lang w:val="uk-UA"/>
        </w:rPr>
      </w:pPr>
    </w:p>
    <w:p w:rsidR="00211AE4" w:rsidRPr="00A176D8" w:rsidRDefault="00211AE4" w:rsidP="00211AE4">
      <w:pPr>
        <w:widowControl w:val="0"/>
        <w:spacing w:after="0" w:line="240" w:lineRule="auto"/>
        <w:jc w:val="both"/>
        <w:rPr>
          <w:rFonts w:ascii="Times New Roman" w:hAnsi="Times New Roman"/>
          <w:sz w:val="24"/>
          <w:szCs w:val="24"/>
          <w:lang w:val="uk-UA"/>
        </w:rPr>
      </w:pPr>
    </w:p>
    <w:p w:rsidR="00F07F95" w:rsidRPr="005C43F3" w:rsidRDefault="005C43F3" w:rsidP="008038A5">
      <w:pPr>
        <w:widowControl w:val="0"/>
        <w:spacing w:after="0"/>
        <w:jc w:val="both"/>
        <w:rPr>
          <w:rFonts w:ascii="Times New Roman" w:hAnsi="Times New Roman"/>
          <w:b/>
          <w:sz w:val="24"/>
          <w:szCs w:val="24"/>
          <w:lang w:val="uk-UA"/>
        </w:rPr>
      </w:pPr>
      <w:r w:rsidRPr="005C43F3">
        <w:rPr>
          <w:rFonts w:ascii="Times New Roman" w:hAnsi="Times New Roman"/>
          <w:b/>
          <w:sz w:val="24"/>
          <w:szCs w:val="24"/>
          <w:lang w:val="uk-UA"/>
        </w:rPr>
        <w:t>ПОСТАЧАЛЬНИК:                                                                      СПОЖИВАЧ:</w:t>
      </w:r>
    </w:p>
    <w:p w:rsidR="005C43F3" w:rsidRDefault="005C43F3" w:rsidP="005C43F3">
      <w:pPr>
        <w:pStyle w:val="11"/>
        <w:rPr>
          <w:b/>
          <w:lang w:val="uk-UA"/>
        </w:rPr>
      </w:pPr>
      <w:r>
        <w:rPr>
          <w:lang w:val="uk-UA"/>
        </w:rPr>
        <w:t xml:space="preserve">_________________________                                    </w:t>
      </w:r>
      <w:r>
        <w:rPr>
          <w:b/>
          <w:lang w:val="uk-UA"/>
        </w:rPr>
        <w:t xml:space="preserve">Комунальний заклад культури </w:t>
      </w:r>
    </w:p>
    <w:p w:rsidR="005C43F3" w:rsidRDefault="005C43F3" w:rsidP="005C43F3">
      <w:pPr>
        <w:pStyle w:val="11"/>
        <w:rPr>
          <w:b/>
          <w:lang w:val="uk-UA"/>
        </w:rPr>
      </w:pPr>
      <w:r>
        <w:rPr>
          <w:lang w:val="uk-UA"/>
        </w:rPr>
        <w:t xml:space="preserve">_________________________                                    </w:t>
      </w:r>
      <w:r>
        <w:rPr>
          <w:b/>
          <w:lang w:val="uk-UA"/>
        </w:rPr>
        <w:t>«Обласний палац культури»</w:t>
      </w:r>
    </w:p>
    <w:p w:rsidR="005C43F3" w:rsidRDefault="005C43F3" w:rsidP="005C43F3">
      <w:pPr>
        <w:pStyle w:val="11"/>
        <w:rPr>
          <w:lang w:val="uk-UA"/>
        </w:rPr>
      </w:pPr>
      <w:r>
        <w:rPr>
          <w:lang w:val="uk-UA"/>
        </w:rPr>
        <w:t>Юридична адреса:                                              Юридична адреса: 54017, м. Миколаїв,</w:t>
      </w:r>
    </w:p>
    <w:p w:rsidR="005C43F3" w:rsidRDefault="005C43F3" w:rsidP="005C43F3">
      <w:pPr>
        <w:pStyle w:val="11"/>
        <w:rPr>
          <w:lang w:val="uk-UA"/>
        </w:rPr>
      </w:pPr>
      <w:r>
        <w:rPr>
          <w:lang w:val="uk-UA"/>
        </w:rPr>
        <w:t>__________________________                          площа Суднобудівників, 3</w:t>
      </w:r>
    </w:p>
    <w:p w:rsidR="005C43F3" w:rsidRDefault="005C43F3" w:rsidP="005C43F3">
      <w:pPr>
        <w:pStyle w:val="11"/>
        <w:rPr>
          <w:lang w:val="uk-UA"/>
        </w:rPr>
      </w:pPr>
      <w:r>
        <w:rPr>
          <w:lang w:val="uk-UA"/>
        </w:rPr>
        <w:t>ЄДРПОУ _________________                           ЄДРПОУ 31613225</w:t>
      </w:r>
    </w:p>
    <w:p w:rsidR="005C43F3" w:rsidRPr="00994C2F" w:rsidRDefault="005C43F3" w:rsidP="005C43F3">
      <w:pPr>
        <w:pStyle w:val="11"/>
        <w:rPr>
          <w:lang w:val="uk-UA"/>
        </w:rPr>
      </w:pPr>
      <w:r>
        <w:rPr>
          <w:lang w:val="en-US"/>
        </w:rPr>
        <w:t>IBANUA</w:t>
      </w:r>
      <w:r w:rsidRPr="005C43F3">
        <w:rPr>
          <w:lang w:val="uk-UA"/>
        </w:rPr>
        <w:t xml:space="preserve">_________________                     </w:t>
      </w:r>
      <w:r>
        <w:rPr>
          <w:lang w:val="en-US"/>
        </w:rPr>
        <w:t>IBANUA</w:t>
      </w:r>
      <w:r w:rsidRPr="00994C2F">
        <w:rPr>
          <w:lang w:val="uk-UA"/>
        </w:rPr>
        <w:t>__________________________</w:t>
      </w:r>
    </w:p>
    <w:p w:rsidR="005C43F3" w:rsidRPr="00994C2F" w:rsidRDefault="005C43F3" w:rsidP="005C43F3">
      <w:pPr>
        <w:pStyle w:val="11"/>
      </w:pPr>
      <w:r w:rsidRPr="00994C2F">
        <w:t>_________________________                                     __________________________</w:t>
      </w:r>
    </w:p>
    <w:p w:rsidR="005C43F3" w:rsidRPr="005C43F3" w:rsidRDefault="00C60DBD" w:rsidP="005C43F3">
      <w:pPr>
        <w:pStyle w:val="11"/>
        <w:rPr>
          <w:lang w:val="uk-UA"/>
        </w:rPr>
      </w:pPr>
      <w:r>
        <w:rPr>
          <w:lang w:val="uk-UA"/>
        </w:rPr>
        <w:t xml:space="preserve">Банк </w:t>
      </w:r>
      <w:r w:rsidR="005C43F3">
        <w:rPr>
          <w:lang w:val="uk-UA"/>
        </w:rPr>
        <w:t>____________________</w:t>
      </w:r>
      <w:r>
        <w:rPr>
          <w:lang w:val="uk-UA"/>
        </w:rPr>
        <w:t>_</w:t>
      </w:r>
      <w:r w:rsidR="005C43F3">
        <w:rPr>
          <w:lang w:val="uk-UA"/>
        </w:rPr>
        <w:t>___________________________</w:t>
      </w:r>
    </w:p>
    <w:p w:rsidR="00C60DBD" w:rsidRDefault="00C60DBD" w:rsidP="008038A5">
      <w:pPr>
        <w:widowControl w:val="0"/>
        <w:spacing w:after="0"/>
        <w:jc w:val="both"/>
        <w:rPr>
          <w:rFonts w:ascii="Times New Roman" w:hAnsi="Times New Roman"/>
          <w:sz w:val="24"/>
          <w:szCs w:val="24"/>
          <w:lang w:val="uk-UA"/>
        </w:rPr>
      </w:pPr>
      <w:r>
        <w:rPr>
          <w:rFonts w:ascii="Times New Roman" w:hAnsi="Times New Roman"/>
          <w:sz w:val="24"/>
          <w:szCs w:val="24"/>
          <w:lang w:val="uk-UA"/>
        </w:rPr>
        <w:t>Постачальник має статус                          Споживач має статус – неприбутковий заклад</w:t>
      </w:r>
    </w:p>
    <w:p w:rsidR="00C60DBD" w:rsidRDefault="00C60DBD" w:rsidP="008038A5">
      <w:pPr>
        <w:widowControl w:val="0"/>
        <w:spacing w:after="0"/>
        <w:jc w:val="both"/>
        <w:rPr>
          <w:rFonts w:ascii="Times New Roman" w:hAnsi="Times New Roman"/>
          <w:sz w:val="24"/>
          <w:szCs w:val="24"/>
          <w:lang w:val="uk-UA"/>
        </w:rPr>
      </w:pPr>
      <w:r>
        <w:rPr>
          <w:rFonts w:ascii="Times New Roman" w:hAnsi="Times New Roman"/>
          <w:sz w:val="24"/>
          <w:szCs w:val="24"/>
          <w:lang w:val="uk-UA"/>
        </w:rPr>
        <w:t>ІПН______________________                           ІПН 316132214048</w:t>
      </w:r>
    </w:p>
    <w:p w:rsidR="00C60DBD" w:rsidRDefault="00C60DBD" w:rsidP="008038A5">
      <w:pPr>
        <w:widowControl w:val="0"/>
        <w:spacing w:after="0"/>
        <w:jc w:val="both"/>
        <w:rPr>
          <w:rFonts w:ascii="Times New Roman" w:hAnsi="Times New Roman"/>
          <w:sz w:val="24"/>
          <w:szCs w:val="24"/>
          <w:lang w:val="uk-UA"/>
        </w:rPr>
      </w:pPr>
      <w:r>
        <w:rPr>
          <w:rFonts w:ascii="Times New Roman" w:hAnsi="Times New Roman"/>
          <w:sz w:val="24"/>
          <w:szCs w:val="24"/>
          <w:lang w:val="uk-UA"/>
        </w:rPr>
        <w:t>Тел. _____________________                            Тел.(0512)47-97-37, (0512)47-93-08</w:t>
      </w:r>
    </w:p>
    <w:p w:rsidR="00F07F95" w:rsidRPr="00906258" w:rsidRDefault="00C60DBD" w:rsidP="008038A5">
      <w:pPr>
        <w:widowControl w:val="0"/>
        <w:spacing w:after="0"/>
        <w:jc w:val="both"/>
        <w:rPr>
          <w:rFonts w:ascii="Times New Roman" w:hAnsi="Times New Roman"/>
          <w:sz w:val="24"/>
          <w:szCs w:val="24"/>
        </w:rPr>
      </w:pPr>
      <w:r>
        <w:rPr>
          <w:rFonts w:ascii="Times New Roman" w:hAnsi="Times New Roman"/>
          <w:sz w:val="24"/>
          <w:szCs w:val="24"/>
          <w:lang w:val="uk-UA"/>
        </w:rPr>
        <w:t>Адреса ел.пошти</w:t>
      </w:r>
      <w:r w:rsidR="0031355E">
        <w:rPr>
          <w:rFonts w:ascii="Times New Roman" w:hAnsi="Times New Roman"/>
          <w:sz w:val="24"/>
          <w:szCs w:val="24"/>
          <w:lang w:val="uk-UA"/>
        </w:rPr>
        <w:t>:</w:t>
      </w:r>
      <w:r>
        <w:rPr>
          <w:rFonts w:ascii="Times New Roman" w:hAnsi="Times New Roman"/>
          <w:sz w:val="24"/>
          <w:szCs w:val="24"/>
          <w:lang w:val="uk-UA"/>
        </w:rPr>
        <w:t xml:space="preserve"> __________                           Адреса ел.пошти:</w:t>
      </w:r>
      <w:hyperlink r:id="rId7" w:history="1">
        <w:r w:rsidR="00906258" w:rsidRPr="002E4D0C">
          <w:rPr>
            <w:rStyle w:val="ac"/>
            <w:rFonts w:ascii="Times New Roman" w:hAnsi="Times New Roman"/>
            <w:sz w:val="24"/>
            <w:szCs w:val="24"/>
            <w:lang w:val="en-US"/>
          </w:rPr>
          <w:t>odknik</w:t>
        </w:r>
        <w:r w:rsidR="00906258" w:rsidRPr="002E4D0C">
          <w:rPr>
            <w:rStyle w:val="ac"/>
            <w:rFonts w:ascii="Times New Roman" w:hAnsi="Times New Roman"/>
            <w:sz w:val="24"/>
            <w:szCs w:val="24"/>
          </w:rPr>
          <w:t>@</w:t>
        </w:r>
        <w:r w:rsidR="00906258" w:rsidRPr="002E4D0C">
          <w:rPr>
            <w:rStyle w:val="ac"/>
            <w:rFonts w:ascii="Times New Roman" w:hAnsi="Times New Roman"/>
            <w:sz w:val="24"/>
            <w:szCs w:val="24"/>
            <w:lang w:val="en-US"/>
          </w:rPr>
          <w:t>gmail</w:t>
        </w:r>
        <w:r w:rsidR="00906258" w:rsidRPr="002E4D0C">
          <w:rPr>
            <w:rStyle w:val="ac"/>
            <w:rFonts w:ascii="Times New Roman" w:hAnsi="Times New Roman"/>
            <w:sz w:val="24"/>
            <w:szCs w:val="24"/>
          </w:rPr>
          <w:t>.</w:t>
        </w:r>
        <w:r w:rsidR="00906258" w:rsidRPr="002E4D0C">
          <w:rPr>
            <w:rStyle w:val="ac"/>
            <w:rFonts w:ascii="Times New Roman" w:hAnsi="Times New Roman"/>
            <w:sz w:val="24"/>
            <w:szCs w:val="24"/>
            <w:lang w:val="en-US"/>
          </w:rPr>
          <w:t>com</w:t>
        </w:r>
      </w:hyperlink>
    </w:p>
    <w:p w:rsidR="00906258" w:rsidRDefault="00906258" w:rsidP="008038A5">
      <w:pPr>
        <w:widowControl w:val="0"/>
        <w:spacing w:after="0"/>
        <w:jc w:val="both"/>
        <w:rPr>
          <w:rFonts w:ascii="Times New Roman" w:hAnsi="Times New Roman"/>
          <w:sz w:val="24"/>
          <w:szCs w:val="24"/>
        </w:rPr>
      </w:pPr>
    </w:p>
    <w:p w:rsidR="00906258" w:rsidRDefault="00906258" w:rsidP="008038A5">
      <w:pPr>
        <w:widowControl w:val="0"/>
        <w:spacing w:after="0"/>
        <w:jc w:val="both"/>
        <w:rPr>
          <w:rFonts w:ascii="Times New Roman" w:hAnsi="Times New Roman"/>
          <w:sz w:val="24"/>
          <w:szCs w:val="24"/>
        </w:rPr>
      </w:pPr>
    </w:p>
    <w:p w:rsidR="00906258" w:rsidRDefault="00906258" w:rsidP="008038A5">
      <w:pPr>
        <w:widowControl w:val="0"/>
        <w:spacing w:after="0"/>
        <w:jc w:val="both"/>
        <w:rPr>
          <w:rFonts w:ascii="Times New Roman" w:hAnsi="Times New Roman"/>
          <w:sz w:val="24"/>
          <w:szCs w:val="24"/>
        </w:rPr>
      </w:pPr>
    </w:p>
    <w:p w:rsidR="00906258" w:rsidRDefault="00906258" w:rsidP="008038A5">
      <w:pPr>
        <w:widowControl w:val="0"/>
        <w:spacing w:after="0"/>
        <w:jc w:val="both"/>
        <w:rPr>
          <w:rFonts w:ascii="Times New Roman" w:hAnsi="Times New Roman"/>
          <w:sz w:val="24"/>
          <w:szCs w:val="24"/>
          <w:lang w:val="uk-UA"/>
        </w:rPr>
      </w:pPr>
      <w:r>
        <w:rPr>
          <w:rFonts w:ascii="Times New Roman" w:hAnsi="Times New Roman"/>
          <w:sz w:val="24"/>
          <w:szCs w:val="24"/>
          <w:lang w:val="uk-UA"/>
        </w:rPr>
        <w:t>_______________/____________/                      _____________/Акманов Д.О./</w:t>
      </w:r>
    </w:p>
    <w:p w:rsidR="00906258" w:rsidRDefault="00906258" w:rsidP="008038A5">
      <w:pPr>
        <w:widowControl w:val="0"/>
        <w:spacing w:after="0"/>
        <w:jc w:val="both"/>
        <w:rPr>
          <w:rFonts w:ascii="Times New Roman" w:hAnsi="Times New Roman"/>
          <w:sz w:val="14"/>
          <w:szCs w:val="14"/>
          <w:lang w:val="uk-UA"/>
        </w:rPr>
      </w:pPr>
      <w:r>
        <w:rPr>
          <w:rFonts w:ascii="Times New Roman" w:hAnsi="Times New Roman"/>
          <w:sz w:val="14"/>
          <w:szCs w:val="14"/>
          <w:lang w:val="uk-UA"/>
        </w:rPr>
        <w:t xml:space="preserve">                  (підпис)                                 (П.І.Б)                                                                        (підпис)                        (П.І.Б.)</w:t>
      </w:r>
    </w:p>
    <w:p w:rsidR="00906258" w:rsidRDefault="00906258" w:rsidP="008038A5">
      <w:pPr>
        <w:widowControl w:val="0"/>
        <w:spacing w:after="0"/>
        <w:jc w:val="both"/>
        <w:rPr>
          <w:rFonts w:ascii="Times New Roman" w:hAnsi="Times New Roman"/>
          <w:sz w:val="14"/>
          <w:szCs w:val="14"/>
          <w:lang w:val="uk-UA"/>
        </w:rPr>
      </w:pPr>
    </w:p>
    <w:p w:rsidR="00906258" w:rsidRPr="00906258" w:rsidRDefault="00906258" w:rsidP="008038A5">
      <w:pPr>
        <w:widowControl w:val="0"/>
        <w:spacing w:after="0"/>
        <w:jc w:val="both"/>
        <w:rPr>
          <w:rFonts w:ascii="Times New Roman" w:hAnsi="Times New Roman"/>
          <w:sz w:val="14"/>
          <w:szCs w:val="14"/>
          <w:lang w:val="uk-UA"/>
        </w:rPr>
      </w:pPr>
      <w:r>
        <w:rPr>
          <w:rFonts w:ascii="Times New Roman" w:hAnsi="Times New Roman"/>
          <w:sz w:val="14"/>
          <w:szCs w:val="14"/>
          <w:lang w:val="uk-UA"/>
        </w:rPr>
        <w:t>М.П.                                                                                                                                 М.П.</w:t>
      </w:r>
    </w:p>
    <w:p w:rsidR="005C43F3" w:rsidRDefault="005C43F3" w:rsidP="008038A5">
      <w:pPr>
        <w:widowControl w:val="0"/>
        <w:spacing w:after="0"/>
        <w:jc w:val="both"/>
        <w:rPr>
          <w:rFonts w:ascii="Times New Roman" w:hAnsi="Times New Roman"/>
          <w:sz w:val="24"/>
          <w:szCs w:val="24"/>
          <w:lang w:val="uk-UA"/>
        </w:rPr>
      </w:pPr>
    </w:p>
    <w:p w:rsidR="005C43F3" w:rsidRDefault="005C43F3" w:rsidP="008038A5">
      <w:pPr>
        <w:widowControl w:val="0"/>
        <w:spacing w:after="0"/>
        <w:jc w:val="both"/>
        <w:rPr>
          <w:rFonts w:ascii="Times New Roman" w:hAnsi="Times New Roman"/>
          <w:sz w:val="24"/>
          <w:szCs w:val="24"/>
          <w:lang w:val="uk-UA"/>
        </w:rPr>
      </w:pPr>
    </w:p>
    <w:p w:rsidR="005C43F3" w:rsidRDefault="005C43F3" w:rsidP="008038A5">
      <w:pPr>
        <w:widowControl w:val="0"/>
        <w:spacing w:after="0"/>
        <w:jc w:val="both"/>
        <w:rPr>
          <w:rFonts w:ascii="Times New Roman" w:hAnsi="Times New Roman"/>
          <w:sz w:val="24"/>
          <w:szCs w:val="24"/>
          <w:lang w:val="uk-UA"/>
        </w:rPr>
      </w:pPr>
    </w:p>
    <w:p w:rsidR="005C43F3" w:rsidRDefault="005C43F3" w:rsidP="008038A5">
      <w:pPr>
        <w:widowControl w:val="0"/>
        <w:spacing w:after="0"/>
        <w:jc w:val="both"/>
        <w:rPr>
          <w:rFonts w:ascii="Times New Roman" w:hAnsi="Times New Roman"/>
          <w:sz w:val="24"/>
          <w:szCs w:val="24"/>
          <w:lang w:val="uk-UA"/>
        </w:rPr>
      </w:pPr>
    </w:p>
    <w:p w:rsidR="005C43F3" w:rsidRDefault="005C43F3" w:rsidP="008038A5">
      <w:pPr>
        <w:widowControl w:val="0"/>
        <w:spacing w:after="0"/>
        <w:jc w:val="both"/>
        <w:rPr>
          <w:rFonts w:ascii="Times New Roman" w:hAnsi="Times New Roman"/>
          <w:sz w:val="24"/>
          <w:szCs w:val="24"/>
          <w:lang w:val="uk-UA"/>
        </w:rPr>
      </w:pPr>
    </w:p>
    <w:p w:rsidR="005C43F3" w:rsidRDefault="005C43F3" w:rsidP="008038A5">
      <w:pPr>
        <w:widowControl w:val="0"/>
        <w:spacing w:after="0"/>
        <w:jc w:val="both"/>
        <w:rPr>
          <w:rFonts w:ascii="Times New Roman" w:hAnsi="Times New Roman"/>
          <w:sz w:val="24"/>
          <w:szCs w:val="24"/>
          <w:lang w:val="uk-UA"/>
        </w:rPr>
      </w:pPr>
    </w:p>
    <w:p w:rsidR="005C43F3" w:rsidRDefault="005C43F3" w:rsidP="008038A5">
      <w:pPr>
        <w:widowControl w:val="0"/>
        <w:spacing w:after="0"/>
        <w:jc w:val="both"/>
        <w:rPr>
          <w:rFonts w:ascii="Times New Roman" w:hAnsi="Times New Roman"/>
          <w:sz w:val="24"/>
          <w:szCs w:val="24"/>
          <w:lang w:val="uk-UA"/>
        </w:rPr>
      </w:pPr>
    </w:p>
    <w:p w:rsidR="00F07F95" w:rsidRDefault="00F07F95" w:rsidP="008038A5">
      <w:pPr>
        <w:widowControl w:val="0"/>
        <w:spacing w:after="0"/>
        <w:jc w:val="both"/>
        <w:rPr>
          <w:rFonts w:ascii="Times New Roman" w:hAnsi="Times New Roman"/>
          <w:sz w:val="24"/>
          <w:szCs w:val="24"/>
          <w:lang w:val="uk-UA"/>
        </w:rPr>
      </w:pPr>
    </w:p>
    <w:p w:rsidR="005C43F3" w:rsidRDefault="005C43F3" w:rsidP="008038A5">
      <w:pPr>
        <w:widowControl w:val="0"/>
        <w:spacing w:after="0"/>
        <w:jc w:val="both"/>
        <w:rPr>
          <w:rFonts w:ascii="Times New Roman" w:hAnsi="Times New Roman"/>
          <w:sz w:val="24"/>
          <w:szCs w:val="24"/>
          <w:lang w:val="uk-UA"/>
        </w:rPr>
      </w:pPr>
    </w:p>
    <w:p w:rsidR="005C43F3" w:rsidRDefault="005C43F3" w:rsidP="008038A5">
      <w:pPr>
        <w:widowControl w:val="0"/>
        <w:spacing w:after="0"/>
        <w:jc w:val="both"/>
        <w:rPr>
          <w:rFonts w:ascii="Times New Roman" w:hAnsi="Times New Roman"/>
          <w:sz w:val="24"/>
          <w:szCs w:val="24"/>
          <w:lang w:val="uk-UA"/>
        </w:rPr>
      </w:pPr>
    </w:p>
    <w:p w:rsidR="00140EEA" w:rsidRDefault="00140EEA" w:rsidP="008038A5">
      <w:pPr>
        <w:widowControl w:val="0"/>
        <w:spacing w:after="0"/>
        <w:jc w:val="both"/>
        <w:rPr>
          <w:rFonts w:ascii="Times New Roman" w:hAnsi="Times New Roman"/>
          <w:sz w:val="24"/>
          <w:szCs w:val="24"/>
          <w:lang w:val="uk-UA"/>
        </w:rPr>
      </w:pPr>
    </w:p>
    <w:p w:rsidR="00140EEA" w:rsidRDefault="00140EEA" w:rsidP="008038A5">
      <w:pPr>
        <w:widowControl w:val="0"/>
        <w:spacing w:after="0"/>
        <w:jc w:val="both"/>
        <w:rPr>
          <w:rFonts w:ascii="Times New Roman" w:hAnsi="Times New Roman"/>
          <w:sz w:val="24"/>
          <w:szCs w:val="24"/>
          <w:lang w:val="uk-UA"/>
        </w:rPr>
      </w:pPr>
    </w:p>
    <w:p w:rsidR="00140EEA" w:rsidRDefault="00140EEA" w:rsidP="008038A5">
      <w:pPr>
        <w:widowControl w:val="0"/>
        <w:spacing w:after="0"/>
        <w:jc w:val="both"/>
        <w:rPr>
          <w:rFonts w:ascii="Times New Roman" w:hAnsi="Times New Roman"/>
          <w:sz w:val="24"/>
          <w:szCs w:val="24"/>
          <w:lang w:val="uk-UA"/>
        </w:rPr>
      </w:pPr>
    </w:p>
    <w:p w:rsidR="00140EEA" w:rsidRDefault="00140EEA" w:rsidP="008038A5">
      <w:pPr>
        <w:widowControl w:val="0"/>
        <w:spacing w:after="0"/>
        <w:jc w:val="both"/>
        <w:rPr>
          <w:rFonts w:ascii="Times New Roman" w:hAnsi="Times New Roman"/>
          <w:sz w:val="24"/>
          <w:szCs w:val="24"/>
          <w:lang w:val="uk-UA"/>
        </w:rPr>
      </w:pPr>
    </w:p>
    <w:p w:rsidR="00140EEA" w:rsidRDefault="00140EEA" w:rsidP="008038A5">
      <w:pPr>
        <w:widowControl w:val="0"/>
        <w:spacing w:after="0"/>
        <w:jc w:val="both"/>
        <w:rPr>
          <w:rFonts w:ascii="Times New Roman" w:hAnsi="Times New Roman"/>
          <w:sz w:val="24"/>
          <w:szCs w:val="24"/>
          <w:lang w:val="uk-UA"/>
        </w:rPr>
      </w:pPr>
    </w:p>
    <w:p w:rsidR="00140EEA" w:rsidRDefault="00140EEA" w:rsidP="008038A5">
      <w:pPr>
        <w:widowControl w:val="0"/>
        <w:spacing w:after="0"/>
        <w:jc w:val="both"/>
        <w:rPr>
          <w:rFonts w:ascii="Times New Roman" w:hAnsi="Times New Roman"/>
          <w:sz w:val="24"/>
          <w:szCs w:val="24"/>
          <w:lang w:val="uk-UA"/>
        </w:rPr>
      </w:pPr>
    </w:p>
    <w:p w:rsidR="00140EEA" w:rsidRDefault="00140EEA" w:rsidP="008038A5">
      <w:pPr>
        <w:widowControl w:val="0"/>
        <w:spacing w:after="0"/>
        <w:jc w:val="both"/>
        <w:rPr>
          <w:rFonts w:ascii="Times New Roman" w:hAnsi="Times New Roman"/>
          <w:sz w:val="24"/>
          <w:szCs w:val="24"/>
          <w:lang w:val="uk-UA"/>
        </w:rPr>
      </w:pPr>
    </w:p>
    <w:p w:rsidR="00140EEA" w:rsidRDefault="00140EEA" w:rsidP="008038A5">
      <w:pPr>
        <w:widowControl w:val="0"/>
        <w:spacing w:after="0"/>
        <w:jc w:val="both"/>
        <w:rPr>
          <w:rFonts w:ascii="Times New Roman" w:hAnsi="Times New Roman"/>
          <w:sz w:val="24"/>
          <w:szCs w:val="24"/>
          <w:lang w:val="uk-UA"/>
        </w:rPr>
      </w:pPr>
    </w:p>
    <w:p w:rsidR="00140EEA" w:rsidRDefault="00140EEA" w:rsidP="008038A5">
      <w:pPr>
        <w:widowControl w:val="0"/>
        <w:spacing w:after="0"/>
        <w:jc w:val="both"/>
        <w:rPr>
          <w:rFonts w:ascii="Times New Roman" w:hAnsi="Times New Roman"/>
          <w:sz w:val="24"/>
          <w:szCs w:val="24"/>
          <w:lang w:val="uk-UA"/>
        </w:rPr>
      </w:pPr>
    </w:p>
    <w:p w:rsidR="005C43F3" w:rsidRDefault="005C43F3" w:rsidP="008038A5">
      <w:pPr>
        <w:widowControl w:val="0"/>
        <w:spacing w:after="0"/>
        <w:jc w:val="both"/>
        <w:rPr>
          <w:rFonts w:ascii="Times New Roman" w:hAnsi="Times New Roman"/>
          <w:sz w:val="24"/>
          <w:szCs w:val="24"/>
          <w:lang w:val="uk-UA"/>
        </w:rPr>
      </w:pPr>
    </w:p>
    <w:p w:rsidR="005C43F3" w:rsidRDefault="005C43F3" w:rsidP="008038A5">
      <w:pPr>
        <w:widowControl w:val="0"/>
        <w:spacing w:after="0"/>
        <w:jc w:val="both"/>
        <w:rPr>
          <w:rFonts w:ascii="Times New Roman" w:hAnsi="Times New Roman"/>
          <w:sz w:val="24"/>
          <w:szCs w:val="24"/>
          <w:lang w:val="uk-UA"/>
        </w:rPr>
      </w:pPr>
    </w:p>
    <w:p w:rsidR="00F07F95" w:rsidRPr="00281F85" w:rsidRDefault="00F07F95" w:rsidP="00F07F95">
      <w:pPr>
        <w:pStyle w:val="aa"/>
        <w:jc w:val="right"/>
        <w:rPr>
          <w:rFonts w:ascii="Times New Roman" w:hAnsi="Times New Roman"/>
          <w:sz w:val="24"/>
          <w:szCs w:val="24"/>
        </w:rPr>
      </w:pPr>
      <w:r w:rsidRPr="00281F85">
        <w:rPr>
          <w:rFonts w:ascii="Times New Roman" w:hAnsi="Times New Roman"/>
          <w:sz w:val="24"/>
          <w:szCs w:val="24"/>
        </w:rPr>
        <w:lastRenderedPageBreak/>
        <w:t>Додаток 1</w:t>
      </w:r>
    </w:p>
    <w:p w:rsidR="00F07F95" w:rsidRPr="00281F85" w:rsidRDefault="00F07F95" w:rsidP="00F07F95">
      <w:pPr>
        <w:pStyle w:val="aa"/>
        <w:jc w:val="right"/>
        <w:rPr>
          <w:rFonts w:ascii="Times New Roman" w:hAnsi="Times New Roman"/>
          <w:sz w:val="24"/>
          <w:szCs w:val="24"/>
        </w:rPr>
      </w:pPr>
      <w:proofErr w:type="gramStart"/>
      <w:r w:rsidRPr="00281F85">
        <w:rPr>
          <w:rFonts w:ascii="Times New Roman" w:hAnsi="Times New Roman"/>
          <w:sz w:val="24"/>
          <w:szCs w:val="24"/>
        </w:rPr>
        <w:t>до</w:t>
      </w:r>
      <w:proofErr w:type="gramEnd"/>
      <w:r w:rsidRPr="00281F85">
        <w:rPr>
          <w:rFonts w:ascii="Times New Roman" w:hAnsi="Times New Roman"/>
          <w:sz w:val="24"/>
          <w:szCs w:val="24"/>
        </w:rPr>
        <w:t xml:space="preserve"> договору про постачання</w:t>
      </w:r>
    </w:p>
    <w:p w:rsidR="00F07F95" w:rsidRDefault="00F07F95" w:rsidP="00F07F95">
      <w:pPr>
        <w:pStyle w:val="aa"/>
        <w:jc w:val="right"/>
        <w:rPr>
          <w:rFonts w:ascii="Times New Roman" w:hAnsi="Times New Roman"/>
          <w:sz w:val="24"/>
          <w:szCs w:val="24"/>
          <w:lang w:val="uk-UA"/>
        </w:rPr>
      </w:pPr>
      <w:r w:rsidRPr="00281F85">
        <w:rPr>
          <w:rFonts w:ascii="Times New Roman" w:hAnsi="Times New Roman"/>
          <w:sz w:val="24"/>
          <w:szCs w:val="24"/>
        </w:rPr>
        <w:t>електричної енергії споживачу</w:t>
      </w:r>
    </w:p>
    <w:p w:rsidR="005C43F3" w:rsidRDefault="005C43F3" w:rsidP="00F07F95">
      <w:pPr>
        <w:pStyle w:val="aa"/>
        <w:jc w:val="right"/>
        <w:rPr>
          <w:rFonts w:ascii="Times New Roman" w:hAnsi="Times New Roman"/>
          <w:sz w:val="24"/>
          <w:szCs w:val="24"/>
          <w:lang w:val="uk-UA"/>
        </w:rPr>
      </w:pPr>
      <w:r>
        <w:rPr>
          <w:rFonts w:ascii="Times New Roman" w:hAnsi="Times New Roman"/>
          <w:sz w:val="24"/>
          <w:szCs w:val="24"/>
          <w:lang w:val="uk-UA"/>
        </w:rPr>
        <w:t>№ __________</w:t>
      </w:r>
    </w:p>
    <w:p w:rsidR="005C43F3" w:rsidRPr="005C43F3" w:rsidRDefault="005C43F3" w:rsidP="00F07F95">
      <w:pPr>
        <w:pStyle w:val="aa"/>
        <w:jc w:val="right"/>
        <w:rPr>
          <w:rFonts w:ascii="Times New Roman" w:hAnsi="Times New Roman"/>
          <w:sz w:val="24"/>
          <w:szCs w:val="24"/>
          <w:lang w:val="uk-UA"/>
        </w:rPr>
      </w:pPr>
      <w:r>
        <w:rPr>
          <w:rFonts w:ascii="Times New Roman" w:hAnsi="Times New Roman"/>
          <w:sz w:val="24"/>
          <w:szCs w:val="24"/>
          <w:lang w:val="uk-UA"/>
        </w:rPr>
        <w:t>від «___» _______ 202</w:t>
      </w:r>
      <w:r w:rsidR="004C4690">
        <w:rPr>
          <w:rFonts w:ascii="Times New Roman" w:hAnsi="Times New Roman"/>
          <w:sz w:val="24"/>
          <w:szCs w:val="24"/>
          <w:lang w:val="uk-UA"/>
        </w:rPr>
        <w:t xml:space="preserve"> </w:t>
      </w:r>
      <w:r>
        <w:rPr>
          <w:rFonts w:ascii="Times New Roman" w:hAnsi="Times New Roman"/>
          <w:sz w:val="24"/>
          <w:szCs w:val="24"/>
          <w:lang w:val="uk-UA"/>
        </w:rPr>
        <w:t xml:space="preserve"> р.</w:t>
      </w:r>
    </w:p>
    <w:p w:rsidR="00F07F95" w:rsidRPr="00281F85" w:rsidRDefault="00F07F95" w:rsidP="00F07F95">
      <w:pPr>
        <w:pStyle w:val="aa"/>
        <w:jc w:val="right"/>
        <w:rPr>
          <w:rFonts w:ascii="Times New Roman" w:hAnsi="Times New Roman"/>
          <w:sz w:val="24"/>
          <w:szCs w:val="24"/>
        </w:rPr>
      </w:pPr>
    </w:p>
    <w:p w:rsidR="00F07F95" w:rsidRPr="00677840" w:rsidRDefault="00F07F95" w:rsidP="00F07F95">
      <w:pPr>
        <w:pStyle w:val="aa"/>
        <w:jc w:val="center"/>
        <w:rPr>
          <w:rFonts w:ascii="Times New Roman" w:hAnsi="Times New Roman"/>
          <w:b/>
          <w:sz w:val="24"/>
          <w:szCs w:val="24"/>
        </w:rPr>
      </w:pPr>
      <w:r w:rsidRPr="00677840">
        <w:rPr>
          <w:rFonts w:ascii="Times New Roman" w:hAnsi="Times New Roman"/>
          <w:b/>
          <w:sz w:val="24"/>
          <w:szCs w:val="24"/>
        </w:rPr>
        <w:t>ЗАЯВА-ПРИЄДНАННЯ</w:t>
      </w:r>
    </w:p>
    <w:p w:rsidR="00F07F95" w:rsidRPr="00677840" w:rsidRDefault="00F07F95" w:rsidP="00F07F95">
      <w:pPr>
        <w:pStyle w:val="aa"/>
        <w:jc w:val="center"/>
        <w:rPr>
          <w:rFonts w:ascii="Times New Roman" w:hAnsi="Times New Roman"/>
          <w:b/>
          <w:sz w:val="24"/>
          <w:szCs w:val="24"/>
        </w:rPr>
      </w:pPr>
      <w:proofErr w:type="gramStart"/>
      <w:r w:rsidRPr="00677840">
        <w:rPr>
          <w:rFonts w:ascii="Times New Roman" w:hAnsi="Times New Roman"/>
          <w:b/>
          <w:sz w:val="24"/>
          <w:szCs w:val="24"/>
        </w:rPr>
        <w:t>до</w:t>
      </w:r>
      <w:proofErr w:type="gramEnd"/>
      <w:r w:rsidRPr="00677840">
        <w:rPr>
          <w:rFonts w:ascii="Times New Roman" w:hAnsi="Times New Roman"/>
          <w:b/>
          <w:sz w:val="24"/>
          <w:szCs w:val="24"/>
        </w:rPr>
        <w:t xml:space="preserve"> договору про постачання електричної енергії споживачу</w:t>
      </w:r>
    </w:p>
    <w:p w:rsidR="00F07F95" w:rsidRPr="00677840" w:rsidRDefault="00F07F95" w:rsidP="00F07F95">
      <w:pPr>
        <w:pStyle w:val="aa"/>
        <w:jc w:val="both"/>
        <w:rPr>
          <w:rFonts w:ascii="Times New Roman" w:hAnsi="Times New Roman"/>
          <w:sz w:val="24"/>
          <w:szCs w:val="24"/>
        </w:rPr>
      </w:pPr>
    </w:p>
    <w:p w:rsidR="00F07F95" w:rsidRPr="00677840" w:rsidRDefault="00F07F95" w:rsidP="00F07F95">
      <w:pPr>
        <w:pStyle w:val="aa"/>
        <w:jc w:val="both"/>
        <w:rPr>
          <w:rFonts w:ascii="Times New Roman" w:hAnsi="Times New Roman"/>
          <w:sz w:val="24"/>
          <w:szCs w:val="24"/>
        </w:rPr>
      </w:pPr>
      <w:r w:rsidRPr="00677840">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w:t>
      </w:r>
      <w:r w:rsidR="00EB5E67">
        <w:rPr>
          <w:rFonts w:ascii="Times New Roman" w:hAnsi="Times New Roman"/>
          <w:sz w:val="24"/>
          <w:szCs w:val="24"/>
          <w:lang w:val="uk-UA"/>
        </w:rPr>
        <w:t>укладено договір про постачання електричної енергії споживачу від __________________ (далі – Договір)</w:t>
      </w:r>
      <w:r w:rsidRPr="00677840">
        <w:rPr>
          <w:rFonts w:ascii="Times New Roman" w:hAnsi="Times New Roman"/>
          <w:sz w:val="24"/>
          <w:szCs w:val="24"/>
        </w:rPr>
        <w:t xml:space="preserve"> з такими нижченаведеними персоніфікованими даними.</w:t>
      </w:r>
    </w:p>
    <w:p w:rsidR="00F07F95" w:rsidRPr="00677840" w:rsidRDefault="00F07F95" w:rsidP="00F07F95">
      <w:pPr>
        <w:pStyle w:val="aa"/>
        <w:jc w:val="both"/>
        <w:rPr>
          <w:rFonts w:ascii="Times New Roman" w:hAnsi="Times New Roman"/>
          <w:b/>
          <w:sz w:val="24"/>
          <w:szCs w:val="24"/>
        </w:rPr>
      </w:pPr>
    </w:p>
    <w:p w:rsidR="00F07F95" w:rsidRPr="00677840" w:rsidRDefault="00F07F95" w:rsidP="00F07F95">
      <w:pPr>
        <w:pStyle w:val="aa"/>
        <w:jc w:val="both"/>
        <w:rPr>
          <w:rFonts w:ascii="Times New Roman" w:hAnsi="Times New Roman"/>
          <w:b/>
          <w:sz w:val="24"/>
          <w:szCs w:val="24"/>
        </w:rPr>
      </w:pPr>
      <w:r w:rsidRPr="00677840">
        <w:rPr>
          <w:rFonts w:ascii="Times New Roman" w:hAnsi="Times New Roman"/>
          <w:b/>
          <w:sz w:val="24"/>
          <w:szCs w:val="24"/>
        </w:rPr>
        <w:t>Персоніфіковані дані Споживача: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644"/>
        <w:gridCol w:w="4395"/>
      </w:tblGrid>
      <w:tr w:rsidR="00F07F95" w:rsidRPr="00677840" w:rsidTr="00985189">
        <w:tc>
          <w:tcPr>
            <w:tcW w:w="459" w:type="dxa"/>
            <w:tcBorders>
              <w:top w:val="single" w:sz="4" w:space="0" w:color="auto"/>
              <w:left w:val="single" w:sz="4" w:space="0" w:color="auto"/>
              <w:bottom w:val="single" w:sz="4" w:space="0" w:color="auto"/>
              <w:right w:val="single" w:sz="4" w:space="0" w:color="auto"/>
            </w:tcBorders>
            <w:vAlign w:val="center"/>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1</w:t>
            </w:r>
          </w:p>
        </w:tc>
        <w:tc>
          <w:tcPr>
            <w:tcW w:w="4644" w:type="dxa"/>
            <w:tcBorders>
              <w:top w:val="single" w:sz="4" w:space="0" w:color="auto"/>
              <w:left w:val="single" w:sz="4" w:space="0" w:color="auto"/>
              <w:bottom w:val="single" w:sz="4" w:space="0" w:color="auto"/>
              <w:right w:val="single" w:sz="4" w:space="0" w:color="auto"/>
            </w:tcBorders>
            <w:hideMark/>
          </w:tcPr>
          <w:p w:rsidR="00F07F95" w:rsidRPr="00EB5E67" w:rsidRDefault="00EB5E67" w:rsidP="00985189">
            <w:pPr>
              <w:pStyle w:val="aa"/>
              <w:jc w:val="both"/>
              <w:rPr>
                <w:rFonts w:ascii="Times New Roman" w:hAnsi="Times New Roman"/>
                <w:sz w:val="24"/>
                <w:szCs w:val="24"/>
                <w:lang w:val="uk-UA"/>
              </w:rPr>
            </w:pPr>
            <w:r>
              <w:rPr>
                <w:rFonts w:ascii="Times New Roman" w:hAnsi="Times New Roman"/>
                <w:sz w:val="24"/>
                <w:szCs w:val="24"/>
                <w:lang w:val="uk-UA"/>
              </w:rPr>
              <w:t>Найменування суб</w:t>
            </w:r>
            <w:r>
              <w:rPr>
                <w:rFonts w:ascii="Times New Roman" w:hAnsi="Times New Roman"/>
                <w:sz w:val="24"/>
                <w:szCs w:val="24"/>
                <w:lang w:val="en-US"/>
              </w:rPr>
              <w:t>’</w:t>
            </w:r>
            <w:r>
              <w:rPr>
                <w:rFonts w:ascii="Times New Roman" w:hAnsi="Times New Roman"/>
                <w:sz w:val="24"/>
                <w:szCs w:val="24"/>
                <w:lang w:val="uk-UA"/>
              </w:rPr>
              <w:t xml:space="preserve">єкта господарювання </w:t>
            </w:r>
          </w:p>
        </w:tc>
        <w:tc>
          <w:tcPr>
            <w:tcW w:w="4395" w:type="dxa"/>
            <w:tcBorders>
              <w:top w:val="single" w:sz="4" w:space="0" w:color="auto"/>
              <w:left w:val="single" w:sz="4" w:space="0" w:color="auto"/>
              <w:bottom w:val="single" w:sz="4" w:space="0" w:color="auto"/>
              <w:right w:val="single" w:sz="4" w:space="0" w:color="auto"/>
            </w:tcBorders>
          </w:tcPr>
          <w:p w:rsidR="00F07F95" w:rsidRPr="004816D1" w:rsidRDefault="00F07F95" w:rsidP="00985189">
            <w:pPr>
              <w:pStyle w:val="aa"/>
              <w:jc w:val="center"/>
              <w:rPr>
                <w:rFonts w:ascii="Times New Roman" w:hAnsi="Times New Roman"/>
                <w:sz w:val="24"/>
                <w:szCs w:val="24"/>
                <w:lang w:val="uk-UA"/>
              </w:rPr>
            </w:pPr>
            <w:r>
              <w:rPr>
                <w:rFonts w:ascii="Times New Roman" w:hAnsi="Times New Roman"/>
                <w:sz w:val="24"/>
                <w:szCs w:val="24"/>
                <w:lang w:val="uk-UA"/>
              </w:rPr>
              <w:t>Комунальний заклад культури «Обласний палац культури»</w:t>
            </w:r>
          </w:p>
        </w:tc>
      </w:tr>
      <w:tr w:rsidR="00F07F95" w:rsidRPr="00677840" w:rsidTr="00985189">
        <w:tc>
          <w:tcPr>
            <w:tcW w:w="459" w:type="dxa"/>
            <w:tcBorders>
              <w:top w:val="single" w:sz="4" w:space="0" w:color="auto"/>
              <w:left w:val="single" w:sz="4" w:space="0" w:color="auto"/>
              <w:bottom w:val="single" w:sz="4" w:space="0" w:color="auto"/>
              <w:right w:val="single" w:sz="4" w:space="0" w:color="auto"/>
            </w:tcBorders>
            <w:vAlign w:val="center"/>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2</w:t>
            </w:r>
          </w:p>
        </w:tc>
        <w:tc>
          <w:tcPr>
            <w:tcW w:w="4644" w:type="dxa"/>
            <w:tcBorders>
              <w:top w:val="single" w:sz="4" w:space="0" w:color="auto"/>
              <w:left w:val="single" w:sz="4" w:space="0" w:color="auto"/>
              <w:bottom w:val="single" w:sz="4" w:space="0" w:color="auto"/>
              <w:right w:val="single" w:sz="4" w:space="0" w:color="auto"/>
            </w:tcBorders>
            <w:hideMark/>
          </w:tcPr>
          <w:p w:rsidR="00F07F95" w:rsidRPr="00677840" w:rsidRDefault="00EB5E67" w:rsidP="00EB5E67">
            <w:pPr>
              <w:pStyle w:val="aa"/>
              <w:jc w:val="both"/>
              <w:rPr>
                <w:rFonts w:ascii="Times New Roman" w:hAnsi="Times New Roman"/>
                <w:sz w:val="24"/>
                <w:szCs w:val="24"/>
              </w:rPr>
            </w:pPr>
            <w:r>
              <w:rPr>
                <w:rFonts w:ascii="Times New Roman" w:hAnsi="Times New Roman"/>
                <w:sz w:val="24"/>
                <w:szCs w:val="24"/>
                <w:lang w:val="uk-UA"/>
              </w:rPr>
              <w:t>Є</w:t>
            </w:r>
            <w:r w:rsidR="00F07F95" w:rsidRPr="00677840">
              <w:rPr>
                <w:rFonts w:ascii="Times New Roman" w:hAnsi="Times New Roman"/>
                <w:sz w:val="24"/>
                <w:szCs w:val="24"/>
              </w:rPr>
              <w:t xml:space="preserve">ДРПОУ </w:t>
            </w:r>
          </w:p>
        </w:tc>
        <w:tc>
          <w:tcPr>
            <w:tcW w:w="4395" w:type="dxa"/>
            <w:tcBorders>
              <w:top w:val="single" w:sz="4" w:space="0" w:color="auto"/>
              <w:left w:val="single" w:sz="4" w:space="0" w:color="auto"/>
              <w:bottom w:val="single" w:sz="4" w:space="0" w:color="auto"/>
              <w:right w:val="single" w:sz="4" w:space="0" w:color="auto"/>
            </w:tcBorders>
            <w:vAlign w:val="center"/>
          </w:tcPr>
          <w:p w:rsidR="00F07F95" w:rsidRPr="004816D1" w:rsidRDefault="00F07F95" w:rsidP="00985189">
            <w:pPr>
              <w:pStyle w:val="aa"/>
              <w:jc w:val="center"/>
              <w:rPr>
                <w:rFonts w:ascii="Times New Roman" w:hAnsi="Times New Roman"/>
                <w:sz w:val="24"/>
                <w:szCs w:val="24"/>
                <w:lang w:val="uk-UA"/>
              </w:rPr>
            </w:pPr>
            <w:r>
              <w:rPr>
                <w:rFonts w:ascii="Times New Roman" w:hAnsi="Times New Roman"/>
                <w:sz w:val="24"/>
                <w:szCs w:val="24"/>
                <w:lang w:val="uk-UA"/>
              </w:rPr>
              <w:t>31613225</w:t>
            </w:r>
          </w:p>
        </w:tc>
      </w:tr>
      <w:tr w:rsidR="00F07F95" w:rsidRPr="00677840" w:rsidTr="00985189">
        <w:tc>
          <w:tcPr>
            <w:tcW w:w="459" w:type="dxa"/>
            <w:tcBorders>
              <w:top w:val="single" w:sz="4" w:space="0" w:color="auto"/>
              <w:left w:val="single" w:sz="4" w:space="0" w:color="auto"/>
              <w:bottom w:val="single" w:sz="4" w:space="0" w:color="auto"/>
              <w:right w:val="single" w:sz="4" w:space="0" w:color="auto"/>
            </w:tcBorders>
            <w:vAlign w:val="center"/>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3</w:t>
            </w:r>
          </w:p>
        </w:tc>
        <w:tc>
          <w:tcPr>
            <w:tcW w:w="4644" w:type="dxa"/>
            <w:tcBorders>
              <w:top w:val="single" w:sz="4" w:space="0" w:color="auto"/>
              <w:left w:val="single" w:sz="4" w:space="0" w:color="auto"/>
              <w:bottom w:val="single" w:sz="4" w:space="0" w:color="auto"/>
              <w:right w:val="single" w:sz="4" w:space="0" w:color="auto"/>
            </w:tcBorders>
            <w:hideMark/>
          </w:tcPr>
          <w:p w:rsidR="00F07F95" w:rsidRPr="00677840" w:rsidRDefault="00EB5E67" w:rsidP="00985189">
            <w:pPr>
              <w:pStyle w:val="aa"/>
              <w:jc w:val="both"/>
              <w:rPr>
                <w:rFonts w:ascii="Times New Roman" w:hAnsi="Times New Roman"/>
                <w:sz w:val="24"/>
                <w:szCs w:val="24"/>
              </w:rPr>
            </w:pPr>
            <w:r>
              <w:rPr>
                <w:rFonts w:ascii="Times New Roman" w:hAnsi="Times New Roman"/>
                <w:sz w:val="24"/>
                <w:szCs w:val="24"/>
                <w:lang w:val="uk-UA"/>
              </w:rPr>
              <w:t>Статус платника податку</w:t>
            </w:r>
          </w:p>
        </w:tc>
        <w:tc>
          <w:tcPr>
            <w:tcW w:w="4395" w:type="dxa"/>
            <w:tcBorders>
              <w:top w:val="single" w:sz="4" w:space="0" w:color="auto"/>
              <w:left w:val="single" w:sz="4" w:space="0" w:color="auto"/>
              <w:bottom w:val="single" w:sz="4" w:space="0" w:color="auto"/>
              <w:right w:val="single" w:sz="4" w:space="0" w:color="auto"/>
            </w:tcBorders>
            <w:vAlign w:val="center"/>
          </w:tcPr>
          <w:p w:rsidR="00F07F95" w:rsidRPr="00EB5E67" w:rsidRDefault="00EB5E67" w:rsidP="00985189">
            <w:pPr>
              <w:pStyle w:val="aa"/>
              <w:jc w:val="center"/>
              <w:rPr>
                <w:rFonts w:ascii="Times New Roman" w:hAnsi="Times New Roman"/>
                <w:sz w:val="24"/>
                <w:szCs w:val="24"/>
                <w:lang w:val="uk-UA"/>
              </w:rPr>
            </w:pPr>
            <w:r>
              <w:rPr>
                <w:rFonts w:ascii="Times New Roman" w:hAnsi="Times New Roman"/>
                <w:sz w:val="24"/>
                <w:szCs w:val="24"/>
                <w:lang w:val="uk-UA"/>
              </w:rPr>
              <w:t>Неприбудковий заклад</w:t>
            </w:r>
          </w:p>
        </w:tc>
      </w:tr>
      <w:tr w:rsidR="00F07F95" w:rsidRPr="00677840" w:rsidTr="00985189">
        <w:tc>
          <w:tcPr>
            <w:tcW w:w="459" w:type="dxa"/>
            <w:tcBorders>
              <w:top w:val="single" w:sz="4" w:space="0" w:color="auto"/>
              <w:left w:val="single" w:sz="4" w:space="0" w:color="auto"/>
              <w:bottom w:val="single" w:sz="4" w:space="0" w:color="auto"/>
              <w:right w:val="single" w:sz="4" w:space="0" w:color="auto"/>
            </w:tcBorders>
            <w:vAlign w:val="center"/>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4</w:t>
            </w:r>
          </w:p>
        </w:tc>
        <w:tc>
          <w:tcPr>
            <w:tcW w:w="4644" w:type="dxa"/>
            <w:tcBorders>
              <w:top w:val="single" w:sz="4" w:space="0" w:color="auto"/>
              <w:left w:val="single" w:sz="4" w:space="0" w:color="auto"/>
              <w:bottom w:val="single" w:sz="4" w:space="0" w:color="auto"/>
              <w:right w:val="single" w:sz="4" w:space="0" w:color="auto"/>
            </w:tcBorders>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Адреса об’єкта, ЕІС-код точки (точок) комерційного обліку</w:t>
            </w:r>
          </w:p>
        </w:tc>
        <w:tc>
          <w:tcPr>
            <w:tcW w:w="4395" w:type="dxa"/>
            <w:tcBorders>
              <w:top w:val="single" w:sz="4" w:space="0" w:color="auto"/>
              <w:left w:val="single" w:sz="4" w:space="0" w:color="auto"/>
              <w:bottom w:val="single" w:sz="4" w:space="0" w:color="auto"/>
              <w:right w:val="single" w:sz="4" w:space="0" w:color="auto"/>
            </w:tcBorders>
            <w:vAlign w:val="center"/>
          </w:tcPr>
          <w:p w:rsidR="00F07F95" w:rsidRPr="00677840" w:rsidRDefault="00F07F95" w:rsidP="00985189">
            <w:pPr>
              <w:pStyle w:val="aa"/>
              <w:jc w:val="center"/>
              <w:rPr>
                <w:rFonts w:ascii="Times New Roman" w:hAnsi="Times New Roman"/>
                <w:sz w:val="24"/>
                <w:szCs w:val="24"/>
              </w:rPr>
            </w:pPr>
            <w:r>
              <w:rPr>
                <w:rFonts w:ascii="Times New Roman" w:hAnsi="Times New Roman"/>
                <w:sz w:val="24"/>
                <w:szCs w:val="24"/>
              </w:rPr>
              <w:t>Додаток</w:t>
            </w:r>
          </w:p>
        </w:tc>
      </w:tr>
      <w:tr w:rsidR="00F07F95" w:rsidRPr="00677840" w:rsidTr="00985189">
        <w:tc>
          <w:tcPr>
            <w:tcW w:w="459" w:type="dxa"/>
            <w:tcBorders>
              <w:top w:val="single" w:sz="4" w:space="0" w:color="auto"/>
              <w:left w:val="single" w:sz="4" w:space="0" w:color="auto"/>
              <w:bottom w:val="single" w:sz="4" w:space="0" w:color="auto"/>
              <w:right w:val="single" w:sz="4" w:space="0" w:color="auto"/>
            </w:tcBorders>
            <w:vAlign w:val="center"/>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5</w:t>
            </w:r>
          </w:p>
        </w:tc>
        <w:tc>
          <w:tcPr>
            <w:tcW w:w="4644" w:type="dxa"/>
            <w:tcBorders>
              <w:top w:val="single" w:sz="4" w:space="0" w:color="auto"/>
              <w:left w:val="single" w:sz="4" w:space="0" w:color="auto"/>
              <w:bottom w:val="single" w:sz="4" w:space="0" w:color="auto"/>
              <w:right w:val="single" w:sz="4" w:space="0" w:color="auto"/>
            </w:tcBorders>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Найменування Оператора, з яким Споживач уклав договір розподілу електричної енергії</w:t>
            </w:r>
          </w:p>
        </w:tc>
        <w:tc>
          <w:tcPr>
            <w:tcW w:w="4395" w:type="dxa"/>
            <w:tcBorders>
              <w:top w:val="single" w:sz="4" w:space="0" w:color="auto"/>
              <w:left w:val="single" w:sz="4" w:space="0" w:color="auto"/>
              <w:bottom w:val="single" w:sz="4" w:space="0" w:color="auto"/>
              <w:right w:val="single" w:sz="4" w:space="0" w:color="auto"/>
            </w:tcBorders>
            <w:vAlign w:val="center"/>
          </w:tcPr>
          <w:p w:rsidR="00F07F95" w:rsidRPr="00677840" w:rsidRDefault="00F07F95" w:rsidP="00985189">
            <w:pPr>
              <w:pStyle w:val="aa"/>
              <w:jc w:val="center"/>
              <w:rPr>
                <w:rFonts w:ascii="Times New Roman" w:hAnsi="Times New Roman"/>
                <w:sz w:val="24"/>
                <w:szCs w:val="24"/>
              </w:rPr>
            </w:pPr>
            <w:r>
              <w:rPr>
                <w:rFonts w:ascii="Times New Roman" w:hAnsi="Times New Roman"/>
                <w:sz w:val="24"/>
                <w:szCs w:val="24"/>
              </w:rPr>
              <w:t>АТ «Миколаївобленерго»</w:t>
            </w:r>
          </w:p>
        </w:tc>
      </w:tr>
      <w:tr w:rsidR="00F07F95" w:rsidRPr="00677840" w:rsidTr="00985189">
        <w:tc>
          <w:tcPr>
            <w:tcW w:w="459" w:type="dxa"/>
            <w:tcBorders>
              <w:top w:val="single" w:sz="4" w:space="0" w:color="auto"/>
              <w:left w:val="single" w:sz="4" w:space="0" w:color="auto"/>
              <w:bottom w:val="single" w:sz="4" w:space="0" w:color="auto"/>
              <w:right w:val="single" w:sz="4" w:space="0" w:color="auto"/>
            </w:tcBorders>
            <w:vAlign w:val="center"/>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6</w:t>
            </w:r>
          </w:p>
        </w:tc>
        <w:tc>
          <w:tcPr>
            <w:tcW w:w="4644" w:type="dxa"/>
            <w:tcBorders>
              <w:top w:val="single" w:sz="4" w:space="0" w:color="auto"/>
              <w:left w:val="single" w:sz="4" w:space="0" w:color="auto"/>
              <w:bottom w:val="single" w:sz="4" w:space="0" w:color="auto"/>
              <w:right w:val="single" w:sz="4" w:space="0" w:color="auto"/>
            </w:tcBorders>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4395" w:type="dxa"/>
            <w:tcBorders>
              <w:top w:val="single" w:sz="4" w:space="0" w:color="auto"/>
              <w:left w:val="single" w:sz="4" w:space="0" w:color="auto"/>
              <w:bottom w:val="single" w:sz="4" w:space="0" w:color="auto"/>
              <w:right w:val="single" w:sz="4" w:space="0" w:color="auto"/>
            </w:tcBorders>
            <w:vAlign w:val="center"/>
          </w:tcPr>
          <w:p w:rsidR="00F07F95" w:rsidRPr="00BC255C" w:rsidRDefault="00F07F95" w:rsidP="00985189">
            <w:pPr>
              <w:pStyle w:val="aa"/>
              <w:jc w:val="center"/>
              <w:rPr>
                <w:rFonts w:ascii="Times New Roman" w:hAnsi="Times New Roman"/>
                <w:sz w:val="24"/>
                <w:szCs w:val="24"/>
                <w:lang w:val="en-US"/>
              </w:rPr>
            </w:pPr>
            <w:r>
              <w:rPr>
                <w:rFonts w:ascii="Times New Roman" w:hAnsi="Times New Roman"/>
                <w:sz w:val="24"/>
                <w:szCs w:val="24"/>
                <w:lang w:val="uk-UA"/>
              </w:rPr>
              <w:t>62Z0984742293200</w:t>
            </w:r>
          </w:p>
        </w:tc>
      </w:tr>
      <w:tr w:rsidR="00F07F95" w:rsidRPr="00677840" w:rsidTr="00985189">
        <w:tc>
          <w:tcPr>
            <w:tcW w:w="459" w:type="dxa"/>
            <w:tcBorders>
              <w:top w:val="single" w:sz="4" w:space="0" w:color="auto"/>
              <w:left w:val="single" w:sz="4" w:space="0" w:color="auto"/>
              <w:bottom w:val="single" w:sz="4" w:space="0" w:color="auto"/>
              <w:right w:val="single" w:sz="4" w:space="0" w:color="auto"/>
            </w:tcBorders>
            <w:vAlign w:val="center"/>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7</w:t>
            </w:r>
          </w:p>
        </w:tc>
        <w:tc>
          <w:tcPr>
            <w:tcW w:w="4644" w:type="dxa"/>
            <w:tcBorders>
              <w:top w:val="single" w:sz="4" w:space="0" w:color="auto"/>
              <w:left w:val="single" w:sz="4" w:space="0" w:color="auto"/>
              <w:bottom w:val="single" w:sz="4" w:space="0" w:color="auto"/>
              <w:right w:val="single" w:sz="4" w:space="0" w:color="auto"/>
            </w:tcBorders>
            <w:hideMark/>
          </w:tcPr>
          <w:p w:rsidR="00F07F95" w:rsidRPr="00677840" w:rsidRDefault="00F07F95" w:rsidP="00985189">
            <w:pPr>
              <w:pStyle w:val="aa"/>
              <w:jc w:val="both"/>
              <w:rPr>
                <w:rFonts w:ascii="Times New Roman" w:hAnsi="Times New Roman"/>
                <w:sz w:val="24"/>
                <w:szCs w:val="24"/>
              </w:rPr>
            </w:pPr>
            <w:r w:rsidRPr="00677840">
              <w:rPr>
                <w:rFonts w:ascii="Times New Roman" w:hAnsi="Times New Roman"/>
                <w:sz w:val="24"/>
                <w:szCs w:val="24"/>
              </w:rPr>
              <w:t>Інформація про наявність пільг/субсидії* (є/немає)</w:t>
            </w:r>
          </w:p>
        </w:tc>
        <w:tc>
          <w:tcPr>
            <w:tcW w:w="4395" w:type="dxa"/>
            <w:tcBorders>
              <w:top w:val="single" w:sz="4" w:space="0" w:color="auto"/>
              <w:left w:val="single" w:sz="4" w:space="0" w:color="auto"/>
              <w:bottom w:val="single" w:sz="4" w:space="0" w:color="auto"/>
              <w:right w:val="single" w:sz="4" w:space="0" w:color="auto"/>
            </w:tcBorders>
            <w:vAlign w:val="center"/>
          </w:tcPr>
          <w:p w:rsidR="00F07F95" w:rsidRPr="00677840" w:rsidRDefault="00F07F95" w:rsidP="00985189">
            <w:pPr>
              <w:pStyle w:val="aa"/>
              <w:jc w:val="center"/>
              <w:rPr>
                <w:rFonts w:ascii="Times New Roman" w:hAnsi="Times New Roman"/>
                <w:sz w:val="24"/>
                <w:szCs w:val="24"/>
              </w:rPr>
            </w:pPr>
            <w:r>
              <w:rPr>
                <w:rFonts w:ascii="Times New Roman" w:hAnsi="Times New Roman"/>
                <w:sz w:val="24"/>
                <w:szCs w:val="24"/>
              </w:rPr>
              <w:t>немає</w:t>
            </w:r>
          </w:p>
        </w:tc>
      </w:tr>
    </w:tbl>
    <w:p w:rsidR="009A6259" w:rsidRDefault="009A6259" w:rsidP="00F07F95">
      <w:pPr>
        <w:pStyle w:val="aa"/>
        <w:jc w:val="both"/>
        <w:rPr>
          <w:rFonts w:ascii="Times New Roman" w:hAnsi="Times New Roman"/>
          <w:sz w:val="24"/>
          <w:szCs w:val="24"/>
        </w:rPr>
      </w:pPr>
    </w:p>
    <w:p w:rsidR="00F07F95" w:rsidRPr="00677840" w:rsidRDefault="00F07F95" w:rsidP="00F07F95">
      <w:pPr>
        <w:pStyle w:val="aa"/>
        <w:jc w:val="both"/>
        <w:rPr>
          <w:rFonts w:ascii="Times New Roman" w:hAnsi="Times New Roman"/>
          <w:sz w:val="24"/>
          <w:szCs w:val="24"/>
        </w:rPr>
      </w:pPr>
      <w:r w:rsidRPr="00677840">
        <w:rPr>
          <w:rFonts w:ascii="Times New Roman" w:hAnsi="Times New Roman"/>
          <w:sz w:val="24"/>
          <w:szCs w:val="24"/>
        </w:rPr>
        <w:t>Початок постачання з «</w:t>
      </w:r>
      <w:r>
        <w:rPr>
          <w:rFonts w:ascii="Times New Roman" w:hAnsi="Times New Roman"/>
          <w:sz w:val="24"/>
          <w:szCs w:val="24"/>
        </w:rPr>
        <w:t>01</w:t>
      </w:r>
      <w:r w:rsidRPr="00677840">
        <w:rPr>
          <w:rFonts w:ascii="Times New Roman" w:hAnsi="Times New Roman"/>
          <w:sz w:val="24"/>
          <w:szCs w:val="24"/>
        </w:rPr>
        <w:t>»</w:t>
      </w:r>
      <w:r>
        <w:rPr>
          <w:rFonts w:ascii="Times New Roman" w:hAnsi="Times New Roman"/>
          <w:sz w:val="24"/>
          <w:szCs w:val="24"/>
        </w:rPr>
        <w:t xml:space="preserve"> січня </w:t>
      </w:r>
      <w:r w:rsidRPr="00677840">
        <w:rPr>
          <w:rFonts w:ascii="Times New Roman" w:hAnsi="Times New Roman"/>
          <w:sz w:val="24"/>
          <w:szCs w:val="24"/>
        </w:rPr>
        <w:t>20</w:t>
      </w:r>
      <w:r>
        <w:rPr>
          <w:rFonts w:ascii="Times New Roman" w:hAnsi="Times New Roman"/>
          <w:sz w:val="24"/>
          <w:szCs w:val="24"/>
        </w:rPr>
        <w:t>2</w:t>
      </w:r>
      <w:r w:rsidR="004C4690">
        <w:rPr>
          <w:rFonts w:ascii="Times New Roman" w:hAnsi="Times New Roman"/>
          <w:sz w:val="24"/>
          <w:szCs w:val="24"/>
          <w:lang w:val="uk-UA"/>
        </w:rPr>
        <w:t xml:space="preserve">4 </w:t>
      </w:r>
      <w:r w:rsidRPr="00677840">
        <w:rPr>
          <w:rFonts w:ascii="Times New Roman" w:hAnsi="Times New Roman"/>
          <w:sz w:val="24"/>
          <w:szCs w:val="24"/>
        </w:rPr>
        <w:t>р.</w:t>
      </w:r>
    </w:p>
    <w:p w:rsidR="00F07F95" w:rsidRPr="00677840" w:rsidRDefault="00F07F95" w:rsidP="00F07F95">
      <w:pPr>
        <w:pStyle w:val="aa"/>
        <w:jc w:val="both"/>
        <w:rPr>
          <w:rFonts w:ascii="Times New Roman" w:hAnsi="Times New Roman"/>
          <w:b/>
          <w:sz w:val="24"/>
          <w:szCs w:val="24"/>
        </w:rPr>
      </w:pPr>
      <w:r w:rsidRPr="00677840">
        <w:rPr>
          <w:rFonts w:ascii="Times New Roman" w:hAnsi="Times New Roman"/>
          <w:b/>
          <w:sz w:val="24"/>
          <w:szCs w:val="24"/>
        </w:rPr>
        <w:t>*Примітка:</w:t>
      </w:r>
    </w:p>
    <w:p w:rsidR="00F07F95" w:rsidRPr="00677840" w:rsidRDefault="00F07F95" w:rsidP="00F07F95">
      <w:pPr>
        <w:pStyle w:val="aa"/>
        <w:jc w:val="both"/>
        <w:rPr>
          <w:rFonts w:ascii="Times New Roman" w:hAnsi="Times New Roman"/>
          <w:sz w:val="24"/>
          <w:szCs w:val="24"/>
        </w:rPr>
      </w:pPr>
      <w:r w:rsidRPr="00677840">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07F95" w:rsidRPr="00677840" w:rsidRDefault="00F07F95" w:rsidP="00F07F95">
      <w:pPr>
        <w:pStyle w:val="aa"/>
        <w:jc w:val="both"/>
        <w:rPr>
          <w:rFonts w:ascii="Times New Roman" w:hAnsi="Times New Roman"/>
          <w:sz w:val="24"/>
          <w:szCs w:val="24"/>
        </w:rPr>
      </w:pPr>
      <w:r w:rsidRPr="00677840">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07F95" w:rsidRPr="00677840" w:rsidRDefault="00F07F95" w:rsidP="00F07F95">
      <w:pPr>
        <w:pStyle w:val="aa"/>
        <w:jc w:val="both"/>
        <w:rPr>
          <w:rFonts w:ascii="Times New Roman" w:hAnsi="Times New Roman"/>
          <w:sz w:val="24"/>
          <w:szCs w:val="24"/>
        </w:rPr>
      </w:pPr>
      <w:r w:rsidRPr="00677840">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07F95" w:rsidRPr="00677840" w:rsidRDefault="00F07F95" w:rsidP="00F07F95">
      <w:pPr>
        <w:pStyle w:val="aa"/>
        <w:jc w:val="both"/>
        <w:rPr>
          <w:rFonts w:ascii="Times New Roman" w:hAnsi="Times New Roman"/>
          <w:sz w:val="24"/>
          <w:szCs w:val="24"/>
        </w:rPr>
      </w:pPr>
      <w:r w:rsidRPr="00677840">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07F95" w:rsidRPr="00677840" w:rsidRDefault="00F07F95" w:rsidP="00F07F95">
      <w:pPr>
        <w:pStyle w:val="aa"/>
        <w:jc w:val="both"/>
        <w:rPr>
          <w:rFonts w:ascii="Times New Roman" w:hAnsi="Times New Roman"/>
          <w:b/>
          <w:sz w:val="24"/>
          <w:szCs w:val="24"/>
        </w:rPr>
      </w:pPr>
    </w:p>
    <w:p w:rsidR="00F07F95" w:rsidRPr="00677840" w:rsidRDefault="00F07F95" w:rsidP="00F07F95">
      <w:pPr>
        <w:pStyle w:val="aa"/>
        <w:jc w:val="both"/>
        <w:rPr>
          <w:rFonts w:ascii="Times New Roman" w:hAnsi="Times New Roman"/>
          <w:b/>
          <w:sz w:val="24"/>
          <w:szCs w:val="24"/>
        </w:rPr>
      </w:pPr>
      <w:r w:rsidRPr="00677840">
        <w:rPr>
          <w:rFonts w:ascii="Times New Roman" w:hAnsi="Times New Roman"/>
          <w:b/>
          <w:sz w:val="24"/>
          <w:szCs w:val="24"/>
        </w:rPr>
        <w:t>Відмітка про згоду Споживача на обробку персональних даних:</w:t>
      </w:r>
    </w:p>
    <w:p w:rsidR="00F07F95" w:rsidRPr="00677840" w:rsidRDefault="00F07F95" w:rsidP="00F07F95">
      <w:pPr>
        <w:pStyle w:val="aa"/>
        <w:jc w:val="both"/>
        <w:rPr>
          <w:rFonts w:ascii="Times New Roman" w:hAnsi="Times New Roman"/>
          <w:b/>
          <w:sz w:val="24"/>
          <w:szCs w:val="24"/>
        </w:rPr>
      </w:pPr>
      <w:r w:rsidRPr="00677840">
        <w:rPr>
          <w:rFonts w:ascii="Times New Roman" w:hAnsi="Times New Roman"/>
          <w:b/>
          <w:sz w:val="24"/>
          <w:szCs w:val="24"/>
        </w:rPr>
        <w:t>____________________</w:t>
      </w:r>
      <w:r w:rsidRPr="00677840">
        <w:rPr>
          <w:rFonts w:ascii="Times New Roman" w:hAnsi="Times New Roman"/>
          <w:b/>
          <w:sz w:val="24"/>
          <w:szCs w:val="24"/>
        </w:rPr>
        <w:tab/>
        <w:t>_________________</w:t>
      </w:r>
      <w:r w:rsidRPr="00677840">
        <w:rPr>
          <w:rFonts w:ascii="Times New Roman" w:hAnsi="Times New Roman"/>
          <w:b/>
          <w:sz w:val="24"/>
          <w:szCs w:val="24"/>
        </w:rPr>
        <w:tab/>
        <w:t>______________________</w:t>
      </w:r>
    </w:p>
    <w:p w:rsidR="00F07F95" w:rsidRPr="00677840" w:rsidRDefault="00F07F95" w:rsidP="00F07F95">
      <w:pPr>
        <w:pStyle w:val="aa"/>
        <w:jc w:val="both"/>
        <w:rPr>
          <w:rFonts w:ascii="Times New Roman" w:hAnsi="Times New Roman"/>
          <w:sz w:val="24"/>
          <w:szCs w:val="24"/>
        </w:rPr>
      </w:pPr>
      <w:r w:rsidRPr="00677840">
        <w:rPr>
          <w:rFonts w:ascii="Times New Roman" w:hAnsi="Times New Roman"/>
          <w:sz w:val="24"/>
          <w:szCs w:val="24"/>
        </w:rPr>
        <w:tab/>
        <w:t>(дата)</w:t>
      </w:r>
      <w:r w:rsidRPr="00677840">
        <w:rPr>
          <w:rFonts w:ascii="Times New Roman" w:hAnsi="Times New Roman"/>
          <w:sz w:val="24"/>
          <w:szCs w:val="24"/>
        </w:rPr>
        <w:tab/>
      </w:r>
      <w:r w:rsidRPr="00677840">
        <w:rPr>
          <w:rFonts w:ascii="Times New Roman" w:hAnsi="Times New Roman"/>
          <w:sz w:val="24"/>
          <w:szCs w:val="24"/>
        </w:rPr>
        <w:tab/>
      </w:r>
      <w:r w:rsidRPr="00677840">
        <w:rPr>
          <w:rFonts w:ascii="Times New Roman" w:hAnsi="Times New Roman"/>
          <w:sz w:val="24"/>
          <w:szCs w:val="24"/>
        </w:rPr>
        <w:tab/>
        <w:t>(особистий підпис)</w:t>
      </w:r>
      <w:r w:rsidRPr="00677840">
        <w:rPr>
          <w:rFonts w:ascii="Times New Roman" w:hAnsi="Times New Roman"/>
          <w:sz w:val="24"/>
          <w:szCs w:val="24"/>
        </w:rPr>
        <w:tab/>
      </w:r>
      <w:r w:rsidRPr="00677840">
        <w:rPr>
          <w:rFonts w:ascii="Times New Roman" w:hAnsi="Times New Roman"/>
          <w:sz w:val="24"/>
          <w:szCs w:val="24"/>
        </w:rPr>
        <w:tab/>
        <w:t>(П.І.Б. Споживача)</w:t>
      </w:r>
    </w:p>
    <w:p w:rsidR="00F07F95" w:rsidRPr="00677840" w:rsidRDefault="00F07F95" w:rsidP="00F07F95">
      <w:pPr>
        <w:pStyle w:val="aa"/>
        <w:jc w:val="both"/>
        <w:rPr>
          <w:rFonts w:ascii="Times New Roman" w:hAnsi="Times New Roman"/>
          <w:b/>
          <w:sz w:val="24"/>
          <w:szCs w:val="24"/>
        </w:rPr>
      </w:pPr>
    </w:p>
    <w:p w:rsidR="00F07F95" w:rsidRPr="00677840" w:rsidRDefault="00F07F95" w:rsidP="00F07F95">
      <w:pPr>
        <w:pStyle w:val="aa"/>
        <w:jc w:val="both"/>
        <w:rPr>
          <w:rFonts w:ascii="Times New Roman" w:hAnsi="Times New Roman"/>
          <w:b/>
          <w:sz w:val="24"/>
          <w:szCs w:val="24"/>
        </w:rPr>
      </w:pPr>
      <w:r w:rsidRPr="00677840">
        <w:rPr>
          <w:rFonts w:ascii="Times New Roman" w:hAnsi="Times New Roman"/>
          <w:b/>
          <w:sz w:val="24"/>
          <w:szCs w:val="24"/>
        </w:rPr>
        <w:t>*Примітка:</w:t>
      </w:r>
    </w:p>
    <w:p w:rsidR="00F07F95" w:rsidRPr="00677840" w:rsidRDefault="00F07F95" w:rsidP="00F07F95">
      <w:pPr>
        <w:pStyle w:val="aa"/>
        <w:jc w:val="both"/>
        <w:rPr>
          <w:rFonts w:ascii="Times New Roman" w:hAnsi="Times New Roman"/>
          <w:sz w:val="24"/>
          <w:szCs w:val="24"/>
        </w:rPr>
      </w:pPr>
      <w:r w:rsidRPr="00677840">
        <w:rPr>
          <w:rFonts w:ascii="Times New Roman" w:hAnsi="Times New Roman"/>
          <w:sz w:val="24"/>
          <w:szCs w:val="24"/>
        </w:rPr>
        <w:t xml:space="preserve">Споживач зобов'язується у </w:t>
      </w:r>
      <w:r w:rsidR="00EB5E67">
        <w:rPr>
          <w:rFonts w:ascii="Times New Roman" w:hAnsi="Times New Roman"/>
          <w:sz w:val="24"/>
          <w:szCs w:val="24"/>
          <w:lang w:val="uk-UA"/>
        </w:rPr>
        <w:t>десятиденний</w:t>
      </w:r>
      <w:r w:rsidRPr="00677840">
        <w:rPr>
          <w:rFonts w:ascii="Times New Roman" w:hAnsi="Times New Roman"/>
          <w:sz w:val="24"/>
          <w:szCs w:val="24"/>
        </w:rPr>
        <w:t xml:space="preserve"> строк повідомити Постачальника про зміну будь-якої інформації та даних, зазначених у заяві-приєднанні.</w:t>
      </w:r>
    </w:p>
    <w:p w:rsidR="00F07F95" w:rsidRPr="00677840" w:rsidRDefault="00F07F95" w:rsidP="00F07F95">
      <w:pPr>
        <w:pStyle w:val="aa"/>
        <w:jc w:val="both"/>
        <w:rPr>
          <w:rFonts w:ascii="Times New Roman" w:hAnsi="Times New Roman"/>
          <w:sz w:val="24"/>
          <w:szCs w:val="24"/>
        </w:rPr>
      </w:pPr>
    </w:p>
    <w:p w:rsidR="00EB5E67" w:rsidRDefault="00EB5E67" w:rsidP="00F07F95">
      <w:pPr>
        <w:pStyle w:val="aa"/>
        <w:jc w:val="both"/>
        <w:rPr>
          <w:rFonts w:ascii="Times New Roman" w:hAnsi="Times New Roman"/>
          <w:b/>
          <w:sz w:val="24"/>
          <w:szCs w:val="24"/>
        </w:rPr>
      </w:pPr>
    </w:p>
    <w:p w:rsidR="00EB5E67" w:rsidRDefault="00EB5E67" w:rsidP="00F07F95">
      <w:pPr>
        <w:pStyle w:val="aa"/>
        <w:jc w:val="both"/>
        <w:rPr>
          <w:rFonts w:ascii="Times New Roman" w:hAnsi="Times New Roman"/>
          <w:b/>
          <w:sz w:val="24"/>
          <w:szCs w:val="24"/>
        </w:rPr>
      </w:pPr>
    </w:p>
    <w:p w:rsidR="00F07F95" w:rsidRDefault="00F07F95" w:rsidP="00F07F95">
      <w:pPr>
        <w:pStyle w:val="aa"/>
        <w:jc w:val="both"/>
        <w:rPr>
          <w:rFonts w:ascii="Times New Roman" w:hAnsi="Times New Roman"/>
          <w:b/>
          <w:sz w:val="24"/>
          <w:szCs w:val="24"/>
        </w:rPr>
      </w:pPr>
      <w:r w:rsidRPr="00677840">
        <w:rPr>
          <w:rFonts w:ascii="Times New Roman" w:hAnsi="Times New Roman"/>
          <w:b/>
          <w:sz w:val="24"/>
          <w:szCs w:val="24"/>
        </w:rPr>
        <w:lastRenderedPageBreak/>
        <w:t>Реквізити Споживача:</w:t>
      </w:r>
    </w:p>
    <w:p w:rsidR="00A816C6" w:rsidRPr="00677840" w:rsidRDefault="00A816C6" w:rsidP="00F07F95">
      <w:pPr>
        <w:pStyle w:val="aa"/>
        <w:jc w:val="both"/>
        <w:rPr>
          <w:rFonts w:ascii="Times New Roman" w:hAnsi="Times New Roman"/>
          <w:b/>
          <w:sz w:val="24"/>
          <w:szCs w:val="24"/>
        </w:rPr>
      </w:pPr>
    </w:p>
    <w:p w:rsidR="00F07F95" w:rsidRDefault="009A6259" w:rsidP="00F07F95">
      <w:pPr>
        <w:pStyle w:val="aa"/>
        <w:jc w:val="both"/>
        <w:rPr>
          <w:rFonts w:ascii="Times New Roman" w:hAnsi="Times New Roman"/>
          <w:sz w:val="24"/>
          <w:szCs w:val="24"/>
          <w:lang w:val="uk-UA"/>
        </w:rPr>
      </w:pPr>
      <w:r>
        <w:rPr>
          <w:rFonts w:ascii="Times New Roman" w:hAnsi="Times New Roman"/>
          <w:sz w:val="24"/>
          <w:szCs w:val="24"/>
          <w:lang w:val="uk-UA"/>
        </w:rPr>
        <w:t>Комунальний заклад культури «Обласний палац культури»</w:t>
      </w:r>
    </w:p>
    <w:p w:rsidR="009A6259" w:rsidRDefault="009A6259" w:rsidP="00F07F95">
      <w:pPr>
        <w:pStyle w:val="aa"/>
        <w:jc w:val="both"/>
        <w:rPr>
          <w:rFonts w:ascii="Times New Roman" w:hAnsi="Times New Roman"/>
          <w:sz w:val="24"/>
          <w:szCs w:val="24"/>
          <w:lang w:val="uk-UA"/>
        </w:rPr>
      </w:pPr>
      <w:r>
        <w:rPr>
          <w:rFonts w:ascii="Times New Roman" w:hAnsi="Times New Roman"/>
          <w:sz w:val="24"/>
          <w:szCs w:val="24"/>
          <w:lang w:val="uk-UA"/>
        </w:rPr>
        <w:t>54017, м. Миколаїв, площа Суднобудівників, 3</w:t>
      </w:r>
    </w:p>
    <w:p w:rsidR="009A6259" w:rsidRDefault="009A6259" w:rsidP="00F07F95">
      <w:pPr>
        <w:pStyle w:val="aa"/>
        <w:jc w:val="both"/>
        <w:rPr>
          <w:rFonts w:ascii="Times New Roman" w:hAnsi="Times New Roman"/>
          <w:sz w:val="24"/>
          <w:szCs w:val="24"/>
          <w:lang w:val="uk-UA"/>
        </w:rPr>
      </w:pPr>
      <w:r>
        <w:rPr>
          <w:rFonts w:ascii="Times New Roman" w:hAnsi="Times New Roman"/>
          <w:sz w:val="24"/>
          <w:szCs w:val="24"/>
          <w:lang w:val="uk-UA"/>
        </w:rPr>
        <w:t>ЄДРПОУ 31613225</w:t>
      </w:r>
    </w:p>
    <w:p w:rsidR="009A6259" w:rsidRPr="004C4690" w:rsidRDefault="00262EDC" w:rsidP="00F07F95">
      <w:pPr>
        <w:pStyle w:val="aa"/>
        <w:jc w:val="both"/>
        <w:rPr>
          <w:rFonts w:ascii="Times New Roman" w:hAnsi="Times New Roman"/>
          <w:sz w:val="24"/>
          <w:szCs w:val="24"/>
        </w:rPr>
      </w:pPr>
      <w:r w:rsidRPr="00262EDC">
        <w:rPr>
          <w:rFonts w:ascii="Times New Roman" w:hAnsi="Times New Roman"/>
          <w:sz w:val="24"/>
          <w:szCs w:val="24"/>
          <w:lang w:val="en-US"/>
        </w:rPr>
        <w:t>IBANUA</w:t>
      </w:r>
    </w:p>
    <w:p w:rsidR="00262EDC" w:rsidRPr="004C4690" w:rsidRDefault="00262EDC" w:rsidP="00F07F95">
      <w:pPr>
        <w:pStyle w:val="aa"/>
        <w:jc w:val="both"/>
        <w:rPr>
          <w:rFonts w:ascii="Times New Roman" w:hAnsi="Times New Roman"/>
          <w:sz w:val="24"/>
          <w:szCs w:val="24"/>
        </w:rPr>
      </w:pPr>
    </w:p>
    <w:p w:rsidR="00262EDC" w:rsidRPr="00262EDC" w:rsidRDefault="00262EDC" w:rsidP="00F07F95">
      <w:pPr>
        <w:pStyle w:val="aa"/>
        <w:jc w:val="both"/>
        <w:rPr>
          <w:rFonts w:ascii="Times New Roman" w:hAnsi="Times New Roman"/>
          <w:sz w:val="24"/>
          <w:szCs w:val="24"/>
          <w:lang w:val="uk-UA"/>
        </w:rPr>
      </w:pPr>
      <w:r>
        <w:rPr>
          <w:rFonts w:ascii="Times New Roman" w:hAnsi="Times New Roman"/>
          <w:sz w:val="24"/>
          <w:szCs w:val="24"/>
          <w:lang w:val="uk-UA"/>
        </w:rPr>
        <w:t>Споживач має статус – неприбутковий заклад</w:t>
      </w:r>
    </w:p>
    <w:p w:rsidR="00EB5E67" w:rsidRDefault="00262EDC" w:rsidP="00F07F95">
      <w:pPr>
        <w:pStyle w:val="aa"/>
        <w:jc w:val="both"/>
        <w:rPr>
          <w:rFonts w:ascii="Times New Roman" w:hAnsi="Times New Roman"/>
          <w:sz w:val="24"/>
          <w:szCs w:val="24"/>
        </w:rPr>
      </w:pPr>
      <w:r>
        <w:rPr>
          <w:rFonts w:ascii="Times New Roman" w:hAnsi="Times New Roman"/>
          <w:sz w:val="24"/>
          <w:szCs w:val="24"/>
          <w:lang w:val="uk-UA"/>
        </w:rPr>
        <w:t>ІПН 316132214048</w:t>
      </w:r>
    </w:p>
    <w:p w:rsidR="00EB5E67" w:rsidRDefault="00262EDC" w:rsidP="00F07F95">
      <w:pPr>
        <w:pStyle w:val="aa"/>
        <w:jc w:val="both"/>
        <w:rPr>
          <w:rFonts w:ascii="Times New Roman" w:hAnsi="Times New Roman"/>
          <w:sz w:val="24"/>
          <w:szCs w:val="24"/>
        </w:rPr>
      </w:pPr>
      <w:r>
        <w:rPr>
          <w:rFonts w:ascii="Times New Roman" w:hAnsi="Times New Roman"/>
          <w:sz w:val="24"/>
          <w:szCs w:val="24"/>
          <w:lang w:val="uk-UA"/>
        </w:rPr>
        <w:t>Тел.(0512)47-97-37, (0512)47-93-08</w:t>
      </w:r>
    </w:p>
    <w:p w:rsidR="00EB5E67" w:rsidRDefault="00262EDC" w:rsidP="00F07F95">
      <w:pPr>
        <w:pStyle w:val="aa"/>
        <w:jc w:val="both"/>
        <w:rPr>
          <w:rFonts w:ascii="Times New Roman" w:hAnsi="Times New Roman"/>
          <w:sz w:val="24"/>
          <w:szCs w:val="24"/>
        </w:rPr>
      </w:pPr>
      <w:r>
        <w:rPr>
          <w:rFonts w:ascii="Times New Roman" w:hAnsi="Times New Roman"/>
          <w:sz w:val="24"/>
          <w:szCs w:val="24"/>
          <w:lang w:val="uk-UA"/>
        </w:rPr>
        <w:t xml:space="preserve">Адреса ел.пошти: </w:t>
      </w:r>
      <w:hyperlink r:id="rId8" w:history="1">
        <w:r w:rsidRPr="002E4D0C">
          <w:rPr>
            <w:rStyle w:val="ac"/>
            <w:rFonts w:ascii="Times New Roman" w:hAnsi="Times New Roman"/>
            <w:sz w:val="24"/>
            <w:szCs w:val="24"/>
            <w:lang w:val="en-US"/>
          </w:rPr>
          <w:t>odknik</w:t>
        </w:r>
        <w:r w:rsidRPr="002E4D0C">
          <w:rPr>
            <w:rStyle w:val="ac"/>
            <w:rFonts w:ascii="Times New Roman" w:hAnsi="Times New Roman"/>
            <w:sz w:val="24"/>
            <w:szCs w:val="24"/>
          </w:rPr>
          <w:t>@</w:t>
        </w:r>
        <w:r w:rsidRPr="002E4D0C">
          <w:rPr>
            <w:rStyle w:val="ac"/>
            <w:rFonts w:ascii="Times New Roman" w:hAnsi="Times New Roman"/>
            <w:sz w:val="24"/>
            <w:szCs w:val="24"/>
            <w:lang w:val="en-US"/>
          </w:rPr>
          <w:t>gmail</w:t>
        </w:r>
        <w:r w:rsidRPr="002E4D0C">
          <w:rPr>
            <w:rStyle w:val="ac"/>
            <w:rFonts w:ascii="Times New Roman" w:hAnsi="Times New Roman"/>
            <w:sz w:val="24"/>
            <w:szCs w:val="24"/>
          </w:rPr>
          <w:t>.</w:t>
        </w:r>
        <w:r w:rsidRPr="002E4D0C">
          <w:rPr>
            <w:rStyle w:val="ac"/>
            <w:rFonts w:ascii="Times New Roman" w:hAnsi="Times New Roman"/>
            <w:sz w:val="24"/>
            <w:szCs w:val="24"/>
            <w:lang w:val="en-US"/>
          </w:rPr>
          <w:t>com</w:t>
        </w:r>
      </w:hyperlink>
    </w:p>
    <w:p w:rsidR="00EB5E67" w:rsidRDefault="00EB5E67" w:rsidP="00F07F95">
      <w:pPr>
        <w:pStyle w:val="aa"/>
        <w:jc w:val="both"/>
        <w:rPr>
          <w:rFonts w:ascii="Times New Roman" w:hAnsi="Times New Roman"/>
          <w:sz w:val="24"/>
          <w:szCs w:val="24"/>
        </w:rPr>
      </w:pPr>
    </w:p>
    <w:p w:rsidR="00EB5E67" w:rsidRDefault="00EB5E67" w:rsidP="00F07F95">
      <w:pPr>
        <w:pStyle w:val="aa"/>
        <w:jc w:val="both"/>
        <w:rPr>
          <w:rFonts w:ascii="Times New Roman" w:hAnsi="Times New Roman"/>
          <w:sz w:val="24"/>
          <w:szCs w:val="24"/>
        </w:rPr>
      </w:pPr>
    </w:p>
    <w:p w:rsidR="00EB5E67" w:rsidRPr="00677840" w:rsidRDefault="00EB5E67" w:rsidP="00F07F95">
      <w:pPr>
        <w:pStyle w:val="aa"/>
        <w:jc w:val="both"/>
        <w:rPr>
          <w:rFonts w:ascii="Times New Roman" w:hAnsi="Times New Roman"/>
          <w:sz w:val="24"/>
          <w:szCs w:val="24"/>
        </w:rPr>
      </w:pPr>
    </w:p>
    <w:p w:rsidR="00F07F95" w:rsidRPr="00677840" w:rsidRDefault="00F07F95" w:rsidP="00F07F95">
      <w:pPr>
        <w:pStyle w:val="aa"/>
        <w:jc w:val="both"/>
        <w:rPr>
          <w:rFonts w:ascii="Times New Roman" w:hAnsi="Times New Roman"/>
          <w:b/>
          <w:sz w:val="24"/>
          <w:szCs w:val="24"/>
        </w:rPr>
      </w:pPr>
      <w:r w:rsidRPr="00677840">
        <w:rPr>
          <w:rFonts w:ascii="Times New Roman" w:hAnsi="Times New Roman"/>
          <w:b/>
          <w:sz w:val="24"/>
          <w:szCs w:val="24"/>
        </w:rPr>
        <w:t>Відмітка про підписання Споживачем цієї заяви-приєднання:</w:t>
      </w:r>
    </w:p>
    <w:p w:rsidR="00F07F95" w:rsidRPr="00677840" w:rsidRDefault="00F07F95" w:rsidP="00F07F95">
      <w:pPr>
        <w:pStyle w:val="aa"/>
        <w:jc w:val="both"/>
        <w:rPr>
          <w:rFonts w:ascii="Times New Roman" w:hAnsi="Times New Roman"/>
          <w:b/>
          <w:sz w:val="24"/>
          <w:szCs w:val="24"/>
        </w:rPr>
      </w:pPr>
      <w:r w:rsidRPr="00677840">
        <w:rPr>
          <w:rFonts w:ascii="Times New Roman" w:hAnsi="Times New Roman"/>
          <w:b/>
          <w:sz w:val="24"/>
          <w:szCs w:val="24"/>
        </w:rPr>
        <w:t>____________________</w:t>
      </w:r>
      <w:r w:rsidRPr="00677840">
        <w:rPr>
          <w:rFonts w:ascii="Times New Roman" w:hAnsi="Times New Roman"/>
          <w:b/>
          <w:sz w:val="24"/>
          <w:szCs w:val="24"/>
        </w:rPr>
        <w:tab/>
      </w:r>
      <w:r w:rsidRPr="00677840">
        <w:rPr>
          <w:rFonts w:ascii="Times New Roman" w:hAnsi="Times New Roman"/>
          <w:b/>
          <w:sz w:val="24"/>
          <w:szCs w:val="24"/>
        </w:rPr>
        <w:tab/>
        <w:t>_________________</w:t>
      </w:r>
      <w:r w:rsidRPr="00677840">
        <w:rPr>
          <w:rFonts w:ascii="Times New Roman" w:hAnsi="Times New Roman"/>
          <w:b/>
          <w:sz w:val="24"/>
          <w:szCs w:val="24"/>
        </w:rPr>
        <w:tab/>
        <w:t>______________________</w:t>
      </w:r>
    </w:p>
    <w:p w:rsidR="00F07F95" w:rsidRPr="00677840" w:rsidRDefault="00F07F95" w:rsidP="00F07F95">
      <w:pPr>
        <w:pStyle w:val="aa"/>
        <w:jc w:val="both"/>
        <w:rPr>
          <w:rFonts w:ascii="Times New Roman" w:hAnsi="Times New Roman"/>
          <w:sz w:val="24"/>
          <w:szCs w:val="24"/>
        </w:rPr>
      </w:pPr>
      <w:r w:rsidRPr="00677840">
        <w:rPr>
          <w:rFonts w:ascii="Times New Roman" w:hAnsi="Times New Roman"/>
          <w:sz w:val="24"/>
          <w:szCs w:val="24"/>
        </w:rPr>
        <w:t>(дата подання заяви-приєднання)</w:t>
      </w:r>
      <w:r w:rsidRPr="00677840">
        <w:rPr>
          <w:rFonts w:ascii="Times New Roman" w:hAnsi="Times New Roman"/>
          <w:sz w:val="24"/>
          <w:szCs w:val="24"/>
        </w:rPr>
        <w:tab/>
        <w:t xml:space="preserve"> (особистий підпис)</w:t>
      </w:r>
      <w:r w:rsidRPr="00677840">
        <w:rPr>
          <w:rFonts w:ascii="Times New Roman" w:hAnsi="Times New Roman"/>
          <w:sz w:val="24"/>
          <w:szCs w:val="24"/>
        </w:rPr>
        <w:tab/>
      </w:r>
      <w:r w:rsidRPr="00677840">
        <w:rPr>
          <w:rFonts w:ascii="Times New Roman" w:hAnsi="Times New Roman"/>
          <w:sz w:val="24"/>
          <w:szCs w:val="24"/>
        </w:rPr>
        <w:tab/>
        <w:t>(П.І.Б. Споживача)</w:t>
      </w:r>
    </w:p>
    <w:p w:rsidR="00F07F95" w:rsidRPr="00677840" w:rsidRDefault="00F07F95" w:rsidP="00F07F95">
      <w:pPr>
        <w:pStyle w:val="aa"/>
        <w:jc w:val="both"/>
        <w:rPr>
          <w:rFonts w:ascii="Times New Roman" w:hAnsi="Times New Roman"/>
          <w:sz w:val="24"/>
          <w:szCs w:val="24"/>
        </w:rPr>
      </w:pPr>
    </w:p>
    <w:p w:rsidR="00F07F95" w:rsidRPr="00A94A89" w:rsidRDefault="00F07F95" w:rsidP="00F07F95">
      <w:pPr>
        <w:pStyle w:val="aa"/>
        <w:jc w:val="both"/>
        <w:rPr>
          <w:rFonts w:ascii="Times New Roman" w:hAnsi="Times New Roman"/>
          <w:lang w:eastAsia="ar-SA"/>
        </w:rPr>
      </w:pPr>
    </w:p>
    <w:p w:rsidR="00F07F95" w:rsidRDefault="00F07F95" w:rsidP="00F07F95">
      <w:pPr>
        <w:pStyle w:val="2"/>
        <w:spacing w:before="0" w:line="240" w:lineRule="auto"/>
        <w:jc w:val="right"/>
        <w:rPr>
          <w:rFonts w:ascii="Times New Roman" w:eastAsia="Calibri" w:hAnsi="Times New Roman"/>
          <w:b w:val="0"/>
          <w:bCs w:val="0"/>
          <w:i/>
          <w:iCs/>
          <w:sz w:val="24"/>
          <w:szCs w:val="24"/>
          <w:lang w:val="uk-UA"/>
        </w:rPr>
      </w:pPr>
    </w:p>
    <w:p w:rsidR="00F07F95" w:rsidRDefault="00F07F95" w:rsidP="00F07F95">
      <w:pPr>
        <w:rPr>
          <w:lang w:val="uk-UA"/>
        </w:rPr>
        <w:sectPr w:rsidR="00F07F95" w:rsidSect="00985189">
          <w:pgSz w:w="11906" w:h="16838"/>
          <w:pgMar w:top="567" w:right="707" w:bottom="709" w:left="1701" w:header="708" w:footer="708" w:gutter="0"/>
          <w:cols w:space="708"/>
          <w:docGrid w:linePitch="360"/>
        </w:sectPr>
      </w:pPr>
    </w:p>
    <w:p w:rsidR="00F07F95" w:rsidRDefault="00F07F95" w:rsidP="00F07F95">
      <w:pPr>
        <w:rPr>
          <w:lang w:val="uk-UA"/>
        </w:rPr>
      </w:pPr>
    </w:p>
    <w:p w:rsidR="00F07F95" w:rsidRPr="00F07F95" w:rsidRDefault="00F07F95" w:rsidP="00F07F95">
      <w:pPr>
        <w:pStyle w:val="aa"/>
        <w:jc w:val="right"/>
        <w:rPr>
          <w:rFonts w:ascii="Times New Roman" w:hAnsi="Times New Roman"/>
          <w:sz w:val="24"/>
          <w:szCs w:val="24"/>
        </w:rPr>
      </w:pPr>
      <w:r w:rsidRPr="00F07F95">
        <w:rPr>
          <w:rFonts w:ascii="Times New Roman" w:hAnsi="Times New Roman"/>
          <w:sz w:val="24"/>
          <w:szCs w:val="24"/>
        </w:rPr>
        <w:t>Додаток до</w:t>
      </w:r>
      <w:r w:rsidR="00140EEA">
        <w:rPr>
          <w:rFonts w:ascii="Times New Roman" w:hAnsi="Times New Roman"/>
          <w:sz w:val="24"/>
          <w:szCs w:val="24"/>
          <w:lang w:val="uk-UA"/>
        </w:rPr>
        <w:t xml:space="preserve"> </w:t>
      </w:r>
      <w:r w:rsidRPr="00F07F95">
        <w:rPr>
          <w:rFonts w:ascii="Times New Roman" w:hAnsi="Times New Roman"/>
          <w:sz w:val="24"/>
          <w:szCs w:val="24"/>
        </w:rPr>
        <w:t>ЗАЯВА-ПРИЄДНАННЯ</w:t>
      </w:r>
    </w:p>
    <w:p w:rsidR="00F07F95" w:rsidRPr="00DF0D19" w:rsidRDefault="00F07F95" w:rsidP="00F07F95">
      <w:pPr>
        <w:jc w:val="center"/>
        <w:rPr>
          <w:b/>
        </w:rPr>
      </w:pPr>
    </w:p>
    <w:p w:rsidR="00F07F95" w:rsidRPr="00D666B5" w:rsidRDefault="00F07F95" w:rsidP="00F07F95">
      <w:pPr>
        <w:jc w:val="center"/>
        <w:rPr>
          <w:rFonts w:ascii="Times New Roman" w:hAnsi="Times New Roman"/>
          <w:b/>
          <w:sz w:val="24"/>
          <w:szCs w:val="24"/>
          <w:lang w:val="uk-UA"/>
        </w:rPr>
      </w:pPr>
      <w:r w:rsidRPr="00D666B5">
        <w:rPr>
          <w:rFonts w:ascii="Times New Roman" w:hAnsi="Times New Roman"/>
          <w:b/>
          <w:sz w:val="24"/>
          <w:szCs w:val="24"/>
          <w:lang w:val="uk-UA"/>
        </w:rPr>
        <w:t>Перелік точок комерційного обліку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973"/>
        <w:gridCol w:w="3260"/>
      </w:tblGrid>
      <w:tr w:rsidR="00F07F95" w:rsidTr="00985189">
        <w:trPr>
          <w:trHeight w:val="577"/>
        </w:trPr>
        <w:tc>
          <w:tcPr>
            <w:tcW w:w="3690" w:type="dxa"/>
          </w:tcPr>
          <w:p w:rsidR="00F07F95" w:rsidRDefault="00F07F95" w:rsidP="00985189">
            <w:pPr>
              <w:rPr>
                <w:rFonts w:ascii="Times New Roman" w:hAnsi="Times New Roman"/>
                <w:sz w:val="24"/>
                <w:szCs w:val="24"/>
                <w:lang w:val="uk-UA"/>
              </w:rPr>
            </w:pPr>
            <w:r>
              <w:rPr>
                <w:rFonts w:ascii="Times New Roman" w:hAnsi="Times New Roman"/>
                <w:sz w:val="24"/>
                <w:szCs w:val="24"/>
                <w:lang w:val="uk-UA"/>
              </w:rPr>
              <w:t xml:space="preserve">Назва </w:t>
            </w:r>
          </w:p>
        </w:tc>
        <w:tc>
          <w:tcPr>
            <w:tcW w:w="2973" w:type="dxa"/>
          </w:tcPr>
          <w:p w:rsidR="00F07F95" w:rsidRDefault="00F07F95" w:rsidP="00985189">
            <w:pPr>
              <w:rPr>
                <w:rFonts w:ascii="Times New Roman" w:hAnsi="Times New Roman"/>
                <w:sz w:val="24"/>
                <w:szCs w:val="24"/>
                <w:lang w:val="uk-UA"/>
              </w:rPr>
            </w:pPr>
            <w:r>
              <w:rPr>
                <w:rFonts w:ascii="Times New Roman" w:hAnsi="Times New Roman"/>
                <w:sz w:val="24"/>
                <w:szCs w:val="24"/>
                <w:lang w:val="uk-UA"/>
              </w:rPr>
              <w:t xml:space="preserve">Адреса </w:t>
            </w:r>
          </w:p>
        </w:tc>
        <w:tc>
          <w:tcPr>
            <w:tcW w:w="3260" w:type="dxa"/>
          </w:tcPr>
          <w:p w:rsidR="00F07F95" w:rsidRPr="008025E8" w:rsidRDefault="00F07F95" w:rsidP="00985189">
            <w:pPr>
              <w:rPr>
                <w:rFonts w:ascii="Times New Roman" w:hAnsi="Times New Roman"/>
                <w:sz w:val="24"/>
                <w:szCs w:val="24"/>
              </w:rPr>
            </w:pPr>
            <w:r>
              <w:rPr>
                <w:rFonts w:ascii="Times New Roman" w:hAnsi="Times New Roman"/>
                <w:sz w:val="24"/>
                <w:szCs w:val="24"/>
                <w:lang w:val="uk-UA"/>
              </w:rPr>
              <w:t>ЕІС – код точки комерційного обліку за об’</w:t>
            </w:r>
            <w:r w:rsidRPr="008025E8">
              <w:rPr>
                <w:rFonts w:ascii="Times New Roman" w:hAnsi="Times New Roman"/>
                <w:sz w:val="24"/>
                <w:szCs w:val="24"/>
              </w:rPr>
              <w:t>єктом споживача</w:t>
            </w:r>
          </w:p>
        </w:tc>
      </w:tr>
      <w:tr w:rsidR="00F07F95" w:rsidTr="00985189">
        <w:trPr>
          <w:trHeight w:val="588"/>
        </w:trPr>
        <w:tc>
          <w:tcPr>
            <w:tcW w:w="3690" w:type="dxa"/>
            <w:vMerge w:val="restart"/>
            <w:vAlign w:val="center"/>
          </w:tcPr>
          <w:p w:rsidR="00F07F95" w:rsidRDefault="00F07F95" w:rsidP="00985189">
            <w:pPr>
              <w:spacing w:after="0"/>
              <w:jc w:val="center"/>
              <w:rPr>
                <w:rFonts w:ascii="Times New Roman" w:hAnsi="Times New Roman"/>
                <w:sz w:val="24"/>
                <w:szCs w:val="24"/>
                <w:lang w:val="uk-UA"/>
              </w:rPr>
            </w:pPr>
            <w:r>
              <w:rPr>
                <w:rFonts w:ascii="Times New Roman" w:hAnsi="Times New Roman"/>
                <w:sz w:val="24"/>
                <w:szCs w:val="24"/>
                <w:lang w:val="uk-UA"/>
              </w:rPr>
              <w:t>Комунальний заклад культури «Обласний палац культури»</w:t>
            </w:r>
          </w:p>
        </w:tc>
        <w:tc>
          <w:tcPr>
            <w:tcW w:w="2973" w:type="dxa"/>
            <w:vMerge w:val="restart"/>
            <w:vAlign w:val="center"/>
          </w:tcPr>
          <w:p w:rsidR="00F07F95" w:rsidRDefault="00F07F95" w:rsidP="00985189">
            <w:pPr>
              <w:spacing w:after="0"/>
              <w:jc w:val="center"/>
              <w:rPr>
                <w:rFonts w:ascii="Times New Roman" w:hAnsi="Times New Roman"/>
                <w:sz w:val="24"/>
                <w:szCs w:val="24"/>
                <w:lang w:val="uk-UA"/>
              </w:rPr>
            </w:pPr>
            <w:r>
              <w:rPr>
                <w:rFonts w:ascii="Times New Roman" w:hAnsi="Times New Roman"/>
                <w:sz w:val="24"/>
                <w:szCs w:val="24"/>
                <w:lang w:val="uk-UA"/>
              </w:rPr>
              <w:t>м. Миколаїв, площа Суднобудівників, 3</w:t>
            </w:r>
          </w:p>
        </w:tc>
        <w:tc>
          <w:tcPr>
            <w:tcW w:w="3260" w:type="dxa"/>
            <w:vAlign w:val="center"/>
          </w:tcPr>
          <w:p w:rsidR="00F07F95" w:rsidRPr="00BC255C" w:rsidRDefault="00F07F95" w:rsidP="00985189">
            <w:pPr>
              <w:jc w:val="center"/>
              <w:rPr>
                <w:rFonts w:ascii="Times New Roman" w:hAnsi="Times New Roman"/>
                <w:sz w:val="24"/>
                <w:szCs w:val="24"/>
                <w:lang w:val="en-US"/>
              </w:rPr>
            </w:pPr>
            <w:r>
              <w:rPr>
                <w:rFonts w:ascii="Times New Roman" w:hAnsi="Times New Roman"/>
                <w:sz w:val="24"/>
                <w:szCs w:val="24"/>
                <w:lang w:val="en-US"/>
              </w:rPr>
              <w:t>62Z0984742293200</w:t>
            </w:r>
          </w:p>
        </w:tc>
      </w:tr>
      <w:tr w:rsidR="00F07F95" w:rsidTr="00985189">
        <w:trPr>
          <w:trHeight w:val="559"/>
        </w:trPr>
        <w:tc>
          <w:tcPr>
            <w:tcW w:w="3690" w:type="dxa"/>
            <w:vMerge/>
          </w:tcPr>
          <w:p w:rsidR="00F07F95" w:rsidRDefault="00F07F95" w:rsidP="00985189">
            <w:pPr>
              <w:rPr>
                <w:rFonts w:ascii="Times New Roman" w:hAnsi="Times New Roman"/>
                <w:sz w:val="24"/>
                <w:szCs w:val="24"/>
                <w:lang w:val="uk-UA"/>
              </w:rPr>
            </w:pPr>
          </w:p>
        </w:tc>
        <w:tc>
          <w:tcPr>
            <w:tcW w:w="2973" w:type="dxa"/>
            <w:vMerge/>
          </w:tcPr>
          <w:p w:rsidR="00F07F95" w:rsidRDefault="00F07F95" w:rsidP="00985189">
            <w:pPr>
              <w:rPr>
                <w:rFonts w:ascii="Times New Roman" w:hAnsi="Times New Roman"/>
                <w:sz w:val="24"/>
                <w:szCs w:val="24"/>
                <w:lang w:val="uk-UA"/>
              </w:rPr>
            </w:pPr>
          </w:p>
        </w:tc>
        <w:tc>
          <w:tcPr>
            <w:tcW w:w="3260" w:type="dxa"/>
            <w:vAlign w:val="center"/>
          </w:tcPr>
          <w:p w:rsidR="00F07F95" w:rsidRPr="00BC255C" w:rsidRDefault="00F07F95" w:rsidP="00985189">
            <w:pPr>
              <w:jc w:val="center"/>
              <w:rPr>
                <w:rFonts w:ascii="Times New Roman" w:hAnsi="Times New Roman"/>
                <w:sz w:val="24"/>
                <w:szCs w:val="24"/>
                <w:lang w:val="en-US"/>
              </w:rPr>
            </w:pPr>
            <w:r>
              <w:rPr>
                <w:rFonts w:ascii="Times New Roman" w:hAnsi="Times New Roman"/>
                <w:sz w:val="24"/>
                <w:szCs w:val="24"/>
                <w:lang w:val="en-US"/>
              </w:rPr>
              <w:t>62Z3834758778600</w:t>
            </w:r>
          </w:p>
        </w:tc>
      </w:tr>
      <w:tr w:rsidR="00F07F95" w:rsidTr="00985189">
        <w:trPr>
          <w:trHeight w:val="559"/>
        </w:trPr>
        <w:tc>
          <w:tcPr>
            <w:tcW w:w="3690" w:type="dxa"/>
            <w:vMerge/>
          </w:tcPr>
          <w:p w:rsidR="00F07F95" w:rsidRDefault="00F07F95" w:rsidP="00985189">
            <w:pPr>
              <w:rPr>
                <w:rFonts w:ascii="Times New Roman" w:hAnsi="Times New Roman"/>
                <w:sz w:val="24"/>
                <w:szCs w:val="24"/>
                <w:lang w:val="uk-UA"/>
              </w:rPr>
            </w:pPr>
          </w:p>
        </w:tc>
        <w:tc>
          <w:tcPr>
            <w:tcW w:w="2973" w:type="dxa"/>
            <w:vMerge/>
          </w:tcPr>
          <w:p w:rsidR="00F07F95" w:rsidRDefault="00F07F95" w:rsidP="00985189">
            <w:pPr>
              <w:rPr>
                <w:rFonts w:ascii="Times New Roman" w:hAnsi="Times New Roman"/>
                <w:sz w:val="24"/>
                <w:szCs w:val="24"/>
                <w:lang w:val="uk-UA"/>
              </w:rPr>
            </w:pPr>
          </w:p>
        </w:tc>
        <w:tc>
          <w:tcPr>
            <w:tcW w:w="3260" w:type="dxa"/>
            <w:vAlign w:val="center"/>
          </w:tcPr>
          <w:p w:rsidR="00F07F95" w:rsidRPr="00BC255C" w:rsidRDefault="00F07F95" w:rsidP="00985189">
            <w:pPr>
              <w:jc w:val="center"/>
              <w:rPr>
                <w:rFonts w:ascii="Times New Roman" w:hAnsi="Times New Roman"/>
                <w:sz w:val="24"/>
                <w:szCs w:val="24"/>
                <w:lang w:val="en-US"/>
              </w:rPr>
            </w:pPr>
            <w:r>
              <w:rPr>
                <w:rFonts w:ascii="Times New Roman" w:hAnsi="Times New Roman"/>
                <w:sz w:val="24"/>
                <w:szCs w:val="24"/>
                <w:lang w:val="en-US"/>
              </w:rPr>
              <w:t>62Z8073878977342</w:t>
            </w:r>
          </w:p>
        </w:tc>
      </w:tr>
      <w:tr w:rsidR="00F07F95" w:rsidTr="00985189">
        <w:trPr>
          <w:trHeight w:val="413"/>
        </w:trPr>
        <w:tc>
          <w:tcPr>
            <w:tcW w:w="3690" w:type="dxa"/>
            <w:vMerge/>
          </w:tcPr>
          <w:p w:rsidR="00F07F95" w:rsidRDefault="00F07F95" w:rsidP="00985189">
            <w:pPr>
              <w:rPr>
                <w:rFonts w:ascii="Times New Roman" w:hAnsi="Times New Roman"/>
                <w:sz w:val="24"/>
                <w:szCs w:val="24"/>
                <w:lang w:val="uk-UA"/>
              </w:rPr>
            </w:pPr>
          </w:p>
        </w:tc>
        <w:tc>
          <w:tcPr>
            <w:tcW w:w="2973" w:type="dxa"/>
            <w:vMerge/>
          </w:tcPr>
          <w:p w:rsidR="00F07F95" w:rsidRDefault="00F07F95" w:rsidP="00985189">
            <w:pPr>
              <w:rPr>
                <w:rFonts w:ascii="Times New Roman" w:hAnsi="Times New Roman"/>
                <w:sz w:val="24"/>
                <w:szCs w:val="24"/>
                <w:lang w:val="uk-UA"/>
              </w:rPr>
            </w:pPr>
          </w:p>
        </w:tc>
        <w:tc>
          <w:tcPr>
            <w:tcW w:w="3260" w:type="dxa"/>
            <w:vAlign w:val="center"/>
          </w:tcPr>
          <w:p w:rsidR="00F07F95" w:rsidRPr="00BC255C" w:rsidRDefault="00F07F95" w:rsidP="00985189">
            <w:pPr>
              <w:jc w:val="center"/>
              <w:rPr>
                <w:rFonts w:ascii="Times New Roman" w:hAnsi="Times New Roman"/>
                <w:sz w:val="24"/>
                <w:szCs w:val="24"/>
                <w:lang w:val="en-US"/>
              </w:rPr>
            </w:pPr>
            <w:r>
              <w:rPr>
                <w:rFonts w:ascii="Times New Roman" w:hAnsi="Times New Roman"/>
                <w:sz w:val="24"/>
                <w:szCs w:val="24"/>
                <w:lang w:val="en-US"/>
              </w:rPr>
              <w:t>62Z6260469661827</w:t>
            </w:r>
          </w:p>
        </w:tc>
      </w:tr>
      <w:tr w:rsidR="00F07F95" w:rsidTr="00985189">
        <w:trPr>
          <w:trHeight w:val="559"/>
        </w:trPr>
        <w:tc>
          <w:tcPr>
            <w:tcW w:w="3690" w:type="dxa"/>
          </w:tcPr>
          <w:p w:rsidR="00F07F95" w:rsidRPr="00D666B5" w:rsidRDefault="00F07F95" w:rsidP="00985189">
            <w:pPr>
              <w:rPr>
                <w:rFonts w:ascii="Times New Roman" w:hAnsi="Times New Roman"/>
                <w:sz w:val="24"/>
                <w:szCs w:val="24"/>
                <w:lang w:val="uk-UA"/>
              </w:rPr>
            </w:pPr>
          </w:p>
        </w:tc>
        <w:tc>
          <w:tcPr>
            <w:tcW w:w="2973" w:type="dxa"/>
          </w:tcPr>
          <w:p w:rsidR="00F07F95" w:rsidRDefault="00F07F95" w:rsidP="00985189">
            <w:pPr>
              <w:rPr>
                <w:rFonts w:ascii="Times New Roman" w:hAnsi="Times New Roman"/>
                <w:sz w:val="24"/>
                <w:szCs w:val="24"/>
                <w:lang w:val="uk-UA"/>
              </w:rPr>
            </w:pPr>
          </w:p>
        </w:tc>
        <w:tc>
          <w:tcPr>
            <w:tcW w:w="3260" w:type="dxa"/>
            <w:vAlign w:val="center"/>
          </w:tcPr>
          <w:p w:rsidR="00F07F95" w:rsidRDefault="00F07F95" w:rsidP="00985189">
            <w:pPr>
              <w:jc w:val="center"/>
              <w:rPr>
                <w:rFonts w:ascii="Times New Roman" w:hAnsi="Times New Roman"/>
                <w:sz w:val="24"/>
                <w:szCs w:val="24"/>
                <w:lang w:val="uk-UA"/>
              </w:rPr>
            </w:pPr>
          </w:p>
        </w:tc>
      </w:tr>
    </w:tbl>
    <w:p w:rsidR="00F07F95" w:rsidRDefault="00F07F95" w:rsidP="00F07F95">
      <w:pPr>
        <w:rPr>
          <w:rFonts w:ascii="Times New Roman" w:hAnsi="Times New Roman"/>
          <w:sz w:val="24"/>
          <w:szCs w:val="24"/>
          <w:lang w:val="uk-UA"/>
        </w:rPr>
      </w:pPr>
    </w:p>
    <w:p w:rsidR="00F07F95" w:rsidRDefault="00F07F95" w:rsidP="008038A5">
      <w:pPr>
        <w:widowControl w:val="0"/>
        <w:spacing w:after="0"/>
        <w:jc w:val="both"/>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Pr="00F07F95" w:rsidRDefault="00F07F95" w:rsidP="00F07F95">
      <w:pPr>
        <w:rPr>
          <w:rFonts w:ascii="Times New Roman" w:hAnsi="Times New Roman"/>
          <w:sz w:val="24"/>
          <w:szCs w:val="24"/>
          <w:lang w:val="uk-UA"/>
        </w:rPr>
      </w:pPr>
    </w:p>
    <w:p w:rsidR="00F07F95" w:rsidRDefault="00F07F95" w:rsidP="00F07F95">
      <w:pPr>
        <w:rPr>
          <w:rFonts w:ascii="Times New Roman" w:hAnsi="Times New Roman"/>
          <w:sz w:val="24"/>
          <w:szCs w:val="24"/>
          <w:lang w:val="uk-UA"/>
        </w:rPr>
      </w:pPr>
    </w:p>
    <w:p w:rsidR="00F07F95" w:rsidRDefault="00F07F95" w:rsidP="00F07F95">
      <w:pPr>
        <w:ind w:firstLine="708"/>
        <w:rPr>
          <w:rFonts w:ascii="Times New Roman" w:hAnsi="Times New Roman"/>
          <w:sz w:val="24"/>
          <w:szCs w:val="24"/>
          <w:lang w:val="uk-UA"/>
        </w:rPr>
      </w:pPr>
    </w:p>
    <w:p w:rsidR="00F07F95" w:rsidRDefault="00F07F95" w:rsidP="00F07F95">
      <w:pPr>
        <w:ind w:firstLine="708"/>
        <w:rPr>
          <w:rFonts w:ascii="Times New Roman" w:hAnsi="Times New Roman"/>
          <w:sz w:val="24"/>
          <w:szCs w:val="24"/>
          <w:lang w:val="uk-UA"/>
        </w:rPr>
      </w:pPr>
    </w:p>
    <w:p w:rsidR="00F07F95" w:rsidRDefault="00F07F95" w:rsidP="00F07F95">
      <w:pPr>
        <w:ind w:firstLine="708"/>
        <w:rPr>
          <w:rFonts w:ascii="Times New Roman" w:hAnsi="Times New Roman"/>
          <w:sz w:val="24"/>
          <w:szCs w:val="24"/>
          <w:lang w:val="uk-UA"/>
        </w:rPr>
      </w:pPr>
    </w:p>
    <w:p w:rsidR="00F07F95" w:rsidRDefault="00F07F95" w:rsidP="00F07F95">
      <w:pPr>
        <w:ind w:firstLine="708"/>
        <w:rPr>
          <w:rFonts w:ascii="Times New Roman" w:hAnsi="Times New Roman"/>
          <w:sz w:val="24"/>
          <w:szCs w:val="24"/>
          <w:lang w:val="uk-UA"/>
        </w:rPr>
      </w:pPr>
    </w:p>
    <w:p w:rsidR="00F07F95" w:rsidRDefault="00F07F95" w:rsidP="00F07F95">
      <w:pPr>
        <w:ind w:firstLine="708"/>
        <w:rPr>
          <w:rFonts w:ascii="Times New Roman" w:hAnsi="Times New Roman"/>
          <w:sz w:val="24"/>
          <w:szCs w:val="24"/>
          <w:lang w:val="uk-UA"/>
        </w:rPr>
      </w:pPr>
    </w:p>
    <w:p w:rsidR="00F07F95" w:rsidRDefault="00F07F95" w:rsidP="00F07F95">
      <w:pPr>
        <w:ind w:firstLine="708"/>
        <w:rPr>
          <w:rFonts w:ascii="Times New Roman" w:hAnsi="Times New Roman"/>
          <w:sz w:val="24"/>
          <w:szCs w:val="24"/>
          <w:lang w:val="uk-UA"/>
        </w:rPr>
      </w:pPr>
    </w:p>
    <w:p w:rsidR="00F07F95" w:rsidRDefault="00F07F95" w:rsidP="00F07F95">
      <w:pPr>
        <w:ind w:firstLine="708"/>
        <w:rPr>
          <w:rFonts w:ascii="Times New Roman" w:hAnsi="Times New Roman"/>
          <w:sz w:val="24"/>
          <w:szCs w:val="24"/>
          <w:lang w:val="uk-UA"/>
        </w:rPr>
      </w:pPr>
    </w:p>
    <w:p w:rsidR="0010455C" w:rsidRPr="0010455C" w:rsidRDefault="0010455C" w:rsidP="0010455C">
      <w:pPr>
        <w:pStyle w:val="aa"/>
        <w:jc w:val="right"/>
        <w:rPr>
          <w:rFonts w:ascii="Times New Roman" w:hAnsi="Times New Roman"/>
          <w:sz w:val="24"/>
          <w:szCs w:val="24"/>
          <w:lang w:val="uk-UA"/>
        </w:rPr>
      </w:pPr>
      <w:r w:rsidRPr="00281F85">
        <w:rPr>
          <w:rFonts w:ascii="Times New Roman" w:hAnsi="Times New Roman"/>
          <w:sz w:val="24"/>
          <w:szCs w:val="24"/>
        </w:rPr>
        <w:lastRenderedPageBreak/>
        <w:t xml:space="preserve">Додаток </w:t>
      </w:r>
      <w:r>
        <w:rPr>
          <w:rFonts w:ascii="Times New Roman" w:hAnsi="Times New Roman"/>
          <w:sz w:val="24"/>
          <w:szCs w:val="24"/>
          <w:lang w:val="uk-UA"/>
        </w:rPr>
        <w:t>2</w:t>
      </w:r>
    </w:p>
    <w:p w:rsidR="0010455C" w:rsidRPr="00281F85" w:rsidRDefault="0010455C" w:rsidP="0010455C">
      <w:pPr>
        <w:pStyle w:val="aa"/>
        <w:jc w:val="right"/>
        <w:rPr>
          <w:rFonts w:ascii="Times New Roman" w:hAnsi="Times New Roman"/>
          <w:sz w:val="24"/>
          <w:szCs w:val="24"/>
        </w:rPr>
      </w:pPr>
      <w:proofErr w:type="gramStart"/>
      <w:r w:rsidRPr="00281F85">
        <w:rPr>
          <w:rFonts w:ascii="Times New Roman" w:hAnsi="Times New Roman"/>
          <w:sz w:val="24"/>
          <w:szCs w:val="24"/>
        </w:rPr>
        <w:t>до</w:t>
      </w:r>
      <w:proofErr w:type="gramEnd"/>
      <w:r w:rsidRPr="00281F85">
        <w:rPr>
          <w:rFonts w:ascii="Times New Roman" w:hAnsi="Times New Roman"/>
          <w:sz w:val="24"/>
          <w:szCs w:val="24"/>
        </w:rPr>
        <w:t xml:space="preserve"> договору про постачання</w:t>
      </w:r>
    </w:p>
    <w:p w:rsidR="0010455C" w:rsidRDefault="0010455C" w:rsidP="0010455C">
      <w:pPr>
        <w:pStyle w:val="aa"/>
        <w:jc w:val="right"/>
        <w:rPr>
          <w:rFonts w:ascii="Times New Roman" w:hAnsi="Times New Roman"/>
          <w:sz w:val="24"/>
          <w:szCs w:val="24"/>
          <w:lang w:val="uk-UA"/>
        </w:rPr>
      </w:pPr>
      <w:r w:rsidRPr="00281F85">
        <w:rPr>
          <w:rFonts w:ascii="Times New Roman" w:hAnsi="Times New Roman"/>
          <w:sz w:val="24"/>
          <w:szCs w:val="24"/>
        </w:rPr>
        <w:t>електричної енергії споживачу</w:t>
      </w:r>
    </w:p>
    <w:p w:rsidR="0010455C" w:rsidRDefault="0010455C" w:rsidP="0010455C">
      <w:pPr>
        <w:pStyle w:val="aa"/>
        <w:jc w:val="right"/>
        <w:rPr>
          <w:rFonts w:ascii="Times New Roman" w:hAnsi="Times New Roman"/>
          <w:sz w:val="24"/>
          <w:szCs w:val="24"/>
          <w:lang w:val="uk-UA"/>
        </w:rPr>
      </w:pPr>
      <w:r>
        <w:rPr>
          <w:rFonts w:ascii="Times New Roman" w:hAnsi="Times New Roman"/>
          <w:sz w:val="24"/>
          <w:szCs w:val="24"/>
          <w:lang w:val="uk-UA"/>
        </w:rPr>
        <w:t>№ __________</w:t>
      </w:r>
    </w:p>
    <w:p w:rsidR="0010455C" w:rsidRPr="005C43F3" w:rsidRDefault="0010455C" w:rsidP="0010455C">
      <w:pPr>
        <w:pStyle w:val="aa"/>
        <w:jc w:val="right"/>
        <w:rPr>
          <w:rFonts w:ascii="Times New Roman" w:hAnsi="Times New Roman"/>
          <w:sz w:val="24"/>
          <w:szCs w:val="24"/>
          <w:lang w:val="uk-UA"/>
        </w:rPr>
      </w:pPr>
      <w:r>
        <w:rPr>
          <w:rFonts w:ascii="Times New Roman" w:hAnsi="Times New Roman"/>
          <w:sz w:val="24"/>
          <w:szCs w:val="24"/>
          <w:lang w:val="uk-UA"/>
        </w:rPr>
        <w:t>від «___» _______ 202  р.</w:t>
      </w:r>
    </w:p>
    <w:p w:rsidR="000D760D" w:rsidRDefault="000D760D" w:rsidP="000D760D">
      <w:pPr>
        <w:jc w:val="center"/>
        <w:rPr>
          <w:rFonts w:ascii="Times New Roman" w:hAnsi="Times New Roman"/>
          <w:b/>
          <w:sz w:val="20"/>
          <w:szCs w:val="20"/>
          <w:lang w:val="uk-UA"/>
        </w:rPr>
      </w:pPr>
    </w:p>
    <w:p w:rsidR="0010455C" w:rsidRPr="0010455C" w:rsidRDefault="0010455C" w:rsidP="000D760D">
      <w:pPr>
        <w:jc w:val="center"/>
        <w:rPr>
          <w:rFonts w:ascii="Times New Roman" w:hAnsi="Times New Roman"/>
          <w:b/>
          <w:sz w:val="20"/>
          <w:szCs w:val="20"/>
          <w:lang w:val="uk-UA"/>
        </w:rPr>
      </w:pPr>
    </w:p>
    <w:p w:rsidR="000D760D" w:rsidRPr="0010455C" w:rsidRDefault="000D760D" w:rsidP="000D760D">
      <w:pPr>
        <w:jc w:val="center"/>
        <w:rPr>
          <w:rFonts w:ascii="Times New Roman" w:hAnsi="Times New Roman"/>
          <w:b/>
          <w:sz w:val="24"/>
          <w:szCs w:val="24"/>
          <w:lang w:val="uk-UA"/>
        </w:rPr>
      </w:pPr>
      <w:r w:rsidRPr="0010455C">
        <w:rPr>
          <w:rFonts w:ascii="Times New Roman" w:hAnsi="Times New Roman"/>
          <w:b/>
          <w:sz w:val="24"/>
          <w:szCs w:val="24"/>
          <w:lang w:val="uk-UA"/>
        </w:rPr>
        <w:t xml:space="preserve">Комерційна пропозиція </w:t>
      </w:r>
    </w:p>
    <w:p w:rsidR="00A816C6" w:rsidRDefault="000D760D" w:rsidP="00A816C6">
      <w:pPr>
        <w:tabs>
          <w:tab w:val="left" w:pos="851"/>
        </w:tabs>
        <w:jc w:val="both"/>
        <w:rPr>
          <w:rFonts w:ascii="Times New Roman" w:hAnsi="Times New Roman"/>
          <w:bCs/>
          <w:sz w:val="24"/>
          <w:szCs w:val="24"/>
          <w:lang w:val="uk-UA"/>
        </w:rPr>
      </w:pPr>
      <w:r w:rsidRPr="0010455C">
        <w:rPr>
          <w:rFonts w:ascii="Times New Roman" w:hAnsi="Times New Roman"/>
          <w:bCs/>
          <w:sz w:val="24"/>
          <w:szCs w:val="24"/>
          <w:lang w:val="uk-UA"/>
        </w:rPr>
        <w:t xml:space="preserve">  Дана комерційна пропозиція розроблена у відповідності та на виконання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(далі – ПРРЕЕ).</w:t>
      </w:r>
    </w:p>
    <w:p w:rsidR="000D760D" w:rsidRPr="00A816C6" w:rsidRDefault="000D760D" w:rsidP="00A816C6">
      <w:pPr>
        <w:tabs>
          <w:tab w:val="left" w:pos="851"/>
        </w:tabs>
        <w:jc w:val="both"/>
        <w:rPr>
          <w:rFonts w:ascii="Times New Roman" w:hAnsi="Times New Roman"/>
          <w:sz w:val="24"/>
          <w:szCs w:val="24"/>
          <w:lang w:val="uk-UA"/>
        </w:rPr>
      </w:pPr>
      <w:r w:rsidRPr="00A816C6">
        <w:rPr>
          <w:rFonts w:ascii="Times New Roman" w:hAnsi="Times New Roman"/>
          <w:iCs/>
          <w:sz w:val="24"/>
          <w:szCs w:val="24"/>
          <w:lang w:val="uk-UA"/>
        </w:rPr>
        <w:t>Предмет комерційної пропозиції:</w:t>
      </w:r>
      <w:r w:rsidRPr="00A816C6">
        <w:rPr>
          <w:rFonts w:ascii="Times New Roman" w:hAnsi="Times New Roman"/>
          <w:sz w:val="24"/>
          <w:szCs w:val="24"/>
          <w:lang w:val="uk-UA"/>
        </w:rPr>
        <w:t>постачання електричної енергії як товарної продукції.</w:t>
      </w:r>
    </w:p>
    <w:p w:rsidR="000D760D" w:rsidRPr="0010455C" w:rsidRDefault="000D760D" w:rsidP="00A816C6">
      <w:pPr>
        <w:tabs>
          <w:tab w:val="left" w:pos="851"/>
        </w:tabs>
        <w:jc w:val="both"/>
        <w:rPr>
          <w:rFonts w:ascii="Times New Roman" w:hAnsi="Times New Roman"/>
          <w:sz w:val="24"/>
          <w:szCs w:val="24"/>
          <w:lang w:val="uk-UA"/>
        </w:rPr>
      </w:pPr>
      <w:r w:rsidRPr="00A816C6">
        <w:rPr>
          <w:rFonts w:ascii="Times New Roman" w:hAnsi="Times New Roman"/>
          <w:iCs/>
          <w:sz w:val="24"/>
          <w:szCs w:val="24"/>
          <w:lang w:val="uk-UA"/>
        </w:rPr>
        <w:t>Розрахунковий період:</w:t>
      </w:r>
      <w:r w:rsidRPr="0010455C">
        <w:rPr>
          <w:rFonts w:ascii="Times New Roman" w:hAnsi="Times New Roman"/>
          <w:sz w:val="24"/>
          <w:szCs w:val="24"/>
          <w:lang w:val="uk-UA"/>
        </w:rPr>
        <w:t>календарний місяць.</w:t>
      </w:r>
    </w:p>
    <w:p w:rsidR="000D760D" w:rsidRPr="0010455C" w:rsidRDefault="000D760D" w:rsidP="000D760D">
      <w:pPr>
        <w:ind w:firstLine="567"/>
        <w:jc w:val="both"/>
        <w:rPr>
          <w:rFonts w:ascii="Times New Roman" w:hAnsi="Times New Roman"/>
          <w:sz w:val="24"/>
          <w:szCs w:val="24"/>
          <w:lang w:val="uk-UA"/>
        </w:rPr>
      </w:pPr>
      <w:r w:rsidRPr="0010455C">
        <w:rPr>
          <w:rFonts w:ascii="Times New Roman" w:hAnsi="Times New Roman"/>
          <w:sz w:val="24"/>
          <w:szCs w:val="24"/>
          <w:lang w:val="uk-UA"/>
        </w:rPr>
        <w:t xml:space="preserve">1.Ціна за 1 кВт/год визначена наступним чином: </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Ц </w:t>
      </w:r>
      <w:r w:rsidRPr="0010455C">
        <w:rPr>
          <w:rFonts w:ascii="Times New Roman" w:hAnsi="Times New Roman"/>
          <w:sz w:val="24"/>
          <w:szCs w:val="24"/>
          <w:vertAlign w:val="subscript"/>
          <w:lang w:val="uk-UA"/>
        </w:rPr>
        <w:t>ф</w:t>
      </w:r>
      <w:r w:rsidRPr="0010455C">
        <w:rPr>
          <w:rFonts w:ascii="Times New Roman" w:hAnsi="Times New Roman"/>
          <w:sz w:val="24"/>
          <w:szCs w:val="24"/>
          <w:lang w:val="uk-UA"/>
        </w:rPr>
        <w:t xml:space="preserve"> = (Ц </w:t>
      </w:r>
      <w:r w:rsidRPr="0010455C">
        <w:rPr>
          <w:rFonts w:ascii="Times New Roman" w:hAnsi="Times New Roman"/>
          <w:sz w:val="24"/>
          <w:szCs w:val="24"/>
          <w:vertAlign w:val="subscript"/>
          <w:lang w:val="uk-UA"/>
        </w:rPr>
        <w:t>постач</w:t>
      </w:r>
      <w:r w:rsidRPr="0010455C">
        <w:rPr>
          <w:rFonts w:ascii="Times New Roman" w:hAnsi="Times New Roman"/>
          <w:sz w:val="24"/>
          <w:szCs w:val="24"/>
          <w:lang w:val="uk-UA"/>
        </w:rPr>
        <w:t xml:space="preserve"> + Т </w:t>
      </w:r>
      <w:r w:rsidRPr="0010455C">
        <w:rPr>
          <w:rFonts w:ascii="Times New Roman" w:hAnsi="Times New Roman"/>
          <w:sz w:val="24"/>
          <w:szCs w:val="24"/>
          <w:vertAlign w:val="subscript"/>
          <w:lang w:val="uk-UA"/>
        </w:rPr>
        <w:t>послуги передачі</w:t>
      </w:r>
      <w:r w:rsidRPr="0010455C">
        <w:rPr>
          <w:rFonts w:ascii="Times New Roman" w:hAnsi="Times New Roman"/>
          <w:sz w:val="24"/>
          <w:szCs w:val="24"/>
          <w:lang w:val="uk-UA"/>
        </w:rPr>
        <w:t xml:space="preserve"> + Т </w:t>
      </w:r>
      <w:r w:rsidRPr="0010455C">
        <w:rPr>
          <w:rFonts w:ascii="Times New Roman" w:hAnsi="Times New Roman"/>
          <w:sz w:val="24"/>
          <w:szCs w:val="24"/>
          <w:vertAlign w:val="subscript"/>
          <w:lang w:val="uk-UA"/>
        </w:rPr>
        <w:t>постач</w:t>
      </w:r>
      <w:r w:rsidRPr="0010455C">
        <w:rPr>
          <w:rFonts w:ascii="Times New Roman" w:hAnsi="Times New Roman"/>
          <w:sz w:val="24"/>
          <w:szCs w:val="24"/>
          <w:lang w:val="uk-UA"/>
        </w:rPr>
        <w:t>) * 1,2, де</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1,2 – урахування ПДВ;</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Ц </w:t>
      </w:r>
      <w:r w:rsidRPr="0010455C">
        <w:rPr>
          <w:rFonts w:ascii="Times New Roman" w:hAnsi="Times New Roman"/>
          <w:sz w:val="24"/>
          <w:szCs w:val="24"/>
          <w:vertAlign w:val="subscript"/>
          <w:lang w:val="uk-UA"/>
        </w:rPr>
        <w:t>постач</w:t>
      </w:r>
      <w:r w:rsidRPr="0010455C">
        <w:rPr>
          <w:rFonts w:ascii="Times New Roman" w:hAnsi="Times New Roman"/>
          <w:sz w:val="24"/>
          <w:szCs w:val="24"/>
          <w:lang w:val="uk-UA"/>
        </w:rPr>
        <w:t xml:space="preserve"> – </w:t>
      </w:r>
      <w:r w:rsidRPr="0010455C">
        <w:rPr>
          <w:rFonts w:ascii="Times New Roman" w:hAnsi="Times New Roman"/>
          <w:bCs/>
          <w:sz w:val="24"/>
          <w:szCs w:val="24"/>
          <w:lang w:val="uk-UA"/>
        </w:rPr>
        <w:t>ціна електричної енергії Постачальника для Споживача</w:t>
      </w:r>
      <w:r w:rsidRPr="0010455C">
        <w:rPr>
          <w:rFonts w:ascii="Times New Roman" w:hAnsi="Times New Roman"/>
          <w:sz w:val="24"/>
          <w:szCs w:val="24"/>
          <w:lang w:val="uk-UA"/>
        </w:rPr>
        <w:t xml:space="preserve"> на дату укладення Договору або останнього внесення змін до Договору / угоди до цього Договору, грн/ кВт/год, без ПДВ;</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Т </w:t>
      </w:r>
      <w:r w:rsidRPr="0010455C">
        <w:rPr>
          <w:rFonts w:ascii="Times New Roman" w:hAnsi="Times New Roman"/>
          <w:sz w:val="24"/>
          <w:szCs w:val="24"/>
          <w:vertAlign w:val="subscript"/>
          <w:lang w:val="uk-UA"/>
        </w:rPr>
        <w:t>послуги передачі</w:t>
      </w:r>
      <w:r w:rsidRPr="0010455C">
        <w:rPr>
          <w:rFonts w:ascii="Times New Roman" w:hAnsi="Times New Roman"/>
          <w:sz w:val="24"/>
          <w:szCs w:val="24"/>
          <w:lang w:val="uk-UA"/>
        </w:rPr>
        <w:t xml:space="preserve"> – ціна (тариф) послуг оператора системи передачі, яка визначається НКРЕКП, грн/ кВт/год, без ПДВ;</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Т </w:t>
      </w:r>
      <w:r w:rsidRPr="0010455C">
        <w:rPr>
          <w:rFonts w:ascii="Times New Roman" w:hAnsi="Times New Roman"/>
          <w:sz w:val="24"/>
          <w:szCs w:val="24"/>
          <w:vertAlign w:val="subscript"/>
          <w:lang w:val="uk-UA"/>
        </w:rPr>
        <w:t>постач</w:t>
      </w:r>
      <w:r w:rsidRPr="0010455C">
        <w:rPr>
          <w:rFonts w:ascii="Times New Roman" w:hAnsi="Times New Roman"/>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та не змінюється протягом усього строку дії Договору, грн/ кВт/год, без ПДВ.</w:t>
      </w:r>
    </w:p>
    <w:p w:rsidR="000D760D" w:rsidRPr="0010455C" w:rsidRDefault="000D760D" w:rsidP="000D760D">
      <w:pPr>
        <w:ind w:right="6"/>
        <w:jc w:val="both"/>
        <w:rPr>
          <w:rFonts w:ascii="Times New Roman" w:hAnsi="Times New Roman"/>
          <w:sz w:val="24"/>
          <w:szCs w:val="24"/>
          <w:lang w:val="uk-UA"/>
        </w:rPr>
      </w:pP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Станом на дату укладання Договору Ц </w:t>
      </w:r>
      <w:r w:rsidRPr="0010455C">
        <w:rPr>
          <w:rFonts w:ascii="Times New Roman" w:hAnsi="Times New Roman"/>
          <w:sz w:val="24"/>
          <w:szCs w:val="24"/>
          <w:vertAlign w:val="subscript"/>
          <w:lang w:val="uk-UA"/>
        </w:rPr>
        <w:t>ф</w:t>
      </w:r>
      <w:r w:rsidRPr="0010455C">
        <w:rPr>
          <w:rFonts w:ascii="Times New Roman" w:hAnsi="Times New Roman"/>
          <w:sz w:val="24"/>
          <w:szCs w:val="24"/>
          <w:lang w:val="uk-UA"/>
        </w:rPr>
        <w:t xml:space="preserve"> становить </w:t>
      </w:r>
      <w:r w:rsidR="00A816C6">
        <w:rPr>
          <w:rFonts w:ascii="Times New Roman" w:hAnsi="Times New Roman"/>
          <w:sz w:val="24"/>
          <w:szCs w:val="24"/>
          <w:lang w:val="uk-UA"/>
        </w:rPr>
        <w:t>__________</w:t>
      </w:r>
      <w:r w:rsidRPr="0010455C">
        <w:rPr>
          <w:rFonts w:ascii="Times New Roman" w:hAnsi="Times New Roman"/>
          <w:sz w:val="24"/>
          <w:szCs w:val="24"/>
          <w:lang w:val="uk-UA"/>
        </w:rPr>
        <w:t xml:space="preserve"> грн/ кВт/год, з ПДВ:</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Ц </w:t>
      </w:r>
      <w:r w:rsidRPr="0010455C">
        <w:rPr>
          <w:rFonts w:ascii="Times New Roman" w:hAnsi="Times New Roman"/>
          <w:sz w:val="24"/>
          <w:szCs w:val="24"/>
          <w:vertAlign w:val="subscript"/>
          <w:lang w:val="uk-UA"/>
        </w:rPr>
        <w:t>постач</w:t>
      </w:r>
      <w:r w:rsidRPr="0010455C">
        <w:rPr>
          <w:rFonts w:ascii="Times New Roman" w:hAnsi="Times New Roman"/>
          <w:sz w:val="24"/>
          <w:szCs w:val="24"/>
          <w:lang w:val="uk-UA"/>
        </w:rPr>
        <w:t xml:space="preserve">= </w:t>
      </w:r>
      <w:r w:rsidR="00A816C6">
        <w:rPr>
          <w:rFonts w:ascii="Times New Roman" w:hAnsi="Times New Roman"/>
          <w:sz w:val="24"/>
          <w:szCs w:val="24"/>
          <w:lang w:val="uk-UA"/>
        </w:rPr>
        <w:t>__________</w:t>
      </w:r>
      <w:r w:rsidRPr="0010455C">
        <w:rPr>
          <w:rFonts w:ascii="Times New Roman" w:hAnsi="Times New Roman"/>
          <w:sz w:val="24"/>
          <w:szCs w:val="24"/>
          <w:lang w:val="uk-UA"/>
        </w:rPr>
        <w:t xml:space="preserve"> грн/ кВт/год, без ПДВ;</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Т </w:t>
      </w:r>
      <w:r w:rsidRPr="0010455C">
        <w:rPr>
          <w:rFonts w:ascii="Times New Roman" w:hAnsi="Times New Roman"/>
          <w:sz w:val="24"/>
          <w:szCs w:val="24"/>
          <w:vertAlign w:val="subscript"/>
          <w:lang w:val="uk-UA"/>
        </w:rPr>
        <w:t>послуги передачі</w:t>
      </w:r>
      <w:r w:rsidRPr="0010455C">
        <w:rPr>
          <w:rFonts w:ascii="Times New Roman" w:hAnsi="Times New Roman"/>
          <w:sz w:val="24"/>
          <w:szCs w:val="24"/>
          <w:lang w:val="uk-UA"/>
        </w:rPr>
        <w:t xml:space="preserve">= </w:t>
      </w:r>
      <w:r w:rsidR="00A816C6">
        <w:rPr>
          <w:rFonts w:ascii="Times New Roman" w:hAnsi="Times New Roman"/>
          <w:sz w:val="24"/>
          <w:szCs w:val="24"/>
          <w:lang w:val="uk-UA"/>
        </w:rPr>
        <w:t>___________</w:t>
      </w:r>
      <w:r w:rsidRPr="0010455C">
        <w:rPr>
          <w:rFonts w:ascii="Times New Roman" w:hAnsi="Times New Roman"/>
          <w:sz w:val="24"/>
          <w:szCs w:val="24"/>
          <w:lang w:val="uk-UA"/>
        </w:rPr>
        <w:t xml:space="preserve"> грн/ кВт/год, без ПДВ;</w:t>
      </w:r>
    </w:p>
    <w:p w:rsidR="000D760D" w:rsidRPr="0010455C" w:rsidRDefault="000D760D" w:rsidP="00A816C6">
      <w:pPr>
        <w:widowControl w:val="0"/>
        <w:suppressAutoHyphens/>
        <w:jc w:val="both"/>
        <w:rPr>
          <w:color w:val="000000"/>
          <w:sz w:val="24"/>
          <w:szCs w:val="24"/>
          <w:lang w:val="uk-UA" w:eastAsia="uk-UA"/>
        </w:rPr>
      </w:pPr>
      <w:r w:rsidRPr="0010455C">
        <w:rPr>
          <w:rFonts w:ascii="Times New Roman" w:hAnsi="Times New Roman"/>
          <w:sz w:val="24"/>
          <w:szCs w:val="24"/>
          <w:lang w:val="uk-UA"/>
        </w:rPr>
        <w:t xml:space="preserve">Т </w:t>
      </w:r>
      <w:r w:rsidRPr="0010455C">
        <w:rPr>
          <w:rFonts w:ascii="Times New Roman" w:hAnsi="Times New Roman"/>
          <w:sz w:val="24"/>
          <w:szCs w:val="24"/>
          <w:vertAlign w:val="subscript"/>
          <w:lang w:val="uk-UA"/>
        </w:rPr>
        <w:t>постач</w:t>
      </w:r>
      <w:r w:rsidR="00A816C6">
        <w:rPr>
          <w:rFonts w:ascii="Times New Roman" w:hAnsi="Times New Roman"/>
          <w:sz w:val="24"/>
          <w:szCs w:val="24"/>
          <w:lang w:val="uk-UA"/>
        </w:rPr>
        <w:t>= _________</w:t>
      </w:r>
      <w:r w:rsidRPr="0010455C">
        <w:rPr>
          <w:rFonts w:ascii="Times New Roman" w:hAnsi="Times New Roman"/>
          <w:sz w:val="24"/>
          <w:szCs w:val="24"/>
          <w:lang w:val="uk-UA"/>
        </w:rPr>
        <w:t xml:space="preserve"> грн/ кВт/год, без ПДВ.</w:t>
      </w:r>
    </w:p>
    <w:p w:rsidR="000D760D" w:rsidRPr="0010455C" w:rsidRDefault="000D760D" w:rsidP="000D760D">
      <w:pPr>
        <w:pStyle w:val="a6"/>
        <w:numPr>
          <w:ilvl w:val="0"/>
          <w:numId w:val="35"/>
        </w:numPr>
        <w:tabs>
          <w:tab w:val="left" w:pos="0"/>
          <w:tab w:val="left" w:pos="851"/>
        </w:tabs>
        <w:spacing w:before="0" w:beforeAutospacing="0" w:after="0" w:afterAutospacing="0"/>
        <w:ind w:left="0" w:firstLine="568"/>
        <w:jc w:val="both"/>
        <w:rPr>
          <w:lang w:val="uk-UA"/>
        </w:rPr>
      </w:pPr>
      <w:r w:rsidRPr="0010455C">
        <w:rPr>
          <w:lang w:val="uk-UA"/>
        </w:rPr>
        <w:t>Зміна ціни:</w:t>
      </w:r>
    </w:p>
    <w:p w:rsidR="000D760D" w:rsidRPr="0010455C" w:rsidRDefault="000D760D" w:rsidP="000D760D">
      <w:pPr>
        <w:pStyle w:val="a6"/>
        <w:tabs>
          <w:tab w:val="left" w:pos="0"/>
          <w:tab w:val="left" w:pos="851"/>
        </w:tabs>
        <w:spacing w:before="0" w:beforeAutospacing="0" w:after="0" w:afterAutospacing="0"/>
        <w:ind w:firstLine="567"/>
        <w:jc w:val="both"/>
        <w:rPr>
          <w:lang w:val="uk-UA"/>
        </w:rPr>
      </w:pPr>
      <w:r w:rsidRPr="0010455C">
        <w:rPr>
          <w:lang w:val="uk-UA"/>
        </w:rPr>
        <w:t xml:space="preserve">Зміна умов Договору в частині зміни ціни, здійснюється шляхом укладання додаткової угоди про внесення змін до Договору за результатами переговорів Сторін. Сторона – ініціатор зміни ціни не пізніше ніж за 20 (двадцять) календарних днів до застосування таких змін повідомляє другу Сторону про намір внести відповідні зміни до Договору. Сторони можуть визначити інший термін для застосування таких змін, в тому числі із додержанням положень ч. 3 ст. 631 ЦК України. </w:t>
      </w:r>
    </w:p>
    <w:p w:rsidR="000D760D" w:rsidRPr="0010455C" w:rsidRDefault="000D760D" w:rsidP="000D760D">
      <w:pPr>
        <w:pStyle w:val="a6"/>
        <w:tabs>
          <w:tab w:val="left" w:pos="0"/>
          <w:tab w:val="left" w:pos="851"/>
        </w:tabs>
        <w:spacing w:before="0" w:beforeAutospacing="0" w:after="0" w:afterAutospacing="0"/>
        <w:ind w:firstLine="567"/>
        <w:jc w:val="both"/>
        <w:rPr>
          <w:lang w:val="uk-UA"/>
        </w:rPr>
      </w:pPr>
      <w:r w:rsidRPr="0010455C">
        <w:rPr>
          <w:lang w:val="uk-UA"/>
        </w:rPr>
        <w:t xml:space="preserve">Внесення змін до Договору здійснюється у письмовій формі шляхом направлення заінтересованою стороною повідомлення (лист) про зміну ціни та додаткової угоди до Договору на електронну пошту, зазначену Сторонами у Договорі або на офіційному веб-сайті Сторони, з одночасним направленням поштовим відправленням оригіналу у паперовому вигляді на юридичну адресу Сторони. Датою отримання такого повідомлення та додаткової угоди є дата направлення їх Стороні за Договором електронною поштою. </w:t>
      </w:r>
    </w:p>
    <w:p w:rsidR="000D760D" w:rsidRPr="0010455C" w:rsidRDefault="000D760D" w:rsidP="000D760D">
      <w:pPr>
        <w:pStyle w:val="a6"/>
        <w:tabs>
          <w:tab w:val="left" w:pos="0"/>
          <w:tab w:val="left" w:pos="851"/>
        </w:tabs>
        <w:spacing w:before="0" w:beforeAutospacing="0" w:after="0" w:afterAutospacing="0"/>
        <w:ind w:firstLine="567"/>
        <w:jc w:val="both"/>
        <w:rPr>
          <w:lang w:val="uk-UA"/>
        </w:rPr>
      </w:pPr>
      <w:r w:rsidRPr="0010455C">
        <w:rPr>
          <w:lang w:val="uk-UA"/>
        </w:rPr>
        <w:lastRenderedPageBreak/>
        <w:t xml:space="preserve">Згодою із запропонованими змінами є підписання Стороною додаткової угоди до Договору в термін, що не перевищує 20 днів з дати її отримання. Незгодою із запропонованими змінами є неотримання зацікавленою Стороною підписаної додаткової угоди у той самий строк.  </w:t>
      </w:r>
    </w:p>
    <w:p w:rsidR="000D760D" w:rsidRPr="0010455C" w:rsidRDefault="000D760D" w:rsidP="000D760D">
      <w:pPr>
        <w:pStyle w:val="a6"/>
        <w:tabs>
          <w:tab w:val="left" w:pos="0"/>
          <w:tab w:val="left" w:pos="851"/>
        </w:tabs>
        <w:spacing w:before="0" w:beforeAutospacing="0" w:after="0" w:afterAutospacing="0"/>
        <w:ind w:firstLine="567"/>
        <w:jc w:val="both"/>
        <w:rPr>
          <w:lang w:val="uk-UA"/>
        </w:rPr>
      </w:pPr>
      <w:r w:rsidRPr="0010455C">
        <w:rPr>
          <w:lang w:val="uk-UA"/>
        </w:rPr>
        <w:t>Ціна за одиницю Товару може змінюватись у випадках, передбачених Постановою Кабінету Міністрів України від 12.10.2022 № 1178 «</w:t>
      </w:r>
      <w:r w:rsidRPr="0010455C">
        <w:rPr>
          <w:rFonts w:eastAsia="font293"/>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2" w:name="6"/>
      <w:bookmarkEnd w:id="2"/>
      <w:r w:rsidRPr="0010455C">
        <w:rPr>
          <w:rFonts w:eastAsia="font293"/>
          <w:lang w:val="uk-UA" w:eastAsia="uk-UA"/>
        </w:rPr>
        <w:t>» (надалі – Особливості)</w:t>
      </w:r>
      <w:r w:rsidRPr="0010455C">
        <w:rPr>
          <w:lang w:val="uk-UA"/>
        </w:rPr>
        <w:t xml:space="preserve">: </w:t>
      </w:r>
    </w:p>
    <w:p w:rsidR="000D760D" w:rsidRPr="0010455C" w:rsidRDefault="000D760D" w:rsidP="000D760D">
      <w:pPr>
        <w:pStyle w:val="a6"/>
        <w:numPr>
          <w:ilvl w:val="1"/>
          <w:numId w:val="35"/>
        </w:numPr>
        <w:tabs>
          <w:tab w:val="left" w:pos="0"/>
          <w:tab w:val="left" w:pos="851"/>
          <w:tab w:val="left" w:pos="993"/>
        </w:tabs>
        <w:spacing w:before="0" w:beforeAutospacing="0" w:after="0" w:afterAutospacing="0"/>
        <w:ind w:left="0" w:firstLine="568"/>
        <w:jc w:val="both"/>
        <w:rPr>
          <w:lang w:val="uk-UA"/>
        </w:rPr>
      </w:pPr>
      <w:bookmarkStart w:id="3" w:name="_Hlk87015209"/>
      <w:r w:rsidRPr="0010455C">
        <w:rPr>
          <w:lang w:val="uk-UA"/>
        </w:rPr>
        <w:t xml:space="preserve">Відповідно до положень ч. 2 п. 19 Особливостей </w:t>
      </w:r>
      <w:bookmarkEnd w:id="3"/>
      <w:r w:rsidRPr="0010455C">
        <w:rPr>
          <w:lang w:val="uk-UA"/>
        </w:rPr>
        <w:t xml:space="preserve">збільшення ціни за одиницю товару </w:t>
      </w:r>
      <w:r w:rsidRPr="0010455C">
        <w:rPr>
          <w:color w:val="000000"/>
          <w:lang w:val="uk-UA"/>
        </w:rPr>
        <w:t>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760D" w:rsidRPr="0010455C" w:rsidRDefault="000D760D" w:rsidP="000D760D">
      <w:pPr>
        <w:pStyle w:val="a6"/>
        <w:tabs>
          <w:tab w:val="left" w:pos="0"/>
        </w:tabs>
        <w:spacing w:before="0" w:beforeAutospacing="0" w:after="0" w:afterAutospacing="0"/>
        <w:ind w:firstLine="567"/>
        <w:jc w:val="both"/>
        <w:rPr>
          <w:lang w:val="uk-UA"/>
        </w:rPr>
      </w:pPr>
      <w:r w:rsidRPr="0010455C">
        <w:rPr>
          <w:lang w:val="uk-UA"/>
        </w:rPr>
        <w:t>Підтвердженням факту коливання ціни електричної енергії на ринку є довідка(и) (завірена копія довідки(ок)) Торгово-промислової палати України та/або її регіональних представництв щодо коливань (змін) середньозважених цін на РДН в ОЕС України (подекадно або за місяць)  цін на РДН або інформація з офіційного сайту АТ «Оператор ринку» https://www.oree.com.ua/ щодо середньозважених цін на РДН (за календарний місяць)у вигляді, завірених підписом уповноваженої особи Сторони, роздруківок з електронної сторінки АТ «Оператор ринку» в мережі Інтернет.</w:t>
      </w:r>
    </w:p>
    <w:p w:rsidR="000D760D" w:rsidRPr="0010455C" w:rsidRDefault="000D760D" w:rsidP="000D760D">
      <w:pPr>
        <w:pStyle w:val="a6"/>
        <w:numPr>
          <w:ilvl w:val="1"/>
          <w:numId w:val="35"/>
        </w:numPr>
        <w:tabs>
          <w:tab w:val="left" w:pos="0"/>
          <w:tab w:val="left" w:pos="993"/>
        </w:tabs>
        <w:spacing w:before="0" w:beforeAutospacing="0" w:after="0" w:afterAutospacing="0"/>
        <w:ind w:left="0" w:firstLine="567"/>
        <w:jc w:val="both"/>
        <w:rPr>
          <w:lang w:val="uk-UA"/>
        </w:rPr>
      </w:pPr>
      <w:bookmarkStart w:id="4" w:name="_Hlk87015746"/>
      <w:r w:rsidRPr="0010455C">
        <w:rPr>
          <w:lang w:val="uk-UA"/>
        </w:rPr>
        <w:t xml:space="preserve">Відповідно до положень ч. 7 п. 19 Особливостей у зв’язку із </w:t>
      </w:r>
      <w:r w:rsidRPr="0010455C">
        <w:rPr>
          <w:color w:val="000000"/>
          <w:lang w:val="uk-UA"/>
        </w:rPr>
        <w:t xml:space="preserve">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0455C">
        <w:rPr>
          <w:color w:val="000000"/>
        </w:rPr>
        <w:t>Platts</w:t>
      </w:r>
      <w:r w:rsidRPr="0010455C">
        <w:rPr>
          <w:color w:val="000000"/>
          <w:lang w:val="uk-UA"/>
        </w:rPr>
        <w:t xml:space="preserve">, </w:t>
      </w:r>
      <w:r w:rsidRPr="0010455C">
        <w:rPr>
          <w:color w:val="000000"/>
        </w:rPr>
        <w:t>ARGUS</w:t>
      </w:r>
      <w:r w:rsidRPr="0010455C">
        <w:rPr>
          <w:color w:val="000000"/>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760D" w:rsidRPr="0010455C" w:rsidRDefault="000D760D" w:rsidP="000D760D">
      <w:pPr>
        <w:pStyle w:val="a6"/>
        <w:tabs>
          <w:tab w:val="left" w:pos="0"/>
          <w:tab w:val="left" w:pos="993"/>
        </w:tabs>
        <w:spacing w:before="0" w:beforeAutospacing="0" w:after="0" w:afterAutospacing="0"/>
        <w:ind w:left="567"/>
        <w:jc w:val="both"/>
        <w:rPr>
          <w:color w:val="000000"/>
          <w:lang w:val="uk-UA"/>
        </w:rPr>
      </w:pPr>
    </w:p>
    <w:p w:rsidR="000D760D" w:rsidRPr="0010455C" w:rsidRDefault="000D760D" w:rsidP="000D760D">
      <w:pPr>
        <w:pStyle w:val="a6"/>
        <w:tabs>
          <w:tab w:val="left" w:pos="0"/>
        </w:tabs>
        <w:spacing w:before="0" w:beforeAutospacing="0" w:after="0" w:afterAutospacing="0"/>
        <w:ind w:firstLine="567"/>
        <w:jc w:val="both"/>
        <w:rPr>
          <w:lang w:val="uk-UA"/>
        </w:rPr>
      </w:pPr>
      <w:r w:rsidRPr="0010455C">
        <w:rPr>
          <w:lang w:val="uk-UA"/>
        </w:rPr>
        <w:t>Порядок зміни ціни:</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Ц </w:t>
      </w:r>
      <w:r w:rsidRPr="0010455C">
        <w:rPr>
          <w:rFonts w:ascii="Times New Roman" w:hAnsi="Times New Roman"/>
          <w:sz w:val="24"/>
          <w:szCs w:val="24"/>
          <w:vertAlign w:val="subscript"/>
          <w:lang w:val="uk-UA"/>
        </w:rPr>
        <w:t>ф</w:t>
      </w:r>
      <w:r w:rsidRPr="0010455C">
        <w:rPr>
          <w:rFonts w:ascii="Times New Roman" w:hAnsi="Times New Roman"/>
          <w:sz w:val="24"/>
          <w:szCs w:val="24"/>
          <w:lang w:val="uk-UA"/>
        </w:rPr>
        <w:t xml:space="preserve"> = (К * Ц </w:t>
      </w:r>
      <w:r w:rsidRPr="0010455C">
        <w:rPr>
          <w:rFonts w:ascii="Times New Roman" w:hAnsi="Times New Roman"/>
          <w:sz w:val="24"/>
          <w:szCs w:val="24"/>
          <w:vertAlign w:val="subscript"/>
          <w:lang w:val="uk-UA"/>
        </w:rPr>
        <w:t>постач</w:t>
      </w:r>
      <w:r w:rsidRPr="0010455C">
        <w:rPr>
          <w:rFonts w:ascii="Times New Roman" w:hAnsi="Times New Roman"/>
          <w:sz w:val="24"/>
          <w:szCs w:val="24"/>
          <w:lang w:val="uk-UA"/>
        </w:rPr>
        <w:t xml:space="preserve"> + Т </w:t>
      </w:r>
      <w:r w:rsidRPr="0010455C">
        <w:rPr>
          <w:rFonts w:ascii="Times New Roman" w:hAnsi="Times New Roman"/>
          <w:sz w:val="24"/>
          <w:szCs w:val="24"/>
          <w:vertAlign w:val="subscript"/>
          <w:lang w:val="uk-UA"/>
        </w:rPr>
        <w:t>послуги передачі</w:t>
      </w:r>
      <w:r w:rsidRPr="0010455C">
        <w:rPr>
          <w:rFonts w:ascii="Times New Roman" w:hAnsi="Times New Roman"/>
          <w:sz w:val="24"/>
          <w:szCs w:val="24"/>
          <w:lang w:val="uk-UA"/>
        </w:rPr>
        <w:t xml:space="preserve"> + Т </w:t>
      </w:r>
      <w:r w:rsidRPr="0010455C">
        <w:rPr>
          <w:rFonts w:ascii="Times New Roman" w:hAnsi="Times New Roman"/>
          <w:sz w:val="24"/>
          <w:szCs w:val="24"/>
          <w:vertAlign w:val="subscript"/>
          <w:lang w:val="uk-UA"/>
        </w:rPr>
        <w:t>постач</w:t>
      </w:r>
      <w:r w:rsidRPr="0010455C">
        <w:rPr>
          <w:rFonts w:ascii="Times New Roman" w:hAnsi="Times New Roman"/>
          <w:sz w:val="24"/>
          <w:szCs w:val="24"/>
          <w:lang w:val="uk-UA"/>
        </w:rPr>
        <w:t>) * 1,2, де</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1,2 – урахування ПДВ;</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Ц </w:t>
      </w:r>
      <w:r w:rsidRPr="0010455C">
        <w:rPr>
          <w:rFonts w:ascii="Times New Roman" w:hAnsi="Times New Roman"/>
          <w:sz w:val="24"/>
          <w:szCs w:val="24"/>
          <w:vertAlign w:val="subscript"/>
          <w:lang w:val="uk-UA"/>
        </w:rPr>
        <w:t>постач</w:t>
      </w:r>
      <w:r w:rsidRPr="0010455C">
        <w:rPr>
          <w:rFonts w:ascii="Times New Roman" w:hAnsi="Times New Roman"/>
          <w:sz w:val="24"/>
          <w:szCs w:val="24"/>
          <w:lang w:val="uk-UA"/>
        </w:rPr>
        <w:t xml:space="preserve"> – ціна закупівлі одиниці Товару за якою укладено Договір або останнього внесення змін до Договору / угоди до цього Договору, грн/ кВт/год, без ПДВ;</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Т </w:t>
      </w:r>
      <w:r w:rsidRPr="0010455C">
        <w:rPr>
          <w:rFonts w:ascii="Times New Roman" w:hAnsi="Times New Roman"/>
          <w:sz w:val="24"/>
          <w:szCs w:val="24"/>
          <w:vertAlign w:val="subscript"/>
          <w:lang w:val="uk-UA"/>
        </w:rPr>
        <w:t>послуги передачі</w:t>
      </w:r>
      <w:r w:rsidRPr="0010455C">
        <w:rPr>
          <w:rFonts w:ascii="Times New Roman" w:hAnsi="Times New Roman"/>
          <w:sz w:val="24"/>
          <w:szCs w:val="24"/>
          <w:lang w:val="uk-UA"/>
        </w:rPr>
        <w:t xml:space="preserve"> – ціна (тариф) послуг оператора системи передачі, яка визначається НКРЕКП, грн/ кВт/год, без ПДВ;</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Т </w:t>
      </w:r>
      <w:r w:rsidRPr="0010455C">
        <w:rPr>
          <w:rFonts w:ascii="Times New Roman" w:hAnsi="Times New Roman"/>
          <w:sz w:val="24"/>
          <w:szCs w:val="24"/>
          <w:vertAlign w:val="subscript"/>
          <w:lang w:val="uk-UA"/>
        </w:rPr>
        <w:t>постач</w:t>
      </w:r>
      <w:r w:rsidRPr="0010455C">
        <w:rPr>
          <w:rFonts w:ascii="Times New Roman" w:hAnsi="Times New Roman"/>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Т</w:t>
      </w:r>
      <w:r w:rsidRPr="0010455C">
        <w:rPr>
          <w:rFonts w:ascii="Times New Roman" w:hAnsi="Times New Roman"/>
          <w:sz w:val="24"/>
          <w:szCs w:val="24"/>
          <w:vertAlign w:val="subscript"/>
          <w:lang w:val="uk-UA"/>
        </w:rPr>
        <w:t>пост</w:t>
      </w:r>
      <w:r w:rsidRPr="0010455C">
        <w:rPr>
          <w:rFonts w:ascii="Times New Roman" w:hAnsi="Times New Roman"/>
          <w:sz w:val="24"/>
          <w:szCs w:val="24"/>
          <w:lang w:val="uk-UA"/>
        </w:rPr>
        <w:t xml:space="preserve"> становить 0,10 грн/ кВт/год, без ПДВ та не змінюється протягом усього строку дії Договору;</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К – коефіцієнт коливання ціни закупівлі одиниці Товару, який на момент укладення Договору становить 1 (один)  і визначається за формулою:</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К = Ц </w:t>
      </w:r>
      <w:r w:rsidRPr="0010455C">
        <w:rPr>
          <w:rFonts w:ascii="Times New Roman" w:hAnsi="Times New Roman"/>
          <w:sz w:val="24"/>
          <w:szCs w:val="24"/>
          <w:vertAlign w:val="subscript"/>
          <w:lang w:val="uk-UA"/>
        </w:rPr>
        <w:t>псз</w:t>
      </w:r>
      <w:r w:rsidRPr="0010455C">
        <w:rPr>
          <w:rFonts w:ascii="Times New Roman" w:hAnsi="Times New Roman"/>
          <w:sz w:val="24"/>
          <w:szCs w:val="24"/>
          <w:lang w:val="uk-UA"/>
        </w:rPr>
        <w:t xml:space="preserve"> / Ц</w:t>
      </w:r>
      <w:r w:rsidRPr="0010455C">
        <w:rPr>
          <w:rFonts w:ascii="Times New Roman" w:hAnsi="Times New Roman"/>
          <w:sz w:val="24"/>
          <w:szCs w:val="24"/>
          <w:vertAlign w:val="subscript"/>
          <w:lang w:val="uk-UA"/>
        </w:rPr>
        <w:t>0сз</w:t>
      </w:r>
      <w:r w:rsidRPr="0010455C">
        <w:rPr>
          <w:rFonts w:ascii="Times New Roman" w:hAnsi="Times New Roman"/>
          <w:sz w:val="24"/>
          <w:szCs w:val="24"/>
          <w:lang w:val="uk-UA"/>
        </w:rPr>
        <w:t>, де</w:t>
      </w:r>
    </w:p>
    <w:p w:rsidR="000D760D" w:rsidRPr="0010455C" w:rsidRDefault="000D760D" w:rsidP="000D760D">
      <w:pPr>
        <w:ind w:right="6"/>
        <w:jc w:val="both"/>
        <w:rPr>
          <w:rFonts w:ascii="Times New Roman" w:hAnsi="Times New Roman"/>
          <w:sz w:val="24"/>
          <w:szCs w:val="24"/>
          <w:lang w:val="uk-UA"/>
        </w:rPr>
      </w:pPr>
      <w:r w:rsidRPr="0010455C">
        <w:rPr>
          <w:rFonts w:ascii="Times New Roman" w:hAnsi="Times New Roman"/>
          <w:sz w:val="24"/>
          <w:szCs w:val="24"/>
          <w:lang w:val="uk-UA"/>
        </w:rPr>
        <w:t xml:space="preserve">Ц </w:t>
      </w:r>
      <w:r w:rsidRPr="0010455C">
        <w:rPr>
          <w:rFonts w:ascii="Times New Roman" w:hAnsi="Times New Roman"/>
          <w:sz w:val="24"/>
          <w:szCs w:val="24"/>
          <w:vertAlign w:val="subscript"/>
          <w:lang w:val="uk-UA"/>
        </w:rPr>
        <w:t>псз</w:t>
      </w:r>
      <w:r w:rsidRPr="0010455C">
        <w:rPr>
          <w:rFonts w:ascii="Times New Roman" w:hAnsi="Times New Roman"/>
          <w:sz w:val="24"/>
          <w:szCs w:val="24"/>
          <w:lang w:val="uk-UA"/>
        </w:rPr>
        <w:t xml:space="preserve"> – середньозважена ціна купівлі-продажу електричної енергії за результатами торгів на ринку «на добу наперед» за розрахунковий період -  календарний місяць, в якому відбулося коливання ціни, грн/ кВт/год, без ПДВ;</w:t>
      </w:r>
    </w:p>
    <w:p w:rsidR="000D760D" w:rsidRPr="0010455C" w:rsidRDefault="000D760D" w:rsidP="000D760D">
      <w:pPr>
        <w:pStyle w:val="a6"/>
        <w:tabs>
          <w:tab w:val="left" w:pos="0"/>
          <w:tab w:val="left" w:pos="993"/>
        </w:tabs>
        <w:spacing w:before="0" w:beforeAutospacing="0" w:after="0" w:afterAutospacing="0"/>
        <w:jc w:val="both"/>
        <w:rPr>
          <w:lang w:val="uk-UA"/>
        </w:rPr>
      </w:pPr>
      <w:r w:rsidRPr="0010455C">
        <w:rPr>
          <w:lang w:val="uk-UA"/>
        </w:rPr>
        <w:lastRenderedPageBreak/>
        <w:t>Ц</w:t>
      </w:r>
      <w:r w:rsidRPr="0010455C">
        <w:rPr>
          <w:vertAlign w:val="subscript"/>
          <w:lang w:val="uk-UA"/>
        </w:rPr>
        <w:t>0сз</w:t>
      </w:r>
      <w:r w:rsidRPr="0010455C">
        <w:rPr>
          <w:lang w:val="uk-UA"/>
        </w:rPr>
        <w:t xml:space="preserve"> – ціна закупівлі одиниці Товару, за якою укладено Договір або останнього внесення змін до Договору / угоди до цього Договору, грн/ кВт/год, без ПДВ.</w:t>
      </w:r>
    </w:p>
    <w:bookmarkEnd w:id="4"/>
    <w:p w:rsidR="000D760D" w:rsidRPr="0010455C" w:rsidRDefault="000D760D" w:rsidP="000D760D">
      <w:pPr>
        <w:pStyle w:val="a6"/>
        <w:numPr>
          <w:ilvl w:val="0"/>
          <w:numId w:val="35"/>
        </w:numPr>
        <w:tabs>
          <w:tab w:val="left" w:pos="0"/>
          <w:tab w:val="left" w:pos="851"/>
        </w:tabs>
        <w:spacing w:before="0" w:beforeAutospacing="0" w:after="0" w:afterAutospacing="0"/>
        <w:ind w:left="0" w:firstLine="568"/>
        <w:jc w:val="both"/>
        <w:rPr>
          <w:lang w:val="uk-UA"/>
        </w:rPr>
      </w:pPr>
      <w:r w:rsidRPr="0010455C">
        <w:rPr>
          <w:lang w:val="uk-UA"/>
        </w:rPr>
        <w:t xml:space="preserve">Постачальник до 6 числа наступного за розрахунковим місяця надає Споживачу рахунок на оплату за фактично спожиту електроенергію у попередньому місяці. Споживач має можливість самостійно формувати рахунок на оплату за спожиту електричну енергію, інші рахунки, за </w:t>
      </w:r>
      <w:bookmarkStart w:id="5" w:name="_Hlk87264673"/>
      <w:r w:rsidRPr="0010455C">
        <w:rPr>
          <w:lang w:val="uk-UA"/>
        </w:rPr>
        <w:t xml:space="preserve">допомогою сервісу «Особистий кабінет» на офіційному сайті Постачальника: </w:t>
      </w:r>
      <w:bookmarkEnd w:id="5"/>
      <w:r w:rsidR="00140EEA">
        <w:rPr>
          <w:lang w:val="uk-UA"/>
        </w:rPr>
        <w:t>_______________</w:t>
      </w:r>
      <w:r w:rsidRPr="0010455C">
        <w:rPr>
          <w:lang w:val="uk-UA"/>
        </w:rPr>
        <w:t xml:space="preserve"> (далі-Сервіс). Споживач протягом одного робочого дня зобов’язаний підписати електронно-цифровим підписом (далі-ЕЦП) рахунок на оплату за спожиту електричну енергію, інші рахунки, «Акт прийняття-передавання товарної продукції» та після цього завантажити їх на Сервіс. У разі не завантаження Споживачем підписаних ЕЦП документів, вони вважаються підписаними з боку Споживача без зауважень.</w:t>
      </w:r>
    </w:p>
    <w:p w:rsidR="000D760D" w:rsidRPr="0010455C" w:rsidRDefault="000D760D" w:rsidP="000D760D">
      <w:pPr>
        <w:pStyle w:val="a6"/>
        <w:tabs>
          <w:tab w:val="left" w:pos="0"/>
        </w:tabs>
        <w:spacing w:before="0" w:beforeAutospacing="0" w:after="0" w:afterAutospacing="0"/>
        <w:ind w:firstLine="568"/>
        <w:jc w:val="both"/>
        <w:rPr>
          <w:lang w:val="uk-UA"/>
        </w:rPr>
      </w:pPr>
      <w:r w:rsidRPr="0010455C">
        <w:rPr>
          <w:lang w:val="uk-UA"/>
        </w:rPr>
        <w:t xml:space="preserve">Платіжний документ формується Постачальником безкоштовно. </w:t>
      </w:r>
    </w:p>
    <w:p w:rsidR="000D760D" w:rsidRPr="0010455C" w:rsidRDefault="000D760D" w:rsidP="000D760D">
      <w:pPr>
        <w:pStyle w:val="a6"/>
        <w:tabs>
          <w:tab w:val="left" w:pos="0"/>
        </w:tabs>
        <w:spacing w:before="0" w:beforeAutospacing="0" w:after="0" w:afterAutospacing="0"/>
        <w:ind w:firstLine="568"/>
        <w:jc w:val="both"/>
        <w:rPr>
          <w:lang w:val="uk-UA"/>
        </w:rPr>
      </w:pPr>
      <w:r w:rsidRPr="0010455C">
        <w:rPr>
          <w:lang w:val="uk-UA"/>
        </w:rPr>
        <w:t>Датою отримання платіжного документу на оплату Сторони визнають:</w:t>
      </w:r>
    </w:p>
    <w:p w:rsidR="000D760D" w:rsidRPr="0010455C" w:rsidRDefault="000D760D" w:rsidP="000D760D">
      <w:pPr>
        <w:pStyle w:val="a6"/>
        <w:tabs>
          <w:tab w:val="left" w:pos="0"/>
        </w:tabs>
        <w:spacing w:before="0" w:beforeAutospacing="0" w:after="0" w:afterAutospacing="0"/>
        <w:ind w:firstLine="568"/>
        <w:jc w:val="both"/>
        <w:rPr>
          <w:lang w:val="uk-UA"/>
        </w:rPr>
      </w:pPr>
      <w:r w:rsidRPr="0010455C">
        <w:rPr>
          <w:lang w:val="uk-UA"/>
        </w:rPr>
        <w:t>- в  разі отримання у</w:t>
      </w:r>
      <w:r w:rsidR="00140EEA">
        <w:rPr>
          <w:lang w:val="uk-UA"/>
        </w:rPr>
        <w:t xml:space="preserve"> </w:t>
      </w:r>
      <w:r w:rsidRPr="0010455C">
        <w:rPr>
          <w:lang w:val="uk-UA"/>
        </w:rPr>
        <w:t>відділі обслуговування споживачів Постачальника або через Сервіс–день отримання (генерування/формування);</w:t>
      </w:r>
    </w:p>
    <w:p w:rsidR="000D760D" w:rsidRPr="0010455C" w:rsidRDefault="000D760D" w:rsidP="000D760D">
      <w:pPr>
        <w:pStyle w:val="a6"/>
        <w:tabs>
          <w:tab w:val="left" w:pos="0"/>
        </w:tabs>
        <w:spacing w:before="0" w:beforeAutospacing="0" w:after="0" w:afterAutospacing="0"/>
        <w:ind w:firstLine="568"/>
        <w:jc w:val="both"/>
        <w:rPr>
          <w:lang w:val="uk-UA"/>
        </w:rPr>
      </w:pPr>
      <w:r w:rsidRPr="0010455C">
        <w:rPr>
          <w:lang w:val="uk-UA"/>
        </w:rPr>
        <w:t>- в  разі отримання електронною поштою, зазначеною</w:t>
      </w:r>
      <w:r w:rsidR="00140EEA">
        <w:rPr>
          <w:lang w:val="uk-UA"/>
        </w:rPr>
        <w:t xml:space="preserve"> </w:t>
      </w:r>
      <w:r w:rsidRPr="0010455C">
        <w:rPr>
          <w:lang w:val="uk-UA"/>
        </w:rPr>
        <w:t>Сторонами у Договорі або на офіційному веб-сайті Сторони,або іншими способами з використанням інформаційних технологій у системі електронного документообігу - дата направлення його Постачальником;</w:t>
      </w:r>
    </w:p>
    <w:p w:rsidR="000D760D" w:rsidRPr="0010455C" w:rsidRDefault="000D760D" w:rsidP="000D760D">
      <w:pPr>
        <w:pStyle w:val="a6"/>
        <w:tabs>
          <w:tab w:val="left" w:pos="0"/>
        </w:tabs>
        <w:spacing w:before="0" w:beforeAutospacing="0" w:after="0" w:afterAutospacing="0"/>
        <w:ind w:firstLine="568"/>
        <w:jc w:val="both"/>
        <w:rPr>
          <w:lang w:val="uk-UA"/>
        </w:rPr>
      </w:pPr>
      <w:r w:rsidRPr="0010455C">
        <w:rPr>
          <w:lang w:val="uk-UA"/>
        </w:rPr>
        <w:t>- в разі направлення поштовим зв’язком або кур’єром – третій календарний день від дати направлення Постачальником.</w:t>
      </w:r>
    </w:p>
    <w:p w:rsidR="000D760D" w:rsidRPr="0010455C" w:rsidRDefault="000D760D" w:rsidP="000D760D">
      <w:pPr>
        <w:pStyle w:val="a6"/>
        <w:tabs>
          <w:tab w:val="left" w:pos="0"/>
        </w:tabs>
        <w:spacing w:before="0" w:beforeAutospacing="0" w:after="0" w:afterAutospacing="0"/>
        <w:ind w:firstLine="568"/>
        <w:jc w:val="both"/>
        <w:rPr>
          <w:lang w:val="uk-UA"/>
        </w:rPr>
      </w:pPr>
      <w:r w:rsidRPr="0010455C">
        <w:rPr>
          <w:lang w:val="uk-UA"/>
        </w:rPr>
        <w:t xml:space="preserve">Якщо рахунок за електроенергію не був отриманий Споживачем – користувачем </w:t>
      </w:r>
      <w:bookmarkStart w:id="6" w:name="_Hlk9511140"/>
      <w:r w:rsidRPr="0010455C">
        <w:rPr>
          <w:lang w:val="uk-UA"/>
        </w:rPr>
        <w:t>Сервіс</w:t>
      </w:r>
      <w:bookmarkEnd w:id="6"/>
      <w:r w:rsidRPr="0010455C">
        <w:rPr>
          <w:lang w:val="uk-UA"/>
        </w:rPr>
        <w:t>у на 6 (шостий) робочий день місяця наступного після розрахункового – він вважається таким, що вручений Постачальником Споживачу та Споживач вважається таким, що з ними ознайомлений.</w:t>
      </w:r>
    </w:p>
    <w:p w:rsidR="000D760D" w:rsidRPr="0010455C" w:rsidRDefault="000D760D" w:rsidP="000D760D">
      <w:pPr>
        <w:pStyle w:val="a6"/>
        <w:tabs>
          <w:tab w:val="left" w:pos="993"/>
        </w:tabs>
        <w:spacing w:before="0" w:beforeAutospacing="0" w:after="0" w:afterAutospacing="0"/>
        <w:ind w:firstLine="567"/>
        <w:jc w:val="both"/>
        <w:rPr>
          <w:lang w:val="uk-UA"/>
        </w:rPr>
      </w:pPr>
      <w:r w:rsidRPr="0010455C">
        <w:rPr>
          <w:lang w:val="uk-UA"/>
        </w:rPr>
        <w:t xml:space="preserve">Сторони визнають, що електронний документ (сформований, підписаний з використанням 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w:t>
      </w:r>
    </w:p>
    <w:p w:rsidR="000D760D" w:rsidRPr="0010455C" w:rsidRDefault="000D760D" w:rsidP="000D760D">
      <w:pPr>
        <w:pStyle w:val="a6"/>
        <w:tabs>
          <w:tab w:val="left" w:pos="993"/>
        </w:tabs>
        <w:spacing w:before="0" w:beforeAutospacing="0" w:after="0" w:afterAutospacing="0"/>
        <w:ind w:firstLine="567"/>
        <w:jc w:val="both"/>
        <w:rPr>
          <w:lang w:val="uk-UA"/>
        </w:rPr>
      </w:pPr>
      <w:r w:rsidRPr="0010455C">
        <w:rPr>
          <w:lang w:val="uk-UA"/>
        </w:rPr>
        <w:t>Використання Сервісу надає Споживачу можливість надавати/отримувати електронні документи, використовуючи електронно-цифровий підпис (ЕЦП) для забезпечення виконання умов цього Договору.</w:t>
      </w:r>
    </w:p>
    <w:p w:rsidR="000D760D" w:rsidRPr="004C4690" w:rsidRDefault="000D760D" w:rsidP="004C4690">
      <w:pPr>
        <w:pStyle w:val="a3"/>
        <w:numPr>
          <w:ilvl w:val="0"/>
          <w:numId w:val="35"/>
        </w:numPr>
        <w:tabs>
          <w:tab w:val="left" w:pos="851"/>
        </w:tabs>
        <w:spacing w:after="0" w:line="240" w:lineRule="auto"/>
        <w:ind w:left="0" w:firstLine="567"/>
        <w:jc w:val="both"/>
        <w:rPr>
          <w:rFonts w:ascii="Times New Roman" w:hAnsi="Times New Roman"/>
          <w:sz w:val="24"/>
          <w:szCs w:val="24"/>
          <w:lang w:val="uk-UA"/>
        </w:rPr>
      </w:pPr>
      <w:r w:rsidRPr="004C4690">
        <w:rPr>
          <w:rFonts w:ascii="Times New Roman" w:hAnsi="Times New Roman"/>
          <w:sz w:val="24"/>
          <w:szCs w:val="24"/>
          <w:lang w:val="uk-UA"/>
        </w:rPr>
        <w:t>Споживач здійснює</w:t>
      </w:r>
      <w:r w:rsidR="005C6625" w:rsidRPr="004C4690">
        <w:rPr>
          <w:rFonts w:ascii="Times New Roman" w:hAnsi="Times New Roman"/>
          <w:sz w:val="24"/>
          <w:szCs w:val="24"/>
          <w:lang w:val="uk-UA"/>
        </w:rPr>
        <w:t xml:space="preserve"> оплату за фактично спожиту електричну енергію</w:t>
      </w:r>
      <w:r w:rsidR="004C4690" w:rsidRPr="004C4690">
        <w:rPr>
          <w:rFonts w:ascii="Times New Roman" w:hAnsi="Times New Roman"/>
          <w:sz w:val="24"/>
          <w:szCs w:val="24"/>
          <w:lang w:val="uk-UA"/>
        </w:rPr>
        <w:t xml:space="preserve"> </w:t>
      </w:r>
      <w:r w:rsidR="005C6625" w:rsidRPr="004C4690">
        <w:rPr>
          <w:rFonts w:ascii="Times New Roman" w:hAnsi="Times New Roman"/>
          <w:sz w:val="24"/>
          <w:szCs w:val="24"/>
          <w:lang w:val="uk-UA"/>
        </w:rPr>
        <w:t>з</w:t>
      </w:r>
      <w:r w:rsidRPr="004C4690">
        <w:rPr>
          <w:rFonts w:ascii="Times New Roman" w:hAnsi="Times New Roman"/>
          <w:sz w:val="24"/>
          <w:szCs w:val="24"/>
          <w:lang w:val="uk-UA"/>
        </w:rPr>
        <w:t>а розрахунковий період на поточний рахунок із спеціальним режимом використання Постачальника через банківську установу або іншим способом, незабороненим чинним законодавством</w:t>
      </w:r>
      <w:r w:rsidR="004C4690" w:rsidRPr="004C4690">
        <w:rPr>
          <w:rFonts w:ascii="Times New Roman" w:hAnsi="Times New Roman"/>
          <w:sz w:val="24"/>
          <w:szCs w:val="24"/>
          <w:lang w:val="uk-UA"/>
        </w:rPr>
        <w:t>,</w:t>
      </w:r>
      <w:r w:rsidR="004C4690" w:rsidRPr="00A41179">
        <w:t xml:space="preserve"> </w:t>
      </w:r>
      <w:r w:rsidR="003E3620">
        <w:rPr>
          <w:rFonts w:ascii="Times New Roman" w:hAnsi="Times New Roman"/>
          <w:sz w:val="24"/>
          <w:szCs w:val="24"/>
          <w:lang w:val="uk-UA"/>
        </w:rPr>
        <w:t>протягом 10 (десяти) банківських днів з дня отримання рахунку</w:t>
      </w:r>
      <w:r w:rsidR="004C4690" w:rsidRPr="004C4690">
        <w:rPr>
          <w:rFonts w:ascii="Times New Roman" w:hAnsi="Times New Roman"/>
          <w:sz w:val="24"/>
          <w:szCs w:val="24"/>
        </w:rPr>
        <w:t xml:space="preserve">. </w:t>
      </w:r>
      <w:r w:rsidRPr="004C4690">
        <w:rPr>
          <w:rFonts w:ascii="Times New Roman" w:hAnsi="Times New Roman"/>
          <w:sz w:val="24"/>
          <w:szCs w:val="24"/>
          <w:lang w:val="uk-UA"/>
        </w:rPr>
        <w:t>Датою оплати рахунка вважається дата надходження коштів на рахунок Постачальника.</w:t>
      </w:r>
    </w:p>
    <w:p w:rsidR="000D760D" w:rsidRPr="0010455C" w:rsidRDefault="000D760D" w:rsidP="000D760D">
      <w:pPr>
        <w:pStyle w:val="a3"/>
        <w:numPr>
          <w:ilvl w:val="0"/>
          <w:numId w:val="35"/>
        </w:numPr>
        <w:tabs>
          <w:tab w:val="left" w:pos="851"/>
        </w:tabs>
        <w:spacing w:after="0" w:line="240" w:lineRule="auto"/>
        <w:ind w:left="0" w:firstLine="567"/>
        <w:jc w:val="both"/>
        <w:rPr>
          <w:rFonts w:ascii="Times New Roman" w:hAnsi="Times New Roman"/>
          <w:sz w:val="24"/>
          <w:szCs w:val="24"/>
        </w:rPr>
      </w:pPr>
      <w:r w:rsidRPr="0010455C">
        <w:rPr>
          <w:rFonts w:ascii="Times New Roman" w:hAnsi="Times New Roman"/>
          <w:bCs/>
          <w:sz w:val="24"/>
          <w:szCs w:val="24"/>
          <w:lang w:val="uk-UA"/>
        </w:rPr>
        <w:t>Споживач здійснює плату</w:t>
      </w:r>
      <w:r w:rsidRPr="0010455C">
        <w:rPr>
          <w:rFonts w:ascii="Times New Roman" w:hAnsi="Times New Roman"/>
          <w:bCs/>
          <w:sz w:val="24"/>
          <w:szCs w:val="24"/>
        </w:rPr>
        <w:t xml:space="preserve"> за послугу з розподілу (передачі) електричної енергії безпосередньо оператору </w:t>
      </w:r>
      <w:r w:rsidRPr="0010455C">
        <w:rPr>
          <w:rFonts w:ascii="Times New Roman" w:hAnsi="Times New Roman"/>
          <w:bCs/>
          <w:sz w:val="24"/>
          <w:szCs w:val="24"/>
          <w:lang w:val="uk-UA"/>
        </w:rPr>
        <w:t xml:space="preserve">системи. </w:t>
      </w:r>
    </w:p>
    <w:p w:rsidR="000D760D" w:rsidRPr="0010455C" w:rsidRDefault="000D760D" w:rsidP="000D760D">
      <w:pPr>
        <w:pStyle w:val="a3"/>
        <w:tabs>
          <w:tab w:val="left" w:pos="567"/>
        </w:tabs>
        <w:ind w:left="0"/>
        <w:jc w:val="both"/>
        <w:rPr>
          <w:rFonts w:ascii="Times New Roman" w:hAnsi="Times New Roman"/>
          <w:sz w:val="24"/>
          <w:szCs w:val="24"/>
        </w:rPr>
      </w:pPr>
      <w:r w:rsidRPr="0010455C">
        <w:rPr>
          <w:rFonts w:ascii="Times New Roman" w:hAnsi="Times New Roman"/>
          <w:b/>
          <w:bCs/>
          <w:sz w:val="24"/>
          <w:szCs w:val="24"/>
          <w:lang w:val="uk-UA"/>
        </w:rPr>
        <w:tab/>
      </w:r>
      <w:r w:rsidRPr="0010455C">
        <w:rPr>
          <w:rFonts w:ascii="Times New Roman" w:hAnsi="Times New Roman"/>
          <w:sz w:val="24"/>
          <w:szCs w:val="24"/>
          <w:lang w:val="uk-UA"/>
        </w:rPr>
        <w:t>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w:t>
      </w:r>
      <w:r w:rsidRPr="0010455C">
        <w:rPr>
          <w:rFonts w:ascii="Times New Roman" w:hAnsi="Times New Roman"/>
          <w:sz w:val="24"/>
          <w:szCs w:val="24"/>
        </w:rPr>
        <w:t xml:space="preserve"> платежу:</w:t>
      </w:r>
    </w:p>
    <w:p w:rsidR="000D760D" w:rsidRPr="0010455C" w:rsidRDefault="000D760D" w:rsidP="000D760D">
      <w:pPr>
        <w:pStyle w:val="a6"/>
        <w:tabs>
          <w:tab w:val="left" w:pos="993"/>
        </w:tabs>
        <w:spacing w:before="0" w:beforeAutospacing="0" w:after="0" w:afterAutospacing="0"/>
        <w:ind w:firstLine="709"/>
        <w:jc w:val="both"/>
        <w:rPr>
          <w:lang w:val="uk-UA"/>
        </w:rPr>
      </w:pPr>
      <w:r w:rsidRPr="0010455C">
        <w:rPr>
          <w:lang w:val="uk-UA"/>
        </w:rPr>
        <w:t>-  пені у розмірі подвійної облікової ставки НБУ від суми боргу, що діяла в період, за який здійснюються  нарахування;</w:t>
      </w:r>
    </w:p>
    <w:p w:rsidR="000D760D" w:rsidRPr="0010455C" w:rsidRDefault="000D760D" w:rsidP="000D760D">
      <w:pPr>
        <w:pStyle w:val="a6"/>
        <w:tabs>
          <w:tab w:val="left" w:pos="993"/>
        </w:tabs>
        <w:spacing w:before="0" w:beforeAutospacing="0" w:after="0" w:afterAutospacing="0"/>
        <w:ind w:firstLine="709"/>
        <w:jc w:val="both"/>
        <w:rPr>
          <w:lang w:val="uk-UA"/>
        </w:rPr>
      </w:pPr>
      <w:r w:rsidRPr="0010455C">
        <w:rPr>
          <w:lang w:val="uk-UA"/>
        </w:rPr>
        <w:t xml:space="preserve">-  3% річних з простроченої суми. </w:t>
      </w:r>
    </w:p>
    <w:p w:rsidR="000D760D" w:rsidRPr="0010455C" w:rsidRDefault="000D760D" w:rsidP="000D760D">
      <w:pPr>
        <w:pStyle w:val="a6"/>
        <w:tabs>
          <w:tab w:val="left" w:pos="993"/>
        </w:tabs>
        <w:spacing w:before="0" w:beforeAutospacing="0" w:after="0" w:afterAutospacing="0"/>
        <w:ind w:firstLine="567"/>
        <w:jc w:val="both"/>
        <w:rPr>
          <w:lang w:val="uk-UA"/>
        </w:rPr>
      </w:pPr>
      <w:r w:rsidRPr="0010455C">
        <w:rPr>
          <w:lang w:val="uk-UA"/>
        </w:rPr>
        <w:t xml:space="preserve">При цьому сума боргу повинна бути сплачена Споживачем з урахуванням встановленого індексу інфляції. </w:t>
      </w:r>
    </w:p>
    <w:p w:rsidR="000D760D" w:rsidRPr="0010455C" w:rsidRDefault="000D760D" w:rsidP="000D760D">
      <w:pPr>
        <w:pStyle w:val="a6"/>
        <w:tabs>
          <w:tab w:val="left" w:pos="993"/>
        </w:tabs>
        <w:spacing w:before="0" w:beforeAutospacing="0" w:after="0" w:afterAutospacing="0"/>
        <w:ind w:firstLine="567"/>
        <w:jc w:val="both"/>
        <w:rPr>
          <w:lang w:val="uk-UA"/>
        </w:rPr>
      </w:pPr>
      <w:r w:rsidRPr="0010455C">
        <w:rPr>
          <w:lang w:val="uk-UA"/>
        </w:rPr>
        <w:t>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0D760D" w:rsidRPr="0010455C" w:rsidRDefault="000D760D" w:rsidP="000D760D">
      <w:pPr>
        <w:pStyle w:val="a3"/>
        <w:numPr>
          <w:ilvl w:val="0"/>
          <w:numId w:val="35"/>
        </w:numPr>
        <w:tabs>
          <w:tab w:val="left" w:pos="851"/>
        </w:tabs>
        <w:spacing w:after="0" w:line="240" w:lineRule="auto"/>
        <w:ind w:left="0" w:firstLine="567"/>
        <w:jc w:val="both"/>
        <w:rPr>
          <w:rFonts w:ascii="Times New Roman" w:hAnsi="Times New Roman"/>
          <w:sz w:val="24"/>
          <w:szCs w:val="24"/>
          <w:lang w:val="uk-UA"/>
        </w:rPr>
      </w:pPr>
      <w:r w:rsidRPr="0010455C">
        <w:rPr>
          <w:rFonts w:ascii="Times New Roman" w:hAnsi="Times New Roman"/>
          <w:sz w:val="24"/>
          <w:szCs w:val="24"/>
        </w:rPr>
        <w:t>Розмі</w:t>
      </w:r>
      <w:proofErr w:type="gramStart"/>
      <w:r w:rsidRPr="0010455C">
        <w:rPr>
          <w:rFonts w:ascii="Times New Roman" w:hAnsi="Times New Roman"/>
          <w:sz w:val="24"/>
          <w:szCs w:val="24"/>
        </w:rPr>
        <w:t>р</w:t>
      </w:r>
      <w:proofErr w:type="gramEnd"/>
      <w:r w:rsidRPr="0010455C">
        <w:rPr>
          <w:rFonts w:ascii="Times New Roman" w:hAnsi="Times New Roman"/>
          <w:sz w:val="24"/>
          <w:szCs w:val="24"/>
        </w:rPr>
        <w:t xml:space="preserve"> </w:t>
      </w:r>
      <w:r w:rsidRPr="0010455C">
        <w:rPr>
          <w:rFonts w:ascii="Times New Roman" w:hAnsi="Times New Roman"/>
          <w:sz w:val="24"/>
          <w:szCs w:val="24"/>
          <w:lang w:val="uk-UA"/>
        </w:rPr>
        <w:t xml:space="preserve">компенсації Споживачу за недодержанням Постачальником якості надання комерційних послуг надається в обсягах та у порядку, затверджених НКРЕКП. Постанова НКРЕКП, щодо надання компенсації Споживачу за недодержанням Постачальником якості </w:t>
      </w:r>
      <w:r w:rsidRPr="0010455C">
        <w:rPr>
          <w:rFonts w:ascii="Times New Roman" w:hAnsi="Times New Roman"/>
          <w:sz w:val="24"/>
          <w:szCs w:val="24"/>
          <w:lang w:val="uk-UA"/>
        </w:rPr>
        <w:lastRenderedPageBreak/>
        <w:t xml:space="preserve">надання комерційних послуг розміщується на офіційному веб-сайті Постачальника - </w:t>
      </w:r>
      <w:r w:rsidR="001F35B3">
        <w:rPr>
          <w:rFonts w:ascii="Times New Roman" w:hAnsi="Times New Roman"/>
          <w:sz w:val="24"/>
          <w:szCs w:val="24"/>
          <w:lang w:val="uk-UA"/>
        </w:rPr>
        <w:t>_______________</w:t>
      </w:r>
      <w:r w:rsidRPr="0010455C">
        <w:rPr>
          <w:rFonts w:ascii="Times New Roman" w:hAnsi="Times New Roman"/>
          <w:sz w:val="24"/>
          <w:szCs w:val="24"/>
          <w:lang w:val="uk-UA"/>
        </w:rPr>
        <w:t xml:space="preserve">. </w:t>
      </w:r>
    </w:p>
    <w:p w:rsidR="000D760D" w:rsidRPr="0010455C" w:rsidRDefault="000D760D" w:rsidP="000D760D">
      <w:pPr>
        <w:pStyle w:val="a3"/>
        <w:numPr>
          <w:ilvl w:val="0"/>
          <w:numId w:val="35"/>
        </w:numPr>
        <w:tabs>
          <w:tab w:val="left" w:pos="709"/>
          <w:tab w:val="left" w:pos="851"/>
          <w:tab w:val="left" w:pos="1134"/>
        </w:tabs>
        <w:spacing w:after="0" w:line="240" w:lineRule="auto"/>
        <w:ind w:left="0" w:firstLine="567"/>
        <w:jc w:val="both"/>
        <w:rPr>
          <w:rFonts w:ascii="Times New Roman" w:hAnsi="Times New Roman"/>
          <w:sz w:val="24"/>
          <w:szCs w:val="24"/>
          <w:lang w:val="uk-UA" w:eastAsia="zh-CN"/>
        </w:rPr>
      </w:pPr>
      <w:r w:rsidRPr="0010455C">
        <w:rPr>
          <w:rFonts w:ascii="Times New Roman" w:hAnsi="Times New Roman"/>
          <w:sz w:val="24"/>
          <w:szCs w:val="24"/>
          <w:lang w:val="uk-UA"/>
        </w:rPr>
        <w:t>Пільги та субсидії при розрахунках за спожиту електричну енергію не передбачені.</w:t>
      </w:r>
    </w:p>
    <w:p w:rsidR="000D760D" w:rsidRPr="0010455C" w:rsidRDefault="000D760D" w:rsidP="000D760D">
      <w:pPr>
        <w:pStyle w:val="a3"/>
        <w:numPr>
          <w:ilvl w:val="0"/>
          <w:numId w:val="35"/>
        </w:numPr>
        <w:tabs>
          <w:tab w:val="left" w:pos="0"/>
          <w:tab w:val="left" w:pos="851"/>
        </w:tabs>
        <w:spacing w:after="0" w:line="240" w:lineRule="auto"/>
        <w:ind w:left="0" w:firstLine="567"/>
        <w:jc w:val="both"/>
        <w:rPr>
          <w:rFonts w:ascii="Times New Roman" w:hAnsi="Times New Roman"/>
          <w:sz w:val="24"/>
          <w:szCs w:val="24"/>
          <w:lang w:val="uk-UA"/>
        </w:rPr>
      </w:pPr>
      <w:r w:rsidRPr="0010455C">
        <w:rPr>
          <w:rFonts w:ascii="Times New Roman" w:hAnsi="Times New Roman"/>
          <w:sz w:val="24"/>
          <w:szCs w:val="24"/>
          <w:lang w:val="uk-UA"/>
        </w:rPr>
        <w:t>Інформація про очікувані обсяги споживання електричної енергії (з урахуванням фактичних даних попереднього року) на зазначений період:</w:t>
      </w:r>
    </w:p>
    <w:p w:rsidR="000D760D" w:rsidRPr="0010455C" w:rsidRDefault="000D760D" w:rsidP="000D760D">
      <w:pPr>
        <w:tabs>
          <w:tab w:val="left" w:pos="993"/>
        </w:tabs>
        <w:ind w:left="567"/>
        <w:contextualSpacing/>
        <w:jc w:val="both"/>
        <w:rPr>
          <w:rFonts w:ascii="Times New Roman" w:hAnsi="Times New Roman"/>
          <w:sz w:val="24"/>
          <w:szCs w:val="24"/>
          <w:lang w:val="uk-UA"/>
        </w:rPr>
      </w:pPr>
      <w:r w:rsidRPr="0010455C">
        <w:rPr>
          <w:rFonts w:ascii="Times New Roman" w:hAnsi="Times New Roman"/>
          <w:sz w:val="24"/>
          <w:szCs w:val="24"/>
          <w:lang w:val="uk-UA"/>
        </w:rPr>
        <w:t>Обсяги постачання електричної енергії споживачу на 202</w:t>
      </w:r>
      <w:r w:rsidR="00056FDA">
        <w:rPr>
          <w:rFonts w:ascii="Times New Roman" w:hAnsi="Times New Roman"/>
          <w:sz w:val="24"/>
          <w:szCs w:val="24"/>
          <w:lang w:val="uk-UA"/>
        </w:rPr>
        <w:t>4</w:t>
      </w:r>
      <w:r w:rsidRPr="0010455C">
        <w:rPr>
          <w:rFonts w:ascii="Times New Roman" w:hAnsi="Times New Roman"/>
          <w:sz w:val="24"/>
          <w:szCs w:val="24"/>
          <w:lang w:val="uk-UA"/>
        </w:rPr>
        <w:t xml:space="preserve"> рік (тис. кВт*год)</w:t>
      </w:r>
    </w:p>
    <w:tbl>
      <w:tblPr>
        <w:tblW w:w="96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7"/>
        <w:gridCol w:w="544"/>
        <w:gridCol w:w="678"/>
        <w:gridCol w:w="571"/>
        <w:gridCol w:w="523"/>
        <w:gridCol w:w="567"/>
        <w:gridCol w:w="567"/>
        <w:gridCol w:w="567"/>
        <w:gridCol w:w="466"/>
        <w:gridCol w:w="602"/>
        <w:gridCol w:w="686"/>
        <w:gridCol w:w="686"/>
        <w:gridCol w:w="686"/>
        <w:gridCol w:w="1419"/>
      </w:tblGrid>
      <w:tr w:rsidR="0005494E" w:rsidRPr="00D446DE" w:rsidTr="001F35B3">
        <w:trPr>
          <w:trHeight w:val="580"/>
        </w:trPr>
        <w:tc>
          <w:tcPr>
            <w:tcW w:w="1087"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Місяць</w:t>
            </w:r>
          </w:p>
        </w:tc>
        <w:tc>
          <w:tcPr>
            <w:tcW w:w="544"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jc w:val="center"/>
              <w:rPr>
                <w:rFonts w:ascii="Times New Roman" w:hAnsi="Times New Roman"/>
                <w:sz w:val="20"/>
                <w:szCs w:val="20"/>
                <w:lang w:val="uk-UA"/>
              </w:rPr>
            </w:pPr>
            <w:r w:rsidRPr="00D446DE">
              <w:rPr>
                <w:rFonts w:ascii="Times New Roman" w:hAnsi="Times New Roman"/>
                <w:sz w:val="20"/>
                <w:szCs w:val="20"/>
                <w:lang w:val="uk-UA"/>
              </w:rPr>
              <w:t>І</w:t>
            </w:r>
          </w:p>
        </w:tc>
        <w:tc>
          <w:tcPr>
            <w:tcW w:w="678"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ІІ</w:t>
            </w:r>
          </w:p>
        </w:tc>
        <w:tc>
          <w:tcPr>
            <w:tcW w:w="571"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ІІІ</w:t>
            </w:r>
          </w:p>
        </w:tc>
        <w:tc>
          <w:tcPr>
            <w:tcW w:w="523"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ІV</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VI</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VII</w:t>
            </w:r>
          </w:p>
        </w:tc>
        <w:tc>
          <w:tcPr>
            <w:tcW w:w="466"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VIII</w:t>
            </w:r>
          </w:p>
        </w:tc>
        <w:tc>
          <w:tcPr>
            <w:tcW w:w="602"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IX</w:t>
            </w:r>
          </w:p>
        </w:tc>
        <w:tc>
          <w:tcPr>
            <w:tcW w:w="686"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X</w:t>
            </w:r>
          </w:p>
        </w:tc>
        <w:tc>
          <w:tcPr>
            <w:tcW w:w="686"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XI</w:t>
            </w:r>
          </w:p>
        </w:tc>
        <w:tc>
          <w:tcPr>
            <w:tcW w:w="686"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XII</w:t>
            </w:r>
          </w:p>
        </w:tc>
        <w:tc>
          <w:tcPr>
            <w:tcW w:w="1419"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left="-108" w:right="-108"/>
              <w:jc w:val="center"/>
              <w:rPr>
                <w:rFonts w:ascii="Times New Roman" w:hAnsi="Times New Roman"/>
                <w:sz w:val="20"/>
                <w:szCs w:val="20"/>
                <w:lang w:val="uk-UA"/>
              </w:rPr>
            </w:pPr>
            <w:r w:rsidRPr="00D446DE">
              <w:rPr>
                <w:rFonts w:ascii="Times New Roman" w:hAnsi="Times New Roman"/>
                <w:sz w:val="20"/>
                <w:szCs w:val="20"/>
                <w:lang w:val="uk-UA"/>
              </w:rPr>
              <w:t>Разом</w:t>
            </w:r>
          </w:p>
        </w:tc>
      </w:tr>
      <w:tr w:rsidR="0005494E" w:rsidRPr="00D446DE" w:rsidTr="001F35B3">
        <w:trPr>
          <w:cantSplit/>
          <w:trHeight w:hRule="exact" w:val="1126"/>
        </w:trPr>
        <w:tc>
          <w:tcPr>
            <w:tcW w:w="1087" w:type="dxa"/>
            <w:tcBorders>
              <w:top w:val="single" w:sz="4" w:space="0" w:color="auto"/>
              <w:left w:val="single" w:sz="4" w:space="0" w:color="auto"/>
              <w:bottom w:val="single" w:sz="4" w:space="0" w:color="auto"/>
              <w:right w:val="single" w:sz="4" w:space="0" w:color="auto"/>
            </w:tcBorders>
            <w:vAlign w:val="center"/>
            <w:hideMark/>
          </w:tcPr>
          <w:p w:rsidR="000D760D" w:rsidRPr="00D446DE" w:rsidRDefault="000D760D" w:rsidP="00985189">
            <w:pPr>
              <w:ind w:right="-108"/>
              <w:rPr>
                <w:rFonts w:ascii="Times New Roman" w:hAnsi="Times New Roman"/>
                <w:sz w:val="20"/>
                <w:szCs w:val="20"/>
                <w:lang w:val="uk-UA"/>
              </w:rPr>
            </w:pPr>
            <w:r w:rsidRPr="00D446DE">
              <w:rPr>
                <w:rFonts w:ascii="Times New Roman" w:hAnsi="Times New Roman"/>
                <w:sz w:val="20"/>
                <w:szCs w:val="20"/>
                <w:lang w:val="uk-UA"/>
              </w:rPr>
              <w:t>Кількість тис. кВт*год</w:t>
            </w:r>
          </w:p>
        </w:tc>
        <w:tc>
          <w:tcPr>
            <w:tcW w:w="544" w:type="dxa"/>
            <w:tcBorders>
              <w:top w:val="single" w:sz="4" w:space="0" w:color="auto"/>
              <w:left w:val="single" w:sz="4" w:space="0" w:color="auto"/>
              <w:bottom w:val="single" w:sz="4" w:space="0" w:color="auto"/>
              <w:right w:val="single" w:sz="4" w:space="0" w:color="auto"/>
            </w:tcBorders>
            <w:vAlign w:val="center"/>
          </w:tcPr>
          <w:p w:rsidR="000D760D" w:rsidRPr="00EE7341" w:rsidRDefault="00495C3F" w:rsidP="006F1C40">
            <w:pPr>
              <w:ind w:left="-108"/>
              <w:jc w:val="center"/>
              <w:rPr>
                <w:rFonts w:ascii="Times New Roman" w:hAnsi="Times New Roman"/>
                <w:bCs/>
                <w:sz w:val="18"/>
                <w:szCs w:val="18"/>
                <w:lang w:val="uk-UA"/>
              </w:rPr>
            </w:pPr>
            <w:r>
              <w:rPr>
                <w:rFonts w:ascii="Times New Roman" w:hAnsi="Times New Roman"/>
                <w:bCs/>
                <w:sz w:val="18"/>
                <w:szCs w:val="18"/>
                <w:lang w:val="uk-UA"/>
              </w:rPr>
              <w:t>9,</w:t>
            </w:r>
            <w:r w:rsidR="006F1C40">
              <w:rPr>
                <w:rFonts w:ascii="Times New Roman" w:hAnsi="Times New Roman"/>
                <w:bCs/>
                <w:sz w:val="18"/>
                <w:szCs w:val="18"/>
                <w:lang w:val="uk-UA"/>
              </w:rPr>
              <w:t>9</w:t>
            </w:r>
          </w:p>
        </w:tc>
        <w:tc>
          <w:tcPr>
            <w:tcW w:w="678" w:type="dxa"/>
            <w:tcBorders>
              <w:top w:val="single" w:sz="4" w:space="0" w:color="auto"/>
              <w:left w:val="single" w:sz="4" w:space="0" w:color="auto"/>
              <w:bottom w:val="single" w:sz="4" w:space="0" w:color="auto"/>
              <w:right w:val="single" w:sz="4" w:space="0" w:color="auto"/>
            </w:tcBorders>
            <w:vAlign w:val="center"/>
          </w:tcPr>
          <w:p w:rsidR="000D760D" w:rsidRPr="00EE7341" w:rsidRDefault="006F1C40" w:rsidP="006F1C40">
            <w:pPr>
              <w:jc w:val="center"/>
              <w:rPr>
                <w:rFonts w:ascii="Times New Roman" w:hAnsi="Times New Roman"/>
                <w:bCs/>
                <w:sz w:val="18"/>
                <w:szCs w:val="18"/>
                <w:lang w:val="uk-UA"/>
              </w:rPr>
            </w:pPr>
            <w:r>
              <w:rPr>
                <w:rFonts w:ascii="Times New Roman" w:hAnsi="Times New Roman"/>
                <w:bCs/>
                <w:sz w:val="18"/>
                <w:szCs w:val="18"/>
                <w:lang w:val="uk-UA"/>
              </w:rPr>
              <w:t>9,9</w:t>
            </w:r>
          </w:p>
        </w:tc>
        <w:tc>
          <w:tcPr>
            <w:tcW w:w="571" w:type="dxa"/>
            <w:tcBorders>
              <w:top w:val="single" w:sz="4" w:space="0" w:color="auto"/>
              <w:left w:val="single" w:sz="4" w:space="0" w:color="auto"/>
              <w:bottom w:val="single" w:sz="4" w:space="0" w:color="auto"/>
              <w:right w:val="single" w:sz="4" w:space="0" w:color="auto"/>
            </w:tcBorders>
            <w:vAlign w:val="center"/>
          </w:tcPr>
          <w:p w:rsidR="000D760D" w:rsidRPr="00EE7341" w:rsidRDefault="00495C3F" w:rsidP="006F1C40">
            <w:pPr>
              <w:jc w:val="center"/>
              <w:rPr>
                <w:rFonts w:ascii="Times New Roman" w:hAnsi="Times New Roman"/>
                <w:bCs/>
                <w:sz w:val="18"/>
                <w:szCs w:val="18"/>
                <w:lang w:val="uk-UA"/>
              </w:rPr>
            </w:pPr>
            <w:r>
              <w:rPr>
                <w:rFonts w:ascii="Times New Roman" w:hAnsi="Times New Roman"/>
                <w:bCs/>
                <w:sz w:val="18"/>
                <w:szCs w:val="18"/>
                <w:lang w:val="uk-UA"/>
              </w:rPr>
              <w:t>9,</w:t>
            </w:r>
            <w:r w:rsidR="006F1C40">
              <w:rPr>
                <w:rFonts w:ascii="Times New Roman" w:hAnsi="Times New Roman"/>
                <w:bCs/>
                <w:sz w:val="18"/>
                <w:szCs w:val="18"/>
                <w:lang w:val="uk-UA"/>
              </w:rPr>
              <w:t>9</w:t>
            </w:r>
          </w:p>
        </w:tc>
        <w:tc>
          <w:tcPr>
            <w:tcW w:w="523" w:type="dxa"/>
            <w:tcBorders>
              <w:top w:val="single" w:sz="4" w:space="0" w:color="auto"/>
              <w:left w:val="single" w:sz="4" w:space="0" w:color="auto"/>
              <w:bottom w:val="single" w:sz="4" w:space="0" w:color="auto"/>
              <w:right w:val="single" w:sz="4" w:space="0" w:color="auto"/>
            </w:tcBorders>
            <w:vAlign w:val="center"/>
          </w:tcPr>
          <w:p w:rsidR="000D760D" w:rsidRPr="00EE7341" w:rsidRDefault="00495C3F" w:rsidP="006F1C40">
            <w:pPr>
              <w:jc w:val="center"/>
              <w:rPr>
                <w:rFonts w:ascii="Times New Roman" w:hAnsi="Times New Roman"/>
                <w:bCs/>
                <w:sz w:val="18"/>
                <w:szCs w:val="18"/>
                <w:lang w:val="uk-UA"/>
              </w:rPr>
            </w:pPr>
            <w:r>
              <w:rPr>
                <w:rFonts w:ascii="Times New Roman" w:hAnsi="Times New Roman"/>
                <w:bCs/>
                <w:sz w:val="18"/>
                <w:szCs w:val="18"/>
                <w:lang w:val="uk-UA"/>
              </w:rPr>
              <w:t>9,</w:t>
            </w:r>
            <w:r w:rsidR="006F1C40">
              <w:rPr>
                <w:rFonts w:ascii="Times New Roman" w:hAnsi="Times New Roman"/>
                <w:bCs/>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vAlign w:val="center"/>
          </w:tcPr>
          <w:p w:rsidR="000D760D" w:rsidRPr="00EE7341" w:rsidRDefault="00495C3F" w:rsidP="006F1C40">
            <w:pPr>
              <w:jc w:val="center"/>
              <w:rPr>
                <w:rFonts w:ascii="Times New Roman" w:hAnsi="Times New Roman"/>
                <w:bCs/>
                <w:sz w:val="18"/>
                <w:szCs w:val="18"/>
                <w:lang w:val="uk-UA"/>
              </w:rPr>
            </w:pPr>
            <w:r>
              <w:rPr>
                <w:rFonts w:ascii="Times New Roman" w:hAnsi="Times New Roman"/>
                <w:bCs/>
                <w:sz w:val="18"/>
                <w:szCs w:val="18"/>
                <w:lang w:val="uk-UA"/>
              </w:rPr>
              <w:t>9,</w:t>
            </w:r>
            <w:r w:rsidR="006F1C40">
              <w:rPr>
                <w:rFonts w:ascii="Times New Roman" w:hAnsi="Times New Roman"/>
                <w:bCs/>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vAlign w:val="center"/>
          </w:tcPr>
          <w:p w:rsidR="000D760D" w:rsidRPr="00EE7341" w:rsidRDefault="00495C3F" w:rsidP="006F1C40">
            <w:pPr>
              <w:jc w:val="center"/>
              <w:rPr>
                <w:rFonts w:ascii="Times New Roman" w:hAnsi="Times New Roman"/>
                <w:bCs/>
                <w:sz w:val="18"/>
                <w:szCs w:val="18"/>
                <w:lang w:val="uk-UA"/>
              </w:rPr>
            </w:pPr>
            <w:r>
              <w:rPr>
                <w:rFonts w:ascii="Times New Roman" w:hAnsi="Times New Roman"/>
                <w:bCs/>
                <w:sz w:val="18"/>
                <w:szCs w:val="18"/>
                <w:lang w:val="uk-UA"/>
              </w:rPr>
              <w:t>9,</w:t>
            </w:r>
            <w:r w:rsidR="006F1C40">
              <w:rPr>
                <w:rFonts w:ascii="Times New Roman" w:hAnsi="Times New Roman"/>
                <w:bCs/>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vAlign w:val="center"/>
          </w:tcPr>
          <w:p w:rsidR="000D760D" w:rsidRPr="00EE7341" w:rsidRDefault="00495C3F" w:rsidP="006F1C40">
            <w:pPr>
              <w:jc w:val="center"/>
              <w:rPr>
                <w:rFonts w:ascii="Times New Roman" w:hAnsi="Times New Roman"/>
                <w:bCs/>
                <w:sz w:val="18"/>
                <w:szCs w:val="18"/>
                <w:lang w:val="uk-UA"/>
              </w:rPr>
            </w:pPr>
            <w:r>
              <w:rPr>
                <w:rFonts w:ascii="Times New Roman" w:hAnsi="Times New Roman"/>
                <w:bCs/>
                <w:sz w:val="18"/>
                <w:szCs w:val="18"/>
                <w:lang w:val="uk-UA"/>
              </w:rPr>
              <w:t>9,</w:t>
            </w:r>
            <w:r w:rsidR="006F1C40">
              <w:rPr>
                <w:rFonts w:ascii="Times New Roman" w:hAnsi="Times New Roman"/>
                <w:bCs/>
                <w:sz w:val="18"/>
                <w:szCs w:val="18"/>
                <w:lang w:val="uk-UA"/>
              </w:rPr>
              <w:t>9</w:t>
            </w:r>
          </w:p>
        </w:tc>
        <w:tc>
          <w:tcPr>
            <w:tcW w:w="466" w:type="dxa"/>
            <w:tcBorders>
              <w:top w:val="single" w:sz="4" w:space="0" w:color="auto"/>
              <w:left w:val="single" w:sz="4" w:space="0" w:color="auto"/>
              <w:bottom w:val="single" w:sz="4" w:space="0" w:color="auto"/>
              <w:right w:val="single" w:sz="4" w:space="0" w:color="auto"/>
            </w:tcBorders>
            <w:vAlign w:val="center"/>
          </w:tcPr>
          <w:p w:rsidR="000D760D" w:rsidRPr="00EE7341" w:rsidRDefault="00495C3F" w:rsidP="006F1C40">
            <w:pPr>
              <w:jc w:val="center"/>
              <w:rPr>
                <w:rFonts w:ascii="Times New Roman" w:hAnsi="Times New Roman"/>
                <w:bCs/>
                <w:sz w:val="18"/>
                <w:szCs w:val="18"/>
                <w:lang w:val="uk-UA"/>
              </w:rPr>
            </w:pPr>
            <w:r>
              <w:rPr>
                <w:rFonts w:ascii="Times New Roman" w:hAnsi="Times New Roman"/>
                <w:bCs/>
                <w:sz w:val="18"/>
                <w:szCs w:val="18"/>
                <w:lang w:val="uk-UA"/>
              </w:rPr>
              <w:t>9,</w:t>
            </w:r>
            <w:r w:rsidR="006F1C40">
              <w:rPr>
                <w:rFonts w:ascii="Times New Roman" w:hAnsi="Times New Roman"/>
                <w:bCs/>
                <w:sz w:val="18"/>
                <w:szCs w:val="18"/>
                <w:lang w:val="uk-UA"/>
              </w:rPr>
              <w:t>9</w:t>
            </w:r>
          </w:p>
        </w:tc>
        <w:tc>
          <w:tcPr>
            <w:tcW w:w="602" w:type="dxa"/>
            <w:tcBorders>
              <w:top w:val="single" w:sz="4" w:space="0" w:color="auto"/>
              <w:left w:val="single" w:sz="4" w:space="0" w:color="auto"/>
              <w:bottom w:val="single" w:sz="4" w:space="0" w:color="auto"/>
              <w:right w:val="single" w:sz="4" w:space="0" w:color="auto"/>
            </w:tcBorders>
            <w:vAlign w:val="center"/>
          </w:tcPr>
          <w:p w:rsidR="000D760D" w:rsidRPr="00EE7341" w:rsidRDefault="00495C3F" w:rsidP="006F1C40">
            <w:pPr>
              <w:jc w:val="center"/>
              <w:rPr>
                <w:rFonts w:ascii="Times New Roman" w:hAnsi="Times New Roman"/>
                <w:bCs/>
                <w:sz w:val="18"/>
                <w:szCs w:val="18"/>
                <w:lang w:val="uk-UA"/>
              </w:rPr>
            </w:pPr>
            <w:r>
              <w:rPr>
                <w:rFonts w:ascii="Times New Roman" w:hAnsi="Times New Roman"/>
                <w:bCs/>
                <w:sz w:val="18"/>
                <w:szCs w:val="18"/>
                <w:lang w:val="uk-UA"/>
              </w:rPr>
              <w:t>9,</w:t>
            </w:r>
            <w:r w:rsidR="006F1C40">
              <w:rPr>
                <w:rFonts w:ascii="Times New Roman" w:hAnsi="Times New Roman"/>
                <w:bCs/>
                <w:sz w:val="18"/>
                <w:szCs w:val="18"/>
                <w:lang w:val="uk-UA"/>
              </w:rPr>
              <w:t>9</w:t>
            </w:r>
          </w:p>
        </w:tc>
        <w:tc>
          <w:tcPr>
            <w:tcW w:w="686" w:type="dxa"/>
            <w:tcBorders>
              <w:top w:val="single" w:sz="4" w:space="0" w:color="auto"/>
              <w:left w:val="single" w:sz="4" w:space="0" w:color="auto"/>
              <w:bottom w:val="single" w:sz="4" w:space="0" w:color="auto"/>
              <w:right w:val="single" w:sz="4" w:space="0" w:color="auto"/>
            </w:tcBorders>
            <w:vAlign w:val="center"/>
          </w:tcPr>
          <w:p w:rsidR="000D760D" w:rsidRPr="00EE7341" w:rsidRDefault="00495C3F" w:rsidP="006F1C40">
            <w:pPr>
              <w:jc w:val="center"/>
              <w:rPr>
                <w:rFonts w:ascii="Times New Roman" w:hAnsi="Times New Roman"/>
                <w:bCs/>
                <w:sz w:val="18"/>
                <w:szCs w:val="18"/>
                <w:lang w:val="uk-UA"/>
              </w:rPr>
            </w:pPr>
            <w:r>
              <w:rPr>
                <w:rFonts w:ascii="Times New Roman" w:hAnsi="Times New Roman"/>
                <w:bCs/>
                <w:sz w:val="18"/>
                <w:szCs w:val="18"/>
                <w:lang w:val="uk-UA"/>
              </w:rPr>
              <w:t>9,</w:t>
            </w:r>
            <w:r w:rsidR="006F1C40">
              <w:rPr>
                <w:rFonts w:ascii="Times New Roman" w:hAnsi="Times New Roman"/>
                <w:bCs/>
                <w:sz w:val="18"/>
                <w:szCs w:val="18"/>
                <w:lang w:val="uk-UA"/>
              </w:rPr>
              <w:t>9</w:t>
            </w:r>
          </w:p>
        </w:tc>
        <w:tc>
          <w:tcPr>
            <w:tcW w:w="686" w:type="dxa"/>
            <w:tcBorders>
              <w:top w:val="single" w:sz="4" w:space="0" w:color="auto"/>
              <w:left w:val="single" w:sz="4" w:space="0" w:color="auto"/>
              <w:bottom w:val="single" w:sz="4" w:space="0" w:color="auto"/>
              <w:right w:val="single" w:sz="4" w:space="0" w:color="auto"/>
            </w:tcBorders>
            <w:vAlign w:val="center"/>
          </w:tcPr>
          <w:p w:rsidR="000D760D" w:rsidRPr="00EE7341" w:rsidRDefault="00495C3F" w:rsidP="006F1C40">
            <w:pPr>
              <w:jc w:val="center"/>
              <w:rPr>
                <w:rFonts w:ascii="Times New Roman" w:hAnsi="Times New Roman"/>
                <w:bCs/>
                <w:sz w:val="18"/>
                <w:szCs w:val="18"/>
                <w:lang w:val="uk-UA"/>
              </w:rPr>
            </w:pPr>
            <w:r>
              <w:rPr>
                <w:rFonts w:ascii="Times New Roman" w:hAnsi="Times New Roman"/>
                <w:bCs/>
                <w:sz w:val="18"/>
                <w:szCs w:val="18"/>
                <w:lang w:val="uk-UA"/>
              </w:rPr>
              <w:t>9,</w:t>
            </w:r>
            <w:r w:rsidR="006F1C40">
              <w:rPr>
                <w:rFonts w:ascii="Times New Roman" w:hAnsi="Times New Roman"/>
                <w:bCs/>
                <w:sz w:val="18"/>
                <w:szCs w:val="18"/>
                <w:lang w:val="uk-UA"/>
              </w:rPr>
              <w:t>9</w:t>
            </w:r>
          </w:p>
        </w:tc>
        <w:tc>
          <w:tcPr>
            <w:tcW w:w="686" w:type="dxa"/>
            <w:tcBorders>
              <w:top w:val="single" w:sz="4" w:space="0" w:color="auto"/>
              <w:left w:val="single" w:sz="4" w:space="0" w:color="auto"/>
              <w:bottom w:val="single" w:sz="4" w:space="0" w:color="auto"/>
              <w:right w:val="single" w:sz="4" w:space="0" w:color="auto"/>
            </w:tcBorders>
            <w:vAlign w:val="center"/>
          </w:tcPr>
          <w:p w:rsidR="000D760D" w:rsidRPr="00EE7341" w:rsidRDefault="006F1C40" w:rsidP="006F1C40">
            <w:pPr>
              <w:jc w:val="center"/>
              <w:rPr>
                <w:rFonts w:ascii="Times New Roman" w:hAnsi="Times New Roman"/>
                <w:bCs/>
                <w:sz w:val="18"/>
                <w:szCs w:val="18"/>
                <w:lang w:val="uk-UA"/>
              </w:rPr>
            </w:pPr>
            <w:r>
              <w:rPr>
                <w:rFonts w:ascii="Times New Roman" w:hAnsi="Times New Roman"/>
                <w:bCs/>
                <w:sz w:val="18"/>
                <w:szCs w:val="18"/>
                <w:lang w:val="uk-UA"/>
              </w:rPr>
              <w:t>1</w:t>
            </w:r>
            <w:r w:rsidR="00495C3F">
              <w:rPr>
                <w:rFonts w:ascii="Times New Roman" w:hAnsi="Times New Roman"/>
                <w:bCs/>
                <w:sz w:val="18"/>
                <w:szCs w:val="18"/>
                <w:lang w:val="uk-UA"/>
              </w:rPr>
              <w:t>0,</w:t>
            </w:r>
            <w:r>
              <w:rPr>
                <w:rFonts w:ascii="Times New Roman" w:hAnsi="Times New Roman"/>
                <w:bCs/>
                <w:sz w:val="18"/>
                <w:szCs w:val="18"/>
                <w:lang w:val="uk-UA"/>
              </w:rPr>
              <w:t>2</w:t>
            </w:r>
          </w:p>
        </w:tc>
        <w:tc>
          <w:tcPr>
            <w:tcW w:w="1419" w:type="dxa"/>
            <w:tcBorders>
              <w:top w:val="single" w:sz="4" w:space="0" w:color="auto"/>
              <w:left w:val="single" w:sz="4" w:space="0" w:color="auto"/>
              <w:bottom w:val="single" w:sz="4" w:space="0" w:color="auto"/>
              <w:right w:val="single" w:sz="4" w:space="0" w:color="auto"/>
            </w:tcBorders>
            <w:vAlign w:val="center"/>
          </w:tcPr>
          <w:p w:rsidR="000D760D" w:rsidRPr="00D446DE" w:rsidRDefault="00495C3F" w:rsidP="001F35B3">
            <w:pPr>
              <w:jc w:val="center"/>
              <w:rPr>
                <w:rFonts w:ascii="Times New Roman" w:hAnsi="Times New Roman"/>
                <w:bCs/>
                <w:sz w:val="20"/>
                <w:szCs w:val="20"/>
                <w:lang w:val="uk-UA"/>
              </w:rPr>
            </w:pPr>
            <w:r>
              <w:rPr>
                <w:rFonts w:ascii="Times New Roman" w:hAnsi="Times New Roman"/>
                <w:bCs/>
                <w:sz w:val="20"/>
                <w:szCs w:val="20"/>
                <w:lang w:val="uk-UA"/>
              </w:rPr>
              <w:t>119,100</w:t>
            </w:r>
          </w:p>
        </w:tc>
      </w:tr>
    </w:tbl>
    <w:p w:rsidR="000D760D" w:rsidRPr="0010455C" w:rsidRDefault="000D760D" w:rsidP="000D760D">
      <w:pPr>
        <w:pStyle w:val="a6"/>
        <w:tabs>
          <w:tab w:val="left" w:pos="0"/>
        </w:tabs>
        <w:spacing w:before="0" w:beforeAutospacing="0" w:after="0" w:afterAutospacing="0"/>
        <w:ind w:firstLine="567"/>
        <w:jc w:val="both"/>
        <w:rPr>
          <w:lang w:val="uk-UA" w:eastAsia="zh-CN"/>
        </w:rPr>
      </w:pPr>
      <w:r w:rsidRPr="0010455C">
        <w:rPr>
          <w:lang w:val="uk-UA" w:eastAsia="zh-CN"/>
        </w:rPr>
        <w:t>У разі необхідності Споживач може скоригувати замовлений обсяг купівлі 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rsidR="000D760D" w:rsidRPr="0010455C" w:rsidRDefault="000D760D" w:rsidP="000D760D">
      <w:pPr>
        <w:pStyle w:val="a3"/>
        <w:numPr>
          <w:ilvl w:val="0"/>
          <w:numId w:val="35"/>
        </w:numPr>
        <w:tabs>
          <w:tab w:val="left" w:pos="851"/>
          <w:tab w:val="left" w:pos="1134"/>
        </w:tabs>
        <w:spacing w:after="0" w:line="240" w:lineRule="auto"/>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 xml:space="preserve">Споживач несе відповідальність за дотримання обсягів споживання (постачання), узгоджених Сторонами в Договорі (з урахуванням додаткових угод до Договору) та цією Комерційною пропозицією. В разі закінчення (вичерпання) обсягів Споживач має припинити власне споживання електричної енергії. При продовженні споживання в розрахунку вартості обсягів спожитих понад обсяги, встановлені Договором, застосовується </w:t>
      </w:r>
      <w:r w:rsidRPr="0010455C">
        <w:rPr>
          <w:rFonts w:ascii="Times New Roman" w:hAnsi="Times New Roman"/>
          <w:b/>
          <w:bCs/>
          <w:sz w:val="24"/>
          <w:szCs w:val="24"/>
          <w:lang w:val="uk-UA" w:eastAsia="zh-CN"/>
        </w:rPr>
        <w:t>Ц</w:t>
      </w:r>
      <w:r w:rsidRPr="0010455C">
        <w:rPr>
          <w:rFonts w:ascii="Times New Roman" w:hAnsi="Times New Roman"/>
          <w:b/>
          <w:bCs/>
          <w:sz w:val="24"/>
          <w:szCs w:val="24"/>
          <w:vertAlign w:val="subscript"/>
          <w:lang w:val="uk-UA" w:eastAsia="zh-CN"/>
        </w:rPr>
        <w:t>постач</w:t>
      </w:r>
      <w:r w:rsidRPr="0010455C">
        <w:rPr>
          <w:rFonts w:ascii="Times New Roman" w:hAnsi="Times New Roman"/>
          <w:sz w:val="24"/>
          <w:szCs w:val="24"/>
          <w:lang w:val="uk-UA" w:eastAsia="zh-CN"/>
        </w:rPr>
        <w:t xml:space="preserve"> на рівні </w:t>
      </w:r>
      <w:r w:rsidRPr="0010455C">
        <w:rPr>
          <w:rFonts w:ascii="Times New Roman" w:hAnsi="Times New Roman"/>
          <w:sz w:val="24"/>
          <w:szCs w:val="24"/>
          <w:lang w:val="uk-UA"/>
        </w:rPr>
        <w:t>середньозваженої ціни на купівлю електричної енергії, яка склалася на ринку електричної енергії</w:t>
      </w:r>
      <w:r w:rsidR="001F35B3">
        <w:rPr>
          <w:rFonts w:ascii="Times New Roman" w:hAnsi="Times New Roman"/>
          <w:sz w:val="24"/>
          <w:szCs w:val="24"/>
          <w:lang w:val="uk-UA"/>
        </w:rPr>
        <w:t xml:space="preserve"> по __________</w:t>
      </w:r>
      <w:r w:rsidRPr="0010455C">
        <w:rPr>
          <w:rFonts w:ascii="Times New Roman" w:hAnsi="Times New Roman"/>
          <w:sz w:val="24"/>
          <w:szCs w:val="24"/>
          <w:lang w:val="uk-UA" w:eastAsia="zh-CN"/>
        </w:rPr>
        <w:t xml:space="preserve">, оприлюдненої на офіційному сайті Постачальника. </w:t>
      </w:r>
    </w:p>
    <w:p w:rsidR="000D760D" w:rsidRPr="0010455C" w:rsidRDefault="000D760D" w:rsidP="000D760D">
      <w:pPr>
        <w:pStyle w:val="a3"/>
        <w:numPr>
          <w:ilvl w:val="0"/>
          <w:numId w:val="35"/>
        </w:numPr>
        <w:tabs>
          <w:tab w:val="left" w:pos="851"/>
          <w:tab w:val="left" w:pos="1134"/>
        </w:tabs>
        <w:spacing w:after="0" w:line="240" w:lineRule="auto"/>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Можливість постачання захищеним споживачам передбачена. 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оплатити на рахунок Постачальника необхідний замовлений на наступний розрахунковий місяць обсяг коштів (аванс) в обсязі споживання електроенергії, необхідного для забезпечення захищеності Споживача протягом одного розрахункового періоду за цінами, зазначеними у даному Додатку.</w:t>
      </w:r>
    </w:p>
    <w:p w:rsidR="000D760D" w:rsidRPr="0010455C" w:rsidRDefault="000D760D" w:rsidP="000D760D">
      <w:pPr>
        <w:pStyle w:val="a3"/>
        <w:numPr>
          <w:ilvl w:val="0"/>
          <w:numId w:val="35"/>
        </w:numPr>
        <w:tabs>
          <w:tab w:val="left" w:pos="851"/>
          <w:tab w:val="left" w:pos="1134"/>
        </w:tabs>
        <w:spacing w:after="0" w:line="240" w:lineRule="auto"/>
        <w:ind w:left="0" w:firstLine="567"/>
        <w:jc w:val="both"/>
        <w:rPr>
          <w:rFonts w:ascii="Times New Roman" w:hAnsi="Times New Roman"/>
          <w:sz w:val="24"/>
          <w:szCs w:val="24"/>
          <w:lang w:val="uk-UA" w:eastAsia="zh-CN"/>
        </w:rPr>
      </w:pPr>
      <w:bookmarkStart w:id="7" w:name="_Hlk52173255"/>
      <w:r w:rsidRPr="0010455C">
        <w:rPr>
          <w:rFonts w:ascii="Times New Roman" w:hAnsi="Times New Roman"/>
          <w:sz w:val="24"/>
          <w:szCs w:val="24"/>
          <w:lang w:val="uk-UA" w:eastAsia="zh-CN"/>
        </w:rPr>
        <w:t>Інформування Споживача, з яким укладений Договір про зміни в умовах Договору, про закінчення терміну дії Договору, зміну тарифів, строки, умови оплати, попередження про 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p w:rsidR="000D760D" w:rsidRPr="0010455C" w:rsidRDefault="000D760D" w:rsidP="000D760D">
      <w:pPr>
        <w:pStyle w:val="a3"/>
        <w:tabs>
          <w:tab w:val="left" w:pos="993"/>
        </w:tabs>
        <w:ind w:left="0" w:firstLine="567"/>
        <w:jc w:val="both"/>
        <w:rPr>
          <w:rFonts w:ascii="Times New Roman" w:hAnsi="Times New Roman"/>
          <w:sz w:val="24"/>
          <w:szCs w:val="24"/>
          <w:lang w:val="uk-UA" w:eastAsia="zh-CN"/>
        </w:rPr>
      </w:pPr>
      <w:bookmarkStart w:id="8" w:name="_Hlk87264779"/>
      <w:bookmarkEnd w:id="7"/>
      <w:r w:rsidRPr="0010455C">
        <w:rPr>
          <w:rFonts w:ascii="Times New Roman" w:hAnsi="Times New Roman"/>
          <w:sz w:val="24"/>
          <w:szCs w:val="24"/>
          <w:lang w:val="uk-UA" w:eastAsia="zh-CN"/>
        </w:rPr>
        <w:t>–</w:t>
      </w:r>
      <w:bookmarkEnd w:id="8"/>
      <w:r w:rsidRPr="0010455C">
        <w:rPr>
          <w:rFonts w:ascii="Times New Roman" w:hAnsi="Times New Roman"/>
          <w:sz w:val="24"/>
          <w:szCs w:val="24"/>
          <w:lang w:val="uk-UA" w:eastAsia="zh-CN"/>
        </w:rPr>
        <w:t xml:space="preserve"> через «Особистий кабінет» на офіційному сайті Постачальника: </w:t>
      </w:r>
      <w:r w:rsidR="001F35B3">
        <w:rPr>
          <w:rFonts w:ascii="Times New Roman" w:hAnsi="Times New Roman"/>
          <w:sz w:val="24"/>
          <w:szCs w:val="24"/>
          <w:lang w:val="uk-UA" w:eastAsia="zh-CN"/>
        </w:rPr>
        <w:t>______________</w:t>
      </w:r>
      <w:r w:rsidRPr="0010455C">
        <w:rPr>
          <w:rFonts w:ascii="Times New Roman" w:hAnsi="Times New Roman"/>
          <w:sz w:val="24"/>
          <w:szCs w:val="24"/>
          <w:lang w:val="uk-UA" w:eastAsia="zh-CN"/>
        </w:rPr>
        <w:t>;</w:t>
      </w:r>
    </w:p>
    <w:p w:rsidR="000D760D" w:rsidRPr="0010455C" w:rsidRDefault="000D760D" w:rsidP="000D760D">
      <w:pPr>
        <w:pStyle w:val="a3"/>
        <w:tabs>
          <w:tab w:val="left" w:pos="993"/>
        </w:tabs>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 електронною поштою, зазначеною Сторонами у Договорі або на офіційному веб-сайті Сторони або на електронну адресу, вказану у заяві-приєднання до умов Договору;</w:t>
      </w:r>
    </w:p>
    <w:p w:rsidR="000D760D" w:rsidRPr="0010455C" w:rsidRDefault="000D760D" w:rsidP="000D760D">
      <w:pPr>
        <w:pStyle w:val="a3"/>
        <w:tabs>
          <w:tab w:val="left" w:pos="993"/>
        </w:tabs>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 повідомленнями в Месенджерах або СМС на номер, визначений у заяві-приєднання до умов Договору;</w:t>
      </w:r>
    </w:p>
    <w:p w:rsidR="000D760D" w:rsidRPr="0010455C" w:rsidRDefault="000D760D" w:rsidP="000D760D">
      <w:pPr>
        <w:pStyle w:val="a3"/>
        <w:tabs>
          <w:tab w:val="left" w:pos="993"/>
        </w:tabs>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 в відділах обслуговування споживачів Постачальника;</w:t>
      </w:r>
    </w:p>
    <w:p w:rsidR="000D760D" w:rsidRPr="0010455C" w:rsidRDefault="000D760D" w:rsidP="000D760D">
      <w:pPr>
        <w:pStyle w:val="a3"/>
        <w:tabs>
          <w:tab w:val="left" w:pos="993"/>
        </w:tabs>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 поштовим зв’язком або кур’єром; тощо.</w:t>
      </w:r>
    </w:p>
    <w:p w:rsidR="000D760D" w:rsidRPr="0010455C" w:rsidRDefault="000D760D" w:rsidP="000D760D">
      <w:pPr>
        <w:pStyle w:val="a3"/>
        <w:numPr>
          <w:ilvl w:val="0"/>
          <w:numId w:val="35"/>
        </w:numPr>
        <w:tabs>
          <w:tab w:val="left" w:pos="851"/>
          <w:tab w:val="left" w:pos="1134"/>
        </w:tabs>
        <w:spacing w:after="0" w:line="240" w:lineRule="auto"/>
        <w:ind w:left="0" w:firstLine="567"/>
        <w:jc w:val="both"/>
        <w:rPr>
          <w:rFonts w:ascii="Times New Roman" w:hAnsi="Times New Roman"/>
          <w:sz w:val="24"/>
          <w:szCs w:val="24"/>
          <w:lang w:val="uk-UA" w:eastAsia="zh-CN"/>
        </w:rPr>
      </w:pPr>
      <w:r w:rsidRPr="0010455C">
        <w:rPr>
          <w:rFonts w:ascii="Times New Roman" w:hAnsi="Times New Roman"/>
          <w:sz w:val="24"/>
          <w:szCs w:val="24"/>
          <w:lang w:eastAsia="zh-CN"/>
        </w:rPr>
        <w:t xml:space="preserve"> У випадку зміни чинного законодавства України, зокрема нормативно-правових актів, які регулюють правовідносини, що </w:t>
      </w:r>
      <w:r w:rsidRPr="0010455C">
        <w:rPr>
          <w:rFonts w:ascii="Times New Roman" w:hAnsi="Times New Roman"/>
          <w:sz w:val="24"/>
          <w:szCs w:val="24"/>
          <w:lang w:val="uk-UA" w:eastAsia="zh-CN"/>
        </w:rPr>
        <w:t>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rsidR="000D760D" w:rsidRPr="0010455C" w:rsidRDefault="000D760D" w:rsidP="000D760D">
      <w:pPr>
        <w:pStyle w:val="a3"/>
        <w:numPr>
          <w:ilvl w:val="0"/>
          <w:numId w:val="35"/>
        </w:numPr>
        <w:tabs>
          <w:tab w:val="left" w:pos="0"/>
          <w:tab w:val="left" w:pos="851"/>
        </w:tabs>
        <w:spacing w:after="0" w:line="240" w:lineRule="auto"/>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У разі надання у встановленому порядку 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 про що зазначається у повідомленні:</w:t>
      </w:r>
    </w:p>
    <w:p w:rsidR="000D760D" w:rsidRPr="0010455C" w:rsidRDefault="000D760D" w:rsidP="000D760D">
      <w:pPr>
        <w:pStyle w:val="a3"/>
        <w:tabs>
          <w:tab w:val="left" w:pos="0"/>
          <w:tab w:val="left" w:pos="993"/>
        </w:tabs>
        <w:ind w:left="0"/>
        <w:jc w:val="both"/>
        <w:rPr>
          <w:rFonts w:ascii="Times New Roman" w:hAnsi="Times New Roman"/>
          <w:sz w:val="24"/>
          <w:szCs w:val="24"/>
          <w:lang w:val="uk-UA" w:eastAsia="zh-CN"/>
        </w:rPr>
      </w:pPr>
      <w:r w:rsidRPr="0010455C">
        <w:rPr>
          <w:rFonts w:ascii="Times New Roman" w:hAnsi="Times New Roman"/>
          <w:sz w:val="24"/>
          <w:szCs w:val="24"/>
          <w:lang w:val="uk-UA" w:eastAsia="zh-CN"/>
        </w:rPr>
        <w:lastRenderedPageBreak/>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0D760D" w:rsidRPr="0010455C" w:rsidRDefault="000D760D" w:rsidP="000D760D">
      <w:pPr>
        <w:pStyle w:val="a3"/>
        <w:tabs>
          <w:tab w:val="left" w:pos="0"/>
          <w:tab w:val="left" w:pos="993"/>
        </w:tabs>
        <w:ind w:left="0"/>
        <w:jc w:val="both"/>
        <w:rPr>
          <w:rFonts w:ascii="Times New Roman" w:hAnsi="Times New Roman"/>
          <w:sz w:val="24"/>
          <w:szCs w:val="24"/>
          <w:lang w:val="uk-UA" w:eastAsia="zh-CN"/>
        </w:rPr>
      </w:pPr>
      <w:r w:rsidRPr="0010455C">
        <w:rPr>
          <w:rFonts w:ascii="Times New Roman" w:hAnsi="Times New Roman"/>
          <w:sz w:val="24"/>
          <w:szCs w:val="24"/>
          <w:lang w:val="uk-UA" w:eastAsia="zh-CN"/>
        </w:rPr>
        <w:t>2) зміненим на запропонованих електропостачальником умовах - якщо споживач не надав електропостачальнику письмову заяву про незгоду/неприйняття змін у встановлений цим пунктом термін.</w:t>
      </w:r>
    </w:p>
    <w:p w:rsidR="000D760D" w:rsidRPr="0010455C" w:rsidRDefault="000D760D" w:rsidP="000D760D">
      <w:pPr>
        <w:pStyle w:val="a3"/>
        <w:tabs>
          <w:tab w:val="left" w:pos="1134"/>
        </w:tabs>
        <w:ind w:left="0"/>
        <w:jc w:val="both"/>
        <w:rPr>
          <w:rFonts w:ascii="Times New Roman" w:hAnsi="Times New Roman"/>
          <w:sz w:val="24"/>
          <w:szCs w:val="24"/>
          <w:lang w:val="uk-UA" w:eastAsia="zh-CN"/>
        </w:rPr>
      </w:pPr>
      <w:r w:rsidRPr="0010455C">
        <w:rPr>
          <w:rFonts w:ascii="Times New Roman" w:hAnsi="Times New Roman"/>
          <w:sz w:val="24"/>
          <w:szCs w:val="24"/>
          <w:lang w:val="uk-UA" w:eastAsia="zh-CN"/>
        </w:rPr>
        <w:t xml:space="preserve">З 21 дня від дати отримання повідомлення до дати припинення договору розрахунки Споживача з </w:t>
      </w:r>
      <w:r w:rsidRPr="0010455C">
        <w:rPr>
          <w:rFonts w:ascii="Times New Roman" w:hAnsi="Times New Roman"/>
          <w:sz w:val="24"/>
          <w:szCs w:val="24"/>
          <w:lang w:eastAsia="zh-CN"/>
        </w:rPr>
        <w:t>П</w:t>
      </w:r>
      <w:r w:rsidRPr="0010455C">
        <w:rPr>
          <w:rFonts w:ascii="Times New Roman" w:hAnsi="Times New Roman"/>
          <w:sz w:val="24"/>
          <w:szCs w:val="24"/>
          <w:lang w:val="uk-UA" w:eastAsia="zh-CN"/>
        </w:rPr>
        <w:t>остачальником здійснюються за зміненими умовами, які були повідомлені Споживачу.</w:t>
      </w:r>
    </w:p>
    <w:p w:rsidR="000D760D" w:rsidRPr="0010455C" w:rsidRDefault="000D760D" w:rsidP="000D760D">
      <w:pPr>
        <w:pStyle w:val="a3"/>
        <w:numPr>
          <w:ilvl w:val="0"/>
          <w:numId w:val="35"/>
        </w:numPr>
        <w:tabs>
          <w:tab w:val="left" w:pos="568"/>
          <w:tab w:val="left" w:pos="851"/>
        </w:tabs>
        <w:spacing w:after="0" w:line="240" w:lineRule="auto"/>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 xml:space="preserve">Споживач визнає право Постачальника на </w:t>
      </w:r>
      <w:bookmarkStart w:id="9" w:name="_Hlk87282330"/>
      <w:r w:rsidRPr="0010455C">
        <w:rPr>
          <w:rFonts w:ascii="Times New Roman" w:hAnsi="Times New Roman"/>
          <w:sz w:val="24"/>
          <w:szCs w:val="24"/>
          <w:lang w:val="uk-UA" w:eastAsia="zh-CN"/>
        </w:rPr>
        <w:t>односторонню відмову від виконання умов Договору (розірвання Договору)</w:t>
      </w:r>
      <w:bookmarkEnd w:id="9"/>
      <w:r w:rsidRPr="0010455C">
        <w:rPr>
          <w:rFonts w:ascii="Times New Roman" w:hAnsi="Times New Roman"/>
          <w:sz w:val="24"/>
          <w:szCs w:val="24"/>
          <w:lang w:val="uk-UA" w:eastAsia="zh-CN"/>
        </w:rPr>
        <w:t xml:space="preserve"> в разі виникнення обставин існуючих поза волею Постачальника, та таких, що утворюють для нього неможливість подальшого виконання зобов'язань. </w:t>
      </w:r>
    </w:p>
    <w:p w:rsidR="000D760D" w:rsidRPr="0010455C" w:rsidRDefault="000D760D" w:rsidP="000D760D">
      <w:pPr>
        <w:pStyle w:val="a3"/>
        <w:tabs>
          <w:tab w:val="left" w:pos="0"/>
          <w:tab w:val="left" w:pos="567"/>
        </w:tabs>
        <w:ind w:left="0"/>
        <w:jc w:val="both"/>
        <w:rPr>
          <w:rFonts w:ascii="Times New Roman" w:hAnsi="Times New Roman"/>
          <w:sz w:val="24"/>
          <w:szCs w:val="24"/>
          <w:lang w:val="uk-UA" w:eastAsia="zh-CN"/>
        </w:rPr>
      </w:pPr>
      <w:r w:rsidRPr="0010455C">
        <w:rPr>
          <w:rFonts w:ascii="Times New Roman" w:hAnsi="Times New Roman"/>
          <w:sz w:val="24"/>
          <w:szCs w:val="24"/>
          <w:lang w:val="uk-UA" w:eastAsia="zh-CN"/>
        </w:rPr>
        <w:tab/>
        <w:t>Під такими обставинами Сторони розуміють зміни в законодавстві, в тому числі прийняття нормативно – правових актів НКРЕКП або нормативно – правових актів, щодо діяльності Української енергетичної бірж</w:t>
      </w:r>
      <w:r w:rsidR="00E20987">
        <w:rPr>
          <w:rFonts w:ascii="Times New Roman" w:hAnsi="Times New Roman"/>
          <w:sz w:val="24"/>
          <w:szCs w:val="24"/>
          <w:lang w:val="uk-UA" w:eastAsia="zh-CN"/>
        </w:rPr>
        <w:t>і</w:t>
      </w:r>
      <w:r w:rsidRPr="0010455C">
        <w:rPr>
          <w:rFonts w:ascii="Times New Roman" w:hAnsi="Times New Roman"/>
          <w:sz w:val="24"/>
          <w:szCs w:val="24"/>
          <w:lang w:val="uk-UA" w:eastAsia="zh-CN"/>
        </w:rPr>
        <w:t>, що регулюють або впливають на порядок ціноутворення (зокрема, але не виключно, зміну максимального рівня граничних цін в торговій зоні «ОЕС України» на РДН та ВДР, скасування таких граничних цін, зміну розрахунку котирувальних цін та інших показників торгівлі на товарній біржі або інші чинники тощо), у випадках коли такі зміни призвели до непередбачуваного коливання протягом календарного місяця в бік збільшення середньозваженої ціни в торговій зоні «ОЕС України» на РДН та ВДР або зміни біржових котирувань електричної енергії на сегменті ринку електричної енергії РДН в торговій зоні «ОЕС України», більше ніж 10% від ціни, визначеної Сторонами</w:t>
      </w:r>
      <w:r w:rsidR="00E20987">
        <w:rPr>
          <w:rFonts w:ascii="Times New Roman" w:hAnsi="Times New Roman"/>
          <w:sz w:val="24"/>
          <w:szCs w:val="24"/>
          <w:lang w:val="uk-UA" w:eastAsia="zh-CN"/>
        </w:rPr>
        <w:t xml:space="preserve"> </w:t>
      </w:r>
      <w:r w:rsidRPr="0010455C">
        <w:rPr>
          <w:rFonts w:ascii="Times New Roman" w:hAnsi="Times New Roman"/>
          <w:sz w:val="24"/>
          <w:szCs w:val="24"/>
          <w:lang w:val="uk-UA" w:eastAsia="zh-CN"/>
        </w:rPr>
        <w:t>на дату укладення Договору, або на дату останнього перегляду ціни в Договорі.</w:t>
      </w:r>
    </w:p>
    <w:p w:rsidR="000D760D" w:rsidRPr="0010455C" w:rsidRDefault="000D760D" w:rsidP="000D760D">
      <w:pPr>
        <w:pStyle w:val="a3"/>
        <w:tabs>
          <w:tab w:val="left" w:pos="568"/>
          <w:tab w:val="left" w:pos="851"/>
        </w:tabs>
        <w:ind w:left="0"/>
        <w:jc w:val="both"/>
        <w:rPr>
          <w:rFonts w:ascii="Times New Roman" w:hAnsi="Times New Roman"/>
          <w:sz w:val="24"/>
          <w:szCs w:val="24"/>
          <w:lang w:val="uk-UA" w:eastAsia="zh-CN"/>
        </w:rPr>
      </w:pPr>
      <w:r w:rsidRPr="0010455C">
        <w:rPr>
          <w:rFonts w:ascii="Times New Roman" w:hAnsi="Times New Roman"/>
          <w:sz w:val="24"/>
          <w:szCs w:val="24"/>
          <w:lang w:val="uk-UA" w:eastAsia="zh-CN"/>
        </w:rPr>
        <w:tab/>
        <w:t xml:space="preserve">Право на застосування умов цього пункту виникає у Постачальника в разі відмови Споживача від зміни у випадках та в порядку, обумовленому п.п. 2.1. та 2.2. Комерційної пропозиції, ціни за Договором.     </w:t>
      </w:r>
    </w:p>
    <w:p w:rsidR="000D760D" w:rsidRPr="0010455C" w:rsidRDefault="000D760D" w:rsidP="000D760D">
      <w:pPr>
        <w:pStyle w:val="a3"/>
        <w:tabs>
          <w:tab w:val="left" w:pos="568"/>
          <w:tab w:val="left" w:pos="851"/>
        </w:tabs>
        <w:ind w:left="0"/>
        <w:jc w:val="both"/>
        <w:rPr>
          <w:rFonts w:ascii="Times New Roman" w:hAnsi="Times New Roman"/>
          <w:sz w:val="24"/>
          <w:szCs w:val="24"/>
          <w:lang w:val="uk-UA" w:eastAsia="zh-CN"/>
        </w:rPr>
      </w:pPr>
      <w:r w:rsidRPr="0010455C">
        <w:rPr>
          <w:rFonts w:ascii="Times New Roman" w:hAnsi="Times New Roman"/>
          <w:sz w:val="24"/>
          <w:szCs w:val="24"/>
          <w:lang w:val="uk-UA" w:eastAsia="zh-CN"/>
        </w:rPr>
        <w:tab/>
        <w:t>Про односторонню відмову від виконання умов Договору (розірвання Договору) з підстав, передбачених цим пунктом, Постачальник повідомляє Споживача письмово не менше ніж про це за 20 днів до очікуваної дати розірвання Договору, шляхом направлення повідомлення на</w:t>
      </w:r>
      <w:r w:rsidR="00E20987">
        <w:rPr>
          <w:rFonts w:ascii="Times New Roman" w:hAnsi="Times New Roman"/>
          <w:sz w:val="24"/>
          <w:szCs w:val="24"/>
          <w:lang w:val="uk-UA" w:eastAsia="zh-CN"/>
        </w:rPr>
        <w:t xml:space="preserve"> </w:t>
      </w:r>
      <w:r w:rsidRPr="0010455C">
        <w:rPr>
          <w:rFonts w:ascii="Times New Roman" w:hAnsi="Times New Roman"/>
          <w:sz w:val="24"/>
          <w:szCs w:val="24"/>
          <w:lang w:val="uk-UA" w:eastAsia="zh-CN"/>
        </w:rPr>
        <w:t xml:space="preserve">електронну пошту, зазначену Споживачем у Договорі або на офіційному веб-сайті Споживача, з одночасним направленням оригіналу у паперовому вигляді на юридичну адресу Споживача.  </w:t>
      </w:r>
    </w:p>
    <w:p w:rsidR="000D760D" w:rsidRPr="0010455C" w:rsidRDefault="000D760D" w:rsidP="000D760D">
      <w:pPr>
        <w:pStyle w:val="a3"/>
        <w:numPr>
          <w:ilvl w:val="0"/>
          <w:numId w:val="35"/>
        </w:numPr>
        <w:tabs>
          <w:tab w:val="left" w:pos="568"/>
          <w:tab w:val="left" w:pos="851"/>
        </w:tabs>
        <w:spacing w:after="0" w:line="240" w:lineRule="auto"/>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 xml:space="preserve"> Споживач має право припинити дію договору у відповідності до чинного законодавства та дотримання вимог ПРРЕЕ. Для уникнення Споживачем штрафних санкцій за дострокове розірвання/припинення договору, Споживач повинен письмово повідомити діючого та нового Постачальників про намір укласти Договір про постачання електричної енергії споживачу із новим Постачальником, також направити діючому Постачальнику заяву, щодо розірвання (припинення) договірних відносин, за 21 календарний день до дати закінчення терміну дії чинного договору або запланованої дати зміни Постачальника. </w:t>
      </w:r>
    </w:p>
    <w:p w:rsidR="000D760D" w:rsidRPr="0010455C" w:rsidRDefault="000D760D" w:rsidP="000D760D">
      <w:pPr>
        <w:pStyle w:val="a3"/>
        <w:tabs>
          <w:tab w:val="left" w:pos="568"/>
          <w:tab w:val="left" w:pos="851"/>
        </w:tabs>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В разі зміни Постачальника електричної енергії, Споживач, не пізніше ніж за 5 календарних днів до закінчення строку дії Договору, має здійснити оплату за електричну енергію, на підставі прогнозних даних Комерційного обліку, наданих адміністратором Комерційного обліку (або ППКО).</w:t>
      </w:r>
    </w:p>
    <w:p w:rsidR="000D760D" w:rsidRPr="0010455C" w:rsidRDefault="000D760D" w:rsidP="000D760D">
      <w:pPr>
        <w:pStyle w:val="a3"/>
        <w:tabs>
          <w:tab w:val="left" w:pos="851"/>
          <w:tab w:val="left" w:pos="993"/>
        </w:tabs>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На вимогу споживача зміна електропостачальника може бути завершена за скороченим правилом у строк не більше 3 календарних днів при наявності однієї з наступних умов:</w:t>
      </w:r>
      <w:bookmarkStart w:id="10" w:name="3959"/>
      <w:bookmarkEnd w:id="10"/>
    </w:p>
    <w:p w:rsidR="000D760D" w:rsidRPr="0010455C" w:rsidRDefault="001F35B3" w:rsidP="000D760D">
      <w:pPr>
        <w:pStyle w:val="a3"/>
        <w:tabs>
          <w:tab w:val="left" w:pos="851"/>
          <w:tab w:val="left" w:pos="993"/>
        </w:tabs>
        <w:ind w:left="0" w:firstLine="567"/>
        <w:jc w:val="both"/>
        <w:rPr>
          <w:rFonts w:ascii="Times New Roman" w:hAnsi="Times New Roman"/>
          <w:sz w:val="24"/>
          <w:szCs w:val="24"/>
          <w:lang w:val="uk-UA" w:eastAsia="zh-CN"/>
        </w:rPr>
      </w:pPr>
      <w:r>
        <w:rPr>
          <w:rFonts w:ascii="Times New Roman" w:hAnsi="Times New Roman"/>
          <w:sz w:val="24"/>
          <w:szCs w:val="24"/>
          <w:lang w:val="uk-UA" w:eastAsia="zh-CN"/>
        </w:rPr>
        <w:t xml:space="preserve">- </w:t>
      </w:r>
      <w:r w:rsidR="000D760D" w:rsidRPr="0010455C">
        <w:rPr>
          <w:rFonts w:ascii="Times New Roman" w:hAnsi="Times New Roman"/>
          <w:sz w:val="24"/>
          <w:szCs w:val="24"/>
          <w:lang w:val="uk-UA" w:eastAsia="zh-CN"/>
        </w:rPr>
        <w:t>забезпечення зчитування фактичних показів приладу (приладів) вимірювальної техніки споживача автоматизованою системою комерційного обліку;</w:t>
      </w:r>
      <w:bookmarkStart w:id="11" w:name="3960"/>
      <w:bookmarkEnd w:id="11"/>
    </w:p>
    <w:p w:rsidR="000D760D" w:rsidRPr="0010455C" w:rsidRDefault="001F35B3" w:rsidP="000D760D">
      <w:pPr>
        <w:pStyle w:val="a3"/>
        <w:tabs>
          <w:tab w:val="left" w:pos="851"/>
          <w:tab w:val="left" w:pos="993"/>
        </w:tabs>
        <w:ind w:left="0" w:firstLine="567"/>
        <w:jc w:val="both"/>
        <w:rPr>
          <w:rFonts w:ascii="Times New Roman" w:hAnsi="Times New Roman"/>
          <w:sz w:val="24"/>
          <w:szCs w:val="24"/>
          <w:lang w:val="uk-UA" w:eastAsia="zh-CN"/>
        </w:rPr>
      </w:pPr>
      <w:r>
        <w:rPr>
          <w:rFonts w:ascii="Times New Roman" w:hAnsi="Times New Roman"/>
          <w:sz w:val="24"/>
          <w:szCs w:val="24"/>
          <w:lang w:val="uk-UA" w:eastAsia="zh-CN"/>
        </w:rPr>
        <w:lastRenderedPageBreak/>
        <w:t>-</w:t>
      </w:r>
      <w:r w:rsidR="000D760D" w:rsidRPr="0010455C">
        <w:rPr>
          <w:rFonts w:ascii="Times New Roman" w:hAnsi="Times New Roman"/>
          <w:sz w:val="24"/>
          <w:szCs w:val="24"/>
          <w:lang w:val="uk-UA" w:eastAsia="zh-CN"/>
        </w:rPr>
        <w:t>отримання оператором системи (адміністратором комерційного обліку (даних, інформації, тощо)) погодження споживача з попереднім та новим постачальниками прогнозних даних про покази приладу (приладів) вимірювальної техніки на дату зміни електропостачальника відповідно до рахунка попереднього електропостачальника про авансовий платіж чи попередньою оплату.</w:t>
      </w:r>
      <w:bookmarkStart w:id="12" w:name="3961"/>
      <w:bookmarkEnd w:id="12"/>
    </w:p>
    <w:p w:rsidR="000D760D" w:rsidRPr="0010455C" w:rsidRDefault="000D760D" w:rsidP="000D760D">
      <w:pPr>
        <w:pStyle w:val="a3"/>
        <w:numPr>
          <w:ilvl w:val="0"/>
          <w:numId w:val="35"/>
        </w:numPr>
        <w:tabs>
          <w:tab w:val="left" w:pos="568"/>
          <w:tab w:val="left" w:pos="851"/>
        </w:tabs>
        <w:spacing w:after="0" w:line="240" w:lineRule="auto"/>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 xml:space="preserve"> У разі зміни реквізитів (місцезнаходження, найменування, організаційно-правові форми, банківських реквізитів тощо) Споживач повинен не пізніше ніж через 10 днів після настання таких змін письмово повідомити про це Постачальника.</w:t>
      </w:r>
    </w:p>
    <w:p w:rsidR="000D760D" w:rsidRPr="0010455C" w:rsidRDefault="000D760D" w:rsidP="000D760D">
      <w:pPr>
        <w:numPr>
          <w:ilvl w:val="0"/>
          <w:numId w:val="35"/>
        </w:numPr>
        <w:tabs>
          <w:tab w:val="left" w:pos="851"/>
        </w:tabs>
        <w:spacing w:after="0" w:line="240" w:lineRule="auto"/>
        <w:ind w:left="0" w:firstLine="567"/>
        <w:jc w:val="both"/>
        <w:rPr>
          <w:rFonts w:ascii="Times New Roman" w:hAnsi="Times New Roman"/>
          <w:sz w:val="24"/>
          <w:szCs w:val="24"/>
          <w:lang w:val="uk-UA" w:eastAsia="zh-CN"/>
        </w:rPr>
      </w:pPr>
      <w:r w:rsidRPr="0010455C">
        <w:rPr>
          <w:rFonts w:ascii="Times New Roman" w:hAnsi="Times New Roman"/>
          <w:sz w:val="24"/>
          <w:szCs w:val="24"/>
          <w:lang w:val="uk-UA" w:eastAsia="zh-CN"/>
        </w:rPr>
        <w:t>Сторони домовились, що у разі звернення споживача (розірвання договору, припинення його дії, тощо) щодо повернення йому переплати, що виникла за цим договором, постачальник  зобов’язаний повернути кошти  протягом шести місяців.</w:t>
      </w:r>
    </w:p>
    <w:p w:rsidR="000D760D" w:rsidRDefault="002368EB" w:rsidP="00DB5C6F">
      <w:pPr>
        <w:numPr>
          <w:ilvl w:val="0"/>
          <w:numId w:val="35"/>
        </w:numPr>
        <w:tabs>
          <w:tab w:val="left" w:pos="993"/>
        </w:tabs>
        <w:spacing w:after="0" w:line="240" w:lineRule="auto"/>
        <w:ind w:left="567" w:firstLine="567"/>
        <w:jc w:val="both"/>
        <w:rPr>
          <w:rFonts w:ascii="Times New Roman" w:hAnsi="Times New Roman"/>
          <w:sz w:val="24"/>
          <w:szCs w:val="24"/>
          <w:lang w:val="uk-UA" w:eastAsia="zh-CN"/>
        </w:rPr>
      </w:pPr>
      <w:r w:rsidRPr="002368EB">
        <w:rPr>
          <w:rFonts w:ascii="Times New Roman" w:hAnsi="Times New Roman"/>
          <w:sz w:val="24"/>
          <w:szCs w:val="24"/>
          <w:lang w:val="uk-UA"/>
        </w:rPr>
        <w:t>Цей 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набирає чинності з 01 січня 202</w:t>
      </w:r>
      <w:r w:rsidR="00056FDA">
        <w:rPr>
          <w:rFonts w:ascii="Times New Roman" w:hAnsi="Times New Roman"/>
          <w:sz w:val="24"/>
          <w:szCs w:val="24"/>
          <w:lang w:val="uk-UA"/>
        </w:rPr>
        <w:t>4</w:t>
      </w:r>
      <w:r w:rsidRPr="002368EB">
        <w:rPr>
          <w:rFonts w:ascii="Times New Roman" w:hAnsi="Times New Roman"/>
          <w:sz w:val="24"/>
          <w:szCs w:val="24"/>
          <w:lang w:val="uk-UA"/>
        </w:rPr>
        <w:t xml:space="preserve"> р. і діє до 31 грудня 202</w:t>
      </w:r>
      <w:r w:rsidR="00056FDA">
        <w:rPr>
          <w:rFonts w:ascii="Times New Roman" w:hAnsi="Times New Roman"/>
          <w:sz w:val="24"/>
          <w:szCs w:val="24"/>
          <w:lang w:val="uk-UA"/>
        </w:rPr>
        <w:t>4</w:t>
      </w:r>
      <w:r w:rsidRPr="002368EB">
        <w:rPr>
          <w:rFonts w:ascii="Times New Roman" w:hAnsi="Times New Roman"/>
          <w:sz w:val="24"/>
          <w:szCs w:val="24"/>
          <w:lang w:val="uk-UA"/>
        </w:rPr>
        <w:t xml:space="preserve"> року, а в частині розрахунків до повного їх </w:t>
      </w:r>
      <w:r>
        <w:rPr>
          <w:rFonts w:ascii="Times New Roman" w:hAnsi="Times New Roman"/>
          <w:sz w:val="24"/>
          <w:szCs w:val="24"/>
          <w:lang w:val="uk-UA"/>
        </w:rPr>
        <w:t>завершення.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709"/>
        <w:gridCol w:w="4536"/>
      </w:tblGrid>
      <w:tr w:rsidR="000D760D" w:rsidRPr="0010455C" w:rsidTr="002368EB">
        <w:trPr>
          <w:trHeight w:val="1220"/>
        </w:trPr>
        <w:tc>
          <w:tcPr>
            <w:tcW w:w="4928" w:type="dxa"/>
            <w:tcBorders>
              <w:top w:val="nil"/>
              <w:left w:val="nil"/>
              <w:bottom w:val="single" w:sz="4" w:space="0" w:color="000000"/>
              <w:right w:val="nil"/>
            </w:tcBorders>
          </w:tcPr>
          <w:p w:rsidR="000D760D" w:rsidRPr="002368EB" w:rsidRDefault="000D760D" w:rsidP="00985189">
            <w:pPr>
              <w:rPr>
                <w:rFonts w:ascii="Times New Roman" w:hAnsi="Times New Roman"/>
                <w:bCs/>
                <w:sz w:val="24"/>
                <w:szCs w:val="24"/>
                <w:lang w:val="uk-UA"/>
              </w:rPr>
            </w:pPr>
          </w:p>
          <w:p w:rsidR="000D760D" w:rsidRPr="0010455C" w:rsidRDefault="000D760D" w:rsidP="00985189">
            <w:pPr>
              <w:jc w:val="center"/>
              <w:rPr>
                <w:rFonts w:ascii="Times New Roman" w:hAnsi="Times New Roman"/>
                <w:bCs/>
                <w:sz w:val="24"/>
                <w:szCs w:val="24"/>
              </w:rPr>
            </w:pPr>
            <w:r w:rsidRPr="0010455C">
              <w:rPr>
                <w:rFonts w:ascii="Times New Roman" w:hAnsi="Times New Roman"/>
                <w:bCs/>
                <w:sz w:val="24"/>
                <w:szCs w:val="24"/>
              </w:rPr>
              <w:t>Постачальник:</w:t>
            </w:r>
          </w:p>
          <w:p w:rsidR="000D760D" w:rsidRPr="0010455C" w:rsidRDefault="000D760D" w:rsidP="00985189">
            <w:pPr>
              <w:jc w:val="center"/>
              <w:rPr>
                <w:rFonts w:ascii="Times New Roman" w:hAnsi="Times New Roman"/>
                <w:bCs/>
                <w:sz w:val="24"/>
                <w:szCs w:val="24"/>
              </w:rPr>
            </w:pPr>
          </w:p>
          <w:p w:rsidR="000D760D" w:rsidRPr="0010455C" w:rsidRDefault="000D760D" w:rsidP="00985189">
            <w:pPr>
              <w:tabs>
                <w:tab w:val="center" w:pos="4819"/>
                <w:tab w:val="right" w:pos="9639"/>
              </w:tabs>
              <w:ind w:left="5"/>
              <w:jc w:val="center"/>
              <w:rPr>
                <w:rFonts w:ascii="Times New Roman" w:hAnsi="Times New Roman"/>
                <w:bCs/>
                <w:sz w:val="24"/>
                <w:szCs w:val="24"/>
              </w:rPr>
            </w:pPr>
          </w:p>
        </w:tc>
        <w:tc>
          <w:tcPr>
            <w:tcW w:w="709" w:type="dxa"/>
            <w:vMerge w:val="restart"/>
            <w:tcBorders>
              <w:top w:val="nil"/>
              <w:left w:val="nil"/>
              <w:bottom w:val="nil"/>
              <w:right w:val="nil"/>
            </w:tcBorders>
          </w:tcPr>
          <w:p w:rsidR="000D760D" w:rsidRPr="0010455C" w:rsidRDefault="000D760D" w:rsidP="00985189">
            <w:pPr>
              <w:rPr>
                <w:rFonts w:ascii="Times New Roman" w:hAnsi="Times New Roman"/>
                <w:sz w:val="24"/>
                <w:szCs w:val="24"/>
              </w:rPr>
            </w:pPr>
          </w:p>
        </w:tc>
        <w:tc>
          <w:tcPr>
            <w:tcW w:w="4536" w:type="dxa"/>
            <w:tcBorders>
              <w:top w:val="nil"/>
              <w:left w:val="nil"/>
              <w:bottom w:val="single" w:sz="4" w:space="0" w:color="000000"/>
              <w:right w:val="nil"/>
            </w:tcBorders>
          </w:tcPr>
          <w:p w:rsidR="000D760D" w:rsidRPr="0010455C" w:rsidRDefault="000D760D" w:rsidP="00985189">
            <w:pPr>
              <w:jc w:val="center"/>
              <w:rPr>
                <w:rFonts w:ascii="Times New Roman" w:hAnsi="Times New Roman"/>
                <w:bCs/>
                <w:sz w:val="24"/>
                <w:szCs w:val="24"/>
              </w:rPr>
            </w:pPr>
          </w:p>
          <w:p w:rsidR="000D760D" w:rsidRPr="0010455C" w:rsidRDefault="000D760D" w:rsidP="00985189">
            <w:pPr>
              <w:jc w:val="center"/>
              <w:rPr>
                <w:rFonts w:ascii="Times New Roman" w:hAnsi="Times New Roman"/>
                <w:bCs/>
                <w:sz w:val="24"/>
                <w:szCs w:val="24"/>
              </w:rPr>
            </w:pPr>
            <w:r w:rsidRPr="0010455C">
              <w:rPr>
                <w:rFonts w:ascii="Times New Roman" w:hAnsi="Times New Roman"/>
                <w:bCs/>
                <w:sz w:val="24"/>
                <w:szCs w:val="24"/>
              </w:rPr>
              <w:t>Споживач:</w:t>
            </w:r>
          </w:p>
          <w:p w:rsidR="000D760D" w:rsidRPr="0010455C" w:rsidRDefault="000D760D" w:rsidP="00985189">
            <w:pPr>
              <w:rPr>
                <w:rFonts w:ascii="Times New Roman" w:hAnsi="Times New Roman"/>
                <w:bCs/>
                <w:sz w:val="24"/>
                <w:szCs w:val="24"/>
              </w:rPr>
            </w:pPr>
          </w:p>
          <w:p w:rsidR="000D760D" w:rsidRPr="002368EB" w:rsidRDefault="002368EB" w:rsidP="00985189">
            <w:pPr>
              <w:widowControl w:val="0"/>
              <w:ind w:left="143" w:right="142"/>
              <w:jc w:val="center"/>
              <w:rPr>
                <w:rFonts w:ascii="Times New Roman" w:hAnsi="Times New Roman"/>
                <w:bCs/>
                <w:sz w:val="24"/>
                <w:szCs w:val="24"/>
                <w:lang w:val="uk-UA"/>
              </w:rPr>
            </w:pPr>
            <w:r>
              <w:rPr>
                <w:rFonts w:ascii="Times New Roman" w:hAnsi="Times New Roman"/>
                <w:bCs/>
                <w:sz w:val="24"/>
                <w:szCs w:val="24"/>
                <w:lang w:val="uk-UA"/>
              </w:rPr>
              <w:t>Комунальний заклад культури «Обласний палац культури»</w:t>
            </w:r>
          </w:p>
        </w:tc>
      </w:tr>
      <w:tr w:rsidR="000D760D" w:rsidRPr="0010455C" w:rsidTr="002368EB">
        <w:trPr>
          <w:trHeight w:val="426"/>
        </w:trPr>
        <w:tc>
          <w:tcPr>
            <w:tcW w:w="4928" w:type="dxa"/>
            <w:tcBorders>
              <w:top w:val="single" w:sz="4" w:space="0" w:color="000000"/>
              <w:left w:val="nil"/>
              <w:bottom w:val="single" w:sz="4" w:space="0" w:color="000000"/>
              <w:right w:val="nil"/>
            </w:tcBorders>
            <w:vAlign w:val="center"/>
          </w:tcPr>
          <w:p w:rsidR="000D760D" w:rsidRPr="0010455C" w:rsidRDefault="000D760D" w:rsidP="00985189">
            <w:pPr>
              <w:jc w:val="center"/>
              <w:rPr>
                <w:rFonts w:ascii="Times New Roman" w:hAnsi="Times New Roman"/>
                <w:bCs/>
                <w:sz w:val="24"/>
                <w:szCs w:val="24"/>
                <w:lang w:val="uk-UA"/>
              </w:rPr>
            </w:pPr>
          </w:p>
        </w:tc>
        <w:tc>
          <w:tcPr>
            <w:tcW w:w="709" w:type="dxa"/>
            <w:vMerge/>
            <w:tcBorders>
              <w:top w:val="nil"/>
              <w:left w:val="nil"/>
              <w:bottom w:val="nil"/>
              <w:right w:val="nil"/>
            </w:tcBorders>
          </w:tcPr>
          <w:p w:rsidR="000D760D" w:rsidRPr="0010455C" w:rsidRDefault="000D760D" w:rsidP="00985189">
            <w:pPr>
              <w:rPr>
                <w:rFonts w:ascii="Times New Roman" w:hAnsi="Times New Roman"/>
                <w:sz w:val="24"/>
                <w:szCs w:val="24"/>
              </w:rPr>
            </w:pPr>
          </w:p>
        </w:tc>
        <w:tc>
          <w:tcPr>
            <w:tcW w:w="4536" w:type="dxa"/>
            <w:tcBorders>
              <w:top w:val="single" w:sz="4" w:space="0" w:color="000000"/>
              <w:left w:val="nil"/>
              <w:bottom w:val="single" w:sz="4" w:space="0" w:color="000000"/>
              <w:right w:val="nil"/>
            </w:tcBorders>
            <w:vAlign w:val="center"/>
          </w:tcPr>
          <w:p w:rsidR="000D760D" w:rsidRPr="002368EB" w:rsidRDefault="002368EB" w:rsidP="00985189">
            <w:pPr>
              <w:ind w:right="-333"/>
              <w:jc w:val="center"/>
              <w:rPr>
                <w:rFonts w:ascii="Times New Roman" w:hAnsi="Times New Roman"/>
                <w:bCs/>
                <w:sz w:val="24"/>
                <w:szCs w:val="24"/>
                <w:lang w:val="uk-UA"/>
              </w:rPr>
            </w:pPr>
            <w:r>
              <w:rPr>
                <w:rFonts w:ascii="Times New Roman" w:hAnsi="Times New Roman"/>
                <w:bCs/>
                <w:sz w:val="24"/>
                <w:szCs w:val="24"/>
                <w:lang w:val="uk-UA"/>
              </w:rPr>
              <w:t>Т.в.о.директора</w:t>
            </w:r>
          </w:p>
        </w:tc>
      </w:tr>
      <w:tr w:rsidR="000D760D" w:rsidRPr="0010455C" w:rsidTr="002368EB">
        <w:trPr>
          <w:trHeight w:val="194"/>
        </w:trPr>
        <w:tc>
          <w:tcPr>
            <w:tcW w:w="4928" w:type="dxa"/>
            <w:tcBorders>
              <w:top w:val="single" w:sz="4" w:space="0" w:color="000000"/>
              <w:left w:val="nil"/>
              <w:bottom w:val="single" w:sz="4" w:space="0" w:color="FFFFFF"/>
              <w:right w:val="nil"/>
            </w:tcBorders>
          </w:tcPr>
          <w:p w:rsidR="000D760D" w:rsidRPr="002368EB" w:rsidRDefault="000D760D" w:rsidP="00985189">
            <w:pPr>
              <w:jc w:val="center"/>
              <w:rPr>
                <w:rFonts w:ascii="Times New Roman" w:hAnsi="Times New Roman"/>
                <w:bCs/>
                <w:sz w:val="20"/>
                <w:szCs w:val="20"/>
              </w:rPr>
            </w:pPr>
            <w:r w:rsidRPr="002368EB">
              <w:rPr>
                <w:rFonts w:ascii="Times New Roman" w:hAnsi="Times New Roman"/>
                <w:bCs/>
                <w:sz w:val="20"/>
                <w:szCs w:val="20"/>
              </w:rPr>
              <w:t>(посада)</w:t>
            </w:r>
          </w:p>
        </w:tc>
        <w:tc>
          <w:tcPr>
            <w:tcW w:w="709" w:type="dxa"/>
            <w:vMerge/>
            <w:tcBorders>
              <w:top w:val="nil"/>
              <w:left w:val="nil"/>
              <w:bottom w:val="nil"/>
              <w:right w:val="nil"/>
            </w:tcBorders>
          </w:tcPr>
          <w:p w:rsidR="000D760D" w:rsidRPr="0010455C" w:rsidRDefault="000D760D" w:rsidP="00985189">
            <w:pPr>
              <w:rPr>
                <w:rFonts w:ascii="Times New Roman" w:hAnsi="Times New Roman"/>
                <w:sz w:val="24"/>
                <w:szCs w:val="24"/>
              </w:rPr>
            </w:pPr>
          </w:p>
        </w:tc>
        <w:tc>
          <w:tcPr>
            <w:tcW w:w="4536" w:type="dxa"/>
            <w:vMerge w:val="restart"/>
            <w:tcBorders>
              <w:top w:val="single" w:sz="4" w:space="0" w:color="000000"/>
              <w:left w:val="nil"/>
              <w:bottom w:val="single" w:sz="4" w:space="0" w:color="000000"/>
              <w:right w:val="nil"/>
            </w:tcBorders>
            <w:vAlign w:val="bottom"/>
          </w:tcPr>
          <w:p w:rsidR="000D760D" w:rsidRPr="002368EB" w:rsidRDefault="000D760D" w:rsidP="00985189">
            <w:pPr>
              <w:jc w:val="center"/>
              <w:rPr>
                <w:rFonts w:ascii="Times New Roman" w:hAnsi="Times New Roman"/>
                <w:bCs/>
                <w:sz w:val="20"/>
                <w:szCs w:val="20"/>
              </w:rPr>
            </w:pPr>
            <w:r w:rsidRPr="002368EB">
              <w:rPr>
                <w:rFonts w:ascii="Times New Roman" w:hAnsi="Times New Roman"/>
                <w:bCs/>
                <w:sz w:val="20"/>
                <w:szCs w:val="20"/>
              </w:rPr>
              <w:t>(посада)</w:t>
            </w:r>
          </w:p>
          <w:p w:rsidR="000D760D" w:rsidRPr="002368EB" w:rsidRDefault="002368EB" w:rsidP="00985189">
            <w:pPr>
              <w:jc w:val="center"/>
              <w:rPr>
                <w:rFonts w:ascii="Times New Roman" w:hAnsi="Times New Roman"/>
                <w:bCs/>
                <w:sz w:val="24"/>
                <w:szCs w:val="24"/>
                <w:lang w:val="uk-UA"/>
              </w:rPr>
            </w:pPr>
            <w:r>
              <w:rPr>
                <w:rFonts w:ascii="Times New Roman" w:hAnsi="Times New Roman"/>
                <w:bCs/>
                <w:sz w:val="24"/>
                <w:szCs w:val="24"/>
                <w:lang w:val="uk-UA"/>
              </w:rPr>
              <w:t xml:space="preserve">                         Акманов Д.О.</w:t>
            </w:r>
          </w:p>
        </w:tc>
      </w:tr>
      <w:tr w:rsidR="000D760D" w:rsidRPr="0010455C" w:rsidTr="002368EB">
        <w:trPr>
          <w:trHeight w:val="125"/>
        </w:trPr>
        <w:tc>
          <w:tcPr>
            <w:tcW w:w="4928" w:type="dxa"/>
            <w:tcBorders>
              <w:top w:val="single" w:sz="4" w:space="0" w:color="FFFFFF"/>
              <w:left w:val="nil"/>
              <w:bottom w:val="single" w:sz="4" w:space="0" w:color="000000"/>
              <w:right w:val="nil"/>
            </w:tcBorders>
          </w:tcPr>
          <w:p w:rsidR="000D760D" w:rsidRPr="0010455C" w:rsidRDefault="000D760D" w:rsidP="00985189">
            <w:pPr>
              <w:jc w:val="right"/>
              <w:rPr>
                <w:rFonts w:ascii="Times New Roman" w:hAnsi="Times New Roman"/>
                <w:bCs/>
                <w:sz w:val="24"/>
                <w:szCs w:val="24"/>
              </w:rPr>
            </w:pPr>
          </w:p>
        </w:tc>
        <w:tc>
          <w:tcPr>
            <w:tcW w:w="709" w:type="dxa"/>
            <w:vMerge/>
            <w:tcBorders>
              <w:top w:val="nil"/>
              <w:left w:val="nil"/>
              <w:bottom w:val="nil"/>
              <w:right w:val="nil"/>
            </w:tcBorders>
          </w:tcPr>
          <w:p w:rsidR="000D760D" w:rsidRPr="0010455C" w:rsidRDefault="000D760D" w:rsidP="00985189">
            <w:pPr>
              <w:rPr>
                <w:rFonts w:ascii="Times New Roman" w:hAnsi="Times New Roman"/>
                <w:sz w:val="24"/>
                <w:szCs w:val="24"/>
              </w:rPr>
            </w:pPr>
          </w:p>
        </w:tc>
        <w:tc>
          <w:tcPr>
            <w:tcW w:w="4536" w:type="dxa"/>
            <w:vMerge/>
            <w:tcBorders>
              <w:top w:val="single" w:sz="4" w:space="0" w:color="000000"/>
              <w:left w:val="nil"/>
              <w:bottom w:val="single" w:sz="4" w:space="0" w:color="000000"/>
              <w:right w:val="nil"/>
            </w:tcBorders>
            <w:vAlign w:val="bottom"/>
          </w:tcPr>
          <w:p w:rsidR="000D760D" w:rsidRPr="0010455C" w:rsidRDefault="000D760D" w:rsidP="00985189">
            <w:pPr>
              <w:rPr>
                <w:rFonts w:ascii="Times New Roman" w:hAnsi="Times New Roman"/>
                <w:bCs/>
                <w:sz w:val="24"/>
                <w:szCs w:val="24"/>
              </w:rPr>
            </w:pPr>
          </w:p>
        </w:tc>
      </w:tr>
      <w:tr w:rsidR="000D760D" w:rsidRPr="0010455C" w:rsidTr="002368EB">
        <w:trPr>
          <w:trHeight w:val="441"/>
        </w:trPr>
        <w:tc>
          <w:tcPr>
            <w:tcW w:w="4928" w:type="dxa"/>
            <w:tcBorders>
              <w:top w:val="single" w:sz="4" w:space="0" w:color="000000"/>
              <w:left w:val="nil"/>
              <w:bottom w:val="single" w:sz="4" w:space="0" w:color="000000"/>
              <w:right w:val="nil"/>
            </w:tcBorders>
          </w:tcPr>
          <w:p w:rsidR="000D760D" w:rsidRPr="00E20987" w:rsidRDefault="000D760D" w:rsidP="00985189">
            <w:pPr>
              <w:rPr>
                <w:rFonts w:ascii="Times New Roman" w:hAnsi="Times New Roman"/>
                <w:bCs/>
                <w:sz w:val="20"/>
                <w:szCs w:val="20"/>
              </w:rPr>
            </w:pPr>
            <w:r w:rsidRPr="00E20987">
              <w:rPr>
                <w:rFonts w:ascii="Times New Roman" w:hAnsi="Times New Roman"/>
                <w:bCs/>
                <w:sz w:val="20"/>
                <w:szCs w:val="20"/>
              </w:rPr>
              <w:t>М.П.                                    (</w:t>
            </w:r>
            <w:proofErr w:type="gramStart"/>
            <w:r w:rsidRPr="00E20987">
              <w:rPr>
                <w:rFonts w:ascii="Times New Roman" w:hAnsi="Times New Roman"/>
                <w:bCs/>
                <w:sz w:val="20"/>
                <w:szCs w:val="20"/>
              </w:rPr>
              <w:t>п</w:t>
            </w:r>
            <w:proofErr w:type="gramEnd"/>
            <w:r w:rsidRPr="00E20987">
              <w:rPr>
                <w:rFonts w:ascii="Times New Roman" w:hAnsi="Times New Roman"/>
                <w:bCs/>
                <w:sz w:val="20"/>
                <w:szCs w:val="20"/>
              </w:rPr>
              <w:t>ідпис, П.І.Б.)</w:t>
            </w:r>
          </w:p>
        </w:tc>
        <w:tc>
          <w:tcPr>
            <w:tcW w:w="709" w:type="dxa"/>
            <w:vMerge/>
            <w:tcBorders>
              <w:top w:val="nil"/>
              <w:left w:val="nil"/>
              <w:bottom w:val="nil"/>
              <w:right w:val="nil"/>
            </w:tcBorders>
          </w:tcPr>
          <w:p w:rsidR="000D760D" w:rsidRPr="00E20987" w:rsidRDefault="000D760D" w:rsidP="00985189">
            <w:pPr>
              <w:rPr>
                <w:rFonts w:ascii="Times New Roman" w:hAnsi="Times New Roman"/>
                <w:sz w:val="20"/>
                <w:szCs w:val="20"/>
              </w:rPr>
            </w:pPr>
          </w:p>
        </w:tc>
        <w:tc>
          <w:tcPr>
            <w:tcW w:w="4536" w:type="dxa"/>
            <w:tcBorders>
              <w:top w:val="single" w:sz="4" w:space="0" w:color="000000"/>
              <w:left w:val="nil"/>
              <w:bottom w:val="single" w:sz="4" w:space="0" w:color="000000"/>
              <w:right w:val="nil"/>
            </w:tcBorders>
          </w:tcPr>
          <w:p w:rsidR="000D760D" w:rsidRPr="00E20987" w:rsidRDefault="000D760D" w:rsidP="00985189">
            <w:pPr>
              <w:rPr>
                <w:rFonts w:ascii="Times New Roman" w:hAnsi="Times New Roman"/>
                <w:bCs/>
                <w:sz w:val="20"/>
                <w:szCs w:val="20"/>
              </w:rPr>
            </w:pPr>
            <w:r w:rsidRPr="00E20987">
              <w:rPr>
                <w:rFonts w:ascii="Times New Roman" w:hAnsi="Times New Roman"/>
                <w:bCs/>
                <w:sz w:val="20"/>
                <w:szCs w:val="20"/>
              </w:rPr>
              <w:t>М.П.                             (</w:t>
            </w:r>
            <w:proofErr w:type="gramStart"/>
            <w:r w:rsidRPr="00E20987">
              <w:rPr>
                <w:rFonts w:ascii="Times New Roman" w:hAnsi="Times New Roman"/>
                <w:bCs/>
                <w:sz w:val="20"/>
                <w:szCs w:val="20"/>
              </w:rPr>
              <w:t>п</w:t>
            </w:r>
            <w:proofErr w:type="gramEnd"/>
            <w:r w:rsidRPr="00E20987">
              <w:rPr>
                <w:rFonts w:ascii="Times New Roman" w:hAnsi="Times New Roman"/>
                <w:bCs/>
                <w:sz w:val="20"/>
                <w:szCs w:val="20"/>
              </w:rPr>
              <w:t>ідпис, П.І.Б.)</w:t>
            </w:r>
          </w:p>
        </w:tc>
      </w:tr>
      <w:tr w:rsidR="000D760D" w:rsidRPr="0010455C" w:rsidTr="002368EB">
        <w:trPr>
          <w:trHeight w:val="414"/>
        </w:trPr>
        <w:tc>
          <w:tcPr>
            <w:tcW w:w="4928" w:type="dxa"/>
            <w:tcBorders>
              <w:top w:val="single" w:sz="4" w:space="0" w:color="000000"/>
              <w:left w:val="nil"/>
              <w:bottom w:val="single" w:sz="4" w:space="0" w:color="000000"/>
              <w:right w:val="nil"/>
            </w:tcBorders>
            <w:vAlign w:val="bottom"/>
          </w:tcPr>
          <w:p w:rsidR="000D760D" w:rsidRPr="0010455C" w:rsidRDefault="000D760D" w:rsidP="00D446DE">
            <w:pPr>
              <w:tabs>
                <w:tab w:val="center" w:pos="2072"/>
              </w:tabs>
              <w:jc w:val="center"/>
              <w:rPr>
                <w:rFonts w:ascii="Times New Roman" w:hAnsi="Times New Roman"/>
                <w:sz w:val="24"/>
                <w:szCs w:val="24"/>
              </w:rPr>
            </w:pPr>
            <w:r w:rsidRPr="0010455C">
              <w:rPr>
                <w:rFonts w:ascii="Times New Roman" w:hAnsi="Times New Roman"/>
                <w:sz w:val="24"/>
                <w:szCs w:val="24"/>
              </w:rPr>
              <w:t xml:space="preserve">«         »    </w:t>
            </w:r>
            <w:r w:rsidRPr="0010455C">
              <w:rPr>
                <w:rFonts w:ascii="Times New Roman" w:hAnsi="Times New Roman"/>
                <w:sz w:val="24"/>
                <w:szCs w:val="24"/>
              </w:rPr>
              <w:tab/>
              <w:t xml:space="preserve">                                              202</w:t>
            </w:r>
            <w:r w:rsidR="00E20987">
              <w:rPr>
                <w:rFonts w:ascii="Times New Roman" w:hAnsi="Times New Roman"/>
                <w:sz w:val="24"/>
                <w:szCs w:val="24"/>
                <w:lang w:val="uk-UA"/>
              </w:rPr>
              <w:t xml:space="preserve">  </w:t>
            </w:r>
            <w:r w:rsidRPr="0010455C">
              <w:rPr>
                <w:rFonts w:ascii="Times New Roman" w:hAnsi="Times New Roman"/>
                <w:sz w:val="24"/>
                <w:szCs w:val="24"/>
              </w:rPr>
              <w:t>р.</w:t>
            </w:r>
          </w:p>
        </w:tc>
        <w:tc>
          <w:tcPr>
            <w:tcW w:w="709" w:type="dxa"/>
            <w:vMerge/>
            <w:tcBorders>
              <w:top w:val="nil"/>
              <w:left w:val="nil"/>
              <w:bottom w:val="nil"/>
              <w:right w:val="nil"/>
            </w:tcBorders>
          </w:tcPr>
          <w:p w:rsidR="000D760D" w:rsidRPr="0010455C" w:rsidRDefault="000D760D" w:rsidP="00985189">
            <w:pPr>
              <w:rPr>
                <w:rFonts w:ascii="Times New Roman" w:hAnsi="Times New Roman"/>
                <w:sz w:val="24"/>
                <w:szCs w:val="24"/>
              </w:rPr>
            </w:pPr>
          </w:p>
        </w:tc>
        <w:tc>
          <w:tcPr>
            <w:tcW w:w="4536" w:type="dxa"/>
            <w:tcBorders>
              <w:top w:val="single" w:sz="4" w:space="0" w:color="000000"/>
              <w:left w:val="nil"/>
              <w:bottom w:val="single" w:sz="4" w:space="0" w:color="000000"/>
              <w:right w:val="nil"/>
            </w:tcBorders>
            <w:vAlign w:val="bottom"/>
          </w:tcPr>
          <w:p w:rsidR="000D760D" w:rsidRPr="0010455C" w:rsidRDefault="000D760D" w:rsidP="00D446DE">
            <w:pPr>
              <w:jc w:val="center"/>
              <w:rPr>
                <w:rFonts w:ascii="Times New Roman" w:hAnsi="Times New Roman"/>
                <w:bCs/>
                <w:sz w:val="24"/>
                <w:szCs w:val="24"/>
              </w:rPr>
            </w:pPr>
            <w:r w:rsidRPr="0010455C">
              <w:rPr>
                <w:rFonts w:ascii="Times New Roman" w:hAnsi="Times New Roman"/>
                <w:bCs/>
                <w:sz w:val="24"/>
                <w:szCs w:val="24"/>
              </w:rPr>
              <w:t>«         »</w:t>
            </w:r>
            <w:r w:rsidRPr="0010455C">
              <w:rPr>
                <w:rFonts w:ascii="Times New Roman" w:hAnsi="Times New Roman"/>
                <w:bCs/>
                <w:sz w:val="24"/>
                <w:szCs w:val="24"/>
              </w:rPr>
              <w:tab/>
              <w:t xml:space="preserve">                                   202</w:t>
            </w:r>
            <w:bookmarkStart w:id="13" w:name="_GoBack"/>
            <w:bookmarkEnd w:id="13"/>
            <w:r w:rsidR="00E20987">
              <w:rPr>
                <w:rFonts w:ascii="Times New Roman" w:hAnsi="Times New Roman"/>
                <w:bCs/>
                <w:sz w:val="24"/>
                <w:szCs w:val="24"/>
                <w:lang w:val="uk-UA"/>
              </w:rPr>
              <w:t xml:space="preserve">   </w:t>
            </w:r>
            <w:r w:rsidRPr="0010455C">
              <w:rPr>
                <w:rFonts w:ascii="Times New Roman" w:hAnsi="Times New Roman"/>
                <w:bCs/>
                <w:sz w:val="24"/>
                <w:szCs w:val="24"/>
              </w:rPr>
              <w:t>р.</w:t>
            </w:r>
          </w:p>
        </w:tc>
      </w:tr>
    </w:tbl>
    <w:p w:rsidR="00F07F95" w:rsidRPr="0010455C" w:rsidRDefault="00F07F95" w:rsidP="00F07F95">
      <w:pPr>
        <w:ind w:firstLine="708"/>
        <w:rPr>
          <w:rFonts w:ascii="Times New Roman" w:hAnsi="Times New Roman"/>
          <w:sz w:val="24"/>
          <w:szCs w:val="24"/>
          <w:lang w:val="uk-UA"/>
        </w:rPr>
      </w:pPr>
    </w:p>
    <w:p w:rsidR="00F07F95" w:rsidRPr="0010455C" w:rsidRDefault="00F07F95" w:rsidP="00F07F95">
      <w:pPr>
        <w:ind w:firstLine="708"/>
        <w:rPr>
          <w:rFonts w:ascii="Times New Roman" w:hAnsi="Times New Roman"/>
          <w:sz w:val="24"/>
          <w:szCs w:val="24"/>
          <w:lang w:val="uk-UA"/>
        </w:rPr>
      </w:pPr>
    </w:p>
    <w:sectPr w:rsidR="00F07F95" w:rsidRPr="0010455C" w:rsidSect="001F309B">
      <w:pgSz w:w="11906" w:h="16838"/>
      <w:pgMar w:top="568"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3">
    <w:altName w:val="Cambria"/>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32D"/>
    <w:multiLevelType w:val="hybridMultilevel"/>
    <w:tmpl w:val="64BE5660"/>
    <w:lvl w:ilvl="0" w:tplc="6C72E17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4B44"/>
    <w:multiLevelType w:val="hybridMultilevel"/>
    <w:tmpl w:val="C400E932"/>
    <w:lvl w:ilvl="0" w:tplc="34805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63437"/>
    <w:multiLevelType w:val="hybridMultilevel"/>
    <w:tmpl w:val="CB5AC450"/>
    <w:lvl w:ilvl="0" w:tplc="A642A026">
      <w:start w:val="1"/>
      <w:numFmt w:val="decimal"/>
      <w:lvlText w:val="%1"/>
      <w:lvlJc w:val="left"/>
      <w:pPr>
        <w:ind w:left="3697" w:hanging="360"/>
      </w:pPr>
      <w:rPr>
        <w:rFonts w:ascii="Times New Roman" w:eastAsia="Times New Roman" w:hAnsi="Times New Roman" w:cs="Times New Roman" w:hint="default"/>
        <w:b/>
      </w:rPr>
    </w:lvl>
    <w:lvl w:ilvl="1" w:tplc="04220019" w:tentative="1">
      <w:start w:val="1"/>
      <w:numFmt w:val="lowerLetter"/>
      <w:lvlText w:val="%2."/>
      <w:lvlJc w:val="left"/>
      <w:pPr>
        <w:ind w:left="4417" w:hanging="360"/>
      </w:pPr>
    </w:lvl>
    <w:lvl w:ilvl="2" w:tplc="0422001B" w:tentative="1">
      <w:start w:val="1"/>
      <w:numFmt w:val="lowerRoman"/>
      <w:lvlText w:val="%3."/>
      <w:lvlJc w:val="right"/>
      <w:pPr>
        <w:ind w:left="5137" w:hanging="180"/>
      </w:pPr>
    </w:lvl>
    <w:lvl w:ilvl="3" w:tplc="0422000F" w:tentative="1">
      <w:start w:val="1"/>
      <w:numFmt w:val="decimal"/>
      <w:lvlText w:val="%4."/>
      <w:lvlJc w:val="left"/>
      <w:pPr>
        <w:ind w:left="5857" w:hanging="360"/>
      </w:pPr>
    </w:lvl>
    <w:lvl w:ilvl="4" w:tplc="04220019" w:tentative="1">
      <w:start w:val="1"/>
      <w:numFmt w:val="lowerLetter"/>
      <w:lvlText w:val="%5."/>
      <w:lvlJc w:val="left"/>
      <w:pPr>
        <w:ind w:left="6577" w:hanging="360"/>
      </w:pPr>
    </w:lvl>
    <w:lvl w:ilvl="5" w:tplc="0422001B" w:tentative="1">
      <w:start w:val="1"/>
      <w:numFmt w:val="lowerRoman"/>
      <w:lvlText w:val="%6."/>
      <w:lvlJc w:val="right"/>
      <w:pPr>
        <w:ind w:left="7297" w:hanging="180"/>
      </w:pPr>
    </w:lvl>
    <w:lvl w:ilvl="6" w:tplc="0422000F" w:tentative="1">
      <w:start w:val="1"/>
      <w:numFmt w:val="decimal"/>
      <w:lvlText w:val="%7."/>
      <w:lvlJc w:val="left"/>
      <w:pPr>
        <w:ind w:left="8017" w:hanging="360"/>
      </w:pPr>
    </w:lvl>
    <w:lvl w:ilvl="7" w:tplc="04220019" w:tentative="1">
      <w:start w:val="1"/>
      <w:numFmt w:val="lowerLetter"/>
      <w:lvlText w:val="%8."/>
      <w:lvlJc w:val="left"/>
      <w:pPr>
        <w:ind w:left="8737" w:hanging="360"/>
      </w:pPr>
    </w:lvl>
    <w:lvl w:ilvl="8" w:tplc="0422001B" w:tentative="1">
      <w:start w:val="1"/>
      <w:numFmt w:val="lowerRoman"/>
      <w:lvlText w:val="%9."/>
      <w:lvlJc w:val="right"/>
      <w:pPr>
        <w:ind w:left="9457" w:hanging="180"/>
      </w:pPr>
    </w:lvl>
  </w:abstractNum>
  <w:abstractNum w:abstractNumId="3">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E651A"/>
    <w:multiLevelType w:val="hybridMultilevel"/>
    <w:tmpl w:val="36604C10"/>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6">
    <w:nsid w:val="266472B0"/>
    <w:multiLevelType w:val="multilevel"/>
    <w:tmpl w:val="1844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D1C33"/>
    <w:multiLevelType w:val="hybridMultilevel"/>
    <w:tmpl w:val="56E6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F1CBF"/>
    <w:multiLevelType w:val="hybridMultilevel"/>
    <w:tmpl w:val="46D234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0353B"/>
    <w:multiLevelType w:val="hybridMultilevel"/>
    <w:tmpl w:val="5B24E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04447"/>
    <w:multiLevelType w:val="multilevel"/>
    <w:tmpl w:val="3FB6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C356F"/>
    <w:multiLevelType w:val="hybridMultilevel"/>
    <w:tmpl w:val="89669A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C55508F"/>
    <w:multiLevelType w:val="hybridMultilevel"/>
    <w:tmpl w:val="92D8DCEA"/>
    <w:lvl w:ilvl="0" w:tplc="D3701E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FD1A76"/>
    <w:multiLevelType w:val="hybridMultilevel"/>
    <w:tmpl w:val="BB5892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41A522C2"/>
    <w:multiLevelType w:val="hybridMultilevel"/>
    <w:tmpl w:val="2C90E1A8"/>
    <w:lvl w:ilvl="0" w:tplc="46BC0B06">
      <w:start w:val="1"/>
      <w:numFmt w:val="decimal"/>
      <w:lvlText w:val="%1."/>
      <w:lvlJc w:val="left"/>
      <w:pPr>
        <w:ind w:left="780" w:hanging="42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43F8480F"/>
    <w:multiLevelType w:val="hybridMultilevel"/>
    <w:tmpl w:val="EAE289B4"/>
    <w:lvl w:ilvl="0" w:tplc="E1F2A7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496A33FC"/>
    <w:multiLevelType w:val="hybridMultilevel"/>
    <w:tmpl w:val="42040CBE"/>
    <w:lvl w:ilvl="0" w:tplc="BD3C4512">
      <w:start w:val="2"/>
      <w:numFmt w:val="bullet"/>
      <w:lvlText w:val="-"/>
      <w:lvlJc w:val="left"/>
      <w:pPr>
        <w:ind w:left="975" w:hanging="360"/>
      </w:pPr>
      <w:rPr>
        <w:rFonts w:ascii="Times New Roman" w:eastAsia="Times New Roman" w:hAnsi="Times New Roman" w:cs="Times New Roman" w:hint="default"/>
      </w:rPr>
    </w:lvl>
    <w:lvl w:ilvl="1" w:tplc="04220003" w:tentative="1">
      <w:start w:val="1"/>
      <w:numFmt w:val="bullet"/>
      <w:lvlText w:val="o"/>
      <w:lvlJc w:val="left"/>
      <w:pPr>
        <w:ind w:left="1695" w:hanging="360"/>
      </w:pPr>
      <w:rPr>
        <w:rFonts w:ascii="Courier New" w:hAnsi="Courier New" w:cs="Courier New" w:hint="default"/>
      </w:rPr>
    </w:lvl>
    <w:lvl w:ilvl="2" w:tplc="04220005" w:tentative="1">
      <w:start w:val="1"/>
      <w:numFmt w:val="bullet"/>
      <w:lvlText w:val=""/>
      <w:lvlJc w:val="left"/>
      <w:pPr>
        <w:ind w:left="2415" w:hanging="360"/>
      </w:pPr>
      <w:rPr>
        <w:rFonts w:ascii="Wingdings" w:hAnsi="Wingdings" w:hint="default"/>
      </w:rPr>
    </w:lvl>
    <w:lvl w:ilvl="3" w:tplc="04220001" w:tentative="1">
      <w:start w:val="1"/>
      <w:numFmt w:val="bullet"/>
      <w:lvlText w:val=""/>
      <w:lvlJc w:val="left"/>
      <w:pPr>
        <w:ind w:left="3135" w:hanging="360"/>
      </w:pPr>
      <w:rPr>
        <w:rFonts w:ascii="Symbol" w:hAnsi="Symbol" w:hint="default"/>
      </w:rPr>
    </w:lvl>
    <w:lvl w:ilvl="4" w:tplc="04220003" w:tentative="1">
      <w:start w:val="1"/>
      <w:numFmt w:val="bullet"/>
      <w:lvlText w:val="o"/>
      <w:lvlJc w:val="left"/>
      <w:pPr>
        <w:ind w:left="3855" w:hanging="360"/>
      </w:pPr>
      <w:rPr>
        <w:rFonts w:ascii="Courier New" w:hAnsi="Courier New" w:cs="Courier New" w:hint="default"/>
      </w:rPr>
    </w:lvl>
    <w:lvl w:ilvl="5" w:tplc="04220005" w:tentative="1">
      <w:start w:val="1"/>
      <w:numFmt w:val="bullet"/>
      <w:lvlText w:val=""/>
      <w:lvlJc w:val="left"/>
      <w:pPr>
        <w:ind w:left="4575" w:hanging="360"/>
      </w:pPr>
      <w:rPr>
        <w:rFonts w:ascii="Wingdings" w:hAnsi="Wingdings" w:hint="default"/>
      </w:rPr>
    </w:lvl>
    <w:lvl w:ilvl="6" w:tplc="04220001" w:tentative="1">
      <w:start w:val="1"/>
      <w:numFmt w:val="bullet"/>
      <w:lvlText w:val=""/>
      <w:lvlJc w:val="left"/>
      <w:pPr>
        <w:ind w:left="5295" w:hanging="360"/>
      </w:pPr>
      <w:rPr>
        <w:rFonts w:ascii="Symbol" w:hAnsi="Symbol" w:hint="default"/>
      </w:rPr>
    </w:lvl>
    <w:lvl w:ilvl="7" w:tplc="04220003" w:tentative="1">
      <w:start w:val="1"/>
      <w:numFmt w:val="bullet"/>
      <w:lvlText w:val="o"/>
      <w:lvlJc w:val="left"/>
      <w:pPr>
        <w:ind w:left="6015" w:hanging="360"/>
      </w:pPr>
      <w:rPr>
        <w:rFonts w:ascii="Courier New" w:hAnsi="Courier New" w:cs="Courier New" w:hint="default"/>
      </w:rPr>
    </w:lvl>
    <w:lvl w:ilvl="8" w:tplc="04220005" w:tentative="1">
      <w:start w:val="1"/>
      <w:numFmt w:val="bullet"/>
      <w:lvlText w:val=""/>
      <w:lvlJc w:val="left"/>
      <w:pPr>
        <w:ind w:left="6735" w:hanging="360"/>
      </w:pPr>
      <w:rPr>
        <w:rFonts w:ascii="Wingdings" w:hAnsi="Wingdings" w:hint="default"/>
      </w:rPr>
    </w:lvl>
  </w:abstractNum>
  <w:abstractNum w:abstractNumId="18">
    <w:nsid w:val="497E382A"/>
    <w:multiLevelType w:val="multilevel"/>
    <w:tmpl w:val="9D1A75E6"/>
    <w:lvl w:ilvl="0">
      <w:start w:val="2"/>
      <w:numFmt w:val="decimal"/>
      <w:lvlText w:val="%1."/>
      <w:lvlJc w:val="left"/>
      <w:pPr>
        <w:ind w:left="928" w:hanging="360"/>
      </w:pPr>
      <w:rPr>
        <w:rFonts w:ascii="Times New Roman" w:hAnsi="Times New Roman" w:cs="Times New Roman" w:hint="default"/>
        <w:sz w:val="20"/>
        <w:szCs w:val="2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9">
    <w:nsid w:val="4CE47BB5"/>
    <w:multiLevelType w:val="hybridMultilevel"/>
    <w:tmpl w:val="6D2EF7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5E68E1"/>
    <w:multiLevelType w:val="hybridMultilevel"/>
    <w:tmpl w:val="35765D22"/>
    <w:lvl w:ilvl="0" w:tplc="F9140774">
      <w:start w:val="450"/>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5E3368"/>
    <w:multiLevelType w:val="hybridMultilevel"/>
    <w:tmpl w:val="B5CE466A"/>
    <w:lvl w:ilvl="0" w:tplc="9F5041AE">
      <w:start w:val="1"/>
      <w:numFmt w:val="decimal"/>
      <w:lvlText w:val="%1."/>
      <w:lvlJc w:val="righ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D65A3D"/>
    <w:multiLevelType w:val="hybridMultilevel"/>
    <w:tmpl w:val="3910A466"/>
    <w:lvl w:ilvl="0" w:tplc="0422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5">
    <w:nsid w:val="5D2F170D"/>
    <w:multiLevelType w:val="hybridMultilevel"/>
    <w:tmpl w:val="CB0635BE"/>
    <w:lvl w:ilvl="0" w:tplc="E698F5F2">
      <w:start w:val="1"/>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46580"/>
    <w:multiLevelType w:val="hybridMultilevel"/>
    <w:tmpl w:val="4BB861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235005"/>
    <w:multiLevelType w:val="hybridMultilevel"/>
    <w:tmpl w:val="7212AE7C"/>
    <w:lvl w:ilvl="0" w:tplc="0C3EF026">
      <w:start w:val="100"/>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C7476"/>
    <w:multiLevelType w:val="multilevel"/>
    <w:tmpl w:val="6136D8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EF03E3E"/>
    <w:multiLevelType w:val="hybridMultilevel"/>
    <w:tmpl w:val="C40EC96A"/>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B249B"/>
    <w:multiLevelType w:val="multilevel"/>
    <w:tmpl w:val="186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6736E7"/>
    <w:multiLevelType w:val="hybridMultilevel"/>
    <w:tmpl w:val="BA84D800"/>
    <w:lvl w:ilvl="0" w:tplc="DA06C49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BBB7E16"/>
    <w:multiLevelType w:val="hybridMultilevel"/>
    <w:tmpl w:val="B7B0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85D16"/>
    <w:multiLevelType w:val="multilevel"/>
    <w:tmpl w:val="E2D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32"/>
  </w:num>
  <w:num w:numId="4">
    <w:abstractNumId w:val="1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5"/>
  </w:num>
  <w:num w:numId="16">
    <w:abstractNumId w:val="23"/>
  </w:num>
  <w:num w:numId="17">
    <w:abstractNumId w:val="1"/>
  </w:num>
  <w:num w:numId="18">
    <w:abstractNumId w:val="34"/>
  </w:num>
  <w:num w:numId="19">
    <w:abstractNumId w:val="4"/>
  </w:num>
  <w:num w:numId="20">
    <w:abstractNumId w:val="0"/>
  </w:num>
  <w:num w:numId="21">
    <w:abstractNumId w:val="7"/>
  </w:num>
  <w:num w:numId="22">
    <w:abstractNumId w:val="21"/>
  </w:num>
  <w:num w:numId="23">
    <w:abstractNumId w:val="38"/>
  </w:num>
  <w:num w:numId="24">
    <w:abstractNumId w:val="33"/>
  </w:num>
  <w:num w:numId="25">
    <w:abstractNumId w:val="10"/>
  </w:num>
  <w:num w:numId="26">
    <w:abstractNumId w:val="6"/>
  </w:num>
  <w:num w:numId="27">
    <w:abstractNumId w:val="19"/>
  </w:num>
  <w:num w:numId="28">
    <w:abstractNumId w:val="14"/>
  </w:num>
  <w:num w:numId="29">
    <w:abstractNumId w:val="24"/>
  </w:num>
  <w:num w:numId="30">
    <w:abstractNumId w:val="28"/>
  </w:num>
  <w:num w:numId="31">
    <w:abstractNumId w:val="8"/>
  </w:num>
  <w:num w:numId="32">
    <w:abstractNumId w:val="2"/>
  </w:num>
  <w:num w:numId="33">
    <w:abstractNumId w:val="11"/>
  </w:num>
  <w:num w:numId="34">
    <w:abstractNumId w:val="16"/>
  </w:num>
  <w:num w:numId="35">
    <w:abstractNumId w:val="18"/>
  </w:num>
  <w:num w:numId="36">
    <w:abstractNumId w:val="9"/>
  </w:num>
  <w:num w:numId="37">
    <w:abstractNumId w:val="37"/>
  </w:num>
  <w:num w:numId="38">
    <w:abstractNumId w:val="25"/>
  </w:num>
  <w:num w:numId="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038A5"/>
    <w:rsid w:val="0005494E"/>
    <w:rsid w:val="00056FDA"/>
    <w:rsid w:val="00077A4F"/>
    <w:rsid w:val="000B5258"/>
    <w:rsid w:val="000D760D"/>
    <w:rsid w:val="0010455C"/>
    <w:rsid w:val="00140EEA"/>
    <w:rsid w:val="00154FEA"/>
    <w:rsid w:val="00167034"/>
    <w:rsid w:val="001E0793"/>
    <w:rsid w:val="001E30EF"/>
    <w:rsid w:val="001F309B"/>
    <w:rsid w:val="001F35B3"/>
    <w:rsid w:val="00211AE4"/>
    <w:rsid w:val="002368EB"/>
    <w:rsid w:val="00262EDC"/>
    <w:rsid w:val="00281735"/>
    <w:rsid w:val="002F34C4"/>
    <w:rsid w:val="00313029"/>
    <w:rsid w:val="0031355E"/>
    <w:rsid w:val="003641DF"/>
    <w:rsid w:val="003A34F8"/>
    <w:rsid w:val="003E3620"/>
    <w:rsid w:val="00492D85"/>
    <w:rsid w:val="00495C3F"/>
    <w:rsid w:val="004A1C9C"/>
    <w:rsid w:val="004B5FC7"/>
    <w:rsid w:val="004C350A"/>
    <w:rsid w:val="004C4690"/>
    <w:rsid w:val="00521D51"/>
    <w:rsid w:val="005C43F3"/>
    <w:rsid w:val="005C6625"/>
    <w:rsid w:val="00603ABD"/>
    <w:rsid w:val="00692737"/>
    <w:rsid w:val="006C385F"/>
    <w:rsid w:val="006E602A"/>
    <w:rsid w:val="006F1C40"/>
    <w:rsid w:val="00721032"/>
    <w:rsid w:val="00731483"/>
    <w:rsid w:val="007A6467"/>
    <w:rsid w:val="007F615B"/>
    <w:rsid w:val="008038A5"/>
    <w:rsid w:val="0083299B"/>
    <w:rsid w:val="008636DD"/>
    <w:rsid w:val="008C3006"/>
    <w:rsid w:val="00906258"/>
    <w:rsid w:val="00985189"/>
    <w:rsid w:val="00994C2F"/>
    <w:rsid w:val="009A6259"/>
    <w:rsid w:val="009C59F8"/>
    <w:rsid w:val="00A80B14"/>
    <w:rsid w:val="00A816C6"/>
    <w:rsid w:val="00A9010D"/>
    <w:rsid w:val="00B403A1"/>
    <w:rsid w:val="00BA5D09"/>
    <w:rsid w:val="00BF6C1C"/>
    <w:rsid w:val="00C60DBD"/>
    <w:rsid w:val="00CA40D8"/>
    <w:rsid w:val="00D446DE"/>
    <w:rsid w:val="00D47D14"/>
    <w:rsid w:val="00D624BA"/>
    <w:rsid w:val="00D817FD"/>
    <w:rsid w:val="00D824A9"/>
    <w:rsid w:val="00DA7FF4"/>
    <w:rsid w:val="00DE5EBB"/>
    <w:rsid w:val="00DE633E"/>
    <w:rsid w:val="00E20987"/>
    <w:rsid w:val="00E74855"/>
    <w:rsid w:val="00EB5E67"/>
    <w:rsid w:val="00EE7341"/>
    <w:rsid w:val="00F07B8B"/>
    <w:rsid w:val="00F0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List Continue 4"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A5"/>
    <w:rPr>
      <w:rFonts w:ascii="Calibri" w:eastAsia="Times New Roman" w:hAnsi="Calibri" w:cs="Times New Roman"/>
      <w:lang w:eastAsia="ru-RU"/>
    </w:rPr>
  </w:style>
  <w:style w:type="paragraph" w:styleId="1">
    <w:name w:val="heading 1"/>
    <w:basedOn w:val="a"/>
    <w:next w:val="a"/>
    <w:link w:val="10"/>
    <w:uiPriority w:val="9"/>
    <w:qFormat/>
    <w:rsid w:val="008038A5"/>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0"/>
    <w:unhideWhenUsed/>
    <w:qFormat/>
    <w:rsid w:val="008038A5"/>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
    <w:unhideWhenUsed/>
    <w:qFormat/>
    <w:rsid w:val="008038A5"/>
    <w:pPr>
      <w:keepNext/>
      <w:keepLines/>
      <w:spacing w:before="200" w:after="0"/>
      <w:outlineLvl w:val="2"/>
    </w:pPr>
    <w:rPr>
      <w:rFonts w:ascii="Calibri Light" w:hAnsi="Calibri Light"/>
      <w:b/>
      <w:bCs/>
      <w:color w:val="5B9BD5"/>
    </w:rPr>
  </w:style>
  <w:style w:type="paragraph" w:styleId="6">
    <w:name w:val="heading 6"/>
    <w:basedOn w:val="a"/>
    <w:next w:val="a"/>
    <w:link w:val="60"/>
    <w:uiPriority w:val="99"/>
    <w:qFormat/>
    <w:rsid w:val="008038A5"/>
    <w:pPr>
      <w:spacing w:before="240" w:after="60" w:line="240" w:lineRule="auto"/>
      <w:outlineLvl w:val="5"/>
    </w:pPr>
    <w:rPr>
      <w:rFonts w:ascii="Times New Roman" w:eastAsia="Calibri"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8A5"/>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8038A5"/>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8038A5"/>
    <w:rPr>
      <w:rFonts w:ascii="Calibri Light" w:eastAsia="Times New Roman" w:hAnsi="Calibri Light" w:cs="Times New Roman"/>
      <w:b/>
      <w:bCs/>
      <w:color w:val="5B9BD5"/>
      <w:lang w:eastAsia="ru-RU"/>
    </w:rPr>
  </w:style>
  <w:style w:type="character" w:customStyle="1" w:styleId="60">
    <w:name w:val="Заголовок 6 Знак"/>
    <w:basedOn w:val="a0"/>
    <w:link w:val="6"/>
    <w:uiPriority w:val="99"/>
    <w:rsid w:val="008038A5"/>
    <w:rPr>
      <w:rFonts w:ascii="Times New Roman" w:eastAsia="Calibri" w:hAnsi="Times New Roman" w:cs="Times New Roman"/>
      <w:b/>
      <w:bCs/>
      <w:sz w:val="20"/>
      <w:szCs w:val="20"/>
      <w:lang w:eastAsia="ru-RU"/>
    </w:rPr>
  </w:style>
  <w:style w:type="paragraph" w:styleId="a3">
    <w:name w:val="List Paragraph"/>
    <w:basedOn w:val="a"/>
    <w:uiPriority w:val="34"/>
    <w:qFormat/>
    <w:rsid w:val="008038A5"/>
    <w:pPr>
      <w:ind w:left="720"/>
      <w:contextualSpacing/>
    </w:pPr>
  </w:style>
  <w:style w:type="paragraph" w:styleId="a4">
    <w:name w:val="Balloon Text"/>
    <w:basedOn w:val="a"/>
    <w:link w:val="a5"/>
    <w:uiPriority w:val="99"/>
    <w:semiHidden/>
    <w:unhideWhenUsed/>
    <w:rsid w:val="008038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38A5"/>
    <w:rPr>
      <w:rFonts w:ascii="Segoe UI" w:eastAsia="Times New Roman" w:hAnsi="Segoe UI" w:cs="Segoe UI"/>
      <w:sz w:val="18"/>
      <w:szCs w:val="18"/>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rsid w:val="008038A5"/>
    <w:pPr>
      <w:spacing w:before="100" w:beforeAutospacing="1" w:after="100" w:afterAutospacing="1" w:line="240" w:lineRule="auto"/>
    </w:pPr>
    <w:rPr>
      <w:rFonts w:ascii="Times New Roman" w:hAnsi="Times New Roman"/>
      <w:sz w:val="24"/>
      <w:szCs w:val="24"/>
    </w:rPr>
  </w:style>
  <w:style w:type="paragraph" w:styleId="a8">
    <w:name w:val="Body Text"/>
    <w:basedOn w:val="a"/>
    <w:link w:val="a9"/>
    <w:uiPriority w:val="1"/>
    <w:qFormat/>
    <w:rsid w:val="008038A5"/>
    <w:pPr>
      <w:widowControl w:val="0"/>
      <w:autoSpaceDE w:val="0"/>
      <w:autoSpaceDN w:val="0"/>
      <w:adjustRightInd w:val="0"/>
      <w:spacing w:after="120" w:line="240" w:lineRule="auto"/>
    </w:pPr>
    <w:rPr>
      <w:rFonts w:ascii="Times New Roman CYR" w:eastAsia="Calibri" w:hAnsi="Times New Roman CYR"/>
      <w:sz w:val="24"/>
      <w:szCs w:val="24"/>
      <w:lang w:val="uk-UA"/>
    </w:rPr>
  </w:style>
  <w:style w:type="character" w:customStyle="1" w:styleId="a9">
    <w:name w:val="Основной текст Знак"/>
    <w:basedOn w:val="a0"/>
    <w:link w:val="a8"/>
    <w:uiPriority w:val="1"/>
    <w:rsid w:val="008038A5"/>
    <w:rPr>
      <w:rFonts w:ascii="Times New Roman CYR" w:eastAsia="Calibri" w:hAnsi="Times New Roman CYR" w:cs="Times New Roman"/>
      <w:sz w:val="24"/>
      <w:szCs w:val="24"/>
      <w:lang w:val="uk-UA" w:eastAsia="ru-RU"/>
    </w:rPr>
  </w:style>
  <w:style w:type="paragraph" w:styleId="aa">
    <w:name w:val="No Spacing"/>
    <w:link w:val="ab"/>
    <w:uiPriority w:val="1"/>
    <w:qFormat/>
    <w:rsid w:val="008038A5"/>
    <w:pPr>
      <w:spacing w:after="0" w:line="240" w:lineRule="auto"/>
    </w:pPr>
    <w:rPr>
      <w:rFonts w:ascii="Calibri" w:eastAsia="Times New Roman" w:hAnsi="Calibri" w:cs="Times New Roman"/>
    </w:rPr>
  </w:style>
  <w:style w:type="character" w:customStyle="1" w:styleId="ab">
    <w:name w:val="Без интервала Знак"/>
    <w:link w:val="aa"/>
    <w:uiPriority w:val="1"/>
    <w:locked/>
    <w:rsid w:val="008038A5"/>
    <w:rPr>
      <w:rFonts w:ascii="Calibri" w:eastAsia="Times New Roman" w:hAnsi="Calibri" w:cs="Times New Roman"/>
    </w:rPr>
  </w:style>
  <w:style w:type="paragraph" w:customStyle="1" w:styleId="11">
    <w:name w:val="Без интервала1"/>
    <w:link w:val="NoSpacingChar2"/>
    <w:qFormat/>
    <w:rsid w:val="008038A5"/>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styleId="31">
    <w:name w:val="Body Text Indent 3"/>
    <w:basedOn w:val="a"/>
    <w:link w:val="32"/>
    <w:uiPriority w:val="99"/>
    <w:semiHidden/>
    <w:unhideWhenUsed/>
    <w:rsid w:val="008038A5"/>
    <w:pPr>
      <w:spacing w:after="120"/>
      <w:ind w:left="283"/>
    </w:pPr>
    <w:rPr>
      <w:sz w:val="16"/>
      <w:szCs w:val="16"/>
    </w:rPr>
  </w:style>
  <w:style w:type="character" w:customStyle="1" w:styleId="32">
    <w:name w:val="Основной текст с отступом 3 Знак"/>
    <w:basedOn w:val="a0"/>
    <w:link w:val="31"/>
    <w:uiPriority w:val="99"/>
    <w:semiHidden/>
    <w:rsid w:val="008038A5"/>
    <w:rPr>
      <w:rFonts w:ascii="Calibri" w:eastAsia="Times New Roman" w:hAnsi="Calibri" w:cs="Times New Roman"/>
      <w:sz w:val="16"/>
      <w:szCs w:val="16"/>
      <w:lang w:eastAsia="ru-RU"/>
    </w:rPr>
  </w:style>
  <w:style w:type="paragraph" w:customStyle="1" w:styleId="rvps2">
    <w:name w:val="rvps2"/>
    <w:basedOn w:val="a"/>
    <w:rsid w:val="008038A5"/>
    <w:pPr>
      <w:spacing w:before="100" w:beforeAutospacing="1" w:after="100" w:afterAutospacing="1" w:line="240" w:lineRule="auto"/>
    </w:pPr>
    <w:rPr>
      <w:rFonts w:ascii="Times New Roman" w:hAnsi="Times New Roman"/>
      <w:sz w:val="24"/>
      <w:szCs w:val="24"/>
    </w:rPr>
  </w:style>
  <w:style w:type="character" w:styleId="ac">
    <w:name w:val="Hyperlink"/>
    <w:unhideWhenUsed/>
    <w:rsid w:val="008038A5"/>
    <w:rPr>
      <w:color w:val="0000FF"/>
      <w:u w:val="single"/>
    </w:rPr>
  </w:style>
  <w:style w:type="paragraph" w:styleId="ad">
    <w:name w:val="footer"/>
    <w:basedOn w:val="a"/>
    <w:link w:val="ae"/>
    <w:uiPriority w:val="99"/>
    <w:rsid w:val="008038A5"/>
    <w:pPr>
      <w:tabs>
        <w:tab w:val="center" w:pos="4677"/>
        <w:tab w:val="right" w:pos="9355"/>
      </w:tabs>
      <w:spacing w:after="0" w:line="240" w:lineRule="auto"/>
    </w:pPr>
    <w:rPr>
      <w:rFonts w:ascii="Times New Roman" w:eastAsia="Calibri" w:hAnsi="Times New Roman"/>
      <w:sz w:val="24"/>
      <w:szCs w:val="24"/>
    </w:rPr>
  </w:style>
  <w:style w:type="character" w:customStyle="1" w:styleId="ae">
    <w:name w:val="Нижний колонтитул Знак"/>
    <w:basedOn w:val="a0"/>
    <w:link w:val="ad"/>
    <w:uiPriority w:val="99"/>
    <w:rsid w:val="008038A5"/>
    <w:rPr>
      <w:rFonts w:ascii="Times New Roman" w:eastAsia="Calibri" w:hAnsi="Times New Roman" w:cs="Times New Roman"/>
      <w:sz w:val="24"/>
      <w:szCs w:val="24"/>
      <w:lang w:eastAsia="ru-RU"/>
    </w:rPr>
  </w:style>
  <w:style w:type="paragraph" w:styleId="af">
    <w:name w:val="Title"/>
    <w:basedOn w:val="a"/>
    <w:link w:val="af0"/>
    <w:uiPriority w:val="99"/>
    <w:qFormat/>
    <w:rsid w:val="008038A5"/>
    <w:pPr>
      <w:widowControl w:val="0"/>
      <w:snapToGrid w:val="0"/>
      <w:spacing w:after="0" w:line="240" w:lineRule="auto"/>
      <w:ind w:left="320"/>
      <w:jc w:val="center"/>
    </w:pPr>
    <w:rPr>
      <w:rFonts w:ascii="Arial" w:eastAsia="Calibri" w:hAnsi="Arial"/>
      <w:b/>
      <w:sz w:val="20"/>
      <w:szCs w:val="20"/>
      <w:lang w:val="uk-UA"/>
    </w:rPr>
  </w:style>
  <w:style w:type="character" w:customStyle="1" w:styleId="af0">
    <w:name w:val="Название Знак"/>
    <w:basedOn w:val="a0"/>
    <w:link w:val="af"/>
    <w:uiPriority w:val="99"/>
    <w:rsid w:val="008038A5"/>
    <w:rPr>
      <w:rFonts w:ascii="Arial" w:eastAsia="Calibri" w:hAnsi="Arial" w:cs="Times New Roman"/>
      <w:b/>
      <w:sz w:val="20"/>
      <w:szCs w:val="20"/>
      <w:lang w:val="uk-UA" w:eastAsia="ru-RU"/>
    </w:rPr>
  </w:style>
  <w:style w:type="paragraph" w:customStyle="1" w:styleId="12">
    <w:name w:val="Обычный1"/>
    <w:link w:val="Normal"/>
    <w:rsid w:val="008038A5"/>
    <w:pPr>
      <w:spacing w:after="0" w:line="276" w:lineRule="auto"/>
    </w:pPr>
    <w:rPr>
      <w:rFonts w:ascii="Arial" w:eastAsia="Arial" w:hAnsi="Arial" w:cs="Arial"/>
      <w:color w:val="000000"/>
      <w:lang w:eastAsia="ru-RU"/>
    </w:rPr>
  </w:style>
  <w:style w:type="paragraph" w:styleId="af1">
    <w:name w:val="header"/>
    <w:basedOn w:val="a"/>
    <w:link w:val="af2"/>
    <w:uiPriority w:val="99"/>
    <w:semiHidden/>
    <w:unhideWhenUsed/>
    <w:rsid w:val="008038A5"/>
    <w:pPr>
      <w:tabs>
        <w:tab w:val="center" w:pos="4819"/>
        <w:tab w:val="right" w:pos="9639"/>
      </w:tabs>
      <w:spacing w:after="0" w:line="240" w:lineRule="auto"/>
    </w:pPr>
  </w:style>
  <w:style w:type="character" w:customStyle="1" w:styleId="af2">
    <w:name w:val="Верхний колонтитул Знак"/>
    <w:basedOn w:val="a0"/>
    <w:link w:val="af1"/>
    <w:uiPriority w:val="99"/>
    <w:semiHidden/>
    <w:rsid w:val="008038A5"/>
    <w:rPr>
      <w:rFonts w:ascii="Calibri" w:eastAsia="Times New Roman" w:hAnsi="Calibri" w:cs="Times New Roman"/>
      <w:lang w:eastAsia="ru-RU"/>
    </w:rPr>
  </w:style>
  <w:style w:type="paragraph" w:styleId="21">
    <w:name w:val="Body Text Indent 2"/>
    <w:basedOn w:val="a"/>
    <w:link w:val="22"/>
    <w:unhideWhenUsed/>
    <w:rsid w:val="008038A5"/>
    <w:pPr>
      <w:spacing w:after="120" w:line="480" w:lineRule="auto"/>
      <w:ind w:left="283"/>
    </w:pPr>
  </w:style>
  <w:style w:type="character" w:customStyle="1" w:styleId="22">
    <w:name w:val="Основной текст с отступом 2 Знак"/>
    <w:basedOn w:val="a0"/>
    <w:link w:val="21"/>
    <w:rsid w:val="008038A5"/>
    <w:rPr>
      <w:rFonts w:ascii="Calibri" w:eastAsia="Times New Roman" w:hAnsi="Calibri" w:cs="Times New Roman"/>
      <w:lang w:eastAsia="ru-RU"/>
    </w:rPr>
  </w:style>
  <w:style w:type="paragraph" w:styleId="23">
    <w:name w:val="Body Text 2"/>
    <w:basedOn w:val="a"/>
    <w:link w:val="24"/>
    <w:uiPriority w:val="99"/>
    <w:semiHidden/>
    <w:unhideWhenUsed/>
    <w:rsid w:val="008038A5"/>
    <w:pPr>
      <w:spacing w:after="120" w:line="480" w:lineRule="auto"/>
    </w:pPr>
  </w:style>
  <w:style w:type="character" w:customStyle="1" w:styleId="24">
    <w:name w:val="Основной текст 2 Знак"/>
    <w:basedOn w:val="a0"/>
    <w:link w:val="23"/>
    <w:uiPriority w:val="99"/>
    <w:semiHidden/>
    <w:rsid w:val="008038A5"/>
    <w:rPr>
      <w:rFonts w:ascii="Calibri" w:eastAsia="Times New Roman" w:hAnsi="Calibri" w:cs="Times New Roman"/>
      <w:lang w:eastAsia="ru-RU"/>
    </w:rPr>
  </w:style>
  <w:style w:type="paragraph" w:customStyle="1" w:styleId="13">
    <w:name w:val="Абзац списка1"/>
    <w:basedOn w:val="a"/>
    <w:uiPriority w:val="99"/>
    <w:rsid w:val="008038A5"/>
    <w:pPr>
      <w:spacing w:after="0" w:line="240" w:lineRule="auto"/>
      <w:ind w:left="720"/>
      <w:contextualSpacing/>
    </w:pPr>
    <w:rPr>
      <w:rFonts w:ascii="Times New Roman" w:eastAsia="Calibri" w:hAnsi="Times New Roman"/>
      <w:sz w:val="24"/>
      <w:szCs w:val="24"/>
    </w:rPr>
  </w:style>
  <w:style w:type="paragraph" w:styleId="4">
    <w:name w:val="List Continue 4"/>
    <w:basedOn w:val="a"/>
    <w:rsid w:val="008038A5"/>
    <w:pPr>
      <w:spacing w:after="120" w:line="240" w:lineRule="auto"/>
      <w:ind w:left="1132"/>
    </w:pPr>
    <w:rPr>
      <w:rFonts w:ascii="Times New Roman" w:hAnsi="Times New Roman"/>
      <w:sz w:val="28"/>
      <w:szCs w:val="24"/>
      <w:lang w:val="uk-UA"/>
    </w:rPr>
  </w:style>
  <w:style w:type="paragraph" w:customStyle="1" w:styleId="af3">
    <w:name w:val="Содержимое таблицы"/>
    <w:basedOn w:val="a8"/>
    <w:rsid w:val="008038A5"/>
    <w:pPr>
      <w:widowControl/>
      <w:suppressLineNumbers/>
      <w:suppressAutoHyphens/>
      <w:autoSpaceDE/>
      <w:autoSpaceDN/>
      <w:adjustRightInd/>
      <w:spacing w:after="0"/>
      <w:jc w:val="right"/>
    </w:pPr>
    <w:rPr>
      <w:rFonts w:ascii="Times New Roman" w:eastAsia="Times New Roman" w:hAnsi="Times New Roman"/>
      <w:sz w:val="28"/>
      <w:szCs w:val="20"/>
      <w:lang w:eastAsia="zh-CN"/>
    </w:rPr>
  </w:style>
  <w:style w:type="paragraph" w:customStyle="1" w:styleId="110">
    <w:name w:val="Обычный11"/>
    <w:uiPriority w:val="99"/>
    <w:rsid w:val="008038A5"/>
    <w:pPr>
      <w:spacing w:after="0" w:line="276" w:lineRule="auto"/>
    </w:pPr>
    <w:rPr>
      <w:rFonts w:ascii="Arial" w:eastAsia="Times New Roman" w:hAnsi="Arial" w:cs="Arial"/>
      <w:color w:val="000000"/>
      <w:lang w:eastAsia="ru-RU"/>
    </w:rPr>
  </w:style>
  <w:style w:type="paragraph" w:customStyle="1" w:styleId="msonormalbullet1gif">
    <w:name w:val="msonormalbullet1.gif"/>
    <w:basedOn w:val="a"/>
    <w:rsid w:val="008038A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8038A5"/>
    <w:rPr>
      <w:rFonts w:ascii="Times New Roman" w:eastAsia="Times New Roman" w:hAnsi="Times New Roman" w:cs="Times New Roman"/>
      <w:sz w:val="24"/>
      <w:szCs w:val="24"/>
      <w:lang w:eastAsia="ru-RU"/>
    </w:rPr>
  </w:style>
  <w:style w:type="paragraph" w:customStyle="1" w:styleId="LO-normal">
    <w:name w:val="LO-normal"/>
    <w:qFormat/>
    <w:rsid w:val="008038A5"/>
    <w:pPr>
      <w:spacing w:after="0" w:line="276" w:lineRule="auto"/>
    </w:pPr>
    <w:rPr>
      <w:rFonts w:ascii="Arial" w:eastAsia="Times New Roman" w:hAnsi="Arial" w:cs="Arial"/>
      <w:color w:val="000000"/>
      <w:lang w:eastAsia="zh-CN"/>
    </w:rPr>
  </w:style>
  <w:style w:type="character" w:customStyle="1" w:styleId="14">
    <w:name w:val="Основной шрифт абзаца1"/>
    <w:uiPriority w:val="99"/>
    <w:rsid w:val="008038A5"/>
    <w:rPr>
      <w:rFonts w:ascii="Verdana" w:hAnsi="Verdana"/>
      <w:sz w:val="20"/>
    </w:rPr>
  </w:style>
  <w:style w:type="character" w:customStyle="1" w:styleId="Normal">
    <w:name w:val="Normal Знак"/>
    <w:link w:val="12"/>
    <w:rsid w:val="008038A5"/>
    <w:rPr>
      <w:rFonts w:ascii="Arial" w:eastAsia="Arial" w:hAnsi="Arial" w:cs="Arial"/>
      <w:color w:val="000000"/>
      <w:lang w:eastAsia="ru-RU"/>
    </w:rPr>
  </w:style>
  <w:style w:type="character" w:styleId="af4">
    <w:name w:val="Emphasis"/>
    <w:qFormat/>
    <w:rsid w:val="008038A5"/>
    <w:rPr>
      <w:i/>
      <w:iCs/>
    </w:rPr>
  </w:style>
  <w:style w:type="paragraph" w:customStyle="1" w:styleId="rvps6">
    <w:name w:val="rvps6"/>
    <w:basedOn w:val="a"/>
    <w:rsid w:val="008038A5"/>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8038A5"/>
  </w:style>
  <w:style w:type="character" w:styleId="af5">
    <w:name w:val="Strong"/>
    <w:qFormat/>
    <w:rsid w:val="008038A5"/>
    <w:rPr>
      <w:rFonts w:cs="Times New Roman"/>
      <w:b/>
    </w:rPr>
  </w:style>
  <w:style w:type="character" w:customStyle="1" w:styleId="25">
    <w:name w:val="Основной текст (2)_"/>
    <w:link w:val="210"/>
    <w:uiPriority w:val="99"/>
    <w:rsid w:val="008038A5"/>
    <w:rPr>
      <w:rFonts w:ascii="Times New Roman" w:hAnsi="Times New Roman"/>
      <w:sz w:val="18"/>
      <w:szCs w:val="18"/>
      <w:shd w:val="clear" w:color="auto" w:fill="FFFFFF"/>
    </w:rPr>
  </w:style>
  <w:style w:type="character" w:customStyle="1" w:styleId="26">
    <w:name w:val="Основной текст (2) + Курсив"/>
    <w:uiPriority w:val="99"/>
    <w:rsid w:val="008038A5"/>
    <w:rPr>
      <w:rFonts w:ascii="Times New Roman" w:hAnsi="Times New Roman"/>
      <w:i/>
      <w:iCs/>
      <w:sz w:val="18"/>
      <w:szCs w:val="18"/>
      <w:shd w:val="clear" w:color="auto" w:fill="FFFFFF"/>
    </w:rPr>
  </w:style>
  <w:style w:type="character" w:customStyle="1" w:styleId="220">
    <w:name w:val="Основной текст (2)2"/>
    <w:uiPriority w:val="99"/>
    <w:rsid w:val="008038A5"/>
    <w:rPr>
      <w:rFonts w:ascii="Times New Roman" w:hAnsi="Times New Roman"/>
      <w:sz w:val="18"/>
      <w:szCs w:val="18"/>
      <w:shd w:val="clear" w:color="auto" w:fill="FFFFFF"/>
    </w:rPr>
  </w:style>
  <w:style w:type="paragraph" w:customStyle="1" w:styleId="210">
    <w:name w:val="Основной текст (2)1"/>
    <w:basedOn w:val="a"/>
    <w:link w:val="25"/>
    <w:uiPriority w:val="99"/>
    <w:rsid w:val="008038A5"/>
    <w:pPr>
      <w:widowControl w:val="0"/>
      <w:shd w:val="clear" w:color="auto" w:fill="FFFFFF"/>
      <w:spacing w:after="0" w:line="197" w:lineRule="exact"/>
    </w:pPr>
    <w:rPr>
      <w:rFonts w:ascii="Times New Roman" w:eastAsiaTheme="minorHAnsi" w:hAnsi="Times New Roman" w:cstheme="minorBidi"/>
      <w:sz w:val="18"/>
      <w:szCs w:val="18"/>
      <w:lang w:eastAsia="en-US"/>
    </w:rPr>
  </w:style>
  <w:style w:type="character" w:customStyle="1" w:styleId="fontstyle01">
    <w:name w:val="fontstyle01"/>
    <w:rsid w:val="008038A5"/>
    <w:rPr>
      <w:rFonts w:ascii="Times New Roman" w:hAnsi="Times New Roman" w:cs="Times New Roman" w:hint="default"/>
      <w:b w:val="0"/>
      <w:bCs w:val="0"/>
      <w:i w:val="0"/>
      <w:iCs w:val="0"/>
      <w:color w:val="000000"/>
      <w:sz w:val="24"/>
      <w:szCs w:val="24"/>
    </w:rPr>
  </w:style>
  <w:style w:type="character" w:customStyle="1" w:styleId="docdata">
    <w:name w:val="docdata"/>
    <w:aliases w:val="docy,v5,2668,baiaagaaboqcaaadkqyaaawfbgaaaaaaaaaaaaaaaaaaaaaaaaaaaaaaaaaaaaaaaaaaaaaaaaaaaaaaaaaaaaaaaaaaaaaaaaaaaaaaaaaaaaaaaaaaaaaaaaaaaaaaaaaaaaaaaaaaaaaaaaaaaaaaaaaaaaaaaaaaaaaaaaaaaaaaaaaaaaaaaaaaaaaaaaaaaaaaaaaaaaaaaaaaaaaaaaaaaaaaaaaaaaaa"/>
    <w:basedOn w:val="a0"/>
    <w:rsid w:val="008038A5"/>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uiPriority w:val="1"/>
    <w:qFormat/>
    <w:rsid w:val="008038A5"/>
    <w:pPr>
      <w:spacing w:after="0" w:line="240" w:lineRule="auto"/>
    </w:pPr>
    <w:rPr>
      <w:rFonts w:ascii="Times New Roman" w:eastAsia="Times New Roman" w:hAnsi="Times New Roman" w:cs="Times New Roman"/>
      <w:sz w:val="24"/>
      <w:szCs w:val="24"/>
      <w:lang w:eastAsia="ru-RU"/>
    </w:r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character" w:customStyle="1" w:styleId="st42">
    <w:name w:val="st42"/>
    <w:uiPriority w:val="99"/>
    <w:rsid w:val="008038A5"/>
    <w:rPr>
      <w:color w:val="000000"/>
    </w:rPr>
  </w:style>
  <w:style w:type="paragraph" w:customStyle="1" w:styleId="st2">
    <w:name w:val="st2"/>
    <w:uiPriority w:val="99"/>
    <w:rsid w:val="008038A5"/>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ListLabel2">
    <w:name w:val="ListLabel 2"/>
    <w:rsid w:val="008038A5"/>
    <w:rPr>
      <w:rFonts w:cs="Courier New"/>
    </w:rPr>
  </w:style>
  <w:style w:type="character" w:customStyle="1" w:styleId="UnresolvedMention">
    <w:name w:val="Unresolved Mention"/>
    <w:uiPriority w:val="99"/>
    <w:semiHidden/>
    <w:unhideWhenUsed/>
    <w:rsid w:val="008038A5"/>
    <w:rPr>
      <w:color w:val="605E5C"/>
      <w:shd w:val="clear" w:color="auto" w:fill="E1DFDD"/>
    </w:rPr>
  </w:style>
  <w:style w:type="character" w:styleId="af6">
    <w:name w:val="FollowedHyperlink"/>
    <w:uiPriority w:val="99"/>
    <w:semiHidden/>
    <w:unhideWhenUsed/>
    <w:rsid w:val="008038A5"/>
    <w:rPr>
      <w:color w:val="954F72"/>
      <w:u w:val="single"/>
    </w:rPr>
  </w:style>
  <w:style w:type="paragraph" w:customStyle="1" w:styleId="15">
    <w:name w:val="Знак Знак15"/>
    <w:basedOn w:val="a"/>
    <w:uiPriority w:val="99"/>
    <w:rsid w:val="008038A5"/>
    <w:pPr>
      <w:spacing w:after="0" w:line="240" w:lineRule="auto"/>
    </w:pPr>
    <w:rPr>
      <w:rFonts w:ascii="Verdana" w:hAnsi="Verdana" w:cs="Verdana"/>
      <w:sz w:val="24"/>
      <w:szCs w:val="24"/>
      <w:lang w:val="en-US" w:eastAsia="en-US"/>
    </w:rPr>
  </w:style>
  <w:style w:type="table" w:styleId="af7">
    <w:name w:val="Table Grid"/>
    <w:basedOn w:val="a1"/>
    <w:uiPriority w:val="59"/>
    <w:unhideWhenUsed/>
    <w:rsid w:val="008038A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2">
    <w:name w:val="No Spacing Char2"/>
    <w:link w:val="11"/>
    <w:locked/>
    <w:rsid w:val="001F309B"/>
    <w:rPr>
      <w:rFonts w:ascii="Times New Roman CYR" w:eastAsia="Calibri" w:hAnsi="Times New Roman CYR" w:cs="Times New Roman CYR"/>
      <w:sz w:val="24"/>
      <w:szCs w:val="24"/>
      <w:lang w:eastAsia="ru-RU"/>
    </w:rPr>
  </w:style>
  <w:style w:type="paragraph" w:customStyle="1" w:styleId="af8">
    <w:name w:val="Документ"/>
    <w:basedOn w:val="a"/>
    <w:rsid w:val="000D760D"/>
    <w:pPr>
      <w:autoSpaceDE w:val="0"/>
      <w:autoSpaceDN w:val="0"/>
      <w:spacing w:after="80" w:line="240" w:lineRule="auto"/>
      <w:ind w:left="720"/>
      <w:jc w:val="both"/>
    </w:pPr>
    <w:rPr>
      <w:rFonts w:ascii="Times New Roman" w:hAnsi="Times New Roman"/>
      <w:sz w:val="20"/>
      <w:szCs w:val="20"/>
    </w:rPr>
  </w:style>
  <w:style w:type="paragraph" w:customStyle="1" w:styleId="DOC">
    <w:name w:val="DOC"/>
    <w:basedOn w:val="a"/>
    <w:rsid w:val="000D760D"/>
    <w:pPr>
      <w:spacing w:after="120" w:line="240" w:lineRule="auto"/>
      <w:ind w:firstLine="851"/>
      <w:jc w:val="both"/>
    </w:pPr>
    <w:rPr>
      <w:rFonts w:ascii="Times New Roman" w:hAnsi="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225143323">
      <w:bodyDiv w:val="1"/>
      <w:marLeft w:val="0"/>
      <w:marRight w:val="0"/>
      <w:marTop w:val="0"/>
      <w:marBottom w:val="0"/>
      <w:divBdr>
        <w:top w:val="none" w:sz="0" w:space="0" w:color="auto"/>
        <w:left w:val="none" w:sz="0" w:space="0" w:color="auto"/>
        <w:bottom w:val="none" w:sz="0" w:space="0" w:color="auto"/>
        <w:right w:val="none" w:sz="0" w:space="0" w:color="auto"/>
      </w:divBdr>
    </w:div>
    <w:div w:id="19169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knik@gmail.com" TargetMode="External"/><Relationship Id="rId3" Type="http://schemas.openxmlformats.org/officeDocument/2006/relationships/styles" Target="styles.xml"/><Relationship Id="rId7" Type="http://schemas.openxmlformats.org/officeDocument/2006/relationships/hyperlink" Target="mailto:odkni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56F5-3699-40F1-98E4-2A6B0DCC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21</Pages>
  <Words>9167</Words>
  <Characters>52252</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Бондаревська Олена Вікторівна</dc:creator>
  <cp:keywords/>
  <dc:description/>
  <cp:lastModifiedBy>User</cp:lastModifiedBy>
  <cp:revision>43</cp:revision>
  <dcterms:created xsi:type="dcterms:W3CDTF">2022-11-10T08:39:00Z</dcterms:created>
  <dcterms:modified xsi:type="dcterms:W3CDTF">2023-12-05T14:13:00Z</dcterms:modified>
</cp:coreProperties>
</file>