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EC8" w:rsidRPr="00F2638A" w:rsidRDefault="00B02EC8" w:rsidP="00B02EC8">
      <w:pPr>
        <w:spacing w:after="0" w:line="240" w:lineRule="auto"/>
        <w:jc w:val="center"/>
        <w:outlineLvl w:val="0"/>
        <w:rPr>
          <w:rFonts w:ascii="Times New Roman" w:hAnsi="Times New Roman" w:cs="Times New Roman"/>
          <w:b/>
          <w:bCs/>
          <w:sz w:val="24"/>
          <w:szCs w:val="24"/>
        </w:rPr>
      </w:pPr>
      <w:r w:rsidRPr="00F2638A">
        <w:rPr>
          <w:rFonts w:ascii="Times New Roman" w:hAnsi="Times New Roman" w:cs="Times New Roman"/>
          <w:b/>
          <w:bCs/>
          <w:sz w:val="24"/>
          <w:szCs w:val="24"/>
        </w:rPr>
        <w:t>ЗАЗИМСЬКА СІЛЬСЬКА РАДА</w:t>
      </w:r>
    </w:p>
    <w:p w:rsidR="00B02EC8" w:rsidRPr="00F2638A" w:rsidRDefault="00B02EC8" w:rsidP="00B02EC8">
      <w:pPr>
        <w:spacing w:after="0" w:line="240" w:lineRule="auto"/>
        <w:jc w:val="center"/>
        <w:outlineLvl w:val="0"/>
        <w:rPr>
          <w:rFonts w:ascii="Times New Roman" w:hAnsi="Times New Roman" w:cs="Times New Roman"/>
          <w:b/>
          <w:bCs/>
          <w:sz w:val="24"/>
          <w:szCs w:val="24"/>
        </w:rPr>
      </w:pPr>
      <w:r w:rsidRPr="00F2638A">
        <w:rPr>
          <w:rFonts w:ascii="Times New Roman" w:hAnsi="Times New Roman" w:cs="Times New Roman"/>
          <w:b/>
          <w:bCs/>
          <w:sz w:val="24"/>
          <w:szCs w:val="24"/>
        </w:rPr>
        <w:t>БРОВАРСЬКОГО РАЙОНУ КИЇВСЬКОЇ ОБЛАСТІ</w:t>
      </w:r>
    </w:p>
    <w:tbl>
      <w:tblPr>
        <w:tblW w:w="5000" w:type="pct"/>
        <w:tblLook w:val="01E0" w:firstRow="1" w:lastRow="1" w:firstColumn="1" w:lastColumn="1" w:noHBand="0" w:noVBand="0"/>
      </w:tblPr>
      <w:tblGrid>
        <w:gridCol w:w="3281"/>
        <w:gridCol w:w="1318"/>
        <w:gridCol w:w="5464"/>
      </w:tblGrid>
      <w:tr w:rsidR="00B02EC8" w:rsidRPr="00F2638A" w:rsidTr="00B02EC8">
        <w:tc>
          <w:tcPr>
            <w:tcW w:w="1630" w:type="pct"/>
          </w:tcPr>
          <w:p w:rsidR="00B02EC8" w:rsidRPr="00F2638A" w:rsidRDefault="00B02EC8" w:rsidP="00B02EC8">
            <w:pPr>
              <w:jc w:val="center"/>
              <w:outlineLvl w:val="0"/>
              <w:rPr>
                <w:rFonts w:ascii="Times New Roman" w:hAnsi="Times New Roman" w:cs="Times New Roman"/>
                <w:b/>
                <w:bCs/>
                <w:sz w:val="24"/>
                <w:szCs w:val="24"/>
              </w:rPr>
            </w:pPr>
          </w:p>
        </w:tc>
        <w:tc>
          <w:tcPr>
            <w:tcW w:w="655" w:type="pct"/>
          </w:tcPr>
          <w:p w:rsidR="00B02EC8" w:rsidRPr="00F2638A" w:rsidRDefault="00B02EC8" w:rsidP="00B02EC8">
            <w:pPr>
              <w:jc w:val="center"/>
              <w:outlineLvl w:val="0"/>
              <w:rPr>
                <w:rFonts w:ascii="Times New Roman" w:hAnsi="Times New Roman" w:cs="Times New Roman"/>
                <w:b/>
                <w:bCs/>
                <w:sz w:val="24"/>
                <w:szCs w:val="24"/>
              </w:rPr>
            </w:pPr>
          </w:p>
          <w:p w:rsidR="00B02EC8" w:rsidRPr="00F2638A" w:rsidRDefault="00B02EC8" w:rsidP="00B02EC8">
            <w:pPr>
              <w:jc w:val="center"/>
              <w:outlineLvl w:val="0"/>
              <w:rPr>
                <w:rFonts w:ascii="Times New Roman" w:hAnsi="Times New Roman" w:cs="Times New Roman"/>
                <w:b/>
                <w:bCs/>
                <w:sz w:val="24"/>
                <w:szCs w:val="24"/>
              </w:rPr>
            </w:pPr>
          </w:p>
          <w:p w:rsidR="00B02EC8" w:rsidRPr="00F2638A" w:rsidRDefault="00B02EC8" w:rsidP="00B02EC8">
            <w:pPr>
              <w:jc w:val="center"/>
              <w:outlineLvl w:val="0"/>
              <w:rPr>
                <w:rFonts w:ascii="Times New Roman" w:hAnsi="Times New Roman" w:cs="Times New Roman"/>
                <w:b/>
                <w:bCs/>
                <w:sz w:val="24"/>
                <w:szCs w:val="24"/>
              </w:rPr>
            </w:pPr>
          </w:p>
        </w:tc>
        <w:tc>
          <w:tcPr>
            <w:tcW w:w="2715" w:type="pct"/>
            <w:shd w:val="clear" w:color="auto" w:fill="auto"/>
            <w:hideMark/>
          </w:tcPr>
          <w:p w:rsidR="00B02EC8" w:rsidRPr="00F2638A" w:rsidRDefault="00B02EC8" w:rsidP="006A74B4">
            <w:pPr>
              <w:spacing w:after="0" w:line="240" w:lineRule="auto"/>
              <w:ind w:hanging="121"/>
              <w:rPr>
                <w:rFonts w:ascii="Times New Roman" w:hAnsi="Times New Roman" w:cs="Times New Roman"/>
                <w:sz w:val="24"/>
                <w:szCs w:val="24"/>
              </w:rPr>
            </w:pPr>
          </w:p>
          <w:p w:rsidR="00B02EC8" w:rsidRPr="00F2638A" w:rsidRDefault="00B02EC8" w:rsidP="006A74B4">
            <w:pPr>
              <w:spacing w:after="0" w:line="240" w:lineRule="auto"/>
              <w:ind w:hanging="121"/>
              <w:rPr>
                <w:rFonts w:ascii="Times New Roman" w:hAnsi="Times New Roman" w:cs="Times New Roman"/>
                <w:sz w:val="24"/>
                <w:szCs w:val="24"/>
              </w:rPr>
            </w:pPr>
          </w:p>
          <w:p w:rsidR="00D71CF1" w:rsidRDefault="00D71CF1" w:rsidP="00D71CF1">
            <w:pPr>
              <w:spacing w:after="0" w:line="240" w:lineRule="auto"/>
              <w:rPr>
                <w:rFonts w:ascii="Times New Roman" w:hAnsi="Times New Roman" w:cs="Times New Roman"/>
                <w:sz w:val="24"/>
                <w:szCs w:val="24"/>
              </w:rPr>
            </w:pPr>
          </w:p>
          <w:p w:rsidR="00D71CF1" w:rsidRDefault="00D71CF1" w:rsidP="00D71CF1">
            <w:pPr>
              <w:spacing w:after="0" w:line="240" w:lineRule="auto"/>
              <w:rPr>
                <w:rFonts w:ascii="Times New Roman" w:hAnsi="Times New Roman" w:cs="Times New Roman"/>
                <w:sz w:val="24"/>
                <w:szCs w:val="24"/>
              </w:rPr>
            </w:pPr>
          </w:p>
          <w:p w:rsidR="00B02EC8" w:rsidRPr="00F2638A" w:rsidRDefault="00B02EC8" w:rsidP="00D71CF1">
            <w:pPr>
              <w:spacing w:after="0" w:line="240" w:lineRule="auto"/>
              <w:rPr>
                <w:rFonts w:ascii="Times New Roman" w:hAnsi="Times New Roman" w:cs="Times New Roman"/>
                <w:sz w:val="24"/>
                <w:szCs w:val="24"/>
              </w:rPr>
            </w:pPr>
            <w:r w:rsidRPr="00F2638A">
              <w:rPr>
                <w:rFonts w:ascii="Times New Roman" w:hAnsi="Times New Roman" w:cs="Times New Roman"/>
                <w:sz w:val="24"/>
                <w:szCs w:val="24"/>
              </w:rPr>
              <w:t>ЗАТВЕРДЖЕНО</w:t>
            </w:r>
          </w:p>
          <w:p w:rsidR="00B02EC8" w:rsidRPr="00F2638A" w:rsidRDefault="00B02EC8" w:rsidP="00D71CF1">
            <w:pPr>
              <w:pStyle w:val="3"/>
              <w:spacing w:line="240" w:lineRule="auto"/>
              <w:ind w:firstLine="0"/>
              <w:rPr>
                <w:rFonts w:eastAsia="Calibri"/>
                <w:sz w:val="24"/>
                <w:szCs w:val="24"/>
                <w:lang w:eastAsia="en-US"/>
              </w:rPr>
            </w:pPr>
            <w:r w:rsidRPr="00F2638A">
              <w:rPr>
                <w:rFonts w:eastAsia="Calibri"/>
                <w:sz w:val="24"/>
                <w:szCs w:val="24"/>
                <w:lang w:eastAsia="en-US"/>
              </w:rPr>
              <w:t>рішенням  уповноваженої особи</w:t>
            </w:r>
          </w:p>
          <w:p w:rsidR="00B02EC8" w:rsidRPr="00F2638A" w:rsidRDefault="00B02EC8" w:rsidP="00D71CF1">
            <w:pPr>
              <w:spacing w:after="0" w:line="240" w:lineRule="auto"/>
              <w:ind w:hanging="33"/>
              <w:rPr>
                <w:rFonts w:ascii="Times New Roman" w:eastAsia="Calibri" w:hAnsi="Times New Roman" w:cs="Times New Roman"/>
                <w:sz w:val="24"/>
                <w:szCs w:val="24"/>
              </w:rPr>
            </w:pPr>
            <w:proofErr w:type="spellStart"/>
            <w:r w:rsidRPr="00F2638A">
              <w:rPr>
                <w:rFonts w:ascii="Times New Roman" w:hAnsi="Times New Roman" w:cs="Times New Roman"/>
                <w:sz w:val="24"/>
                <w:szCs w:val="24"/>
              </w:rPr>
              <w:t>Зазимської</w:t>
            </w:r>
            <w:proofErr w:type="spellEnd"/>
            <w:r w:rsidRPr="00F2638A">
              <w:rPr>
                <w:rFonts w:ascii="Times New Roman" w:hAnsi="Times New Roman" w:cs="Times New Roman"/>
                <w:sz w:val="24"/>
                <w:szCs w:val="24"/>
              </w:rPr>
              <w:t xml:space="preserve"> сільської ради Броварського району Київської області </w:t>
            </w:r>
          </w:p>
          <w:p w:rsidR="00B02EC8" w:rsidRPr="00F2638A" w:rsidRDefault="00B02EC8" w:rsidP="00D71CF1">
            <w:pPr>
              <w:spacing w:after="0" w:line="240" w:lineRule="auto"/>
              <w:rPr>
                <w:rFonts w:ascii="Times New Roman" w:hAnsi="Times New Roman" w:cs="Times New Roman"/>
                <w:sz w:val="24"/>
                <w:szCs w:val="24"/>
              </w:rPr>
            </w:pPr>
            <w:r w:rsidRPr="00F2638A">
              <w:rPr>
                <w:rFonts w:ascii="Times New Roman" w:hAnsi="Times New Roman" w:cs="Times New Roman"/>
                <w:sz w:val="24"/>
                <w:szCs w:val="24"/>
                <w:u w:val="single"/>
              </w:rPr>
              <w:t xml:space="preserve">ПРОТОКОЛ </w:t>
            </w:r>
            <w:r w:rsidRPr="00F2638A">
              <w:rPr>
                <w:rFonts w:ascii="Times New Roman" w:hAnsi="Times New Roman" w:cs="Times New Roman"/>
                <w:sz w:val="24"/>
                <w:szCs w:val="24"/>
                <w:u w:val="single"/>
              </w:rPr>
              <w:br/>
            </w:r>
            <w:r w:rsidR="00F2638A" w:rsidRPr="00F2638A">
              <w:rPr>
                <w:rFonts w:ascii="Times New Roman" w:hAnsi="Times New Roman" w:cs="Times New Roman"/>
                <w:sz w:val="24"/>
                <w:szCs w:val="24"/>
              </w:rPr>
              <w:t>від «</w:t>
            </w:r>
            <w:r w:rsidR="006A74B4">
              <w:rPr>
                <w:rFonts w:ascii="Times New Roman" w:hAnsi="Times New Roman" w:cs="Times New Roman"/>
                <w:sz w:val="24"/>
                <w:szCs w:val="24"/>
              </w:rPr>
              <w:t>30</w:t>
            </w:r>
            <w:r w:rsidRPr="00F2638A">
              <w:rPr>
                <w:rFonts w:ascii="Times New Roman" w:hAnsi="Times New Roman" w:cs="Times New Roman"/>
                <w:sz w:val="24"/>
                <w:szCs w:val="24"/>
              </w:rPr>
              <w:t>»</w:t>
            </w:r>
            <w:r w:rsidRPr="00F2638A">
              <w:rPr>
                <w:rFonts w:ascii="Times New Roman" w:hAnsi="Times New Roman" w:cs="Times New Roman"/>
                <w:sz w:val="24"/>
                <w:szCs w:val="24"/>
                <w:lang w:val="en-US"/>
              </w:rPr>
              <w:t xml:space="preserve"> </w:t>
            </w:r>
            <w:r w:rsidRPr="00F2638A">
              <w:rPr>
                <w:rFonts w:ascii="Times New Roman" w:hAnsi="Times New Roman" w:cs="Times New Roman"/>
                <w:sz w:val="24"/>
                <w:szCs w:val="24"/>
              </w:rPr>
              <w:t>грудня 2023 року</w:t>
            </w:r>
          </w:p>
        </w:tc>
      </w:tr>
      <w:tr w:rsidR="00B02EC8" w:rsidRPr="00F2638A" w:rsidTr="00B02EC8">
        <w:trPr>
          <w:trHeight w:val="57"/>
        </w:trPr>
        <w:tc>
          <w:tcPr>
            <w:tcW w:w="1630" w:type="pct"/>
          </w:tcPr>
          <w:p w:rsidR="00B02EC8" w:rsidRPr="00F2638A" w:rsidRDefault="00B02EC8" w:rsidP="00B02EC8">
            <w:pPr>
              <w:jc w:val="center"/>
              <w:outlineLvl w:val="0"/>
              <w:rPr>
                <w:rFonts w:ascii="Times New Roman" w:hAnsi="Times New Roman" w:cs="Times New Roman"/>
                <w:b/>
                <w:bCs/>
                <w:sz w:val="24"/>
                <w:szCs w:val="24"/>
              </w:rPr>
            </w:pPr>
          </w:p>
        </w:tc>
        <w:tc>
          <w:tcPr>
            <w:tcW w:w="655" w:type="pct"/>
          </w:tcPr>
          <w:p w:rsidR="00B02EC8" w:rsidRPr="00F2638A" w:rsidRDefault="00B02EC8" w:rsidP="00B02EC8">
            <w:pPr>
              <w:jc w:val="center"/>
              <w:outlineLvl w:val="0"/>
              <w:rPr>
                <w:rFonts w:ascii="Times New Roman" w:hAnsi="Times New Roman" w:cs="Times New Roman"/>
                <w:b/>
                <w:bCs/>
                <w:sz w:val="24"/>
                <w:szCs w:val="24"/>
              </w:rPr>
            </w:pPr>
          </w:p>
        </w:tc>
        <w:tc>
          <w:tcPr>
            <w:tcW w:w="2715" w:type="pct"/>
          </w:tcPr>
          <w:p w:rsidR="00B02EC8" w:rsidRPr="00F2638A" w:rsidRDefault="00B02EC8" w:rsidP="006A74B4">
            <w:pPr>
              <w:spacing w:after="0" w:line="240" w:lineRule="auto"/>
              <w:ind w:hanging="121"/>
              <w:rPr>
                <w:rFonts w:ascii="Times New Roman" w:hAnsi="Times New Roman" w:cs="Times New Roman"/>
                <w:sz w:val="24"/>
                <w:szCs w:val="24"/>
              </w:rPr>
            </w:pPr>
          </w:p>
          <w:p w:rsidR="00B02EC8" w:rsidRPr="00F2638A" w:rsidRDefault="00B02EC8" w:rsidP="00D71CF1">
            <w:pPr>
              <w:spacing w:after="0" w:line="240" w:lineRule="auto"/>
              <w:rPr>
                <w:rFonts w:ascii="Times New Roman" w:hAnsi="Times New Roman" w:cs="Times New Roman"/>
                <w:sz w:val="24"/>
                <w:szCs w:val="24"/>
              </w:rPr>
            </w:pPr>
            <w:r w:rsidRPr="00F2638A">
              <w:rPr>
                <w:rFonts w:ascii="Times New Roman" w:hAnsi="Times New Roman" w:cs="Times New Roman"/>
                <w:sz w:val="24"/>
                <w:szCs w:val="24"/>
              </w:rPr>
              <w:t xml:space="preserve">А. </w:t>
            </w:r>
            <w:proofErr w:type="spellStart"/>
            <w:r w:rsidRPr="00F2638A">
              <w:rPr>
                <w:rFonts w:ascii="Times New Roman" w:hAnsi="Times New Roman" w:cs="Times New Roman"/>
                <w:sz w:val="24"/>
                <w:szCs w:val="24"/>
              </w:rPr>
              <w:t>Масалова</w:t>
            </w:r>
            <w:proofErr w:type="spellEnd"/>
          </w:p>
        </w:tc>
      </w:tr>
    </w:tbl>
    <w:p w:rsidR="00B02EC8" w:rsidRPr="00F2638A" w:rsidRDefault="00B02EC8" w:rsidP="00B02EC8">
      <w:pPr>
        <w:widowControl w:val="0"/>
        <w:spacing w:beforeLines="40" w:before="96" w:afterLines="40" w:after="96"/>
        <w:contextualSpacing/>
        <w:jc w:val="center"/>
        <w:rPr>
          <w:rFonts w:ascii="Times New Roman" w:eastAsia="Calibri" w:hAnsi="Times New Roman" w:cs="Times New Roman"/>
          <w:b/>
          <w:bCs/>
          <w:sz w:val="24"/>
          <w:szCs w:val="24"/>
        </w:rPr>
      </w:pPr>
    </w:p>
    <w:p w:rsidR="00B02EC8" w:rsidRPr="00F2638A" w:rsidRDefault="00B02EC8" w:rsidP="00B02EC8">
      <w:pPr>
        <w:pStyle w:val="FR1"/>
        <w:ind w:left="0"/>
        <w:jc w:val="center"/>
        <w:rPr>
          <w:b/>
          <w:sz w:val="24"/>
          <w:szCs w:val="24"/>
        </w:rPr>
      </w:pPr>
    </w:p>
    <w:p w:rsidR="00D71CF1" w:rsidRDefault="00D71CF1" w:rsidP="00B02EC8">
      <w:pPr>
        <w:pStyle w:val="FR1"/>
        <w:ind w:left="0"/>
        <w:jc w:val="center"/>
        <w:rPr>
          <w:b/>
          <w:sz w:val="24"/>
          <w:szCs w:val="24"/>
        </w:rPr>
      </w:pPr>
    </w:p>
    <w:p w:rsidR="00B02EC8" w:rsidRPr="00F2638A" w:rsidRDefault="00B02EC8" w:rsidP="00B02EC8">
      <w:pPr>
        <w:pStyle w:val="FR1"/>
        <w:ind w:left="0"/>
        <w:jc w:val="center"/>
        <w:rPr>
          <w:b/>
          <w:sz w:val="24"/>
          <w:szCs w:val="24"/>
        </w:rPr>
      </w:pPr>
      <w:r w:rsidRPr="00F2638A">
        <w:rPr>
          <w:b/>
          <w:sz w:val="24"/>
          <w:szCs w:val="24"/>
        </w:rPr>
        <w:t>ТЕНДЕРНА ДОКУМЕНТАЦІЯ</w:t>
      </w: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eastAsia="zh-CN" w:bidi="hi-IN"/>
        </w:rPr>
      </w:pPr>
    </w:p>
    <w:p w:rsidR="00B02EC8" w:rsidRPr="00F2638A" w:rsidRDefault="00B02EC8" w:rsidP="00B02EC8">
      <w:pPr>
        <w:shd w:val="clear" w:color="auto" w:fill="FFFFFF"/>
        <w:spacing w:after="0"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 xml:space="preserve">щодо проведення </w:t>
      </w:r>
    </w:p>
    <w:p w:rsidR="00B02EC8" w:rsidRPr="00F2638A" w:rsidRDefault="00B02EC8" w:rsidP="00B02EC8">
      <w:pPr>
        <w:shd w:val="clear" w:color="auto" w:fill="FFFFFF"/>
        <w:spacing w:after="0" w:line="240" w:lineRule="auto"/>
        <w:jc w:val="center"/>
        <w:rPr>
          <w:rFonts w:ascii="Times New Roman" w:hAnsi="Times New Roman" w:cs="Times New Roman"/>
          <w:b/>
          <w:sz w:val="24"/>
          <w:szCs w:val="24"/>
        </w:rPr>
      </w:pPr>
      <w:r w:rsidRPr="00F2638A">
        <w:rPr>
          <w:rFonts w:ascii="Times New Roman" w:hAnsi="Times New Roman" w:cs="Times New Roman"/>
          <w:b/>
          <w:sz w:val="24"/>
          <w:szCs w:val="24"/>
        </w:rPr>
        <w:t>Відкритих торгів з особливостями</w:t>
      </w:r>
    </w:p>
    <w:p w:rsidR="00B02EC8" w:rsidRPr="00F2638A" w:rsidRDefault="00B02EC8" w:rsidP="00B02EC8">
      <w:pPr>
        <w:shd w:val="clear" w:color="auto" w:fill="FFFFFF"/>
        <w:spacing w:after="0" w:line="240" w:lineRule="auto"/>
        <w:jc w:val="center"/>
        <w:rPr>
          <w:rFonts w:ascii="Times New Roman" w:hAnsi="Times New Roman" w:cs="Times New Roman"/>
          <w:b/>
          <w:sz w:val="24"/>
          <w:szCs w:val="24"/>
        </w:rPr>
      </w:pPr>
    </w:p>
    <w:p w:rsidR="00B02EC8" w:rsidRPr="00F2638A" w:rsidRDefault="00B02EC8" w:rsidP="00B02EC8">
      <w:pPr>
        <w:shd w:val="clear" w:color="auto" w:fill="FFFFFF"/>
        <w:spacing w:after="0" w:line="240" w:lineRule="auto"/>
        <w:jc w:val="center"/>
        <w:rPr>
          <w:rFonts w:ascii="Times New Roman" w:hAnsi="Times New Roman" w:cs="Times New Roman"/>
          <w:bCs/>
          <w:sz w:val="24"/>
          <w:szCs w:val="24"/>
        </w:rPr>
      </w:pPr>
    </w:p>
    <w:p w:rsidR="00B02EC8" w:rsidRPr="00F2638A" w:rsidRDefault="00B02EC8" w:rsidP="00B02EC8">
      <w:pPr>
        <w:shd w:val="clear" w:color="auto" w:fill="FFFFFF"/>
        <w:spacing w:after="0" w:line="240" w:lineRule="auto"/>
        <w:jc w:val="center"/>
        <w:rPr>
          <w:rFonts w:ascii="Times New Roman" w:hAnsi="Times New Roman" w:cs="Times New Roman"/>
          <w:bCs/>
          <w:sz w:val="24"/>
          <w:szCs w:val="24"/>
        </w:rPr>
      </w:pPr>
    </w:p>
    <w:p w:rsidR="00B02EC8" w:rsidRPr="00F2638A" w:rsidRDefault="00B02EC8" w:rsidP="00B02EC8">
      <w:pPr>
        <w:shd w:val="clear" w:color="auto" w:fill="FFFFFF"/>
        <w:spacing w:after="0"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за предметом закупівлі:</w:t>
      </w:r>
    </w:p>
    <w:p w:rsidR="00B02EC8" w:rsidRPr="00F2638A" w:rsidRDefault="00B02EC8" w:rsidP="00B02EC8">
      <w:pPr>
        <w:widowControl w:val="0"/>
        <w:spacing w:beforeLines="40" w:before="96" w:afterLines="40" w:after="96"/>
        <w:contextualSpacing/>
        <w:jc w:val="center"/>
        <w:rPr>
          <w:rFonts w:ascii="Times New Roman" w:hAnsi="Times New Roman" w:cs="Times New Roman"/>
          <w:b/>
          <w:bCs/>
          <w:sz w:val="24"/>
          <w:szCs w:val="24"/>
        </w:rPr>
      </w:pPr>
    </w:p>
    <w:p w:rsidR="00B02EC8" w:rsidRPr="00F2638A" w:rsidRDefault="00B02EC8" w:rsidP="00B02EC8">
      <w:pPr>
        <w:widowControl w:val="0"/>
        <w:suppressAutoHyphens/>
        <w:autoSpaceDN w:val="0"/>
        <w:spacing w:after="0" w:line="240" w:lineRule="auto"/>
        <w:jc w:val="center"/>
        <w:textAlignment w:val="baseline"/>
        <w:rPr>
          <w:rFonts w:ascii="Times New Roman" w:hAnsi="Times New Roman" w:cs="Times New Roman"/>
          <w:b/>
          <w:bCs/>
          <w:sz w:val="24"/>
          <w:szCs w:val="24"/>
        </w:rPr>
      </w:pPr>
      <w:r w:rsidRPr="00F2638A">
        <w:rPr>
          <w:rFonts w:ascii="Times New Roman" w:eastAsia="Arial" w:hAnsi="Times New Roman" w:cs="Times New Roman"/>
          <w:b/>
          <w:sz w:val="24"/>
          <w:szCs w:val="24"/>
          <w:lang w:eastAsia="ru-RU"/>
        </w:rPr>
        <w:t xml:space="preserve">Послуги з технічного обслуговування </w:t>
      </w:r>
      <w:r w:rsidR="0051029D" w:rsidRPr="00F2638A">
        <w:rPr>
          <w:rFonts w:ascii="Times New Roman" w:eastAsia="Arial" w:hAnsi="Times New Roman" w:cs="Times New Roman"/>
          <w:b/>
          <w:sz w:val="24"/>
          <w:szCs w:val="24"/>
          <w:lang w:eastAsia="ru-RU"/>
        </w:rPr>
        <w:t xml:space="preserve">та ремонту </w:t>
      </w:r>
      <w:r w:rsidRPr="00F2638A">
        <w:rPr>
          <w:rFonts w:ascii="Times New Roman" w:eastAsia="Arial" w:hAnsi="Times New Roman" w:cs="Times New Roman"/>
          <w:b/>
          <w:sz w:val="24"/>
          <w:szCs w:val="24"/>
          <w:lang w:eastAsia="ru-RU"/>
        </w:rPr>
        <w:t>мережі зовнішнього вуличного освітлення, світлофорів</w:t>
      </w:r>
      <w:r w:rsidR="00F2638A" w:rsidRPr="00F2638A">
        <w:rPr>
          <w:rFonts w:ascii="Times New Roman" w:eastAsia="Arial" w:hAnsi="Times New Roman" w:cs="Times New Roman"/>
          <w:b/>
          <w:sz w:val="24"/>
          <w:szCs w:val="24"/>
          <w:lang w:eastAsia="ru-RU"/>
        </w:rPr>
        <w:t xml:space="preserve"> </w:t>
      </w:r>
      <w:r w:rsidRPr="00F2638A">
        <w:rPr>
          <w:rFonts w:ascii="Times New Roman" w:eastAsia="Arial" w:hAnsi="Times New Roman" w:cs="Times New Roman"/>
          <w:b/>
          <w:sz w:val="24"/>
          <w:szCs w:val="24"/>
          <w:lang w:eastAsia="ru-RU"/>
        </w:rPr>
        <w:t xml:space="preserve">та іншого пов’язаного обладнання дорожньої інфраструктури в населених пунктах </w:t>
      </w:r>
      <w:proofErr w:type="spellStart"/>
      <w:r w:rsidRPr="00F2638A">
        <w:rPr>
          <w:rFonts w:ascii="Times New Roman" w:eastAsia="Arial" w:hAnsi="Times New Roman" w:cs="Times New Roman"/>
          <w:b/>
          <w:sz w:val="24"/>
          <w:szCs w:val="24"/>
          <w:lang w:eastAsia="ru-RU"/>
        </w:rPr>
        <w:t>Зазимської</w:t>
      </w:r>
      <w:proofErr w:type="spellEnd"/>
      <w:r w:rsidRPr="00F2638A">
        <w:rPr>
          <w:rFonts w:ascii="Times New Roman" w:eastAsia="Arial" w:hAnsi="Times New Roman" w:cs="Times New Roman"/>
          <w:b/>
          <w:sz w:val="24"/>
          <w:szCs w:val="24"/>
          <w:lang w:eastAsia="ru-RU"/>
        </w:rPr>
        <w:t xml:space="preserve"> сільської територіальної громади Броварського району Київської області</w:t>
      </w:r>
    </w:p>
    <w:p w:rsidR="00B02EC8" w:rsidRPr="00F2638A" w:rsidRDefault="00B02EC8" w:rsidP="00B02EC8">
      <w:pPr>
        <w:widowControl w:val="0"/>
        <w:suppressAutoHyphens/>
        <w:autoSpaceDN w:val="0"/>
        <w:spacing w:after="0" w:line="240" w:lineRule="auto"/>
        <w:jc w:val="center"/>
        <w:textAlignment w:val="baseline"/>
        <w:rPr>
          <w:rFonts w:ascii="Times New Roman" w:hAnsi="Times New Roman" w:cs="Times New Roman"/>
          <w:sz w:val="24"/>
          <w:szCs w:val="24"/>
        </w:rPr>
      </w:pPr>
    </w:p>
    <w:p w:rsidR="00B02EC8" w:rsidRPr="00F2638A" w:rsidRDefault="00B02EC8" w:rsidP="00B02EC8">
      <w:pPr>
        <w:widowControl w:val="0"/>
        <w:suppressAutoHyphens/>
        <w:autoSpaceDN w:val="0"/>
        <w:spacing w:after="0" w:line="240" w:lineRule="auto"/>
        <w:jc w:val="center"/>
        <w:textAlignment w:val="baseline"/>
        <w:rPr>
          <w:rFonts w:ascii="Times New Roman" w:hAnsi="Times New Roman" w:cs="Times New Roman"/>
          <w:sz w:val="24"/>
          <w:szCs w:val="24"/>
        </w:rPr>
      </w:pPr>
    </w:p>
    <w:p w:rsidR="00B02EC8" w:rsidRPr="00F2638A" w:rsidRDefault="00B02EC8" w:rsidP="00B02EC8">
      <w:pPr>
        <w:widowControl w:val="0"/>
        <w:suppressAutoHyphens/>
        <w:autoSpaceDN w:val="0"/>
        <w:spacing w:after="0" w:line="240" w:lineRule="auto"/>
        <w:ind w:firstLine="720"/>
        <w:jc w:val="center"/>
        <w:textAlignment w:val="baseline"/>
        <w:rPr>
          <w:rFonts w:ascii="Times New Roman" w:hAnsi="Times New Roman" w:cs="Times New Roman"/>
          <w:sz w:val="24"/>
          <w:szCs w:val="24"/>
        </w:rPr>
      </w:pPr>
      <w:r w:rsidRPr="00F2638A">
        <w:rPr>
          <w:rFonts w:ascii="Times New Roman" w:hAnsi="Times New Roman" w:cs="Times New Roman"/>
          <w:sz w:val="24"/>
          <w:szCs w:val="24"/>
        </w:rPr>
        <w:t xml:space="preserve">згідно коду ДК 021:2015 50230000-6 – «Послуги з ремонту, технічного обслуговування дорожньої інфраструктури і пов’язаного обладнання та супутні послуги» </w:t>
      </w: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eastAsia="zh-CN" w:bidi="hi-IN"/>
        </w:rPr>
      </w:pP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eastAsia="zh-CN" w:bidi="hi-IN"/>
        </w:rPr>
      </w:pP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eastAsia="zh-CN" w:bidi="hi-IN"/>
        </w:rPr>
      </w:pP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eastAsia="zh-CN" w:bidi="hi-IN"/>
        </w:rPr>
      </w:pP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eastAsia="zh-CN" w:bidi="hi-IN"/>
        </w:rPr>
      </w:pP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B02EC8"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D71CF1" w:rsidRPr="00F2638A" w:rsidRDefault="00D71CF1"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B02EC8" w:rsidRPr="00F2638A" w:rsidRDefault="00B02EC8" w:rsidP="00B02EC8">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B02EC8" w:rsidRPr="00F2638A" w:rsidRDefault="00B02EC8" w:rsidP="00B02EC8">
      <w:pPr>
        <w:spacing w:after="0" w:line="240" w:lineRule="auto"/>
        <w:jc w:val="center"/>
        <w:rPr>
          <w:rFonts w:ascii="Times New Roman" w:eastAsia="Calibri" w:hAnsi="Times New Roman" w:cs="Times New Roman"/>
          <w:b/>
          <w:sz w:val="24"/>
          <w:szCs w:val="24"/>
          <w:highlight w:val="white"/>
        </w:rPr>
      </w:pPr>
      <w:r w:rsidRPr="00F2638A">
        <w:rPr>
          <w:rFonts w:ascii="Times New Roman" w:eastAsia="Arial" w:hAnsi="Times New Roman" w:cs="Times New Roman"/>
          <w:b/>
          <w:bCs/>
          <w:sz w:val="24"/>
          <w:szCs w:val="24"/>
          <w:highlight w:val="white"/>
          <w:lang w:eastAsia="uk-UA"/>
        </w:rPr>
        <w:t xml:space="preserve">с. </w:t>
      </w:r>
      <w:proofErr w:type="spellStart"/>
      <w:r w:rsidRPr="00F2638A">
        <w:rPr>
          <w:rFonts w:ascii="Times New Roman" w:hAnsi="Times New Roman" w:cs="Times New Roman"/>
          <w:b/>
          <w:sz w:val="24"/>
          <w:szCs w:val="24"/>
          <w:highlight w:val="white"/>
          <w:lang w:eastAsia="ru-RU"/>
        </w:rPr>
        <w:t>Зазим</w:t>
      </w:r>
      <w:r w:rsidRPr="00F2638A">
        <w:rPr>
          <w:rFonts w:ascii="Times New Roman" w:hAnsi="Times New Roman" w:cs="Times New Roman"/>
          <w:b/>
          <w:sz w:val="24"/>
          <w:szCs w:val="24"/>
          <w:highlight w:val="white"/>
        </w:rPr>
        <w:t>’я</w:t>
      </w:r>
      <w:proofErr w:type="spellEnd"/>
    </w:p>
    <w:p w:rsidR="00B02EC8" w:rsidRPr="00F2638A" w:rsidRDefault="00B02EC8" w:rsidP="00B02EC8">
      <w:pPr>
        <w:spacing w:after="0" w:line="240" w:lineRule="auto"/>
        <w:jc w:val="center"/>
        <w:rPr>
          <w:rFonts w:ascii="Times New Roman" w:eastAsia="Arial" w:hAnsi="Times New Roman" w:cs="Times New Roman"/>
          <w:b/>
          <w:bCs/>
          <w:sz w:val="24"/>
          <w:szCs w:val="24"/>
          <w:lang w:eastAsia="uk-UA"/>
        </w:rPr>
      </w:pPr>
      <w:r w:rsidRPr="00F2638A">
        <w:rPr>
          <w:rFonts w:ascii="Times New Roman" w:eastAsia="Arial" w:hAnsi="Times New Roman" w:cs="Times New Roman"/>
          <w:b/>
          <w:bCs/>
          <w:sz w:val="24"/>
          <w:szCs w:val="24"/>
          <w:highlight w:val="white"/>
          <w:lang w:eastAsia="uk-UA"/>
        </w:rPr>
        <w:t>202</w:t>
      </w:r>
      <w:r w:rsidRPr="00F2638A">
        <w:rPr>
          <w:rFonts w:ascii="Times New Roman" w:eastAsia="Arial" w:hAnsi="Times New Roman" w:cs="Times New Roman"/>
          <w:b/>
          <w:bCs/>
          <w:sz w:val="24"/>
          <w:szCs w:val="24"/>
          <w:lang w:eastAsia="uk-UA"/>
        </w:rPr>
        <w:t>3 р.</w:t>
      </w:r>
      <w:r w:rsidRPr="00F2638A">
        <w:rPr>
          <w:rFonts w:ascii="Times New Roman" w:eastAsia="Arial" w:hAnsi="Times New Roman" w:cs="Times New Roman"/>
          <w:b/>
          <w:bCs/>
          <w:sz w:val="24"/>
          <w:szCs w:val="24"/>
          <w:lang w:eastAsia="uk-UA"/>
        </w:rPr>
        <w:br w:type="page"/>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3577"/>
        <w:gridCol w:w="5946"/>
      </w:tblGrid>
      <w:tr w:rsidR="00900FA0"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Загальні положення</w:t>
            </w:r>
          </w:p>
        </w:tc>
      </w:tr>
      <w:tr w:rsidR="00900FA0" w:rsidRPr="00F2638A"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3</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Категорія замовника: орган місцевого самоврядування, зазначений у пункті 1 частини першої статті 2 Закону.</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proofErr w:type="spellStart"/>
            <w:r w:rsidRPr="00F2638A">
              <w:rPr>
                <w:rFonts w:ascii="Times New Roman" w:hAnsi="Times New Roman" w:cs="Times New Roman"/>
                <w:sz w:val="24"/>
                <w:szCs w:val="24"/>
              </w:rPr>
              <w:t>Зазимська</w:t>
            </w:r>
            <w:proofErr w:type="spellEnd"/>
            <w:r w:rsidRPr="00F2638A">
              <w:rPr>
                <w:rFonts w:ascii="Times New Roman" w:hAnsi="Times New Roman" w:cs="Times New Roman"/>
                <w:sz w:val="24"/>
                <w:szCs w:val="24"/>
              </w:rPr>
              <w:t xml:space="preserve"> сільська рада Броварського району Київської області (далі - Замовник), код ЄДРПОУ 04363876</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 xml:space="preserve">село </w:t>
            </w:r>
            <w:proofErr w:type="spellStart"/>
            <w:r w:rsidRPr="00F2638A">
              <w:rPr>
                <w:rFonts w:ascii="Times New Roman" w:hAnsi="Times New Roman" w:cs="Times New Roman"/>
                <w:sz w:val="24"/>
                <w:szCs w:val="24"/>
              </w:rPr>
              <w:t>Зазим'я</w:t>
            </w:r>
            <w:proofErr w:type="spellEnd"/>
            <w:r w:rsidRPr="00F2638A">
              <w:rPr>
                <w:rFonts w:ascii="Times New Roman" w:hAnsi="Times New Roman" w:cs="Times New Roman"/>
                <w:sz w:val="24"/>
                <w:szCs w:val="24"/>
              </w:rPr>
              <w:t>, вулиця Широка, будинок 6, Броварський район, Київська область, Україна 07415</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 xml:space="preserve">З організаційних питань: начальник відділу економіки, інвестицій, публічних </w:t>
            </w:r>
            <w:proofErr w:type="spellStart"/>
            <w:r w:rsidRPr="00F2638A">
              <w:rPr>
                <w:rFonts w:ascii="Times New Roman" w:hAnsi="Times New Roman" w:cs="Times New Roman"/>
                <w:sz w:val="24"/>
                <w:szCs w:val="24"/>
              </w:rPr>
              <w:t>закупівель</w:t>
            </w:r>
            <w:proofErr w:type="spellEnd"/>
            <w:r w:rsidRPr="00F2638A">
              <w:rPr>
                <w:rFonts w:ascii="Times New Roman" w:hAnsi="Times New Roman" w:cs="Times New Roman"/>
                <w:sz w:val="24"/>
                <w:szCs w:val="24"/>
              </w:rPr>
              <w:t xml:space="preserve"> - </w:t>
            </w:r>
            <w:proofErr w:type="spellStart"/>
            <w:r w:rsidRPr="00F2638A">
              <w:rPr>
                <w:rFonts w:ascii="Times New Roman" w:hAnsi="Times New Roman" w:cs="Times New Roman"/>
                <w:sz w:val="24"/>
                <w:szCs w:val="24"/>
              </w:rPr>
              <w:t>Масалова</w:t>
            </w:r>
            <w:proofErr w:type="spellEnd"/>
            <w:r w:rsidRPr="00F2638A">
              <w:rPr>
                <w:rFonts w:ascii="Times New Roman" w:hAnsi="Times New Roman" w:cs="Times New Roman"/>
                <w:sz w:val="24"/>
                <w:szCs w:val="24"/>
              </w:rPr>
              <w:t xml:space="preserve"> Алла Петрівна;</w:t>
            </w:r>
          </w:p>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p>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 xml:space="preserve">адреса та місцезнаходження: 07415, Київська область Броварський район  вулиця Широка буд. 6,       </w:t>
            </w:r>
          </w:p>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 xml:space="preserve">с. </w:t>
            </w:r>
            <w:proofErr w:type="spellStart"/>
            <w:r w:rsidRPr="00F2638A">
              <w:rPr>
                <w:rFonts w:ascii="Times New Roman" w:hAnsi="Times New Roman" w:cs="Times New Roman"/>
                <w:sz w:val="24"/>
                <w:szCs w:val="24"/>
              </w:rPr>
              <w:t>Зазим’я</w:t>
            </w:r>
            <w:proofErr w:type="spellEnd"/>
            <w:r w:rsidRPr="00F2638A">
              <w:rPr>
                <w:rFonts w:ascii="Times New Roman" w:hAnsi="Times New Roman" w:cs="Times New Roman"/>
                <w:sz w:val="24"/>
                <w:szCs w:val="24"/>
              </w:rPr>
              <w:t xml:space="preserve">, , </w:t>
            </w:r>
            <w:proofErr w:type="spellStart"/>
            <w:r w:rsidRPr="00F2638A">
              <w:rPr>
                <w:rFonts w:ascii="Times New Roman" w:hAnsi="Times New Roman" w:cs="Times New Roman"/>
                <w:sz w:val="24"/>
                <w:szCs w:val="24"/>
              </w:rPr>
              <w:t>тел</w:t>
            </w:r>
            <w:proofErr w:type="spellEnd"/>
            <w:r w:rsidRPr="00F2638A">
              <w:rPr>
                <w:rFonts w:ascii="Times New Roman" w:hAnsi="Times New Roman" w:cs="Times New Roman"/>
                <w:sz w:val="24"/>
                <w:szCs w:val="24"/>
              </w:rPr>
              <w:t>.: +380459429281</w:t>
            </w:r>
          </w:p>
          <w:p w:rsidR="00B02EC8" w:rsidRPr="00F2638A" w:rsidRDefault="00B02EC8" w:rsidP="00B02EC8">
            <w:pPr>
              <w:widowControl w:val="0"/>
              <w:tabs>
                <w:tab w:val="left" w:pos="5"/>
              </w:tabs>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 xml:space="preserve">електронна адреса: </w:t>
            </w:r>
            <w:hyperlink r:id="rId6" w:history="1">
              <w:r w:rsidRPr="00F2638A">
                <w:rPr>
                  <w:rStyle w:val="a4"/>
                  <w:rFonts w:ascii="Times New Roman" w:hAnsi="Times New Roman" w:cs="Times New Roman"/>
                  <w:color w:val="auto"/>
                  <w:sz w:val="24"/>
                  <w:szCs w:val="24"/>
                </w:rPr>
                <w:t>zotg@ukr.net</w:t>
              </w:r>
            </w:hyperlink>
          </w:p>
        </w:tc>
      </w:tr>
      <w:tr w:rsidR="00B02EC8" w:rsidRPr="00F2638A" w:rsidTr="00B02E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Відкриті торги (з особливостями)</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F2638A">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uk-UA"/>
              </w:rPr>
            </w:pPr>
            <w:r w:rsidRPr="00F2638A">
              <w:rPr>
                <w:rFonts w:ascii="Times New Roman" w:eastAsia="Arial" w:hAnsi="Times New Roman" w:cs="Times New Roman"/>
                <w:b/>
                <w:sz w:val="24"/>
                <w:szCs w:val="24"/>
                <w:lang w:eastAsia="ru-RU"/>
              </w:rPr>
              <w:t>Послуги з ремонту та технічного обслуговування мережі зовнішнього вуличного освітлення, світлофорів</w:t>
            </w:r>
            <w:r w:rsidR="00F2638A" w:rsidRPr="00F2638A">
              <w:rPr>
                <w:rFonts w:ascii="Times New Roman" w:eastAsia="Arial" w:hAnsi="Times New Roman" w:cs="Times New Roman"/>
                <w:b/>
                <w:sz w:val="24"/>
                <w:szCs w:val="24"/>
                <w:lang w:eastAsia="ru-RU"/>
              </w:rPr>
              <w:t xml:space="preserve"> </w:t>
            </w:r>
            <w:r w:rsidRPr="00F2638A">
              <w:rPr>
                <w:rFonts w:ascii="Times New Roman" w:eastAsia="Arial" w:hAnsi="Times New Roman" w:cs="Times New Roman"/>
                <w:b/>
                <w:sz w:val="24"/>
                <w:szCs w:val="24"/>
                <w:lang w:eastAsia="ru-RU"/>
              </w:rPr>
              <w:t xml:space="preserve">та іншого пов’язаного обладнання дорожньої інфраструктури в населених пунктах </w:t>
            </w:r>
            <w:proofErr w:type="spellStart"/>
            <w:r w:rsidRPr="00F2638A">
              <w:rPr>
                <w:rFonts w:ascii="Times New Roman" w:eastAsia="Arial" w:hAnsi="Times New Roman" w:cs="Times New Roman"/>
                <w:b/>
                <w:sz w:val="24"/>
                <w:szCs w:val="24"/>
                <w:lang w:eastAsia="ru-RU"/>
              </w:rPr>
              <w:t>Зазимської</w:t>
            </w:r>
            <w:proofErr w:type="spellEnd"/>
            <w:r w:rsidRPr="00F2638A">
              <w:rPr>
                <w:rFonts w:ascii="Times New Roman" w:eastAsia="Arial" w:hAnsi="Times New Roman" w:cs="Times New Roman"/>
                <w:b/>
                <w:sz w:val="24"/>
                <w:szCs w:val="24"/>
                <w:lang w:eastAsia="ru-RU"/>
              </w:rPr>
              <w:t xml:space="preserve"> сільської територіальної громади Броварського району Київської області, </w:t>
            </w:r>
            <w:r w:rsidRPr="00F2638A">
              <w:rPr>
                <w:rFonts w:ascii="Times New Roman" w:hAnsi="Times New Roman" w:cs="Times New Roman"/>
                <w:sz w:val="24"/>
                <w:szCs w:val="24"/>
              </w:rPr>
              <w:t>згідно коду ДК 021:2015 50230000-6 – «Послуги з ремонту, технічного обслуговування дорожньої інфраструктури і пов’язаного обладнання та супутні послуги»</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uk-UA"/>
              </w:rPr>
            </w:pPr>
            <w:r w:rsidRPr="00F2638A">
              <w:rPr>
                <w:rFonts w:ascii="Times New Roman" w:hAnsi="Times New Roman" w:cs="Times New Roman"/>
                <w:sz w:val="24"/>
                <w:szCs w:val="24"/>
              </w:rPr>
              <w:t xml:space="preserve">Пропозиції мають подаватись </w:t>
            </w:r>
            <w:proofErr w:type="spellStart"/>
            <w:r w:rsidRPr="00F2638A">
              <w:rPr>
                <w:rFonts w:ascii="Times New Roman" w:hAnsi="Times New Roman" w:cs="Times New Roman"/>
                <w:sz w:val="24"/>
                <w:szCs w:val="24"/>
              </w:rPr>
              <w:t>вцілому</w:t>
            </w:r>
            <w:proofErr w:type="spellEnd"/>
            <w:r w:rsidRPr="00F2638A">
              <w:rPr>
                <w:rFonts w:ascii="Times New Roman" w:hAnsi="Times New Roman" w:cs="Times New Roman"/>
                <w:sz w:val="24"/>
                <w:szCs w:val="24"/>
              </w:rPr>
              <w:t>, поділ закупівлі на лоти не передбачено</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before="150" w:after="15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uppressAutoHyphens/>
              <w:autoSpaceDN w:val="0"/>
              <w:spacing w:after="0" w:line="240" w:lineRule="auto"/>
              <w:jc w:val="both"/>
              <w:textAlignment w:val="baseline"/>
              <w:rPr>
                <w:rFonts w:ascii="Times New Roman" w:hAnsi="Times New Roman" w:cs="Times New Roman"/>
                <w:sz w:val="24"/>
                <w:szCs w:val="24"/>
              </w:rPr>
            </w:pPr>
            <w:r w:rsidRPr="00F2638A">
              <w:rPr>
                <w:rFonts w:ascii="Times New Roman" w:hAnsi="Times New Roman" w:cs="Times New Roman"/>
                <w:sz w:val="24"/>
                <w:szCs w:val="24"/>
              </w:rPr>
              <w:t>Категорія замовника: орган місцевого самоврядування, зазначений у пункті 1 частини першої статті 2 Закону «Про місцеве самоврядування в Україні».</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2638A" w:rsidRDefault="00900FA0" w:rsidP="00A57B7F">
            <w:pPr>
              <w:spacing w:after="0" w:line="240" w:lineRule="auto"/>
              <w:ind w:left="118" w:right="140"/>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Місце</w:t>
            </w:r>
            <w:r w:rsidR="00015117">
              <w:rPr>
                <w:rFonts w:ascii="Times New Roman" w:eastAsia="Times New Roman" w:hAnsi="Times New Roman" w:cs="Times New Roman"/>
                <w:color w:val="000000"/>
                <w:sz w:val="24"/>
                <w:szCs w:val="24"/>
                <w:lang w:eastAsia="uk-UA"/>
              </w:rPr>
              <w:t>:</w:t>
            </w:r>
            <w:r w:rsidR="00B02EC8" w:rsidRPr="00F2638A">
              <w:rPr>
                <w:rFonts w:ascii="Times New Roman" w:hAnsi="Times New Roman" w:cs="Times New Roman"/>
                <w:sz w:val="24"/>
                <w:szCs w:val="24"/>
              </w:rPr>
              <w:t xml:space="preserve"> територія </w:t>
            </w:r>
            <w:proofErr w:type="spellStart"/>
            <w:r w:rsidR="00B02EC8" w:rsidRPr="00F2638A">
              <w:rPr>
                <w:rFonts w:ascii="Times New Roman" w:hAnsi="Times New Roman" w:cs="Times New Roman"/>
                <w:sz w:val="24"/>
                <w:szCs w:val="24"/>
              </w:rPr>
              <w:t>Зазимської</w:t>
            </w:r>
            <w:proofErr w:type="spellEnd"/>
            <w:r w:rsidR="00B02EC8" w:rsidRPr="00F2638A">
              <w:rPr>
                <w:rFonts w:ascii="Times New Roman" w:hAnsi="Times New Roman" w:cs="Times New Roman"/>
                <w:sz w:val="24"/>
                <w:szCs w:val="24"/>
              </w:rPr>
              <w:t xml:space="preserve"> сільської територіальної громади Броварського району Київської області</w:t>
            </w:r>
          </w:p>
          <w:p w:rsidR="00900FA0" w:rsidRPr="00F2638A" w:rsidRDefault="00900FA0" w:rsidP="00B02EC8">
            <w:pPr>
              <w:spacing w:after="0" w:line="240" w:lineRule="auto"/>
              <w:ind w:left="118" w:right="140"/>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Обсяги: </w:t>
            </w:r>
            <w:r w:rsidR="00B02EC8" w:rsidRPr="00F2638A">
              <w:rPr>
                <w:rFonts w:ascii="Times New Roman" w:eastAsia="Times New Roman" w:hAnsi="Times New Roman" w:cs="Times New Roman"/>
                <w:color w:val="000000"/>
                <w:sz w:val="24"/>
                <w:szCs w:val="24"/>
                <w:lang w:eastAsia="uk-UA"/>
              </w:rPr>
              <w:t>згідно Додатку 3</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widowControl w:val="0"/>
              <w:spacing w:after="0" w:line="240" w:lineRule="auto"/>
              <w:ind w:hanging="2"/>
              <w:contextualSpacing/>
              <w:rPr>
                <w:rFonts w:ascii="Times New Roman" w:hAnsi="Times New Roman" w:cs="Times New Roman"/>
                <w:sz w:val="24"/>
                <w:szCs w:val="24"/>
              </w:rPr>
            </w:pPr>
            <w:r w:rsidRPr="00F2638A">
              <w:rPr>
                <w:rFonts w:ascii="Times New Roman" w:hAnsi="Times New Roman" w:cs="Times New Roman"/>
                <w:sz w:val="24"/>
                <w:szCs w:val="24"/>
              </w:rPr>
              <w:t>до 31.12.2024 року включно</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на рівних умовах</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Валютою тендерної пропозиції є гривня</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p>
        </w:tc>
      </w:tr>
      <w:tr w:rsidR="00B02EC8" w:rsidRPr="00F2638A"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Фізична/юридична особа має право </w:t>
            </w:r>
            <w:r w:rsidRPr="00F2638A">
              <w:rPr>
                <w:rFonts w:ascii="Times New Roman" w:eastAsia="Times New Roman" w:hAnsi="Times New Roman" w:cs="Times New Roman"/>
                <w:b/>
                <w:bCs/>
                <w:color w:val="000000"/>
                <w:sz w:val="24"/>
                <w:szCs w:val="24"/>
                <w:lang w:eastAsia="uk-UA"/>
              </w:rPr>
              <w:t xml:space="preserve">не пізніше ніж за три дні </w:t>
            </w:r>
            <w:r w:rsidRPr="00F2638A">
              <w:rPr>
                <w:rFonts w:ascii="Times New Roman" w:eastAsia="Times New Roman" w:hAnsi="Times New Roman" w:cs="Times New Roman"/>
                <w:color w:val="000000"/>
                <w:sz w:val="24"/>
                <w:szCs w:val="24"/>
                <w:lang w:eastAsia="uk-UA"/>
              </w:rPr>
              <w:t xml:space="preserve">до закінчення строку подання тендерної пропозиції звернутися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w:t>
            </w:r>
            <w:r w:rsidRPr="00F2638A">
              <w:rPr>
                <w:rFonts w:ascii="Times New Roman" w:eastAsia="Times New Roman" w:hAnsi="Times New Roman" w:cs="Times New Roman"/>
                <w:b/>
                <w:bCs/>
                <w:color w:val="000000"/>
                <w:sz w:val="24"/>
                <w:szCs w:val="24"/>
                <w:lang w:eastAsia="uk-UA"/>
              </w:rPr>
              <w:t>Замовник повинен протягом трьох днів</w:t>
            </w:r>
            <w:r w:rsidRPr="00F2638A">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2638A">
              <w:rPr>
                <w:rFonts w:ascii="Times New Roman" w:eastAsia="Times New Roman" w:hAnsi="Times New Roman" w:cs="Times New Roman"/>
                <w:color w:val="000000"/>
                <w:sz w:val="24"/>
                <w:szCs w:val="24"/>
                <w:lang w:eastAsia="uk-UA"/>
              </w:rPr>
              <w:t>внести</w:t>
            </w:r>
            <w:proofErr w:type="spellEnd"/>
            <w:r w:rsidRPr="00F2638A">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2638A">
              <w:rPr>
                <w:rFonts w:ascii="Times New Roman" w:eastAsia="Times New Roman" w:hAnsi="Times New Roman" w:cs="Times New Roman"/>
                <w:color w:val="000000"/>
                <w:sz w:val="24"/>
                <w:szCs w:val="24"/>
                <w:lang w:eastAsia="uk-UA"/>
              </w:rPr>
              <w:t>машинозчитувальному</w:t>
            </w:r>
            <w:proofErr w:type="spellEnd"/>
            <w:r w:rsidRPr="00F2638A">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B02EC8" w:rsidRPr="00F2638A"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F1D16" w:rsidRPr="00F2638A" w:rsidRDefault="002F1D16" w:rsidP="00CA6608">
            <w:pPr>
              <w:widowControl w:val="0"/>
              <w:spacing w:after="0"/>
              <w:jc w:val="both"/>
              <w:rPr>
                <w:rFonts w:ascii="Times New Roman" w:eastAsia="Times New Roman" w:hAnsi="Times New Roman" w:cs="Times New Roman"/>
                <w:sz w:val="24"/>
                <w:szCs w:val="24"/>
              </w:rPr>
            </w:pPr>
            <w:r w:rsidRPr="00F2638A">
              <w:rPr>
                <w:rFonts w:ascii="Times New Roman" w:eastAsia="Times New Roman" w:hAnsi="Times New Roman" w:cs="Times New Roman"/>
                <w:sz w:val="24"/>
                <w:szCs w:val="24"/>
              </w:rPr>
              <w:t>Подання пропозиції учасником є погодженням з усіма вимогами тендерної документації.</w:t>
            </w:r>
          </w:p>
          <w:p w:rsidR="002F1D16" w:rsidRPr="00F2638A" w:rsidRDefault="002F1D16" w:rsidP="00CA6608">
            <w:pPr>
              <w:widowControl w:val="0"/>
              <w:spacing w:after="0"/>
              <w:jc w:val="both"/>
              <w:rPr>
                <w:rFonts w:ascii="Times New Roman" w:eastAsia="Times New Roman" w:hAnsi="Times New Roman" w:cs="Times New Roman"/>
                <w:sz w:val="24"/>
                <w:szCs w:val="24"/>
              </w:rPr>
            </w:pPr>
            <w:r w:rsidRPr="00F2638A">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02EC8" w:rsidRPr="00F2638A"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B02EC8" w:rsidRPr="00F2638A"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B02EC8" w:rsidRPr="00F2638A"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2EC8" w:rsidRPr="00F2638A"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2EC8" w:rsidRPr="00F2638A"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02EC8"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00820" w:rsidRDefault="00E00820"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заповнена таблиця 1 проекту договору (Додаток 4)</w:t>
            </w:r>
            <w:r w:rsidR="00B85F93">
              <w:rPr>
                <w:rFonts w:ascii="Times New Roman" w:eastAsia="Times New Roman" w:hAnsi="Times New Roman" w:cs="Times New Roman"/>
                <w:color w:val="000000"/>
                <w:sz w:val="24"/>
                <w:szCs w:val="24"/>
                <w:lang w:eastAsia="uk-UA"/>
              </w:rPr>
              <w:t>;</w:t>
            </w:r>
          </w:p>
          <w:p w:rsidR="00B85F93" w:rsidRPr="00F2638A" w:rsidRDefault="00B85F93"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Гарантійний лист згідно </w:t>
            </w:r>
            <w:r w:rsidRPr="00F2638A">
              <w:rPr>
                <w:rFonts w:ascii="Times New Roman" w:eastAsia="Times New Roman" w:hAnsi="Times New Roman" w:cs="Times New Roman"/>
                <w:color w:val="000000"/>
                <w:sz w:val="24"/>
                <w:szCs w:val="24"/>
                <w:lang w:eastAsia="uk-UA"/>
              </w:rPr>
              <w:t>Додатку № 3 тендерної документації</w:t>
            </w:r>
            <w:r>
              <w:rPr>
                <w:rFonts w:ascii="Times New Roman" w:eastAsia="Times New Roman" w:hAnsi="Times New Roman" w:cs="Times New Roman"/>
                <w:color w:val="000000"/>
                <w:sz w:val="24"/>
                <w:szCs w:val="24"/>
                <w:lang w:eastAsia="uk-UA"/>
              </w:rPr>
              <w:t>;</w:t>
            </w:r>
          </w:p>
          <w:p w:rsidR="00B02EC8" w:rsidRPr="00F2638A" w:rsidRDefault="00B02EC8" w:rsidP="00CA6608">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w:t>
            </w:r>
          </w:p>
          <w:p w:rsidR="00B02EC8" w:rsidRDefault="00B02EC8" w:rsidP="00CA6608">
            <w:pPr>
              <w:spacing w:after="0" w:line="240" w:lineRule="auto"/>
              <w:ind w:left="118" w:right="140"/>
              <w:jc w:val="both"/>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6608" w:rsidRDefault="00CA6608" w:rsidP="00CA6608">
            <w:pPr>
              <w:spacing w:after="0"/>
              <w:ind w:right="38"/>
              <w:jc w:val="both"/>
              <w:rPr>
                <w:rFonts w:ascii="Times New Roman" w:hAnsi="Times New Roman"/>
                <w:b/>
                <w:sz w:val="24"/>
                <w:szCs w:val="24"/>
              </w:rPr>
            </w:pPr>
            <w:r w:rsidRPr="004D6B0E">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B02EC8" w:rsidRPr="00CA6608" w:rsidRDefault="00B02EC8" w:rsidP="00CA6608">
            <w:pPr>
              <w:spacing w:after="0"/>
              <w:ind w:right="38"/>
              <w:jc w:val="both"/>
              <w:rPr>
                <w:rFonts w:ascii="Times New Roman" w:hAnsi="Times New Roman"/>
                <w:b/>
                <w:sz w:val="24"/>
                <w:szCs w:val="24"/>
              </w:rPr>
            </w:pPr>
            <w:r w:rsidRPr="00F2638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02EC8" w:rsidRPr="00F2638A" w:rsidRDefault="00B02EC8" w:rsidP="00CA6608">
            <w:pPr>
              <w:spacing w:after="0" w:line="240" w:lineRule="auto"/>
              <w:ind w:left="119" w:right="142"/>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638A">
              <w:rPr>
                <w:rFonts w:ascii="Times New Roman" w:eastAsia="Times New Roman" w:hAnsi="Times New Roman" w:cs="Times New Roman"/>
                <w:color w:val="000000"/>
                <w:sz w:val="24"/>
                <w:szCs w:val="24"/>
                <w:lang w:eastAsia="uk-UA"/>
              </w:rPr>
              <w:t>скан</w:t>
            </w:r>
            <w:proofErr w:type="spellEnd"/>
            <w:r w:rsidRPr="00F2638A">
              <w:rPr>
                <w:rFonts w:ascii="Times New Roman" w:eastAsia="Times New Roman" w:hAnsi="Times New Roman" w:cs="Times New Roman"/>
                <w:color w:val="000000"/>
                <w:sz w:val="24"/>
                <w:szCs w:val="24"/>
                <w:lang w:eastAsia="uk-UA"/>
              </w:rPr>
              <w:t xml:space="preserve">-копій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F2638A">
              <w:rPr>
                <w:rFonts w:ascii="Times New Roman" w:eastAsia="Times New Roman" w:hAnsi="Times New Roman" w:cs="Times New Roman"/>
                <w:color w:val="000000"/>
                <w:sz w:val="24"/>
                <w:szCs w:val="24"/>
                <w:lang w:eastAsia="uk-UA"/>
              </w:rPr>
              <w:t> </w:t>
            </w:r>
          </w:p>
          <w:p w:rsidR="007B567D" w:rsidRPr="004D6B0E" w:rsidRDefault="007B567D" w:rsidP="00CA6608">
            <w:pPr>
              <w:widowControl w:val="0"/>
              <w:spacing w:after="0"/>
              <w:ind w:right="40"/>
              <w:jc w:val="both"/>
              <w:rPr>
                <w:rFonts w:ascii="Times New Roman" w:hAnsi="Times New Roman"/>
                <w:sz w:val="24"/>
                <w:szCs w:val="24"/>
              </w:rPr>
            </w:pPr>
            <w:r w:rsidRPr="004D6B0E">
              <w:rPr>
                <w:rFonts w:ascii="Times New Roman" w:hAnsi="Times New Roman"/>
                <w:sz w:val="24"/>
                <w:szCs w:val="24"/>
              </w:rPr>
              <w:t>1) документи мають бути чіткими та розбірливими для читання;</w:t>
            </w:r>
          </w:p>
          <w:p w:rsidR="007B567D" w:rsidRPr="004D6B0E" w:rsidRDefault="007B567D" w:rsidP="00CA6608">
            <w:pPr>
              <w:widowControl w:val="0"/>
              <w:spacing w:after="0"/>
              <w:ind w:right="40"/>
              <w:jc w:val="both"/>
              <w:rPr>
                <w:rFonts w:ascii="Times New Roman" w:hAnsi="Times New Roman"/>
                <w:sz w:val="24"/>
                <w:szCs w:val="24"/>
              </w:rPr>
            </w:pPr>
            <w:r w:rsidRPr="004D6B0E">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B567D" w:rsidRPr="004D6B0E" w:rsidRDefault="007B567D" w:rsidP="00CA6608">
            <w:pPr>
              <w:widowControl w:val="0"/>
              <w:spacing w:after="0"/>
              <w:ind w:right="40"/>
              <w:jc w:val="both"/>
              <w:rPr>
                <w:rFonts w:ascii="Times New Roman" w:hAnsi="Times New Roman"/>
                <w:sz w:val="24"/>
                <w:szCs w:val="24"/>
              </w:rPr>
            </w:pPr>
            <w:r w:rsidRPr="004D6B0E">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w:t>
            </w:r>
            <w:r w:rsidRPr="00F2638A">
              <w:rPr>
                <w:rFonts w:ascii="Times New Roman" w:eastAsia="Times New Roman" w:hAnsi="Times New Roman" w:cs="Times New Roman"/>
                <w:color w:val="000000"/>
                <w:sz w:val="24"/>
                <w:szCs w:val="24"/>
                <w:lang w:eastAsia="uk-UA"/>
              </w:rPr>
              <w:lastRenderedPageBreak/>
              <w:t>електронного підпису, відповідно до вимог Закону України «Про електронні довірчі послуги». </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F2638A">
              <w:rPr>
                <w:rFonts w:ascii="Times New Roman" w:eastAsia="Times New Roman" w:hAnsi="Times New Roman" w:cs="Times New Roman"/>
                <w:color w:val="000000"/>
                <w:sz w:val="24"/>
                <w:szCs w:val="24"/>
                <w:lang w:eastAsia="uk-UA"/>
              </w:rPr>
              <w:t>засвідчувального</w:t>
            </w:r>
            <w:proofErr w:type="spellEnd"/>
            <w:r w:rsidRPr="00F2638A">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Опис формальних помилок:</w:t>
            </w:r>
            <w:r w:rsidRPr="00F2638A">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уживання великої літери;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 xml:space="preserve">використання слова або </w:t>
            </w:r>
            <w:proofErr w:type="spellStart"/>
            <w:r w:rsidRPr="00F2638A">
              <w:rPr>
                <w:rFonts w:ascii="Times New Roman" w:eastAsia="Times New Roman" w:hAnsi="Times New Roman" w:cs="Times New Roman"/>
                <w:color w:val="000000"/>
                <w:sz w:val="24"/>
                <w:szCs w:val="24"/>
                <w:lang w:eastAsia="uk-UA"/>
              </w:rPr>
              <w:t>мовного</w:t>
            </w:r>
            <w:proofErr w:type="spellEnd"/>
            <w:r w:rsidRPr="00F2638A">
              <w:rPr>
                <w:rFonts w:ascii="Times New Roman" w:eastAsia="Times New Roman" w:hAnsi="Times New Roman" w:cs="Times New Roman"/>
                <w:color w:val="000000"/>
                <w:sz w:val="24"/>
                <w:szCs w:val="24"/>
                <w:lang w:eastAsia="uk-UA"/>
              </w:rPr>
              <w:t xml:space="preserve"> звороту, запозичених з іншої мови;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02EC8" w:rsidRPr="00F2638A" w:rsidRDefault="00B02EC8" w:rsidP="00CA6608">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F2638A">
              <w:rPr>
                <w:rFonts w:ascii="Times New Roman" w:eastAsia="Times New Roman" w:hAnsi="Times New Roman" w:cs="Times New Roman"/>
                <w:color w:val="000000"/>
                <w:sz w:val="24"/>
                <w:szCs w:val="24"/>
                <w:lang w:eastAsia="uk-UA"/>
              </w:rPr>
              <w:lastRenderedPageBreak/>
              <w:t>спотворення та/або не стосується характеристики предмета закупівлі, кваліфікаційних критеріїв до учасника процедури закупівлі.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Подання документа (документів) учасником процедури закупівлі у складі тендерної </w:t>
            </w:r>
            <w:r w:rsidRPr="00F2638A">
              <w:rPr>
                <w:rFonts w:ascii="Times New Roman" w:eastAsia="Times New Roman" w:hAnsi="Times New Roman" w:cs="Times New Roman"/>
                <w:color w:val="000000"/>
                <w:sz w:val="24"/>
                <w:szCs w:val="24"/>
                <w:lang w:eastAsia="uk-UA"/>
              </w:rPr>
              <w:lastRenderedPageBreak/>
              <w:t>пропозиції, в якому позиція цифри (цифр) у сумі є некоректною, при цьому сума, що зазначена прописом, є правильною. </w:t>
            </w:r>
          </w:p>
          <w:p w:rsidR="00B02EC8" w:rsidRPr="00F2638A" w:rsidRDefault="00B02EC8" w:rsidP="00CA6608">
            <w:pPr>
              <w:pStyle w:val="a6"/>
              <w:numPr>
                <w:ilvl w:val="0"/>
                <w:numId w:val="21"/>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2EC8" w:rsidRPr="00F2638A" w:rsidRDefault="00B02EC8" w:rsidP="00CA6608">
            <w:pPr>
              <w:spacing w:after="0" w:line="240" w:lineRule="auto"/>
              <w:rPr>
                <w:rFonts w:ascii="Times New Roman" w:eastAsia="Times New Roman" w:hAnsi="Times New Roman" w:cs="Times New Roman"/>
                <w:sz w:val="24"/>
                <w:szCs w:val="24"/>
                <w:lang w:eastAsia="uk-UA"/>
              </w:rPr>
            </w:pPr>
          </w:p>
          <w:p w:rsidR="00B02EC8" w:rsidRPr="00F2638A" w:rsidRDefault="00B02EC8" w:rsidP="00CA660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Приклади формальних помилок:</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F2638A">
              <w:rPr>
                <w:rFonts w:ascii="Times New Roman" w:eastAsia="Times New Roman" w:hAnsi="Times New Roman" w:cs="Times New Roman"/>
                <w:color w:val="000000"/>
                <w:sz w:val="24"/>
                <w:szCs w:val="24"/>
                <w:lang w:eastAsia="uk-UA"/>
              </w:rPr>
              <w:t>львів</w:t>
            </w:r>
            <w:proofErr w:type="spellEnd"/>
            <w:r w:rsidRPr="00F2638A">
              <w:rPr>
                <w:rFonts w:ascii="Times New Roman" w:eastAsia="Times New Roman" w:hAnsi="Times New Roman" w:cs="Times New Roman"/>
                <w:color w:val="000000"/>
                <w:sz w:val="24"/>
                <w:szCs w:val="24"/>
                <w:lang w:eastAsia="uk-UA"/>
              </w:rPr>
              <w:t>» замість «місто Львів»; </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w:t>
            </w:r>
            <w:proofErr w:type="spellStart"/>
            <w:r w:rsidRPr="00F2638A">
              <w:rPr>
                <w:rFonts w:ascii="Times New Roman" w:eastAsia="Times New Roman" w:hAnsi="Times New Roman" w:cs="Times New Roman"/>
                <w:color w:val="000000"/>
                <w:sz w:val="24"/>
                <w:szCs w:val="24"/>
                <w:lang w:eastAsia="uk-UA"/>
              </w:rPr>
              <w:t>тендернапропозиція</w:t>
            </w:r>
            <w:proofErr w:type="spellEnd"/>
            <w:r w:rsidRPr="00F2638A">
              <w:rPr>
                <w:rFonts w:ascii="Times New Roman" w:eastAsia="Times New Roman" w:hAnsi="Times New Roman" w:cs="Times New Roman"/>
                <w:color w:val="000000"/>
                <w:sz w:val="24"/>
                <w:szCs w:val="24"/>
                <w:lang w:eastAsia="uk-UA"/>
              </w:rPr>
              <w:t>» замість «тендерна пропозиція»;</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w:t>
            </w:r>
            <w:proofErr w:type="spellStart"/>
            <w:r w:rsidRPr="00F2638A">
              <w:rPr>
                <w:rFonts w:ascii="Times New Roman" w:eastAsia="Times New Roman" w:hAnsi="Times New Roman" w:cs="Times New Roman"/>
                <w:color w:val="000000"/>
                <w:sz w:val="24"/>
                <w:szCs w:val="24"/>
                <w:lang w:eastAsia="uk-UA"/>
              </w:rPr>
              <w:t>срток</w:t>
            </w:r>
            <w:proofErr w:type="spellEnd"/>
            <w:r w:rsidRPr="00F2638A">
              <w:rPr>
                <w:rFonts w:ascii="Times New Roman" w:eastAsia="Times New Roman" w:hAnsi="Times New Roman" w:cs="Times New Roman"/>
                <w:color w:val="000000"/>
                <w:sz w:val="24"/>
                <w:szCs w:val="24"/>
                <w:lang w:eastAsia="uk-UA"/>
              </w:rPr>
              <w:t xml:space="preserve"> поставки» замість «строк поставки»;</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02EC8" w:rsidRPr="00F2638A" w:rsidRDefault="00B02EC8" w:rsidP="00CA6608">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вимагається </w:t>
            </w:r>
          </w:p>
          <w:p w:rsidR="00B02EC8" w:rsidRPr="00F2638A" w:rsidRDefault="00B02EC8" w:rsidP="00195009">
            <w:pPr>
              <w:spacing w:after="0" w:line="240" w:lineRule="auto"/>
              <w:ind w:right="140"/>
              <w:jc w:val="both"/>
              <w:rPr>
                <w:rFonts w:ascii="Times New Roman" w:eastAsia="Times New Roman" w:hAnsi="Times New Roman" w:cs="Times New Roman"/>
                <w:sz w:val="24"/>
                <w:szCs w:val="24"/>
                <w:lang w:eastAsia="uk-UA"/>
              </w:rPr>
            </w:pP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195009">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Забезпечення тендерної пропозиції не вимагається</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2EC8" w:rsidRPr="00F2638A" w:rsidRDefault="00B02EC8" w:rsidP="00B02EC8">
            <w:pPr>
              <w:numPr>
                <w:ilvl w:val="0"/>
                <w:numId w:val="1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02EC8" w:rsidRPr="00F2638A" w:rsidRDefault="00B02EC8" w:rsidP="00B02EC8">
            <w:pPr>
              <w:numPr>
                <w:ilvl w:val="0"/>
                <w:numId w:val="1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F2638A">
              <w:rPr>
                <w:rFonts w:ascii="Times New Roman" w:eastAsia="Times New Roman" w:hAnsi="Times New Roman" w:cs="Times New Roman"/>
                <w:color w:val="000000"/>
                <w:sz w:val="24"/>
                <w:szCs w:val="24"/>
                <w:lang w:eastAsia="uk-UA"/>
              </w:rPr>
              <w:t>внести</w:t>
            </w:r>
            <w:proofErr w:type="spellEnd"/>
            <w:r w:rsidRPr="00F2638A">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застосовується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p>
        </w:tc>
      </w:tr>
      <w:tr w:rsidR="00B02EC8" w:rsidRPr="00F2638A"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95009" w:rsidRPr="00F2638A" w:rsidRDefault="00B02EC8" w:rsidP="00195009">
            <w:pPr>
              <w:spacing w:before="150" w:after="15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Кінцевий строк подання тендерних пропозицій</w:t>
            </w:r>
            <w:r w:rsidR="00195009" w:rsidRPr="00F2638A">
              <w:rPr>
                <w:rFonts w:ascii="Times New Roman" w:eastAsia="Times New Roman" w:hAnsi="Times New Roman" w:cs="Times New Roman"/>
                <w:sz w:val="24"/>
                <w:szCs w:val="24"/>
                <w:lang w:eastAsia="uk-UA"/>
              </w:rPr>
              <w:t xml:space="preserve"> зазначається Замовником в електронній системі.</w:t>
            </w:r>
          </w:p>
          <w:p w:rsidR="00195009" w:rsidRPr="00F2638A" w:rsidRDefault="00195009" w:rsidP="00195009">
            <w:pPr>
              <w:spacing w:before="150" w:after="15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 xml:space="preserve">Електронна система </w:t>
            </w:r>
            <w:proofErr w:type="spellStart"/>
            <w:r w:rsidRPr="00F2638A">
              <w:rPr>
                <w:rFonts w:ascii="Times New Roman" w:eastAsia="Times New Roman" w:hAnsi="Times New Roman" w:cs="Times New Roman"/>
                <w:sz w:val="24"/>
                <w:szCs w:val="24"/>
                <w:lang w:eastAsia="uk-UA"/>
              </w:rPr>
              <w:t>закупівель</w:t>
            </w:r>
            <w:proofErr w:type="spellEnd"/>
            <w:r w:rsidRPr="00F2638A">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2638A">
              <w:rPr>
                <w:rFonts w:ascii="Times New Roman" w:eastAsia="Times New Roman" w:hAnsi="Times New Roman" w:cs="Times New Roman"/>
                <w:sz w:val="24"/>
                <w:szCs w:val="24"/>
                <w:lang w:eastAsia="uk-UA"/>
              </w:rPr>
              <w:t>закупівель</w:t>
            </w:r>
            <w:proofErr w:type="spellEnd"/>
            <w:r w:rsidRPr="00F2638A">
              <w:rPr>
                <w:rFonts w:ascii="Times New Roman" w:eastAsia="Times New Roman" w:hAnsi="Times New Roman" w:cs="Times New Roman"/>
                <w:sz w:val="24"/>
                <w:szCs w:val="24"/>
                <w:lang w:eastAsia="uk-UA"/>
              </w:rPr>
              <w:t xml:space="preserve"> повинна забезпечити можливість подання тендерної пропозиції всім особам на рівних умовах.</w:t>
            </w:r>
          </w:p>
          <w:p w:rsidR="00B02EC8" w:rsidRPr="00F2638A" w:rsidRDefault="00B02EC8" w:rsidP="00195009">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86"/>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2638A">
              <w:rPr>
                <w:rFonts w:ascii="Times New Roman" w:eastAsia="Times New Roman" w:hAnsi="Times New Roman" w:cs="Times New Roman"/>
                <w:color w:val="000000"/>
                <w:sz w:val="24"/>
                <w:szCs w:val="24"/>
                <w:shd w:val="clear" w:color="auto" w:fill="FFFFFF"/>
                <w:lang w:eastAsia="uk-UA"/>
              </w:rPr>
              <w:t>закупівель</w:t>
            </w:r>
            <w:proofErr w:type="spellEnd"/>
            <w:r w:rsidRPr="00F2638A">
              <w:rPr>
                <w:rFonts w:ascii="Times New Roman" w:eastAsia="Times New Roman" w:hAnsi="Times New Roman" w:cs="Times New Roman"/>
                <w:color w:val="000000"/>
                <w:sz w:val="24"/>
                <w:szCs w:val="24"/>
                <w:shd w:val="clear" w:color="auto" w:fill="FFFFFF"/>
                <w:lang w:eastAsia="uk-UA"/>
              </w:rPr>
              <w:t xml:space="preserve"> відповідно до статті 30 Закону.</w:t>
            </w:r>
          </w:p>
          <w:p w:rsidR="00B02EC8" w:rsidRPr="00F2638A" w:rsidRDefault="00B02EC8" w:rsidP="00195009">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B02EC8" w:rsidRPr="00F2638A"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Оцінка тендерної пропозиції</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Єдиний критерій оцінки – Ціна – 100%.</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95009" w:rsidRPr="00F2638A" w:rsidRDefault="00B02EC8" w:rsidP="00B02EC8">
            <w:pPr>
              <w:spacing w:after="0" w:line="240" w:lineRule="auto"/>
              <w:ind w:left="118" w:right="140"/>
              <w:jc w:val="both"/>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У складі тендерної пропозиції учасник надає</w:t>
            </w:r>
            <w:r w:rsidR="00195009" w:rsidRPr="00F2638A">
              <w:rPr>
                <w:rFonts w:ascii="Times New Roman" w:eastAsia="Times New Roman" w:hAnsi="Times New Roman" w:cs="Times New Roman"/>
                <w:color w:val="000000"/>
                <w:sz w:val="24"/>
                <w:szCs w:val="24"/>
                <w:lang w:eastAsia="uk-UA"/>
              </w:rPr>
              <w:t>:</w:t>
            </w:r>
          </w:p>
          <w:p w:rsidR="00195009" w:rsidRPr="00F2638A" w:rsidRDefault="00B02EC8" w:rsidP="00195009">
            <w:pPr>
              <w:pStyle w:val="a6"/>
              <w:numPr>
                <w:ilvl w:val="0"/>
                <w:numId w:val="42"/>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інформацію в довільній формі про те, що </w:t>
            </w:r>
          </w:p>
          <w:p w:rsidR="00B02EC8" w:rsidRPr="00F2638A" w:rsidRDefault="00B02EC8" w:rsidP="00195009">
            <w:pPr>
              <w:pStyle w:val="a6"/>
              <w:spacing w:after="0" w:line="240" w:lineRule="auto"/>
              <w:ind w:left="83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638A">
              <w:rPr>
                <w:rFonts w:ascii="Times New Roman" w:eastAsia="Times New Roman" w:hAnsi="Times New Roman" w:cs="Times New Roman"/>
                <w:color w:val="000000"/>
                <w:sz w:val="24"/>
                <w:szCs w:val="24"/>
                <w:lang w:eastAsia="uk-UA"/>
              </w:rPr>
              <w:t>бенефіціарним</w:t>
            </w:r>
            <w:proofErr w:type="spellEnd"/>
            <w:r w:rsidRPr="00F2638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F2638A">
              <w:rPr>
                <w:rFonts w:ascii="Times New Roman" w:eastAsia="Times New Roman" w:hAnsi="Times New Roman" w:cs="Times New Roman"/>
                <w:color w:val="000000"/>
                <w:sz w:val="24"/>
                <w:szCs w:val="24"/>
                <w:lang w:eastAsia="uk-UA"/>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8532CF" w:rsidRPr="00F2638A" w:rsidRDefault="00B02EC8" w:rsidP="008532CF">
            <w:pPr>
              <w:spacing w:after="0" w:line="240" w:lineRule="auto"/>
              <w:ind w:left="118" w:right="140"/>
              <w:jc w:val="both"/>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 xml:space="preserve">Учасник у складі тендерної пропозиції має надати </w:t>
            </w:r>
          </w:p>
          <w:p w:rsidR="00CA6608" w:rsidRDefault="00B02EC8" w:rsidP="008532CF">
            <w:pPr>
              <w:pStyle w:val="a6"/>
              <w:numPr>
                <w:ilvl w:val="0"/>
                <w:numId w:val="42"/>
              </w:numPr>
              <w:spacing w:after="0" w:line="240" w:lineRule="auto"/>
              <w:ind w:right="140"/>
              <w:jc w:val="both"/>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 xml:space="preserve">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CA6608" w:rsidRDefault="00CA6608" w:rsidP="00CA6608">
            <w:pPr>
              <w:pStyle w:val="a6"/>
              <w:spacing w:after="0" w:line="240" w:lineRule="auto"/>
              <w:ind w:left="838" w:right="140"/>
              <w:jc w:val="both"/>
              <w:rPr>
                <w:rFonts w:ascii="Times New Roman" w:eastAsia="Times New Roman" w:hAnsi="Times New Roman" w:cs="Times New Roman"/>
                <w:color w:val="000000"/>
                <w:sz w:val="24"/>
                <w:szCs w:val="24"/>
                <w:lang w:eastAsia="uk-UA"/>
              </w:rPr>
            </w:pPr>
          </w:p>
          <w:p w:rsidR="00B02EC8" w:rsidRPr="00CA6608" w:rsidRDefault="00B02EC8" w:rsidP="00CA6608">
            <w:pPr>
              <w:spacing w:after="0" w:line="240" w:lineRule="auto"/>
              <w:ind w:right="140"/>
              <w:jc w:val="both"/>
              <w:rPr>
                <w:rFonts w:ascii="Times New Roman" w:eastAsia="Times New Roman" w:hAnsi="Times New Roman" w:cs="Times New Roman"/>
                <w:color w:val="000000"/>
                <w:sz w:val="24"/>
                <w:szCs w:val="24"/>
                <w:lang w:eastAsia="uk-UA"/>
              </w:rPr>
            </w:pPr>
            <w:r w:rsidRPr="00CA6608">
              <w:rPr>
                <w:rFonts w:ascii="Times New Roman" w:eastAsia="Times New Roman" w:hAnsi="Times New Roman" w:cs="Times New Roman"/>
                <w:color w:val="000000"/>
                <w:sz w:val="24"/>
                <w:szCs w:val="24"/>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02EC8" w:rsidRDefault="00B02EC8" w:rsidP="00B02EC8">
            <w:pPr>
              <w:spacing w:after="0" w:line="240" w:lineRule="auto"/>
              <w:ind w:left="118" w:right="140"/>
              <w:jc w:val="both"/>
              <w:rPr>
                <w:rFonts w:ascii="Times New Roman" w:eastAsia="Times New Roman" w:hAnsi="Times New Roman" w:cs="Times New Roman"/>
                <w:color w:val="000000"/>
                <w:sz w:val="24"/>
                <w:szCs w:val="24"/>
                <w:lang w:eastAsia="uk-UA"/>
              </w:rPr>
            </w:pPr>
            <w:r w:rsidRPr="00F2638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6608" w:rsidRPr="00CA6608" w:rsidRDefault="00CA6608" w:rsidP="00CA6608">
            <w:pPr>
              <w:widowControl w:val="0"/>
              <w:ind w:right="38"/>
              <w:jc w:val="both"/>
              <w:rPr>
                <w:rFonts w:ascii="Times New Roman" w:hAnsi="Times New Roman"/>
                <w:sz w:val="24"/>
                <w:szCs w:val="24"/>
              </w:rPr>
            </w:pPr>
            <w:r w:rsidRPr="004D6B0E">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4D6B0E">
              <w:rPr>
                <w:rFonts w:ascii="Times New Roman" w:hAnsi="Times New Roman"/>
                <w:b/>
                <w:bCs/>
                <w:sz w:val="24"/>
                <w:szCs w:val="24"/>
                <w:u w:val="single"/>
              </w:rPr>
              <w:t>засновника</w:t>
            </w:r>
            <w:r w:rsidRPr="004D6B0E">
              <w:rPr>
                <w:rFonts w:ascii="Times New Roman" w:hAnsi="Times New Roman"/>
                <w:b/>
                <w:bCs/>
                <w:sz w:val="24"/>
                <w:szCs w:val="24"/>
              </w:rPr>
              <w:t xml:space="preserve"> та </w:t>
            </w:r>
            <w:r w:rsidRPr="004D6B0E">
              <w:rPr>
                <w:rFonts w:ascii="Times New Roman" w:hAnsi="Times New Roman"/>
                <w:b/>
                <w:bCs/>
                <w:sz w:val="24"/>
                <w:szCs w:val="24"/>
                <w:u w:val="single"/>
              </w:rPr>
              <w:t xml:space="preserve">кінцевого </w:t>
            </w:r>
            <w:proofErr w:type="spellStart"/>
            <w:r w:rsidRPr="004D6B0E">
              <w:rPr>
                <w:rFonts w:ascii="Times New Roman" w:hAnsi="Times New Roman"/>
                <w:b/>
                <w:bCs/>
                <w:sz w:val="24"/>
                <w:szCs w:val="24"/>
                <w:u w:val="single"/>
              </w:rPr>
              <w:t>бенефіціарного</w:t>
            </w:r>
            <w:proofErr w:type="spellEnd"/>
            <w:r w:rsidRPr="004D6B0E">
              <w:rPr>
                <w:rFonts w:ascii="Times New Roman" w:hAnsi="Times New Roman"/>
                <w:b/>
                <w:bCs/>
                <w:sz w:val="24"/>
                <w:szCs w:val="24"/>
                <w:u w:val="single"/>
              </w:rPr>
              <w:t xml:space="preserve"> власника</w:t>
            </w:r>
            <w:r w:rsidRPr="004D6B0E">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D6B0E">
              <w:rPr>
                <w:rFonts w:ascii="Times New Roman" w:hAnsi="Times New Roman"/>
                <w:b/>
                <w:bCs/>
                <w:sz w:val="24"/>
                <w:szCs w:val="24"/>
              </w:rPr>
              <w:t>бенефіціарного</w:t>
            </w:r>
            <w:proofErr w:type="spellEnd"/>
            <w:r w:rsidRPr="004D6B0E">
              <w:rPr>
                <w:rFonts w:ascii="Times New Roman" w:hAnsi="Times New Roman"/>
                <w:b/>
                <w:bCs/>
                <w:sz w:val="24"/>
                <w:szCs w:val="24"/>
              </w:rPr>
              <w:t xml:space="preserve"> власника, адреса його місця проживання та громадянство. </w:t>
            </w:r>
            <w:r w:rsidRPr="004D6B0E">
              <w:rPr>
                <w:rFonts w:ascii="Times New Roman" w:hAnsi="Times New Roman"/>
                <w:i/>
                <w:iCs/>
                <w:sz w:val="24"/>
                <w:szCs w:val="24"/>
              </w:rPr>
              <w:t xml:space="preserve">Інформація про кінцевого </w:t>
            </w:r>
            <w:proofErr w:type="spellStart"/>
            <w:r w:rsidRPr="004D6B0E">
              <w:rPr>
                <w:rFonts w:ascii="Times New Roman" w:hAnsi="Times New Roman"/>
                <w:i/>
                <w:iCs/>
                <w:sz w:val="24"/>
                <w:szCs w:val="24"/>
              </w:rPr>
              <w:t>бенефіціарного</w:t>
            </w:r>
            <w:proofErr w:type="spellEnd"/>
            <w:r w:rsidRPr="004D6B0E">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w:t>
            </w:r>
            <w:r w:rsidRPr="004D6B0E">
              <w:rPr>
                <w:rFonts w:ascii="Times New Roman" w:hAnsi="Times New Roman"/>
                <w:i/>
                <w:iCs/>
                <w:sz w:val="24"/>
                <w:szCs w:val="24"/>
              </w:rPr>
              <w:lastRenderedPageBreak/>
              <w:t>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4D6B0E">
              <w:rPr>
                <w:rFonts w:ascii="Times New Roman" w:hAnsi="Times New Roman"/>
                <w:sz w:val="24"/>
                <w:szCs w:val="24"/>
              </w:rPr>
              <w:t xml:space="preserve">.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638A">
              <w:rPr>
                <w:rFonts w:ascii="Times New Roman" w:eastAsia="Times New Roman" w:hAnsi="Times New Roman" w:cs="Times New Roman"/>
                <w:color w:val="000000"/>
                <w:sz w:val="24"/>
                <w:szCs w:val="24"/>
                <w:lang w:eastAsia="uk-UA"/>
              </w:rPr>
              <w:t>невідповідностей</w:t>
            </w:r>
            <w:proofErr w:type="spellEnd"/>
            <w:r w:rsidRPr="00F2638A">
              <w:rPr>
                <w:rFonts w:ascii="Times New Roman" w:eastAsia="Times New Roman" w:hAnsi="Times New Roman" w:cs="Times New Roman"/>
                <w:color w:val="000000"/>
                <w:sz w:val="24"/>
                <w:szCs w:val="24"/>
                <w:lang w:eastAsia="uk-UA"/>
              </w:rPr>
              <w:t xml:space="preserve">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638A">
              <w:rPr>
                <w:rFonts w:ascii="Times New Roman" w:eastAsia="Times New Roman" w:hAnsi="Times New Roman" w:cs="Times New Roman"/>
                <w:color w:val="000000"/>
                <w:sz w:val="24"/>
                <w:szCs w:val="24"/>
                <w:lang w:eastAsia="uk-UA"/>
              </w:rPr>
              <w:t>невідповідностей</w:t>
            </w:r>
            <w:proofErr w:type="spellEnd"/>
            <w:r w:rsidRPr="00F2638A">
              <w:rPr>
                <w:rFonts w:ascii="Times New Roman" w:eastAsia="Times New Roman" w:hAnsi="Times New Roman" w:cs="Times New Roman"/>
                <w:color w:val="000000"/>
                <w:sz w:val="24"/>
                <w:szCs w:val="24"/>
                <w:lang w:eastAsia="uk-UA"/>
              </w:rPr>
              <w:t xml:space="preserve"> в інформації та/або документах, що </w:t>
            </w:r>
            <w:r w:rsidRPr="00F2638A">
              <w:rPr>
                <w:rFonts w:ascii="Times New Roman" w:eastAsia="Times New Roman" w:hAnsi="Times New Roman" w:cs="Times New Roman"/>
                <w:color w:val="000000"/>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у разі, коли:</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r w:rsidRPr="00F2638A">
              <w:rPr>
                <w:rFonts w:ascii="Times New Roman" w:eastAsia="Times New Roman" w:hAnsi="Times New Roman" w:cs="Times New Roman"/>
                <w:color w:val="000000"/>
                <w:sz w:val="24"/>
                <w:szCs w:val="24"/>
                <w:lang w:eastAsia="uk-UA"/>
              </w:rPr>
              <w:tab/>
              <w:t>учасник процедури закупівлі:</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38A">
              <w:rPr>
                <w:rFonts w:ascii="Times New Roman" w:eastAsia="Times New Roman" w:hAnsi="Times New Roman" w:cs="Times New Roman"/>
                <w:color w:val="000000"/>
                <w:sz w:val="24"/>
                <w:szCs w:val="24"/>
                <w:lang w:eastAsia="uk-UA"/>
              </w:rPr>
              <w:t>невідповідностей</w:t>
            </w:r>
            <w:proofErr w:type="spellEnd"/>
            <w:r w:rsidRPr="00F2638A">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F2638A">
              <w:rPr>
                <w:rFonts w:ascii="Times New Roman" w:eastAsia="Times New Roman" w:hAnsi="Times New Roman" w:cs="Times New Roman"/>
                <w:color w:val="000000"/>
                <w:sz w:val="24"/>
                <w:szCs w:val="24"/>
                <w:lang w:eastAsia="uk-UA"/>
              </w:rPr>
              <w:t>невідповідностей</w:t>
            </w:r>
            <w:proofErr w:type="spellEnd"/>
            <w:r w:rsidRPr="00F2638A">
              <w:rPr>
                <w:rFonts w:ascii="Times New Roman" w:eastAsia="Times New Roman" w:hAnsi="Times New Roman" w:cs="Times New Roman"/>
                <w:color w:val="000000"/>
                <w:sz w:val="24"/>
                <w:szCs w:val="24"/>
                <w:lang w:eastAsia="uk-UA"/>
              </w:rPr>
              <w:t>;</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B02EC8" w:rsidRPr="00F2638A" w:rsidRDefault="00B02EC8" w:rsidP="00B02EC8">
            <w:pPr>
              <w:pStyle w:val="a6"/>
              <w:numPr>
                <w:ilvl w:val="0"/>
                <w:numId w:val="33"/>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w:t>
            </w:r>
            <w:r w:rsidRPr="00F2638A">
              <w:rPr>
                <w:rFonts w:ascii="Times New Roman" w:eastAsia="Times New Roman" w:hAnsi="Times New Roman" w:cs="Times New Roman"/>
                <w:color w:val="000000"/>
                <w:sz w:val="24"/>
                <w:szCs w:val="24"/>
                <w:lang w:eastAsia="uk-UA"/>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638A">
              <w:rPr>
                <w:rFonts w:ascii="Times New Roman" w:eastAsia="Times New Roman" w:hAnsi="Times New Roman" w:cs="Times New Roman"/>
                <w:color w:val="000000"/>
                <w:sz w:val="24"/>
                <w:szCs w:val="24"/>
                <w:lang w:eastAsia="uk-UA"/>
              </w:rPr>
              <w:t>бенефіціарним</w:t>
            </w:r>
            <w:proofErr w:type="spellEnd"/>
            <w:r w:rsidRPr="00F2638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r w:rsidRPr="00F2638A">
              <w:rPr>
                <w:rFonts w:ascii="Times New Roman" w:eastAsia="Times New Roman" w:hAnsi="Times New Roman" w:cs="Times New Roman"/>
                <w:color w:val="000000"/>
                <w:sz w:val="24"/>
                <w:szCs w:val="24"/>
                <w:lang w:eastAsia="uk-UA"/>
              </w:rPr>
              <w:tab/>
              <w:t>тендерна пропозиція:</w:t>
            </w:r>
          </w:p>
          <w:p w:rsidR="00B02EC8" w:rsidRPr="00F2638A" w:rsidRDefault="00B02EC8" w:rsidP="00B02EC8">
            <w:pPr>
              <w:pStyle w:val="a6"/>
              <w:numPr>
                <w:ilvl w:val="0"/>
                <w:numId w:val="36"/>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B02EC8" w:rsidRPr="00F2638A" w:rsidRDefault="00B02EC8" w:rsidP="00B02EC8">
            <w:pPr>
              <w:pStyle w:val="a6"/>
              <w:numPr>
                <w:ilvl w:val="0"/>
                <w:numId w:val="36"/>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є такою, строк дії якої закінчився;</w:t>
            </w:r>
          </w:p>
          <w:p w:rsidR="00B02EC8" w:rsidRPr="00F2638A" w:rsidRDefault="00B02EC8" w:rsidP="00B02EC8">
            <w:pPr>
              <w:pStyle w:val="a6"/>
              <w:numPr>
                <w:ilvl w:val="0"/>
                <w:numId w:val="36"/>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F2638A">
              <w:rPr>
                <w:rFonts w:ascii="Times New Roman" w:eastAsia="Times New Roman" w:hAnsi="Times New Roman" w:cs="Times New Roman"/>
                <w:color w:val="000000"/>
                <w:sz w:val="24"/>
                <w:szCs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B02EC8" w:rsidRPr="00F2638A" w:rsidRDefault="00B02EC8" w:rsidP="00B02EC8">
            <w:pPr>
              <w:pStyle w:val="a6"/>
              <w:numPr>
                <w:ilvl w:val="0"/>
                <w:numId w:val="36"/>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3.</w:t>
            </w:r>
            <w:r w:rsidRPr="00F2638A">
              <w:rPr>
                <w:rFonts w:ascii="Times New Roman" w:eastAsia="Times New Roman" w:hAnsi="Times New Roman" w:cs="Times New Roman"/>
                <w:color w:val="000000"/>
                <w:sz w:val="24"/>
                <w:szCs w:val="24"/>
                <w:lang w:eastAsia="uk-UA"/>
              </w:rPr>
              <w:tab/>
              <w:t>переможець процедури закупівлі:</w:t>
            </w:r>
          </w:p>
          <w:p w:rsidR="00B02EC8" w:rsidRPr="00F2638A" w:rsidRDefault="00B02EC8" w:rsidP="00B02EC8">
            <w:pPr>
              <w:pStyle w:val="a6"/>
              <w:numPr>
                <w:ilvl w:val="0"/>
                <w:numId w:val="37"/>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02EC8" w:rsidRPr="00F2638A" w:rsidRDefault="00B02EC8" w:rsidP="00B02EC8">
            <w:pPr>
              <w:pStyle w:val="a6"/>
              <w:numPr>
                <w:ilvl w:val="0"/>
                <w:numId w:val="37"/>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B02EC8" w:rsidRPr="00F2638A" w:rsidRDefault="00B02EC8" w:rsidP="00B02EC8">
            <w:pPr>
              <w:pStyle w:val="a6"/>
              <w:numPr>
                <w:ilvl w:val="0"/>
                <w:numId w:val="37"/>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02EC8" w:rsidRPr="00F2638A" w:rsidRDefault="00B02EC8" w:rsidP="00B02EC8">
            <w:pPr>
              <w:pStyle w:val="a6"/>
              <w:numPr>
                <w:ilvl w:val="0"/>
                <w:numId w:val="37"/>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у разі, коли:</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r w:rsidRPr="00F2638A">
              <w:rPr>
                <w:rFonts w:ascii="Times New Roman" w:eastAsia="Times New Roman" w:hAnsi="Times New Roman" w:cs="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r w:rsidRPr="00F2638A">
              <w:rPr>
                <w:rFonts w:ascii="Times New Roman" w:eastAsia="Times New Roman" w:hAnsi="Times New Roman" w:cs="Times New Roman"/>
                <w:color w:val="000000"/>
                <w:sz w:val="24"/>
                <w:szCs w:val="24"/>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та автоматично надсилається </w:t>
            </w:r>
            <w:r w:rsidRPr="00F2638A">
              <w:rPr>
                <w:rFonts w:ascii="Times New Roman" w:eastAsia="Times New Roman" w:hAnsi="Times New Roman" w:cs="Times New Roman"/>
                <w:color w:val="000000"/>
                <w:sz w:val="24"/>
                <w:szCs w:val="24"/>
                <w:lang w:eastAsia="uk-UA"/>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w:t>
            </w:r>
          </w:p>
        </w:tc>
      </w:tr>
      <w:tr w:rsidR="00B02EC8" w:rsidRPr="00F2638A"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Замовник відміняє відкриті торги у разі:</w:t>
            </w:r>
          </w:p>
          <w:p w:rsidR="00B02EC8" w:rsidRPr="00F2638A" w:rsidRDefault="00B02EC8" w:rsidP="00B02EC8">
            <w:pPr>
              <w:pStyle w:val="a6"/>
              <w:numPr>
                <w:ilvl w:val="0"/>
                <w:numId w:val="38"/>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rsidR="00B02EC8" w:rsidRPr="00F2638A" w:rsidRDefault="00B02EC8" w:rsidP="00B02EC8">
            <w:pPr>
              <w:pStyle w:val="a6"/>
              <w:numPr>
                <w:ilvl w:val="0"/>
                <w:numId w:val="38"/>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з описом таких порушень;</w:t>
            </w:r>
          </w:p>
          <w:p w:rsidR="00B02EC8" w:rsidRPr="00F2638A" w:rsidRDefault="00B02EC8" w:rsidP="00B02EC8">
            <w:pPr>
              <w:pStyle w:val="a6"/>
              <w:numPr>
                <w:ilvl w:val="0"/>
                <w:numId w:val="38"/>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rsidR="00B02EC8" w:rsidRPr="00F2638A" w:rsidRDefault="00B02EC8" w:rsidP="00B02EC8">
            <w:pPr>
              <w:pStyle w:val="a6"/>
              <w:numPr>
                <w:ilvl w:val="0"/>
                <w:numId w:val="38"/>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підстави прийняття такого рішення.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у разі:</w:t>
            </w:r>
          </w:p>
          <w:p w:rsidR="00B02EC8" w:rsidRPr="00F2638A" w:rsidRDefault="00B02EC8" w:rsidP="00B02EC8">
            <w:pPr>
              <w:pStyle w:val="a6"/>
              <w:numPr>
                <w:ilvl w:val="0"/>
                <w:numId w:val="39"/>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2EC8" w:rsidRPr="00F2638A" w:rsidRDefault="00B02EC8" w:rsidP="00B02EC8">
            <w:pPr>
              <w:pStyle w:val="a6"/>
              <w:numPr>
                <w:ilvl w:val="0"/>
                <w:numId w:val="39"/>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Електронною системою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в день її оприлюднення.</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F2638A">
              <w:rPr>
                <w:rFonts w:ascii="Times New Roman" w:eastAsia="Times New Roman" w:hAnsi="Times New Roman" w:cs="Times New Roman"/>
                <w:color w:val="000000"/>
                <w:sz w:val="24"/>
                <w:szCs w:val="24"/>
                <w:lang w:eastAsia="uk-UA"/>
              </w:rPr>
              <w:lastRenderedPageBreak/>
              <w:t>випадку обґрунтованої необхідності строк для укладення договору може бути продовжений до 60 днів. </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42"/>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У разі, якщо переможець процедури закупівлі не </w:t>
            </w:r>
            <w:proofErr w:type="spellStart"/>
            <w:r w:rsidRPr="00F2638A">
              <w:rPr>
                <w:rFonts w:ascii="Times New Roman" w:eastAsia="Times New Roman" w:hAnsi="Times New Roman" w:cs="Times New Roman"/>
                <w:color w:val="000000"/>
                <w:sz w:val="24"/>
                <w:szCs w:val="24"/>
                <w:lang w:eastAsia="uk-UA"/>
              </w:rPr>
              <w:t>надасть</w:t>
            </w:r>
            <w:proofErr w:type="spellEnd"/>
            <w:r w:rsidRPr="00F2638A">
              <w:rPr>
                <w:rFonts w:ascii="Times New Roman" w:eastAsia="Times New Roman" w:hAnsi="Times New Roman" w:cs="Times New Roman"/>
                <w:color w:val="000000"/>
                <w:sz w:val="24"/>
                <w:szCs w:val="24"/>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02EC8" w:rsidRPr="00F2638A" w:rsidRDefault="00B02EC8" w:rsidP="00B02EC8">
            <w:pPr>
              <w:pStyle w:val="a6"/>
              <w:numPr>
                <w:ilvl w:val="0"/>
                <w:numId w:val="40"/>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02EC8" w:rsidRPr="00F2638A" w:rsidRDefault="00B02EC8" w:rsidP="00B02EC8">
            <w:pPr>
              <w:pStyle w:val="a6"/>
              <w:numPr>
                <w:ilvl w:val="0"/>
                <w:numId w:val="40"/>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02EC8" w:rsidRPr="00F2638A" w:rsidRDefault="00B02EC8" w:rsidP="00B02EC8">
            <w:pPr>
              <w:pStyle w:val="a6"/>
              <w:numPr>
                <w:ilvl w:val="0"/>
                <w:numId w:val="40"/>
              </w:numPr>
              <w:spacing w:after="0" w:line="240" w:lineRule="auto"/>
              <w:ind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B02EC8" w:rsidRPr="00F2638A" w:rsidRDefault="00B02EC8" w:rsidP="00B02EC8">
            <w:pPr>
              <w:spacing w:after="0" w:line="240" w:lineRule="auto"/>
              <w:rPr>
                <w:rFonts w:ascii="Times New Roman" w:eastAsia="Times New Roman" w:hAnsi="Times New Roman" w:cs="Times New Roman"/>
                <w:sz w:val="24"/>
                <w:szCs w:val="24"/>
                <w:lang w:eastAsia="uk-UA"/>
              </w:rPr>
            </w:pP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2EC8" w:rsidRPr="00F2638A"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2EC8" w:rsidRPr="00F2638A" w:rsidRDefault="00B02EC8" w:rsidP="00B02EC8">
            <w:pPr>
              <w:spacing w:after="0" w:line="240" w:lineRule="auto"/>
              <w:ind w:left="118" w:right="140"/>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Не вимагається.</w:t>
            </w:r>
          </w:p>
          <w:p w:rsidR="00B02EC8" w:rsidRPr="00F2638A" w:rsidRDefault="00B02EC8" w:rsidP="00B02EC8">
            <w:pPr>
              <w:spacing w:after="0" w:line="240" w:lineRule="auto"/>
              <w:ind w:left="118" w:right="140"/>
              <w:jc w:val="both"/>
              <w:rPr>
                <w:rFonts w:ascii="Times New Roman" w:eastAsia="Times New Roman" w:hAnsi="Times New Roman" w:cs="Times New Roman"/>
                <w:sz w:val="24"/>
                <w:szCs w:val="24"/>
                <w:lang w:eastAsia="uk-UA"/>
              </w:rPr>
            </w:pPr>
          </w:p>
        </w:tc>
      </w:tr>
    </w:tbl>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br/>
      </w:r>
      <w:r w:rsidRPr="00F2638A">
        <w:rPr>
          <w:rFonts w:ascii="Times New Roman" w:eastAsia="Times New Roman" w:hAnsi="Times New Roman" w:cs="Times New Roman"/>
          <w:color w:val="000000"/>
          <w:sz w:val="24"/>
          <w:szCs w:val="24"/>
          <w:lang w:eastAsia="uk-UA"/>
        </w:rPr>
        <w:br/>
      </w:r>
    </w:p>
    <w:p w:rsidR="008532CF" w:rsidRPr="00F2638A" w:rsidRDefault="008532CF">
      <w:pPr>
        <w:rPr>
          <w:rFonts w:ascii="Times New Roman" w:eastAsia="Times New Roman" w:hAnsi="Times New Roman" w:cs="Times New Roman"/>
          <w:b/>
          <w:bCs/>
          <w:color w:val="000000"/>
          <w:sz w:val="24"/>
          <w:szCs w:val="24"/>
          <w:lang w:eastAsia="uk-UA"/>
        </w:rPr>
      </w:pPr>
      <w:r w:rsidRPr="00F2638A">
        <w:rPr>
          <w:rFonts w:ascii="Times New Roman" w:eastAsia="Times New Roman" w:hAnsi="Times New Roman" w:cs="Times New Roman"/>
          <w:b/>
          <w:bCs/>
          <w:color w:val="000000"/>
          <w:sz w:val="24"/>
          <w:szCs w:val="24"/>
          <w:lang w:eastAsia="uk-UA"/>
        </w:rPr>
        <w:br w:type="page"/>
      </w:r>
    </w:p>
    <w:p w:rsidR="003078A7" w:rsidRPr="00F2638A" w:rsidRDefault="003078A7" w:rsidP="003078A7">
      <w:pPr>
        <w:spacing w:line="240" w:lineRule="auto"/>
        <w:jc w:val="right"/>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lastRenderedPageBreak/>
        <w:t>Додаток № 1 до тендерної документації</w:t>
      </w:r>
    </w:p>
    <w:p w:rsidR="003078A7" w:rsidRPr="00F2638A" w:rsidRDefault="003078A7" w:rsidP="003078A7">
      <w:pPr>
        <w:spacing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Кваліфікаційні критерії та 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458"/>
        <w:gridCol w:w="2494"/>
        <w:gridCol w:w="7101"/>
      </w:tblGrid>
      <w:tr w:rsidR="003078A7" w:rsidRPr="00F2638A" w:rsidTr="009A0A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Назва кваліфікаційного критерію</w:t>
            </w:r>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Спосіб підтвердження кваліфікаційного критерію</w:t>
            </w:r>
          </w:p>
        </w:tc>
      </w:tr>
      <w:tr w:rsidR="003078A7" w:rsidRPr="00F2638A" w:rsidTr="009A0A6B">
        <w:trPr>
          <w:trHeight w:val="17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r w:rsidRPr="00F2638A">
              <w:rPr>
                <w:rFonts w:ascii="Times New Roman" w:eastAsia="Times New Roman" w:hAnsi="Times New Roman" w:cs="Times New Roman"/>
                <w:sz w:val="24"/>
                <w:szCs w:val="24"/>
                <w:vertAlign w:val="superscript"/>
                <w:lang w:eastAsia="uk-UA"/>
              </w:rPr>
              <w:t>1, 2</w:t>
            </w:r>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 xml:space="preserve">На підтвердження наявності обладнання, матеріально-технічної бази та технологій учасник процедури закупівлі має надати довідку в довільній формі у відповідності до </w:t>
            </w:r>
            <w:r w:rsidRPr="00F2638A">
              <w:rPr>
                <w:rFonts w:ascii="Times New Roman" w:eastAsia="Times New Roman" w:hAnsi="Times New Roman" w:cs="Times New Roman"/>
                <w:bCs/>
                <w:sz w:val="24"/>
                <w:szCs w:val="24"/>
                <w:lang w:eastAsia="uk-UA"/>
              </w:rPr>
              <w:t>Інформації про необхідні технічні, якісні та кількісні характеристики предмета закупівлі</w:t>
            </w:r>
            <w:r w:rsidRPr="00F2638A">
              <w:rPr>
                <w:rFonts w:ascii="Times New Roman" w:eastAsia="Times New Roman" w:hAnsi="Times New Roman" w:cs="Times New Roman"/>
                <w:sz w:val="24"/>
                <w:szCs w:val="24"/>
                <w:lang w:eastAsia="uk-UA"/>
              </w:rPr>
              <w:t xml:space="preserve"> (Додаток 3).</w:t>
            </w:r>
          </w:p>
        </w:tc>
      </w:tr>
      <w:tr w:rsidR="003078A7" w:rsidRPr="00F2638A" w:rsidTr="009A0A6B">
        <w:trPr>
          <w:trHeight w:val="5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F2638A">
              <w:rPr>
                <w:rFonts w:ascii="Times New Roman" w:eastAsia="Times New Roman" w:hAnsi="Times New Roman" w:cs="Times New Roman"/>
                <w:sz w:val="24"/>
                <w:szCs w:val="24"/>
                <w:vertAlign w:val="superscript"/>
                <w:lang w:eastAsia="uk-UA"/>
              </w:rPr>
              <w:t>1, 2</w:t>
            </w:r>
          </w:p>
        </w:tc>
        <w:tc>
          <w:tcPr>
            <w:tcW w:w="7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37" w:lineRule="auto"/>
              <w:ind w:right="62"/>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в довільній формі.</w:t>
            </w:r>
          </w:p>
          <w:p w:rsidR="003078A7" w:rsidRPr="00F2638A" w:rsidRDefault="003078A7" w:rsidP="009A0A6B">
            <w:pPr>
              <w:spacing w:after="0" w:line="256" w:lineRule="auto"/>
              <w:rPr>
                <w:rFonts w:ascii="Times New Roman" w:eastAsia="Times New Roman" w:hAnsi="Times New Roman" w:cs="Times New Roman"/>
                <w:sz w:val="24"/>
                <w:szCs w:val="24"/>
                <w:lang w:eastAsia="uk-UA"/>
              </w:rPr>
            </w:pPr>
          </w:p>
          <w:p w:rsidR="003078A7" w:rsidRPr="00F2638A" w:rsidRDefault="003078A7" w:rsidP="009A0A6B">
            <w:pPr>
              <w:spacing w:after="0" w:line="240" w:lineRule="auto"/>
              <w:jc w:val="both"/>
              <w:rPr>
                <w:rFonts w:ascii="Times New Roman" w:hAnsi="Times New Roman" w:cs="Times New Roman"/>
                <w:sz w:val="24"/>
                <w:szCs w:val="24"/>
              </w:rPr>
            </w:pPr>
          </w:p>
        </w:tc>
      </w:tr>
    </w:tbl>
    <w:p w:rsidR="003078A7" w:rsidRPr="00F2638A" w:rsidRDefault="003078A7" w:rsidP="003078A7">
      <w:pPr>
        <w:rPr>
          <w:rFonts w:ascii="Times New Roman" w:hAnsi="Times New Roman" w:cs="Times New Roman"/>
          <w:sz w:val="24"/>
          <w:szCs w:val="24"/>
        </w:rPr>
      </w:pPr>
      <w:r w:rsidRPr="00F2638A">
        <w:rPr>
          <w:rFonts w:ascii="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336"/>
        <w:gridCol w:w="2294"/>
        <w:gridCol w:w="7423"/>
      </w:tblGrid>
      <w:tr w:rsidR="003078A7" w:rsidRPr="00F2638A" w:rsidTr="00D71CF1">
        <w:trPr>
          <w:trHeight w:val="82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F2638A">
              <w:rPr>
                <w:rFonts w:ascii="Times New Roman" w:eastAsia="Times New Roman" w:hAnsi="Times New Roman" w:cs="Times New Roman"/>
                <w:sz w:val="24"/>
                <w:szCs w:val="2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 підтвердження наявності документально підтвердженого досвіду виконання аналогічного (аналогічних) договору (договорів) учасник процедури закупівлі має надати довідку за формою 3. Для підтвердження інформації наведеної у довідці учасник має надати:</w:t>
            </w:r>
          </w:p>
          <w:p w:rsidR="003078A7" w:rsidRPr="00F2638A" w:rsidRDefault="003078A7" w:rsidP="003078A7">
            <w:pPr>
              <w:pStyle w:val="a6"/>
              <w:numPr>
                <w:ilvl w:val="0"/>
                <w:numId w:val="4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lang w:eastAsia="uk-UA"/>
              </w:rPr>
            </w:pPr>
            <w:r w:rsidRPr="00F2638A">
              <w:rPr>
                <w:rFonts w:ascii="Times New Roman" w:hAnsi="Times New Roman" w:cs="Times New Roman"/>
                <w:sz w:val="24"/>
                <w:szCs w:val="24"/>
                <w:lang w:eastAsia="uk-UA"/>
              </w:rPr>
              <w:t>копію аналогічного договору з усіма додатками до нього.</w:t>
            </w:r>
          </w:p>
          <w:p w:rsidR="003078A7" w:rsidRDefault="003078A7" w:rsidP="003078A7">
            <w:pPr>
              <w:pStyle w:val="a6"/>
              <w:numPr>
                <w:ilvl w:val="0"/>
                <w:numId w:val="4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lang w:eastAsia="uk-UA"/>
              </w:rPr>
            </w:pPr>
            <w:r w:rsidRPr="00F2638A">
              <w:rPr>
                <w:rFonts w:ascii="Times New Roman" w:hAnsi="Times New Roman" w:cs="Times New Roman"/>
                <w:sz w:val="24"/>
                <w:szCs w:val="24"/>
                <w:lang w:eastAsia="uk-UA"/>
              </w:rPr>
              <w:t>копію документу(</w:t>
            </w:r>
            <w:proofErr w:type="spellStart"/>
            <w:r w:rsidRPr="00F2638A">
              <w:rPr>
                <w:rFonts w:ascii="Times New Roman" w:hAnsi="Times New Roman" w:cs="Times New Roman"/>
                <w:sz w:val="24"/>
                <w:szCs w:val="24"/>
                <w:lang w:eastAsia="uk-UA"/>
              </w:rPr>
              <w:t>ів</w:t>
            </w:r>
            <w:proofErr w:type="spellEnd"/>
            <w:r w:rsidRPr="00F2638A">
              <w:rPr>
                <w:rFonts w:ascii="Times New Roman" w:hAnsi="Times New Roman" w:cs="Times New Roman"/>
                <w:sz w:val="24"/>
                <w:szCs w:val="24"/>
                <w:lang w:eastAsia="uk-UA"/>
              </w:rPr>
              <w:t xml:space="preserve">), що підтверджують його виконання в повному обсязі </w:t>
            </w:r>
          </w:p>
          <w:p w:rsidR="009A0A6B" w:rsidRPr="00F2638A" w:rsidRDefault="009A0A6B" w:rsidP="003078A7">
            <w:pPr>
              <w:pStyle w:val="a6"/>
              <w:numPr>
                <w:ilvl w:val="0"/>
                <w:numId w:val="4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lang w:eastAsia="uk-UA"/>
              </w:rPr>
            </w:pPr>
            <w:r w:rsidRPr="009A0A6B">
              <w:rPr>
                <w:rFonts w:ascii="Times New Roman" w:hAnsi="Times New Roman" w:cs="Times New Roman"/>
                <w:sz w:val="24"/>
                <w:szCs w:val="24"/>
                <w:lang w:eastAsia="uk-UA"/>
              </w:rPr>
              <w:t>лист-відгук, що свідчить про належне виконання зазначеного договору (договорів) підписаний зі сторони замовника.</w:t>
            </w:r>
          </w:p>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p>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 xml:space="preserve">Аналогічним договором є </w:t>
            </w:r>
            <w:r w:rsidRPr="00F2638A">
              <w:rPr>
                <w:rFonts w:ascii="Times New Roman" w:eastAsia="Times New Roman" w:hAnsi="Times New Roman" w:cs="Times New Roman"/>
                <w:color w:val="000000"/>
                <w:sz w:val="24"/>
                <w:szCs w:val="24"/>
                <w:lang w:eastAsia="uk-UA"/>
              </w:rPr>
              <w:t>виконаний в повному обсязі договір</w:t>
            </w:r>
            <w:r w:rsidRPr="00F2638A">
              <w:rPr>
                <w:rFonts w:ascii="Times New Roman" w:eastAsia="Times New Roman" w:hAnsi="Times New Roman" w:cs="Times New Roman"/>
                <w:sz w:val="24"/>
                <w:szCs w:val="24"/>
                <w:lang w:eastAsia="uk-UA"/>
              </w:rPr>
              <w:t>, що передбачає надання послуг (в тому числі) електромонтажних робіт з будівництва або реконструкції електромереж та/або надання послуг з ремонту та обслуговування дорожньої інфраструктури що передбачені, технічн</w:t>
            </w:r>
            <w:r w:rsidR="00D71CF1">
              <w:rPr>
                <w:rFonts w:ascii="Times New Roman" w:eastAsia="Times New Roman" w:hAnsi="Times New Roman" w:cs="Times New Roman"/>
                <w:sz w:val="24"/>
                <w:szCs w:val="24"/>
                <w:lang w:eastAsia="uk-UA"/>
              </w:rPr>
              <w:t>ою специфікацією</w:t>
            </w:r>
            <w:r w:rsidRPr="00F2638A">
              <w:rPr>
                <w:rFonts w:ascii="Times New Roman" w:eastAsia="Times New Roman" w:hAnsi="Times New Roman" w:cs="Times New Roman"/>
                <w:sz w:val="24"/>
                <w:szCs w:val="24"/>
                <w:lang w:eastAsia="uk-UA"/>
              </w:rPr>
              <w:t xml:space="preserve"> (Додаток 3).</w:t>
            </w:r>
          </w:p>
          <w:p w:rsidR="003078A7" w:rsidRPr="00F2638A" w:rsidRDefault="003078A7" w:rsidP="003078A7">
            <w:pPr>
              <w:numPr>
                <w:ilvl w:val="0"/>
                <w:numId w:val="43"/>
              </w:numPr>
              <w:spacing w:after="0" w:line="237" w:lineRule="auto"/>
              <w:jc w:val="right"/>
              <w:rPr>
                <w:rFonts w:ascii="Times New Roman" w:eastAsia="Times New Roman" w:hAnsi="Times New Roman" w:cs="Times New Roman"/>
                <w:sz w:val="24"/>
                <w:szCs w:val="24"/>
                <w:lang w:eastAsia="uk-UA"/>
              </w:rPr>
            </w:pPr>
            <w:r w:rsidRPr="00F2638A">
              <w:rPr>
                <w:rFonts w:ascii="Times New Roman" w:eastAsia="Times New Roman" w:hAnsi="Times New Roman" w:cs="Times New Roman"/>
                <w:i/>
                <w:iCs/>
                <w:sz w:val="24"/>
                <w:szCs w:val="24"/>
                <w:lang w:eastAsia="uk-UA"/>
              </w:rPr>
              <w:t>Форма 3</w:t>
            </w:r>
          </w:p>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Довідка</w:t>
            </w:r>
          </w:p>
          <w:p w:rsidR="003078A7" w:rsidRPr="00F2638A" w:rsidRDefault="003078A7" w:rsidP="009A0A6B">
            <w:pPr>
              <w:spacing w:after="0" w:line="240" w:lineRule="auto"/>
              <w:jc w:val="center"/>
              <w:rPr>
                <w:rFonts w:ascii="Times New Roman" w:eastAsia="Times New Roman" w:hAnsi="Times New Roman" w:cs="Times New Roman"/>
                <w:b/>
                <w:bCs/>
                <w:sz w:val="24"/>
                <w:szCs w:val="24"/>
                <w:lang w:eastAsia="uk-UA"/>
              </w:rPr>
            </w:pPr>
            <w:r w:rsidRPr="00F2638A">
              <w:rPr>
                <w:rFonts w:ascii="Times New Roman" w:eastAsia="Times New Roman" w:hAnsi="Times New Roman" w:cs="Times New Roman"/>
                <w:b/>
                <w:bCs/>
                <w:sz w:val="24"/>
                <w:szCs w:val="24"/>
                <w:lang w:eastAsia="uk-UA"/>
              </w:rPr>
              <w:t>про наявність в учасника досвіду виконання аналогічного (аналогічних) за предметом закупівлі договору (договорів)</w:t>
            </w:r>
          </w:p>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p>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CellMar>
                <w:top w:w="15" w:type="dxa"/>
                <w:left w:w="15" w:type="dxa"/>
                <w:bottom w:w="15" w:type="dxa"/>
                <w:right w:w="15" w:type="dxa"/>
              </w:tblCellMar>
              <w:tblLook w:val="04A0" w:firstRow="1" w:lastRow="0" w:firstColumn="1" w:lastColumn="0" w:noHBand="0" w:noVBand="1"/>
            </w:tblPr>
            <w:tblGrid>
              <w:gridCol w:w="458"/>
              <w:gridCol w:w="1846"/>
              <w:gridCol w:w="1411"/>
              <w:gridCol w:w="1350"/>
              <w:gridCol w:w="2132"/>
            </w:tblGrid>
            <w:tr w:rsidR="003078A7" w:rsidRPr="00F2638A" w:rsidTr="009A0A6B">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w:t>
                  </w:r>
                </w:p>
              </w:tc>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Найменування замовника за договором</w:t>
                  </w:r>
                </w:p>
              </w:tc>
              <w:tc>
                <w:tcPr>
                  <w:tcW w:w="1411" w:type="dxa"/>
                  <w:tcBorders>
                    <w:top w:val="single" w:sz="4" w:space="0" w:color="auto"/>
                    <w:left w:val="single" w:sz="4" w:space="0" w:color="auto"/>
                    <w:bottom w:val="single" w:sz="4" w:space="0" w:color="auto"/>
                    <w:right w:val="single" w:sz="4" w:space="0" w:color="auto"/>
                  </w:tcBorders>
                  <w:vAlign w:val="center"/>
                </w:tcPr>
                <w:p w:rsidR="003078A7" w:rsidRPr="00F2638A" w:rsidRDefault="003078A7" w:rsidP="009A0A6B">
                  <w:pPr>
                    <w:spacing w:after="0" w:line="240" w:lineRule="auto"/>
                    <w:jc w:val="center"/>
                    <w:rPr>
                      <w:rFonts w:ascii="Times New Roman" w:eastAsia="Times New Roman" w:hAnsi="Times New Roman" w:cs="Times New Roman"/>
                      <w:b/>
                      <w:sz w:val="24"/>
                      <w:szCs w:val="24"/>
                      <w:lang w:eastAsia="uk-UA"/>
                    </w:rPr>
                  </w:pPr>
                  <w:r w:rsidRPr="00F2638A">
                    <w:rPr>
                      <w:rFonts w:ascii="Times New Roman" w:eastAsia="Times New Roman" w:hAnsi="Times New Roman" w:cs="Times New Roman"/>
                      <w:b/>
                      <w:sz w:val="24"/>
                      <w:szCs w:val="24"/>
                      <w:lang w:eastAsia="uk-UA"/>
                    </w:rPr>
                    <w:t>Предмет договору</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sz w:val="24"/>
                      <w:szCs w:val="24"/>
                      <w:lang w:eastAsia="uk-UA"/>
                    </w:rPr>
                    <w:t>Документ(и), що підтверджують виконання договору</w:t>
                  </w:r>
                </w:p>
              </w:tc>
            </w:tr>
            <w:tr w:rsidR="003078A7" w:rsidRPr="00F2638A" w:rsidTr="009A0A6B">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3078A7" w:rsidRPr="00F2638A" w:rsidRDefault="003078A7" w:rsidP="009A0A6B">
                  <w:pPr>
                    <w:spacing w:after="0" w:line="240" w:lineRule="auto"/>
                    <w:rPr>
                      <w:rFonts w:ascii="Times New Roman" w:eastAsia="Times New Roman" w:hAnsi="Times New Roman" w:cs="Times New Roman"/>
                      <w:sz w:val="24"/>
                      <w:szCs w:val="24"/>
                      <w:lang w:eastAsia="uk-UA"/>
                    </w:rPr>
                  </w:pPr>
                </w:p>
              </w:tc>
              <w:tc>
                <w:tcPr>
                  <w:tcW w:w="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8A7" w:rsidRPr="00F2638A" w:rsidRDefault="003078A7" w:rsidP="009A0A6B">
                  <w:pPr>
                    <w:spacing w:after="0" w:line="240" w:lineRule="auto"/>
                    <w:rPr>
                      <w:rFonts w:ascii="Times New Roman" w:eastAsia="Times New Roman" w:hAnsi="Times New Roman" w:cs="Times New Roman"/>
                      <w:sz w:val="24"/>
                      <w:szCs w:val="24"/>
                      <w:lang w:eastAsia="uk-UA"/>
                    </w:rPr>
                  </w:pPr>
                </w:p>
              </w:tc>
              <w:tc>
                <w:tcPr>
                  <w:tcW w:w="1411" w:type="dxa"/>
                  <w:tcBorders>
                    <w:top w:val="single" w:sz="4" w:space="0" w:color="auto"/>
                    <w:left w:val="single" w:sz="4" w:space="0" w:color="auto"/>
                    <w:bottom w:val="single" w:sz="4" w:space="0" w:color="auto"/>
                    <w:right w:val="single" w:sz="4" w:space="0" w:color="auto"/>
                  </w:tcBorders>
                </w:tcPr>
                <w:p w:rsidR="003078A7" w:rsidRPr="00F2638A" w:rsidRDefault="003078A7" w:rsidP="009A0A6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rPr>
                      <w:rFonts w:ascii="Times New Roman" w:eastAsia="Times New Roman" w:hAnsi="Times New Roman" w:cs="Times New Roman"/>
                      <w:sz w:val="24"/>
                      <w:szCs w:val="24"/>
                      <w:lang w:eastAsia="uk-UA"/>
                    </w:rPr>
                  </w:pPr>
                </w:p>
              </w:tc>
            </w:tr>
          </w:tbl>
          <w:p w:rsidR="003078A7" w:rsidRPr="00F2638A" w:rsidRDefault="003078A7" w:rsidP="009A0A6B">
            <w:pPr>
              <w:spacing w:after="0" w:line="240" w:lineRule="auto"/>
              <w:rPr>
                <w:rFonts w:ascii="Times New Roman" w:eastAsia="Times New Roman" w:hAnsi="Times New Roman" w:cs="Times New Roman"/>
                <w:sz w:val="24"/>
                <w:szCs w:val="24"/>
                <w:lang w:eastAsia="uk-UA"/>
              </w:rPr>
            </w:pPr>
          </w:p>
        </w:tc>
      </w:tr>
      <w:tr w:rsidR="003078A7" w:rsidRPr="00F2638A" w:rsidTr="009A0A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3078A7" w:rsidP="009A0A6B">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t>Наявність фінансової спроможності, яка підтверджується фінансовою звітністю</w:t>
            </w:r>
            <w:r w:rsidRPr="00F2638A">
              <w:rPr>
                <w:rFonts w:ascii="Times New Roman" w:eastAsia="Times New Roman" w:hAnsi="Times New Roman" w:cs="Times New Roman"/>
                <w:sz w:val="24"/>
                <w:szCs w:val="2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78A7" w:rsidRPr="00F2638A" w:rsidRDefault="006A74B4" w:rsidP="009A0A6B">
            <w:pPr>
              <w:spacing w:after="0" w:line="240" w:lineRule="auto"/>
              <w:jc w:val="both"/>
              <w:rPr>
                <w:rFonts w:ascii="Times New Roman" w:eastAsia="Times New Roman" w:hAnsi="Times New Roman" w:cs="Times New Roman"/>
                <w:sz w:val="24"/>
                <w:szCs w:val="24"/>
                <w:lang w:eastAsia="uk-UA"/>
              </w:rPr>
            </w:pPr>
            <w:r w:rsidRPr="006A74B4">
              <w:rPr>
                <w:rFonts w:ascii="Times New Roman" w:eastAsia="Times New Roman" w:hAnsi="Times New Roman" w:cs="Times New Roman"/>
                <w:sz w:val="24"/>
                <w:szCs w:val="24"/>
                <w:lang w:eastAsia="uk-UA"/>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3078A7" w:rsidRPr="00F2638A" w:rsidRDefault="003078A7" w:rsidP="003078A7">
      <w:pPr>
        <w:spacing w:after="0" w:line="240" w:lineRule="auto"/>
        <w:rPr>
          <w:rFonts w:ascii="Times New Roman" w:eastAsia="Times New Roman" w:hAnsi="Times New Roman" w:cs="Times New Roman"/>
          <w:sz w:val="24"/>
          <w:szCs w:val="24"/>
          <w:lang w:eastAsia="uk-UA"/>
        </w:rPr>
      </w:pPr>
    </w:p>
    <w:p w:rsidR="003078A7" w:rsidRPr="00F2638A" w:rsidRDefault="003078A7" w:rsidP="003078A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w:t>
      </w:r>
      <w:hyperlink r:id="rId7" w:anchor="n1257" w:tgtFrame="_blank" w:history="1">
        <w:r w:rsidRPr="00F2638A">
          <w:rPr>
            <w:rFonts w:ascii="Times New Roman" w:eastAsia="Times New Roman" w:hAnsi="Times New Roman" w:cs="Times New Roman"/>
            <w:sz w:val="24"/>
            <w:szCs w:val="24"/>
            <w:u w:val="single"/>
            <w:lang w:eastAsia="ru-RU"/>
          </w:rPr>
          <w:t>частини третьої</w:t>
        </w:r>
      </w:hyperlink>
      <w:r w:rsidRPr="00F2638A">
        <w:rPr>
          <w:rFonts w:ascii="Times New Roman" w:eastAsia="Times New Roman" w:hAnsi="Times New Roman" w:cs="Times New Roman"/>
          <w:sz w:val="24"/>
          <w:szCs w:val="24"/>
          <w:lang w:eastAsia="ru-RU"/>
        </w:rPr>
        <w:t xml:space="preserve"> статті 16 Закону, </w:t>
      </w:r>
      <w:r w:rsidRPr="00F2638A">
        <w:rPr>
          <w:rFonts w:ascii="Times New Roman" w:eastAsia="Times New Roman" w:hAnsi="Times New Roman" w:cs="Times New Roman"/>
          <w:sz w:val="24"/>
          <w:szCs w:val="24"/>
          <w:u w:val="single"/>
          <w:lang w:eastAsia="ru-RU"/>
        </w:rPr>
        <w:t>замовник перевіряє таких суб’єктів господарювання щодо відсутності підстав, визначених цим пунктом</w:t>
      </w:r>
      <w:r w:rsidRPr="00F2638A">
        <w:rPr>
          <w:rFonts w:ascii="Times New Roman" w:eastAsia="Times New Roman" w:hAnsi="Times New Roman" w:cs="Times New Roman"/>
          <w:sz w:val="24"/>
          <w:szCs w:val="24"/>
          <w:lang w:eastAsia="ru-RU"/>
        </w:rPr>
        <w:t xml:space="preserve"> згідно наданих учасником документів</w:t>
      </w:r>
    </w:p>
    <w:p w:rsidR="00555DE9" w:rsidRPr="00F2638A" w:rsidRDefault="00555DE9">
      <w:pPr>
        <w:rPr>
          <w:rFonts w:ascii="Times New Roman" w:eastAsia="Times New Roman" w:hAnsi="Times New Roman" w:cs="Times New Roman"/>
          <w:b/>
          <w:bCs/>
          <w:color w:val="000000"/>
          <w:sz w:val="24"/>
          <w:szCs w:val="24"/>
          <w:lang w:eastAsia="uk-UA"/>
        </w:rPr>
      </w:pPr>
      <w:r w:rsidRPr="00F2638A">
        <w:rPr>
          <w:rFonts w:ascii="Times New Roman" w:eastAsia="Times New Roman" w:hAnsi="Times New Roman" w:cs="Times New Roman"/>
          <w:b/>
          <w:bCs/>
          <w:color w:val="000000"/>
          <w:sz w:val="24"/>
          <w:szCs w:val="24"/>
          <w:lang w:eastAsia="uk-UA"/>
        </w:rPr>
        <w:br w:type="page"/>
      </w:r>
    </w:p>
    <w:p w:rsidR="00900FA0" w:rsidRPr="00F2638A" w:rsidRDefault="00900FA0" w:rsidP="00A57B7F">
      <w:pPr>
        <w:spacing w:after="0" w:line="240" w:lineRule="auto"/>
        <w:jc w:val="right"/>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601"/>
        <w:gridCol w:w="4855"/>
        <w:gridCol w:w="4597"/>
      </w:tblGrid>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t>Спосіб підтвердження</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в цьому пункті.</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F2638A">
              <w:rPr>
                <w:rFonts w:ascii="Times New Roman" w:eastAsia="Times New Roman" w:hAnsi="Times New Roman" w:cs="Times New Roman"/>
                <w:color w:val="000000"/>
                <w:sz w:val="24"/>
                <w:szCs w:val="24"/>
                <w:lang w:eastAsia="uk-UA"/>
              </w:rPr>
              <w:t>внесено</w:t>
            </w:r>
            <w:proofErr w:type="spellEnd"/>
            <w:r w:rsidRPr="00F2638A">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638A">
              <w:rPr>
                <w:rFonts w:ascii="Times New Roman" w:eastAsia="Times New Roman" w:hAnsi="Times New Roman" w:cs="Times New Roman"/>
                <w:color w:val="000000"/>
                <w:sz w:val="24"/>
                <w:szCs w:val="24"/>
                <w:lang w:eastAsia="uk-UA"/>
              </w:rPr>
              <w:t>антиконкурентних</w:t>
            </w:r>
            <w:proofErr w:type="spellEnd"/>
            <w:r w:rsidRPr="00F2638A">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Тендерна пропозиція подана учасником процедури закупівлі, який є пов’язаною </w:t>
            </w:r>
            <w:r w:rsidRPr="00F2638A">
              <w:rPr>
                <w:rFonts w:ascii="Times New Roman" w:eastAsia="Times New Roman" w:hAnsi="Times New Roman" w:cs="Times New Roman"/>
                <w:color w:val="000000"/>
                <w:sz w:val="24"/>
                <w:szCs w:val="24"/>
                <w:lang w:eastAsia="uk-UA"/>
              </w:rPr>
              <w:lastRenderedPageBreak/>
              <w:t>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 xml:space="preserve">Замовник не вимагає підтвердження, натомість замовник самостійно за </w:t>
            </w:r>
            <w:r w:rsidRPr="00F2638A">
              <w:rPr>
                <w:rFonts w:ascii="Times New Roman" w:eastAsia="Times New Roman" w:hAnsi="Times New Roman" w:cs="Times New Roman"/>
                <w:color w:val="000000"/>
                <w:sz w:val="24"/>
                <w:szCs w:val="24"/>
                <w:lang w:eastAsia="uk-UA"/>
              </w:rPr>
              <w:lastRenderedPageBreak/>
              <w:t xml:space="preserve">результатами розгляду тендерної пропозиції учасника процедури закупівлі підтверджує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в цьому пункті.</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1D69AA" w:rsidP="00A57B7F">
            <w:pPr>
              <w:spacing w:after="0" w:line="240" w:lineRule="auto"/>
              <w:jc w:val="both"/>
              <w:rPr>
                <w:rFonts w:ascii="Times New Roman" w:eastAsia="Times New Roman" w:hAnsi="Times New Roman" w:cs="Times New Roman"/>
                <w:sz w:val="24"/>
                <w:szCs w:val="24"/>
              </w:rPr>
            </w:pPr>
            <w:r w:rsidRPr="00F2638A">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sidRPr="00F2638A">
              <w:rPr>
                <w:rFonts w:ascii="Times New Roman" w:eastAsia="Times New Roman" w:hAnsi="Times New Roman" w:cs="Times New Roman"/>
                <w:color w:val="000000"/>
                <w:sz w:val="24"/>
                <w:szCs w:val="24"/>
              </w:rPr>
              <w:t>бенефіціарний</w:t>
            </w:r>
            <w:proofErr w:type="spellEnd"/>
            <w:r w:rsidRPr="00F2638A">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2638A">
              <w:rPr>
                <w:rFonts w:ascii="Times New Roman" w:eastAsia="Times New Roman" w:hAnsi="Times New Roman" w:cs="Times New Roman"/>
                <w:color w:val="000000"/>
                <w:sz w:val="24"/>
                <w:szCs w:val="24"/>
              </w:rPr>
              <w:t>закупівель</w:t>
            </w:r>
            <w:proofErr w:type="spellEnd"/>
            <w:r w:rsidRPr="00F2638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під час подання тендерної пропозиції.</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2638A">
              <w:rPr>
                <w:rFonts w:ascii="Times New Roman" w:eastAsia="Times New Roman" w:hAnsi="Times New Roman" w:cs="Times New Roman"/>
                <w:color w:val="000000"/>
                <w:sz w:val="24"/>
                <w:szCs w:val="24"/>
                <w:lang w:eastAsia="uk-UA"/>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lastRenderedPageBreak/>
              <w:t>Замовник не вимагає підтвердження </w:t>
            </w:r>
          </w:p>
        </w:tc>
      </w:tr>
    </w:tbl>
    <w:p w:rsidR="006A74B4" w:rsidRDefault="006A74B4" w:rsidP="00A57B7F">
      <w:pPr>
        <w:spacing w:after="0" w:line="240" w:lineRule="auto"/>
        <w:ind w:firstLine="708"/>
        <w:jc w:val="both"/>
        <w:rPr>
          <w:rFonts w:ascii="Times New Roman" w:eastAsia="Times New Roman" w:hAnsi="Times New Roman" w:cs="Times New Roman"/>
          <w:color w:val="000000"/>
          <w:sz w:val="24"/>
          <w:szCs w:val="24"/>
          <w:lang w:eastAsia="uk-UA"/>
        </w:rPr>
      </w:pPr>
    </w:p>
    <w:p w:rsidR="00900FA0" w:rsidRPr="00F2638A" w:rsidRDefault="00900FA0" w:rsidP="00A57B7F">
      <w:pPr>
        <w:spacing w:after="0" w:line="240" w:lineRule="auto"/>
        <w:ind w:firstLine="708"/>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00FA0" w:rsidRPr="00F2638A" w:rsidRDefault="00900FA0" w:rsidP="00A57B7F">
      <w:pPr>
        <w:spacing w:after="0" w:line="240" w:lineRule="auto"/>
        <w:ind w:firstLine="708"/>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F2638A">
        <w:rPr>
          <w:rFonts w:ascii="Times New Roman" w:eastAsia="Times New Roman" w:hAnsi="Times New Roman" w:cs="Times New Roman"/>
          <w:color w:val="000000"/>
          <w:sz w:val="24"/>
          <w:szCs w:val="24"/>
          <w:lang w:eastAsia="uk-UA"/>
        </w:rPr>
        <w:t>закупівель</w:t>
      </w:r>
      <w:proofErr w:type="spellEnd"/>
      <w:r w:rsidRPr="00F2638A">
        <w:rPr>
          <w:rFonts w:ascii="Times New Roman" w:eastAsia="Times New Roman" w:hAnsi="Times New Roman" w:cs="Times New Roman"/>
          <w:color w:val="000000"/>
          <w:sz w:val="24"/>
          <w:szCs w:val="24"/>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p w:rsidR="00876A5A" w:rsidRPr="00F2638A" w:rsidRDefault="00876A5A">
      <w:pPr>
        <w:rPr>
          <w:rFonts w:ascii="Times New Roman" w:eastAsia="Times New Roman" w:hAnsi="Times New Roman" w:cs="Times New Roman"/>
          <w:b/>
          <w:bCs/>
          <w:color w:val="000000"/>
          <w:sz w:val="24"/>
          <w:szCs w:val="24"/>
          <w:shd w:val="clear" w:color="auto" w:fill="FFFFFF"/>
          <w:lang w:eastAsia="uk-UA"/>
        </w:rPr>
      </w:pPr>
      <w:r w:rsidRPr="00F2638A">
        <w:rPr>
          <w:rFonts w:ascii="Times New Roman" w:eastAsia="Times New Roman" w:hAnsi="Times New Roman" w:cs="Times New Roman"/>
          <w:b/>
          <w:bCs/>
          <w:color w:val="000000"/>
          <w:sz w:val="24"/>
          <w:szCs w:val="24"/>
          <w:shd w:val="clear" w:color="auto" w:fill="FFFFFF"/>
          <w:lang w:eastAsia="uk-UA"/>
        </w:rPr>
        <w:br w:type="page"/>
      </w:r>
    </w:p>
    <w:p w:rsidR="00900FA0" w:rsidRPr="00F2638A" w:rsidRDefault="00900FA0" w:rsidP="00A57B7F">
      <w:pPr>
        <w:spacing w:after="0" w:line="240" w:lineRule="auto"/>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882"/>
        <w:gridCol w:w="4551"/>
        <w:gridCol w:w="4620"/>
      </w:tblGrid>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2638A" w:rsidRDefault="00900FA0" w:rsidP="006A74B4">
            <w:pPr>
              <w:spacing w:after="0" w:line="240" w:lineRule="auto"/>
              <w:ind w:firstLine="169"/>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2638A" w:rsidRDefault="00900FA0" w:rsidP="006A74B4">
            <w:pPr>
              <w:spacing w:after="0" w:line="240" w:lineRule="auto"/>
              <w:ind w:firstLine="72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900FA0" w:rsidRPr="00F2638A" w:rsidRDefault="00900FA0" w:rsidP="006A74B4">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2638A" w:rsidRDefault="00900FA0" w:rsidP="006A74B4">
            <w:pPr>
              <w:spacing w:after="0" w:line="240" w:lineRule="auto"/>
              <w:ind w:firstLine="720"/>
              <w:jc w:val="center"/>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ind w:left="-741" w:firstLine="72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76473"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F2638A">
              <w:rPr>
                <w:rFonts w:ascii="Times New Roman" w:eastAsia="Times New Roman" w:hAnsi="Times New Roman" w:cs="Times New Roman"/>
                <w:color w:val="000000"/>
                <w:sz w:val="24"/>
                <w:szCs w:val="24"/>
                <w:shd w:val="clear" w:color="auto" w:fill="FFFFFF"/>
                <w:lang w:eastAsia="uk-UA"/>
              </w:rPr>
              <w:t>закупівель</w:t>
            </w:r>
            <w:proofErr w:type="spellEnd"/>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ind w:left="-741" w:firstLine="72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ind w:left="-741" w:firstLine="72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ind w:left="-741" w:firstLine="720"/>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F2638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76473"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F2638A">
              <w:rPr>
                <w:rFonts w:ascii="Times New Roman" w:eastAsia="Times New Roman" w:hAnsi="Times New Roman" w:cs="Times New Roman"/>
                <w:color w:val="000000"/>
                <w:sz w:val="24"/>
                <w:szCs w:val="24"/>
                <w:shd w:val="clear" w:color="auto" w:fill="FFFFFF"/>
                <w:lang w:eastAsia="uk-UA"/>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t>або</w:t>
            </w:r>
          </w:p>
          <w:p w:rsidR="00900FA0" w:rsidRPr="00F2638A" w:rsidRDefault="00900FA0" w:rsidP="00A57B7F">
            <w:pPr>
              <w:spacing w:after="0" w:line="240" w:lineRule="auto"/>
              <w:rPr>
                <w:rFonts w:ascii="Times New Roman" w:eastAsia="Times New Roman" w:hAnsi="Times New Roman" w:cs="Times New Roman"/>
                <w:sz w:val="24"/>
                <w:szCs w:val="24"/>
                <w:lang w:eastAsia="uk-UA"/>
              </w:rPr>
            </w:pPr>
          </w:p>
          <w:p w:rsidR="00900FA0" w:rsidRPr="00F2638A" w:rsidRDefault="00900FA0" w:rsidP="00A57B7F">
            <w:pPr>
              <w:spacing w:after="0" w:line="240" w:lineRule="auto"/>
              <w:jc w:val="both"/>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shd w:val="clear" w:color="auto" w:fill="FFFFFF"/>
                <w:lang w:eastAsia="uk-UA"/>
              </w:rPr>
              <w:lastRenderedPageBreak/>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6473" w:rsidRPr="00F2638A" w:rsidRDefault="00976473" w:rsidP="00A57B7F">
      <w:pPr>
        <w:spacing w:after="0" w:line="240" w:lineRule="auto"/>
        <w:ind w:firstLine="720"/>
        <w:jc w:val="both"/>
        <w:rPr>
          <w:rFonts w:ascii="Times New Roman" w:eastAsia="Times New Roman" w:hAnsi="Times New Roman" w:cs="Times New Roman"/>
          <w:sz w:val="24"/>
          <w:szCs w:val="24"/>
        </w:rPr>
      </w:pPr>
      <w:r w:rsidRPr="00F2638A">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2638A">
        <w:rPr>
          <w:rFonts w:ascii="Times New Roman" w:eastAsia="Times New Roman" w:hAnsi="Times New Roman" w:cs="Times New Roman"/>
          <w:color w:val="000000"/>
          <w:sz w:val="24"/>
          <w:szCs w:val="24"/>
        </w:rPr>
        <w:t>закупівель</w:t>
      </w:r>
      <w:proofErr w:type="spellEnd"/>
      <w:r w:rsidRPr="00F2638A">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638A">
        <w:rPr>
          <w:rFonts w:ascii="Times New Roman" w:eastAsia="Times New Roman" w:hAnsi="Times New Roman" w:cs="Times New Roman"/>
          <w:color w:val="000000"/>
          <w:sz w:val="24"/>
          <w:szCs w:val="24"/>
        </w:rPr>
        <w:t>закупівель</w:t>
      </w:r>
      <w:proofErr w:type="spellEnd"/>
      <w:r w:rsidRPr="00F2638A">
        <w:rPr>
          <w:rFonts w:ascii="Times New Roman" w:eastAsia="Times New Roman" w:hAnsi="Times New Roman" w:cs="Times New Roman"/>
          <w:color w:val="000000"/>
          <w:sz w:val="24"/>
          <w:szCs w:val="24"/>
        </w:rPr>
        <w:t xml:space="preserve"> документи, що підтверджують відсутність підстав, зазначених у підпунктах 5, 6 і 12 та в абзаці чотирнадцятому пункту 47 Особливостей.</w:t>
      </w:r>
    </w:p>
    <w:p w:rsidR="00976473" w:rsidRPr="00F2638A" w:rsidRDefault="00976473" w:rsidP="00A57B7F">
      <w:pPr>
        <w:spacing w:after="0" w:line="240" w:lineRule="auto"/>
        <w:ind w:firstLine="720"/>
        <w:jc w:val="both"/>
        <w:rPr>
          <w:rFonts w:ascii="Times New Roman" w:eastAsia="Times New Roman" w:hAnsi="Times New Roman" w:cs="Times New Roman"/>
          <w:sz w:val="24"/>
          <w:szCs w:val="24"/>
        </w:rPr>
      </w:pPr>
      <w:r w:rsidRPr="00F2638A">
        <w:rPr>
          <w:rFonts w:ascii="Times New Roman" w:eastAsia="Times New Roman" w:hAnsi="Times New Roman" w:cs="Times New Roman"/>
          <w:color w:val="000000"/>
          <w:sz w:val="24"/>
          <w:szCs w:val="24"/>
        </w:rPr>
        <w:t xml:space="preserve">Переможець процедури закупівлі, після оприлюднення в електронній системі </w:t>
      </w:r>
      <w:proofErr w:type="spellStart"/>
      <w:r w:rsidRPr="00F2638A">
        <w:rPr>
          <w:rFonts w:ascii="Times New Roman" w:eastAsia="Times New Roman" w:hAnsi="Times New Roman" w:cs="Times New Roman"/>
          <w:color w:val="000000"/>
          <w:sz w:val="24"/>
          <w:szCs w:val="24"/>
        </w:rPr>
        <w:t>закупівель</w:t>
      </w:r>
      <w:proofErr w:type="spellEnd"/>
      <w:r w:rsidRPr="00F2638A">
        <w:rPr>
          <w:rFonts w:ascii="Times New Roman" w:eastAsia="Times New Roman" w:hAnsi="Times New Roman" w:cs="Times New Roman"/>
          <w:color w:val="000000"/>
          <w:sz w:val="24"/>
          <w:szCs w:val="24"/>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76473" w:rsidRPr="00F2638A" w:rsidRDefault="00976473" w:rsidP="00A57B7F">
      <w:pPr>
        <w:spacing w:after="0" w:line="240" w:lineRule="auto"/>
        <w:ind w:firstLine="720"/>
        <w:jc w:val="both"/>
        <w:rPr>
          <w:rFonts w:ascii="Times New Roman" w:eastAsia="Times New Roman" w:hAnsi="Times New Roman" w:cs="Times New Roman"/>
          <w:sz w:val="24"/>
          <w:szCs w:val="24"/>
        </w:rPr>
      </w:pPr>
      <w:r w:rsidRPr="00F2638A">
        <w:rPr>
          <w:rFonts w:ascii="Times New Roman" w:eastAsia="Times New Roman" w:hAnsi="Times New Roman" w:cs="Times New Roman"/>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F2638A">
        <w:rPr>
          <w:rFonts w:ascii="Times New Roman" w:eastAsia="Times New Roman" w:hAnsi="Times New Roman" w:cs="Times New Roman"/>
          <w:color w:val="000000"/>
          <w:sz w:val="24"/>
          <w:szCs w:val="24"/>
        </w:rPr>
        <w:t>закупівель</w:t>
      </w:r>
      <w:proofErr w:type="spellEnd"/>
      <w:r w:rsidRPr="00F2638A">
        <w:rPr>
          <w:rFonts w:ascii="Times New Roman" w:eastAsia="Times New Roman" w:hAnsi="Times New Roman" w:cs="Times New Roman"/>
          <w:color w:val="000000"/>
          <w:sz w:val="24"/>
          <w:szCs w:val="24"/>
        </w:rPr>
        <w:t>,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555DE9" w:rsidRPr="00F2638A" w:rsidRDefault="00900FA0" w:rsidP="00A57B7F">
      <w:pPr>
        <w:spacing w:after="0" w:line="240" w:lineRule="auto"/>
        <w:rPr>
          <w:rFonts w:ascii="Times New Roman" w:eastAsia="Times New Roman" w:hAnsi="Times New Roman" w:cs="Times New Roman"/>
          <w:sz w:val="24"/>
          <w:szCs w:val="24"/>
          <w:lang w:eastAsia="uk-UA"/>
        </w:rPr>
      </w:pPr>
      <w:r w:rsidRPr="00F2638A">
        <w:rPr>
          <w:rFonts w:ascii="Times New Roman" w:eastAsia="Times New Roman" w:hAnsi="Times New Roman" w:cs="Times New Roman"/>
          <w:color w:val="000000"/>
          <w:sz w:val="24"/>
          <w:szCs w:val="24"/>
          <w:lang w:eastAsia="uk-UA"/>
        </w:rPr>
        <w:br/>
      </w:r>
      <w:r w:rsidRPr="00F2638A">
        <w:rPr>
          <w:rFonts w:ascii="Times New Roman" w:eastAsia="Times New Roman" w:hAnsi="Times New Roman" w:cs="Times New Roman"/>
          <w:color w:val="000000"/>
          <w:sz w:val="24"/>
          <w:szCs w:val="24"/>
          <w:lang w:eastAsia="uk-UA"/>
        </w:rPr>
        <w:br/>
      </w:r>
      <w:r w:rsidRPr="00F2638A">
        <w:rPr>
          <w:rFonts w:ascii="Times New Roman" w:eastAsia="Times New Roman" w:hAnsi="Times New Roman" w:cs="Times New Roman"/>
          <w:color w:val="000000"/>
          <w:sz w:val="24"/>
          <w:szCs w:val="24"/>
          <w:lang w:eastAsia="uk-UA"/>
        </w:rPr>
        <w:br/>
      </w:r>
    </w:p>
    <w:p w:rsidR="00555DE9" w:rsidRPr="00F2638A" w:rsidRDefault="00555DE9">
      <w:pPr>
        <w:rPr>
          <w:rFonts w:ascii="Times New Roman" w:eastAsia="Times New Roman" w:hAnsi="Times New Roman" w:cs="Times New Roman"/>
          <w:sz w:val="24"/>
          <w:szCs w:val="24"/>
          <w:lang w:eastAsia="uk-UA"/>
        </w:rPr>
      </w:pPr>
      <w:r w:rsidRPr="00F2638A">
        <w:rPr>
          <w:rFonts w:ascii="Times New Roman" w:eastAsia="Times New Roman" w:hAnsi="Times New Roman" w:cs="Times New Roman"/>
          <w:sz w:val="24"/>
          <w:szCs w:val="24"/>
          <w:lang w:eastAsia="uk-UA"/>
        </w:rPr>
        <w:br w:type="page"/>
      </w:r>
    </w:p>
    <w:p w:rsidR="00876A5A" w:rsidRPr="00F2638A" w:rsidRDefault="00876A5A" w:rsidP="00876A5A">
      <w:pPr>
        <w:spacing w:line="240" w:lineRule="auto"/>
        <w:jc w:val="right"/>
        <w:rPr>
          <w:rFonts w:ascii="Times New Roman" w:eastAsia="Times New Roman" w:hAnsi="Times New Roman" w:cs="Times New Roman"/>
          <w:b/>
          <w:bCs/>
          <w:sz w:val="24"/>
          <w:szCs w:val="24"/>
          <w:lang w:eastAsia="uk-UA"/>
        </w:rPr>
      </w:pPr>
      <w:r w:rsidRPr="00F2638A">
        <w:rPr>
          <w:rFonts w:ascii="Times New Roman" w:eastAsia="Times New Roman" w:hAnsi="Times New Roman" w:cs="Times New Roman"/>
          <w:b/>
          <w:bCs/>
          <w:sz w:val="24"/>
          <w:szCs w:val="24"/>
          <w:lang w:eastAsia="uk-UA"/>
        </w:rPr>
        <w:lastRenderedPageBreak/>
        <w:t>Додаток 3 до тендерної документації</w:t>
      </w:r>
    </w:p>
    <w:p w:rsidR="00876A5A" w:rsidRPr="00F2638A" w:rsidRDefault="00876A5A" w:rsidP="00876A5A">
      <w:pPr>
        <w:spacing w:line="240" w:lineRule="auto"/>
        <w:jc w:val="center"/>
        <w:rPr>
          <w:rFonts w:ascii="Times New Roman" w:eastAsia="Times New Roman" w:hAnsi="Times New Roman" w:cs="Times New Roman"/>
          <w:b/>
          <w:bCs/>
          <w:sz w:val="24"/>
          <w:szCs w:val="24"/>
          <w:lang w:eastAsia="ru-RU"/>
        </w:rPr>
      </w:pPr>
      <w:r w:rsidRPr="00F2638A">
        <w:rPr>
          <w:rFonts w:ascii="Times New Roman" w:eastAsia="Times New Roman" w:hAnsi="Times New Roman" w:cs="Times New Roman"/>
          <w:b/>
          <w:bCs/>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p w:rsidR="006A74B4" w:rsidRDefault="00876A5A" w:rsidP="00876A5A">
      <w:pPr>
        <w:spacing w:line="240" w:lineRule="auto"/>
        <w:jc w:val="center"/>
        <w:rPr>
          <w:rFonts w:ascii="Times New Roman" w:eastAsia="Arial" w:hAnsi="Times New Roman" w:cs="Times New Roman"/>
          <w:b/>
          <w:sz w:val="24"/>
          <w:szCs w:val="24"/>
          <w:lang w:eastAsia="ru-RU"/>
        </w:rPr>
      </w:pPr>
      <w:r w:rsidRPr="00F2638A">
        <w:rPr>
          <w:rFonts w:ascii="Times New Roman" w:eastAsia="Arial" w:hAnsi="Times New Roman" w:cs="Times New Roman"/>
          <w:b/>
          <w:sz w:val="24"/>
          <w:szCs w:val="24"/>
          <w:lang w:eastAsia="ru-RU"/>
        </w:rPr>
        <w:t xml:space="preserve">Послуги з ремонту та технічного обслуговування мережі зовнішнього вуличного освітлення, світлофорів  та іншого пов’язаного обладнання дорожньої інфраструктури в населених пунктах </w:t>
      </w:r>
      <w:proofErr w:type="spellStart"/>
      <w:r w:rsidRPr="00F2638A">
        <w:rPr>
          <w:rFonts w:ascii="Times New Roman" w:eastAsia="Arial" w:hAnsi="Times New Roman" w:cs="Times New Roman"/>
          <w:b/>
          <w:sz w:val="24"/>
          <w:szCs w:val="24"/>
          <w:lang w:eastAsia="ru-RU"/>
        </w:rPr>
        <w:t>Зазимської</w:t>
      </w:r>
      <w:proofErr w:type="spellEnd"/>
      <w:r w:rsidRPr="00F2638A">
        <w:rPr>
          <w:rFonts w:ascii="Times New Roman" w:eastAsia="Arial" w:hAnsi="Times New Roman" w:cs="Times New Roman"/>
          <w:b/>
          <w:sz w:val="24"/>
          <w:szCs w:val="24"/>
          <w:lang w:eastAsia="ru-RU"/>
        </w:rPr>
        <w:t xml:space="preserve"> сільської територіальної громади Броварського району Київської області, </w:t>
      </w:r>
    </w:p>
    <w:p w:rsidR="00876A5A" w:rsidRPr="00F2638A" w:rsidRDefault="00876A5A" w:rsidP="00876A5A">
      <w:pPr>
        <w:spacing w:line="240" w:lineRule="auto"/>
        <w:jc w:val="center"/>
        <w:rPr>
          <w:rFonts w:ascii="Times New Roman" w:hAnsi="Times New Roman" w:cs="Times New Roman"/>
          <w:sz w:val="24"/>
          <w:szCs w:val="24"/>
        </w:rPr>
      </w:pPr>
      <w:r w:rsidRPr="00F2638A">
        <w:rPr>
          <w:rFonts w:ascii="Times New Roman" w:hAnsi="Times New Roman" w:cs="Times New Roman"/>
          <w:sz w:val="24"/>
          <w:szCs w:val="24"/>
        </w:rPr>
        <w:t>згідно коду ДК 021:2015 50230000-6 – «Послуги з ремонту, технічного обслуговування дорожньої інфраструктури і пов’язаного обладнання та супутні послуги»</w:t>
      </w:r>
    </w:p>
    <w:p w:rsidR="00876A5A" w:rsidRPr="00F2638A" w:rsidRDefault="00876A5A" w:rsidP="00876A5A">
      <w:pPr>
        <w:widowControl w:val="0"/>
        <w:spacing w:after="0" w:line="240" w:lineRule="auto"/>
        <w:ind w:right="113" w:firstLine="567"/>
        <w:jc w:val="both"/>
        <w:rPr>
          <w:rFonts w:ascii="Times New Roman" w:eastAsia="Times New Roman" w:hAnsi="Times New Roman" w:cs="Times New Roman"/>
          <w:sz w:val="24"/>
          <w:szCs w:val="24"/>
        </w:rPr>
      </w:pPr>
      <w:r w:rsidRPr="00F2638A">
        <w:rPr>
          <w:rFonts w:ascii="Times New Roman" w:eastAsia="Times New Roman" w:hAnsi="Times New Roman" w:cs="Times New Roman"/>
          <w:sz w:val="24"/>
          <w:szCs w:val="24"/>
        </w:rPr>
        <w:t>Строк (термін) надання послуг: з дати підписання Договору до 31.12.2024</w:t>
      </w:r>
      <w:r w:rsidR="006A74B4">
        <w:rPr>
          <w:rFonts w:ascii="Times New Roman" w:eastAsia="Times New Roman" w:hAnsi="Times New Roman" w:cs="Times New Roman"/>
          <w:sz w:val="24"/>
          <w:szCs w:val="24"/>
        </w:rPr>
        <w:t xml:space="preserve"> р</w:t>
      </w:r>
      <w:r w:rsidRPr="00F2638A">
        <w:rPr>
          <w:rFonts w:ascii="Times New Roman" w:eastAsia="Times New Roman" w:hAnsi="Times New Roman" w:cs="Times New Roman"/>
          <w:sz w:val="24"/>
          <w:szCs w:val="24"/>
        </w:rPr>
        <w:t>.</w:t>
      </w:r>
    </w:p>
    <w:p w:rsidR="00876A5A" w:rsidRPr="00F2638A" w:rsidRDefault="00876A5A" w:rsidP="00876A5A">
      <w:pPr>
        <w:widowControl w:val="0"/>
        <w:spacing w:after="0" w:line="240" w:lineRule="auto"/>
        <w:ind w:right="113" w:firstLine="567"/>
        <w:jc w:val="both"/>
        <w:rPr>
          <w:rFonts w:ascii="Times New Roman" w:eastAsia="Times New Roman" w:hAnsi="Times New Roman" w:cs="Times New Roman"/>
          <w:sz w:val="24"/>
          <w:szCs w:val="24"/>
        </w:rPr>
      </w:pPr>
      <w:r w:rsidRPr="00F2638A">
        <w:rPr>
          <w:rFonts w:ascii="Times New Roman" w:eastAsia="Times New Roman" w:hAnsi="Times New Roman" w:cs="Times New Roman"/>
          <w:sz w:val="24"/>
          <w:szCs w:val="24"/>
        </w:rPr>
        <w:t xml:space="preserve">Місце надання послуг: </w:t>
      </w:r>
      <w:proofErr w:type="spellStart"/>
      <w:r w:rsidRPr="00F2638A">
        <w:rPr>
          <w:rFonts w:ascii="Times New Roman" w:eastAsia="Times New Roman" w:hAnsi="Times New Roman" w:cs="Times New Roman"/>
          <w:sz w:val="24"/>
          <w:szCs w:val="24"/>
        </w:rPr>
        <w:t>Зазимська</w:t>
      </w:r>
      <w:proofErr w:type="spellEnd"/>
      <w:r w:rsidRPr="00F2638A">
        <w:rPr>
          <w:rFonts w:ascii="Times New Roman" w:eastAsia="Times New Roman" w:hAnsi="Times New Roman" w:cs="Times New Roman"/>
          <w:sz w:val="24"/>
          <w:szCs w:val="24"/>
        </w:rPr>
        <w:t xml:space="preserve"> сільська територіальна громада.</w:t>
      </w:r>
    </w:p>
    <w:p w:rsidR="00876A5A" w:rsidRPr="00F2638A" w:rsidRDefault="00876A5A" w:rsidP="00876A5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2638A">
        <w:rPr>
          <w:rFonts w:ascii="Times New Roman" w:hAnsi="Times New Roman" w:cs="Times New Roman"/>
          <w:sz w:val="24"/>
          <w:szCs w:val="24"/>
          <w:lang w:eastAsia="ru-RU"/>
        </w:rPr>
        <w:t>При формуванні ціни тендерної пропозиції, Учасник повинен включити до вартості послуг вартість витратних матеріалів (деталей), оплату роботи працівників, страхування, навантаження, розвантаження, сплату податків і зборів (обов’язкових платежів) та інших послуг передбачених технічною специфікацією Замовника.</w:t>
      </w:r>
    </w:p>
    <w:p w:rsidR="00876A5A" w:rsidRPr="00F2638A" w:rsidRDefault="00876A5A" w:rsidP="00876A5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2638A">
        <w:rPr>
          <w:rFonts w:ascii="Times New Roman" w:hAnsi="Times New Roman" w:cs="Times New Roman"/>
          <w:sz w:val="24"/>
          <w:szCs w:val="24"/>
          <w:lang w:eastAsia="ru-RU"/>
        </w:rPr>
        <w:t>Послуги надаються з використанням витратних матеріалів та обладнання Учасника.</w:t>
      </w:r>
    </w:p>
    <w:p w:rsidR="00876A5A" w:rsidRPr="00F2638A" w:rsidRDefault="00876A5A" w:rsidP="00876A5A">
      <w:pPr>
        <w:widowControl w:val="0"/>
        <w:autoSpaceDE w:val="0"/>
        <w:autoSpaceDN w:val="0"/>
        <w:adjustRightInd w:val="0"/>
        <w:spacing w:after="0" w:line="240" w:lineRule="auto"/>
        <w:ind w:firstLine="567"/>
        <w:jc w:val="both"/>
        <w:rPr>
          <w:rFonts w:ascii="Times New Roman" w:eastAsia="Arial" w:hAnsi="Times New Roman" w:cs="Times New Roman"/>
          <w:bCs/>
          <w:spacing w:val="-3"/>
          <w:sz w:val="24"/>
          <w:szCs w:val="24"/>
        </w:rPr>
      </w:pPr>
      <w:r w:rsidRPr="00F2638A">
        <w:rPr>
          <w:rFonts w:ascii="Times New Roman" w:eastAsia="Arial" w:hAnsi="Times New Roman" w:cs="Times New Roman"/>
          <w:bCs/>
          <w:spacing w:val="-3"/>
          <w:sz w:val="24"/>
          <w:szCs w:val="24"/>
        </w:rPr>
        <w:t>Доставку витратних матеріалів та обладнання для надання послуг, утилізацію відходів Учасник зобов'язаний здійснювати за власний рахунок, що має бути враховано Учасником під час подання цінової пропозиції.</w:t>
      </w:r>
    </w:p>
    <w:p w:rsidR="00876A5A" w:rsidRPr="00F2638A" w:rsidRDefault="00876A5A" w:rsidP="00876A5A">
      <w:pPr>
        <w:widowControl w:val="0"/>
        <w:autoSpaceDE w:val="0"/>
        <w:autoSpaceDN w:val="0"/>
        <w:adjustRightInd w:val="0"/>
        <w:spacing w:after="0" w:line="240" w:lineRule="auto"/>
        <w:ind w:firstLine="567"/>
        <w:jc w:val="both"/>
        <w:rPr>
          <w:rFonts w:ascii="Times New Roman" w:eastAsia="Arial" w:hAnsi="Times New Roman" w:cs="Times New Roman"/>
          <w:bCs/>
          <w:spacing w:val="-3"/>
          <w:sz w:val="24"/>
          <w:szCs w:val="24"/>
        </w:rPr>
      </w:pPr>
      <w:r w:rsidRPr="00F2638A">
        <w:rPr>
          <w:rFonts w:ascii="Times New Roman" w:eastAsia="Arial" w:hAnsi="Times New Roman" w:cs="Times New Roman"/>
          <w:bCs/>
          <w:spacing w:val="-3"/>
          <w:sz w:val="24"/>
          <w:szCs w:val="24"/>
        </w:rPr>
        <w:t xml:space="preserve">Учасник </w:t>
      </w:r>
      <w:r w:rsidR="00B85F93">
        <w:rPr>
          <w:rFonts w:ascii="Times New Roman" w:eastAsia="Arial" w:hAnsi="Times New Roman" w:cs="Times New Roman"/>
          <w:bCs/>
          <w:spacing w:val="-3"/>
          <w:sz w:val="24"/>
          <w:szCs w:val="24"/>
        </w:rPr>
        <w:t xml:space="preserve">в складі тендерної пропозиції </w:t>
      </w:r>
      <w:r w:rsidRPr="00F2638A">
        <w:rPr>
          <w:rFonts w:ascii="Times New Roman" w:eastAsia="Arial" w:hAnsi="Times New Roman" w:cs="Times New Roman"/>
          <w:bCs/>
          <w:spacing w:val="-3"/>
          <w:sz w:val="24"/>
          <w:szCs w:val="24"/>
        </w:rPr>
        <w:t>надає гарантійного листа про те, що всі комплектуючі, які буде замінено під час надання послуг є новими, такими, що не були у вжитку та належної якості, що відповідає діючим нормам і стандартам.</w:t>
      </w:r>
    </w:p>
    <w:p w:rsidR="00F2638A" w:rsidRDefault="00876A5A" w:rsidP="00F2638A">
      <w:pPr>
        <w:spacing w:after="0" w:line="240" w:lineRule="auto"/>
        <w:rPr>
          <w:rFonts w:ascii="Times New Roman" w:hAnsi="Times New Roman" w:cs="Times New Roman"/>
          <w:sz w:val="24"/>
          <w:szCs w:val="24"/>
        </w:rPr>
      </w:pPr>
      <w:r w:rsidRPr="00F2638A">
        <w:rPr>
          <w:rFonts w:ascii="Times New Roman" w:hAnsi="Times New Roman" w:cs="Times New Roman"/>
          <w:sz w:val="24"/>
          <w:szCs w:val="24"/>
        </w:rPr>
        <w:t xml:space="preserve">Загальна протяжність </w:t>
      </w:r>
      <w:r w:rsidR="00F2638A" w:rsidRPr="00F2638A">
        <w:rPr>
          <w:rFonts w:ascii="Times New Roman" w:hAnsi="Times New Roman" w:cs="Times New Roman"/>
          <w:sz w:val="24"/>
          <w:szCs w:val="24"/>
        </w:rPr>
        <w:t xml:space="preserve">лінійних об’єктів </w:t>
      </w:r>
      <w:r w:rsidRPr="00F2638A">
        <w:rPr>
          <w:rFonts w:ascii="Times New Roman" w:hAnsi="Times New Roman" w:cs="Times New Roman"/>
          <w:sz w:val="24"/>
          <w:szCs w:val="24"/>
        </w:rPr>
        <w:t xml:space="preserve">мережі </w:t>
      </w:r>
      <w:r w:rsidR="009A0A6B" w:rsidRPr="00F2638A">
        <w:rPr>
          <w:rFonts w:ascii="Times New Roman" w:hAnsi="Times New Roman" w:cs="Times New Roman"/>
          <w:sz w:val="24"/>
          <w:szCs w:val="24"/>
        </w:rPr>
        <w:t>зовнішнього</w:t>
      </w:r>
      <w:r w:rsidRPr="00F2638A">
        <w:rPr>
          <w:rFonts w:ascii="Times New Roman" w:hAnsi="Times New Roman" w:cs="Times New Roman"/>
          <w:sz w:val="24"/>
          <w:szCs w:val="24"/>
        </w:rPr>
        <w:t xml:space="preserve"> освітлення складає біля 4</w:t>
      </w:r>
      <w:r w:rsidR="009A0A6B">
        <w:rPr>
          <w:rFonts w:ascii="Times New Roman" w:hAnsi="Times New Roman" w:cs="Times New Roman"/>
          <w:sz w:val="24"/>
          <w:szCs w:val="24"/>
        </w:rPr>
        <w:t>50</w:t>
      </w:r>
      <w:r w:rsidRPr="00F2638A">
        <w:rPr>
          <w:rFonts w:ascii="Times New Roman" w:hAnsi="Times New Roman" w:cs="Times New Roman"/>
          <w:sz w:val="24"/>
          <w:szCs w:val="24"/>
        </w:rPr>
        <w:t xml:space="preserve"> км.</w:t>
      </w:r>
    </w:p>
    <w:p w:rsidR="00F2638A" w:rsidRDefault="00F2638A" w:rsidP="00F2638A">
      <w:pPr>
        <w:spacing w:after="0" w:line="240" w:lineRule="auto"/>
        <w:rPr>
          <w:rFonts w:ascii="Times New Roman" w:hAnsi="Times New Roman" w:cs="Times New Roman"/>
          <w:bCs/>
          <w:sz w:val="24"/>
          <w:szCs w:val="24"/>
        </w:rPr>
      </w:pPr>
      <w:r w:rsidRPr="00F2638A">
        <w:rPr>
          <w:rFonts w:ascii="Times New Roman" w:hAnsi="Times New Roman" w:cs="Times New Roman"/>
          <w:bCs/>
          <w:sz w:val="24"/>
          <w:szCs w:val="24"/>
        </w:rPr>
        <w:t>Знімання контрольних показ</w:t>
      </w:r>
      <w:r>
        <w:rPr>
          <w:rFonts w:ascii="Times New Roman" w:hAnsi="Times New Roman" w:cs="Times New Roman"/>
          <w:bCs/>
          <w:sz w:val="24"/>
          <w:szCs w:val="24"/>
        </w:rPr>
        <w:t>ник</w:t>
      </w:r>
      <w:r w:rsidRPr="00F2638A">
        <w:rPr>
          <w:rFonts w:ascii="Times New Roman" w:hAnsi="Times New Roman" w:cs="Times New Roman"/>
          <w:bCs/>
          <w:sz w:val="24"/>
          <w:szCs w:val="24"/>
        </w:rPr>
        <w:t xml:space="preserve">ів лічильників, підготовка звітів </w:t>
      </w:r>
      <w:r>
        <w:rPr>
          <w:rFonts w:ascii="Times New Roman" w:hAnsi="Times New Roman" w:cs="Times New Roman"/>
          <w:bCs/>
          <w:sz w:val="24"/>
          <w:szCs w:val="24"/>
        </w:rPr>
        <w:t>для</w:t>
      </w:r>
      <w:r w:rsidRPr="00F2638A">
        <w:rPr>
          <w:rFonts w:ascii="Times New Roman" w:hAnsi="Times New Roman" w:cs="Times New Roman"/>
          <w:bCs/>
          <w:sz w:val="24"/>
          <w:szCs w:val="24"/>
        </w:rPr>
        <w:t xml:space="preserve"> передач</w:t>
      </w:r>
      <w:r>
        <w:rPr>
          <w:rFonts w:ascii="Times New Roman" w:hAnsi="Times New Roman" w:cs="Times New Roman"/>
          <w:bCs/>
          <w:sz w:val="24"/>
          <w:szCs w:val="24"/>
        </w:rPr>
        <w:t>і</w:t>
      </w:r>
      <w:r w:rsidRPr="00F2638A">
        <w:rPr>
          <w:rFonts w:ascii="Times New Roman" w:hAnsi="Times New Roman" w:cs="Times New Roman"/>
          <w:bCs/>
          <w:sz w:val="24"/>
          <w:szCs w:val="24"/>
        </w:rPr>
        <w:t xml:space="preserve"> їх </w:t>
      </w:r>
      <w:r w:rsidR="00C70678">
        <w:rPr>
          <w:rFonts w:ascii="Times New Roman" w:hAnsi="Times New Roman" w:cs="Times New Roman"/>
          <w:bCs/>
          <w:sz w:val="24"/>
          <w:szCs w:val="24"/>
        </w:rPr>
        <w:t xml:space="preserve">Виконавцю </w:t>
      </w:r>
      <w:r w:rsidRPr="00F2638A">
        <w:rPr>
          <w:rFonts w:ascii="Times New Roman" w:hAnsi="Times New Roman" w:cs="Times New Roman"/>
          <w:bCs/>
          <w:sz w:val="24"/>
          <w:szCs w:val="24"/>
        </w:rPr>
        <w:t xml:space="preserve">у електроенергії та Розподільнику електроенергії (раз в місяць) 88 точок в </w:t>
      </w:r>
      <w:r>
        <w:rPr>
          <w:rFonts w:ascii="Times New Roman" w:hAnsi="Times New Roman" w:cs="Times New Roman"/>
          <w:bCs/>
          <w:sz w:val="24"/>
          <w:szCs w:val="24"/>
        </w:rPr>
        <w:t xml:space="preserve">селах: </w:t>
      </w:r>
      <w:r w:rsidRPr="00F2638A">
        <w:rPr>
          <w:rFonts w:ascii="Times New Roman" w:hAnsi="Times New Roman" w:cs="Times New Roman"/>
          <w:bCs/>
          <w:sz w:val="24"/>
          <w:szCs w:val="24"/>
        </w:rPr>
        <w:t xml:space="preserve">Погреби, </w:t>
      </w:r>
      <w:proofErr w:type="spellStart"/>
      <w:r w:rsidRPr="00F2638A">
        <w:rPr>
          <w:rFonts w:ascii="Times New Roman" w:hAnsi="Times New Roman" w:cs="Times New Roman"/>
          <w:bCs/>
          <w:sz w:val="24"/>
          <w:szCs w:val="24"/>
        </w:rPr>
        <w:t>Зазим’я</w:t>
      </w:r>
      <w:proofErr w:type="spellEnd"/>
      <w:r w:rsidRPr="00F2638A">
        <w:rPr>
          <w:rFonts w:ascii="Times New Roman" w:hAnsi="Times New Roman" w:cs="Times New Roman"/>
          <w:bCs/>
          <w:sz w:val="24"/>
          <w:szCs w:val="24"/>
        </w:rPr>
        <w:t xml:space="preserve">, Пухівка, Рожни, </w:t>
      </w:r>
      <w:proofErr w:type="spellStart"/>
      <w:r w:rsidRPr="00F2638A">
        <w:rPr>
          <w:rFonts w:ascii="Times New Roman" w:hAnsi="Times New Roman" w:cs="Times New Roman"/>
          <w:bCs/>
          <w:sz w:val="24"/>
          <w:szCs w:val="24"/>
        </w:rPr>
        <w:t>Літки</w:t>
      </w:r>
      <w:proofErr w:type="spellEnd"/>
      <w:r w:rsidRPr="00F2638A">
        <w:rPr>
          <w:rFonts w:ascii="Times New Roman" w:hAnsi="Times New Roman" w:cs="Times New Roman"/>
          <w:bCs/>
          <w:sz w:val="24"/>
          <w:szCs w:val="24"/>
        </w:rPr>
        <w:t xml:space="preserve">, Соболівка, Парня, </w:t>
      </w:r>
      <w:proofErr w:type="spellStart"/>
      <w:r w:rsidRPr="00F2638A">
        <w:rPr>
          <w:rFonts w:ascii="Times New Roman" w:hAnsi="Times New Roman" w:cs="Times New Roman"/>
          <w:bCs/>
          <w:sz w:val="24"/>
          <w:szCs w:val="24"/>
        </w:rPr>
        <w:t>Літочки</w:t>
      </w:r>
      <w:proofErr w:type="spellEnd"/>
      <w:r>
        <w:rPr>
          <w:rFonts w:ascii="Times New Roman" w:hAnsi="Times New Roman" w:cs="Times New Roman"/>
          <w:bCs/>
          <w:sz w:val="24"/>
          <w:szCs w:val="24"/>
        </w:rPr>
        <w:t>.</w:t>
      </w:r>
    </w:p>
    <w:p w:rsidR="006A74B4" w:rsidRPr="00F2638A" w:rsidRDefault="006A74B4" w:rsidP="00F2638A">
      <w:pPr>
        <w:spacing w:after="0" w:line="240" w:lineRule="auto"/>
        <w:rPr>
          <w:rFonts w:ascii="Times New Roman" w:hAnsi="Times New Roman" w:cs="Times New Roman"/>
          <w:sz w:val="24"/>
          <w:szCs w:val="24"/>
        </w:rPr>
      </w:pPr>
    </w:p>
    <w:p w:rsidR="00876A5A" w:rsidRPr="00F2638A" w:rsidRDefault="00876A5A" w:rsidP="00876A5A">
      <w:pPr>
        <w:spacing w:after="0" w:line="240" w:lineRule="auto"/>
        <w:jc w:val="right"/>
        <w:rPr>
          <w:rFonts w:ascii="Times New Roman" w:hAnsi="Times New Roman" w:cs="Times New Roman"/>
          <w:bCs/>
          <w:i/>
          <w:iCs/>
          <w:sz w:val="24"/>
          <w:szCs w:val="24"/>
        </w:rPr>
      </w:pPr>
      <w:r w:rsidRPr="00F2638A">
        <w:rPr>
          <w:rFonts w:ascii="Times New Roman" w:hAnsi="Times New Roman" w:cs="Times New Roman"/>
          <w:bCs/>
          <w:i/>
          <w:iCs/>
          <w:sz w:val="24"/>
          <w:szCs w:val="24"/>
        </w:rPr>
        <w:t>Таблиця 3.1.</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7376"/>
        <w:gridCol w:w="1301"/>
      </w:tblGrid>
      <w:tr w:rsidR="00F2638A" w:rsidRPr="00F2638A" w:rsidTr="006A74B4">
        <w:trPr>
          <w:trHeight w:val="20"/>
          <w:jc w:val="center"/>
        </w:trPr>
        <w:tc>
          <w:tcPr>
            <w:tcW w:w="421" w:type="dxa"/>
            <w:vAlign w:val="center"/>
          </w:tcPr>
          <w:p w:rsidR="00F2638A" w:rsidRPr="00F2638A" w:rsidRDefault="00F2638A" w:rsidP="009A0A6B">
            <w:pPr>
              <w:keepLines/>
              <w:autoSpaceDE w:val="0"/>
              <w:autoSpaceDN w:val="0"/>
              <w:spacing w:after="0" w:line="240" w:lineRule="auto"/>
              <w:jc w:val="center"/>
              <w:rPr>
                <w:rFonts w:ascii="Times New Roman" w:hAnsi="Times New Roman" w:cs="Times New Roman"/>
                <w:b/>
                <w:sz w:val="24"/>
                <w:szCs w:val="24"/>
              </w:rPr>
            </w:pPr>
            <w:r w:rsidRPr="00F2638A">
              <w:rPr>
                <w:rFonts w:ascii="Times New Roman" w:hAnsi="Times New Roman" w:cs="Times New Roman"/>
                <w:b/>
                <w:spacing w:val="-3"/>
                <w:sz w:val="24"/>
                <w:szCs w:val="24"/>
              </w:rPr>
              <w:t>п/п</w:t>
            </w:r>
          </w:p>
        </w:tc>
        <w:tc>
          <w:tcPr>
            <w:tcW w:w="7376" w:type="dxa"/>
            <w:vAlign w:val="center"/>
          </w:tcPr>
          <w:p w:rsidR="00F2638A" w:rsidRPr="00F2638A" w:rsidRDefault="00F2638A" w:rsidP="009A0A6B">
            <w:pPr>
              <w:keepLines/>
              <w:autoSpaceDE w:val="0"/>
              <w:autoSpaceDN w:val="0"/>
              <w:spacing w:after="0" w:line="240" w:lineRule="auto"/>
              <w:jc w:val="center"/>
              <w:rPr>
                <w:rFonts w:ascii="Times New Roman" w:hAnsi="Times New Roman" w:cs="Times New Roman"/>
                <w:b/>
                <w:sz w:val="24"/>
                <w:szCs w:val="24"/>
              </w:rPr>
            </w:pPr>
            <w:r w:rsidRPr="00F2638A">
              <w:rPr>
                <w:rFonts w:ascii="Times New Roman" w:hAnsi="Times New Roman" w:cs="Times New Roman"/>
                <w:b/>
                <w:spacing w:val="-3"/>
                <w:sz w:val="24"/>
                <w:szCs w:val="24"/>
              </w:rPr>
              <w:t>Найменування послуг</w:t>
            </w:r>
          </w:p>
        </w:tc>
        <w:tc>
          <w:tcPr>
            <w:tcW w:w="1301" w:type="dxa"/>
            <w:vAlign w:val="center"/>
          </w:tcPr>
          <w:p w:rsidR="00F2638A" w:rsidRPr="00F2638A" w:rsidRDefault="00F2638A" w:rsidP="009A0A6B">
            <w:pPr>
              <w:keepLines/>
              <w:autoSpaceDE w:val="0"/>
              <w:autoSpaceDN w:val="0"/>
              <w:spacing w:after="0" w:line="240" w:lineRule="auto"/>
              <w:jc w:val="center"/>
              <w:rPr>
                <w:rFonts w:ascii="Times New Roman" w:hAnsi="Times New Roman" w:cs="Times New Roman"/>
                <w:b/>
                <w:sz w:val="24"/>
                <w:szCs w:val="24"/>
              </w:rPr>
            </w:pPr>
            <w:r w:rsidRPr="00F2638A">
              <w:rPr>
                <w:rFonts w:ascii="Times New Roman" w:hAnsi="Times New Roman" w:cs="Times New Roman"/>
                <w:b/>
                <w:spacing w:val="-3"/>
                <w:sz w:val="24"/>
                <w:szCs w:val="24"/>
              </w:rPr>
              <w:t>Кількість</w:t>
            </w:r>
            <w:r>
              <w:rPr>
                <w:rFonts w:ascii="Times New Roman" w:hAnsi="Times New Roman" w:cs="Times New Roman"/>
                <w:b/>
                <w:spacing w:val="-3"/>
                <w:sz w:val="24"/>
                <w:szCs w:val="24"/>
              </w:rPr>
              <w:t>, од.</w:t>
            </w:r>
            <w:r w:rsidRPr="00F2638A">
              <w:rPr>
                <w:rFonts w:ascii="Times New Roman" w:hAnsi="Times New Roman" w:cs="Times New Roman"/>
                <w:b/>
                <w:spacing w:val="-3"/>
                <w:sz w:val="24"/>
                <w:szCs w:val="24"/>
              </w:rPr>
              <w:t>*</w:t>
            </w:r>
          </w:p>
        </w:tc>
      </w:tr>
      <w:tr w:rsidR="00F2638A" w:rsidRPr="00F2638A" w:rsidTr="006A74B4">
        <w:trPr>
          <w:trHeight w:val="20"/>
          <w:jc w:val="center"/>
        </w:trPr>
        <w:tc>
          <w:tcPr>
            <w:tcW w:w="42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w:t>
            </w:r>
          </w:p>
        </w:tc>
        <w:tc>
          <w:tcPr>
            <w:tcW w:w="7376"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4</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Періодичні огл</w:t>
            </w:r>
            <w:r>
              <w:rPr>
                <w:rFonts w:ascii="Times New Roman" w:hAnsi="Times New Roman" w:cs="Times New Roman"/>
                <w:bCs/>
                <w:sz w:val="24"/>
                <w:szCs w:val="24"/>
              </w:rPr>
              <w:t>яди повітряних ліній. Огляд ПЛ.</w:t>
            </w:r>
            <w:r w:rsidRPr="00F2638A">
              <w:rPr>
                <w:rFonts w:ascii="Times New Roman" w:hAnsi="Times New Roman" w:cs="Times New Roman"/>
                <w:bCs/>
                <w:sz w:val="24"/>
                <w:szCs w:val="24"/>
              </w:rPr>
              <w:t>, км</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4</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Заміна рубильників, контакторів, автоматів</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Поточний ремонт металевих опор</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5</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Монтаж підтримуючого  затискача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Монтаж гака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40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Монтаж </w:t>
            </w:r>
            <w:proofErr w:type="spellStart"/>
            <w:r w:rsidRPr="00F2638A">
              <w:rPr>
                <w:rFonts w:ascii="Times New Roman" w:hAnsi="Times New Roman" w:cs="Times New Roman"/>
                <w:bCs/>
                <w:sz w:val="24"/>
                <w:szCs w:val="24"/>
              </w:rPr>
              <w:t>проколюючого</w:t>
            </w:r>
            <w:proofErr w:type="spellEnd"/>
            <w:r w:rsidRPr="00F2638A">
              <w:rPr>
                <w:rFonts w:ascii="Times New Roman" w:hAnsi="Times New Roman" w:cs="Times New Roman"/>
                <w:bCs/>
                <w:sz w:val="24"/>
                <w:szCs w:val="24"/>
              </w:rPr>
              <w:t xml:space="preserve">  затискача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40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7376" w:type="dxa"/>
            <w:vAlign w:val="center"/>
          </w:tcPr>
          <w:p w:rsidR="00F2638A" w:rsidRPr="00F2638A" w:rsidRDefault="00F2638A" w:rsidP="00F2638A">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Знімання контрольних показів абонентів лічильників, підготовка звітів та передача їх </w:t>
            </w:r>
            <w:r w:rsidR="00C70678">
              <w:rPr>
                <w:rFonts w:ascii="Times New Roman" w:hAnsi="Times New Roman" w:cs="Times New Roman"/>
                <w:bCs/>
                <w:sz w:val="24"/>
                <w:szCs w:val="24"/>
              </w:rPr>
              <w:t xml:space="preserve">Виконавцеві </w:t>
            </w:r>
            <w:r w:rsidRPr="00F2638A">
              <w:rPr>
                <w:rFonts w:ascii="Times New Roman" w:hAnsi="Times New Roman" w:cs="Times New Roman"/>
                <w:bCs/>
                <w:sz w:val="24"/>
                <w:szCs w:val="24"/>
              </w:rPr>
              <w:t xml:space="preserve">у електроенергії та Розподільнику електроенергії (раз в місяць)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1056</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Огляд і обслуговування  ліхтарів відкритого та закритого типу </w:t>
            </w:r>
            <w:proofErr w:type="spellStart"/>
            <w:r w:rsidRPr="00F2638A">
              <w:rPr>
                <w:rFonts w:ascii="Times New Roman" w:hAnsi="Times New Roman" w:cs="Times New Roman"/>
                <w:bCs/>
                <w:sz w:val="24"/>
                <w:szCs w:val="24"/>
              </w:rPr>
              <w:t>типу</w:t>
            </w:r>
            <w:proofErr w:type="spellEnd"/>
            <w:r w:rsidRPr="00F2638A">
              <w:rPr>
                <w:rFonts w:ascii="Times New Roman" w:hAnsi="Times New Roman" w:cs="Times New Roman"/>
                <w:bCs/>
                <w:sz w:val="24"/>
                <w:szCs w:val="24"/>
              </w:rPr>
              <w:t xml:space="preserve"> з </w:t>
            </w:r>
            <w:proofErr w:type="spellStart"/>
            <w:r w:rsidRPr="00F2638A">
              <w:rPr>
                <w:rFonts w:ascii="Times New Roman" w:hAnsi="Times New Roman" w:cs="Times New Roman"/>
                <w:bCs/>
                <w:sz w:val="24"/>
                <w:szCs w:val="24"/>
              </w:rPr>
              <w:t>автопідіймача</w:t>
            </w:r>
            <w:proofErr w:type="spellEnd"/>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200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ліхтарів відкритого та закритого типу на  світильників типу LED потужністю від 30 Вт з </w:t>
            </w:r>
            <w:proofErr w:type="spellStart"/>
            <w:r w:rsidRPr="00F2638A">
              <w:rPr>
                <w:rFonts w:ascii="Times New Roman" w:hAnsi="Times New Roman" w:cs="Times New Roman"/>
                <w:bCs/>
                <w:sz w:val="24"/>
                <w:szCs w:val="24"/>
              </w:rPr>
              <w:t>автопідіймача</w:t>
            </w:r>
            <w:proofErr w:type="spellEnd"/>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ліхтарів відкритого та закритого типу на  світильників типу LED потужністю від 50 Вт з </w:t>
            </w:r>
            <w:proofErr w:type="spellStart"/>
            <w:r w:rsidRPr="00F2638A">
              <w:rPr>
                <w:rFonts w:ascii="Times New Roman" w:hAnsi="Times New Roman" w:cs="Times New Roman"/>
                <w:bCs/>
                <w:sz w:val="24"/>
                <w:szCs w:val="24"/>
              </w:rPr>
              <w:t>автопідіймача</w:t>
            </w:r>
            <w:proofErr w:type="spellEnd"/>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Монтаж анкерного затискача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40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Монтаж </w:t>
            </w:r>
            <w:proofErr w:type="spellStart"/>
            <w:r w:rsidRPr="00F2638A">
              <w:rPr>
                <w:rFonts w:ascii="Times New Roman" w:hAnsi="Times New Roman" w:cs="Times New Roman"/>
                <w:bCs/>
                <w:sz w:val="24"/>
                <w:szCs w:val="24"/>
              </w:rPr>
              <w:t>плашкового</w:t>
            </w:r>
            <w:proofErr w:type="spellEnd"/>
            <w:r w:rsidRPr="00F2638A">
              <w:rPr>
                <w:rFonts w:ascii="Times New Roman" w:hAnsi="Times New Roman" w:cs="Times New Roman"/>
                <w:bCs/>
                <w:sz w:val="24"/>
                <w:szCs w:val="24"/>
              </w:rPr>
              <w:t xml:space="preserve"> затискача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50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Технічне обслуговування світильників типу LED потужністю від 30-50 Вт з </w:t>
            </w:r>
            <w:proofErr w:type="spellStart"/>
            <w:r w:rsidRPr="00F2638A">
              <w:rPr>
                <w:rFonts w:ascii="Times New Roman" w:hAnsi="Times New Roman" w:cs="Times New Roman"/>
                <w:bCs/>
                <w:sz w:val="24"/>
                <w:szCs w:val="24"/>
              </w:rPr>
              <w:t>автопідіймача</w:t>
            </w:r>
            <w:proofErr w:type="spellEnd"/>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480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ламп розжарювання, натрієвих, у ліхтарях  ртутних люмінесцентних енергозберігаючих відкритого типу з </w:t>
            </w:r>
            <w:proofErr w:type="spellStart"/>
            <w:r w:rsidRPr="00F2638A">
              <w:rPr>
                <w:rFonts w:ascii="Times New Roman" w:hAnsi="Times New Roman" w:cs="Times New Roman"/>
                <w:bCs/>
                <w:sz w:val="24"/>
                <w:szCs w:val="24"/>
              </w:rPr>
              <w:t>автопідіймача</w:t>
            </w:r>
            <w:proofErr w:type="spellEnd"/>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300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реле часу і фотореле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768</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7376" w:type="dxa"/>
            <w:vAlign w:val="center"/>
          </w:tcPr>
          <w:p w:rsidR="00F2638A" w:rsidRPr="00F2638A" w:rsidDel="009E2C8E"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Перепрограмування таймерів реле часу і фотореле</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Нумерація опор</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Чищення (протирання) обладнання шафи зовнішнього освітлення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768</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Візуальна перевірка стану заземлення опор</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24</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Обрізка дерев</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300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Вирівнювання </w:t>
            </w:r>
            <w:proofErr w:type="spellStart"/>
            <w:r w:rsidRPr="00F2638A">
              <w:rPr>
                <w:rFonts w:ascii="Times New Roman" w:hAnsi="Times New Roman" w:cs="Times New Roman"/>
                <w:bCs/>
                <w:sz w:val="24"/>
                <w:szCs w:val="24"/>
              </w:rPr>
              <w:t>одностоякових</w:t>
            </w:r>
            <w:proofErr w:type="spellEnd"/>
            <w:r w:rsidRPr="00F2638A">
              <w:rPr>
                <w:rFonts w:ascii="Times New Roman" w:hAnsi="Times New Roman" w:cs="Times New Roman"/>
                <w:bCs/>
                <w:sz w:val="24"/>
                <w:szCs w:val="24"/>
              </w:rPr>
              <w:t xml:space="preserve"> та </w:t>
            </w:r>
            <w:proofErr w:type="spellStart"/>
            <w:r w:rsidRPr="00F2638A">
              <w:rPr>
                <w:rFonts w:ascii="Times New Roman" w:hAnsi="Times New Roman" w:cs="Times New Roman"/>
                <w:bCs/>
                <w:sz w:val="24"/>
                <w:szCs w:val="24"/>
              </w:rPr>
              <w:t>двостоякових</w:t>
            </w:r>
            <w:proofErr w:type="spellEnd"/>
            <w:r w:rsidRPr="00F2638A">
              <w:rPr>
                <w:rFonts w:ascii="Times New Roman" w:hAnsi="Times New Roman" w:cs="Times New Roman"/>
                <w:bCs/>
                <w:sz w:val="24"/>
                <w:szCs w:val="24"/>
              </w:rPr>
              <w:t xml:space="preserve"> опор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20</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Перевірка та обслуговування режиму роботи контролера за його </w:t>
            </w:r>
            <w:proofErr w:type="spellStart"/>
            <w:r w:rsidRPr="00F2638A">
              <w:rPr>
                <w:rFonts w:ascii="Times New Roman" w:hAnsi="Times New Roman" w:cs="Times New Roman"/>
                <w:bCs/>
                <w:sz w:val="24"/>
                <w:szCs w:val="24"/>
              </w:rPr>
              <w:t>св</w:t>
            </w:r>
            <w:proofErr w:type="spellEnd"/>
            <w:r w:rsidRPr="00F2638A">
              <w:rPr>
                <w:rFonts w:ascii="Times New Roman" w:hAnsi="Times New Roman" w:cs="Times New Roman"/>
                <w:bCs/>
                <w:sz w:val="24"/>
                <w:szCs w:val="24"/>
              </w:rPr>
              <w:t>/діодами</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72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Відновлення роботи кнопок та індикаторів пульта управління світлофора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Відновлення настроювання моніторів контролеру світлофора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часу інспекційного циклу</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працездатності консолі</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Настроювання режимів програмування</w:t>
            </w:r>
            <w:r w:rsidRPr="00F2638A">
              <w:rPr>
                <w:rFonts w:ascii="Times New Roman" w:eastAsia="Arial" w:hAnsi="Times New Roman" w:cs="Times New Roman"/>
                <w:sz w:val="24"/>
                <w:szCs w:val="24"/>
                <w:lang w:eastAsia="ru-RU"/>
              </w:rPr>
              <w:t xml:space="preserve"> світлофорів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6</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Настроювання характеристик вибірковості обладнання</w:t>
            </w:r>
            <w:r w:rsidRPr="00F2638A">
              <w:rPr>
                <w:rFonts w:ascii="Times New Roman" w:eastAsia="Arial" w:hAnsi="Times New Roman" w:cs="Times New Roman"/>
                <w:sz w:val="24"/>
                <w:szCs w:val="24"/>
                <w:lang w:eastAsia="ru-RU"/>
              </w:rPr>
              <w:t xml:space="preserve"> світлофорів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Відновлення кріплення обладнання</w:t>
            </w:r>
            <w:r w:rsidRPr="00F2638A">
              <w:rPr>
                <w:rFonts w:ascii="Times New Roman" w:eastAsia="Arial" w:hAnsi="Times New Roman" w:cs="Times New Roman"/>
                <w:sz w:val="24"/>
                <w:szCs w:val="24"/>
                <w:lang w:eastAsia="ru-RU"/>
              </w:rPr>
              <w:t xml:space="preserve"> світлофорів</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режиму роботи контролера світлофора в автономному режимі</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з'єднань комунікацій контролера світлофора</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Перевірка/настроювання електричних схем первинного та вторинного живлення </w:t>
            </w:r>
            <w:r w:rsidRPr="00F2638A">
              <w:rPr>
                <w:rFonts w:ascii="Times New Roman" w:eastAsia="Arial" w:hAnsi="Times New Roman" w:cs="Times New Roman"/>
                <w:sz w:val="24"/>
                <w:szCs w:val="24"/>
                <w:lang w:eastAsia="ru-RU"/>
              </w:rPr>
              <w:t xml:space="preserve"> світлофорів </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12</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7376" w:type="dxa"/>
            <w:vAlign w:val="center"/>
          </w:tcPr>
          <w:p w:rsidR="00F2638A" w:rsidRPr="00F2638A" w:rsidRDefault="00F2638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Перевірка/настроювання режимів діагностики програмування </w:t>
            </w:r>
            <w:r w:rsidRPr="00F2638A">
              <w:rPr>
                <w:rFonts w:ascii="Times New Roman" w:eastAsia="Arial" w:hAnsi="Times New Roman" w:cs="Times New Roman"/>
                <w:sz w:val="24"/>
                <w:szCs w:val="24"/>
                <w:lang w:eastAsia="ru-RU"/>
              </w:rPr>
              <w:t>світлофорів</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18</w:t>
            </w:r>
          </w:p>
        </w:tc>
      </w:tr>
      <w:tr w:rsidR="00F2638A" w:rsidRPr="00F2638A" w:rsidTr="006A74B4">
        <w:trPr>
          <w:trHeight w:val="20"/>
          <w:jc w:val="center"/>
        </w:trPr>
        <w:tc>
          <w:tcPr>
            <w:tcW w:w="421" w:type="dxa"/>
            <w:vAlign w:val="center"/>
          </w:tcPr>
          <w:p w:rsidR="00F2638A" w:rsidRPr="00F2638A" w:rsidRDefault="00F2638A"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c>
          <w:tcPr>
            <w:tcW w:w="7376" w:type="dxa"/>
            <w:vAlign w:val="center"/>
          </w:tcPr>
          <w:p w:rsidR="00F2638A" w:rsidRPr="00F2638A" w:rsidRDefault="00F2638A" w:rsidP="00F2638A">
            <w:pPr>
              <w:widowControl w:val="0"/>
              <w:suppressLineNumbers/>
              <w:spacing w:after="100" w:afterAutospacing="1"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Наряджання</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разряджання</w:t>
            </w:r>
            <w:proofErr w:type="spellEnd"/>
            <w:r>
              <w:rPr>
                <w:rFonts w:ascii="Times New Roman" w:hAnsi="Times New Roman" w:cs="Times New Roman"/>
                <w:bCs/>
                <w:sz w:val="24"/>
                <w:szCs w:val="24"/>
              </w:rPr>
              <w:t xml:space="preserve"> вуличної ялинки</w:t>
            </w:r>
          </w:p>
        </w:tc>
        <w:tc>
          <w:tcPr>
            <w:tcW w:w="1301" w:type="dxa"/>
            <w:vAlign w:val="center"/>
          </w:tcPr>
          <w:p w:rsidR="00F2638A" w:rsidRPr="00F2638A" w:rsidRDefault="00F2638A" w:rsidP="009A0A6B">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bl>
    <w:p w:rsidR="006A74B4" w:rsidRDefault="006A74B4" w:rsidP="00876A5A">
      <w:pPr>
        <w:spacing w:line="240" w:lineRule="auto"/>
        <w:ind w:firstLine="720"/>
        <w:jc w:val="both"/>
        <w:rPr>
          <w:rStyle w:val="10pt"/>
          <w:sz w:val="24"/>
          <w:szCs w:val="24"/>
        </w:rPr>
      </w:pPr>
    </w:p>
    <w:p w:rsidR="00876A5A" w:rsidRPr="00F2638A" w:rsidRDefault="00876A5A" w:rsidP="00876A5A">
      <w:pPr>
        <w:spacing w:line="240" w:lineRule="auto"/>
        <w:ind w:firstLine="720"/>
        <w:jc w:val="both"/>
        <w:rPr>
          <w:rFonts w:ascii="Times New Roman" w:hAnsi="Times New Roman" w:cs="Times New Roman"/>
          <w:sz w:val="24"/>
          <w:szCs w:val="24"/>
        </w:rPr>
      </w:pPr>
      <w:r w:rsidRPr="00F2638A">
        <w:rPr>
          <w:rStyle w:val="10pt"/>
          <w:sz w:val="24"/>
          <w:szCs w:val="24"/>
        </w:rPr>
        <w:t xml:space="preserve">* наведена кількість є щорічною розрахунковою за результатами </w:t>
      </w:r>
      <w:r w:rsidR="00F2638A">
        <w:rPr>
          <w:rStyle w:val="10pt"/>
          <w:sz w:val="24"/>
          <w:szCs w:val="24"/>
        </w:rPr>
        <w:t xml:space="preserve">роботи у </w:t>
      </w:r>
      <w:r w:rsidRPr="00F2638A">
        <w:rPr>
          <w:rStyle w:val="10pt"/>
          <w:sz w:val="24"/>
          <w:szCs w:val="24"/>
        </w:rPr>
        <w:t>202</w:t>
      </w:r>
      <w:r w:rsidR="009A0A6B">
        <w:rPr>
          <w:rStyle w:val="10pt"/>
          <w:sz w:val="24"/>
          <w:szCs w:val="24"/>
        </w:rPr>
        <w:t>2</w:t>
      </w:r>
      <w:r w:rsidRPr="00F2638A">
        <w:rPr>
          <w:rStyle w:val="10pt"/>
          <w:sz w:val="24"/>
          <w:szCs w:val="24"/>
        </w:rPr>
        <w:t>-202</w:t>
      </w:r>
      <w:r w:rsidR="009A0A6B">
        <w:rPr>
          <w:rStyle w:val="10pt"/>
          <w:sz w:val="24"/>
          <w:szCs w:val="24"/>
        </w:rPr>
        <w:t>3</w:t>
      </w:r>
      <w:r w:rsidRPr="00F2638A">
        <w:rPr>
          <w:rStyle w:val="10pt"/>
          <w:sz w:val="24"/>
          <w:szCs w:val="24"/>
        </w:rPr>
        <w:t xml:space="preserve"> рр.</w:t>
      </w:r>
    </w:p>
    <w:p w:rsidR="00876A5A" w:rsidRPr="00F2638A" w:rsidRDefault="00876A5A" w:rsidP="00876A5A">
      <w:pPr>
        <w:spacing w:line="240" w:lineRule="auto"/>
        <w:ind w:firstLine="720"/>
        <w:jc w:val="both"/>
        <w:rPr>
          <w:rStyle w:val="10pt"/>
          <w:b w:val="0"/>
          <w:bCs w:val="0"/>
          <w:sz w:val="24"/>
          <w:szCs w:val="24"/>
        </w:rPr>
      </w:pPr>
      <w:r w:rsidRPr="00F2638A">
        <w:rPr>
          <w:rStyle w:val="10pt"/>
          <w:sz w:val="24"/>
          <w:szCs w:val="24"/>
        </w:rPr>
        <w:t xml:space="preserve">Учасник повинен забезпечити наявність на власних складах незнижувального залишку необхідного переліку розхідних матеріалів та готовність своєчасної їх поставки в місця надання послуг, для ремонту або заміни та якісного надання послуг протягом всього терміну дії договору. Приблизний перелік наведено </w:t>
      </w:r>
      <w:r w:rsidRPr="009A0A6B">
        <w:rPr>
          <w:rStyle w:val="10pt"/>
          <w:bCs w:val="0"/>
          <w:sz w:val="24"/>
          <w:szCs w:val="24"/>
        </w:rPr>
        <w:t>у</w:t>
      </w:r>
      <w:r w:rsidRPr="00F2638A">
        <w:rPr>
          <w:rStyle w:val="10pt"/>
          <w:b w:val="0"/>
          <w:sz w:val="24"/>
          <w:szCs w:val="24"/>
        </w:rPr>
        <w:t xml:space="preserve"> </w:t>
      </w:r>
      <w:r w:rsidRPr="00F2638A">
        <w:rPr>
          <w:rFonts w:ascii="Times New Roman" w:hAnsi="Times New Roman" w:cs="Times New Roman"/>
          <w:b/>
          <w:bCs/>
          <w:iCs/>
          <w:sz w:val="24"/>
          <w:szCs w:val="24"/>
        </w:rPr>
        <w:t>Таблиці 3.2.</w:t>
      </w:r>
    </w:p>
    <w:p w:rsidR="00876A5A" w:rsidRPr="00F2638A" w:rsidRDefault="00876A5A" w:rsidP="00876A5A">
      <w:pPr>
        <w:spacing w:line="240" w:lineRule="auto"/>
        <w:ind w:firstLine="720"/>
        <w:jc w:val="right"/>
        <w:rPr>
          <w:rStyle w:val="10pt"/>
          <w:b w:val="0"/>
          <w:bCs w:val="0"/>
          <w:sz w:val="24"/>
          <w:szCs w:val="24"/>
        </w:rPr>
      </w:pPr>
      <w:r w:rsidRPr="00F2638A">
        <w:rPr>
          <w:rFonts w:ascii="Times New Roman" w:hAnsi="Times New Roman" w:cs="Times New Roman"/>
          <w:bCs/>
          <w:i/>
          <w:iCs/>
          <w:sz w:val="24"/>
          <w:szCs w:val="24"/>
        </w:rPr>
        <w:t>Таблиця 3.2.*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6430"/>
        <w:gridCol w:w="1134"/>
        <w:gridCol w:w="1418"/>
      </w:tblGrid>
      <w:tr w:rsidR="00876A5A" w:rsidRPr="00F2638A" w:rsidTr="00F2638A">
        <w:trPr>
          <w:trHeight w:val="20"/>
        </w:trPr>
        <w:tc>
          <w:tcPr>
            <w:tcW w:w="516"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
                <w:bCs/>
                <w:sz w:val="24"/>
                <w:szCs w:val="24"/>
                <w:lang w:eastAsia="zh-CN"/>
              </w:rPr>
            </w:pPr>
            <w:r w:rsidRPr="00F2638A">
              <w:rPr>
                <w:rFonts w:ascii="Times New Roman" w:hAnsi="Times New Roman" w:cs="Times New Roman"/>
                <w:b/>
                <w:bCs/>
                <w:sz w:val="24"/>
                <w:szCs w:val="24"/>
                <w:lang w:eastAsia="zh-CN"/>
              </w:rPr>
              <w:t>№</w:t>
            </w:r>
          </w:p>
        </w:tc>
        <w:tc>
          <w:tcPr>
            <w:tcW w:w="6430"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
                <w:bCs/>
                <w:sz w:val="24"/>
                <w:szCs w:val="24"/>
                <w:lang w:eastAsia="zh-CN"/>
              </w:rPr>
            </w:pPr>
            <w:r w:rsidRPr="00F2638A">
              <w:rPr>
                <w:rFonts w:ascii="Times New Roman" w:hAnsi="Times New Roman" w:cs="Times New Roman"/>
                <w:b/>
                <w:bCs/>
                <w:sz w:val="24"/>
                <w:szCs w:val="24"/>
                <w:lang w:eastAsia="zh-CN"/>
              </w:rPr>
              <w:t>Найменування Товару</w:t>
            </w:r>
          </w:p>
        </w:tc>
        <w:tc>
          <w:tcPr>
            <w:tcW w:w="1134"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
                <w:bCs/>
                <w:sz w:val="24"/>
                <w:szCs w:val="24"/>
                <w:lang w:eastAsia="zh-CN"/>
              </w:rPr>
            </w:pPr>
            <w:r w:rsidRPr="00F2638A">
              <w:rPr>
                <w:rFonts w:ascii="Times New Roman" w:hAnsi="Times New Roman" w:cs="Times New Roman"/>
                <w:b/>
                <w:bCs/>
                <w:sz w:val="24"/>
                <w:szCs w:val="24"/>
                <w:lang w:eastAsia="zh-CN"/>
              </w:rPr>
              <w:t>Од. виміру</w:t>
            </w:r>
          </w:p>
        </w:tc>
        <w:tc>
          <w:tcPr>
            <w:tcW w:w="1418"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
                <w:bCs/>
                <w:sz w:val="24"/>
                <w:szCs w:val="24"/>
                <w:lang w:eastAsia="zh-CN"/>
              </w:rPr>
            </w:pPr>
            <w:r w:rsidRPr="00F2638A">
              <w:rPr>
                <w:rFonts w:ascii="Times New Roman" w:hAnsi="Times New Roman" w:cs="Times New Roman"/>
                <w:b/>
                <w:bCs/>
                <w:sz w:val="24"/>
                <w:szCs w:val="24"/>
                <w:lang w:eastAsia="zh-CN"/>
              </w:rPr>
              <w:t>Кількість*</w:t>
            </w:r>
          </w:p>
        </w:tc>
      </w:tr>
      <w:tr w:rsidR="00876A5A" w:rsidRPr="00F2638A" w:rsidTr="00F2638A">
        <w:trPr>
          <w:trHeight w:val="20"/>
        </w:trPr>
        <w:tc>
          <w:tcPr>
            <w:tcW w:w="516"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1.</w:t>
            </w:r>
          </w:p>
        </w:tc>
        <w:tc>
          <w:tcPr>
            <w:tcW w:w="6430" w:type="dxa"/>
            <w:vAlign w:val="center"/>
            <w:hideMark/>
          </w:tcPr>
          <w:p w:rsidR="00876A5A" w:rsidRPr="00F2638A" w:rsidRDefault="00876A5A" w:rsidP="009A0A6B">
            <w:pPr>
              <w:spacing w:after="100" w:afterAutospacing="1" w:line="240" w:lineRule="auto"/>
              <w:rPr>
                <w:rFonts w:ascii="Times New Roman" w:hAnsi="Times New Roman" w:cs="Times New Roman"/>
                <w:bCs/>
                <w:sz w:val="24"/>
                <w:szCs w:val="24"/>
                <w:lang w:eastAsia="zh-CN"/>
              </w:rPr>
            </w:pPr>
            <w:r w:rsidRPr="00F2638A">
              <w:rPr>
                <w:rFonts w:ascii="Times New Roman" w:hAnsi="Times New Roman" w:cs="Times New Roman"/>
                <w:bCs/>
                <w:sz w:val="24"/>
                <w:szCs w:val="24"/>
              </w:rPr>
              <w:t>Провід СІП-4 2х16</w:t>
            </w:r>
          </w:p>
        </w:tc>
        <w:tc>
          <w:tcPr>
            <w:tcW w:w="1134"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м</w:t>
            </w:r>
          </w:p>
        </w:tc>
        <w:tc>
          <w:tcPr>
            <w:tcW w:w="1418"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4000</w:t>
            </w:r>
          </w:p>
        </w:tc>
      </w:tr>
      <w:tr w:rsidR="00876A5A" w:rsidRPr="00F2638A" w:rsidTr="00F2638A">
        <w:trPr>
          <w:trHeight w:val="20"/>
        </w:trPr>
        <w:tc>
          <w:tcPr>
            <w:tcW w:w="516"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2.</w:t>
            </w:r>
          </w:p>
        </w:tc>
        <w:tc>
          <w:tcPr>
            <w:tcW w:w="6430" w:type="dxa"/>
            <w:vAlign w:val="center"/>
            <w:hideMark/>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lang w:eastAsia="zh-CN" w:bidi="uk-UA"/>
              </w:rPr>
            </w:pPr>
            <w:r w:rsidRPr="00F2638A">
              <w:rPr>
                <w:rFonts w:ascii="Times New Roman" w:hAnsi="Times New Roman" w:cs="Times New Roman"/>
                <w:bCs/>
                <w:sz w:val="24"/>
                <w:szCs w:val="24"/>
              </w:rPr>
              <w:t xml:space="preserve">Кабель силовий мідний </w:t>
            </w:r>
            <w:proofErr w:type="spellStart"/>
            <w:r w:rsidRPr="00F2638A">
              <w:rPr>
                <w:rFonts w:ascii="Times New Roman" w:hAnsi="Times New Roman" w:cs="Times New Roman"/>
                <w:bCs/>
                <w:sz w:val="24"/>
                <w:szCs w:val="24"/>
              </w:rPr>
              <w:t>ВВГнг</w:t>
            </w:r>
            <w:proofErr w:type="spellEnd"/>
            <w:r w:rsidRPr="00F2638A">
              <w:rPr>
                <w:rFonts w:ascii="Times New Roman" w:hAnsi="Times New Roman" w:cs="Times New Roman"/>
                <w:bCs/>
                <w:sz w:val="24"/>
                <w:szCs w:val="24"/>
              </w:rPr>
              <w:t>-П 2х1,5</w:t>
            </w:r>
          </w:p>
        </w:tc>
        <w:tc>
          <w:tcPr>
            <w:tcW w:w="1134"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rPr>
              <w:t>м</w:t>
            </w:r>
          </w:p>
        </w:tc>
        <w:tc>
          <w:tcPr>
            <w:tcW w:w="1418"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800</w:t>
            </w:r>
          </w:p>
        </w:tc>
      </w:tr>
      <w:tr w:rsidR="00876A5A" w:rsidRPr="00F2638A" w:rsidTr="00F2638A">
        <w:trPr>
          <w:trHeight w:val="20"/>
        </w:trPr>
        <w:tc>
          <w:tcPr>
            <w:tcW w:w="516"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3.</w:t>
            </w:r>
          </w:p>
        </w:tc>
        <w:tc>
          <w:tcPr>
            <w:tcW w:w="6430" w:type="dxa"/>
            <w:vAlign w:val="center"/>
            <w:hideMark/>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lang w:eastAsia="zh-CN" w:bidi="uk-UA"/>
              </w:rPr>
            </w:pPr>
            <w:r w:rsidRPr="00F2638A">
              <w:rPr>
                <w:rFonts w:ascii="Times New Roman" w:hAnsi="Times New Roman" w:cs="Times New Roman"/>
                <w:bCs/>
                <w:sz w:val="24"/>
                <w:szCs w:val="24"/>
              </w:rPr>
              <w:t xml:space="preserve">Кабель силовий мідний </w:t>
            </w:r>
            <w:proofErr w:type="spellStart"/>
            <w:r w:rsidRPr="00F2638A">
              <w:rPr>
                <w:rFonts w:ascii="Times New Roman" w:hAnsi="Times New Roman" w:cs="Times New Roman"/>
                <w:bCs/>
                <w:sz w:val="24"/>
                <w:szCs w:val="24"/>
              </w:rPr>
              <w:t>ВВГнг</w:t>
            </w:r>
            <w:proofErr w:type="spellEnd"/>
            <w:r w:rsidRPr="00F2638A">
              <w:rPr>
                <w:rFonts w:ascii="Times New Roman" w:hAnsi="Times New Roman" w:cs="Times New Roman"/>
                <w:bCs/>
                <w:sz w:val="24"/>
                <w:szCs w:val="24"/>
              </w:rPr>
              <w:t>-П 3х2,5</w:t>
            </w:r>
          </w:p>
        </w:tc>
        <w:tc>
          <w:tcPr>
            <w:tcW w:w="1134"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rPr>
              <w:t>м</w:t>
            </w:r>
          </w:p>
        </w:tc>
        <w:tc>
          <w:tcPr>
            <w:tcW w:w="1418" w:type="dxa"/>
            <w:vAlign w:val="center"/>
            <w:hideMark/>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400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4.</w:t>
            </w:r>
          </w:p>
        </w:tc>
        <w:tc>
          <w:tcPr>
            <w:tcW w:w="6430" w:type="dxa"/>
            <w:vAlign w:val="center"/>
          </w:tcPr>
          <w:p w:rsidR="00876A5A" w:rsidRPr="00F2638A" w:rsidRDefault="00876A5A" w:rsidP="009A0A6B">
            <w:pPr>
              <w:spacing w:after="100" w:afterAutospacing="1" w:line="240" w:lineRule="auto"/>
              <w:rPr>
                <w:rFonts w:ascii="Times New Roman" w:hAnsi="Times New Roman" w:cs="Times New Roman"/>
                <w:bCs/>
                <w:sz w:val="24"/>
                <w:szCs w:val="24"/>
                <w:lang w:eastAsia="zh-CN"/>
              </w:rPr>
            </w:pPr>
            <w:r w:rsidRPr="00F2638A">
              <w:rPr>
                <w:rFonts w:ascii="Times New Roman" w:hAnsi="Times New Roman" w:cs="Times New Roman"/>
                <w:sz w:val="24"/>
                <w:szCs w:val="24"/>
              </w:rPr>
              <w:t>Гак універсальний КБУ-16</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40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5.</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lang w:eastAsia="zh-CN" w:bidi="uk-UA"/>
              </w:rPr>
            </w:pPr>
            <w:r w:rsidRPr="00F2638A">
              <w:rPr>
                <w:rFonts w:ascii="Times New Roman" w:hAnsi="Times New Roman" w:cs="Times New Roman"/>
                <w:sz w:val="24"/>
                <w:szCs w:val="24"/>
              </w:rPr>
              <w:t>Бандажна стрічка із нержавіючої сталі ПБ 20 мм. х 0,8 мм. (довжина 1м)</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м</w:t>
            </w:r>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400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6.</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lang w:eastAsia="zh-CN" w:bidi="uk-UA"/>
              </w:rPr>
            </w:pPr>
            <w:r w:rsidRPr="00F2638A">
              <w:rPr>
                <w:rFonts w:ascii="Times New Roman" w:hAnsi="Times New Roman" w:cs="Times New Roman"/>
                <w:sz w:val="24"/>
                <w:szCs w:val="24"/>
              </w:rPr>
              <w:t>Скріпа SS 201 з нержавіючої сталі</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sz w:val="24"/>
                <w:szCs w:val="24"/>
              </w:rPr>
              <w:t>500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7.</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lang w:eastAsia="ru-RU"/>
              </w:rPr>
            </w:pPr>
            <w:r w:rsidRPr="00F2638A">
              <w:rPr>
                <w:rFonts w:ascii="Times New Roman" w:hAnsi="Times New Roman" w:cs="Times New Roman"/>
                <w:sz w:val="24"/>
                <w:szCs w:val="24"/>
              </w:rPr>
              <w:t>Затискач анкерний (натяжний) ЗА-3.2 (4х25-50)</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sz w:val="24"/>
                <w:szCs w:val="24"/>
              </w:rPr>
            </w:pPr>
            <w:r w:rsidRPr="00F2638A">
              <w:rPr>
                <w:rFonts w:ascii="Times New Roman" w:hAnsi="Times New Roman" w:cs="Times New Roman"/>
                <w:sz w:val="24"/>
                <w:szCs w:val="24"/>
              </w:rPr>
              <w:t>400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8.</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sz w:val="24"/>
                <w:szCs w:val="24"/>
              </w:rPr>
              <w:t>Затискач підвісний універсальний ЗПУ 4х16-120</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sz w:val="24"/>
                <w:szCs w:val="24"/>
              </w:rPr>
            </w:pPr>
            <w:r w:rsidRPr="00F2638A">
              <w:rPr>
                <w:rFonts w:ascii="Times New Roman" w:hAnsi="Times New Roman" w:cs="Times New Roman"/>
                <w:sz w:val="24"/>
                <w:szCs w:val="24"/>
              </w:rPr>
              <w:t>300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9.</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sz w:val="24"/>
                <w:szCs w:val="24"/>
              </w:rPr>
              <w:t xml:space="preserve">Затискач </w:t>
            </w:r>
            <w:proofErr w:type="spellStart"/>
            <w:r w:rsidRPr="00F2638A">
              <w:rPr>
                <w:rFonts w:ascii="Times New Roman" w:hAnsi="Times New Roman" w:cs="Times New Roman"/>
                <w:sz w:val="24"/>
                <w:szCs w:val="24"/>
              </w:rPr>
              <w:t>проколюючий</w:t>
            </w:r>
            <w:proofErr w:type="spellEnd"/>
            <w:r w:rsidRPr="00F2638A">
              <w:rPr>
                <w:rFonts w:ascii="Times New Roman" w:hAnsi="Times New Roman" w:cs="Times New Roman"/>
                <w:sz w:val="24"/>
                <w:szCs w:val="24"/>
              </w:rPr>
              <w:t xml:space="preserve"> ЗПА-1 (16-95/16-50)</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sz w:val="24"/>
                <w:szCs w:val="24"/>
              </w:rPr>
            </w:pPr>
            <w:r w:rsidRPr="00F2638A">
              <w:rPr>
                <w:rFonts w:ascii="Times New Roman" w:hAnsi="Times New Roman" w:cs="Times New Roman"/>
                <w:sz w:val="24"/>
                <w:szCs w:val="24"/>
              </w:rPr>
              <w:t>500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lastRenderedPageBreak/>
              <w:t>10.</w:t>
            </w:r>
          </w:p>
        </w:tc>
        <w:tc>
          <w:tcPr>
            <w:tcW w:w="6430" w:type="dxa"/>
            <w:vAlign w:val="center"/>
          </w:tcPr>
          <w:p w:rsidR="00876A5A" w:rsidRPr="00F2638A" w:rsidRDefault="00876A5A" w:rsidP="009A0A6B">
            <w:pPr>
              <w:spacing w:after="100" w:afterAutospacing="1" w:line="240" w:lineRule="auto"/>
              <w:rPr>
                <w:rFonts w:ascii="Times New Roman" w:hAnsi="Times New Roman" w:cs="Times New Roman"/>
                <w:bCs/>
                <w:sz w:val="24"/>
                <w:szCs w:val="24"/>
                <w:lang w:eastAsia="zh-CN"/>
              </w:rPr>
            </w:pPr>
            <w:r w:rsidRPr="00F2638A">
              <w:rPr>
                <w:rFonts w:ascii="Times New Roman" w:hAnsi="Times New Roman" w:cs="Times New Roman"/>
                <w:sz w:val="24"/>
                <w:szCs w:val="24"/>
              </w:rPr>
              <w:t xml:space="preserve">Таймер-реле на DIN-рейку електронний з прозорою кришкою </w:t>
            </w:r>
            <w:proofErr w:type="spellStart"/>
            <w:r w:rsidRPr="00F2638A">
              <w:rPr>
                <w:rFonts w:ascii="Times New Roman" w:hAnsi="Times New Roman" w:cs="Times New Roman"/>
                <w:sz w:val="24"/>
                <w:szCs w:val="24"/>
              </w:rPr>
              <w:t>Lemanso</w:t>
            </w:r>
            <w:proofErr w:type="spellEnd"/>
            <w:r w:rsidRPr="00F2638A">
              <w:rPr>
                <w:rFonts w:ascii="Times New Roman" w:hAnsi="Times New Roman" w:cs="Times New Roman"/>
                <w:sz w:val="24"/>
                <w:szCs w:val="24"/>
              </w:rPr>
              <w:t xml:space="preserve"> LM6352</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50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11.</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bCs/>
                <w:sz w:val="24"/>
                <w:szCs w:val="24"/>
                <w:lang w:eastAsia="zh-CN" w:bidi="uk-UA"/>
              </w:rPr>
            </w:pPr>
            <w:r w:rsidRPr="00F2638A">
              <w:rPr>
                <w:rFonts w:ascii="Times New Roman" w:hAnsi="Times New Roman" w:cs="Times New Roman"/>
                <w:sz w:val="24"/>
                <w:szCs w:val="24"/>
              </w:rPr>
              <w:t>Лампи світлодіодні 50-100 Вт</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200</w:t>
            </w:r>
          </w:p>
        </w:tc>
      </w:tr>
      <w:tr w:rsidR="00876A5A" w:rsidRPr="00F2638A" w:rsidTr="00F2638A">
        <w:trPr>
          <w:trHeight w:val="20"/>
        </w:trPr>
        <w:tc>
          <w:tcPr>
            <w:tcW w:w="516"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12.</w:t>
            </w:r>
          </w:p>
        </w:tc>
        <w:tc>
          <w:tcPr>
            <w:tcW w:w="6430" w:type="dxa"/>
            <w:vAlign w:val="center"/>
          </w:tcPr>
          <w:p w:rsidR="00876A5A" w:rsidRPr="00F2638A" w:rsidRDefault="00876A5A" w:rsidP="009A0A6B">
            <w:pPr>
              <w:widowControl w:val="0"/>
              <w:suppressLineNumbers/>
              <w:spacing w:after="100" w:afterAutospacing="1" w:line="240" w:lineRule="auto"/>
              <w:rPr>
                <w:rFonts w:ascii="Times New Roman" w:hAnsi="Times New Roman" w:cs="Times New Roman"/>
                <w:sz w:val="24"/>
                <w:szCs w:val="24"/>
              </w:rPr>
            </w:pPr>
            <w:r w:rsidRPr="00F2638A">
              <w:rPr>
                <w:rFonts w:ascii="Times New Roman" w:hAnsi="Times New Roman" w:cs="Times New Roman"/>
                <w:sz w:val="24"/>
                <w:szCs w:val="24"/>
              </w:rPr>
              <w:t>Лампи світлодіодні 20-40 Вт</w:t>
            </w:r>
          </w:p>
        </w:tc>
        <w:tc>
          <w:tcPr>
            <w:tcW w:w="1134"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proofErr w:type="spellStart"/>
            <w:r w:rsidRPr="00F2638A">
              <w:rPr>
                <w:rFonts w:ascii="Times New Roman" w:hAnsi="Times New Roman" w:cs="Times New Roman"/>
                <w:sz w:val="24"/>
                <w:szCs w:val="24"/>
              </w:rPr>
              <w:t>шт</w:t>
            </w:r>
            <w:proofErr w:type="spellEnd"/>
          </w:p>
        </w:tc>
        <w:tc>
          <w:tcPr>
            <w:tcW w:w="1418" w:type="dxa"/>
            <w:vAlign w:val="center"/>
          </w:tcPr>
          <w:p w:rsidR="00876A5A" w:rsidRPr="00F2638A" w:rsidRDefault="00876A5A" w:rsidP="009A0A6B">
            <w:pPr>
              <w:widowControl w:val="0"/>
              <w:suppressLineNumbers/>
              <w:spacing w:after="100" w:afterAutospacing="1" w:line="240" w:lineRule="auto"/>
              <w:jc w:val="center"/>
              <w:rPr>
                <w:rFonts w:ascii="Times New Roman" w:hAnsi="Times New Roman" w:cs="Times New Roman"/>
                <w:bCs/>
                <w:sz w:val="24"/>
                <w:szCs w:val="24"/>
                <w:lang w:eastAsia="zh-CN"/>
              </w:rPr>
            </w:pPr>
            <w:r w:rsidRPr="00F2638A">
              <w:rPr>
                <w:rFonts w:ascii="Times New Roman" w:hAnsi="Times New Roman" w:cs="Times New Roman"/>
                <w:bCs/>
                <w:sz w:val="24"/>
                <w:szCs w:val="24"/>
                <w:lang w:eastAsia="zh-CN"/>
              </w:rPr>
              <w:t>100</w:t>
            </w:r>
          </w:p>
        </w:tc>
      </w:tr>
    </w:tbl>
    <w:p w:rsidR="006A74B4" w:rsidRDefault="006A74B4" w:rsidP="00F2638A">
      <w:pPr>
        <w:spacing w:line="240" w:lineRule="auto"/>
        <w:ind w:firstLine="720"/>
        <w:jc w:val="both"/>
        <w:rPr>
          <w:rStyle w:val="10pt"/>
          <w:sz w:val="24"/>
          <w:szCs w:val="24"/>
        </w:rPr>
      </w:pPr>
    </w:p>
    <w:p w:rsidR="00F2638A" w:rsidRPr="00F2638A" w:rsidRDefault="00876A5A" w:rsidP="00F2638A">
      <w:pPr>
        <w:spacing w:line="240" w:lineRule="auto"/>
        <w:ind w:firstLine="720"/>
        <w:jc w:val="both"/>
        <w:rPr>
          <w:rStyle w:val="10pt"/>
          <w:b w:val="0"/>
          <w:bCs w:val="0"/>
          <w:sz w:val="24"/>
          <w:szCs w:val="24"/>
        </w:rPr>
      </w:pPr>
      <w:r w:rsidRPr="00F2638A">
        <w:rPr>
          <w:rStyle w:val="10pt"/>
          <w:sz w:val="24"/>
          <w:szCs w:val="24"/>
        </w:rPr>
        <w:t>*кількість є орієнтовною та такою, що складена на основі роботи в 202</w:t>
      </w:r>
      <w:r w:rsidR="009A0A6B">
        <w:rPr>
          <w:rStyle w:val="10pt"/>
          <w:sz w:val="24"/>
          <w:szCs w:val="24"/>
        </w:rPr>
        <w:t>2</w:t>
      </w:r>
      <w:r w:rsidRPr="00F2638A">
        <w:rPr>
          <w:rStyle w:val="10pt"/>
          <w:sz w:val="24"/>
          <w:szCs w:val="24"/>
        </w:rPr>
        <w:t>-202</w:t>
      </w:r>
      <w:r w:rsidR="009A0A6B">
        <w:rPr>
          <w:rStyle w:val="10pt"/>
          <w:sz w:val="24"/>
          <w:szCs w:val="24"/>
        </w:rPr>
        <w:t>3</w:t>
      </w:r>
      <w:r w:rsidRPr="00F2638A">
        <w:rPr>
          <w:rStyle w:val="10pt"/>
          <w:sz w:val="24"/>
          <w:szCs w:val="24"/>
        </w:rPr>
        <w:t xml:space="preserve"> рр. </w:t>
      </w:r>
      <w:r w:rsidR="00F2638A" w:rsidRPr="00F2638A">
        <w:rPr>
          <w:rStyle w:val="10pt"/>
          <w:sz w:val="24"/>
          <w:szCs w:val="24"/>
        </w:rPr>
        <w:t xml:space="preserve">Примітка: Витратні матеріали включено в розрахунок вартості послуг. </w:t>
      </w:r>
    </w:p>
    <w:p w:rsidR="00876A5A" w:rsidRPr="00F2638A" w:rsidRDefault="006A74B4" w:rsidP="006A74B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00876A5A" w:rsidRPr="00F2638A">
        <w:rPr>
          <w:rFonts w:ascii="Times New Roman" w:hAnsi="Times New Roman" w:cs="Times New Roman"/>
          <w:i/>
          <w:iCs/>
          <w:sz w:val="24"/>
          <w:szCs w:val="24"/>
        </w:rPr>
        <w:t>У разі використання посилань на конкретні торговельну марку, фірму, назву або тип предмета закупівлі, джерело його походження або виробника, після такого посилання слід вважати в наявності вираз "або еквівалент".</w:t>
      </w:r>
    </w:p>
    <w:p w:rsidR="00876A5A" w:rsidRPr="00F2638A" w:rsidRDefault="00876A5A" w:rsidP="006A74B4">
      <w:pPr>
        <w:spacing w:after="0" w:line="240" w:lineRule="auto"/>
        <w:jc w:val="both"/>
        <w:rPr>
          <w:rFonts w:ascii="Times New Roman" w:hAnsi="Times New Roman" w:cs="Times New Roman"/>
          <w:i/>
          <w:iCs/>
          <w:sz w:val="24"/>
          <w:szCs w:val="24"/>
        </w:rPr>
      </w:pPr>
      <w:r w:rsidRPr="00F2638A">
        <w:rPr>
          <w:rFonts w:ascii="Times New Roman" w:hAnsi="Times New Roman" w:cs="Times New Roman"/>
          <w:i/>
          <w:iCs/>
          <w:sz w:val="24"/>
          <w:szCs w:val="24"/>
        </w:rPr>
        <w:t>Якщо Учасником пропонується аналог чи еквівалент товару (матеріалів та конструкцій) до того, що вимагаються Замовником, то при цьому якість запропонованих еквівалентів не може бути гіршою за якість тих товарів, матеріалів та конструкцій, що заявлені у технічній специфікації та повинні за своїми якісними та медико-технічними характеристиками відповіда</w:t>
      </w:r>
      <w:r w:rsidR="006A74B4">
        <w:rPr>
          <w:rFonts w:ascii="Times New Roman" w:hAnsi="Times New Roman" w:cs="Times New Roman"/>
          <w:i/>
          <w:iCs/>
          <w:sz w:val="24"/>
          <w:szCs w:val="24"/>
        </w:rPr>
        <w:t>ют</w:t>
      </w:r>
      <w:r w:rsidRPr="00F2638A">
        <w:rPr>
          <w:rFonts w:ascii="Times New Roman" w:hAnsi="Times New Roman" w:cs="Times New Roman"/>
          <w:i/>
          <w:iCs/>
          <w:sz w:val="24"/>
          <w:szCs w:val="24"/>
        </w:rPr>
        <w:t>ь вимогам та потребам Замовника.</w:t>
      </w:r>
    </w:p>
    <w:p w:rsidR="00876A5A" w:rsidRPr="00F2638A" w:rsidRDefault="00876A5A" w:rsidP="006A74B4">
      <w:pPr>
        <w:spacing w:after="0" w:line="240" w:lineRule="auto"/>
        <w:ind w:firstLine="720"/>
        <w:jc w:val="both"/>
        <w:rPr>
          <w:rStyle w:val="10pt"/>
          <w:b w:val="0"/>
          <w:bCs w:val="0"/>
          <w:sz w:val="24"/>
          <w:szCs w:val="24"/>
        </w:rPr>
      </w:pPr>
      <w:r w:rsidRPr="00F2638A">
        <w:rPr>
          <w:rStyle w:val="10pt"/>
          <w:b w:val="0"/>
          <w:sz w:val="24"/>
          <w:szCs w:val="24"/>
        </w:rPr>
        <w:t>Враховуючи безперервний характер надання послуг, Виконавець зобов’язаний надавати послуги при виникненні аварійних ситуацій на вимогу Замовника на протязі 1 (одного) дня.</w:t>
      </w:r>
    </w:p>
    <w:p w:rsidR="00876A5A" w:rsidRPr="00F2638A" w:rsidRDefault="00876A5A" w:rsidP="006A74B4">
      <w:pPr>
        <w:spacing w:after="0" w:line="240" w:lineRule="auto"/>
        <w:ind w:firstLine="720"/>
        <w:jc w:val="both"/>
        <w:rPr>
          <w:rStyle w:val="10pt"/>
          <w:b w:val="0"/>
          <w:bCs w:val="0"/>
          <w:sz w:val="24"/>
          <w:szCs w:val="24"/>
        </w:rPr>
      </w:pPr>
      <w:r w:rsidRPr="00F2638A">
        <w:rPr>
          <w:rStyle w:val="10pt"/>
          <w:b w:val="0"/>
          <w:sz w:val="24"/>
          <w:szCs w:val="24"/>
        </w:rPr>
        <w:t xml:space="preserve">Тендерна пропозиція Учасника має містити гарантійний лист щодо надання послуг з дотриманням державних стандартів і правил, нормативних, технічних та інших вимог. Послуги, які становлять предмет закупівлі, мають надаватися якісно та відповідати встановленим чинним законодавством України нормам, характеристикам, правилам тощо. </w:t>
      </w:r>
    </w:p>
    <w:p w:rsidR="00876A5A" w:rsidRPr="00F2638A" w:rsidRDefault="00876A5A" w:rsidP="006A74B4">
      <w:pPr>
        <w:spacing w:after="0" w:line="240" w:lineRule="auto"/>
        <w:ind w:firstLine="720"/>
        <w:jc w:val="both"/>
        <w:rPr>
          <w:rStyle w:val="10pt"/>
          <w:b w:val="0"/>
          <w:bCs w:val="0"/>
          <w:sz w:val="24"/>
          <w:szCs w:val="24"/>
        </w:rPr>
      </w:pPr>
      <w:r w:rsidRPr="00F2638A">
        <w:rPr>
          <w:rStyle w:val="10pt"/>
          <w:b w:val="0"/>
          <w:sz w:val="24"/>
          <w:szCs w:val="24"/>
        </w:rPr>
        <w:t xml:space="preserve">Для підтвердження якості учасник має надати довідку про те, що якість послуг, які будуть надаватися/виконуватися буде відповідати нормам чинного законодавства, а також гарантувати Замовнику, що у разі необхідності буде здійснювати надання послуг у вихідні та святкові дні. </w:t>
      </w:r>
    </w:p>
    <w:p w:rsidR="00876A5A" w:rsidRPr="00F2638A" w:rsidRDefault="00876A5A" w:rsidP="006A74B4">
      <w:pPr>
        <w:spacing w:after="0" w:line="240" w:lineRule="auto"/>
        <w:ind w:firstLine="720"/>
        <w:jc w:val="both"/>
        <w:rPr>
          <w:rStyle w:val="10pt"/>
          <w:b w:val="0"/>
          <w:bCs w:val="0"/>
          <w:sz w:val="24"/>
          <w:szCs w:val="24"/>
        </w:rPr>
      </w:pPr>
      <w:r w:rsidRPr="00F2638A">
        <w:rPr>
          <w:rStyle w:val="10pt"/>
          <w:b w:val="0"/>
          <w:sz w:val="24"/>
          <w:szCs w:val="24"/>
        </w:rPr>
        <w:t>Для підтвердження застосування заходів із захисту довкілля під час надання послуг/виконання робіт та після їх завершення, учасник має надати довідку про застосування заходів із захисту довкілля з описом даних заходів.</w:t>
      </w:r>
    </w:p>
    <w:p w:rsidR="00876A5A" w:rsidRPr="00F2638A" w:rsidRDefault="00876A5A" w:rsidP="006A74B4">
      <w:pPr>
        <w:spacing w:after="0" w:line="240" w:lineRule="auto"/>
        <w:ind w:firstLine="720"/>
        <w:jc w:val="both"/>
        <w:rPr>
          <w:rStyle w:val="10pt"/>
          <w:b w:val="0"/>
          <w:bCs w:val="0"/>
          <w:sz w:val="24"/>
          <w:szCs w:val="24"/>
        </w:rPr>
      </w:pPr>
      <w:r w:rsidRPr="00F2638A">
        <w:rPr>
          <w:rStyle w:val="10pt"/>
          <w:b w:val="0"/>
          <w:sz w:val="24"/>
          <w:szCs w:val="24"/>
        </w:rPr>
        <w:t>Згідно Наказу N 253 від 21.08.2008 М</w:t>
      </w:r>
      <w:r w:rsidR="00F2638A">
        <w:rPr>
          <w:rStyle w:val="10pt"/>
          <w:b w:val="0"/>
          <w:sz w:val="24"/>
          <w:szCs w:val="24"/>
        </w:rPr>
        <w:t xml:space="preserve">іністерства з питань житлово-комунального господарства України </w:t>
      </w:r>
      <w:r w:rsidRPr="00F2638A">
        <w:rPr>
          <w:rStyle w:val="10pt"/>
          <w:b w:val="0"/>
          <w:sz w:val="24"/>
          <w:szCs w:val="24"/>
        </w:rPr>
        <w:t xml:space="preserve">рекомендовано перевіряти </w:t>
      </w:r>
      <w:proofErr w:type="spellStart"/>
      <w:r w:rsidRPr="00F2638A">
        <w:rPr>
          <w:rStyle w:val="10pt"/>
          <w:b w:val="0"/>
          <w:sz w:val="24"/>
          <w:szCs w:val="24"/>
        </w:rPr>
        <w:t>світлоточки</w:t>
      </w:r>
      <w:proofErr w:type="spellEnd"/>
      <w:r w:rsidRPr="00F2638A">
        <w:rPr>
          <w:rStyle w:val="10pt"/>
          <w:b w:val="0"/>
          <w:sz w:val="24"/>
          <w:szCs w:val="24"/>
        </w:rPr>
        <w:t xml:space="preserve"> не менше ніж 1 раз на тиждень.</w:t>
      </w:r>
    </w:p>
    <w:p w:rsidR="00876A5A" w:rsidRPr="00F2638A" w:rsidRDefault="00876A5A" w:rsidP="00015117">
      <w:pPr>
        <w:spacing w:after="0" w:line="240" w:lineRule="auto"/>
        <w:ind w:firstLine="720"/>
        <w:jc w:val="both"/>
        <w:rPr>
          <w:rStyle w:val="10pt"/>
          <w:b w:val="0"/>
          <w:bCs w:val="0"/>
          <w:sz w:val="24"/>
          <w:szCs w:val="24"/>
        </w:rPr>
      </w:pPr>
      <w:r w:rsidRPr="00F2638A">
        <w:rPr>
          <w:rStyle w:val="10pt"/>
          <w:b w:val="0"/>
          <w:sz w:val="24"/>
          <w:szCs w:val="24"/>
        </w:rPr>
        <w:t>У разі виявлення Замовником неякісно наданих послуг, використання розхідних матеріалів, елементів та конструкцій, представниками Замовника складається акт-претензія (дефектний акт). В такому разі Замовник не здійснює оплату Виконавцю за неякісно надані послуги, до усунення дефектів.</w:t>
      </w:r>
    </w:p>
    <w:p w:rsidR="00876A5A" w:rsidRPr="00F2638A" w:rsidRDefault="00876A5A" w:rsidP="00015117">
      <w:pPr>
        <w:spacing w:after="0" w:line="240" w:lineRule="auto"/>
        <w:ind w:firstLine="720"/>
        <w:jc w:val="both"/>
        <w:rPr>
          <w:rStyle w:val="10pt"/>
          <w:b w:val="0"/>
          <w:bCs w:val="0"/>
          <w:sz w:val="24"/>
          <w:szCs w:val="24"/>
        </w:rPr>
      </w:pPr>
      <w:r w:rsidRPr="00F2638A">
        <w:rPr>
          <w:rStyle w:val="10pt"/>
          <w:b w:val="0"/>
          <w:sz w:val="24"/>
          <w:szCs w:val="24"/>
        </w:rPr>
        <w:t>Виконавець забезпечує належне, якісне, у повному обсязі надання послуг відповідно до норм та правил визначених наступними нормативними актами:</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 xml:space="preserve">Наказ </w:t>
      </w:r>
      <w:proofErr w:type="spellStart"/>
      <w:r w:rsidRPr="00F2638A">
        <w:rPr>
          <w:rFonts w:ascii="Times New Roman" w:hAnsi="Times New Roman" w:cs="Times New Roman"/>
          <w:sz w:val="24"/>
          <w:szCs w:val="24"/>
        </w:rPr>
        <w:t>Мінжитлокомунгоспу</w:t>
      </w:r>
      <w:proofErr w:type="spellEnd"/>
      <w:r w:rsidRPr="00F2638A">
        <w:rPr>
          <w:rFonts w:ascii="Times New Roman" w:hAnsi="Times New Roman" w:cs="Times New Roman"/>
          <w:sz w:val="24"/>
          <w:szCs w:val="24"/>
        </w:rPr>
        <w:t xml:space="preserve"> від 21.08.2008 № 253 «Про затвердження Методичних рекомендацій з утримання об'єктів зовнішнього освітлення населених пунктів»</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 xml:space="preserve">Наказ </w:t>
      </w:r>
      <w:proofErr w:type="spellStart"/>
      <w:r w:rsidRPr="00F2638A">
        <w:rPr>
          <w:rFonts w:ascii="Times New Roman" w:hAnsi="Times New Roman" w:cs="Times New Roman"/>
          <w:sz w:val="24"/>
          <w:szCs w:val="24"/>
        </w:rPr>
        <w:t>Мінжитлокомунгоспу</w:t>
      </w:r>
      <w:proofErr w:type="spellEnd"/>
      <w:r w:rsidRPr="00F2638A">
        <w:rPr>
          <w:rFonts w:ascii="Times New Roman" w:hAnsi="Times New Roman" w:cs="Times New Roman"/>
          <w:sz w:val="24"/>
          <w:szCs w:val="24"/>
        </w:rPr>
        <w:t xml:space="preserve"> від 25.02.2009 № 45 «Про затвердження Методичних рекомендацій з визначення вартості робіт з утримання об’єктів зовнішнього освітлення населених пунктів»</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 xml:space="preserve">Наказ </w:t>
      </w:r>
      <w:proofErr w:type="spellStart"/>
      <w:r w:rsidRPr="00F2638A">
        <w:rPr>
          <w:rFonts w:ascii="Times New Roman" w:hAnsi="Times New Roman" w:cs="Times New Roman"/>
          <w:sz w:val="24"/>
          <w:szCs w:val="24"/>
        </w:rPr>
        <w:t>Мінжитлокомунгоспу</w:t>
      </w:r>
      <w:proofErr w:type="spellEnd"/>
      <w:r w:rsidRPr="00F2638A">
        <w:rPr>
          <w:rFonts w:ascii="Times New Roman" w:hAnsi="Times New Roman" w:cs="Times New Roman"/>
          <w:sz w:val="24"/>
          <w:szCs w:val="24"/>
        </w:rPr>
        <w:t xml:space="preserve"> від 01.07.2009 № 192 «Про затвердження форми звітності № 1-осв (річна) «Звіт про зовнішнє освітлення населених пунктів» та Інструкції щодо заповнення форми звітності № 1-осв (річна) «Звіт про зовнішнє освітлення населених пунктів»</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ГКН 02.08.008-2002 «Виробничі показники часу з поточного ремонту та обслуговування об’єктів зовнішнього освітлення»</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Постанова Кабінету Міністрів України від 04.03.97 N209 “Про затвердження Правил охорони електричних мереж”</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Наказ Державного комітету України по нагляду за охороною праці від 06.10.97 №257, зареєстрований в Міністерстві юстиції України 13.01.98 №11/2451</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lastRenderedPageBreak/>
        <w:t>Наказ Міністерства палива та енергетики України від 25.07.06 №258, зареєстрований в Міністерстві юстиції України 25.10.06 №1143/13017</w:t>
      </w:r>
    </w:p>
    <w:p w:rsidR="00876A5A" w:rsidRPr="00F2638A" w:rsidRDefault="00876A5A" w:rsidP="00015117">
      <w:pPr>
        <w:pStyle w:val="a6"/>
        <w:numPr>
          <w:ilvl w:val="0"/>
          <w:numId w:val="45"/>
        </w:numPr>
        <w:tabs>
          <w:tab w:val="center" w:pos="4677"/>
        </w:tabs>
        <w:spacing w:after="0"/>
        <w:outlineLvl w:val="0"/>
        <w:rPr>
          <w:rFonts w:ascii="Times New Roman" w:hAnsi="Times New Roman" w:cs="Times New Roman"/>
          <w:sz w:val="24"/>
          <w:szCs w:val="24"/>
        </w:rPr>
      </w:pPr>
      <w:r w:rsidRPr="00F2638A">
        <w:rPr>
          <w:rFonts w:ascii="Times New Roman" w:hAnsi="Times New Roman" w:cs="Times New Roman"/>
          <w:sz w:val="24"/>
          <w:szCs w:val="24"/>
        </w:rPr>
        <w:t>Постанова Кабінету Міністрів України від 15.10.2012  N992  “Про затвердження вимог до світлодіодних світлотехнічних пристроїв та електричних ламп, що використовуються в мережах змінного струму з метою освітлення”</w:t>
      </w:r>
    </w:p>
    <w:p w:rsidR="00876A5A" w:rsidRPr="00F2638A" w:rsidRDefault="00876A5A" w:rsidP="00015117">
      <w:pPr>
        <w:spacing w:after="0"/>
        <w:rPr>
          <w:rFonts w:ascii="Times New Roman" w:eastAsia="Times New Roman" w:hAnsi="Times New Roman" w:cs="Times New Roman"/>
          <w:b/>
          <w:bCs/>
          <w:sz w:val="24"/>
          <w:szCs w:val="24"/>
          <w:lang w:eastAsia="uk-UA"/>
        </w:rPr>
      </w:pPr>
      <w:r w:rsidRPr="00F2638A">
        <w:rPr>
          <w:rFonts w:ascii="Times New Roman" w:eastAsia="Times New Roman" w:hAnsi="Times New Roman" w:cs="Times New Roman"/>
          <w:b/>
          <w:bCs/>
          <w:sz w:val="24"/>
          <w:szCs w:val="24"/>
          <w:lang w:eastAsia="uk-UA"/>
        </w:rPr>
        <w:br w:type="page"/>
      </w:r>
    </w:p>
    <w:p w:rsidR="00900FA0" w:rsidRPr="00F2638A" w:rsidRDefault="00900FA0" w:rsidP="00A57B7F">
      <w:pPr>
        <w:spacing w:after="0" w:line="240" w:lineRule="auto"/>
        <w:jc w:val="right"/>
        <w:rPr>
          <w:rFonts w:ascii="Times New Roman" w:eastAsia="Times New Roman" w:hAnsi="Times New Roman" w:cs="Times New Roman"/>
          <w:sz w:val="24"/>
          <w:szCs w:val="24"/>
          <w:lang w:eastAsia="uk-UA"/>
        </w:rPr>
      </w:pPr>
      <w:r w:rsidRPr="00F2638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900FA0" w:rsidRDefault="00900FA0" w:rsidP="00A57B7F">
      <w:pPr>
        <w:spacing w:after="0" w:line="240" w:lineRule="auto"/>
        <w:rPr>
          <w:rFonts w:ascii="Times New Roman" w:eastAsia="Times New Roman" w:hAnsi="Times New Roman" w:cs="Times New Roman"/>
          <w:sz w:val="24"/>
          <w:szCs w:val="24"/>
          <w:lang w:eastAsia="uk-UA"/>
        </w:rPr>
      </w:pPr>
    </w:p>
    <w:p w:rsidR="00597736" w:rsidRPr="001B432D" w:rsidRDefault="00597736" w:rsidP="00597736">
      <w:pPr>
        <w:spacing w:line="240" w:lineRule="auto"/>
        <w:jc w:val="right"/>
        <w:rPr>
          <w:rFonts w:ascii="Times New Roman" w:eastAsia="Times New Roman" w:hAnsi="Times New Roman" w:cs="Times New Roman"/>
          <w:i/>
          <w:iCs/>
          <w:color w:val="FF0000"/>
          <w:sz w:val="24"/>
          <w:szCs w:val="24"/>
          <w:lang w:eastAsia="uk-UA"/>
        </w:rPr>
      </w:pPr>
      <w:proofErr w:type="spellStart"/>
      <w:r w:rsidRPr="001B432D">
        <w:rPr>
          <w:rFonts w:ascii="Times New Roman" w:eastAsia="Times New Roman" w:hAnsi="Times New Roman" w:cs="Times New Roman"/>
          <w:i/>
          <w:iCs/>
          <w:color w:val="FF0000"/>
          <w:sz w:val="24"/>
          <w:szCs w:val="24"/>
          <w:shd w:val="clear" w:color="auto" w:fill="FFFFFF"/>
          <w:lang w:eastAsia="uk-UA"/>
        </w:rPr>
        <w:t>Проєкт</w:t>
      </w:r>
      <w:proofErr w:type="spellEnd"/>
      <w:r w:rsidRPr="001B432D">
        <w:rPr>
          <w:rFonts w:ascii="Times New Roman" w:eastAsia="Times New Roman" w:hAnsi="Times New Roman" w:cs="Times New Roman"/>
          <w:i/>
          <w:iCs/>
          <w:color w:val="FF0000"/>
          <w:sz w:val="24"/>
          <w:szCs w:val="24"/>
          <w:shd w:val="clear" w:color="auto" w:fill="FFFFFF"/>
          <w:lang w:eastAsia="uk-UA"/>
        </w:rPr>
        <w:t xml:space="preserve"> договору про закупівлю</w:t>
      </w:r>
    </w:p>
    <w:p w:rsidR="001B432D" w:rsidRDefault="001B432D" w:rsidP="00CA6608">
      <w:pPr>
        <w:jc w:val="center"/>
        <w:rPr>
          <w:rFonts w:ascii="Times New Roman" w:hAnsi="Times New Roman"/>
          <w:b/>
          <w:sz w:val="24"/>
          <w:szCs w:val="24"/>
        </w:rPr>
      </w:pPr>
    </w:p>
    <w:p w:rsidR="00CA6608" w:rsidRDefault="00CA6608" w:rsidP="00CA6608">
      <w:pPr>
        <w:jc w:val="center"/>
        <w:rPr>
          <w:rFonts w:ascii="Times New Roman" w:hAnsi="Times New Roman"/>
          <w:b/>
          <w:sz w:val="24"/>
          <w:szCs w:val="24"/>
        </w:rPr>
      </w:pPr>
      <w:r w:rsidRPr="004D6B0E">
        <w:rPr>
          <w:rFonts w:ascii="Times New Roman" w:hAnsi="Times New Roman"/>
          <w:b/>
          <w:sz w:val="24"/>
          <w:szCs w:val="24"/>
        </w:rPr>
        <w:t>ПРОЕКТ ДОГОВОРУ</w:t>
      </w:r>
    </w:p>
    <w:p w:rsidR="009A0A6B" w:rsidRDefault="00D71CF1" w:rsidP="00D71CF1">
      <w:pPr>
        <w:spacing w:after="0" w:line="240" w:lineRule="auto"/>
        <w:jc w:val="center"/>
        <w:rPr>
          <w:rFonts w:ascii="Times New Roman" w:eastAsia="Arial" w:hAnsi="Times New Roman" w:cs="Times New Roman"/>
          <w:b/>
          <w:sz w:val="24"/>
          <w:szCs w:val="24"/>
          <w:lang w:eastAsia="ru-RU"/>
        </w:rPr>
      </w:pPr>
      <w:bookmarkStart w:id="0" w:name="_GoBack"/>
      <w:r w:rsidRPr="00015117">
        <w:rPr>
          <w:rFonts w:ascii="Times New Roman" w:eastAsia="Arial" w:hAnsi="Times New Roman" w:cs="Times New Roman"/>
          <w:b/>
          <w:sz w:val="24"/>
          <w:szCs w:val="24"/>
          <w:lang w:eastAsia="ru-RU"/>
        </w:rPr>
        <w:t xml:space="preserve">Послуги з технічного обслуговування та ремонту мережі зовнішнього вуличного освітлення, світлофорів та іншого пов’язаного обладнання дорожньої інфраструктури в населених пунктах </w:t>
      </w:r>
      <w:proofErr w:type="spellStart"/>
      <w:r w:rsidRPr="00015117">
        <w:rPr>
          <w:rFonts w:ascii="Times New Roman" w:eastAsia="Arial" w:hAnsi="Times New Roman" w:cs="Times New Roman"/>
          <w:b/>
          <w:sz w:val="24"/>
          <w:szCs w:val="24"/>
          <w:lang w:eastAsia="ru-RU"/>
        </w:rPr>
        <w:t>Зазимської</w:t>
      </w:r>
      <w:proofErr w:type="spellEnd"/>
      <w:r w:rsidRPr="00015117">
        <w:rPr>
          <w:rFonts w:ascii="Times New Roman" w:eastAsia="Arial" w:hAnsi="Times New Roman" w:cs="Times New Roman"/>
          <w:b/>
          <w:sz w:val="24"/>
          <w:szCs w:val="24"/>
          <w:lang w:eastAsia="ru-RU"/>
        </w:rPr>
        <w:t xml:space="preserve"> сільської територіальної громади Броварського району Київської області</w:t>
      </w:r>
    </w:p>
    <w:bookmarkEnd w:id="0"/>
    <w:p w:rsidR="00D71CF1" w:rsidRPr="004D6B0E" w:rsidRDefault="00D71CF1" w:rsidP="00D71CF1">
      <w:pPr>
        <w:spacing w:after="0" w:line="240" w:lineRule="auto"/>
        <w:jc w:val="center"/>
        <w:rPr>
          <w:rFonts w:ascii="Times New Roman" w:hAnsi="Times New Roman"/>
          <w:b/>
          <w:sz w:val="24"/>
          <w:szCs w:val="24"/>
        </w:rPr>
      </w:pPr>
    </w:p>
    <w:p w:rsidR="00015117" w:rsidRPr="00EF0618" w:rsidRDefault="00015117" w:rsidP="00015117">
      <w:pPr>
        <w:widowControl w:val="0"/>
        <w:spacing w:after="0" w:line="240" w:lineRule="auto"/>
        <w:ind w:firstLine="567"/>
        <w:contextualSpacing/>
        <w:rPr>
          <w:rFonts w:ascii="Times New Roman" w:hAnsi="Times New Roman" w:cs="Times New Roman"/>
          <w:b/>
          <w:bCs/>
          <w:snapToGrid w:val="0"/>
          <w:sz w:val="24"/>
          <w:szCs w:val="24"/>
        </w:rPr>
      </w:pPr>
      <w:r w:rsidRPr="00EF0618">
        <w:rPr>
          <w:rFonts w:ascii="Times New Roman" w:hAnsi="Times New Roman" w:cs="Times New Roman"/>
          <w:b/>
          <w:bCs/>
          <w:snapToGrid w:val="0"/>
          <w:sz w:val="24"/>
          <w:szCs w:val="24"/>
        </w:rPr>
        <w:t xml:space="preserve">с. </w:t>
      </w:r>
      <w:proofErr w:type="spellStart"/>
      <w:r w:rsidRPr="00EF0618">
        <w:rPr>
          <w:rFonts w:ascii="Times New Roman" w:hAnsi="Times New Roman" w:cs="Times New Roman"/>
          <w:b/>
          <w:bCs/>
          <w:snapToGrid w:val="0"/>
          <w:sz w:val="24"/>
          <w:szCs w:val="24"/>
        </w:rPr>
        <w:t>Зазим’я</w:t>
      </w:r>
      <w:proofErr w:type="spellEnd"/>
      <w:r w:rsidRPr="00EF0618">
        <w:rPr>
          <w:rFonts w:ascii="Times New Roman" w:hAnsi="Times New Roman" w:cs="Times New Roman"/>
          <w:b/>
          <w:bCs/>
          <w:snapToGrid w:val="0"/>
          <w:sz w:val="24"/>
          <w:szCs w:val="24"/>
        </w:rPr>
        <w:t xml:space="preserve">                                                                                    «____»_________2023 р.</w:t>
      </w:r>
    </w:p>
    <w:p w:rsidR="00015117" w:rsidRPr="00090BD5" w:rsidRDefault="00015117" w:rsidP="00015117">
      <w:pPr>
        <w:widowControl w:val="0"/>
        <w:spacing w:after="0" w:line="240" w:lineRule="auto"/>
        <w:ind w:firstLine="567"/>
        <w:contextualSpacing/>
        <w:rPr>
          <w:rFonts w:ascii="Times New Roman" w:hAnsi="Times New Roman" w:cs="Times New Roman"/>
          <w:snapToGrid w:val="0"/>
          <w:sz w:val="24"/>
          <w:szCs w:val="24"/>
        </w:rPr>
      </w:pPr>
    </w:p>
    <w:p w:rsidR="00015117" w:rsidRPr="00090BD5" w:rsidRDefault="001B432D" w:rsidP="00015117">
      <w:pPr>
        <w:widowControl w:val="0"/>
        <w:spacing w:after="0" w:line="240" w:lineRule="auto"/>
        <w:ind w:firstLine="851"/>
        <w:contextualSpacing/>
        <w:jc w:val="both"/>
        <w:rPr>
          <w:rFonts w:ascii="Times New Roman" w:eastAsia="Arial" w:hAnsi="Times New Roman" w:cs="Times New Roman"/>
          <w:sz w:val="24"/>
          <w:szCs w:val="24"/>
          <w:lang w:eastAsia="ru-RU"/>
        </w:rPr>
      </w:pPr>
      <w:bookmarkStart w:id="1" w:name="_Toc152989143"/>
      <w:bookmarkStart w:id="2" w:name="_Toc152989144"/>
      <w:proofErr w:type="spellStart"/>
      <w:r w:rsidRPr="001B432D">
        <w:rPr>
          <w:rFonts w:ascii="Times New Roman" w:hAnsi="Times New Roman" w:cs="Times New Roman"/>
          <w:b/>
          <w:snapToGrid w:val="0"/>
          <w:sz w:val="24"/>
          <w:szCs w:val="24"/>
        </w:rPr>
        <w:t>Зазимська</w:t>
      </w:r>
      <w:proofErr w:type="spellEnd"/>
      <w:r w:rsidRPr="001B432D">
        <w:rPr>
          <w:rFonts w:ascii="Times New Roman" w:hAnsi="Times New Roman" w:cs="Times New Roman"/>
          <w:b/>
          <w:snapToGrid w:val="0"/>
          <w:sz w:val="24"/>
          <w:szCs w:val="24"/>
        </w:rPr>
        <w:t xml:space="preserve"> сільська рада Броварського району Київської області</w:t>
      </w:r>
      <w:r>
        <w:rPr>
          <w:rFonts w:ascii="Times New Roman" w:hAnsi="Times New Roman" w:cs="Times New Roman"/>
          <w:b/>
          <w:snapToGrid w:val="0"/>
          <w:sz w:val="24"/>
          <w:szCs w:val="24"/>
        </w:rPr>
        <w:t>,</w:t>
      </w:r>
      <w:r w:rsidRPr="001B432D">
        <w:rPr>
          <w:rFonts w:ascii="Times New Roman" w:hAnsi="Times New Roman" w:cs="Times New Roman"/>
          <w:b/>
          <w:snapToGrid w:val="0"/>
          <w:sz w:val="24"/>
          <w:szCs w:val="24"/>
        </w:rPr>
        <w:t xml:space="preserve"> </w:t>
      </w:r>
      <w:r w:rsidRPr="001B432D">
        <w:rPr>
          <w:rFonts w:ascii="Times New Roman" w:hAnsi="Times New Roman" w:cs="Times New Roman"/>
          <w:bCs/>
          <w:snapToGrid w:val="0"/>
          <w:sz w:val="24"/>
          <w:szCs w:val="24"/>
        </w:rPr>
        <w:t>в особі сільського голови</w:t>
      </w:r>
      <w:r w:rsidRPr="001B432D">
        <w:rPr>
          <w:rFonts w:ascii="Times New Roman" w:hAnsi="Times New Roman" w:cs="Times New Roman"/>
          <w:b/>
          <w:snapToGrid w:val="0"/>
          <w:sz w:val="24"/>
          <w:szCs w:val="24"/>
        </w:rPr>
        <w:t xml:space="preserve"> </w:t>
      </w:r>
      <w:proofErr w:type="spellStart"/>
      <w:r w:rsidRPr="001B432D">
        <w:rPr>
          <w:rFonts w:ascii="Times New Roman" w:hAnsi="Times New Roman" w:cs="Times New Roman"/>
          <w:b/>
          <w:snapToGrid w:val="0"/>
          <w:sz w:val="24"/>
          <w:szCs w:val="24"/>
        </w:rPr>
        <w:t>Крупенка</w:t>
      </w:r>
      <w:proofErr w:type="spellEnd"/>
      <w:r w:rsidRPr="001B432D">
        <w:rPr>
          <w:rFonts w:ascii="Times New Roman" w:hAnsi="Times New Roman" w:cs="Times New Roman"/>
          <w:b/>
          <w:snapToGrid w:val="0"/>
          <w:sz w:val="24"/>
          <w:szCs w:val="24"/>
        </w:rPr>
        <w:t xml:space="preserve"> Віталія Вікторовича, </w:t>
      </w:r>
      <w:r w:rsidRPr="001B432D">
        <w:rPr>
          <w:rFonts w:ascii="Times New Roman" w:hAnsi="Times New Roman" w:cs="Times New Roman"/>
          <w:bCs/>
          <w:snapToGrid w:val="0"/>
          <w:sz w:val="24"/>
          <w:szCs w:val="24"/>
        </w:rPr>
        <w:t>що діє на підставі Закону України «Про місцеве самоврядування в Україні»</w:t>
      </w:r>
      <w:r>
        <w:rPr>
          <w:rFonts w:ascii="Times New Roman" w:hAnsi="Times New Roman" w:cs="Times New Roman"/>
          <w:b/>
          <w:snapToGrid w:val="0"/>
          <w:sz w:val="24"/>
          <w:szCs w:val="24"/>
        </w:rPr>
        <w:t xml:space="preserve">, </w:t>
      </w:r>
      <w:r w:rsidR="00015117" w:rsidRPr="00090BD5">
        <w:rPr>
          <w:rFonts w:ascii="Times New Roman" w:hAnsi="Times New Roman" w:cs="Times New Roman"/>
          <w:snapToGrid w:val="0"/>
          <w:sz w:val="24"/>
          <w:szCs w:val="24"/>
        </w:rPr>
        <w:t xml:space="preserve">(надалі -Замовник), з однієї сторони та </w:t>
      </w:r>
      <w:bookmarkEnd w:id="1"/>
      <w:bookmarkEnd w:id="2"/>
    </w:p>
    <w:p w:rsidR="00015117" w:rsidRPr="00090BD5" w:rsidRDefault="00015117" w:rsidP="00015117">
      <w:pPr>
        <w:widowControl w:val="0"/>
        <w:spacing w:after="0" w:line="240" w:lineRule="auto"/>
        <w:ind w:firstLine="851"/>
        <w:contextualSpacing/>
        <w:jc w:val="both"/>
        <w:rPr>
          <w:rFonts w:ascii="Times New Roman" w:eastAsia="Arial" w:hAnsi="Times New Roman" w:cs="Times New Roman"/>
          <w:sz w:val="24"/>
          <w:szCs w:val="24"/>
          <w:lang w:eastAsia="zh-CN"/>
        </w:rPr>
      </w:pPr>
      <w:r w:rsidRPr="00090BD5">
        <w:rPr>
          <w:rFonts w:ascii="Times New Roman" w:eastAsia="Arial" w:hAnsi="Times New Roman" w:cs="Times New Roman"/>
          <w:sz w:val="24"/>
          <w:szCs w:val="24"/>
          <w:lang w:eastAsia="zh-CN"/>
        </w:rPr>
        <w:t>__________</w:t>
      </w:r>
      <w:r w:rsidRPr="00090BD5">
        <w:rPr>
          <w:rFonts w:ascii="Times New Roman" w:eastAsia="Arial" w:hAnsi="Times New Roman" w:cs="Times New Roman"/>
          <w:b/>
          <w:sz w:val="24"/>
          <w:szCs w:val="24"/>
          <w:lang w:eastAsia="ru-RU"/>
        </w:rPr>
        <w:t>_______________________</w:t>
      </w:r>
      <w:r w:rsidRPr="00090BD5">
        <w:rPr>
          <w:rFonts w:ascii="Times New Roman" w:eastAsia="Arial" w:hAnsi="Times New Roman" w:cs="Times New Roman"/>
          <w:sz w:val="24"/>
          <w:szCs w:val="24"/>
          <w:lang w:eastAsia="ru-RU"/>
        </w:rPr>
        <w:t xml:space="preserve"> (далі –Виконавець), в особі в особі _________________________________, який діє на підставі __________, з другої сторони, надалі разом іменовані як Сторони, а </w:t>
      </w:r>
      <w:r w:rsidRPr="00090BD5">
        <w:rPr>
          <w:rFonts w:ascii="Times New Roman" w:hAnsi="Times New Roman" w:cs="Times New Roman"/>
          <w:sz w:val="24"/>
          <w:szCs w:val="24"/>
        </w:rPr>
        <w:t xml:space="preserve">кожен окремо – </w:t>
      </w:r>
      <w:r w:rsidRPr="00090BD5">
        <w:rPr>
          <w:rFonts w:ascii="Times New Roman" w:eastAsia="Arial" w:hAnsi="Times New Roman" w:cs="Times New Roman"/>
          <w:sz w:val="24"/>
          <w:szCs w:val="24"/>
          <w:lang w:eastAsia="ru-RU"/>
        </w:rPr>
        <w:t>Сторона, уклали цей договір про закупівлю послуг за державні кошти (далі – Договір) про таке:</w:t>
      </w:r>
    </w:p>
    <w:p w:rsidR="00015117" w:rsidRPr="00090BD5" w:rsidRDefault="00015117" w:rsidP="00015117">
      <w:pPr>
        <w:tabs>
          <w:tab w:val="left" w:pos="840"/>
        </w:tabs>
        <w:spacing w:after="0" w:line="240" w:lineRule="auto"/>
        <w:ind w:firstLine="709"/>
        <w:contextualSpacing/>
        <w:jc w:val="both"/>
        <w:rPr>
          <w:rFonts w:ascii="Times New Roman" w:eastAsia="Arial" w:hAnsi="Times New Roman" w:cs="Times New Roman"/>
          <w:b/>
          <w:sz w:val="24"/>
          <w:szCs w:val="24"/>
          <w:lang w:eastAsia="ru-RU"/>
        </w:rPr>
      </w:pPr>
    </w:p>
    <w:p w:rsidR="00CA6608" w:rsidRDefault="00CA6608" w:rsidP="00CA6608">
      <w:pPr>
        <w:pStyle w:val="1"/>
        <w:keepNext w:val="0"/>
        <w:widowControl w:val="0"/>
        <w:tabs>
          <w:tab w:val="left" w:pos="4542"/>
        </w:tabs>
        <w:autoSpaceDE w:val="0"/>
        <w:autoSpaceDN w:val="0"/>
        <w:ind w:left="4541"/>
        <w:jc w:val="right"/>
        <w:rPr>
          <w:rFonts w:ascii="Times New Roman" w:hAnsi="Times New Roman"/>
          <w:szCs w:val="24"/>
        </w:rPr>
      </w:pPr>
    </w:p>
    <w:p w:rsidR="00CA6608" w:rsidRPr="00D84B57" w:rsidRDefault="00CA6608" w:rsidP="00CA6608">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 Предмет Договору</w:t>
      </w:r>
    </w:p>
    <w:p w:rsidR="00CA6608" w:rsidRPr="00015117" w:rsidRDefault="00CA6608" w:rsidP="001B432D">
      <w:pPr>
        <w:spacing w:after="0" w:line="240" w:lineRule="auto"/>
        <w:jc w:val="both"/>
        <w:rPr>
          <w:rFonts w:ascii="Times New Roman" w:eastAsia="Arial" w:hAnsi="Times New Roman" w:cs="Times New Roman"/>
          <w:b/>
          <w:bCs/>
          <w:spacing w:val="-6"/>
          <w:sz w:val="24"/>
          <w:szCs w:val="24"/>
          <w:lang w:eastAsia="ar-SA"/>
        </w:rPr>
      </w:pPr>
      <w:r w:rsidRPr="00015117">
        <w:rPr>
          <w:rFonts w:ascii="Times New Roman" w:hAnsi="Times New Roman" w:cs="Times New Roman"/>
          <w:sz w:val="24"/>
          <w:szCs w:val="24"/>
        </w:rPr>
        <w:t xml:space="preserve">1.1. В порядку та на умовах, визначених Договором, </w:t>
      </w:r>
      <w:r w:rsidR="00C70678">
        <w:rPr>
          <w:rFonts w:ascii="Times New Roman" w:hAnsi="Times New Roman" w:cs="Times New Roman"/>
          <w:sz w:val="24"/>
          <w:szCs w:val="24"/>
        </w:rPr>
        <w:t>Виконавець</w:t>
      </w:r>
      <w:r w:rsidRPr="00015117">
        <w:rPr>
          <w:rFonts w:ascii="Times New Roman" w:hAnsi="Times New Roman" w:cs="Times New Roman"/>
          <w:sz w:val="24"/>
          <w:szCs w:val="24"/>
        </w:rPr>
        <w:t xml:space="preserve"> зобов’язується надати, а Замовник, в порядку та на умовах, визначених Договором, зобов’язується прийняти й оплатити </w:t>
      </w:r>
      <w:r w:rsidR="00C70678">
        <w:rPr>
          <w:rFonts w:ascii="Times New Roman" w:hAnsi="Times New Roman" w:cs="Times New Roman"/>
          <w:sz w:val="24"/>
          <w:szCs w:val="24"/>
        </w:rPr>
        <w:t xml:space="preserve">Виконавцю </w:t>
      </w:r>
      <w:r w:rsidR="006E3AC3" w:rsidRPr="00015117">
        <w:rPr>
          <w:rFonts w:ascii="Times New Roman" w:eastAsia="Arial" w:hAnsi="Times New Roman" w:cs="Times New Roman"/>
          <w:b/>
          <w:sz w:val="24"/>
          <w:szCs w:val="24"/>
          <w:lang w:eastAsia="ru-RU"/>
        </w:rPr>
        <w:t xml:space="preserve">Послуги з технічного обслуговування та ремонту мережі зовнішнього вуличного освітлення, світлофорів та іншого пов’язаного обладнання дорожньої інфраструктури в населених пунктах </w:t>
      </w:r>
      <w:proofErr w:type="spellStart"/>
      <w:r w:rsidR="006E3AC3" w:rsidRPr="00015117">
        <w:rPr>
          <w:rFonts w:ascii="Times New Roman" w:eastAsia="Arial" w:hAnsi="Times New Roman" w:cs="Times New Roman"/>
          <w:b/>
          <w:sz w:val="24"/>
          <w:szCs w:val="24"/>
          <w:lang w:eastAsia="ru-RU"/>
        </w:rPr>
        <w:t>Зазимської</w:t>
      </w:r>
      <w:proofErr w:type="spellEnd"/>
      <w:r w:rsidR="006E3AC3" w:rsidRPr="00015117">
        <w:rPr>
          <w:rFonts w:ascii="Times New Roman" w:eastAsia="Arial" w:hAnsi="Times New Roman" w:cs="Times New Roman"/>
          <w:b/>
          <w:sz w:val="24"/>
          <w:szCs w:val="24"/>
          <w:lang w:eastAsia="ru-RU"/>
        </w:rPr>
        <w:t xml:space="preserve"> сільської територіальної громади Броварського району Київської області</w:t>
      </w:r>
      <w:r w:rsidR="00FF272F" w:rsidRPr="00015117">
        <w:rPr>
          <w:rFonts w:ascii="Times New Roman" w:eastAsia="Arial" w:hAnsi="Times New Roman" w:cs="Times New Roman"/>
          <w:b/>
          <w:sz w:val="24"/>
          <w:szCs w:val="24"/>
          <w:lang w:eastAsia="ru-RU"/>
        </w:rPr>
        <w:t xml:space="preserve">, </w:t>
      </w:r>
      <w:r w:rsidR="00FF272F" w:rsidRPr="00015117">
        <w:rPr>
          <w:rFonts w:ascii="Times New Roman" w:hAnsi="Times New Roman" w:cs="Times New Roman"/>
          <w:sz w:val="24"/>
          <w:szCs w:val="24"/>
        </w:rPr>
        <w:t>згідно коду ДК 021:2015 50230000-6 – «Послуги з ремонту, технічного обслуговування дорожньої інфраструктури і пов’язаного обладнання та супутні послуги»</w:t>
      </w:r>
      <w:r w:rsidRPr="00015117">
        <w:rPr>
          <w:rFonts w:ascii="Times New Roman" w:hAnsi="Times New Roman" w:cs="Times New Roman"/>
          <w:sz w:val="24"/>
          <w:szCs w:val="24"/>
        </w:rPr>
        <w:t>, за переліком і цінами, наведеними у Додатку</w:t>
      </w:r>
      <w:r w:rsidR="00FF272F" w:rsidRPr="00015117">
        <w:rPr>
          <w:rFonts w:ascii="Times New Roman" w:hAnsi="Times New Roman" w:cs="Times New Roman"/>
          <w:sz w:val="24"/>
          <w:szCs w:val="24"/>
        </w:rPr>
        <w:t xml:space="preserve"> 1</w:t>
      </w:r>
      <w:r w:rsidRPr="00015117">
        <w:rPr>
          <w:rFonts w:ascii="Times New Roman" w:hAnsi="Times New Roman" w:cs="Times New Roman"/>
          <w:sz w:val="24"/>
          <w:szCs w:val="24"/>
        </w:rPr>
        <w:t xml:space="preserve"> до Договору, а також в обсягах і терміни, передбачені Договором.</w:t>
      </w:r>
    </w:p>
    <w:p w:rsidR="00CA6608" w:rsidRDefault="00CA6608" w:rsidP="001B432D">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1.2. Обсяги закупівлі Послуг можуть бути зменшені залежно від реального фінансування видатків Замовника.</w:t>
      </w:r>
    </w:p>
    <w:p w:rsidR="001B432D" w:rsidRPr="00015117" w:rsidRDefault="001B432D" w:rsidP="001B432D">
      <w:pPr>
        <w:autoSpaceDE w:val="0"/>
        <w:autoSpaceDN w:val="0"/>
        <w:adjustRightInd w:val="0"/>
        <w:spacing w:after="0" w:line="240" w:lineRule="auto"/>
        <w:jc w:val="both"/>
        <w:rPr>
          <w:rFonts w:ascii="Times New Roman" w:hAnsi="Times New Roman" w:cs="Times New Roman"/>
          <w:sz w:val="24"/>
          <w:szCs w:val="24"/>
        </w:rPr>
      </w:pPr>
    </w:p>
    <w:p w:rsidR="00CA6608" w:rsidRPr="00015117" w:rsidRDefault="00CA6608" w:rsidP="001B432D">
      <w:pPr>
        <w:autoSpaceDE w:val="0"/>
        <w:autoSpaceDN w:val="0"/>
        <w:adjustRightInd w:val="0"/>
        <w:spacing w:after="0" w:line="240" w:lineRule="auto"/>
        <w:jc w:val="center"/>
        <w:rPr>
          <w:rFonts w:ascii="Times New Roman" w:hAnsi="Times New Roman" w:cs="Times New Roman"/>
          <w:b/>
          <w:bCs/>
          <w:color w:val="000000"/>
          <w:sz w:val="24"/>
          <w:szCs w:val="24"/>
        </w:rPr>
      </w:pPr>
      <w:r w:rsidRPr="00015117">
        <w:rPr>
          <w:rFonts w:ascii="Times New Roman" w:hAnsi="Times New Roman" w:cs="Times New Roman"/>
          <w:b/>
          <w:bCs/>
          <w:color w:val="000000"/>
          <w:sz w:val="24"/>
          <w:szCs w:val="24"/>
        </w:rPr>
        <w:t>2. Якість Послуг</w:t>
      </w:r>
    </w:p>
    <w:p w:rsidR="00CA6608" w:rsidRDefault="00CA6608" w:rsidP="001B432D">
      <w:pPr>
        <w:spacing w:after="0" w:line="240" w:lineRule="auto"/>
        <w:jc w:val="both"/>
        <w:rPr>
          <w:rFonts w:ascii="Times New Roman" w:hAnsi="Times New Roman" w:cs="Times New Roman"/>
          <w:color w:val="000000"/>
          <w:sz w:val="24"/>
          <w:szCs w:val="24"/>
        </w:rPr>
      </w:pPr>
      <w:r w:rsidRPr="00015117">
        <w:rPr>
          <w:rFonts w:ascii="Times New Roman" w:hAnsi="Times New Roman" w:cs="Times New Roman"/>
          <w:color w:val="000000"/>
          <w:sz w:val="24"/>
          <w:szCs w:val="24"/>
        </w:rPr>
        <w:t>2.1. Якість Послуг має відповідати вимогам Закону України «Про благоустрій населених пунктів», а також Наказу ДЕРЖАВНОГО КОМІТЕТУ УКРАЇНИ З ПИТАНЬ ЖИТЛОВО-КОМУНАЛЬНОГО ГОСПОДАРСТВА «Про затвердження Порядку проведення ремонту та утримання об’єктів благоустрою населених пунктів» від 23.09.2003 №154.</w:t>
      </w:r>
    </w:p>
    <w:p w:rsidR="001B432D" w:rsidRPr="00015117" w:rsidRDefault="001B432D" w:rsidP="001B432D">
      <w:pPr>
        <w:spacing w:after="0" w:line="240" w:lineRule="auto"/>
        <w:jc w:val="both"/>
        <w:rPr>
          <w:rFonts w:ascii="Times New Roman" w:hAnsi="Times New Roman" w:cs="Times New Roman"/>
          <w:color w:val="000000"/>
          <w:sz w:val="24"/>
          <w:szCs w:val="24"/>
        </w:rPr>
      </w:pPr>
    </w:p>
    <w:p w:rsidR="00CA6608" w:rsidRPr="00015117" w:rsidRDefault="00CA6608" w:rsidP="001B432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3. Ціна Договору</w:t>
      </w:r>
    </w:p>
    <w:p w:rsidR="00CA6608" w:rsidRPr="00015117" w:rsidRDefault="00CA6608" w:rsidP="001B432D">
      <w:pPr>
        <w:shd w:val="clear" w:color="auto" w:fill="FFFFFF"/>
        <w:autoSpaceDE w:val="0"/>
        <w:autoSpaceDN w:val="0"/>
        <w:adjustRightInd w:val="0"/>
        <w:spacing w:after="0" w:line="240" w:lineRule="auto"/>
        <w:jc w:val="both"/>
        <w:rPr>
          <w:rFonts w:ascii="Times New Roman" w:hAnsi="Times New Roman" w:cs="Times New Roman"/>
          <w:b/>
          <w:bCs/>
          <w:i/>
          <w:iCs/>
          <w:sz w:val="24"/>
          <w:szCs w:val="24"/>
        </w:rPr>
      </w:pPr>
      <w:r w:rsidRPr="00015117">
        <w:rPr>
          <w:rFonts w:ascii="Times New Roman" w:hAnsi="Times New Roman" w:cs="Times New Roman"/>
          <w:sz w:val="24"/>
          <w:szCs w:val="24"/>
        </w:rPr>
        <w:t>3.1. Ціна Договору становить:</w:t>
      </w:r>
      <w:r w:rsidRPr="00015117">
        <w:rPr>
          <w:rFonts w:ascii="Times New Roman" w:hAnsi="Times New Roman" w:cs="Times New Roman"/>
          <w:bCs/>
          <w:sz w:val="24"/>
          <w:szCs w:val="24"/>
        </w:rPr>
        <w:t xml:space="preserve"> </w:t>
      </w:r>
      <w:r w:rsidRPr="00015117">
        <w:rPr>
          <w:rFonts w:ascii="Times New Roman" w:hAnsi="Times New Roman" w:cs="Times New Roman"/>
          <w:b/>
          <w:i/>
          <w:sz w:val="24"/>
          <w:szCs w:val="24"/>
        </w:rPr>
        <w:t>_____________.</w:t>
      </w:r>
      <w:r w:rsidRPr="00015117">
        <w:rPr>
          <w:rFonts w:ascii="Times New Roman" w:hAnsi="Times New Roman" w:cs="Times New Roman"/>
          <w:bCs/>
          <w:i/>
          <w:iCs/>
          <w:sz w:val="24"/>
          <w:szCs w:val="24"/>
        </w:rPr>
        <w:t xml:space="preserve"> </w:t>
      </w:r>
      <w:r w:rsidRPr="00015117">
        <w:rPr>
          <w:rFonts w:ascii="Times New Roman" w:hAnsi="Times New Roman" w:cs="Times New Roman"/>
          <w:bCs/>
          <w:iCs/>
          <w:sz w:val="24"/>
          <w:szCs w:val="24"/>
        </w:rPr>
        <w:t>Джерело фінансування: кошти місцевого бюджету.</w:t>
      </w:r>
    </w:p>
    <w:p w:rsidR="00CA6608" w:rsidRPr="00015117" w:rsidRDefault="00CA6608" w:rsidP="001B432D">
      <w:pPr>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015117">
        <w:rPr>
          <w:rFonts w:ascii="Times New Roman" w:hAnsi="Times New Roman" w:cs="Times New Roman"/>
          <w:bCs/>
          <w:iCs/>
          <w:sz w:val="24"/>
          <w:szCs w:val="24"/>
        </w:rPr>
        <w:t>3.2. Ціна Договору може бути зменшена за взаємною згодою Сторін.</w:t>
      </w:r>
    </w:p>
    <w:p w:rsidR="00CA6608" w:rsidRDefault="00CA6608" w:rsidP="001B432D">
      <w:pPr>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015117">
        <w:rPr>
          <w:rFonts w:ascii="Times New Roman" w:hAnsi="Times New Roman" w:cs="Times New Roman"/>
          <w:bCs/>
          <w:iCs/>
          <w:sz w:val="24"/>
          <w:szCs w:val="24"/>
        </w:rPr>
        <w:t xml:space="preserve">3.3. Платіжні зобов’язання Замовника перед </w:t>
      </w:r>
      <w:r w:rsidR="00C70678">
        <w:rPr>
          <w:rFonts w:ascii="Times New Roman" w:hAnsi="Times New Roman" w:cs="Times New Roman"/>
          <w:bCs/>
          <w:iCs/>
          <w:sz w:val="24"/>
          <w:szCs w:val="24"/>
        </w:rPr>
        <w:t>Виконавце</w:t>
      </w:r>
      <w:r w:rsidRPr="00015117">
        <w:rPr>
          <w:rFonts w:ascii="Times New Roman" w:hAnsi="Times New Roman" w:cs="Times New Roman"/>
          <w:bCs/>
          <w:iCs/>
          <w:sz w:val="24"/>
          <w:szCs w:val="24"/>
        </w:rPr>
        <w:t>м за Договором виникають при наявності у Замовника відповідного бюджетного призначення (бюджетних асигнувань).</w:t>
      </w:r>
    </w:p>
    <w:p w:rsidR="00D71CF1" w:rsidRPr="00015117" w:rsidRDefault="00D71CF1" w:rsidP="001B432D">
      <w:pPr>
        <w:shd w:val="clear" w:color="auto" w:fill="FFFFFF"/>
        <w:autoSpaceDE w:val="0"/>
        <w:autoSpaceDN w:val="0"/>
        <w:adjustRightInd w:val="0"/>
        <w:spacing w:after="0" w:line="240" w:lineRule="auto"/>
        <w:jc w:val="both"/>
        <w:rPr>
          <w:rFonts w:ascii="Times New Roman" w:hAnsi="Times New Roman" w:cs="Times New Roman"/>
          <w:bCs/>
          <w:iCs/>
          <w:sz w:val="24"/>
          <w:szCs w:val="24"/>
        </w:rPr>
      </w:pPr>
    </w:p>
    <w:p w:rsidR="00CA6608" w:rsidRPr="00015117" w:rsidRDefault="00CA6608" w:rsidP="001B432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15117">
        <w:rPr>
          <w:rFonts w:ascii="Times New Roman" w:hAnsi="Times New Roman" w:cs="Times New Roman"/>
          <w:b/>
          <w:bCs/>
          <w:color w:val="000000"/>
          <w:sz w:val="24"/>
          <w:szCs w:val="24"/>
        </w:rPr>
        <w:t>4. Порядок здійснення оплати</w:t>
      </w:r>
    </w:p>
    <w:p w:rsidR="00CA6608" w:rsidRPr="00015117" w:rsidRDefault="00CA6608" w:rsidP="001B432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15117">
        <w:rPr>
          <w:rFonts w:ascii="Times New Roman" w:hAnsi="Times New Roman" w:cs="Times New Roman"/>
          <w:color w:val="000000"/>
          <w:sz w:val="24"/>
          <w:szCs w:val="24"/>
        </w:rPr>
        <w:t>4.1. Розрахунки за Послуги здійснюються у національній валюті України – гривні.</w:t>
      </w:r>
    </w:p>
    <w:p w:rsidR="00CA6608" w:rsidRPr="00015117" w:rsidRDefault="00CA6608" w:rsidP="001B432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15117">
        <w:rPr>
          <w:rFonts w:ascii="Times New Roman" w:hAnsi="Times New Roman" w:cs="Times New Roman"/>
          <w:color w:val="000000"/>
          <w:sz w:val="24"/>
          <w:szCs w:val="24"/>
        </w:rPr>
        <w:lastRenderedPageBreak/>
        <w:t xml:space="preserve">4.2. </w:t>
      </w:r>
      <w:r w:rsidRPr="00015117">
        <w:rPr>
          <w:rFonts w:ascii="Times New Roman" w:hAnsi="Times New Roman" w:cs="Times New Roman"/>
          <w:sz w:val="24"/>
          <w:szCs w:val="24"/>
        </w:rPr>
        <w:t xml:space="preserve">Замовник </w:t>
      </w:r>
      <w:r w:rsidRPr="00015117">
        <w:rPr>
          <w:rFonts w:ascii="Times New Roman" w:hAnsi="Times New Roman" w:cs="Times New Roman"/>
          <w:color w:val="000000"/>
          <w:sz w:val="24"/>
          <w:szCs w:val="24"/>
        </w:rPr>
        <w:t xml:space="preserve">здійснює оплату за Послуги шляхом перерахування грошових коштів на розрахунковий рахунок </w:t>
      </w:r>
      <w:r w:rsidR="00C70678">
        <w:rPr>
          <w:rFonts w:ascii="Times New Roman" w:hAnsi="Times New Roman" w:cs="Times New Roman"/>
          <w:color w:val="000000"/>
          <w:sz w:val="24"/>
          <w:szCs w:val="24"/>
        </w:rPr>
        <w:t xml:space="preserve">Виконавця, </w:t>
      </w:r>
      <w:r w:rsidRPr="00015117">
        <w:rPr>
          <w:rFonts w:ascii="Times New Roman" w:hAnsi="Times New Roman" w:cs="Times New Roman"/>
          <w:color w:val="000000"/>
          <w:sz w:val="24"/>
          <w:szCs w:val="24"/>
        </w:rPr>
        <w:t xml:space="preserve">а на умовах відстрочки платежу до </w:t>
      </w:r>
      <w:r w:rsidRPr="00015117">
        <w:rPr>
          <w:rFonts w:ascii="Times New Roman" w:hAnsi="Times New Roman" w:cs="Times New Roman"/>
          <w:b/>
          <w:i/>
          <w:color w:val="000000"/>
          <w:sz w:val="24"/>
          <w:szCs w:val="24"/>
        </w:rPr>
        <w:t>10 (десяти)</w:t>
      </w:r>
      <w:r w:rsidRPr="00015117">
        <w:rPr>
          <w:rFonts w:ascii="Times New Roman" w:hAnsi="Times New Roman" w:cs="Times New Roman"/>
          <w:b/>
          <w:bCs/>
          <w:color w:val="000000"/>
          <w:sz w:val="24"/>
          <w:szCs w:val="24"/>
        </w:rPr>
        <w:t xml:space="preserve"> </w:t>
      </w:r>
      <w:r w:rsidRPr="00015117">
        <w:rPr>
          <w:rFonts w:ascii="Times New Roman" w:hAnsi="Times New Roman" w:cs="Times New Roman"/>
          <w:b/>
          <w:bCs/>
          <w:i/>
          <w:color w:val="000000"/>
          <w:sz w:val="24"/>
          <w:szCs w:val="24"/>
        </w:rPr>
        <w:t xml:space="preserve">банківських </w:t>
      </w:r>
      <w:r w:rsidRPr="00015117">
        <w:rPr>
          <w:rFonts w:ascii="Times New Roman" w:hAnsi="Times New Roman" w:cs="Times New Roman"/>
          <w:b/>
          <w:i/>
          <w:color w:val="000000"/>
          <w:sz w:val="24"/>
          <w:szCs w:val="24"/>
        </w:rPr>
        <w:t>днів</w:t>
      </w:r>
      <w:r w:rsidRPr="00015117">
        <w:rPr>
          <w:rFonts w:ascii="Times New Roman" w:hAnsi="Times New Roman" w:cs="Times New Roman"/>
          <w:color w:val="000000"/>
          <w:sz w:val="24"/>
          <w:szCs w:val="24"/>
        </w:rPr>
        <w:t xml:space="preserve"> з моменту підписання уповноваженими представниками Замовника і </w:t>
      </w:r>
      <w:r w:rsidR="00C70678">
        <w:rPr>
          <w:rFonts w:ascii="Times New Roman" w:hAnsi="Times New Roman" w:cs="Times New Roman"/>
          <w:color w:val="000000"/>
          <w:sz w:val="24"/>
          <w:szCs w:val="24"/>
        </w:rPr>
        <w:t>Виконавця</w:t>
      </w:r>
      <w:r w:rsidRPr="00015117">
        <w:rPr>
          <w:rFonts w:ascii="Times New Roman" w:hAnsi="Times New Roman" w:cs="Times New Roman"/>
          <w:color w:val="000000"/>
          <w:sz w:val="24"/>
          <w:szCs w:val="24"/>
        </w:rPr>
        <w:t xml:space="preserve"> актів наданих Послуг.</w:t>
      </w:r>
    </w:p>
    <w:p w:rsidR="00CA6608" w:rsidRPr="00015117" w:rsidRDefault="00CA6608" w:rsidP="001B432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15117">
        <w:rPr>
          <w:rFonts w:ascii="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Pr="00015117">
        <w:rPr>
          <w:rFonts w:ascii="Times New Roman" w:hAnsi="Times New Roman" w:cs="Times New Roman"/>
          <w:b/>
          <w:i/>
          <w:color w:val="000000"/>
          <w:sz w:val="24"/>
          <w:szCs w:val="24"/>
        </w:rPr>
        <w:t>30 (тридцяти) банківських днів</w:t>
      </w:r>
      <w:r w:rsidRPr="00015117">
        <w:rPr>
          <w:rFonts w:ascii="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p>
    <w:p w:rsidR="00CA6608" w:rsidRPr="00015117" w:rsidRDefault="00CA6608" w:rsidP="001B432D">
      <w:pPr>
        <w:spacing w:after="0" w:line="240" w:lineRule="auto"/>
        <w:jc w:val="both"/>
        <w:rPr>
          <w:rFonts w:ascii="Times New Roman" w:hAnsi="Times New Roman" w:cs="Times New Roman"/>
          <w:sz w:val="24"/>
          <w:szCs w:val="24"/>
        </w:rPr>
      </w:pPr>
      <w:r w:rsidRPr="00015117">
        <w:rPr>
          <w:rFonts w:ascii="Times New Roman" w:hAnsi="Times New Roman" w:cs="Times New Roman"/>
          <w:color w:val="000000"/>
          <w:sz w:val="24"/>
          <w:szCs w:val="24"/>
        </w:rPr>
        <w:t xml:space="preserve">4.4. Оплата вважається здійсненою з моменту зарахування відповідної суми грошових коштів на поточний рахунок </w:t>
      </w:r>
      <w:r w:rsidR="00C70678">
        <w:rPr>
          <w:rFonts w:ascii="Times New Roman" w:hAnsi="Times New Roman" w:cs="Times New Roman"/>
          <w:color w:val="000000"/>
          <w:sz w:val="24"/>
          <w:szCs w:val="24"/>
        </w:rPr>
        <w:t>Виконавця</w:t>
      </w:r>
      <w:r w:rsidRPr="00015117">
        <w:rPr>
          <w:rFonts w:ascii="Times New Roman" w:hAnsi="Times New Roman" w:cs="Times New Roman"/>
          <w:color w:val="000000"/>
          <w:sz w:val="24"/>
          <w:szCs w:val="24"/>
        </w:rPr>
        <w:t>, вказаний у реквізитах Договору</w:t>
      </w:r>
      <w:r w:rsidRPr="00015117">
        <w:rPr>
          <w:rFonts w:ascii="Times New Roman" w:hAnsi="Times New Roman" w:cs="Times New Roman"/>
          <w:sz w:val="24"/>
          <w:szCs w:val="24"/>
        </w:rPr>
        <w:t>.</w:t>
      </w:r>
    </w:p>
    <w:p w:rsidR="00CA6608" w:rsidRPr="00015117" w:rsidRDefault="00CA6608" w:rsidP="001B432D">
      <w:pPr>
        <w:autoSpaceDE w:val="0"/>
        <w:autoSpaceDN w:val="0"/>
        <w:adjustRightInd w:val="0"/>
        <w:spacing w:after="0" w:line="240" w:lineRule="auto"/>
        <w:jc w:val="center"/>
        <w:rPr>
          <w:rFonts w:ascii="Times New Roman" w:hAnsi="Times New Roman" w:cs="Times New Roman"/>
          <w:b/>
          <w:bCs/>
          <w:color w:val="000000"/>
          <w:sz w:val="24"/>
          <w:szCs w:val="24"/>
        </w:rPr>
      </w:pPr>
      <w:r w:rsidRPr="00015117">
        <w:rPr>
          <w:rFonts w:ascii="Times New Roman" w:hAnsi="Times New Roman" w:cs="Times New Roman"/>
          <w:b/>
          <w:bCs/>
          <w:color w:val="000000"/>
          <w:sz w:val="24"/>
          <w:szCs w:val="24"/>
        </w:rPr>
        <w:t>5. Надання Послуг</w:t>
      </w:r>
    </w:p>
    <w:p w:rsidR="00CA6608" w:rsidRPr="00015117" w:rsidRDefault="00CA6608" w:rsidP="001B432D">
      <w:pPr>
        <w:autoSpaceDE w:val="0"/>
        <w:autoSpaceDN w:val="0"/>
        <w:adjustRightInd w:val="0"/>
        <w:spacing w:after="0" w:line="240" w:lineRule="auto"/>
        <w:jc w:val="both"/>
        <w:rPr>
          <w:rFonts w:ascii="Times New Roman" w:hAnsi="Times New Roman" w:cs="Times New Roman"/>
          <w:bCs/>
          <w:iCs/>
          <w:color w:val="FF0000"/>
          <w:sz w:val="24"/>
          <w:szCs w:val="24"/>
        </w:rPr>
      </w:pPr>
      <w:r w:rsidRPr="00015117">
        <w:rPr>
          <w:rFonts w:ascii="Times New Roman" w:hAnsi="Times New Roman" w:cs="Times New Roman"/>
          <w:sz w:val="24"/>
          <w:szCs w:val="24"/>
        </w:rPr>
        <w:t xml:space="preserve">5.1. </w:t>
      </w:r>
      <w:r w:rsidRPr="00015117">
        <w:rPr>
          <w:rFonts w:ascii="Times New Roman" w:hAnsi="Times New Roman" w:cs="Times New Roman"/>
          <w:color w:val="000000"/>
          <w:sz w:val="24"/>
          <w:szCs w:val="24"/>
        </w:rPr>
        <w:t xml:space="preserve">Надання послуг за Договором здійснюється цілодобово в обсягах і у терміни, визначені Замовником. Останнє доводиться </w:t>
      </w:r>
      <w:r w:rsidR="00C70678">
        <w:rPr>
          <w:rFonts w:ascii="Times New Roman" w:hAnsi="Times New Roman" w:cs="Times New Roman"/>
          <w:color w:val="000000"/>
          <w:sz w:val="24"/>
          <w:szCs w:val="24"/>
        </w:rPr>
        <w:t>Виконавцю</w:t>
      </w:r>
      <w:r w:rsidRPr="00015117">
        <w:rPr>
          <w:rFonts w:ascii="Times New Roman" w:hAnsi="Times New Roman" w:cs="Times New Roman"/>
          <w:color w:val="000000"/>
          <w:sz w:val="24"/>
          <w:szCs w:val="24"/>
        </w:rPr>
        <w:t xml:space="preserve"> окремими заявками Замовника </w:t>
      </w:r>
      <w:r w:rsidR="006E3AC3" w:rsidRPr="00015117">
        <w:rPr>
          <w:rFonts w:ascii="Times New Roman" w:hAnsi="Times New Roman" w:cs="Times New Roman"/>
          <w:color w:val="000000"/>
          <w:sz w:val="24"/>
          <w:szCs w:val="24"/>
        </w:rPr>
        <w:t xml:space="preserve">із зазначенням адреси </w:t>
      </w:r>
      <w:r w:rsidRPr="00015117">
        <w:rPr>
          <w:rFonts w:ascii="Times New Roman" w:hAnsi="Times New Roman" w:cs="Times New Roman"/>
          <w:color w:val="000000"/>
          <w:sz w:val="24"/>
          <w:szCs w:val="24"/>
        </w:rPr>
        <w:t>за допомогою ел</w:t>
      </w:r>
      <w:r w:rsidR="006E3AC3" w:rsidRPr="00015117">
        <w:rPr>
          <w:rFonts w:ascii="Times New Roman" w:hAnsi="Times New Roman" w:cs="Times New Roman"/>
          <w:color w:val="000000"/>
          <w:sz w:val="24"/>
          <w:szCs w:val="24"/>
        </w:rPr>
        <w:t>е</w:t>
      </w:r>
      <w:r w:rsidRPr="00015117">
        <w:rPr>
          <w:rFonts w:ascii="Times New Roman" w:hAnsi="Times New Roman" w:cs="Times New Roman"/>
          <w:color w:val="000000"/>
          <w:sz w:val="24"/>
          <w:szCs w:val="24"/>
        </w:rPr>
        <w:t>ктронного зв</w:t>
      </w:r>
      <w:r w:rsidRPr="00015117">
        <w:rPr>
          <w:rFonts w:ascii="Times New Roman" w:hAnsi="Times New Roman" w:cs="Times New Roman"/>
          <w:color w:val="000000"/>
          <w:sz w:val="24"/>
          <w:szCs w:val="24"/>
          <w:lang w:val="ru-RU"/>
        </w:rPr>
        <w:t>'</w:t>
      </w:r>
      <w:proofErr w:type="spellStart"/>
      <w:r w:rsidRPr="00015117">
        <w:rPr>
          <w:rFonts w:ascii="Times New Roman" w:hAnsi="Times New Roman" w:cs="Times New Roman"/>
          <w:color w:val="000000"/>
          <w:sz w:val="24"/>
          <w:szCs w:val="24"/>
        </w:rPr>
        <w:t>язку</w:t>
      </w:r>
      <w:proofErr w:type="spellEnd"/>
      <w:r w:rsidRPr="00015117">
        <w:rPr>
          <w:rFonts w:ascii="Times New Roman" w:hAnsi="Times New Roman" w:cs="Times New Roman"/>
          <w:color w:val="000000"/>
          <w:sz w:val="24"/>
          <w:szCs w:val="24"/>
        </w:rPr>
        <w:t>.</w:t>
      </w:r>
      <w:r w:rsidRPr="00015117">
        <w:rPr>
          <w:rFonts w:ascii="Times New Roman" w:hAnsi="Times New Roman" w:cs="Times New Roman"/>
          <w:sz w:val="24"/>
          <w:szCs w:val="24"/>
        </w:rPr>
        <w:t xml:space="preserve"> Термін надання Послуг – </w:t>
      </w:r>
      <w:r w:rsidRPr="00015117">
        <w:rPr>
          <w:rFonts w:ascii="Times New Roman" w:hAnsi="Times New Roman" w:cs="Times New Roman"/>
          <w:b/>
          <w:i/>
          <w:sz w:val="24"/>
          <w:szCs w:val="24"/>
        </w:rPr>
        <w:t>2 доби</w:t>
      </w:r>
      <w:r w:rsidRPr="00015117">
        <w:rPr>
          <w:rFonts w:ascii="Times New Roman" w:hAnsi="Times New Roman" w:cs="Times New Roman"/>
          <w:sz w:val="24"/>
          <w:szCs w:val="24"/>
        </w:rPr>
        <w:t xml:space="preserve"> від моменту отримання заявки</w:t>
      </w:r>
      <w:r w:rsidRPr="00015117">
        <w:rPr>
          <w:rFonts w:ascii="Times New Roman" w:hAnsi="Times New Roman" w:cs="Times New Roman"/>
          <w:bCs/>
          <w:iCs/>
          <w:color w:val="FF0000"/>
          <w:sz w:val="24"/>
          <w:szCs w:val="24"/>
        </w:rPr>
        <w:t>.</w:t>
      </w:r>
    </w:p>
    <w:p w:rsidR="00CA6608" w:rsidRPr="00015117" w:rsidRDefault="00CA6608" w:rsidP="001B432D">
      <w:pPr>
        <w:spacing w:after="0" w:line="240" w:lineRule="auto"/>
        <w:jc w:val="both"/>
        <w:rPr>
          <w:rFonts w:ascii="Times New Roman" w:hAnsi="Times New Roman" w:cs="Times New Roman"/>
          <w:color w:val="000000"/>
          <w:sz w:val="24"/>
          <w:szCs w:val="24"/>
        </w:rPr>
      </w:pPr>
      <w:r w:rsidRPr="00015117">
        <w:rPr>
          <w:rFonts w:ascii="Times New Roman" w:hAnsi="Times New Roman" w:cs="Times New Roman"/>
          <w:sz w:val="24"/>
          <w:szCs w:val="24"/>
        </w:rPr>
        <w:t>5.2. У</w:t>
      </w:r>
      <w:r w:rsidRPr="00015117">
        <w:rPr>
          <w:rFonts w:ascii="Times New Roman" w:hAnsi="Times New Roman" w:cs="Times New Roman"/>
          <w:color w:val="000000"/>
          <w:sz w:val="24"/>
          <w:szCs w:val="24"/>
        </w:rPr>
        <w:t xml:space="preserve"> разі надання Замовником </w:t>
      </w:r>
      <w:r w:rsidR="00C70678">
        <w:rPr>
          <w:rFonts w:ascii="Times New Roman" w:hAnsi="Times New Roman" w:cs="Times New Roman"/>
          <w:color w:val="000000"/>
          <w:sz w:val="24"/>
          <w:szCs w:val="24"/>
        </w:rPr>
        <w:t>Виконавцю</w:t>
      </w:r>
      <w:r w:rsidRPr="00015117">
        <w:rPr>
          <w:rFonts w:ascii="Times New Roman" w:hAnsi="Times New Roman" w:cs="Times New Roman"/>
          <w:color w:val="000000"/>
          <w:sz w:val="24"/>
          <w:szCs w:val="24"/>
        </w:rPr>
        <w:t xml:space="preserve"> завдання на здійснення аварійного ремонту мереж освітлення, (непередбачений ремонт) </w:t>
      </w:r>
      <w:r w:rsidR="00C70678">
        <w:rPr>
          <w:rFonts w:ascii="Times New Roman" w:hAnsi="Times New Roman" w:cs="Times New Roman"/>
          <w:color w:val="000000"/>
          <w:sz w:val="24"/>
          <w:szCs w:val="24"/>
        </w:rPr>
        <w:t>Виконавець</w:t>
      </w:r>
      <w:r w:rsidRPr="00015117">
        <w:rPr>
          <w:rFonts w:ascii="Times New Roman" w:hAnsi="Times New Roman" w:cs="Times New Roman"/>
          <w:color w:val="000000"/>
          <w:sz w:val="24"/>
          <w:szCs w:val="24"/>
        </w:rPr>
        <w:t xml:space="preserve"> зобов’язаний прибути на місце здійснення ремонту протягом </w:t>
      </w:r>
      <w:r w:rsidRPr="00015117">
        <w:rPr>
          <w:rFonts w:ascii="Times New Roman" w:hAnsi="Times New Roman" w:cs="Times New Roman"/>
          <w:b/>
          <w:i/>
          <w:color w:val="000000"/>
          <w:sz w:val="24"/>
          <w:szCs w:val="24"/>
        </w:rPr>
        <w:t>2 (двох) годин</w:t>
      </w:r>
      <w:r w:rsidRPr="00015117">
        <w:rPr>
          <w:rFonts w:ascii="Times New Roman" w:hAnsi="Times New Roman" w:cs="Times New Roman"/>
          <w:color w:val="000000"/>
          <w:sz w:val="24"/>
          <w:szCs w:val="24"/>
        </w:rPr>
        <w:t xml:space="preserve"> з моменту отримання від Замовника відповідного звернення.</w:t>
      </w:r>
    </w:p>
    <w:p w:rsidR="00CA6608" w:rsidRPr="00015117" w:rsidRDefault="00CA6608" w:rsidP="001B432D">
      <w:pPr>
        <w:spacing w:after="0" w:line="240" w:lineRule="auto"/>
        <w:jc w:val="both"/>
        <w:rPr>
          <w:rFonts w:ascii="Times New Roman" w:hAnsi="Times New Roman" w:cs="Times New Roman"/>
          <w:sz w:val="24"/>
          <w:szCs w:val="24"/>
        </w:rPr>
      </w:pPr>
      <w:r w:rsidRPr="00015117">
        <w:rPr>
          <w:rFonts w:ascii="Times New Roman" w:hAnsi="Times New Roman" w:cs="Times New Roman"/>
          <w:color w:val="000000"/>
          <w:sz w:val="24"/>
          <w:szCs w:val="24"/>
        </w:rPr>
        <w:t xml:space="preserve">5.3. </w:t>
      </w:r>
      <w:r w:rsidR="00C70678">
        <w:rPr>
          <w:rFonts w:ascii="Times New Roman" w:hAnsi="Times New Roman" w:cs="Times New Roman"/>
          <w:sz w:val="24"/>
          <w:szCs w:val="24"/>
        </w:rPr>
        <w:t>Виконавець</w:t>
      </w:r>
      <w:r w:rsidRPr="00015117">
        <w:rPr>
          <w:rFonts w:ascii="Times New Roman" w:hAnsi="Times New Roman" w:cs="Times New Roman"/>
          <w:sz w:val="24"/>
          <w:szCs w:val="24"/>
        </w:rPr>
        <w:t xml:space="preserve"> повинен забезпечити прийняття від Замовника заявки електронним </w:t>
      </w:r>
      <w:r w:rsidRPr="00015117">
        <w:rPr>
          <w:rFonts w:ascii="Times New Roman" w:hAnsi="Times New Roman" w:cs="Times New Roman"/>
          <w:color w:val="000000"/>
          <w:sz w:val="24"/>
          <w:szCs w:val="24"/>
        </w:rPr>
        <w:t>зв</w:t>
      </w:r>
      <w:r w:rsidRPr="00015117">
        <w:rPr>
          <w:rFonts w:ascii="Times New Roman" w:hAnsi="Times New Roman" w:cs="Times New Roman"/>
          <w:color w:val="000000"/>
          <w:sz w:val="24"/>
          <w:szCs w:val="24"/>
          <w:lang w:val="ru-RU"/>
        </w:rPr>
        <w:t>'</w:t>
      </w:r>
      <w:proofErr w:type="spellStart"/>
      <w:r w:rsidRPr="00015117">
        <w:rPr>
          <w:rFonts w:ascii="Times New Roman" w:hAnsi="Times New Roman" w:cs="Times New Roman"/>
          <w:color w:val="000000"/>
          <w:sz w:val="24"/>
          <w:szCs w:val="24"/>
        </w:rPr>
        <w:t>язком</w:t>
      </w:r>
      <w:proofErr w:type="spellEnd"/>
      <w:r w:rsidRPr="00015117">
        <w:rPr>
          <w:rFonts w:ascii="Times New Roman" w:hAnsi="Times New Roman" w:cs="Times New Roman"/>
          <w:color w:val="000000"/>
          <w:sz w:val="24"/>
          <w:szCs w:val="24"/>
        </w:rPr>
        <w:t xml:space="preserve"> згідно з </w:t>
      </w:r>
      <w:r w:rsidR="006E3AC3" w:rsidRPr="00015117">
        <w:rPr>
          <w:rFonts w:ascii="Times New Roman" w:hAnsi="Times New Roman" w:cs="Times New Roman"/>
          <w:color w:val="000000"/>
          <w:sz w:val="24"/>
          <w:szCs w:val="24"/>
        </w:rPr>
        <w:t xml:space="preserve">контактною </w:t>
      </w:r>
      <w:r w:rsidRPr="00015117">
        <w:rPr>
          <w:rFonts w:ascii="Times New Roman" w:hAnsi="Times New Roman" w:cs="Times New Roman"/>
          <w:color w:val="000000"/>
          <w:sz w:val="24"/>
          <w:szCs w:val="24"/>
        </w:rPr>
        <w:t>інформацією</w:t>
      </w:r>
      <w:r w:rsidR="006E3AC3" w:rsidRPr="00015117">
        <w:rPr>
          <w:rFonts w:ascii="Times New Roman" w:hAnsi="Times New Roman" w:cs="Times New Roman"/>
          <w:color w:val="000000"/>
          <w:sz w:val="24"/>
          <w:szCs w:val="24"/>
        </w:rPr>
        <w:t>,</w:t>
      </w:r>
      <w:r w:rsidRPr="00015117">
        <w:rPr>
          <w:rFonts w:ascii="Times New Roman" w:hAnsi="Times New Roman" w:cs="Times New Roman"/>
          <w:color w:val="000000"/>
          <w:sz w:val="24"/>
          <w:szCs w:val="24"/>
        </w:rPr>
        <w:t xml:space="preserve"> зазначеною у розділі 15 цього договору</w:t>
      </w:r>
      <w:r w:rsidRPr="00015117">
        <w:rPr>
          <w:rFonts w:ascii="Times New Roman" w:hAnsi="Times New Roman" w:cs="Times New Roman"/>
          <w:sz w:val="24"/>
          <w:szCs w:val="24"/>
        </w:rPr>
        <w:t xml:space="preserve"> та її виконання.</w:t>
      </w:r>
    </w:p>
    <w:p w:rsidR="00CA6608" w:rsidRPr="00015117" w:rsidRDefault="00CA6608" w:rsidP="001B432D">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5.4. За результатами наданих Послуг, </w:t>
      </w:r>
      <w:r w:rsidR="00C70678">
        <w:rPr>
          <w:rFonts w:ascii="Times New Roman" w:hAnsi="Times New Roman" w:cs="Times New Roman"/>
          <w:sz w:val="24"/>
          <w:szCs w:val="24"/>
        </w:rPr>
        <w:t>Виконавець</w:t>
      </w:r>
      <w:r w:rsidRPr="00015117">
        <w:rPr>
          <w:rFonts w:ascii="Times New Roman" w:hAnsi="Times New Roman" w:cs="Times New Roman"/>
          <w:sz w:val="24"/>
          <w:szCs w:val="24"/>
        </w:rPr>
        <w:t xml:space="preserve"> складає, підписує сам і надає до підпису Замовнику 2 (два) примірники акту наданих Послуг. Останній, протягом </w:t>
      </w:r>
      <w:r w:rsidRPr="00015117">
        <w:rPr>
          <w:rFonts w:ascii="Times New Roman" w:hAnsi="Times New Roman" w:cs="Times New Roman"/>
          <w:b/>
          <w:i/>
          <w:sz w:val="24"/>
          <w:szCs w:val="24"/>
        </w:rPr>
        <w:t>2 (двох) робочих</w:t>
      </w:r>
      <w:r w:rsidRPr="00015117">
        <w:rPr>
          <w:rFonts w:ascii="Times New Roman" w:hAnsi="Times New Roman" w:cs="Times New Roman"/>
          <w:sz w:val="24"/>
          <w:szCs w:val="24"/>
        </w:rPr>
        <w:t xml:space="preserve"> днів перевіряє цей акт та, у разі відсутності зауважень, підписує і повертає один примірник акту </w:t>
      </w:r>
      <w:r w:rsidR="00C70678">
        <w:rPr>
          <w:rFonts w:ascii="Times New Roman" w:hAnsi="Times New Roman" w:cs="Times New Roman"/>
          <w:sz w:val="24"/>
          <w:szCs w:val="24"/>
        </w:rPr>
        <w:t>Виконавцю</w:t>
      </w:r>
      <w:r w:rsidRPr="00015117">
        <w:rPr>
          <w:rFonts w:ascii="Times New Roman" w:hAnsi="Times New Roman" w:cs="Times New Roman"/>
          <w:sz w:val="24"/>
          <w:szCs w:val="24"/>
        </w:rPr>
        <w:t xml:space="preserve">, або надає </w:t>
      </w:r>
      <w:r w:rsidR="00C70678">
        <w:rPr>
          <w:rFonts w:ascii="Times New Roman" w:hAnsi="Times New Roman" w:cs="Times New Roman"/>
          <w:sz w:val="24"/>
          <w:szCs w:val="24"/>
        </w:rPr>
        <w:t>Виконавець</w:t>
      </w:r>
      <w:r w:rsidRPr="00015117">
        <w:rPr>
          <w:rFonts w:ascii="Times New Roman" w:hAnsi="Times New Roman" w:cs="Times New Roman"/>
          <w:sz w:val="24"/>
          <w:szCs w:val="24"/>
        </w:rPr>
        <w:t xml:space="preserve"> аргументовану відмову у підписі.</w:t>
      </w:r>
    </w:p>
    <w:p w:rsidR="00CA6608" w:rsidRPr="00015117" w:rsidRDefault="00CA6608" w:rsidP="001B432D">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5.5. У разі не повернення Замовником </w:t>
      </w:r>
      <w:r w:rsidR="00C70678">
        <w:rPr>
          <w:rFonts w:ascii="Times New Roman" w:hAnsi="Times New Roman" w:cs="Times New Roman"/>
          <w:sz w:val="24"/>
          <w:szCs w:val="24"/>
        </w:rPr>
        <w:t>Виконавцю</w:t>
      </w:r>
      <w:r w:rsidRPr="00015117">
        <w:rPr>
          <w:rFonts w:ascii="Times New Roman" w:hAnsi="Times New Roman" w:cs="Times New Roman"/>
          <w:sz w:val="24"/>
          <w:szCs w:val="24"/>
        </w:rPr>
        <w:t xml:space="preserve"> підписаного, у визначені п.5.4.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1B432D" w:rsidRDefault="001B432D" w:rsidP="001B432D">
      <w:pPr>
        <w:autoSpaceDE w:val="0"/>
        <w:autoSpaceDN w:val="0"/>
        <w:adjustRightInd w:val="0"/>
        <w:spacing w:after="0" w:line="240" w:lineRule="auto"/>
        <w:jc w:val="center"/>
        <w:rPr>
          <w:rFonts w:ascii="Times New Roman" w:hAnsi="Times New Roman" w:cs="Times New Roman"/>
          <w:b/>
          <w:bCs/>
          <w:sz w:val="24"/>
          <w:szCs w:val="24"/>
        </w:rPr>
      </w:pPr>
    </w:p>
    <w:p w:rsidR="00CA6608" w:rsidRPr="00015117" w:rsidRDefault="00CA6608" w:rsidP="001B432D">
      <w:pPr>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6. Права та обов’язки Сторін</w:t>
      </w:r>
    </w:p>
    <w:p w:rsidR="00CA6608" w:rsidRPr="00015117" w:rsidRDefault="00CA6608" w:rsidP="001B432D">
      <w:pPr>
        <w:autoSpaceDE w:val="0"/>
        <w:autoSpaceDN w:val="0"/>
        <w:adjustRightInd w:val="0"/>
        <w:spacing w:after="0" w:line="240" w:lineRule="auto"/>
        <w:rPr>
          <w:rFonts w:ascii="Times New Roman" w:hAnsi="Times New Roman" w:cs="Times New Roman"/>
          <w:b/>
          <w:bCs/>
          <w:sz w:val="24"/>
          <w:szCs w:val="24"/>
        </w:rPr>
      </w:pPr>
      <w:r w:rsidRPr="00015117">
        <w:rPr>
          <w:rFonts w:ascii="Times New Roman" w:hAnsi="Times New Roman" w:cs="Times New Roman"/>
          <w:b/>
          <w:bCs/>
          <w:sz w:val="24"/>
          <w:szCs w:val="24"/>
        </w:rPr>
        <w:t xml:space="preserve">6.1. </w:t>
      </w:r>
      <w:r w:rsidRPr="00015117">
        <w:rPr>
          <w:rFonts w:ascii="Times New Roman" w:hAnsi="Times New Roman" w:cs="Times New Roman"/>
          <w:b/>
          <w:sz w:val="24"/>
          <w:szCs w:val="24"/>
        </w:rPr>
        <w:t>Замовник</w:t>
      </w:r>
      <w:r w:rsidRPr="00015117">
        <w:rPr>
          <w:rFonts w:ascii="Times New Roman" w:hAnsi="Times New Roman" w:cs="Times New Roman"/>
          <w:sz w:val="24"/>
          <w:szCs w:val="24"/>
        </w:rPr>
        <w:t xml:space="preserve"> </w:t>
      </w:r>
      <w:r w:rsidRPr="00015117">
        <w:rPr>
          <w:rFonts w:ascii="Times New Roman" w:hAnsi="Times New Roman" w:cs="Times New Roman"/>
          <w:b/>
          <w:bCs/>
          <w:sz w:val="24"/>
          <w:szCs w:val="24"/>
        </w:rPr>
        <w:t xml:space="preserve">зобов’язується: </w:t>
      </w:r>
    </w:p>
    <w:p w:rsidR="00CA6608" w:rsidRPr="00015117" w:rsidRDefault="00CA6608" w:rsidP="001B432D">
      <w:pPr>
        <w:autoSpaceDE w:val="0"/>
        <w:autoSpaceDN w:val="0"/>
        <w:adjustRightInd w:val="0"/>
        <w:spacing w:after="0" w:line="240" w:lineRule="auto"/>
        <w:ind w:firstLine="540"/>
        <w:jc w:val="both"/>
        <w:rPr>
          <w:rFonts w:ascii="Times New Roman" w:hAnsi="Times New Roman" w:cs="Times New Roman"/>
          <w:sz w:val="24"/>
          <w:szCs w:val="24"/>
        </w:rPr>
      </w:pPr>
      <w:r w:rsidRPr="00015117">
        <w:rPr>
          <w:rFonts w:ascii="Times New Roman" w:hAnsi="Times New Roman" w:cs="Times New Roman"/>
          <w:sz w:val="24"/>
          <w:szCs w:val="24"/>
        </w:rPr>
        <w:t xml:space="preserve">6.1.1.Своєчасно та у повному обсязі сплатити за надані Послуги. </w:t>
      </w:r>
    </w:p>
    <w:p w:rsidR="00CA6608" w:rsidRPr="00015117" w:rsidRDefault="00CA6608" w:rsidP="001B432D">
      <w:pPr>
        <w:autoSpaceDE w:val="0"/>
        <w:autoSpaceDN w:val="0"/>
        <w:adjustRightInd w:val="0"/>
        <w:spacing w:after="0" w:line="240" w:lineRule="auto"/>
        <w:ind w:firstLine="540"/>
        <w:jc w:val="both"/>
        <w:rPr>
          <w:rFonts w:ascii="Times New Roman" w:hAnsi="Times New Roman" w:cs="Times New Roman"/>
          <w:sz w:val="24"/>
          <w:szCs w:val="24"/>
        </w:rPr>
      </w:pPr>
      <w:r w:rsidRPr="00015117">
        <w:rPr>
          <w:rFonts w:ascii="Times New Roman" w:hAnsi="Times New Roman" w:cs="Times New Roman"/>
          <w:sz w:val="24"/>
          <w:szCs w:val="24"/>
        </w:rPr>
        <w:t>6.1.2. Прийняти Послуги в порядку та строки, визначені Договором.</w:t>
      </w:r>
    </w:p>
    <w:p w:rsidR="00CA6608" w:rsidRPr="00015117" w:rsidRDefault="00CA6608" w:rsidP="001B432D">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015117">
        <w:rPr>
          <w:rFonts w:ascii="Times New Roman" w:hAnsi="Times New Roman" w:cs="Times New Roman"/>
          <w:sz w:val="24"/>
          <w:szCs w:val="24"/>
        </w:rPr>
        <w:t>6.1.3. Н</w:t>
      </w:r>
      <w:r w:rsidRPr="00015117">
        <w:rPr>
          <w:rFonts w:ascii="Times New Roman" w:hAnsi="Times New Roman" w:cs="Times New Roman"/>
          <w:color w:val="000000"/>
          <w:sz w:val="24"/>
          <w:szCs w:val="24"/>
        </w:rPr>
        <w:t xml:space="preserve">адавати </w:t>
      </w:r>
      <w:r w:rsidR="00C70678">
        <w:rPr>
          <w:rFonts w:ascii="Times New Roman" w:hAnsi="Times New Roman" w:cs="Times New Roman"/>
          <w:sz w:val="24"/>
          <w:szCs w:val="24"/>
        </w:rPr>
        <w:t>Виконавцю</w:t>
      </w:r>
      <w:r w:rsidRPr="00015117">
        <w:rPr>
          <w:rFonts w:ascii="Times New Roman" w:hAnsi="Times New Roman" w:cs="Times New Roman"/>
          <w:color w:val="000000"/>
          <w:sz w:val="24"/>
          <w:szCs w:val="24"/>
        </w:rPr>
        <w:t xml:space="preserve"> всю інформацію, документи, тощо, які необхідні йому для виконання своїх обов’язків, передбачених Договором.</w:t>
      </w:r>
    </w:p>
    <w:p w:rsidR="00CA6608" w:rsidRPr="00015117" w:rsidRDefault="00CA6608" w:rsidP="001B432D">
      <w:pPr>
        <w:autoSpaceDE w:val="0"/>
        <w:autoSpaceDN w:val="0"/>
        <w:adjustRightInd w:val="0"/>
        <w:spacing w:after="0" w:line="240" w:lineRule="auto"/>
        <w:jc w:val="both"/>
        <w:rPr>
          <w:rFonts w:ascii="Times New Roman" w:hAnsi="Times New Roman" w:cs="Times New Roman"/>
          <w:b/>
          <w:bCs/>
          <w:sz w:val="24"/>
          <w:szCs w:val="24"/>
        </w:rPr>
      </w:pPr>
      <w:r w:rsidRPr="00015117">
        <w:rPr>
          <w:rFonts w:ascii="Times New Roman" w:hAnsi="Times New Roman" w:cs="Times New Roman"/>
          <w:b/>
          <w:bCs/>
          <w:sz w:val="24"/>
          <w:szCs w:val="24"/>
        </w:rPr>
        <w:t xml:space="preserve">6.2. </w:t>
      </w:r>
      <w:r w:rsidRPr="00015117">
        <w:rPr>
          <w:rFonts w:ascii="Times New Roman" w:hAnsi="Times New Roman" w:cs="Times New Roman"/>
          <w:b/>
          <w:sz w:val="24"/>
          <w:szCs w:val="24"/>
        </w:rPr>
        <w:t>Замовник</w:t>
      </w:r>
      <w:r w:rsidRPr="00015117">
        <w:rPr>
          <w:rFonts w:ascii="Times New Roman" w:hAnsi="Times New Roman" w:cs="Times New Roman"/>
          <w:sz w:val="24"/>
          <w:szCs w:val="24"/>
        </w:rPr>
        <w:t xml:space="preserve"> </w:t>
      </w:r>
      <w:r w:rsidRPr="00015117">
        <w:rPr>
          <w:rFonts w:ascii="Times New Roman" w:hAnsi="Times New Roman" w:cs="Times New Roman"/>
          <w:b/>
          <w:bCs/>
          <w:sz w:val="24"/>
          <w:szCs w:val="24"/>
        </w:rPr>
        <w:t>має право:</w:t>
      </w:r>
    </w:p>
    <w:p w:rsidR="00CA6608" w:rsidRPr="00015117" w:rsidRDefault="00CA6608" w:rsidP="001B432D">
      <w:pPr>
        <w:autoSpaceDE w:val="0"/>
        <w:autoSpaceDN w:val="0"/>
        <w:adjustRightInd w:val="0"/>
        <w:spacing w:after="0" w:line="240" w:lineRule="auto"/>
        <w:ind w:firstLine="540"/>
        <w:jc w:val="both"/>
        <w:rPr>
          <w:rFonts w:ascii="Times New Roman" w:hAnsi="Times New Roman" w:cs="Times New Roman"/>
          <w:bCs/>
          <w:sz w:val="24"/>
          <w:szCs w:val="24"/>
        </w:rPr>
      </w:pPr>
      <w:r w:rsidRPr="00015117">
        <w:rPr>
          <w:rFonts w:ascii="Times New Roman" w:hAnsi="Times New Roman" w:cs="Times New Roman"/>
          <w:bCs/>
          <w:sz w:val="24"/>
          <w:szCs w:val="24"/>
        </w:rPr>
        <w:t xml:space="preserve">6.2.1. Достроково розірвати Договір, у разі невиконання зобов’язань </w:t>
      </w:r>
      <w:r w:rsidR="00C70678">
        <w:rPr>
          <w:rFonts w:ascii="Times New Roman" w:hAnsi="Times New Roman" w:cs="Times New Roman"/>
          <w:bCs/>
          <w:sz w:val="24"/>
          <w:szCs w:val="24"/>
        </w:rPr>
        <w:t>Виконавце</w:t>
      </w:r>
      <w:r w:rsidRPr="00015117">
        <w:rPr>
          <w:rFonts w:ascii="Times New Roman" w:hAnsi="Times New Roman" w:cs="Times New Roman"/>
          <w:bCs/>
          <w:sz w:val="24"/>
          <w:szCs w:val="24"/>
        </w:rPr>
        <w:t xml:space="preserve">м, повідомивши його про це протягом </w:t>
      </w:r>
      <w:r w:rsidRPr="00015117">
        <w:rPr>
          <w:rFonts w:ascii="Times New Roman" w:hAnsi="Times New Roman" w:cs="Times New Roman"/>
          <w:b/>
          <w:bCs/>
          <w:i/>
          <w:sz w:val="24"/>
          <w:szCs w:val="24"/>
        </w:rPr>
        <w:t>5 (п’яти) днів</w:t>
      </w:r>
      <w:r w:rsidRPr="00015117">
        <w:rPr>
          <w:rFonts w:ascii="Times New Roman" w:hAnsi="Times New Roman" w:cs="Times New Roman"/>
          <w:bCs/>
          <w:sz w:val="24"/>
          <w:szCs w:val="24"/>
        </w:rPr>
        <w:t xml:space="preserve"> з моменту прийняття такого рішення. Договір вважається розірваним на 20 день з моменту отримання </w:t>
      </w:r>
      <w:r w:rsidR="00C70678" w:rsidRPr="00C70678">
        <w:rPr>
          <w:rFonts w:ascii="Times New Roman" w:hAnsi="Times New Roman" w:cs="Times New Roman"/>
          <w:bCs/>
          <w:sz w:val="24"/>
          <w:szCs w:val="24"/>
        </w:rPr>
        <w:t>Виконавцем</w:t>
      </w:r>
      <w:r w:rsidRPr="00015117">
        <w:rPr>
          <w:rFonts w:ascii="Times New Roman" w:hAnsi="Times New Roman" w:cs="Times New Roman"/>
          <w:bCs/>
          <w:sz w:val="24"/>
          <w:szCs w:val="24"/>
        </w:rPr>
        <w:t xml:space="preserve"> відповідного рішення при умові, якщо, до цього часу, розбіжності не врегульовані Сторонами, або не перебувають у судовому  розгляді</w:t>
      </w:r>
      <w:r w:rsidRPr="00015117">
        <w:rPr>
          <w:rFonts w:ascii="Times New Roman" w:hAnsi="Times New Roman" w:cs="Times New Roman"/>
          <w:sz w:val="24"/>
          <w:szCs w:val="24"/>
        </w:rPr>
        <w:t>.</w:t>
      </w:r>
    </w:p>
    <w:p w:rsidR="00CA6608" w:rsidRPr="00015117" w:rsidRDefault="00CA6608" w:rsidP="001B432D">
      <w:pPr>
        <w:autoSpaceDE w:val="0"/>
        <w:autoSpaceDN w:val="0"/>
        <w:adjustRightInd w:val="0"/>
        <w:spacing w:after="0" w:line="240" w:lineRule="auto"/>
        <w:ind w:firstLine="540"/>
        <w:jc w:val="both"/>
        <w:rPr>
          <w:rFonts w:ascii="Times New Roman" w:hAnsi="Times New Roman" w:cs="Times New Roman"/>
          <w:bCs/>
          <w:sz w:val="24"/>
          <w:szCs w:val="24"/>
        </w:rPr>
      </w:pPr>
      <w:r w:rsidRPr="00015117">
        <w:rPr>
          <w:rFonts w:ascii="Times New Roman" w:hAnsi="Times New Roman" w:cs="Times New Roman"/>
          <w:bCs/>
          <w:sz w:val="24"/>
          <w:szCs w:val="24"/>
        </w:rPr>
        <w:t>6.2.2. Контролювати якість надання Послуг, а також строки їх надання, встановлені Договором.</w:t>
      </w:r>
    </w:p>
    <w:p w:rsidR="00CA6608" w:rsidRPr="00015117" w:rsidRDefault="00CA6608" w:rsidP="001B432D">
      <w:pPr>
        <w:autoSpaceDE w:val="0"/>
        <w:autoSpaceDN w:val="0"/>
        <w:adjustRightInd w:val="0"/>
        <w:spacing w:after="0" w:line="240" w:lineRule="auto"/>
        <w:ind w:firstLine="540"/>
        <w:jc w:val="both"/>
        <w:rPr>
          <w:rFonts w:ascii="Times New Roman" w:hAnsi="Times New Roman" w:cs="Times New Roman"/>
          <w:bCs/>
          <w:sz w:val="24"/>
          <w:szCs w:val="24"/>
        </w:rPr>
      </w:pPr>
      <w:r w:rsidRPr="00015117">
        <w:rPr>
          <w:rFonts w:ascii="Times New Roman" w:hAnsi="Times New Roman" w:cs="Times New Roman"/>
          <w:bCs/>
          <w:sz w:val="24"/>
          <w:szCs w:val="24"/>
        </w:rPr>
        <w:t>6.2.3.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w:t>
      </w:r>
    </w:p>
    <w:p w:rsidR="00CA6608" w:rsidRPr="00015117" w:rsidRDefault="00CA6608" w:rsidP="001B432D">
      <w:pPr>
        <w:autoSpaceDE w:val="0"/>
        <w:autoSpaceDN w:val="0"/>
        <w:adjustRightInd w:val="0"/>
        <w:spacing w:after="0" w:line="240" w:lineRule="auto"/>
        <w:ind w:firstLine="540"/>
        <w:jc w:val="both"/>
        <w:rPr>
          <w:rFonts w:ascii="Times New Roman" w:hAnsi="Times New Roman" w:cs="Times New Roman"/>
          <w:bCs/>
          <w:sz w:val="24"/>
          <w:szCs w:val="24"/>
        </w:rPr>
      </w:pPr>
      <w:r w:rsidRPr="00015117">
        <w:rPr>
          <w:rFonts w:ascii="Times New Roman" w:hAnsi="Times New Roman" w:cs="Times New Roman"/>
          <w:bCs/>
          <w:sz w:val="24"/>
          <w:szCs w:val="24"/>
        </w:rPr>
        <w:t>6.2.4. Не здійснювати оплату за Послуги у разі неналежного оформлення акту наданих Послуг.</w:t>
      </w:r>
    </w:p>
    <w:p w:rsidR="00CA6608" w:rsidRPr="00015117" w:rsidRDefault="00CA6608" w:rsidP="001B432D">
      <w:pPr>
        <w:autoSpaceDE w:val="0"/>
        <w:autoSpaceDN w:val="0"/>
        <w:adjustRightInd w:val="0"/>
        <w:spacing w:after="0" w:line="240" w:lineRule="auto"/>
        <w:jc w:val="both"/>
        <w:rPr>
          <w:rFonts w:ascii="Times New Roman" w:hAnsi="Times New Roman" w:cs="Times New Roman"/>
          <w:b/>
          <w:bCs/>
          <w:sz w:val="24"/>
          <w:szCs w:val="24"/>
        </w:rPr>
      </w:pPr>
      <w:r w:rsidRPr="00015117">
        <w:rPr>
          <w:rFonts w:ascii="Times New Roman" w:hAnsi="Times New Roman" w:cs="Times New Roman"/>
          <w:b/>
          <w:bCs/>
          <w:sz w:val="24"/>
          <w:szCs w:val="24"/>
        </w:rPr>
        <w:t xml:space="preserve">6.3. </w:t>
      </w:r>
      <w:r w:rsidR="00C70678">
        <w:rPr>
          <w:rFonts w:ascii="Times New Roman" w:hAnsi="Times New Roman" w:cs="Times New Roman"/>
          <w:b/>
          <w:bCs/>
          <w:sz w:val="24"/>
          <w:szCs w:val="24"/>
        </w:rPr>
        <w:t>Виконавець</w:t>
      </w:r>
      <w:r w:rsidRPr="00015117">
        <w:rPr>
          <w:rFonts w:ascii="Times New Roman" w:hAnsi="Times New Roman" w:cs="Times New Roman"/>
          <w:b/>
          <w:bCs/>
          <w:sz w:val="24"/>
          <w:szCs w:val="24"/>
        </w:rPr>
        <w:t xml:space="preserve"> зобов’язується: </w:t>
      </w:r>
    </w:p>
    <w:p w:rsidR="00CA6608" w:rsidRPr="00015117" w:rsidRDefault="00CA6608" w:rsidP="00015117">
      <w:pPr>
        <w:autoSpaceDE w:val="0"/>
        <w:autoSpaceDN w:val="0"/>
        <w:adjustRightInd w:val="0"/>
        <w:spacing w:after="0"/>
        <w:ind w:firstLine="540"/>
        <w:jc w:val="both"/>
        <w:rPr>
          <w:rFonts w:ascii="Times New Roman" w:hAnsi="Times New Roman" w:cs="Times New Roman"/>
          <w:sz w:val="24"/>
          <w:szCs w:val="24"/>
        </w:rPr>
      </w:pPr>
      <w:r w:rsidRPr="00015117">
        <w:rPr>
          <w:rFonts w:ascii="Times New Roman" w:hAnsi="Times New Roman" w:cs="Times New Roman"/>
          <w:sz w:val="24"/>
          <w:szCs w:val="24"/>
        </w:rPr>
        <w:t>6.3.1. Забезпечити надання Послуг у терміни, визначені Договором, а також якістю, яка відповідає умовам, встановленим розділом 2 Договору.</w:t>
      </w:r>
    </w:p>
    <w:p w:rsidR="00CA6608" w:rsidRPr="00015117" w:rsidRDefault="00CA6608" w:rsidP="00015117">
      <w:pPr>
        <w:autoSpaceDE w:val="0"/>
        <w:autoSpaceDN w:val="0"/>
        <w:adjustRightInd w:val="0"/>
        <w:spacing w:after="0"/>
        <w:ind w:firstLine="540"/>
        <w:jc w:val="both"/>
        <w:rPr>
          <w:rFonts w:ascii="Times New Roman" w:hAnsi="Times New Roman" w:cs="Times New Roman"/>
          <w:sz w:val="24"/>
          <w:szCs w:val="24"/>
        </w:rPr>
      </w:pPr>
      <w:r w:rsidRPr="00015117">
        <w:rPr>
          <w:rFonts w:ascii="Times New Roman" w:hAnsi="Times New Roman" w:cs="Times New Roman"/>
          <w:color w:val="000000"/>
          <w:sz w:val="24"/>
          <w:szCs w:val="24"/>
        </w:rPr>
        <w:t xml:space="preserve">6.3.2. Своєчасно надавати </w:t>
      </w:r>
      <w:r w:rsidRPr="00015117">
        <w:rPr>
          <w:rFonts w:ascii="Times New Roman" w:hAnsi="Times New Roman" w:cs="Times New Roman"/>
          <w:sz w:val="24"/>
          <w:szCs w:val="24"/>
        </w:rPr>
        <w:t>Замовнику</w:t>
      </w:r>
      <w:r w:rsidRPr="00015117">
        <w:rPr>
          <w:rFonts w:ascii="Times New Roman" w:hAnsi="Times New Roman" w:cs="Times New Roman"/>
          <w:color w:val="000000"/>
          <w:sz w:val="24"/>
          <w:szCs w:val="24"/>
        </w:rPr>
        <w:t>, відповідно до його замовлення, послуги, що вказані у</w:t>
      </w:r>
      <w:r w:rsidR="00015117" w:rsidRPr="00015117">
        <w:rPr>
          <w:rFonts w:ascii="Times New Roman" w:hAnsi="Times New Roman" w:cs="Times New Roman"/>
          <w:color w:val="000000"/>
          <w:sz w:val="24"/>
          <w:szCs w:val="24"/>
        </w:rPr>
        <w:t xml:space="preserve"> Технічній</w:t>
      </w:r>
      <w:r w:rsidRPr="00015117">
        <w:rPr>
          <w:rFonts w:ascii="Times New Roman" w:hAnsi="Times New Roman" w:cs="Times New Roman"/>
          <w:color w:val="000000"/>
          <w:sz w:val="24"/>
          <w:szCs w:val="24"/>
        </w:rPr>
        <w:t xml:space="preserve"> </w:t>
      </w:r>
      <w:r w:rsidR="00015117" w:rsidRPr="00015117">
        <w:rPr>
          <w:rFonts w:ascii="Times New Roman" w:hAnsi="Times New Roman" w:cs="Times New Roman"/>
          <w:color w:val="000000"/>
          <w:sz w:val="24"/>
          <w:szCs w:val="24"/>
        </w:rPr>
        <w:t>с</w:t>
      </w:r>
      <w:r w:rsidRPr="00015117">
        <w:rPr>
          <w:rFonts w:ascii="Times New Roman" w:hAnsi="Times New Roman" w:cs="Times New Roman"/>
          <w:color w:val="000000"/>
          <w:sz w:val="24"/>
          <w:szCs w:val="24"/>
        </w:rPr>
        <w:t>пецифікації (Додат</w:t>
      </w:r>
      <w:r w:rsidR="00015117" w:rsidRPr="00015117">
        <w:rPr>
          <w:rFonts w:ascii="Times New Roman" w:hAnsi="Times New Roman" w:cs="Times New Roman"/>
          <w:color w:val="000000"/>
          <w:sz w:val="24"/>
          <w:szCs w:val="24"/>
        </w:rPr>
        <w:t>ок</w:t>
      </w:r>
      <w:r w:rsidRPr="00015117">
        <w:rPr>
          <w:rFonts w:ascii="Times New Roman" w:hAnsi="Times New Roman" w:cs="Times New Roman"/>
          <w:color w:val="000000"/>
          <w:sz w:val="24"/>
          <w:szCs w:val="24"/>
        </w:rPr>
        <w:t>1 цього договору) відповідно до вимог Замовника.</w:t>
      </w:r>
    </w:p>
    <w:p w:rsidR="00CA6608" w:rsidRPr="00015117" w:rsidRDefault="00CA6608" w:rsidP="000151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015117">
        <w:rPr>
          <w:rFonts w:ascii="Times New Roman" w:hAnsi="Times New Roman" w:cs="Times New Roman"/>
          <w:sz w:val="24"/>
          <w:szCs w:val="24"/>
        </w:rPr>
        <w:lastRenderedPageBreak/>
        <w:t>6.3.3. Усувати факти порушення вимог щодо забезпечення належної якості Послуг та вести облік претензій, які висуває Замовник у зв’язку із невиконанням умов Договору.</w:t>
      </w:r>
    </w:p>
    <w:p w:rsidR="00CA6608" w:rsidRPr="00015117" w:rsidRDefault="00CA6608" w:rsidP="00D71C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015117">
        <w:rPr>
          <w:rFonts w:ascii="Times New Roman" w:hAnsi="Times New Roman" w:cs="Times New Roman"/>
          <w:sz w:val="24"/>
          <w:szCs w:val="24"/>
        </w:rPr>
        <w:t xml:space="preserve">6.3.4. Прибувати протягом </w:t>
      </w:r>
      <w:r w:rsidRPr="00015117">
        <w:rPr>
          <w:rFonts w:ascii="Times New Roman" w:hAnsi="Times New Roman" w:cs="Times New Roman"/>
          <w:b/>
          <w:i/>
          <w:sz w:val="24"/>
          <w:szCs w:val="24"/>
        </w:rPr>
        <w:t>1 (однієї)</w:t>
      </w:r>
      <w:r w:rsidRPr="00015117">
        <w:rPr>
          <w:rFonts w:ascii="Times New Roman" w:hAnsi="Times New Roman" w:cs="Times New Roman"/>
          <w:sz w:val="24"/>
          <w:szCs w:val="24"/>
        </w:rPr>
        <w:t xml:space="preserve"> години на виклик Замовника та усувати, протягом </w:t>
      </w:r>
      <w:r w:rsidRPr="00015117">
        <w:rPr>
          <w:rFonts w:ascii="Times New Roman" w:hAnsi="Times New Roman" w:cs="Times New Roman"/>
          <w:b/>
          <w:i/>
          <w:sz w:val="24"/>
          <w:szCs w:val="24"/>
        </w:rPr>
        <w:t>24 (двадцяти чотирьох)</w:t>
      </w:r>
      <w:r w:rsidRPr="00015117">
        <w:rPr>
          <w:rFonts w:ascii="Times New Roman" w:hAnsi="Times New Roman" w:cs="Times New Roman"/>
          <w:sz w:val="24"/>
          <w:szCs w:val="24"/>
        </w:rPr>
        <w:t xml:space="preserve"> годин, недоліки у наданих Послугах.</w:t>
      </w:r>
    </w:p>
    <w:p w:rsidR="00CA6608" w:rsidRPr="00015117" w:rsidRDefault="00CA6608" w:rsidP="00D71C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015117">
        <w:rPr>
          <w:rFonts w:ascii="Times New Roman" w:hAnsi="Times New Roman" w:cs="Times New Roman"/>
          <w:sz w:val="24"/>
          <w:szCs w:val="24"/>
        </w:rPr>
        <w:t>6.3.5. Відшкодувати відповідно до законодавства України та умов Договору збитки, завдані Замовнику внаслідок ненадання або надання неякісних чи не у повному обсязі Послуг.</w:t>
      </w:r>
    </w:p>
    <w:p w:rsidR="00CA6608" w:rsidRPr="00015117" w:rsidRDefault="00CA6608" w:rsidP="00D71C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015117">
        <w:rPr>
          <w:rFonts w:ascii="Times New Roman" w:hAnsi="Times New Roman" w:cs="Times New Roman"/>
          <w:b/>
          <w:sz w:val="24"/>
          <w:szCs w:val="24"/>
        </w:rPr>
        <w:t xml:space="preserve">6.4. </w:t>
      </w:r>
      <w:r w:rsidR="00C70678">
        <w:rPr>
          <w:rFonts w:ascii="Times New Roman" w:hAnsi="Times New Roman" w:cs="Times New Roman"/>
          <w:b/>
          <w:sz w:val="24"/>
          <w:szCs w:val="24"/>
        </w:rPr>
        <w:t>Виконавець</w:t>
      </w:r>
      <w:r w:rsidRPr="00015117">
        <w:rPr>
          <w:rFonts w:ascii="Times New Roman" w:hAnsi="Times New Roman" w:cs="Times New Roman"/>
          <w:b/>
          <w:sz w:val="24"/>
          <w:szCs w:val="24"/>
        </w:rPr>
        <w:t xml:space="preserve"> має право:</w:t>
      </w:r>
    </w:p>
    <w:p w:rsidR="00CA6608" w:rsidRPr="00015117" w:rsidRDefault="00CA6608" w:rsidP="00D71CF1">
      <w:pPr>
        <w:autoSpaceDE w:val="0"/>
        <w:autoSpaceDN w:val="0"/>
        <w:adjustRightInd w:val="0"/>
        <w:spacing w:after="0" w:line="240" w:lineRule="auto"/>
        <w:ind w:firstLine="540"/>
        <w:jc w:val="both"/>
        <w:rPr>
          <w:rFonts w:ascii="Times New Roman" w:hAnsi="Times New Roman" w:cs="Times New Roman"/>
          <w:sz w:val="24"/>
          <w:szCs w:val="24"/>
        </w:rPr>
      </w:pPr>
      <w:r w:rsidRPr="00015117">
        <w:rPr>
          <w:rFonts w:ascii="Times New Roman" w:hAnsi="Times New Roman" w:cs="Times New Roman"/>
          <w:sz w:val="24"/>
          <w:szCs w:val="24"/>
        </w:rPr>
        <w:t>6.4.1. Своєчасно та у повному обсязі отримувати плату за надані Послуги.</w:t>
      </w:r>
    </w:p>
    <w:p w:rsidR="00CA6608" w:rsidRPr="00015117" w:rsidRDefault="00CA6608" w:rsidP="00D71CF1">
      <w:pPr>
        <w:autoSpaceDE w:val="0"/>
        <w:autoSpaceDN w:val="0"/>
        <w:adjustRightInd w:val="0"/>
        <w:spacing w:after="0" w:line="240" w:lineRule="auto"/>
        <w:ind w:firstLine="540"/>
        <w:jc w:val="both"/>
        <w:rPr>
          <w:rFonts w:ascii="Times New Roman" w:hAnsi="Times New Roman" w:cs="Times New Roman"/>
          <w:sz w:val="24"/>
          <w:szCs w:val="24"/>
        </w:rPr>
      </w:pPr>
      <w:r w:rsidRPr="00015117">
        <w:rPr>
          <w:rFonts w:ascii="Times New Roman" w:hAnsi="Times New Roman" w:cs="Times New Roman"/>
          <w:color w:val="000000"/>
          <w:sz w:val="24"/>
          <w:szCs w:val="24"/>
        </w:rPr>
        <w:t xml:space="preserve">6.4.2. Відмовити у наданні Послуг у разі, якщо під час надання Послуг, Замовник висуває до </w:t>
      </w:r>
      <w:r w:rsidR="00C70678">
        <w:rPr>
          <w:rFonts w:ascii="Times New Roman" w:hAnsi="Times New Roman" w:cs="Times New Roman"/>
          <w:color w:val="000000"/>
          <w:sz w:val="24"/>
          <w:szCs w:val="24"/>
        </w:rPr>
        <w:t>Виконавця</w:t>
      </w:r>
      <w:r w:rsidRPr="00015117">
        <w:rPr>
          <w:rFonts w:ascii="Times New Roman" w:hAnsi="Times New Roman" w:cs="Times New Roman"/>
          <w:color w:val="000000"/>
          <w:sz w:val="24"/>
          <w:szCs w:val="24"/>
        </w:rPr>
        <w:t xml:space="preserve"> вимоги, які порушують правила надання Послуг, визначених діючим з</w:t>
      </w:r>
      <w:r w:rsidRPr="00015117">
        <w:rPr>
          <w:rFonts w:ascii="Times New Roman" w:hAnsi="Times New Roman" w:cs="Times New Roman"/>
          <w:sz w:val="24"/>
          <w:szCs w:val="24"/>
        </w:rPr>
        <w:t>аконодавством України.</w:t>
      </w:r>
    </w:p>
    <w:p w:rsidR="00CA6608" w:rsidRDefault="00CA6608" w:rsidP="00D71CF1">
      <w:pPr>
        <w:autoSpaceDE w:val="0"/>
        <w:autoSpaceDN w:val="0"/>
        <w:adjustRightInd w:val="0"/>
        <w:spacing w:after="0" w:line="240" w:lineRule="auto"/>
        <w:ind w:firstLine="540"/>
        <w:jc w:val="both"/>
        <w:rPr>
          <w:rFonts w:ascii="Times New Roman" w:hAnsi="Times New Roman" w:cs="Times New Roman"/>
          <w:sz w:val="24"/>
          <w:szCs w:val="24"/>
        </w:rPr>
      </w:pPr>
      <w:r w:rsidRPr="00015117">
        <w:rPr>
          <w:rFonts w:ascii="Times New Roman" w:hAnsi="Times New Roman" w:cs="Times New Roman"/>
          <w:sz w:val="24"/>
          <w:szCs w:val="24"/>
        </w:rPr>
        <w:t>6.4.3. У разі невиконання зобов’язань Замовником д</w:t>
      </w:r>
      <w:r w:rsidRPr="00015117">
        <w:rPr>
          <w:rFonts w:ascii="Times New Roman" w:hAnsi="Times New Roman" w:cs="Times New Roman"/>
          <w:bCs/>
          <w:sz w:val="24"/>
          <w:szCs w:val="24"/>
        </w:rPr>
        <w:t xml:space="preserve">остроково розірвати Договір, повідомивши його про це протягом </w:t>
      </w:r>
      <w:r w:rsidRPr="00015117">
        <w:rPr>
          <w:rFonts w:ascii="Times New Roman" w:hAnsi="Times New Roman" w:cs="Times New Roman"/>
          <w:b/>
          <w:bCs/>
          <w:i/>
          <w:sz w:val="24"/>
          <w:szCs w:val="24"/>
        </w:rPr>
        <w:t>5 (п’яти) днів</w:t>
      </w:r>
      <w:r w:rsidRPr="00015117">
        <w:rPr>
          <w:rFonts w:ascii="Times New Roman" w:hAnsi="Times New Roman" w:cs="Times New Roman"/>
          <w:bCs/>
          <w:sz w:val="24"/>
          <w:szCs w:val="24"/>
        </w:rPr>
        <w:t xml:space="preserve"> з моменту прийняття такого рішення. Договір вважається розірваним на 20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015117">
        <w:rPr>
          <w:rFonts w:ascii="Times New Roman" w:hAnsi="Times New Roman" w:cs="Times New Roman"/>
          <w:sz w:val="24"/>
          <w:szCs w:val="24"/>
        </w:rPr>
        <w:t>.</w:t>
      </w:r>
    </w:p>
    <w:p w:rsidR="009A0A6B" w:rsidRPr="00015117" w:rsidRDefault="009A0A6B" w:rsidP="00D71CF1">
      <w:pPr>
        <w:autoSpaceDE w:val="0"/>
        <w:autoSpaceDN w:val="0"/>
        <w:adjustRightInd w:val="0"/>
        <w:spacing w:after="0" w:line="240" w:lineRule="auto"/>
        <w:ind w:firstLine="540"/>
        <w:jc w:val="both"/>
        <w:rPr>
          <w:rFonts w:ascii="Times New Roman" w:hAnsi="Times New Roman" w:cs="Times New Roman"/>
          <w:bCs/>
          <w:sz w:val="24"/>
          <w:szCs w:val="24"/>
        </w:rPr>
      </w:pPr>
    </w:p>
    <w:p w:rsidR="00CA6608" w:rsidRPr="00015117" w:rsidRDefault="00CA6608" w:rsidP="00D71CF1">
      <w:pPr>
        <w:autoSpaceDE w:val="0"/>
        <w:autoSpaceDN w:val="0"/>
        <w:adjustRightInd w:val="0"/>
        <w:spacing w:after="0" w:line="240" w:lineRule="auto"/>
        <w:jc w:val="center"/>
        <w:rPr>
          <w:rFonts w:ascii="Times New Roman" w:hAnsi="Times New Roman" w:cs="Times New Roman"/>
          <w:sz w:val="24"/>
          <w:szCs w:val="24"/>
        </w:rPr>
      </w:pPr>
      <w:r w:rsidRPr="00015117">
        <w:rPr>
          <w:rFonts w:ascii="Times New Roman" w:hAnsi="Times New Roman" w:cs="Times New Roman"/>
          <w:b/>
          <w:bCs/>
          <w:sz w:val="24"/>
          <w:szCs w:val="24"/>
        </w:rPr>
        <w:t>7.</w:t>
      </w:r>
      <w:r w:rsidRPr="00015117">
        <w:rPr>
          <w:rFonts w:ascii="Times New Roman" w:hAnsi="Times New Roman" w:cs="Times New Roman"/>
          <w:sz w:val="24"/>
          <w:szCs w:val="24"/>
        </w:rPr>
        <w:t xml:space="preserve"> </w:t>
      </w:r>
      <w:r w:rsidRPr="00015117">
        <w:rPr>
          <w:rFonts w:ascii="Times New Roman" w:hAnsi="Times New Roman" w:cs="Times New Roman"/>
          <w:b/>
          <w:bCs/>
          <w:sz w:val="24"/>
          <w:szCs w:val="24"/>
        </w:rPr>
        <w:t>Відповідальність Сторін</w:t>
      </w:r>
    </w:p>
    <w:p w:rsidR="00CA6608" w:rsidRPr="00015117" w:rsidRDefault="00CA6608" w:rsidP="00D71CF1">
      <w:pPr>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rsidR="00CA6608" w:rsidRPr="00015117" w:rsidRDefault="00CA6608" w:rsidP="00D71CF1">
      <w:pPr>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7.2. У разі несвоєчасного надання Послуг за Договором (порушення терміну, визначеного графіком, чи терміну, визначеного у позаплановій заявці, у </w:t>
      </w:r>
      <w:proofErr w:type="spellStart"/>
      <w:r w:rsidRPr="00015117">
        <w:rPr>
          <w:rFonts w:ascii="Times New Roman" w:hAnsi="Times New Roman" w:cs="Times New Roman"/>
          <w:sz w:val="24"/>
          <w:szCs w:val="24"/>
        </w:rPr>
        <w:t>т.ч</w:t>
      </w:r>
      <w:proofErr w:type="spellEnd"/>
      <w:r w:rsidRPr="00015117">
        <w:rPr>
          <w:rFonts w:ascii="Times New Roman" w:hAnsi="Times New Roman" w:cs="Times New Roman"/>
          <w:sz w:val="24"/>
          <w:szCs w:val="24"/>
        </w:rPr>
        <w:t xml:space="preserve">. згідно п.5.3 та п.5.2 Договору, чи порушення </w:t>
      </w:r>
      <w:r w:rsidR="00C70678">
        <w:rPr>
          <w:rFonts w:ascii="Times New Roman" w:hAnsi="Times New Roman" w:cs="Times New Roman"/>
          <w:sz w:val="24"/>
          <w:szCs w:val="24"/>
        </w:rPr>
        <w:t>Виконавцем</w:t>
      </w:r>
      <w:r w:rsidRPr="00015117">
        <w:rPr>
          <w:rFonts w:ascii="Times New Roman" w:hAnsi="Times New Roman" w:cs="Times New Roman"/>
          <w:sz w:val="24"/>
          <w:szCs w:val="24"/>
        </w:rPr>
        <w:t xml:space="preserve"> умов п.12.2. Договору), </w:t>
      </w:r>
      <w:r w:rsidR="00C70678">
        <w:rPr>
          <w:rFonts w:ascii="Times New Roman" w:hAnsi="Times New Roman" w:cs="Times New Roman"/>
          <w:sz w:val="24"/>
          <w:szCs w:val="24"/>
        </w:rPr>
        <w:t>Виконавець</w:t>
      </w:r>
      <w:r w:rsidRPr="00015117">
        <w:rPr>
          <w:rFonts w:ascii="Times New Roman" w:hAnsi="Times New Roman" w:cs="Times New Roman"/>
          <w:sz w:val="24"/>
          <w:szCs w:val="24"/>
        </w:rPr>
        <w:t xml:space="preserve"> сплачує Замовнику пеню у розмірі подвійної облікової ставки НБУ, діючої на момент нарахування штрафних санкцій, від ціни Договору за кожний день затримки.</w:t>
      </w:r>
    </w:p>
    <w:p w:rsidR="00CA6608" w:rsidRPr="00015117" w:rsidRDefault="00CA6608" w:rsidP="00D71CF1">
      <w:pPr>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7.3. У разі неякісного надання </w:t>
      </w:r>
      <w:r w:rsidR="00C70678">
        <w:rPr>
          <w:rFonts w:ascii="Times New Roman" w:hAnsi="Times New Roman" w:cs="Times New Roman"/>
          <w:sz w:val="24"/>
          <w:szCs w:val="24"/>
        </w:rPr>
        <w:t>Виконавцем</w:t>
      </w:r>
      <w:r w:rsidRPr="00015117">
        <w:rPr>
          <w:rFonts w:ascii="Times New Roman" w:hAnsi="Times New Roman" w:cs="Times New Roman"/>
          <w:sz w:val="24"/>
          <w:szCs w:val="24"/>
        </w:rPr>
        <w:t xml:space="preserve"> Послуг за Договором, </w:t>
      </w:r>
      <w:r w:rsidRPr="00015117">
        <w:rPr>
          <w:rFonts w:ascii="Times New Roman" w:hAnsi="Times New Roman" w:cs="Times New Roman"/>
          <w:color w:val="000000"/>
          <w:sz w:val="24"/>
          <w:szCs w:val="24"/>
        </w:rPr>
        <w:t xml:space="preserve">що підтверджується актом за підписами уповноважених представників Замовника і </w:t>
      </w:r>
      <w:r w:rsidR="00C70678">
        <w:rPr>
          <w:rFonts w:ascii="Times New Roman" w:hAnsi="Times New Roman" w:cs="Times New Roman"/>
          <w:bCs/>
          <w:iCs/>
          <w:sz w:val="24"/>
          <w:szCs w:val="24"/>
        </w:rPr>
        <w:t>Виконавця</w:t>
      </w:r>
      <w:r w:rsidRPr="00015117">
        <w:rPr>
          <w:rFonts w:ascii="Times New Roman" w:hAnsi="Times New Roman" w:cs="Times New Roman"/>
          <w:color w:val="000000"/>
          <w:sz w:val="24"/>
          <w:szCs w:val="24"/>
        </w:rPr>
        <w:t xml:space="preserve">, або актами (довідками) перевірок уповноважених на здійснення відповідних контрольних заходів органів, </w:t>
      </w:r>
      <w:r w:rsidR="00C70678">
        <w:rPr>
          <w:rFonts w:ascii="Times New Roman" w:hAnsi="Times New Roman" w:cs="Times New Roman"/>
          <w:bCs/>
          <w:iCs/>
          <w:sz w:val="24"/>
          <w:szCs w:val="24"/>
        </w:rPr>
        <w:t>Виконавець</w:t>
      </w:r>
      <w:r w:rsidRPr="00015117">
        <w:rPr>
          <w:rFonts w:ascii="Times New Roman" w:hAnsi="Times New Roman" w:cs="Times New Roman"/>
          <w:color w:val="000000"/>
          <w:sz w:val="24"/>
          <w:szCs w:val="24"/>
        </w:rPr>
        <w:t xml:space="preserve">, за власний рахунок, в термін, узгоджений із Замовником, усуває всі встановлені недоліки, а також </w:t>
      </w:r>
      <w:r w:rsidRPr="00015117">
        <w:rPr>
          <w:rFonts w:ascii="Times New Roman" w:hAnsi="Times New Roman" w:cs="Times New Roman"/>
          <w:sz w:val="24"/>
          <w:szCs w:val="24"/>
        </w:rPr>
        <w:t xml:space="preserve">сплачує Замовнику штрафні санкції у розмірі </w:t>
      </w:r>
      <w:r w:rsidRPr="00015117">
        <w:rPr>
          <w:rFonts w:ascii="Times New Roman" w:hAnsi="Times New Roman" w:cs="Times New Roman"/>
          <w:b/>
          <w:i/>
          <w:sz w:val="24"/>
          <w:szCs w:val="24"/>
        </w:rPr>
        <w:t>10% (десяти відсотків)</w:t>
      </w:r>
      <w:r w:rsidRPr="00015117">
        <w:rPr>
          <w:rFonts w:ascii="Times New Roman" w:hAnsi="Times New Roman" w:cs="Times New Roman"/>
          <w:sz w:val="24"/>
          <w:szCs w:val="24"/>
        </w:rPr>
        <w:t xml:space="preserve"> від вартості неякісно наданих Послуг.</w:t>
      </w:r>
    </w:p>
    <w:p w:rsidR="00CA6608" w:rsidRPr="00015117" w:rsidRDefault="00CA6608" w:rsidP="00D71CF1">
      <w:pPr>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7.5. </w:t>
      </w:r>
      <w:r w:rsidR="00C70678">
        <w:rPr>
          <w:rFonts w:ascii="Times New Roman" w:hAnsi="Times New Roman" w:cs="Times New Roman"/>
          <w:sz w:val="24"/>
          <w:szCs w:val="24"/>
        </w:rPr>
        <w:t>Виконавець</w:t>
      </w:r>
      <w:r w:rsidRPr="00015117">
        <w:rPr>
          <w:rFonts w:ascii="Times New Roman" w:hAnsi="Times New Roman" w:cs="Times New Roman"/>
          <w:sz w:val="24"/>
          <w:szCs w:val="24"/>
        </w:rPr>
        <w:t xml:space="preserve"> несе відповідальність за неякісно надані Послуги за Договором з моменту підписання Сторонами Договору і до закінчення гарантійного терміну, наданого </w:t>
      </w:r>
      <w:r w:rsidR="00C70678">
        <w:rPr>
          <w:rFonts w:ascii="Times New Roman" w:hAnsi="Times New Roman" w:cs="Times New Roman"/>
          <w:sz w:val="24"/>
          <w:szCs w:val="24"/>
        </w:rPr>
        <w:t>Виконавце</w:t>
      </w:r>
      <w:r w:rsidRPr="00015117">
        <w:rPr>
          <w:rFonts w:ascii="Times New Roman" w:hAnsi="Times New Roman" w:cs="Times New Roman"/>
          <w:sz w:val="24"/>
          <w:szCs w:val="24"/>
        </w:rPr>
        <w:t>м на Послуги.</w:t>
      </w:r>
    </w:p>
    <w:p w:rsidR="00CA6608" w:rsidRPr="00015117" w:rsidRDefault="00CA6608" w:rsidP="00D71CF1">
      <w:pPr>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7.6. У разі затримки оплати за надані Послуги (за наявності відповідного фінансування) Замовник сплачує </w:t>
      </w:r>
      <w:r w:rsidR="00C70678">
        <w:rPr>
          <w:rFonts w:ascii="Times New Roman" w:hAnsi="Times New Roman" w:cs="Times New Roman"/>
          <w:sz w:val="24"/>
          <w:szCs w:val="24"/>
        </w:rPr>
        <w:t>Виконавцю</w:t>
      </w:r>
      <w:r w:rsidRPr="00015117">
        <w:rPr>
          <w:rFonts w:ascii="Times New Roman" w:hAnsi="Times New Roman" w:cs="Times New Roman"/>
          <w:sz w:val="24"/>
          <w:szCs w:val="24"/>
        </w:rPr>
        <w:t xml:space="preserve"> пеню у розмірі облікової ставки НБУ, діючої на момент нарахування пені, від вартості наданих і неоплачених  Послуг за кожен день затримки.</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7.7. Сплата штрафних санкцій і пені не звільняє Сторону, яка їх сплатила, від виконання своїх зобов’язань за Договором.</w:t>
      </w:r>
    </w:p>
    <w:p w:rsidR="00CA6608" w:rsidRPr="00015117" w:rsidRDefault="00CA6608" w:rsidP="00D71CF1">
      <w:pPr>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8. Обставини непереборної сили</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w:t>
      </w:r>
      <w:r w:rsidRPr="00015117">
        <w:rPr>
          <w:rFonts w:ascii="Times New Roman" w:hAnsi="Times New Roman" w:cs="Times New Roman"/>
          <w:sz w:val="24"/>
          <w:szCs w:val="24"/>
        </w:rPr>
        <w:lastRenderedPageBreak/>
        <w:t xml:space="preserve">повідомлення/неповідомлення про обставини непереборної сили позбавляє відповідну Сторону права посилатися на ці обставини в майбутньому. </w:t>
      </w:r>
    </w:p>
    <w:p w:rsidR="00CA6608"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1B432D" w:rsidRPr="00015117" w:rsidRDefault="001B432D" w:rsidP="00D71CF1">
      <w:pPr>
        <w:autoSpaceDE w:val="0"/>
        <w:autoSpaceDN w:val="0"/>
        <w:adjustRightInd w:val="0"/>
        <w:spacing w:after="0" w:line="240" w:lineRule="auto"/>
        <w:jc w:val="both"/>
        <w:rPr>
          <w:rFonts w:ascii="Times New Roman" w:hAnsi="Times New Roman" w:cs="Times New Roman"/>
          <w:b/>
          <w:bCs/>
          <w:sz w:val="24"/>
          <w:szCs w:val="24"/>
        </w:rPr>
      </w:pPr>
    </w:p>
    <w:p w:rsidR="00CA6608" w:rsidRPr="00015117" w:rsidRDefault="00CA6608" w:rsidP="00D71CF1">
      <w:pPr>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9.  Вирішення спорів</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CA6608" w:rsidRPr="00015117" w:rsidRDefault="00CA6608" w:rsidP="00D71CF1">
      <w:pPr>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10. Строк дії Договору</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 xml:space="preserve">10.1. </w:t>
      </w:r>
      <w:r w:rsidR="009A0A6B" w:rsidRPr="009A0A6B">
        <w:rPr>
          <w:rFonts w:ascii="Times New Roman" w:hAnsi="Times New Roman" w:cs="Times New Roman"/>
          <w:sz w:val="24"/>
          <w:szCs w:val="24"/>
        </w:rPr>
        <w:t xml:space="preserve">Цей Договір набирає чинності з дати його підписання Сторонами і діє до </w:t>
      </w:r>
      <w:r w:rsidR="009A0A6B" w:rsidRPr="009A0A6B">
        <w:rPr>
          <w:rFonts w:ascii="Times New Roman" w:hAnsi="Times New Roman" w:cs="Times New Roman"/>
          <w:b/>
          <w:bCs/>
          <w:sz w:val="24"/>
          <w:szCs w:val="24"/>
        </w:rPr>
        <w:t>31 грудня 2024 року</w:t>
      </w:r>
      <w:r w:rsidR="009A0A6B" w:rsidRPr="009A0A6B">
        <w:rPr>
          <w:rFonts w:ascii="Times New Roman" w:hAnsi="Times New Roman" w:cs="Times New Roman"/>
          <w:sz w:val="24"/>
          <w:szCs w:val="24"/>
        </w:rPr>
        <w:t>, а в частині розрахунків – до повного їх виконання.</w:t>
      </w:r>
      <w:r w:rsidRPr="00015117">
        <w:rPr>
          <w:rFonts w:ascii="Times New Roman" w:hAnsi="Times New Roman" w:cs="Times New Roman"/>
          <w:sz w:val="24"/>
          <w:szCs w:val="24"/>
        </w:rPr>
        <w:t>.</w:t>
      </w:r>
    </w:p>
    <w:p w:rsidR="00CA6608" w:rsidRPr="00015117" w:rsidRDefault="00CA6608" w:rsidP="00D71C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10.2. Дія Договору припиняється при настанні однієї з умов:</w:t>
      </w:r>
    </w:p>
    <w:p w:rsidR="00CA6608" w:rsidRPr="00015117" w:rsidRDefault="009A0A6B" w:rsidP="00D71CF1">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10.2.1</w:t>
      </w:r>
      <w:r w:rsidR="00CA6608" w:rsidRPr="00015117">
        <w:rPr>
          <w:rFonts w:ascii="Times New Roman" w:hAnsi="Times New Roman" w:cs="Times New Roman"/>
          <w:sz w:val="24"/>
          <w:szCs w:val="24"/>
        </w:rPr>
        <w:tab/>
        <w:t xml:space="preserve">закінчення терміну дії Договору </w:t>
      </w:r>
      <w:r w:rsidR="00CA6608" w:rsidRPr="009A0A6B">
        <w:rPr>
          <w:rFonts w:ascii="Times New Roman" w:hAnsi="Times New Roman" w:cs="Times New Roman"/>
          <w:b/>
          <w:bCs/>
          <w:sz w:val="24"/>
          <w:szCs w:val="24"/>
        </w:rPr>
        <w:t>– 31.12.202</w:t>
      </w:r>
      <w:r w:rsidR="00CA6608" w:rsidRPr="009A0A6B">
        <w:rPr>
          <w:rFonts w:ascii="Times New Roman" w:hAnsi="Times New Roman" w:cs="Times New Roman"/>
          <w:b/>
          <w:bCs/>
          <w:sz w:val="24"/>
          <w:szCs w:val="24"/>
          <w:lang w:val="ru-RU"/>
        </w:rPr>
        <w:t>4</w:t>
      </w:r>
      <w:r w:rsidR="00CA6608" w:rsidRPr="00015117">
        <w:rPr>
          <w:rFonts w:ascii="Times New Roman" w:hAnsi="Times New Roman" w:cs="Times New Roman"/>
          <w:sz w:val="24"/>
          <w:szCs w:val="24"/>
        </w:rPr>
        <w:t>;</w:t>
      </w:r>
    </w:p>
    <w:p w:rsidR="00CA6608" w:rsidRPr="00015117" w:rsidRDefault="009A0A6B" w:rsidP="00D71CF1">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10.2.2.</w:t>
      </w:r>
      <w:r w:rsidR="00CA6608" w:rsidRPr="00015117">
        <w:rPr>
          <w:rFonts w:ascii="Times New Roman" w:hAnsi="Times New Roman" w:cs="Times New Roman"/>
          <w:sz w:val="24"/>
          <w:szCs w:val="24"/>
        </w:rPr>
        <w:tab/>
        <w:t>за згодою Сторін;</w:t>
      </w:r>
    </w:p>
    <w:p w:rsidR="00CA6608" w:rsidRPr="00015117" w:rsidRDefault="009A0A6B" w:rsidP="00D71CF1">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10.2.3.</w:t>
      </w:r>
      <w:r w:rsidR="00CA6608" w:rsidRPr="00015117">
        <w:rPr>
          <w:rFonts w:ascii="Times New Roman" w:hAnsi="Times New Roman" w:cs="Times New Roman"/>
          <w:sz w:val="24"/>
          <w:szCs w:val="24"/>
        </w:rPr>
        <w:tab/>
        <w:t>з інших підстав, передбачених чинним законодавством України.</w:t>
      </w:r>
    </w:p>
    <w:p w:rsidR="00CA6608" w:rsidRPr="00015117"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10.3. Термін дії Договору може бути продовжено за взаємною згодою Сторін.</w:t>
      </w:r>
    </w:p>
    <w:p w:rsidR="00CA6608" w:rsidRDefault="00CA6608" w:rsidP="00D71CF1">
      <w:pPr>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10.4. Закінчення терміну дії Договору не звільняє Сторони від відповідальності за його порушення, яке мало місце під час дії Договору.</w:t>
      </w:r>
    </w:p>
    <w:p w:rsidR="009A0A6B" w:rsidRPr="00015117" w:rsidRDefault="009A0A6B" w:rsidP="00D71CF1">
      <w:pPr>
        <w:autoSpaceDE w:val="0"/>
        <w:autoSpaceDN w:val="0"/>
        <w:adjustRightInd w:val="0"/>
        <w:spacing w:after="0" w:line="240" w:lineRule="auto"/>
        <w:jc w:val="both"/>
        <w:rPr>
          <w:rFonts w:ascii="Times New Roman" w:hAnsi="Times New Roman" w:cs="Times New Roman"/>
          <w:sz w:val="24"/>
          <w:szCs w:val="24"/>
        </w:rPr>
      </w:pPr>
    </w:p>
    <w:p w:rsidR="00CA6608" w:rsidRPr="00015117" w:rsidRDefault="00CA6608" w:rsidP="00D71CF1">
      <w:pPr>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11. Внесення змін до Договору</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11.1. Усі зміни та доповнення до Договору оформлюються додатковими угодами до Договору.</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A6608" w:rsidRPr="00015117" w:rsidRDefault="00CA6608" w:rsidP="00D71CF1">
      <w:pPr>
        <w:spacing w:after="0" w:line="240" w:lineRule="auto"/>
        <w:jc w:val="both"/>
        <w:rPr>
          <w:rFonts w:ascii="Times New Roman" w:hAnsi="Times New Roman" w:cs="Times New Roman"/>
          <w:color w:val="000000"/>
          <w:sz w:val="24"/>
          <w:szCs w:val="24"/>
        </w:rPr>
      </w:pPr>
      <w:r w:rsidRPr="00015117">
        <w:rPr>
          <w:rFonts w:ascii="Times New Roman" w:hAnsi="Times New Roman" w:cs="Times New Roman"/>
          <w:sz w:val="24"/>
          <w:szCs w:val="24"/>
        </w:rPr>
        <w:t xml:space="preserve">11.3. </w:t>
      </w:r>
      <w:r w:rsidRPr="00015117">
        <w:rPr>
          <w:rFonts w:ascii="Times New Roman" w:hAnsi="Times New Roman" w:cs="Times New Roman"/>
          <w:color w:val="000000"/>
          <w:sz w:val="24"/>
          <w:szCs w:val="24"/>
        </w:rPr>
        <w:t>Підставами зміни Договору, у тому числі, є:</w:t>
      </w:r>
    </w:p>
    <w:p w:rsidR="00CA6608" w:rsidRPr="00015117" w:rsidRDefault="00CA6608" w:rsidP="00D71CF1">
      <w:pPr>
        <w:pStyle w:val="a6"/>
        <w:widowControl w:val="0"/>
        <w:numPr>
          <w:ilvl w:val="2"/>
          <w:numId w:val="48"/>
        </w:numPr>
        <w:tabs>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015117">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CA6608" w:rsidRPr="00015117" w:rsidRDefault="00CA6608" w:rsidP="00D71CF1">
      <w:pPr>
        <w:pStyle w:val="a6"/>
        <w:widowControl w:val="0"/>
        <w:numPr>
          <w:ilvl w:val="2"/>
          <w:numId w:val="48"/>
        </w:numPr>
        <w:tabs>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015117">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CA6608" w:rsidRPr="00015117" w:rsidRDefault="00CA6608" w:rsidP="00D71CF1">
      <w:pPr>
        <w:pStyle w:val="a6"/>
        <w:widowControl w:val="0"/>
        <w:numPr>
          <w:ilvl w:val="2"/>
          <w:numId w:val="48"/>
        </w:numPr>
        <w:tabs>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015117">
        <w:rPr>
          <w:rFonts w:ascii="Times New Roman" w:hAnsi="Times New Roman" w:cs="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6608" w:rsidRPr="00015117" w:rsidRDefault="00CA6608" w:rsidP="00D71CF1">
      <w:pPr>
        <w:pStyle w:val="a6"/>
        <w:widowControl w:val="0"/>
        <w:numPr>
          <w:ilvl w:val="2"/>
          <w:numId w:val="48"/>
        </w:numPr>
        <w:tabs>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015117">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послуг);</w:t>
      </w:r>
    </w:p>
    <w:p w:rsidR="00CA6608" w:rsidRPr="00015117" w:rsidRDefault="00CA6608" w:rsidP="00D71CF1">
      <w:pPr>
        <w:pStyle w:val="a6"/>
        <w:widowControl w:val="0"/>
        <w:numPr>
          <w:ilvl w:val="2"/>
          <w:numId w:val="48"/>
        </w:numPr>
        <w:tabs>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015117">
        <w:rPr>
          <w:rFonts w:ascii="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15117">
        <w:rPr>
          <w:rFonts w:ascii="Times New Roman" w:hAnsi="Times New Roman" w:cs="Times New Roman"/>
          <w:sz w:val="24"/>
          <w:szCs w:val="24"/>
        </w:rPr>
        <w:t>пропорційно</w:t>
      </w:r>
      <w:proofErr w:type="spellEnd"/>
      <w:r w:rsidRPr="00015117">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15117">
        <w:rPr>
          <w:rFonts w:ascii="Times New Roman" w:hAnsi="Times New Roman" w:cs="Times New Roman"/>
          <w:sz w:val="24"/>
          <w:szCs w:val="24"/>
        </w:rPr>
        <w:t>пропорційно</w:t>
      </w:r>
      <w:proofErr w:type="spellEnd"/>
      <w:r w:rsidRPr="00015117">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A6608" w:rsidRDefault="00CA6608" w:rsidP="00D71CF1">
      <w:pPr>
        <w:pStyle w:val="a6"/>
        <w:widowControl w:val="0"/>
        <w:numPr>
          <w:ilvl w:val="2"/>
          <w:numId w:val="48"/>
        </w:numPr>
        <w:tabs>
          <w:tab w:val="left" w:pos="851"/>
        </w:tabs>
        <w:autoSpaceDE w:val="0"/>
        <w:autoSpaceDN w:val="0"/>
        <w:spacing w:after="0" w:line="240" w:lineRule="auto"/>
        <w:ind w:left="851" w:hanging="284"/>
        <w:contextualSpacing w:val="0"/>
        <w:jc w:val="both"/>
        <w:rPr>
          <w:rFonts w:ascii="Times New Roman" w:hAnsi="Times New Roman" w:cs="Times New Roman"/>
          <w:sz w:val="24"/>
          <w:szCs w:val="24"/>
        </w:rPr>
      </w:pPr>
      <w:r w:rsidRPr="00015117">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117">
        <w:rPr>
          <w:rFonts w:ascii="Times New Roman" w:hAnsi="Times New Roman" w:cs="Times New Roman"/>
          <w:sz w:val="24"/>
          <w:szCs w:val="24"/>
        </w:rPr>
        <w:t>Platts</w:t>
      </w:r>
      <w:proofErr w:type="spellEnd"/>
      <w:r w:rsidRPr="00015117">
        <w:rPr>
          <w:rFonts w:ascii="Times New Roman" w:hAnsi="Times New Roman" w:cs="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9A0A6B" w:rsidRPr="00015117" w:rsidRDefault="009A0A6B" w:rsidP="00D71CF1">
      <w:pPr>
        <w:pStyle w:val="a6"/>
        <w:widowControl w:val="0"/>
        <w:tabs>
          <w:tab w:val="left" w:pos="851"/>
        </w:tabs>
        <w:autoSpaceDE w:val="0"/>
        <w:autoSpaceDN w:val="0"/>
        <w:spacing w:after="0" w:line="240" w:lineRule="auto"/>
        <w:ind w:left="851"/>
        <w:contextualSpacing w:val="0"/>
        <w:jc w:val="both"/>
        <w:rPr>
          <w:rFonts w:ascii="Times New Roman" w:hAnsi="Times New Roman" w:cs="Times New Roman"/>
          <w:sz w:val="24"/>
          <w:szCs w:val="24"/>
        </w:rPr>
      </w:pPr>
    </w:p>
    <w:p w:rsidR="00CA6608" w:rsidRPr="00015117" w:rsidRDefault="00CA6608" w:rsidP="00D71CF1">
      <w:pPr>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12. Гарантійні зобов’язання</w:t>
      </w:r>
    </w:p>
    <w:p w:rsidR="00CA6608" w:rsidRPr="00015117" w:rsidRDefault="00CA6608" w:rsidP="00D71CF1">
      <w:pPr>
        <w:widowControl w:val="0"/>
        <w:shd w:val="clear" w:color="auto" w:fill="FFFFFF"/>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pacing w:val="-3"/>
          <w:w w:val="103"/>
          <w:sz w:val="24"/>
          <w:szCs w:val="24"/>
        </w:rPr>
        <w:t xml:space="preserve">12.1. </w:t>
      </w:r>
      <w:r w:rsidR="00C70678">
        <w:rPr>
          <w:rFonts w:ascii="Times New Roman" w:hAnsi="Times New Roman" w:cs="Times New Roman"/>
          <w:spacing w:val="-3"/>
          <w:w w:val="103"/>
          <w:sz w:val="24"/>
          <w:szCs w:val="24"/>
        </w:rPr>
        <w:t>Виконавець</w:t>
      </w:r>
      <w:r w:rsidRPr="00015117">
        <w:rPr>
          <w:rFonts w:ascii="Times New Roman" w:hAnsi="Times New Roman" w:cs="Times New Roman"/>
          <w:spacing w:val="-3"/>
          <w:w w:val="103"/>
          <w:sz w:val="24"/>
          <w:szCs w:val="24"/>
        </w:rPr>
        <w:t xml:space="preserve"> приймає на себе обов’язки щодо підтримк</w:t>
      </w:r>
      <w:r w:rsidR="00D71CF1">
        <w:rPr>
          <w:rFonts w:ascii="Times New Roman" w:hAnsi="Times New Roman" w:cs="Times New Roman"/>
          <w:spacing w:val="-3"/>
          <w:w w:val="103"/>
          <w:sz w:val="24"/>
          <w:szCs w:val="24"/>
        </w:rPr>
        <w:t xml:space="preserve">и </w:t>
      </w:r>
      <w:r w:rsidRPr="00015117">
        <w:rPr>
          <w:rFonts w:ascii="Times New Roman" w:hAnsi="Times New Roman" w:cs="Times New Roman"/>
          <w:spacing w:val="-3"/>
          <w:w w:val="103"/>
          <w:sz w:val="24"/>
          <w:szCs w:val="24"/>
        </w:rPr>
        <w:t xml:space="preserve"> </w:t>
      </w:r>
      <w:r w:rsidRPr="00015117">
        <w:rPr>
          <w:rFonts w:ascii="Times New Roman" w:hAnsi="Times New Roman" w:cs="Times New Roman"/>
          <w:spacing w:val="-2"/>
          <w:w w:val="103"/>
          <w:sz w:val="24"/>
          <w:szCs w:val="24"/>
        </w:rPr>
        <w:t xml:space="preserve">гарантійних зобов’язань на Послуги, </w:t>
      </w:r>
      <w:r w:rsidRPr="00015117">
        <w:rPr>
          <w:rFonts w:ascii="Times New Roman" w:hAnsi="Times New Roman" w:cs="Times New Roman"/>
          <w:spacing w:val="-2"/>
          <w:w w:val="103"/>
          <w:sz w:val="24"/>
          <w:szCs w:val="24"/>
        </w:rPr>
        <w:lastRenderedPageBreak/>
        <w:t xml:space="preserve">надані за Договором протягом </w:t>
      </w:r>
      <w:r w:rsidRPr="00015117">
        <w:rPr>
          <w:rFonts w:ascii="Times New Roman" w:hAnsi="Times New Roman" w:cs="Times New Roman"/>
          <w:b/>
          <w:i/>
          <w:spacing w:val="-2"/>
          <w:w w:val="103"/>
          <w:sz w:val="24"/>
          <w:szCs w:val="24"/>
        </w:rPr>
        <w:t>12 (дванадцяти) місяців,</w:t>
      </w:r>
      <w:r w:rsidRPr="00015117">
        <w:rPr>
          <w:rFonts w:ascii="Times New Roman" w:hAnsi="Times New Roman" w:cs="Times New Roman"/>
          <w:spacing w:val="-2"/>
          <w:w w:val="103"/>
          <w:sz w:val="24"/>
          <w:szCs w:val="24"/>
        </w:rPr>
        <w:t xml:space="preserve"> після підписання </w:t>
      </w:r>
      <w:r w:rsidRPr="00015117">
        <w:rPr>
          <w:rFonts w:ascii="Times New Roman" w:hAnsi="Times New Roman" w:cs="Times New Roman"/>
          <w:spacing w:val="-3"/>
          <w:w w:val="103"/>
          <w:sz w:val="24"/>
          <w:szCs w:val="24"/>
        </w:rPr>
        <w:t xml:space="preserve">уповноваженими представниками Замовника і </w:t>
      </w:r>
      <w:r w:rsidR="00C70678">
        <w:rPr>
          <w:rFonts w:ascii="Times New Roman" w:hAnsi="Times New Roman" w:cs="Times New Roman"/>
          <w:spacing w:val="-3"/>
          <w:w w:val="103"/>
          <w:sz w:val="24"/>
          <w:szCs w:val="24"/>
        </w:rPr>
        <w:t>Виконавця</w:t>
      </w:r>
      <w:r w:rsidRPr="00015117">
        <w:rPr>
          <w:rFonts w:ascii="Times New Roman" w:hAnsi="Times New Roman" w:cs="Times New Roman"/>
          <w:spacing w:val="-3"/>
          <w:w w:val="103"/>
          <w:sz w:val="24"/>
          <w:szCs w:val="24"/>
        </w:rPr>
        <w:t xml:space="preserve"> актів наданих Послуг</w:t>
      </w:r>
      <w:r w:rsidRPr="00015117">
        <w:rPr>
          <w:rFonts w:ascii="Times New Roman" w:hAnsi="Times New Roman" w:cs="Times New Roman"/>
          <w:spacing w:val="-2"/>
          <w:w w:val="103"/>
          <w:sz w:val="24"/>
          <w:szCs w:val="24"/>
        </w:rPr>
        <w:t>.</w:t>
      </w:r>
    </w:p>
    <w:p w:rsidR="00CA6608" w:rsidRDefault="00CA6608" w:rsidP="00D71CF1">
      <w:pPr>
        <w:autoSpaceDE w:val="0"/>
        <w:autoSpaceDN w:val="0"/>
        <w:adjustRightInd w:val="0"/>
        <w:spacing w:after="0" w:line="240" w:lineRule="auto"/>
        <w:jc w:val="both"/>
        <w:rPr>
          <w:rFonts w:ascii="Times New Roman" w:hAnsi="Times New Roman" w:cs="Times New Roman"/>
          <w:spacing w:val="-3"/>
          <w:w w:val="103"/>
          <w:sz w:val="24"/>
          <w:szCs w:val="24"/>
        </w:rPr>
      </w:pPr>
      <w:r w:rsidRPr="00015117">
        <w:rPr>
          <w:rFonts w:ascii="Times New Roman" w:hAnsi="Times New Roman" w:cs="Times New Roman"/>
          <w:spacing w:val="-3"/>
          <w:w w:val="103"/>
          <w:sz w:val="24"/>
          <w:szCs w:val="24"/>
        </w:rPr>
        <w:t xml:space="preserve">12.2. У випадку виходу з ладу об’єкту ремонту після його ремонту, проведеного за Договором, </w:t>
      </w:r>
      <w:r w:rsidR="00C70678">
        <w:rPr>
          <w:rFonts w:ascii="Times New Roman" w:hAnsi="Times New Roman" w:cs="Times New Roman"/>
          <w:spacing w:val="-3"/>
          <w:w w:val="103"/>
          <w:sz w:val="24"/>
          <w:szCs w:val="24"/>
        </w:rPr>
        <w:t>Виконавець</w:t>
      </w:r>
      <w:r w:rsidRPr="00015117">
        <w:rPr>
          <w:rFonts w:ascii="Times New Roman" w:hAnsi="Times New Roman" w:cs="Times New Roman"/>
          <w:spacing w:val="-3"/>
          <w:w w:val="103"/>
          <w:sz w:val="24"/>
          <w:szCs w:val="24"/>
        </w:rPr>
        <w:t xml:space="preserve"> зобов’язується, протягом </w:t>
      </w:r>
      <w:r w:rsidRPr="00015117">
        <w:rPr>
          <w:rFonts w:ascii="Times New Roman" w:hAnsi="Times New Roman" w:cs="Times New Roman"/>
          <w:b/>
          <w:i/>
          <w:spacing w:val="-3"/>
          <w:w w:val="103"/>
          <w:sz w:val="24"/>
          <w:szCs w:val="24"/>
        </w:rPr>
        <w:t>1 (одного) робочого дня</w:t>
      </w:r>
      <w:r w:rsidRPr="00015117">
        <w:rPr>
          <w:rFonts w:ascii="Times New Roman" w:hAnsi="Times New Roman" w:cs="Times New Roman"/>
          <w:spacing w:val="-3"/>
          <w:w w:val="103"/>
          <w:sz w:val="24"/>
          <w:szCs w:val="24"/>
        </w:rPr>
        <w:t xml:space="preserve">,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w:t>
      </w:r>
      <w:r w:rsidR="00C70678">
        <w:rPr>
          <w:rFonts w:ascii="Times New Roman" w:hAnsi="Times New Roman" w:cs="Times New Roman"/>
          <w:spacing w:val="-3"/>
          <w:w w:val="103"/>
          <w:sz w:val="24"/>
          <w:szCs w:val="24"/>
        </w:rPr>
        <w:t>Виконавця</w:t>
      </w:r>
      <w:r w:rsidRPr="00015117">
        <w:rPr>
          <w:rFonts w:ascii="Times New Roman" w:hAnsi="Times New Roman" w:cs="Times New Roman"/>
          <w:spacing w:val="-3"/>
          <w:w w:val="103"/>
          <w:sz w:val="24"/>
          <w:szCs w:val="24"/>
        </w:rPr>
        <w:t>.</w:t>
      </w:r>
    </w:p>
    <w:p w:rsidR="009A0A6B" w:rsidRPr="00015117" w:rsidRDefault="009A0A6B" w:rsidP="00D71CF1">
      <w:pPr>
        <w:autoSpaceDE w:val="0"/>
        <w:autoSpaceDN w:val="0"/>
        <w:adjustRightInd w:val="0"/>
        <w:spacing w:after="0" w:line="240" w:lineRule="auto"/>
        <w:jc w:val="both"/>
        <w:rPr>
          <w:rFonts w:ascii="Times New Roman" w:hAnsi="Times New Roman" w:cs="Times New Roman"/>
          <w:bCs/>
          <w:sz w:val="24"/>
          <w:szCs w:val="24"/>
        </w:rPr>
      </w:pPr>
    </w:p>
    <w:p w:rsidR="00CA6608" w:rsidRPr="00015117" w:rsidRDefault="00CA6608" w:rsidP="00D71CF1">
      <w:pPr>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13. Інші умови</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13.2.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sz w:val="24"/>
          <w:szCs w:val="24"/>
        </w:rPr>
      </w:pPr>
      <w:r w:rsidRPr="00015117">
        <w:rPr>
          <w:rFonts w:ascii="Times New Roman" w:hAnsi="Times New Roman" w:cs="Times New Roman"/>
          <w:sz w:val="24"/>
          <w:szCs w:val="24"/>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CA6608" w:rsidRPr="00015117" w:rsidRDefault="00CA6608" w:rsidP="00D71CF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15117">
        <w:rPr>
          <w:rFonts w:ascii="Times New Roman" w:hAnsi="Times New Roman" w:cs="Times New Roman"/>
          <w:color w:val="000000"/>
          <w:sz w:val="24"/>
          <w:szCs w:val="24"/>
        </w:rPr>
        <w:t>13.5. Договір складено при повному розумінні Сторонами її умов та термінології українською мовою, у 2 (двох) автентичних примірниках, підписаний на усіх сторінках, які мають однакову юридичну силу, – по одному для кожної із Сторін.</w:t>
      </w:r>
    </w:p>
    <w:p w:rsidR="00CA6608" w:rsidRPr="00015117" w:rsidRDefault="00CA6608" w:rsidP="00D71CF1">
      <w:pPr>
        <w:widowControl w:val="0"/>
        <w:autoSpaceDE w:val="0"/>
        <w:autoSpaceDN w:val="0"/>
        <w:adjustRightInd w:val="0"/>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14. Додатки до Договору</w:t>
      </w:r>
    </w:p>
    <w:p w:rsidR="00CA6608" w:rsidRDefault="00015117" w:rsidP="00D71CF1">
      <w:pPr>
        <w:widowControl w:val="0"/>
        <w:autoSpaceDE w:val="0"/>
        <w:autoSpaceDN w:val="0"/>
        <w:adjustRightInd w:val="0"/>
        <w:spacing w:after="0" w:line="240" w:lineRule="auto"/>
        <w:rPr>
          <w:rFonts w:ascii="Times New Roman" w:hAnsi="Times New Roman" w:cs="Times New Roman"/>
          <w:bCs/>
          <w:sz w:val="24"/>
          <w:szCs w:val="24"/>
        </w:rPr>
      </w:pPr>
      <w:r w:rsidRPr="00015117">
        <w:rPr>
          <w:rFonts w:ascii="Times New Roman" w:hAnsi="Times New Roman" w:cs="Times New Roman"/>
          <w:bCs/>
          <w:sz w:val="24"/>
          <w:szCs w:val="24"/>
        </w:rPr>
        <w:t>Додаток 1: Технічна с</w:t>
      </w:r>
      <w:r w:rsidR="00CA6608" w:rsidRPr="00015117">
        <w:rPr>
          <w:rFonts w:ascii="Times New Roman" w:hAnsi="Times New Roman" w:cs="Times New Roman"/>
          <w:bCs/>
          <w:sz w:val="24"/>
          <w:szCs w:val="24"/>
        </w:rPr>
        <w:t>пецифікація.</w:t>
      </w:r>
    </w:p>
    <w:p w:rsidR="00D71CF1" w:rsidRPr="00015117" w:rsidRDefault="00D71CF1" w:rsidP="00D71CF1">
      <w:pPr>
        <w:widowControl w:val="0"/>
        <w:autoSpaceDE w:val="0"/>
        <w:autoSpaceDN w:val="0"/>
        <w:adjustRightInd w:val="0"/>
        <w:spacing w:after="0" w:line="240" w:lineRule="auto"/>
        <w:rPr>
          <w:rFonts w:ascii="Times New Roman" w:hAnsi="Times New Roman" w:cs="Times New Roman"/>
          <w:bCs/>
          <w:sz w:val="24"/>
          <w:szCs w:val="24"/>
        </w:rPr>
      </w:pPr>
    </w:p>
    <w:p w:rsidR="00CA6608" w:rsidRPr="00015117" w:rsidRDefault="00CA6608" w:rsidP="00D71CF1">
      <w:pPr>
        <w:spacing w:after="0" w:line="240" w:lineRule="auto"/>
        <w:jc w:val="center"/>
        <w:rPr>
          <w:rFonts w:ascii="Times New Roman" w:hAnsi="Times New Roman" w:cs="Times New Roman"/>
          <w:b/>
          <w:bCs/>
          <w:sz w:val="24"/>
          <w:szCs w:val="24"/>
        </w:rPr>
      </w:pPr>
      <w:r w:rsidRPr="00015117">
        <w:rPr>
          <w:rFonts w:ascii="Times New Roman" w:hAnsi="Times New Roman" w:cs="Times New Roman"/>
          <w:b/>
          <w:bCs/>
          <w:sz w:val="24"/>
          <w:szCs w:val="24"/>
        </w:rPr>
        <w:t>15. Міс</w:t>
      </w:r>
      <w:r w:rsidR="00015117" w:rsidRPr="00015117">
        <w:rPr>
          <w:rFonts w:ascii="Times New Roman" w:hAnsi="Times New Roman" w:cs="Times New Roman"/>
          <w:b/>
          <w:bCs/>
          <w:sz w:val="24"/>
          <w:szCs w:val="24"/>
        </w:rPr>
        <w:t xml:space="preserve">цезнаходження, </w:t>
      </w:r>
      <w:r w:rsidRPr="00015117">
        <w:rPr>
          <w:rFonts w:ascii="Times New Roman" w:hAnsi="Times New Roman" w:cs="Times New Roman"/>
          <w:b/>
          <w:bCs/>
          <w:sz w:val="24"/>
          <w:szCs w:val="24"/>
        </w:rPr>
        <w:t>банківські реквізити та контакти Сторін</w:t>
      </w:r>
    </w:p>
    <w:p w:rsidR="00597736" w:rsidRPr="00015117" w:rsidRDefault="00597736" w:rsidP="00015117">
      <w:pPr>
        <w:spacing w:before="200" w:after="120"/>
        <w:contextualSpacing/>
        <w:rPr>
          <w:rFonts w:ascii="Times New Roman" w:eastAsia="Times New Roman" w:hAnsi="Times New Roman" w:cs="Times New Roman"/>
          <w:b/>
          <w:bCs/>
          <w:sz w:val="24"/>
          <w:szCs w:val="24"/>
          <w:lang w:eastAsia="ru-RU"/>
        </w:rPr>
      </w:pPr>
    </w:p>
    <w:tbl>
      <w:tblPr>
        <w:tblW w:w="9639" w:type="dxa"/>
        <w:tblLayout w:type="fixed"/>
        <w:tblLook w:val="0000" w:firstRow="0" w:lastRow="0" w:firstColumn="0" w:lastColumn="0" w:noHBand="0" w:noVBand="0"/>
      </w:tblPr>
      <w:tblGrid>
        <w:gridCol w:w="5103"/>
        <w:gridCol w:w="4536"/>
      </w:tblGrid>
      <w:tr w:rsidR="00597736" w:rsidRPr="00090BD5" w:rsidTr="00015117">
        <w:trPr>
          <w:trHeight w:val="6433"/>
        </w:trPr>
        <w:tc>
          <w:tcPr>
            <w:tcW w:w="5103" w:type="dxa"/>
            <w:shd w:val="clear" w:color="auto" w:fill="auto"/>
          </w:tcPr>
          <w:p w:rsidR="00597736" w:rsidRPr="00090BD5" w:rsidRDefault="00597736" w:rsidP="009A0A6B">
            <w:pPr>
              <w:jc w:val="center"/>
              <w:rPr>
                <w:rFonts w:ascii="Times New Roman" w:hAnsi="Times New Roman" w:cs="Times New Roman"/>
                <w:b/>
                <w:bCs/>
                <w:sz w:val="24"/>
                <w:szCs w:val="24"/>
              </w:rPr>
            </w:pPr>
            <w:bookmarkStart w:id="3" w:name="_Hlk145488936"/>
            <w:r w:rsidRPr="00090BD5">
              <w:rPr>
                <w:rFonts w:ascii="Times New Roman" w:hAnsi="Times New Roman" w:cs="Times New Roman"/>
                <w:b/>
                <w:bCs/>
                <w:sz w:val="24"/>
                <w:szCs w:val="24"/>
              </w:rPr>
              <w:t>ЗАМОВНИК:</w:t>
            </w:r>
          </w:p>
          <w:p w:rsidR="00597736" w:rsidRPr="00090BD5" w:rsidRDefault="00597736" w:rsidP="009A0A6B">
            <w:pPr>
              <w:suppressAutoHyphens/>
              <w:spacing w:after="0" w:line="240" w:lineRule="auto"/>
              <w:jc w:val="center"/>
              <w:outlineLvl w:val="0"/>
              <w:rPr>
                <w:rFonts w:ascii="Times New Roman" w:eastAsia="Times New Roman" w:hAnsi="Times New Roman" w:cs="Times New Roman"/>
                <w:lang w:eastAsia="zh-CN"/>
              </w:rPr>
            </w:pPr>
            <w:proofErr w:type="spellStart"/>
            <w:r w:rsidRPr="00090BD5">
              <w:rPr>
                <w:rFonts w:ascii="Times New Roman" w:eastAsia="Calibri" w:hAnsi="Times New Roman" w:cs="Times New Roman"/>
                <w:b/>
                <w:lang w:eastAsia="uk-UA"/>
              </w:rPr>
              <w:t>Зазимська</w:t>
            </w:r>
            <w:proofErr w:type="spellEnd"/>
            <w:r w:rsidRPr="00090BD5">
              <w:rPr>
                <w:rFonts w:ascii="Times New Roman" w:eastAsia="Calibri" w:hAnsi="Times New Roman" w:cs="Times New Roman"/>
                <w:b/>
                <w:lang w:eastAsia="uk-UA"/>
              </w:rPr>
              <w:t xml:space="preserve"> сільська рада</w:t>
            </w:r>
          </w:p>
          <w:p w:rsidR="00597736" w:rsidRPr="00090BD5" w:rsidRDefault="00597736" w:rsidP="009A0A6B">
            <w:pPr>
              <w:suppressAutoHyphens/>
              <w:spacing w:after="0" w:line="240" w:lineRule="auto"/>
              <w:jc w:val="center"/>
              <w:outlineLvl w:val="0"/>
              <w:rPr>
                <w:rFonts w:ascii="Times New Roman" w:eastAsia="Times New Roman" w:hAnsi="Times New Roman" w:cs="Times New Roman"/>
                <w:lang w:eastAsia="zh-CN"/>
              </w:rPr>
            </w:pPr>
            <w:r w:rsidRPr="00090BD5">
              <w:rPr>
                <w:rFonts w:ascii="Times New Roman" w:eastAsia="Calibri" w:hAnsi="Times New Roman" w:cs="Times New Roman"/>
                <w:b/>
                <w:lang w:eastAsia="uk-UA"/>
              </w:rPr>
              <w:t>Броварського району Київської області</w:t>
            </w:r>
            <w:r w:rsidR="001B432D">
              <w:rPr>
                <w:rFonts w:ascii="Times New Roman" w:eastAsia="Calibri" w:hAnsi="Times New Roman" w:cs="Times New Roman"/>
                <w:b/>
                <w:lang w:eastAsia="uk-UA"/>
              </w:rPr>
              <w:t xml:space="preserve">                 </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Місцезнаходження: 07415, Київська обл., </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Броварський р., с. </w:t>
            </w:r>
            <w:proofErr w:type="spellStart"/>
            <w:r w:rsidRPr="00090BD5">
              <w:rPr>
                <w:rFonts w:ascii="Times New Roman" w:eastAsia="Calibri" w:hAnsi="Times New Roman" w:cs="Times New Roman"/>
                <w:bCs/>
                <w:lang w:eastAsia="uk-UA"/>
              </w:rPr>
              <w:t>Зазим'я</w:t>
            </w:r>
            <w:proofErr w:type="spellEnd"/>
            <w:r w:rsidRPr="00090BD5">
              <w:rPr>
                <w:rFonts w:ascii="Times New Roman" w:eastAsia="Calibri" w:hAnsi="Times New Roman" w:cs="Times New Roman"/>
                <w:bCs/>
                <w:lang w:eastAsia="uk-UA"/>
              </w:rPr>
              <w:t>, вул. Широка, 6</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Код ЄДРПОУ: 04363876</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Платіжні реквізити:</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Р/р UA ______________________________________</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МФО 820172</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Броварське УДКСУ Київської області</w:t>
            </w:r>
          </w:p>
          <w:p w:rsidR="00597736" w:rsidRPr="00090BD5" w:rsidRDefault="00597736" w:rsidP="009A0A6B">
            <w:pPr>
              <w:suppressAutoHyphens/>
              <w:spacing w:after="0" w:line="240" w:lineRule="auto"/>
              <w:outlineLvl w:val="0"/>
              <w:rPr>
                <w:rFonts w:ascii="Times New Roman" w:eastAsia="Times New Roman" w:hAnsi="Times New Roman" w:cs="Times New Roman"/>
                <w:lang w:val="en-AU" w:eastAsia="zh-CN"/>
              </w:rPr>
            </w:pPr>
            <w:proofErr w:type="spellStart"/>
            <w:r w:rsidRPr="00090BD5">
              <w:rPr>
                <w:rFonts w:ascii="Times New Roman" w:eastAsia="Calibri" w:hAnsi="Times New Roman" w:cs="Times New Roman"/>
                <w:bCs/>
                <w:lang w:eastAsia="uk-UA"/>
              </w:rPr>
              <w:t>Тел</w:t>
            </w:r>
            <w:proofErr w:type="spellEnd"/>
            <w:r w:rsidRPr="00090BD5">
              <w:rPr>
                <w:rFonts w:ascii="Times New Roman" w:eastAsia="Calibri" w:hAnsi="Times New Roman" w:cs="Times New Roman"/>
                <w:bCs/>
                <w:lang w:eastAsia="uk-UA"/>
              </w:rPr>
              <w:t>. +380459429281</w:t>
            </w:r>
          </w:p>
          <w:p w:rsidR="00597736" w:rsidRDefault="00597736" w:rsidP="00015117">
            <w:pPr>
              <w:spacing w:after="0"/>
              <w:rPr>
                <w:rStyle w:val="a4"/>
                <w:rFonts w:ascii="Times New Roman" w:eastAsia="Calibri" w:hAnsi="Times New Roman" w:cs="Times New Roman"/>
                <w:bCs/>
                <w:color w:val="auto"/>
                <w:lang w:eastAsia="uk-UA"/>
              </w:rPr>
            </w:pPr>
            <w:r w:rsidRPr="00090BD5">
              <w:rPr>
                <w:rFonts w:ascii="Times New Roman" w:eastAsia="Calibri" w:hAnsi="Times New Roman" w:cs="Times New Roman"/>
                <w:bCs/>
                <w:lang w:eastAsia="uk-UA"/>
              </w:rPr>
              <w:t>e-</w:t>
            </w:r>
            <w:proofErr w:type="spellStart"/>
            <w:r w:rsidRPr="00090BD5">
              <w:rPr>
                <w:rFonts w:ascii="Times New Roman" w:eastAsia="Calibri" w:hAnsi="Times New Roman" w:cs="Times New Roman"/>
                <w:bCs/>
                <w:lang w:eastAsia="uk-UA"/>
              </w:rPr>
              <w:t>mail</w:t>
            </w:r>
            <w:proofErr w:type="spellEnd"/>
            <w:r w:rsidRPr="00090BD5">
              <w:rPr>
                <w:rFonts w:ascii="Times New Roman" w:eastAsia="Calibri" w:hAnsi="Times New Roman" w:cs="Times New Roman"/>
                <w:bCs/>
                <w:lang w:eastAsia="uk-UA"/>
              </w:rPr>
              <w:t xml:space="preserve">: </w:t>
            </w:r>
            <w:hyperlink r:id="rId8" w:history="1">
              <w:r w:rsidRPr="00090BD5">
                <w:rPr>
                  <w:rStyle w:val="a4"/>
                  <w:rFonts w:ascii="Times New Roman" w:eastAsia="Calibri" w:hAnsi="Times New Roman" w:cs="Times New Roman"/>
                  <w:bCs/>
                  <w:color w:val="auto"/>
                  <w:lang w:eastAsia="uk-UA"/>
                </w:rPr>
                <w:t>zotg@ukr.net</w:t>
              </w:r>
            </w:hyperlink>
          </w:p>
          <w:p w:rsidR="00015117" w:rsidRPr="007708CF" w:rsidRDefault="00015117" w:rsidP="00015117">
            <w:pPr>
              <w:spacing w:after="0"/>
              <w:rPr>
                <w:rFonts w:ascii="Times New Roman" w:eastAsia="Calibri" w:hAnsi="Times New Roman" w:cs="Times New Roman"/>
                <w:bCs/>
                <w:lang w:eastAsia="uk-UA"/>
              </w:rPr>
            </w:pPr>
            <w:r>
              <w:rPr>
                <w:rStyle w:val="a4"/>
                <w:rFonts w:ascii="Times New Roman" w:eastAsia="Calibri" w:hAnsi="Times New Roman" w:cs="Times New Roman"/>
                <w:bCs/>
                <w:color w:val="auto"/>
                <w:lang w:val="en-US" w:eastAsia="uk-UA"/>
              </w:rPr>
              <w:t>Viber</w:t>
            </w:r>
            <w:r w:rsidRPr="007708CF">
              <w:rPr>
                <w:rStyle w:val="a4"/>
                <w:rFonts w:ascii="Times New Roman" w:eastAsia="Calibri" w:hAnsi="Times New Roman" w:cs="Times New Roman"/>
                <w:bCs/>
                <w:color w:val="auto"/>
                <w:lang w:eastAsia="uk-UA"/>
              </w:rPr>
              <w:t>:</w:t>
            </w:r>
          </w:p>
          <w:p w:rsidR="00597736" w:rsidRPr="00090BD5" w:rsidRDefault="00597736" w:rsidP="009A0A6B">
            <w:pPr>
              <w:suppressAutoHyphens/>
              <w:spacing w:after="0" w:line="240" w:lineRule="auto"/>
              <w:jc w:val="both"/>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Від </w:t>
            </w:r>
            <w:proofErr w:type="spellStart"/>
            <w:r w:rsidRPr="00090BD5">
              <w:rPr>
                <w:rFonts w:ascii="Times New Roman" w:eastAsia="Calibri" w:hAnsi="Times New Roman" w:cs="Times New Roman"/>
                <w:bCs/>
                <w:lang w:eastAsia="uk-UA"/>
              </w:rPr>
              <w:t>Зазимської</w:t>
            </w:r>
            <w:proofErr w:type="spellEnd"/>
            <w:r w:rsidRPr="00090BD5">
              <w:rPr>
                <w:rFonts w:ascii="Times New Roman" w:eastAsia="Calibri" w:hAnsi="Times New Roman" w:cs="Times New Roman"/>
                <w:bCs/>
                <w:lang w:eastAsia="uk-UA"/>
              </w:rPr>
              <w:t xml:space="preserve"> сільської ради</w:t>
            </w:r>
          </w:p>
          <w:p w:rsidR="00597736" w:rsidRPr="00090BD5" w:rsidRDefault="00597736" w:rsidP="009A0A6B">
            <w:pPr>
              <w:suppressAutoHyphens/>
              <w:spacing w:after="0" w:line="240" w:lineRule="auto"/>
              <w:jc w:val="both"/>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Броварського району Київської області </w:t>
            </w:r>
          </w:p>
          <w:p w:rsidR="009A0A6B" w:rsidRDefault="009A0A6B" w:rsidP="009A0A6B">
            <w:pPr>
              <w:rPr>
                <w:rFonts w:ascii="Times New Roman" w:hAnsi="Times New Roman" w:cs="Times New Roman"/>
                <w:sz w:val="24"/>
                <w:szCs w:val="24"/>
              </w:rPr>
            </w:pPr>
          </w:p>
          <w:p w:rsidR="00597736" w:rsidRPr="00090BD5" w:rsidRDefault="00597736" w:rsidP="009A0A6B">
            <w:pPr>
              <w:rPr>
                <w:rFonts w:ascii="Times New Roman" w:hAnsi="Times New Roman" w:cs="Times New Roman"/>
                <w:sz w:val="24"/>
                <w:szCs w:val="24"/>
              </w:rPr>
            </w:pPr>
            <w:r w:rsidRPr="00090BD5">
              <w:rPr>
                <w:rFonts w:ascii="Times New Roman" w:hAnsi="Times New Roman" w:cs="Times New Roman"/>
                <w:sz w:val="24"/>
                <w:szCs w:val="24"/>
              </w:rPr>
              <w:t>Сільський голова</w:t>
            </w:r>
          </w:p>
          <w:p w:rsidR="00597736" w:rsidRPr="00090BD5" w:rsidRDefault="00597736" w:rsidP="009A0A6B">
            <w:pPr>
              <w:rPr>
                <w:rFonts w:ascii="Times New Roman" w:hAnsi="Times New Roman" w:cs="Times New Roman"/>
                <w:b/>
                <w:bCs/>
                <w:sz w:val="24"/>
                <w:szCs w:val="24"/>
              </w:rPr>
            </w:pPr>
            <w:r w:rsidRPr="00090BD5">
              <w:rPr>
                <w:rFonts w:ascii="Times New Roman" w:hAnsi="Times New Roman" w:cs="Times New Roman"/>
                <w:sz w:val="24"/>
                <w:szCs w:val="24"/>
              </w:rPr>
              <w:t xml:space="preserve">__________________   </w:t>
            </w:r>
            <w:r w:rsidRPr="00090BD5">
              <w:rPr>
                <w:rFonts w:ascii="Times New Roman" w:hAnsi="Times New Roman" w:cs="Times New Roman"/>
                <w:b/>
                <w:bCs/>
                <w:sz w:val="24"/>
                <w:szCs w:val="24"/>
              </w:rPr>
              <w:t>Віталій КРУПЕНКО</w:t>
            </w:r>
          </w:p>
          <w:p w:rsidR="00597736" w:rsidRPr="00090BD5" w:rsidRDefault="00597736" w:rsidP="009A0A6B">
            <w:pPr>
              <w:rPr>
                <w:rFonts w:ascii="Times New Roman" w:hAnsi="Times New Roman" w:cs="Times New Roman"/>
                <w:sz w:val="24"/>
                <w:szCs w:val="24"/>
              </w:rPr>
            </w:pPr>
            <w:proofErr w:type="spellStart"/>
            <w:r w:rsidRPr="00090BD5">
              <w:rPr>
                <w:rFonts w:ascii="Times New Roman" w:hAnsi="Times New Roman" w:cs="Times New Roman"/>
                <w:sz w:val="24"/>
                <w:szCs w:val="24"/>
              </w:rPr>
              <w:t>м.п</w:t>
            </w:r>
            <w:proofErr w:type="spellEnd"/>
            <w:r w:rsidRPr="00090BD5">
              <w:rPr>
                <w:rFonts w:ascii="Times New Roman" w:hAnsi="Times New Roman" w:cs="Times New Roman"/>
                <w:sz w:val="24"/>
                <w:szCs w:val="24"/>
              </w:rPr>
              <w:t>.</w:t>
            </w:r>
          </w:p>
        </w:tc>
        <w:tc>
          <w:tcPr>
            <w:tcW w:w="4536" w:type="dxa"/>
            <w:shd w:val="clear" w:color="auto" w:fill="auto"/>
          </w:tcPr>
          <w:p w:rsidR="00597736" w:rsidRPr="00090BD5" w:rsidRDefault="00597736" w:rsidP="009A0A6B">
            <w:pPr>
              <w:jc w:val="center"/>
              <w:rPr>
                <w:rFonts w:ascii="Times New Roman" w:hAnsi="Times New Roman" w:cs="Times New Roman"/>
                <w:b/>
                <w:bCs/>
                <w:sz w:val="24"/>
                <w:szCs w:val="24"/>
              </w:rPr>
            </w:pPr>
            <w:r w:rsidRPr="00090BD5">
              <w:rPr>
                <w:rFonts w:ascii="Times New Roman" w:hAnsi="Times New Roman" w:cs="Times New Roman"/>
                <w:b/>
                <w:bCs/>
                <w:sz w:val="24"/>
                <w:szCs w:val="24"/>
              </w:rPr>
              <w:t>ВИКОНАВЕЦЬ:</w:t>
            </w:r>
          </w:p>
          <w:p w:rsidR="001B432D" w:rsidRDefault="001B432D" w:rsidP="009A0A6B">
            <w:pPr>
              <w:rPr>
                <w:rFonts w:ascii="Times New Roman" w:hAnsi="Times New Roman" w:cs="Times New Roman"/>
                <w:i/>
                <w:iCs/>
                <w:color w:val="FF0000"/>
                <w:highlight w:val="white"/>
              </w:rPr>
            </w:pPr>
          </w:p>
          <w:p w:rsidR="001B432D" w:rsidRDefault="001B432D" w:rsidP="009A0A6B">
            <w:pPr>
              <w:rPr>
                <w:rFonts w:ascii="Times New Roman" w:hAnsi="Times New Roman" w:cs="Times New Roman"/>
                <w:i/>
                <w:iCs/>
                <w:color w:val="FF0000"/>
                <w:highlight w:val="white"/>
              </w:rPr>
            </w:pPr>
          </w:p>
          <w:p w:rsidR="00597736" w:rsidRPr="00090BD5" w:rsidRDefault="001B432D" w:rsidP="009A0A6B">
            <w:pPr>
              <w:rPr>
                <w:rFonts w:ascii="Times New Roman" w:hAnsi="Times New Roman" w:cs="Times New Roman"/>
                <w:sz w:val="24"/>
                <w:szCs w:val="24"/>
              </w:rPr>
            </w:pPr>
            <w:r>
              <w:rPr>
                <w:rFonts w:ascii="Times New Roman" w:hAnsi="Times New Roman" w:cs="Times New Roman"/>
                <w:i/>
                <w:iCs/>
                <w:color w:val="FF0000"/>
                <w:highlight w:val="white"/>
              </w:rPr>
              <w:t>Заповнюється Виконавцем АНАЛОГІЧНО!!!</w:t>
            </w:r>
          </w:p>
        </w:tc>
      </w:tr>
      <w:bookmarkEnd w:id="3"/>
    </w:tbl>
    <w:p w:rsidR="00597736" w:rsidRPr="00090BD5" w:rsidRDefault="00597736" w:rsidP="00597736">
      <w:pPr>
        <w:rPr>
          <w:rFonts w:ascii="Times New Roman" w:hAnsi="Times New Roman" w:cs="Times New Roman"/>
          <w:snapToGrid w:val="0"/>
          <w:sz w:val="24"/>
          <w:szCs w:val="24"/>
        </w:rPr>
      </w:pPr>
    </w:p>
    <w:p w:rsidR="00597736" w:rsidRPr="00090BD5" w:rsidRDefault="00597736" w:rsidP="00597736">
      <w:pPr>
        <w:rPr>
          <w:rFonts w:ascii="Times New Roman" w:hAnsi="Times New Roman" w:cs="Times New Roman"/>
          <w:snapToGrid w:val="0"/>
          <w:sz w:val="24"/>
          <w:szCs w:val="24"/>
        </w:rPr>
      </w:pPr>
      <w:r w:rsidRPr="00090BD5">
        <w:rPr>
          <w:rFonts w:ascii="Times New Roman" w:hAnsi="Times New Roman" w:cs="Times New Roman"/>
          <w:snapToGrid w:val="0"/>
          <w:sz w:val="24"/>
          <w:szCs w:val="24"/>
        </w:rPr>
        <w:br w:type="page"/>
      </w:r>
    </w:p>
    <w:p w:rsidR="00597736" w:rsidRPr="00090BD5" w:rsidRDefault="00597736" w:rsidP="00597736">
      <w:pPr>
        <w:spacing w:line="19" w:lineRule="atLeast"/>
        <w:ind w:left="4536"/>
        <w:jc w:val="right"/>
        <w:rPr>
          <w:rFonts w:ascii="Times New Roman" w:hAnsi="Times New Roman" w:cs="Times New Roman"/>
          <w:bCs/>
        </w:rPr>
      </w:pPr>
      <w:r w:rsidRPr="00090BD5">
        <w:rPr>
          <w:rFonts w:ascii="Times New Roman" w:hAnsi="Times New Roman" w:cs="Times New Roman"/>
          <w:bCs/>
        </w:rPr>
        <w:lastRenderedPageBreak/>
        <w:t>Додаток № 1 до Договору</w:t>
      </w:r>
    </w:p>
    <w:p w:rsidR="00597736" w:rsidRPr="00090BD5" w:rsidRDefault="00597736" w:rsidP="00597736">
      <w:pPr>
        <w:spacing w:line="19" w:lineRule="atLeast"/>
        <w:ind w:left="4536"/>
        <w:jc w:val="right"/>
        <w:rPr>
          <w:rFonts w:ascii="Times New Roman" w:hAnsi="Times New Roman" w:cs="Times New Roman"/>
          <w:bCs/>
        </w:rPr>
      </w:pPr>
      <w:r w:rsidRPr="00090BD5">
        <w:rPr>
          <w:rFonts w:ascii="Times New Roman" w:hAnsi="Times New Roman" w:cs="Times New Roman"/>
          <w:bCs/>
        </w:rPr>
        <w:t>№_________від “___”__________20__ року</w:t>
      </w:r>
    </w:p>
    <w:p w:rsidR="00597736" w:rsidRPr="00090BD5" w:rsidRDefault="00597736" w:rsidP="00597736">
      <w:pPr>
        <w:rPr>
          <w:rFonts w:ascii="Times New Roman" w:hAnsi="Times New Roman" w:cs="Times New Roman"/>
          <w:snapToGrid w:val="0"/>
          <w:sz w:val="24"/>
          <w:szCs w:val="24"/>
        </w:rPr>
      </w:pPr>
    </w:p>
    <w:p w:rsidR="00597736" w:rsidRPr="00090BD5" w:rsidRDefault="00597736" w:rsidP="00597736">
      <w:pPr>
        <w:spacing w:line="240" w:lineRule="auto"/>
        <w:jc w:val="center"/>
        <w:rPr>
          <w:rFonts w:ascii="Times New Roman" w:eastAsia="Times New Roman" w:hAnsi="Times New Roman" w:cs="Times New Roman"/>
          <w:b/>
          <w:bCs/>
          <w:lang w:eastAsia="ru-RU"/>
        </w:rPr>
      </w:pPr>
      <w:r w:rsidRPr="00090BD5">
        <w:rPr>
          <w:rFonts w:ascii="Times New Roman" w:eastAsia="Times New Roman" w:hAnsi="Times New Roman" w:cs="Times New Roman"/>
          <w:b/>
          <w:bCs/>
          <w:lang w:eastAsia="ru-RU"/>
        </w:rPr>
        <w:t>ТЕХНІЧНА СПЕЦИФІКАЦІЯ</w:t>
      </w:r>
    </w:p>
    <w:p w:rsidR="00597736" w:rsidRPr="00D71CF1" w:rsidRDefault="00D71CF1" w:rsidP="00597736">
      <w:pPr>
        <w:spacing w:line="240" w:lineRule="auto"/>
        <w:jc w:val="center"/>
        <w:rPr>
          <w:rFonts w:ascii="Times New Roman" w:hAnsi="Times New Roman" w:cs="Times New Roman"/>
        </w:rPr>
      </w:pPr>
      <w:r w:rsidRPr="00D71CF1">
        <w:rPr>
          <w:rFonts w:ascii="Times New Roman" w:eastAsia="Arial" w:hAnsi="Times New Roman" w:cs="Times New Roman"/>
          <w:b/>
          <w:lang w:eastAsia="ru-RU"/>
        </w:rPr>
        <w:t xml:space="preserve">Послуги з технічного обслуговування та ремонту мережі зовнішнього вуличного освітлення, світлофорів та іншого пов’язаного обладнання дорожньої інфраструктури в населених пунктах </w:t>
      </w:r>
      <w:proofErr w:type="spellStart"/>
      <w:r w:rsidRPr="00D71CF1">
        <w:rPr>
          <w:rFonts w:ascii="Times New Roman" w:eastAsia="Arial" w:hAnsi="Times New Roman" w:cs="Times New Roman"/>
          <w:b/>
          <w:lang w:eastAsia="ru-RU"/>
        </w:rPr>
        <w:t>Зазимської</w:t>
      </w:r>
      <w:proofErr w:type="spellEnd"/>
      <w:r w:rsidRPr="00D71CF1">
        <w:rPr>
          <w:rFonts w:ascii="Times New Roman" w:eastAsia="Arial" w:hAnsi="Times New Roman" w:cs="Times New Roman"/>
          <w:b/>
          <w:lang w:eastAsia="ru-RU"/>
        </w:rPr>
        <w:t xml:space="preserve"> сільської територіальної громади Броварського району Київської області</w:t>
      </w:r>
      <w:r w:rsidR="00597736" w:rsidRPr="00D71CF1">
        <w:rPr>
          <w:rFonts w:ascii="Times New Roman" w:eastAsia="Arial" w:hAnsi="Times New Roman" w:cs="Times New Roman"/>
          <w:b/>
          <w:lang w:eastAsia="ru-RU"/>
        </w:rPr>
        <w:t xml:space="preserve">, </w:t>
      </w:r>
      <w:r w:rsidR="00597736" w:rsidRPr="00D71CF1">
        <w:rPr>
          <w:rFonts w:ascii="Times New Roman" w:hAnsi="Times New Roman" w:cs="Times New Roman"/>
        </w:rPr>
        <w:t>згідно коду ДК 021:2015 50230000-6 – «Послуги з ремонту, технічного обслуговування дорожньої інфраструктури і пов’язаного обладнання та супутні послуги»</w:t>
      </w:r>
    </w:p>
    <w:p w:rsidR="00597736" w:rsidRPr="00D71CF1" w:rsidRDefault="00597736" w:rsidP="00597736">
      <w:pPr>
        <w:widowControl w:val="0"/>
        <w:spacing w:after="0" w:line="240" w:lineRule="auto"/>
        <w:ind w:right="113" w:firstLine="567"/>
        <w:jc w:val="both"/>
        <w:rPr>
          <w:rFonts w:ascii="Times New Roman" w:eastAsia="Times New Roman" w:hAnsi="Times New Roman" w:cs="Times New Roman"/>
        </w:rPr>
      </w:pPr>
      <w:r w:rsidRPr="00D71CF1">
        <w:rPr>
          <w:rFonts w:ascii="Times New Roman" w:eastAsia="Times New Roman" w:hAnsi="Times New Roman" w:cs="Times New Roman"/>
        </w:rPr>
        <w:t>Строк (термін) надання послуг: з дати підписання Договору до 31.12.2024.</w:t>
      </w:r>
    </w:p>
    <w:p w:rsidR="00597736" w:rsidRPr="00D71CF1" w:rsidRDefault="00597736" w:rsidP="00597736">
      <w:pPr>
        <w:widowControl w:val="0"/>
        <w:spacing w:after="0" w:line="240" w:lineRule="auto"/>
        <w:ind w:right="113" w:firstLine="567"/>
        <w:jc w:val="both"/>
        <w:rPr>
          <w:rFonts w:ascii="Times New Roman" w:eastAsia="Times New Roman" w:hAnsi="Times New Roman" w:cs="Times New Roman"/>
        </w:rPr>
      </w:pPr>
      <w:r w:rsidRPr="00D71CF1">
        <w:rPr>
          <w:rFonts w:ascii="Times New Roman" w:eastAsia="Times New Roman" w:hAnsi="Times New Roman" w:cs="Times New Roman"/>
        </w:rPr>
        <w:t xml:space="preserve">Місце надання послуг: </w:t>
      </w:r>
      <w:proofErr w:type="spellStart"/>
      <w:r w:rsidRPr="00D71CF1">
        <w:rPr>
          <w:rFonts w:ascii="Times New Roman" w:eastAsia="Times New Roman" w:hAnsi="Times New Roman" w:cs="Times New Roman"/>
        </w:rPr>
        <w:t>Зазимська</w:t>
      </w:r>
      <w:proofErr w:type="spellEnd"/>
      <w:r w:rsidRPr="00D71CF1">
        <w:rPr>
          <w:rFonts w:ascii="Times New Roman" w:eastAsia="Times New Roman" w:hAnsi="Times New Roman" w:cs="Times New Roman"/>
        </w:rPr>
        <w:t xml:space="preserve"> сільська територіальна громада.</w:t>
      </w:r>
    </w:p>
    <w:p w:rsidR="00597736" w:rsidRPr="00090BD5" w:rsidRDefault="00597736" w:rsidP="00597736">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D71CF1">
        <w:rPr>
          <w:rFonts w:ascii="Times New Roman" w:hAnsi="Times New Roman" w:cs="Times New Roman"/>
          <w:lang w:eastAsia="ru-RU"/>
        </w:rPr>
        <w:t>Вартість послуг включає вартість витратних матеріалів</w:t>
      </w:r>
      <w:r w:rsidRPr="00090BD5">
        <w:rPr>
          <w:rFonts w:ascii="Times New Roman" w:hAnsi="Times New Roman" w:cs="Times New Roman"/>
          <w:lang w:eastAsia="ru-RU"/>
        </w:rPr>
        <w:t xml:space="preserve"> (деталей), оплату роботи працівників, витрати на транспортування, страхування, навантаження, розвантаження, сплату податків і зборів (обов’язкових платежів) та інших послуг передбачених цією технічною специфікацією.</w:t>
      </w:r>
    </w:p>
    <w:p w:rsidR="00597736" w:rsidRPr="00090BD5" w:rsidRDefault="00597736" w:rsidP="00597736">
      <w:pPr>
        <w:widowControl w:val="0"/>
        <w:autoSpaceDE w:val="0"/>
        <w:autoSpaceDN w:val="0"/>
        <w:adjustRightInd w:val="0"/>
        <w:spacing w:after="0" w:line="240" w:lineRule="auto"/>
        <w:ind w:firstLine="567"/>
        <w:jc w:val="both"/>
        <w:rPr>
          <w:rFonts w:ascii="Times New Roman" w:hAnsi="Times New Roman" w:cs="Times New Roman"/>
          <w:lang w:eastAsia="ru-RU"/>
        </w:rPr>
      </w:pPr>
      <w:r w:rsidRPr="00090BD5">
        <w:rPr>
          <w:rFonts w:ascii="Times New Roman" w:hAnsi="Times New Roman" w:cs="Times New Roman"/>
          <w:lang w:eastAsia="ru-RU"/>
        </w:rPr>
        <w:t>Послуги надаються з використанням витратних матеріалів та обладнання Виконавця.</w:t>
      </w:r>
    </w:p>
    <w:p w:rsidR="00597736" w:rsidRPr="00090BD5" w:rsidRDefault="00597736" w:rsidP="00597736">
      <w:pPr>
        <w:widowControl w:val="0"/>
        <w:autoSpaceDE w:val="0"/>
        <w:autoSpaceDN w:val="0"/>
        <w:adjustRightInd w:val="0"/>
        <w:spacing w:after="0" w:line="240" w:lineRule="auto"/>
        <w:ind w:firstLine="567"/>
        <w:jc w:val="both"/>
        <w:rPr>
          <w:rFonts w:ascii="Times New Roman" w:eastAsia="Arial" w:hAnsi="Times New Roman" w:cs="Times New Roman"/>
          <w:bCs/>
          <w:spacing w:val="-3"/>
        </w:rPr>
      </w:pPr>
      <w:r w:rsidRPr="00090BD5">
        <w:rPr>
          <w:rFonts w:ascii="Times New Roman" w:eastAsia="Arial" w:hAnsi="Times New Roman" w:cs="Times New Roman"/>
          <w:bCs/>
          <w:spacing w:val="-3"/>
        </w:rPr>
        <w:t>Доставку витратних матеріалів та обладнання для надання послуг, утилізацію відходів Виконавець зобов'язаний здійснювати за власний рахунок.</w:t>
      </w:r>
    </w:p>
    <w:p w:rsidR="00597736" w:rsidRPr="00090BD5" w:rsidRDefault="00597736" w:rsidP="00597736">
      <w:pPr>
        <w:widowControl w:val="0"/>
        <w:autoSpaceDE w:val="0"/>
        <w:autoSpaceDN w:val="0"/>
        <w:adjustRightInd w:val="0"/>
        <w:spacing w:after="0" w:line="240" w:lineRule="auto"/>
        <w:ind w:firstLine="567"/>
        <w:jc w:val="both"/>
        <w:rPr>
          <w:rFonts w:ascii="Times New Roman" w:eastAsia="Arial" w:hAnsi="Times New Roman" w:cs="Times New Roman"/>
          <w:bCs/>
          <w:spacing w:val="-3"/>
        </w:rPr>
      </w:pPr>
      <w:r w:rsidRPr="00090BD5">
        <w:rPr>
          <w:rFonts w:ascii="Times New Roman" w:eastAsia="Arial" w:hAnsi="Times New Roman" w:cs="Times New Roman"/>
          <w:bCs/>
          <w:spacing w:val="-3"/>
        </w:rPr>
        <w:t>Виконавець гарантує, що всі комплектуючі, які буде замінено під час надання послуг є новими, такими, що не були у вжитку та належної якості, що відповідає діючим нормам і стандартам.</w:t>
      </w:r>
    </w:p>
    <w:p w:rsidR="00597736" w:rsidRPr="00090BD5" w:rsidRDefault="00597736" w:rsidP="00597736">
      <w:pPr>
        <w:widowControl w:val="0"/>
        <w:autoSpaceDE w:val="0"/>
        <w:autoSpaceDN w:val="0"/>
        <w:adjustRightInd w:val="0"/>
        <w:spacing w:after="0" w:line="240" w:lineRule="auto"/>
        <w:ind w:firstLine="567"/>
        <w:jc w:val="both"/>
        <w:rPr>
          <w:rFonts w:ascii="Times New Roman" w:hAnsi="Times New Roman" w:cs="Times New Roman"/>
          <w:b/>
        </w:rPr>
      </w:pPr>
    </w:p>
    <w:p w:rsidR="00597736" w:rsidRPr="00090BD5" w:rsidRDefault="00597736" w:rsidP="00597736">
      <w:pPr>
        <w:spacing w:after="0" w:line="240" w:lineRule="auto"/>
        <w:jc w:val="right"/>
        <w:rPr>
          <w:rFonts w:ascii="Times New Roman" w:hAnsi="Times New Roman" w:cs="Times New Roman"/>
          <w:bCs/>
          <w:i/>
          <w:iCs/>
        </w:rPr>
      </w:pPr>
      <w:r w:rsidRPr="00090BD5">
        <w:rPr>
          <w:rFonts w:ascii="Times New Roman" w:hAnsi="Times New Roman" w:cs="Times New Roman"/>
          <w:bCs/>
          <w:i/>
          <w:iCs/>
        </w:rPr>
        <w:t>Таблиця 1.</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5"/>
        <w:gridCol w:w="5100"/>
        <w:gridCol w:w="2580"/>
        <w:gridCol w:w="1559"/>
        <w:gridCol w:w="680"/>
      </w:tblGrid>
      <w:tr w:rsidR="006C3BF0" w:rsidRPr="00F2638A" w:rsidTr="006A74B4">
        <w:trPr>
          <w:gridAfter w:val="1"/>
          <w:wAfter w:w="680" w:type="dxa"/>
          <w:trHeight w:val="20"/>
          <w:jc w:val="center"/>
        </w:trPr>
        <w:tc>
          <w:tcPr>
            <w:tcW w:w="395" w:type="dxa"/>
            <w:vAlign w:val="center"/>
          </w:tcPr>
          <w:p w:rsidR="006C3BF0" w:rsidRPr="00F2638A" w:rsidRDefault="006C3BF0" w:rsidP="009A0A6B">
            <w:pPr>
              <w:keepLines/>
              <w:autoSpaceDE w:val="0"/>
              <w:autoSpaceDN w:val="0"/>
              <w:spacing w:after="0" w:line="240" w:lineRule="auto"/>
              <w:jc w:val="center"/>
              <w:rPr>
                <w:rFonts w:ascii="Times New Roman" w:hAnsi="Times New Roman" w:cs="Times New Roman"/>
                <w:b/>
                <w:sz w:val="24"/>
                <w:szCs w:val="24"/>
              </w:rPr>
            </w:pPr>
            <w:r w:rsidRPr="00F2638A">
              <w:rPr>
                <w:rFonts w:ascii="Times New Roman" w:hAnsi="Times New Roman" w:cs="Times New Roman"/>
                <w:b/>
                <w:spacing w:val="-3"/>
                <w:sz w:val="24"/>
                <w:szCs w:val="24"/>
              </w:rPr>
              <w:t>п/п</w:t>
            </w:r>
          </w:p>
        </w:tc>
        <w:tc>
          <w:tcPr>
            <w:tcW w:w="7680" w:type="dxa"/>
            <w:gridSpan w:val="2"/>
            <w:vAlign w:val="center"/>
          </w:tcPr>
          <w:p w:rsidR="006C3BF0" w:rsidRPr="00F2638A" w:rsidRDefault="006C3BF0" w:rsidP="009A0A6B">
            <w:pPr>
              <w:keepLines/>
              <w:autoSpaceDE w:val="0"/>
              <w:autoSpaceDN w:val="0"/>
              <w:spacing w:after="0" w:line="240" w:lineRule="auto"/>
              <w:jc w:val="center"/>
              <w:rPr>
                <w:rFonts w:ascii="Times New Roman" w:hAnsi="Times New Roman" w:cs="Times New Roman"/>
                <w:b/>
                <w:sz w:val="24"/>
                <w:szCs w:val="24"/>
              </w:rPr>
            </w:pPr>
            <w:r w:rsidRPr="00F2638A">
              <w:rPr>
                <w:rFonts w:ascii="Times New Roman" w:hAnsi="Times New Roman" w:cs="Times New Roman"/>
                <w:b/>
                <w:spacing w:val="-3"/>
                <w:sz w:val="24"/>
                <w:szCs w:val="24"/>
              </w:rPr>
              <w:t>Найменування послуг</w:t>
            </w:r>
          </w:p>
        </w:tc>
        <w:tc>
          <w:tcPr>
            <w:tcW w:w="1559" w:type="dxa"/>
            <w:vAlign w:val="center"/>
          </w:tcPr>
          <w:p w:rsidR="006C3BF0" w:rsidRPr="00F2638A" w:rsidRDefault="006C3BF0" w:rsidP="009A0A6B">
            <w:pPr>
              <w:keepLine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Ціна за од., грн</w:t>
            </w:r>
          </w:p>
        </w:tc>
      </w:tr>
      <w:tr w:rsidR="006C3BF0" w:rsidRPr="00F2638A" w:rsidTr="006A74B4">
        <w:trPr>
          <w:gridAfter w:val="1"/>
          <w:wAfter w:w="680" w:type="dxa"/>
          <w:trHeight w:val="20"/>
          <w:jc w:val="center"/>
        </w:trPr>
        <w:tc>
          <w:tcPr>
            <w:tcW w:w="395"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w:t>
            </w:r>
          </w:p>
        </w:tc>
        <w:tc>
          <w:tcPr>
            <w:tcW w:w="7680" w:type="dxa"/>
            <w:gridSpan w:val="2"/>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6C3BF0" w:rsidRPr="00F2638A" w:rsidTr="006A74B4">
        <w:trPr>
          <w:gridAfter w:val="1"/>
          <w:wAfter w:w="680" w:type="dxa"/>
          <w:trHeight w:val="20"/>
          <w:jc w:val="center"/>
        </w:trPr>
        <w:tc>
          <w:tcPr>
            <w:tcW w:w="395" w:type="dxa"/>
            <w:vAlign w:val="center"/>
          </w:tcPr>
          <w:p w:rsidR="006C3BF0" w:rsidRPr="00F2638A" w:rsidRDefault="006C3BF0" w:rsidP="006A74B4">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1</w:t>
            </w:r>
          </w:p>
        </w:tc>
        <w:tc>
          <w:tcPr>
            <w:tcW w:w="7680" w:type="dxa"/>
            <w:gridSpan w:val="2"/>
            <w:vAlign w:val="center"/>
          </w:tcPr>
          <w:p w:rsidR="006C3BF0" w:rsidRPr="00F2638A" w:rsidRDefault="00015117" w:rsidP="00015117">
            <w:pPr>
              <w:widowControl w:val="0"/>
              <w:suppressLineNumbers/>
              <w:spacing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Візуальна п</w:t>
            </w:r>
            <w:r w:rsidR="006C3BF0" w:rsidRPr="00F2638A">
              <w:rPr>
                <w:rFonts w:ascii="Times New Roman" w:hAnsi="Times New Roman" w:cs="Times New Roman"/>
                <w:bCs/>
                <w:sz w:val="24"/>
                <w:szCs w:val="24"/>
              </w:rPr>
              <w:t>ер</w:t>
            </w:r>
            <w:r>
              <w:rPr>
                <w:rFonts w:ascii="Times New Roman" w:hAnsi="Times New Roman" w:cs="Times New Roman"/>
                <w:bCs/>
                <w:sz w:val="24"/>
                <w:szCs w:val="24"/>
              </w:rPr>
              <w:t>евірка стану</w:t>
            </w:r>
            <w:r w:rsidR="006C3BF0" w:rsidRPr="00F2638A">
              <w:rPr>
                <w:rFonts w:ascii="Times New Roman" w:hAnsi="Times New Roman" w:cs="Times New Roman"/>
                <w:bCs/>
                <w:sz w:val="24"/>
                <w:szCs w:val="24"/>
              </w:rPr>
              <w:t xml:space="preserve"> </w:t>
            </w:r>
            <w:r>
              <w:rPr>
                <w:rFonts w:ascii="Times New Roman" w:hAnsi="Times New Roman" w:cs="Times New Roman"/>
                <w:bCs/>
                <w:sz w:val="24"/>
                <w:szCs w:val="24"/>
              </w:rPr>
              <w:t>(</w:t>
            </w:r>
            <w:r w:rsidR="006C3BF0" w:rsidRPr="00F2638A">
              <w:rPr>
                <w:rFonts w:ascii="Times New Roman" w:hAnsi="Times New Roman" w:cs="Times New Roman"/>
                <w:bCs/>
                <w:sz w:val="24"/>
                <w:szCs w:val="24"/>
              </w:rPr>
              <w:t>огл</w:t>
            </w:r>
            <w:r w:rsidR="006C3BF0">
              <w:rPr>
                <w:rFonts w:ascii="Times New Roman" w:hAnsi="Times New Roman" w:cs="Times New Roman"/>
                <w:bCs/>
                <w:sz w:val="24"/>
                <w:szCs w:val="24"/>
              </w:rPr>
              <w:t>яд</w:t>
            </w:r>
            <w:r>
              <w:rPr>
                <w:rFonts w:ascii="Times New Roman" w:hAnsi="Times New Roman" w:cs="Times New Roman"/>
                <w:bCs/>
                <w:sz w:val="24"/>
                <w:szCs w:val="24"/>
              </w:rPr>
              <w:t>) повітряних ліній,</w:t>
            </w:r>
            <w:r w:rsidR="006C3BF0">
              <w:rPr>
                <w:rFonts w:ascii="Times New Roman" w:hAnsi="Times New Roman" w:cs="Times New Roman"/>
                <w:bCs/>
                <w:sz w:val="24"/>
                <w:szCs w:val="24"/>
              </w:rPr>
              <w:t xml:space="preserve"> </w:t>
            </w:r>
            <w:r w:rsidR="006C3BF0" w:rsidRPr="00F2638A">
              <w:rPr>
                <w:rFonts w:ascii="Times New Roman" w:hAnsi="Times New Roman" w:cs="Times New Roman"/>
                <w:bCs/>
                <w:sz w:val="24"/>
                <w:szCs w:val="24"/>
              </w:rPr>
              <w:t>км</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6C3BF0" w:rsidP="006A74B4">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2</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Заміна рубильників, контакторів, автоматів</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6C3BF0" w:rsidP="006A74B4">
            <w:pPr>
              <w:widowControl w:val="0"/>
              <w:suppressLineNumbers/>
              <w:spacing w:after="100" w:afterAutospacing="1" w:line="240" w:lineRule="auto"/>
              <w:jc w:val="center"/>
              <w:rPr>
                <w:rFonts w:ascii="Times New Roman" w:hAnsi="Times New Roman" w:cs="Times New Roman"/>
                <w:bCs/>
                <w:sz w:val="24"/>
                <w:szCs w:val="24"/>
              </w:rPr>
            </w:pPr>
            <w:r w:rsidRPr="00F2638A">
              <w:rPr>
                <w:rFonts w:ascii="Times New Roman" w:hAnsi="Times New Roman" w:cs="Times New Roman"/>
                <w:bCs/>
                <w:sz w:val="24"/>
                <w:szCs w:val="24"/>
              </w:rPr>
              <w:t>3</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Поточний ремонт металевих опор</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Монтаж підтримуючого  затискача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Монтаж гака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Монтаж </w:t>
            </w:r>
            <w:proofErr w:type="spellStart"/>
            <w:r w:rsidRPr="00F2638A">
              <w:rPr>
                <w:rFonts w:ascii="Times New Roman" w:hAnsi="Times New Roman" w:cs="Times New Roman"/>
                <w:bCs/>
                <w:sz w:val="24"/>
                <w:szCs w:val="24"/>
              </w:rPr>
              <w:t>проколюючого</w:t>
            </w:r>
            <w:proofErr w:type="spellEnd"/>
            <w:r w:rsidRPr="00F2638A">
              <w:rPr>
                <w:rFonts w:ascii="Times New Roman" w:hAnsi="Times New Roman" w:cs="Times New Roman"/>
                <w:bCs/>
                <w:sz w:val="24"/>
                <w:szCs w:val="24"/>
              </w:rPr>
              <w:t xml:space="preserve">  затискача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7680" w:type="dxa"/>
            <w:gridSpan w:val="2"/>
            <w:vAlign w:val="center"/>
          </w:tcPr>
          <w:p w:rsidR="006C3BF0" w:rsidRPr="00F2638A" w:rsidRDefault="006C3BF0" w:rsidP="00015117">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Знімання контрольних показів абонентів лічильників, підготовка звітів (</w:t>
            </w:r>
            <w:r w:rsidR="00015117">
              <w:rPr>
                <w:rFonts w:ascii="Times New Roman" w:hAnsi="Times New Roman" w:cs="Times New Roman"/>
                <w:bCs/>
                <w:sz w:val="24"/>
                <w:szCs w:val="24"/>
              </w:rPr>
              <w:t>щомісячно</w:t>
            </w:r>
            <w:r w:rsidRPr="00F2638A">
              <w:rPr>
                <w:rFonts w:ascii="Times New Roman" w:hAnsi="Times New Roman" w:cs="Times New Roman"/>
                <w:bCs/>
                <w:sz w:val="24"/>
                <w:szCs w:val="24"/>
              </w:rPr>
              <w:t xml:space="preserve">) в </w:t>
            </w:r>
            <w:proofErr w:type="spellStart"/>
            <w:r w:rsidR="00015117">
              <w:rPr>
                <w:rFonts w:ascii="Times New Roman" w:hAnsi="Times New Roman" w:cs="Times New Roman"/>
                <w:bCs/>
                <w:sz w:val="24"/>
                <w:szCs w:val="24"/>
              </w:rPr>
              <w:t>селах</w:t>
            </w:r>
            <w:r w:rsidRPr="00F2638A">
              <w:rPr>
                <w:rFonts w:ascii="Times New Roman" w:hAnsi="Times New Roman" w:cs="Times New Roman"/>
                <w:bCs/>
                <w:sz w:val="24"/>
                <w:szCs w:val="24"/>
              </w:rPr>
              <w:t>.Погреби</w:t>
            </w:r>
            <w:proofErr w:type="spellEnd"/>
            <w:r w:rsidRPr="00F2638A">
              <w:rPr>
                <w:rFonts w:ascii="Times New Roman" w:hAnsi="Times New Roman" w:cs="Times New Roman"/>
                <w:bCs/>
                <w:sz w:val="24"/>
                <w:szCs w:val="24"/>
              </w:rPr>
              <w:t xml:space="preserve">, </w:t>
            </w:r>
            <w:proofErr w:type="spellStart"/>
            <w:r w:rsidRPr="00F2638A">
              <w:rPr>
                <w:rFonts w:ascii="Times New Roman" w:hAnsi="Times New Roman" w:cs="Times New Roman"/>
                <w:bCs/>
                <w:sz w:val="24"/>
                <w:szCs w:val="24"/>
              </w:rPr>
              <w:t>Зазим’я</w:t>
            </w:r>
            <w:proofErr w:type="spellEnd"/>
            <w:r w:rsidRPr="00F2638A">
              <w:rPr>
                <w:rFonts w:ascii="Times New Roman" w:hAnsi="Times New Roman" w:cs="Times New Roman"/>
                <w:bCs/>
                <w:sz w:val="24"/>
                <w:szCs w:val="24"/>
              </w:rPr>
              <w:t xml:space="preserve">, Пухівка, Рожни, </w:t>
            </w:r>
            <w:proofErr w:type="spellStart"/>
            <w:r w:rsidRPr="00F2638A">
              <w:rPr>
                <w:rFonts w:ascii="Times New Roman" w:hAnsi="Times New Roman" w:cs="Times New Roman"/>
                <w:bCs/>
                <w:sz w:val="24"/>
                <w:szCs w:val="24"/>
              </w:rPr>
              <w:t>Літки</w:t>
            </w:r>
            <w:proofErr w:type="spellEnd"/>
            <w:r w:rsidRPr="00F2638A">
              <w:rPr>
                <w:rFonts w:ascii="Times New Roman" w:hAnsi="Times New Roman" w:cs="Times New Roman"/>
                <w:bCs/>
                <w:sz w:val="24"/>
                <w:szCs w:val="24"/>
              </w:rPr>
              <w:t xml:space="preserve">,  Соболівка, Парня, </w:t>
            </w:r>
            <w:proofErr w:type="spellStart"/>
            <w:r w:rsidRPr="00F2638A">
              <w:rPr>
                <w:rFonts w:ascii="Times New Roman" w:hAnsi="Times New Roman" w:cs="Times New Roman"/>
                <w:bCs/>
                <w:sz w:val="24"/>
                <w:szCs w:val="24"/>
              </w:rPr>
              <w:t>Літочки</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Огляд і обслуговування  ліхтарів відкритого та закритого типу </w:t>
            </w:r>
            <w:proofErr w:type="spellStart"/>
            <w:r w:rsidRPr="00F2638A">
              <w:rPr>
                <w:rFonts w:ascii="Times New Roman" w:hAnsi="Times New Roman" w:cs="Times New Roman"/>
                <w:bCs/>
                <w:sz w:val="24"/>
                <w:szCs w:val="24"/>
              </w:rPr>
              <w:t>типу</w:t>
            </w:r>
            <w:proofErr w:type="spellEnd"/>
            <w:r w:rsidRPr="00F2638A">
              <w:rPr>
                <w:rFonts w:ascii="Times New Roman" w:hAnsi="Times New Roman" w:cs="Times New Roman"/>
                <w:bCs/>
                <w:sz w:val="24"/>
                <w:szCs w:val="24"/>
              </w:rPr>
              <w:t xml:space="preserve">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ліхтарів відкритого та закритого типу на  світильників типу LED потужністю від 30 Вт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ліхтарів відкритого та закритого типу на  світильників типу LED потужністю від 50 Вт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Монтаж анкерного затискача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Монтаж </w:t>
            </w:r>
            <w:proofErr w:type="spellStart"/>
            <w:r w:rsidRPr="00F2638A">
              <w:rPr>
                <w:rFonts w:ascii="Times New Roman" w:hAnsi="Times New Roman" w:cs="Times New Roman"/>
                <w:bCs/>
                <w:sz w:val="24"/>
                <w:szCs w:val="24"/>
              </w:rPr>
              <w:t>плашкового</w:t>
            </w:r>
            <w:proofErr w:type="spellEnd"/>
            <w:r w:rsidRPr="00F2638A">
              <w:rPr>
                <w:rFonts w:ascii="Times New Roman" w:hAnsi="Times New Roman" w:cs="Times New Roman"/>
                <w:bCs/>
                <w:sz w:val="24"/>
                <w:szCs w:val="24"/>
              </w:rPr>
              <w:t xml:space="preserve"> затискача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Технічне обслуговування світильників типу LED потужністю від 30-50 Вт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ламп розжарювання у ліхтарях  відкритого типу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ламп натрієвих у ліхтарях  відкритого типу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ламп ртутних у ліхтарях  відкритого типу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ламп люмінесцентних у ліхтарях  відкритого типу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ламп енергозберігаючих у ліхтарях  відкритого типу з </w:t>
            </w:r>
            <w:proofErr w:type="spellStart"/>
            <w:r w:rsidRPr="00F2638A">
              <w:rPr>
                <w:rFonts w:ascii="Times New Roman" w:hAnsi="Times New Roman" w:cs="Times New Roman"/>
                <w:bCs/>
                <w:sz w:val="24"/>
                <w:szCs w:val="24"/>
              </w:rPr>
              <w:t>автопідіймача</w:t>
            </w:r>
            <w:proofErr w:type="spellEnd"/>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Заміна реле часу і фотореле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7680" w:type="dxa"/>
            <w:gridSpan w:val="2"/>
            <w:vAlign w:val="center"/>
          </w:tcPr>
          <w:p w:rsidR="006C3BF0" w:rsidRPr="00F2638A" w:rsidDel="009E2C8E"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Перепрограмування таймерів реле часу і фотореле</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Нумерація опор</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Чищення (протирання) обладнання шафи зовнішнього освітлення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Візуальна перевірка стану заземлення опор</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Обрізка дерев</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Вирівнювання </w:t>
            </w:r>
            <w:proofErr w:type="spellStart"/>
            <w:r w:rsidRPr="00F2638A">
              <w:rPr>
                <w:rFonts w:ascii="Times New Roman" w:hAnsi="Times New Roman" w:cs="Times New Roman"/>
                <w:bCs/>
                <w:sz w:val="24"/>
                <w:szCs w:val="24"/>
              </w:rPr>
              <w:t>одностоякових</w:t>
            </w:r>
            <w:proofErr w:type="spellEnd"/>
            <w:r w:rsidRPr="00F2638A">
              <w:rPr>
                <w:rFonts w:ascii="Times New Roman" w:hAnsi="Times New Roman" w:cs="Times New Roman"/>
                <w:bCs/>
                <w:sz w:val="24"/>
                <w:szCs w:val="24"/>
              </w:rPr>
              <w:t xml:space="preserve"> та </w:t>
            </w:r>
            <w:proofErr w:type="spellStart"/>
            <w:r w:rsidRPr="00F2638A">
              <w:rPr>
                <w:rFonts w:ascii="Times New Roman" w:hAnsi="Times New Roman" w:cs="Times New Roman"/>
                <w:bCs/>
                <w:sz w:val="24"/>
                <w:szCs w:val="24"/>
              </w:rPr>
              <w:t>двостоякових</w:t>
            </w:r>
            <w:proofErr w:type="spellEnd"/>
            <w:r w:rsidRPr="00F2638A">
              <w:rPr>
                <w:rFonts w:ascii="Times New Roman" w:hAnsi="Times New Roman" w:cs="Times New Roman"/>
                <w:bCs/>
                <w:sz w:val="24"/>
                <w:szCs w:val="24"/>
              </w:rPr>
              <w:t xml:space="preserve"> опор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Перевірка та обслуговування режиму роботи контролера за його </w:t>
            </w:r>
            <w:proofErr w:type="spellStart"/>
            <w:r w:rsidRPr="00F2638A">
              <w:rPr>
                <w:rFonts w:ascii="Times New Roman" w:hAnsi="Times New Roman" w:cs="Times New Roman"/>
                <w:bCs/>
                <w:sz w:val="24"/>
                <w:szCs w:val="24"/>
              </w:rPr>
              <w:t>св</w:t>
            </w:r>
            <w:proofErr w:type="spellEnd"/>
            <w:r w:rsidRPr="00F2638A">
              <w:rPr>
                <w:rFonts w:ascii="Times New Roman" w:hAnsi="Times New Roman" w:cs="Times New Roman"/>
                <w:bCs/>
                <w:sz w:val="24"/>
                <w:szCs w:val="24"/>
              </w:rPr>
              <w:t>/діодами</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Відновлення роботи кнопок та індикаторів пульта управління світлофора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Відновлення настроювання моніторів контролеру світлофора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часу інспекційного циклу</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працездатності консолі</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Настроювання режимів програмування</w:t>
            </w:r>
            <w:r w:rsidRPr="00F2638A">
              <w:rPr>
                <w:rFonts w:ascii="Times New Roman" w:eastAsia="Arial" w:hAnsi="Times New Roman" w:cs="Times New Roman"/>
                <w:sz w:val="24"/>
                <w:szCs w:val="24"/>
                <w:lang w:eastAsia="ru-RU"/>
              </w:rPr>
              <w:t xml:space="preserve"> світлофорів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Настроювання характеристик вибірковості обладнання</w:t>
            </w:r>
            <w:r w:rsidRPr="00F2638A">
              <w:rPr>
                <w:rFonts w:ascii="Times New Roman" w:eastAsia="Arial" w:hAnsi="Times New Roman" w:cs="Times New Roman"/>
                <w:sz w:val="24"/>
                <w:szCs w:val="24"/>
                <w:lang w:eastAsia="ru-RU"/>
              </w:rPr>
              <w:t xml:space="preserve"> світлофорів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Відновлення кріплення обладнання</w:t>
            </w:r>
            <w:r w:rsidRPr="00F2638A">
              <w:rPr>
                <w:rFonts w:ascii="Times New Roman" w:eastAsia="Arial" w:hAnsi="Times New Roman" w:cs="Times New Roman"/>
                <w:sz w:val="24"/>
                <w:szCs w:val="24"/>
                <w:lang w:eastAsia="ru-RU"/>
              </w:rPr>
              <w:t xml:space="preserve"> світлофорів</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режиму роботи контролера світлофора в автономному режимі</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Перевірка з'єднань комунікацій контролера світлофора</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Перевірка/настроювання електричних схем первинного та вторинного живлення </w:t>
            </w:r>
            <w:r>
              <w:rPr>
                <w:rFonts w:ascii="Times New Roman" w:eastAsia="Arial" w:hAnsi="Times New Roman" w:cs="Times New Roman"/>
                <w:sz w:val="24"/>
                <w:szCs w:val="24"/>
                <w:lang w:eastAsia="ru-RU"/>
              </w:rPr>
              <w:t xml:space="preserve"> світлофорів</w:t>
            </w:r>
            <w:r w:rsidRPr="00F2638A">
              <w:rPr>
                <w:rFonts w:ascii="Times New Roman" w:eastAsia="Arial" w:hAnsi="Times New Roman" w:cs="Times New Roman"/>
                <w:sz w:val="24"/>
                <w:szCs w:val="24"/>
                <w:lang w:eastAsia="ru-RU"/>
              </w:rPr>
              <w:t xml:space="preserve">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37</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sidRPr="00F2638A">
              <w:rPr>
                <w:rFonts w:ascii="Times New Roman" w:hAnsi="Times New Roman" w:cs="Times New Roman"/>
                <w:bCs/>
                <w:sz w:val="24"/>
                <w:szCs w:val="24"/>
              </w:rPr>
              <w:t xml:space="preserve">Перевірка/настроювання режимів діагностики програмування </w:t>
            </w:r>
            <w:r>
              <w:rPr>
                <w:rFonts w:ascii="Times New Roman" w:eastAsia="Arial" w:hAnsi="Times New Roman" w:cs="Times New Roman"/>
                <w:sz w:val="24"/>
                <w:szCs w:val="24"/>
                <w:lang w:eastAsia="ru-RU"/>
              </w:rPr>
              <w:t>світлофорів</w:t>
            </w:r>
            <w:r w:rsidRPr="00F2638A">
              <w:rPr>
                <w:rFonts w:ascii="Times New Roman" w:eastAsia="Arial" w:hAnsi="Times New Roman" w:cs="Times New Roman"/>
                <w:sz w:val="24"/>
                <w:szCs w:val="24"/>
                <w:lang w:eastAsia="ru-RU"/>
              </w:rPr>
              <w:t xml:space="preserve"> </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38</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Наряджання</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разряджання</w:t>
            </w:r>
            <w:proofErr w:type="spellEnd"/>
            <w:r>
              <w:rPr>
                <w:rFonts w:ascii="Times New Roman" w:hAnsi="Times New Roman" w:cs="Times New Roman"/>
                <w:bCs/>
                <w:sz w:val="24"/>
                <w:szCs w:val="24"/>
              </w:rPr>
              <w:t xml:space="preserve"> вуличної ялинки</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39</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 xml:space="preserve">Транспортні витрати </w:t>
            </w:r>
            <w:proofErr w:type="spellStart"/>
            <w:r>
              <w:rPr>
                <w:rFonts w:ascii="Times New Roman" w:hAnsi="Times New Roman" w:cs="Times New Roman"/>
                <w:bCs/>
                <w:sz w:val="24"/>
                <w:szCs w:val="24"/>
              </w:rPr>
              <w:t>спец.техніки</w:t>
            </w:r>
            <w:proofErr w:type="spellEnd"/>
            <w:r>
              <w:rPr>
                <w:rFonts w:ascii="Times New Roman" w:hAnsi="Times New Roman" w:cs="Times New Roman"/>
                <w:bCs/>
                <w:sz w:val="24"/>
                <w:szCs w:val="24"/>
              </w:rPr>
              <w:t xml:space="preserve"> (зокрема, </w:t>
            </w:r>
            <w:proofErr w:type="spellStart"/>
            <w:r w:rsidRPr="00F2638A">
              <w:rPr>
                <w:rFonts w:ascii="Times New Roman" w:hAnsi="Times New Roman" w:cs="Times New Roman"/>
                <w:bCs/>
                <w:sz w:val="24"/>
                <w:szCs w:val="24"/>
              </w:rPr>
              <w:t>автопідіймач</w:t>
            </w:r>
            <w:proofErr w:type="spellEnd"/>
            <w:r>
              <w:rPr>
                <w:rFonts w:ascii="Times New Roman" w:hAnsi="Times New Roman" w:cs="Times New Roman"/>
                <w:bCs/>
                <w:sz w:val="24"/>
                <w:szCs w:val="24"/>
              </w:rPr>
              <w:t>), км</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6C3BF0" w:rsidRPr="00F2638A" w:rsidTr="006A74B4">
        <w:trPr>
          <w:gridAfter w:val="1"/>
          <w:wAfter w:w="680" w:type="dxa"/>
          <w:trHeight w:val="20"/>
          <w:jc w:val="center"/>
        </w:trPr>
        <w:tc>
          <w:tcPr>
            <w:tcW w:w="395" w:type="dxa"/>
            <w:vAlign w:val="center"/>
          </w:tcPr>
          <w:p w:rsidR="006C3BF0" w:rsidRPr="00F2638A" w:rsidRDefault="00015117" w:rsidP="006A74B4">
            <w:pPr>
              <w:widowControl w:val="0"/>
              <w:suppressLineNumbers/>
              <w:spacing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7680" w:type="dxa"/>
            <w:gridSpan w:val="2"/>
            <w:vAlign w:val="center"/>
          </w:tcPr>
          <w:p w:rsidR="006C3BF0" w:rsidRPr="00F2638A" w:rsidRDefault="006C3BF0" w:rsidP="009A0A6B">
            <w:pPr>
              <w:widowControl w:val="0"/>
              <w:suppressLineNumbers/>
              <w:spacing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Транспортні витрати легкового автомобіля, км</w:t>
            </w:r>
          </w:p>
        </w:tc>
        <w:tc>
          <w:tcPr>
            <w:tcW w:w="1559" w:type="dxa"/>
            <w:vAlign w:val="center"/>
          </w:tcPr>
          <w:p w:rsidR="006C3BF0" w:rsidRPr="00F2638A" w:rsidRDefault="006C3BF0" w:rsidP="009A0A6B">
            <w:pPr>
              <w:widowControl w:val="0"/>
              <w:suppressLineNumbers/>
              <w:spacing w:after="100" w:afterAutospacing="1" w:line="240" w:lineRule="auto"/>
              <w:jc w:val="center"/>
              <w:rPr>
                <w:rFonts w:ascii="Times New Roman" w:hAnsi="Times New Roman" w:cs="Times New Roman"/>
                <w:bCs/>
                <w:sz w:val="24"/>
                <w:szCs w:val="24"/>
              </w:rPr>
            </w:pPr>
          </w:p>
        </w:tc>
      </w:tr>
      <w:tr w:rsidR="00597736" w:rsidRPr="00090BD5" w:rsidTr="000151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33"/>
        </w:trPr>
        <w:tc>
          <w:tcPr>
            <w:tcW w:w="5495" w:type="dxa"/>
            <w:gridSpan w:val="2"/>
            <w:shd w:val="clear" w:color="auto" w:fill="auto"/>
          </w:tcPr>
          <w:p w:rsidR="00015117" w:rsidRDefault="00015117" w:rsidP="009A0A6B">
            <w:pPr>
              <w:jc w:val="center"/>
              <w:rPr>
                <w:rFonts w:ascii="Times New Roman" w:hAnsi="Times New Roman" w:cs="Times New Roman"/>
                <w:b/>
                <w:bCs/>
                <w:sz w:val="24"/>
                <w:szCs w:val="24"/>
              </w:rPr>
            </w:pPr>
          </w:p>
          <w:p w:rsidR="00597736" w:rsidRPr="00090BD5" w:rsidRDefault="00597736" w:rsidP="009A0A6B">
            <w:pPr>
              <w:jc w:val="center"/>
              <w:rPr>
                <w:rFonts w:ascii="Times New Roman" w:hAnsi="Times New Roman" w:cs="Times New Roman"/>
                <w:b/>
                <w:bCs/>
                <w:sz w:val="24"/>
                <w:szCs w:val="24"/>
              </w:rPr>
            </w:pPr>
            <w:r w:rsidRPr="00090BD5">
              <w:rPr>
                <w:rFonts w:ascii="Times New Roman" w:hAnsi="Times New Roman" w:cs="Times New Roman"/>
                <w:b/>
                <w:bCs/>
                <w:sz w:val="24"/>
                <w:szCs w:val="24"/>
              </w:rPr>
              <w:t>ЗАМОВНИК:</w:t>
            </w:r>
          </w:p>
          <w:p w:rsidR="00597736" w:rsidRPr="00090BD5" w:rsidRDefault="00597736" w:rsidP="009A0A6B">
            <w:pPr>
              <w:suppressAutoHyphens/>
              <w:spacing w:after="0" w:line="240" w:lineRule="auto"/>
              <w:jc w:val="center"/>
              <w:outlineLvl w:val="0"/>
              <w:rPr>
                <w:rFonts w:ascii="Times New Roman" w:eastAsia="Times New Roman" w:hAnsi="Times New Roman" w:cs="Times New Roman"/>
                <w:lang w:eastAsia="zh-CN"/>
              </w:rPr>
            </w:pPr>
            <w:proofErr w:type="spellStart"/>
            <w:r w:rsidRPr="00090BD5">
              <w:rPr>
                <w:rFonts w:ascii="Times New Roman" w:eastAsia="Calibri" w:hAnsi="Times New Roman" w:cs="Times New Roman"/>
                <w:b/>
                <w:lang w:eastAsia="uk-UA"/>
              </w:rPr>
              <w:t>Зазимська</w:t>
            </w:r>
            <w:proofErr w:type="spellEnd"/>
            <w:r w:rsidRPr="00090BD5">
              <w:rPr>
                <w:rFonts w:ascii="Times New Roman" w:eastAsia="Calibri" w:hAnsi="Times New Roman" w:cs="Times New Roman"/>
                <w:b/>
                <w:lang w:eastAsia="uk-UA"/>
              </w:rPr>
              <w:t xml:space="preserve"> сільська рада</w:t>
            </w:r>
          </w:p>
          <w:p w:rsidR="00597736" w:rsidRPr="00090BD5" w:rsidRDefault="00597736" w:rsidP="009A0A6B">
            <w:pPr>
              <w:suppressAutoHyphens/>
              <w:spacing w:after="0" w:line="240" w:lineRule="auto"/>
              <w:jc w:val="center"/>
              <w:outlineLvl w:val="0"/>
              <w:rPr>
                <w:rFonts w:ascii="Times New Roman" w:eastAsia="Times New Roman" w:hAnsi="Times New Roman" w:cs="Times New Roman"/>
                <w:lang w:eastAsia="zh-CN"/>
              </w:rPr>
            </w:pPr>
            <w:r w:rsidRPr="00090BD5">
              <w:rPr>
                <w:rFonts w:ascii="Times New Roman" w:eastAsia="Calibri" w:hAnsi="Times New Roman" w:cs="Times New Roman"/>
                <w:b/>
                <w:lang w:eastAsia="uk-UA"/>
              </w:rPr>
              <w:t>Броварського району Київської області</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Місцезнаходження: 07415, Київська обл., </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Броварський р., с. </w:t>
            </w:r>
            <w:proofErr w:type="spellStart"/>
            <w:r w:rsidRPr="00090BD5">
              <w:rPr>
                <w:rFonts w:ascii="Times New Roman" w:eastAsia="Calibri" w:hAnsi="Times New Roman" w:cs="Times New Roman"/>
                <w:bCs/>
                <w:lang w:eastAsia="uk-UA"/>
              </w:rPr>
              <w:t>Зазим'я</w:t>
            </w:r>
            <w:proofErr w:type="spellEnd"/>
            <w:r w:rsidRPr="00090BD5">
              <w:rPr>
                <w:rFonts w:ascii="Times New Roman" w:eastAsia="Calibri" w:hAnsi="Times New Roman" w:cs="Times New Roman"/>
                <w:bCs/>
                <w:lang w:eastAsia="uk-UA"/>
              </w:rPr>
              <w:t>, вул. Широка, 6</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Код ЄДРПОУ: 04363876</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Платіжні реквізити:</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Р/р UA ______________________________________</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МФО 820172</w:t>
            </w:r>
          </w:p>
          <w:p w:rsidR="00597736" w:rsidRPr="00090BD5" w:rsidRDefault="00597736" w:rsidP="009A0A6B">
            <w:pPr>
              <w:suppressAutoHyphens/>
              <w:spacing w:after="0" w:line="240" w:lineRule="auto"/>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Броварське УДКСУ Київської області</w:t>
            </w:r>
          </w:p>
          <w:p w:rsidR="00597736" w:rsidRPr="00090BD5" w:rsidRDefault="00597736" w:rsidP="009A0A6B">
            <w:pPr>
              <w:suppressAutoHyphens/>
              <w:spacing w:after="0" w:line="240" w:lineRule="auto"/>
              <w:outlineLvl w:val="0"/>
              <w:rPr>
                <w:rFonts w:ascii="Times New Roman" w:eastAsia="Times New Roman" w:hAnsi="Times New Roman" w:cs="Times New Roman"/>
                <w:lang w:val="en-AU" w:eastAsia="zh-CN"/>
              </w:rPr>
            </w:pPr>
            <w:proofErr w:type="spellStart"/>
            <w:r w:rsidRPr="00090BD5">
              <w:rPr>
                <w:rFonts w:ascii="Times New Roman" w:eastAsia="Calibri" w:hAnsi="Times New Roman" w:cs="Times New Roman"/>
                <w:bCs/>
                <w:lang w:eastAsia="uk-UA"/>
              </w:rPr>
              <w:t>Тел</w:t>
            </w:r>
            <w:proofErr w:type="spellEnd"/>
            <w:r w:rsidRPr="00090BD5">
              <w:rPr>
                <w:rFonts w:ascii="Times New Roman" w:eastAsia="Calibri" w:hAnsi="Times New Roman" w:cs="Times New Roman"/>
                <w:bCs/>
                <w:lang w:eastAsia="uk-UA"/>
              </w:rPr>
              <w:t>. +380459429281</w:t>
            </w:r>
          </w:p>
          <w:p w:rsidR="00597736" w:rsidRPr="00015117" w:rsidRDefault="00597736" w:rsidP="00015117">
            <w:pPr>
              <w:spacing w:after="0"/>
              <w:rPr>
                <w:rStyle w:val="a4"/>
                <w:rFonts w:ascii="Times New Roman" w:eastAsia="Calibri" w:hAnsi="Times New Roman" w:cs="Times New Roman"/>
                <w:bCs/>
                <w:color w:val="auto"/>
                <w:lang w:eastAsia="uk-UA"/>
              </w:rPr>
            </w:pPr>
            <w:r w:rsidRPr="00015117">
              <w:rPr>
                <w:rFonts w:ascii="Times New Roman" w:eastAsia="Calibri" w:hAnsi="Times New Roman" w:cs="Times New Roman"/>
                <w:bCs/>
                <w:lang w:eastAsia="uk-UA"/>
              </w:rPr>
              <w:t>e-</w:t>
            </w:r>
            <w:proofErr w:type="spellStart"/>
            <w:r w:rsidRPr="00015117">
              <w:rPr>
                <w:rFonts w:ascii="Times New Roman" w:eastAsia="Calibri" w:hAnsi="Times New Roman" w:cs="Times New Roman"/>
                <w:bCs/>
                <w:lang w:eastAsia="uk-UA"/>
              </w:rPr>
              <w:t>mail</w:t>
            </w:r>
            <w:proofErr w:type="spellEnd"/>
            <w:r w:rsidRPr="00015117">
              <w:rPr>
                <w:rFonts w:ascii="Times New Roman" w:eastAsia="Calibri" w:hAnsi="Times New Roman" w:cs="Times New Roman"/>
                <w:bCs/>
                <w:lang w:eastAsia="uk-UA"/>
              </w:rPr>
              <w:t xml:space="preserve">: </w:t>
            </w:r>
            <w:hyperlink r:id="rId9" w:history="1">
              <w:r w:rsidRPr="00015117">
                <w:rPr>
                  <w:rStyle w:val="a4"/>
                  <w:rFonts w:ascii="Times New Roman" w:eastAsia="Calibri" w:hAnsi="Times New Roman" w:cs="Times New Roman"/>
                  <w:bCs/>
                  <w:color w:val="auto"/>
                  <w:lang w:eastAsia="uk-UA"/>
                </w:rPr>
                <w:t>zotg@ukr.net</w:t>
              </w:r>
            </w:hyperlink>
          </w:p>
          <w:p w:rsidR="00015117" w:rsidRPr="007708CF" w:rsidRDefault="00015117" w:rsidP="00015117">
            <w:pPr>
              <w:spacing w:after="0"/>
              <w:rPr>
                <w:rFonts w:ascii="Times New Roman" w:eastAsia="Calibri" w:hAnsi="Times New Roman" w:cs="Times New Roman"/>
                <w:bCs/>
                <w:lang w:eastAsia="uk-UA"/>
              </w:rPr>
            </w:pPr>
            <w:r w:rsidRPr="00015117">
              <w:rPr>
                <w:rStyle w:val="a4"/>
                <w:color w:val="auto"/>
              </w:rPr>
              <w:t>V</w:t>
            </w:r>
            <w:proofErr w:type="spellStart"/>
            <w:r w:rsidRPr="00015117">
              <w:rPr>
                <w:rStyle w:val="a4"/>
                <w:color w:val="auto"/>
                <w:lang w:val="en-US"/>
              </w:rPr>
              <w:t>iber</w:t>
            </w:r>
            <w:proofErr w:type="spellEnd"/>
            <w:r w:rsidRPr="007708CF">
              <w:rPr>
                <w:rStyle w:val="a4"/>
                <w:color w:val="auto"/>
              </w:rPr>
              <w:t>:</w:t>
            </w:r>
          </w:p>
          <w:p w:rsidR="00597736" w:rsidRPr="00090BD5" w:rsidRDefault="00597736" w:rsidP="009A0A6B">
            <w:pPr>
              <w:suppressAutoHyphens/>
              <w:spacing w:after="0" w:line="240" w:lineRule="auto"/>
              <w:jc w:val="both"/>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Від </w:t>
            </w:r>
            <w:proofErr w:type="spellStart"/>
            <w:r w:rsidRPr="00090BD5">
              <w:rPr>
                <w:rFonts w:ascii="Times New Roman" w:eastAsia="Calibri" w:hAnsi="Times New Roman" w:cs="Times New Roman"/>
                <w:bCs/>
                <w:lang w:eastAsia="uk-UA"/>
              </w:rPr>
              <w:t>Зазимської</w:t>
            </w:r>
            <w:proofErr w:type="spellEnd"/>
            <w:r w:rsidRPr="00090BD5">
              <w:rPr>
                <w:rFonts w:ascii="Times New Roman" w:eastAsia="Calibri" w:hAnsi="Times New Roman" w:cs="Times New Roman"/>
                <w:bCs/>
                <w:lang w:eastAsia="uk-UA"/>
              </w:rPr>
              <w:t xml:space="preserve"> сільської ради</w:t>
            </w:r>
          </w:p>
          <w:p w:rsidR="00597736" w:rsidRPr="00090BD5" w:rsidRDefault="00597736" w:rsidP="009A0A6B">
            <w:pPr>
              <w:suppressAutoHyphens/>
              <w:spacing w:after="0" w:line="240" w:lineRule="auto"/>
              <w:jc w:val="both"/>
              <w:outlineLvl w:val="0"/>
              <w:rPr>
                <w:rFonts w:ascii="Times New Roman" w:eastAsia="Times New Roman" w:hAnsi="Times New Roman" w:cs="Times New Roman"/>
                <w:lang w:eastAsia="zh-CN"/>
              </w:rPr>
            </w:pPr>
            <w:r w:rsidRPr="00090BD5">
              <w:rPr>
                <w:rFonts w:ascii="Times New Roman" w:eastAsia="Calibri" w:hAnsi="Times New Roman" w:cs="Times New Roman"/>
                <w:bCs/>
                <w:lang w:eastAsia="uk-UA"/>
              </w:rPr>
              <w:t xml:space="preserve">Броварського району Київської області </w:t>
            </w:r>
          </w:p>
          <w:p w:rsidR="006A74B4" w:rsidRDefault="006A74B4" w:rsidP="009A0A6B">
            <w:pPr>
              <w:rPr>
                <w:rFonts w:ascii="Times New Roman" w:hAnsi="Times New Roman" w:cs="Times New Roman"/>
                <w:sz w:val="24"/>
                <w:szCs w:val="24"/>
              </w:rPr>
            </w:pPr>
          </w:p>
          <w:p w:rsidR="00597736" w:rsidRPr="00090BD5" w:rsidRDefault="00597736" w:rsidP="009A0A6B">
            <w:pPr>
              <w:rPr>
                <w:rFonts w:ascii="Times New Roman" w:hAnsi="Times New Roman" w:cs="Times New Roman"/>
                <w:sz w:val="24"/>
                <w:szCs w:val="24"/>
              </w:rPr>
            </w:pPr>
            <w:r w:rsidRPr="00090BD5">
              <w:rPr>
                <w:rFonts w:ascii="Times New Roman" w:hAnsi="Times New Roman" w:cs="Times New Roman"/>
                <w:sz w:val="24"/>
                <w:szCs w:val="24"/>
              </w:rPr>
              <w:t>Сільський голова</w:t>
            </w:r>
          </w:p>
          <w:p w:rsidR="00597736" w:rsidRPr="00090BD5" w:rsidRDefault="00597736" w:rsidP="009A0A6B">
            <w:pPr>
              <w:rPr>
                <w:rFonts w:ascii="Times New Roman" w:hAnsi="Times New Roman" w:cs="Times New Roman"/>
                <w:b/>
                <w:bCs/>
                <w:sz w:val="24"/>
                <w:szCs w:val="24"/>
              </w:rPr>
            </w:pPr>
            <w:r w:rsidRPr="00090BD5">
              <w:rPr>
                <w:rFonts w:ascii="Times New Roman" w:hAnsi="Times New Roman" w:cs="Times New Roman"/>
                <w:sz w:val="24"/>
                <w:szCs w:val="24"/>
              </w:rPr>
              <w:t xml:space="preserve">__________________   </w:t>
            </w:r>
            <w:r w:rsidRPr="00090BD5">
              <w:rPr>
                <w:rFonts w:ascii="Times New Roman" w:hAnsi="Times New Roman" w:cs="Times New Roman"/>
                <w:b/>
                <w:bCs/>
                <w:sz w:val="24"/>
                <w:szCs w:val="24"/>
              </w:rPr>
              <w:t>Віталій КРУПЕНКО</w:t>
            </w:r>
          </w:p>
          <w:p w:rsidR="00597736" w:rsidRPr="00090BD5" w:rsidRDefault="00597736" w:rsidP="009A0A6B">
            <w:pPr>
              <w:rPr>
                <w:rFonts w:ascii="Times New Roman" w:hAnsi="Times New Roman" w:cs="Times New Roman"/>
                <w:sz w:val="24"/>
                <w:szCs w:val="24"/>
              </w:rPr>
            </w:pPr>
            <w:proofErr w:type="spellStart"/>
            <w:r w:rsidRPr="00090BD5">
              <w:rPr>
                <w:rFonts w:ascii="Times New Roman" w:hAnsi="Times New Roman" w:cs="Times New Roman"/>
                <w:sz w:val="24"/>
                <w:szCs w:val="24"/>
              </w:rPr>
              <w:t>м.п</w:t>
            </w:r>
            <w:proofErr w:type="spellEnd"/>
            <w:r w:rsidRPr="00090BD5">
              <w:rPr>
                <w:rFonts w:ascii="Times New Roman" w:hAnsi="Times New Roman" w:cs="Times New Roman"/>
                <w:sz w:val="24"/>
                <w:szCs w:val="24"/>
              </w:rPr>
              <w:t>.</w:t>
            </w:r>
          </w:p>
        </w:tc>
        <w:tc>
          <w:tcPr>
            <w:tcW w:w="4819" w:type="dxa"/>
            <w:gridSpan w:val="3"/>
            <w:shd w:val="clear" w:color="auto" w:fill="auto"/>
          </w:tcPr>
          <w:p w:rsidR="00015117" w:rsidRDefault="00015117" w:rsidP="009A0A6B">
            <w:pPr>
              <w:jc w:val="center"/>
              <w:rPr>
                <w:rFonts w:ascii="Times New Roman" w:hAnsi="Times New Roman" w:cs="Times New Roman"/>
                <w:b/>
                <w:bCs/>
                <w:sz w:val="24"/>
                <w:szCs w:val="24"/>
              </w:rPr>
            </w:pPr>
          </w:p>
          <w:p w:rsidR="00597736" w:rsidRPr="00090BD5" w:rsidRDefault="00597736" w:rsidP="009A0A6B">
            <w:pPr>
              <w:jc w:val="center"/>
              <w:rPr>
                <w:rFonts w:ascii="Times New Roman" w:hAnsi="Times New Roman" w:cs="Times New Roman"/>
                <w:b/>
                <w:bCs/>
                <w:sz w:val="24"/>
                <w:szCs w:val="24"/>
              </w:rPr>
            </w:pPr>
            <w:r w:rsidRPr="00090BD5">
              <w:rPr>
                <w:rFonts w:ascii="Times New Roman" w:hAnsi="Times New Roman" w:cs="Times New Roman"/>
                <w:b/>
                <w:bCs/>
                <w:sz w:val="24"/>
                <w:szCs w:val="24"/>
              </w:rPr>
              <w:t>ВИКОНАВЕЦЬ:</w:t>
            </w:r>
          </w:p>
          <w:p w:rsidR="00597736" w:rsidRDefault="00597736" w:rsidP="009A0A6B">
            <w:pPr>
              <w:rPr>
                <w:rFonts w:ascii="Times New Roman" w:hAnsi="Times New Roman" w:cs="Times New Roman"/>
                <w:sz w:val="24"/>
                <w:szCs w:val="24"/>
              </w:rPr>
            </w:pPr>
          </w:p>
          <w:p w:rsidR="001B432D" w:rsidRPr="00090BD5" w:rsidRDefault="001B432D" w:rsidP="009A0A6B">
            <w:pPr>
              <w:rPr>
                <w:rFonts w:ascii="Times New Roman" w:hAnsi="Times New Roman" w:cs="Times New Roman"/>
                <w:sz w:val="24"/>
                <w:szCs w:val="24"/>
              </w:rPr>
            </w:pPr>
            <w:r>
              <w:rPr>
                <w:rFonts w:ascii="Times New Roman" w:hAnsi="Times New Roman" w:cs="Times New Roman"/>
                <w:i/>
                <w:iCs/>
                <w:color w:val="FF0000"/>
                <w:highlight w:val="white"/>
              </w:rPr>
              <w:t>Заповнюється Виконавцем АНАЛОГІЧНО!!!</w:t>
            </w:r>
          </w:p>
        </w:tc>
      </w:tr>
    </w:tbl>
    <w:p w:rsidR="00900FA0" w:rsidRPr="00F2638A" w:rsidRDefault="00900FA0" w:rsidP="00015117">
      <w:pPr>
        <w:spacing w:after="0" w:line="240" w:lineRule="auto"/>
        <w:jc w:val="center"/>
        <w:rPr>
          <w:rFonts w:ascii="Times New Roman" w:eastAsia="Times New Roman" w:hAnsi="Times New Roman" w:cs="Times New Roman"/>
          <w:sz w:val="24"/>
          <w:szCs w:val="24"/>
          <w:lang w:eastAsia="uk-UA"/>
        </w:rPr>
      </w:pPr>
    </w:p>
    <w:sectPr w:rsidR="00900FA0" w:rsidRPr="00F2638A" w:rsidSect="00D71CF1">
      <w:pgSz w:w="11906" w:h="16838"/>
      <w:pgMar w:top="850" w:right="850"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A59D9"/>
    <w:multiLevelType w:val="hybridMultilevel"/>
    <w:tmpl w:val="35BA9932"/>
    <w:lvl w:ilvl="0" w:tplc="812CDB6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26BF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48E6A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44C9F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5EA7F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00302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EA382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54A8D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F6ACD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82525D2"/>
    <w:multiLevelType w:val="hybridMultilevel"/>
    <w:tmpl w:val="2D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7760C"/>
    <w:multiLevelType w:val="hybridMultilevel"/>
    <w:tmpl w:val="DBD6385E"/>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1" w15:restartNumberingAfterBreak="0">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22E70"/>
    <w:multiLevelType w:val="hybridMultilevel"/>
    <w:tmpl w:val="48600AC0"/>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5" w15:restartNumberingAfterBreak="0">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E2A5E"/>
    <w:multiLevelType w:val="hybridMultilevel"/>
    <w:tmpl w:val="BE72D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9153B9"/>
    <w:multiLevelType w:val="hybridMultilevel"/>
    <w:tmpl w:val="9D0422B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15"/>
  </w:num>
  <w:num w:numId="4">
    <w:abstractNumId w:val="7"/>
  </w:num>
  <w:num w:numId="5">
    <w:abstractNumId w:val="26"/>
  </w:num>
  <w:num w:numId="6">
    <w:abstractNumId w:val="9"/>
  </w:num>
  <w:num w:numId="7">
    <w:abstractNumId w:val="18"/>
  </w:num>
  <w:num w:numId="8">
    <w:abstractNumId w:val="0"/>
  </w:num>
  <w:num w:numId="9">
    <w:abstractNumId w:val="37"/>
  </w:num>
  <w:num w:numId="10">
    <w:abstractNumId w:val="41"/>
  </w:num>
  <w:num w:numId="11">
    <w:abstractNumId w:val="33"/>
  </w:num>
  <w:num w:numId="12">
    <w:abstractNumId w:val="29"/>
  </w:num>
  <w:num w:numId="13">
    <w:abstractNumId w:val="30"/>
  </w:num>
  <w:num w:numId="14">
    <w:abstractNumId w:val="6"/>
  </w:num>
  <w:num w:numId="15">
    <w:abstractNumId w:val="19"/>
  </w:num>
  <w:num w:numId="16">
    <w:abstractNumId w:val="25"/>
    <w:lvlOverride w:ilvl="0">
      <w:lvl w:ilvl="0">
        <w:numFmt w:val="decimal"/>
        <w:lvlText w:val="%1."/>
        <w:lvlJc w:val="left"/>
      </w:lvl>
    </w:lvlOverride>
  </w:num>
  <w:num w:numId="17">
    <w:abstractNumId w:val="39"/>
  </w:num>
  <w:num w:numId="18">
    <w:abstractNumId w:val="17"/>
  </w:num>
  <w:num w:numId="19">
    <w:abstractNumId w:val="24"/>
  </w:num>
  <w:num w:numId="20">
    <w:abstractNumId w:val="32"/>
  </w:num>
  <w:num w:numId="21">
    <w:abstractNumId w:val="11"/>
  </w:num>
  <w:num w:numId="22">
    <w:abstractNumId w:val="42"/>
  </w:num>
  <w:num w:numId="23">
    <w:abstractNumId w:val="34"/>
  </w:num>
  <w:num w:numId="24">
    <w:abstractNumId w:val="35"/>
  </w:num>
  <w:num w:numId="25">
    <w:abstractNumId w:val="12"/>
  </w:num>
  <w:num w:numId="26">
    <w:abstractNumId w:val="13"/>
  </w:num>
  <w:num w:numId="27">
    <w:abstractNumId w:val="45"/>
  </w:num>
  <w:num w:numId="28">
    <w:abstractNumId w:val="21"/>
  </w:num>
  <w:num w:numId="29">
    <w:abstractNumId w:val="28"/>
  </w:num>
  <w:num w:numId="30">
    <w:abstractNumId w:val="36"/>
  </w:num>
  <w:num w:numId="31">
    <w:abstractNumId w:val="4"/>
  </w:num>
  <w:num w:numId="32">
    <w:abstractNumId w:val="40"/>
  </w:num>
  <w:num w:numId="33">
    <w:abstractNumId w:val="44"/>
  </w:num>
  <w:num w:numId="34">
    <w:abstractNumId w:val="27"/>
  </w:num>
  <w:num w:numId="35">
    <w:abstractNumId w:val="22"/>
  </w:num>
  <w:num w:numId="36">
    <w:abstractNumId w:val="16"/>
  </w:num>
  <w:num w:numId="37">
    <w:abstractNumId w:val="43"/>
  </w:num>
  <w:num w:numId="38">
    <w:abstractNumId w:val="10"/>
  </w:num>
  <w:num w:numId="39">
    <w:abstractNumId w:val="14"/>
  </w:num>
  <w:num w:numId="40">
    <w:abstractNumId w:val="38"/>
  </w:num>
  <w:num w:numId="41">
    <w:abstractNumId w:val="8"/>
  </w:num>
  <w:num w:numId="42">
    <w:abstractNumId w:val="20"/>
  </w:num>
  <w:num w:numId="43">
    <w:abstractNumId w:val="2"/>
  </w:num>
  <w:num w:numId="44">
    <w:abstractNumId w:val="46"/>
  </w:num>
  <w:num w:numId="45">
    <w:abstractNumId w:val="31"/>
  </w:num>
  <w:num w:numId="46">
    <w:abstractNumId w:val="3"/>
  </w:num>
  <w:num w:numId="47">
    <w:abstractNumId w:val="4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A0"/>
    <w:rsid w:val="00015117"/>
    <w:rsid w:val="000B0DB4"/>
    <w:rsid w:val="00195009"/>
    <w:rsid w:val="001B432D"/>
    <w:rsid w:val="001D69AA"/>
    <w:rsid w:val="002F1D16"/>
    <w:rsid w:val="003078A7"/>
    <w:rsid w:val="004E4E76"/>
    <w:rsid w:val="004E66AB"/>
    <w:rsid w:val="0051029D"/>
    <w:rsid w:val="00555DE9"/>
    <w:rsid w:val="00597736"/>
    <w:rsid w:val="006A74B4"/>
    <w:rsid w:val="006C3BF0"/>
    <w:rsid w:val="006E3AC3"/>
    <w:rsid w:val="007708CF"/>
    <w:rsid w:val="007B567D"/>
    <w:rsid w:val="008532CF"/>
    <w:rsid w:val="00876A5A"/>
    <w:rsid w:val="00900FA0"/>
    <w:rsid w:val="00976473"/>
    <w:rsid w:val="009A0A6B"/>
    <w:rsid w:val="009A4EBC"/>
    <w:rsid w:val="00A57B7F"/>
    <w:rsid w:val="00AB025B"/>
    <w:rsid w:val="00B02EC8"/>
    <w:rsid w:val="00B85F93"/>
    <w:rsid w:val="00C37678"/>
    <w:rsid w:val="00C70678"/>
    <w:rsid w:val="00CA6608"/>
    <w:rsid w:val="00CC72A1"/>
    <w:rsid w:val="00D71CF1"/>
    <w:rsid w:val="00E00820"/>
    <w:rsid w:val="00E80481"/>
    <w:rsid w:val="00F2638A"/>
    <w:rsid w:val="00F70BA2"/>
    <w:rsid w:val="00FF2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EA3"/>
  <w15:docId w15:val="{5B4B5F46-5F71-4A07-89F9-094BDB95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A6608"/>
    <w:pPr>
      <w:keepNext/>
      <w:spacing w:after="0" w:line="240" w:lineRule="auto"/>
      <w:jc w:val="center"/>
      <w:outlineLvl w:val="0"/>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7"/>
    <w:uiPriority w:val="34"/>
    <w:qFormat/>
    <w:rsid w:val="00A57B7F"/>
    <w:pPr>
      <w:ind w:left="720"/>
      <w:contextualSpacing/>
    </w:pPr>
  </w:style>
  <w:style w:type="paragraph" w:customStyle="1" w:styleId="3">
    <w:name w:val="Обычный3"/>
    <w:rsid w:val="00B02EC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FR1">
    <w:name w:val="FR1"/>
    <w:uiPriority w:val="99"/>
    <w:rsid w:val="00B02EC8"/>
    <w:pPr>
      <w:widowControl w:val="0"/>
      <w:spacing w:after="0" w:line="240" w:lineRule="auto"/>
      <w:ind w:left="40"/>
      <w:jc w:val="both"/>
    </w:pPr>
    <w:rPr>
      <w:rFonts w:ascii="Times New Roman" w:eastAsia="Times New Roman" w:hAnsi="Times New Roman" w:cs="Times New Roman"/>
      <w:sz w:val="20"/>
      <w:szCs w:val="20"/>
    </w:rPr>
  </w:style>
  <w:style w:type="character" w:customStyle="1" w:styleId="a7">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6"/>
    <w:uiPriority w:val="34"/>
    <w:locked/>
    <w:rsid w:val="003078A7"/>
  </w:style>
  <w:style w:type="character" w:styleId="a8">
    <w:name w:val="annotation reference"/>
    <w:basedOn w:val="a0"/>
    <w:uiPriority w:val="99"/>
    <w:semiHidden/>
    <w:unhideWhenUsed/>
    <w:rsid w:val="00876A5A"/>
    <w:rPr>
      <w:sz w:val="16"/>
      <w:szCs w:val="16"/>
    </w:rPr>
  </w:style>
  <w:style w:type="paragraph" w:styleId="a9">
    <w:name w:val="annotation text"/>
    <w:basedOn w:val="a"/>
    <w:link w:val="aa"/>
    <w:uiPriority w:val="99"/>
    <w:semiHidden/>
    <w:unhideWhenUsed/>
    <w:rsid w:val="00876A5A"/>
    <w:pPr>
      <w:spacing w:after="160" w:line="240" w:lineRule="auto"/>
    </w:pPr>
    <w:rPr>
      <w:sz w:val="20"/>
      <w:szCs w:val="20"/>
      <w:lang w:val="ru-RU"/>
    </w:rPr>
  </w:style>
  <w:style w:type="character" w:customStyle="1" w:styleId="aa">
    <w:name w:val="Текст примітки Знак"/>
    <w:basedOn w:val="a0"/>
    <w:link w:val="a9"/>
    <w:uiPriority w:val="99"/>
    <w:semiHidden/>
    <w:rsid w:val="00876A5A"/>
    <w:rPr>
      <w:sz w:val="20"/>
      <w:szCs w:val="20"/>
      <w:lang w:val="ru-RU"/>
    </w:rPr>
  </w:style>
  <w:style w:type="character" w:customStyle="1" w:styleId="10pt">
    <w:name w:val="Основной текст + 10 pt"/>
    <w:aliases w:val="Полужирный1"/>
    <w:rsid w:val="00876A5A"/>
    <w:rPr>
      <w:rFonts w:ascii="Times New Roman" w:hAnsi="Times New Roman" w:cs="Times New Roman" w:hint="default"/>
      <w:b/>
      <w:bCs/>
      <w:strike w:val="0"/>
      <w:dstrike w:val="0"/>
      <w:sz w:val="20"/>
      <w:szCs w:val="20"/>
      <w:u w:val="none"/>
      <w:effect w:val="none"/>
    </w:rPr>
  </w:style>
  <w:style w:type="paragraph" w:styleId="ab">
    <w:name w:val="Balloon Text"/>
    <w:basedOn w:val="a"/>
    <w:link w:val="ac"/>
    <w:uiPriority w:val="99"/>
    <w:semiHidden/>
    <w:unhideWhenUsed/>
    <w:rsid w:val="00876A5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76A5A"/>
    <w:rPr>
      <w:rFonts w:ascii="Segoe UI" w:hAnsi="Segoe UI" w:cs="Segoe UI"/>
      <w:sz w:val="18"/>
      <w:szCs w:val="18"/>
    </w:rPr>
  </w:style>
  <w:style w:type="character" w:customStyle="1" w:styleId="10">
    <w:name w:val="Заголовок 1 Знак"/>
    <w:basedOn w:val="a0"/>
    <w:link w:val="1"/>
    <w:rsid w:val="00CA6608"/>
    <w:rPr>
      <w:rFonts w:ascii="Arial" w:eastAsia="Times New Roman" w:hAnsi="Arial" w:cs="Times New Roman"/>
      <w:b/>
      <w:sz w:val="24"/>
      <w:szCs w:val="20"/>
      <w:lang w:eastAsia="ru-RU"/>
    </w:rPr>
  </w:style>
  <w:style w:type="paragraph" w:styleId="HTML">
    <w:name w:val="HTML Preformatted"/>
    <w:basedOn w:val="a"/>
    <w:link w:val="HTML0"/>
    <w:uiPriority w:val="99"/>
    <w:rsid w:val="00CA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0"/>
    <w:link w:val="HTML"/>
    <w:uiPriority w:val="99"/>
    <w:rsid w:val="00CA6608"/>
    <w:rPr>
      <w:rFonts w:ascii="Courier New" w:eastAsia="Times New Roman" w:hAnsi="Courier New" w:cs="Courier New"/>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716197024">
      <w:bodyDiv w:val="1"/>
      <w:marLeft w:val="0"/>
      <w:marRight w:val="0"/>
      <w:marTop w:val="0"/>
      <w:marBottom w:val="0"/>
      <w:divBdr>
        <w:top w:val="none" w:sz="0" w:space="0" w:color="auto"/>
        <w:left w:val="none" w:sz="0" w:space="0" w:color="auto"/>
        <w:bottom w:val="none" w:sz="0" w:space="0" w:color="auto"/>
        <w:right w:val="none" w:sz="0" w:space="0" w:color="auto"/>
      </w:divBdr>
    </w:div>
    <w:div w:id="885407195">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 w:id="19352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tg@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tg@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AC26-6F19-4A09-BE67-E821B99C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37</Pages>
  <Words>54369</Words>
  <Characters>30991</Characters>
  <Application>Microsoft Office Word</Application>
  <DocSecurity>0</DocSecurity>
  <Lines>258</Lines>
  <Paragraphs>170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Masalova-AP</cp:lastModifiedBy>
  <cp:revision>25</cp:revision>
  <dcterms:created xsi:type="dcterms:W3CDTF">2023-12-29T09:18:00Z</dcterms:created>
  <dcterms:modified xsi:type="dcterms:W3CDTF">2023-12-30T19:35:00Z</dcterms:modified>
</cp:coreProperties>
</file>