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1" w:rsidRPr="007E4BC2" w:rsidRDefault="007E4BC2">
      <w:pPr>
        <w:rPr>
          <w:lang w:val="uk-UA"/>
        </w:rPr>
      </w:pPr>
      <w:r>
        <w:rPr>
          <w:lang w:val="uk-UA"/>
        </w:rPr>
        <w:t>Допущено помилку при зазначенні ціни за одиницю товару в розділі «Специфікація».</w:t>
      </w:r>
      <w:bookmarkStart w:id="0" w:name="_GoBack"/>
      <w:bookmarkEnd w:id="0"/>
    </w:p>
    <w:sectPr w:rsidR="00D20161" w:rsidRPr="007E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F"/>
    <w:rsid w:val="0022495F"/>
    <w:rsid w:val="005F4633"/>
    <w:rsid w:val="007E4BC2"/>
    <w:rsid w:val="00D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2022-12-23T13:12:00Z</dcterms:created>
  <dcterms:modified xsi:type="dcterms:W3CDTF">2022-12-23T13:14:00Z</dcterms:modified>
</cp:coreProperties>
</file>