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426" w:rsidRDefault="00533426" w:rsidP="00533426">
      <w:pPr>
        <w:pStyle w:val="31"/>
        <w:shd w:val="clear" w:color="auto" w:fill="auto"/>
        <w:spacing w:line="240" w:lineRule="auto"/>
        <w:rPr>
          <w:b/>
          <w:color w:val="000000"/>
          <w:sz w:val="24"/>
          <w:szCs w:val="24"/>
          <w:lang w:bidi="uk-UA"/>
        </w:rPr>
      </w:pPr>
      <w:r>
        <w:rPr>
          <w:b/>
          <w:color w:val="000000"/>
          <w:sz w:val="24"/>
          <w:szCs w:val="24"/>
          <w:lang w:bidi="uk-UA"/>
        </w:rPr>
        <w:t>Додаток 2</w:t>
      </w:r>
    </w:p>
    <w:p w:rsidR="00533426" w:rsidRDefault="00533426" w:rsidP="00533426">
      <w:pPr>
        <w:pStyle w:val="31"/>
        <w:shd w:val="clear" w:color="auto" w:fill="auto"/>
        <w:spacing w:line="240" w:lineRule="auto"/>
        <w:rPr>
          <w:b/>
          <w:color w:val="000000"/>
          <w:sz w:val="24"/>
          <w:szCs w:val="24"/>
          <w:lang w:bidi="uk-UA"/>
        </w:rPr>
      </w:pPr>
      <w:r>
        <w:rPr>
          <w:b/>
          <w:color w:val="000000"/>
          <w:sz w:val="24"/>
          <w:szCs w:val="24"/>
          <w:lang w:bidi="uk-UA"/>
        </w:rPr>
        <w:t>до тендерної документації</w:t>
      </w:r>
    </w:p>
    <w:p w:rsidR="00533426" w:rsidRDefault="00533426" w:rsidP="00533426">
      <w:pPr>
        <w:pStyle w:val="31"/>
        <w:shd w:val="clear" w:color="auto" w:fill="auto"/>
        <w:spacing w:line="240" w:lineRule="auto"/>
        <w:jc w:val="center"/>
        <w:rPr>
          <w:b/>
          <w:color w:val="000000"/>
          <w:sz w:val="24"/>
          <w:szCs w:val="24"/>
          <w:lang w:bidi="uk-UA"/>
        </w:rPr>
      </w:pPr>
    </w:p>
    <w:p w:rsidR="00533426" w:rsidRPr="00996970" w:rsidRDefault="00533426" w:rsidP="00533426">
      <w:pPr>
        <w:pStyle w:val="31"/>
        <w:shd w:val="clear" w:color="auto" w:fill="auto"/>
        <w:spacing w:line="240" w:lineRule="auto"/>
        <w:jc w:val="center"/>
        <w:rPr>
          <w:b/>
          <w:sz w:val="24"/>
          <w:szCs w:val="24"/>
        </w:rPr>
      </w:pPr>
      <w:r>
        <w:rPr>
          <w:b/>
          <w:color w:val="000000"/>
          <w:sz w:val="24"/>
          <w:szCs w:val="24"/>
          <w:lang w:bidi="uk-UA"/>
        </w:rPr>
        <w:t xml:space="preserve">ПРОЕКТ </w:t>
      </w:r>
      <w:r w:rsidRPr="00996970">
        <w:rPr>
          <w:b/>
          <w:color w:val="000000"/>
          <w:sz w:val="24"/>
          <w:szCs w:val="24"/>
          <w:lang w:bidi="uk-UA"/>
        </w:rPr>
        <w:t>ДОГОВ</w:t>
      </w:r>
      <w:r>
        <w:rPr>
          <w:b/>
          <w:color w:val="000000"/>
          <w:sz w:val="24"/>
          <w:szCs w:val="24"/>
          <w:lang w:bidi="uk-UA"/>
        </w:rPr>
        <w:t xml:space="preserve">ОРУ </w:t>
      </w:r>
    </w:p>
    <w:p w:rsidR="00533426" w:rsidRPr="00996970" w:rsidRDefault="00533426" w:rsidP="00533426">
      <w:pPr>
        <w:pStyle w:val="31"/>
        <w:shd w:val="clear" w:color="auto" w:fill="auto"/>
        <w:spacing w:line="240" w:lineRule="auto"/>
        <w:jc w:val="both"/>
        <w:rPr>
          <w:sz w:val="24"/>
          <w:szCs w:val="24"/>
        </w:rPr>
      </w:pPr>
    </w:p>
    <w:p w:rsidR="00533426" w:rsidRPr="00996970" w:rsidRDefault="00533426" w:rsidP="00533426">
      <w:pPr>
        <w:tabs>
          <w:tab w:val="left" w:pos="1883"/>
        </w:tabs>
        <w:spacing w:line="240" w:lineRule="auto"/>
      </w:pPr>
      <w:r>
        <w:t xml:space="preserve">           </w:t>
      </w:r>
      <w:r w:rsidRPr="00996970">
        <w:t xml:space="preserve">м. </w:t>
      </w:r>
      <w:r>
        <w:t>Нова Одеса</w:t>
      </w:r>
      <w:r w:rsidRPr="00996970">
        <w:t xml:space="preserve">                                          </w:t>
      </w:r>
      <w:r>
        <w:t xml:space="preserve">                                              </w:t>
      </w:r>
      <w:r w:rsidRPr="00996970">
        <w:t>___________202</w:t>
      </w:r>
      <w:r>
        <w:t xml:space="preserve">3 </w:t>
      </w:r>
      <w:r w:rsidRPr="00996970">
        <w:t>р</w:t>
      </w:r>
      <w:r>
        <w:t>оку</w:t>
      </w:r>
    </w:p>
    <w:p w:rsidR="00533426" w:rsidRPr="00996970" w:rsidRDefault="00533426" w:rsidP="00533426">
      <w:pPr>
        <w:tabs>
          <w:tab w:val="left" w:pos="1883"/>
        </w:tabs>
        <w:spacing w:line="240" w:lineRule="auto"/>
      </w:pPr>
    </w:p>
    <w:p w:rsidR="00533426" w:rsidRPr="00996970" w:rsidRDefault="00533426" w:rsidP="00533426">
      <w:r w:rsidRPr="00996970">
        <w:t xml:space="preserve">Сторони: </w:t>
      </w:r>
    </w:p>
    <w:p w:rsidR="00533426" w:rsidRDefault="00533426" w:rsidP="00533426">
      <w:pPr>
        <w:rPr>
          <w:bCs/>
        </w:rPr>
      </w:pPr>
      <w:r w:rsidRPr="00996970">
        <w:t xml:space="preserve">Замовник: </w:t>
      </w:r>
      <w:r w:rsidRPr="00996970">
        <w:rPr>
          <w:b/>
        </w:rPr>
        <w:t>Комунальне некомерційне підприємство «</w:t>
      </w:r>
      <w:r>
        <w:rPr>
          <w:b/>
        </w:rPr>
        <w:t>Новоодеська багатопрофільна</w:t>
      </w:r>
      <w:r w:rsidRPr="00996970">
        <w:rPr>
          <w:b/>
        </w:rPr>
        <w:t xml:space="preserve"> лікарня» </w:t>
      </w:r>
      <w:r>
        <w:rPr>
          <w:b/>
        </w:rPr>
        <w:t>Новоодеської міської ради</w:t>
      </w:r>
      <w:r w:rsidRPr="00996970">
        <w:t>,</w:t>
      </w:r>
      <w:r w:rsidRPr="00DB0677">
        <w:t xml:space="preserve"> </w:t>
      </w:r>
      <w:r w:rsidRPr="00DB0677">
        <w:rPr>
          <w:rFonts w:eastAsia="Cambria"/>
        </w:rPr>
        <w:t xml:space="preserve">в особі </w:t>
      </w:r>
      <w:r>
        <w:rPr>
          <w:rFonts w:eastAsia="Cambria"/>
        </w:rPr>
        <w:t>т.в.о. головного лікаря Мичко Вадима Миколайовича</w:t>
      </w:r>
      <w:r w:rsidRPr="00DB0677">
        <w:rPr>
          <w:rFonts w:eastAsia="Cambria"/>
        </w:rPr>
        <w:t xml:space="preserve"> що діє на підставі </w:t>
      </w:r>
      <w:r>
        <w:rPr>
          <w:rFonts w:eastAsia="Cambria"/>
        </w:rPr>
        <w:t>Статуту</w:t>
      </w:r>
      <w:r w:rsidRPr="00DB0677">
        <w:rPr>
          <w:rFonts w:eastAsia="Cambria"/>
        </w:rPr>
        <w:t xml:space="preserve">,  </w:t>
      </w:r>
      <w:r w:rsidRPr="00DB0677">
        <w:t xml:space="preserve">з </w:t>
      </w:r>
      <w:r>
        <w:t xml:space="preserve">одної </w:t>
      </w:r>
      <w:r w:rsidRPr="00DB0677">
        <w:t xml:space="preserve"> сторони, </w:t>
      </w:r>
    </w:p>
    <w:p w:rsidR="00533426" w:rsidRPr="00996970" w:rsidRDefault="00533426" w:rsidP="00533426">
      <w:r w:rsidRPr="00996970">
        <w:t>та</w:t>
      </w:r>
    </w:p>
    <w:p w:rsidR="00533426" w:rsidRDefault="00533426" w:rsidP="00533426">
      <w:pPr>
        <w:ind w:firstLine="902"/>
        <w:rPr>
          <w:bCs/>
        </w:rPr>
      </w:pPr>
      <w:r>
        <w:t>_______________________________________________________</w:t>
      </w:r>
      <w:r w:rsidRPr="00996970">
        <w:rPr>
          <w:b/>
          <w:bCs/>
        </w:rPr>
        <w:t>,</w:t>
      </w:r>
      <w:r w:rsidRPr="00996970">
        <w:rPr>
          <w:bCs/>
        </w:rPr>
        <w:t xml:space="preserve"> далі </w:t>
      </w:r>
      <w:r w:rsidRPr="00996970">
        <w:rPr>
          <w:b/>
          <w:bCs/>
        </w:rPr>
        <w:t xml:space="preserve">– </w:t>
      </w:r>
      <w:r w:rsidRPr="00996970">
        <w:t xml:space="preserve">Підрядник,  в особі </w:t>
      </w:r>
      <w:r>
        <w:t>__________________________________________________________</w:t>
      </w:r>
      <w:r w:rsidRPr="00996970">
        <w:t xml:space="preserve">, діє на підставі </w:t>
      </w:r>
      <w:r>
        <w:t>__________________</w:t>
      </w:r>
      <w:r w:rsidRPr="00996970">
        <w:t xml:space="preserve">, з іншої сторони, разом </w:t>
      </w:r>
      <w:r w:rsidRPr="00996970">
        <w:rPr>
          <w:bCs/>
        </w:rPr>
        <w:t>Сторони,</w:t>
      </w:r>
      <w:r w:rsidRPr="00DB0677">
        <w:rPr>
          <w:bCs/>
        </w:rPr>
        <w:t xml:space="preserve"> </w:t>
      </w:r>
      <w:r w:rsidRPr="0045597F">
        <w:rPr>
          <w:bCs/>
        </w:rPr>
        <w:t>керуючись постановою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наступне:</w:t>
      </w:r>
    </w:p>
    <w:p w:rsidR="00533426" w:rsidRPr="0045597F" w:rsidRDefault="00533426" w:rsidP="00533426">
      <w:pPr>
        <w:ind w:firstLine="902"/>
        <w:rPr>
          <w:bCs/>
        </w:rPr>
      </w:pPr>
    </w:p>
    <w:p w:rsidR="00533426" w:rsidRPr="00996970" w:rsidRDefault="00533426" w:rsidP="00533426">
      <w:pPr>
        <w:pStyle w:val="af4"/>
        <w:numPr>
          <w:ilvl w:val="0"/>
          <w:numId w:val="24"/>
        </w:numPr>
        <w:spacing w:line="240" w:lineRule="auto"/>
        <w:jc w:val="center"/>
        <w:rPr>
          <w:b/>
        </w:rPr>
      </w:pPr>
      <w:r w:rsidRPr="00996970">
        <w:rPr>
          <w:b/>
        </w:rPr>
        <w:t>Предмет Договору</w:t>
      </w:r>
    </w:p>
    <w:p w:rsidR="00533426" w:rsidRPr="00336DD7" w:rsidRDefault="00336DD7" w:rsidP="00336DD7">
      <w:pPr>
        <w:pStyle w:val="af6"/>
        <w:jc w:val="both"/>
        <w:rPr>
          <w:rFonts w:ascii="Times New Roman" w:hAnsi="Times New Roman" w:cs="Times New Roman"/>
          <w:sz w:val="24"/>
          <w:szCs w:val="24"/>
        </w:rPr>
      </w:pPr>
      <w:r w:rsidRPr="00336DD7">
        <w:rPr>
          <w:rFonts w:ascii="Times New Roman" w:hAnsi="Times New Roman" w:cs="Times New Roman"/>
          <w:sz w:val="24"/>
          <w:szCs w:val="24"/>
        </w:rPr>
        <w:t>1.1.</w:t>
      </w:r>
      <w:r w:rsidR="00533426" w:rsidRPr="00336DD7">
        <w:rPr>
          <w:rFonts w:ascii="Times New Roman" w:hAnsi="Times New Roman" w:cs="Times New Roman"/>
          <w:sz w:val="24"/>
          <w:szCs w:val="24"/>
        </w:rPr>
        <w:t xml:space="preserve">Замовник доручає, а </w:t>
      </w:r>
      <w:r w:rsidRPr="00336DD7">
        <w:rPr>
          <w:rFonts w:ascii="Times New Roman" w:hAnsi="Times New Roman" w:cs="Times New Roman"/>
          <w:sz w:val="24"/>
          <w:szCs w:val="24"/>
        </w:rPr>
        <w:t>Виконавець</w:t>
      </w:r>
      <w:r w:rsidR="00533426" w:rsidRPr="00336DD7">
        <w:rPr>
          <w:rFonts w:ascii="Times New Roman" w:hAnsi="Times New Roman" w:cs="Times New Roman"/>
          <w:sz w:val="24"/>
          <w:szCs w:val="24"/>
        </w:rPr>
        <w:t xml:space="preserve"> </w:t>
      </w:r>
      <w:r w:rsidRPr="00336DD7">
        <w:rPr>
          <w:rFonts w:ascii="Times New Roman" w:hAnsi="Times New Roman" w:cs="Times New Roman"/>
          <w:sz w:val="24"/>
          <w:szCs w:val="24"/>
        </w:rPr>
        <w:t xml:space="preserve">бере на себе зобов’язання власними силами та засобами </w:t>
      </w:r>
      <w:r>
        <w:rPr>
          <w:rFonts w:ascii="Times New Roman" w:hAnsi="Times New Roman" w:cs="Times New Roman"/>
          <w:sz w:val="24"/>
          <w:szCs w:val="24"/>
        </w:rPr>
        <w:t>надати послуги</w:t>
      </w:r>
      <w:r w:rsidR="00533426" w:rsidRPr="00336DD7">
        <w:rPr>
          <w:rFonts w:ascii="Times New Roman" w:hAnsi="Times New Roman" w:cs="Times New Roman"/>
          <w:sz w:val="24"/>
          <w:szCs w:val="24"/>
        </w:rPr>
        <w:t xml:space="preserve"> відповідно до проектної документації та умов Договору виконання</w:t>
      </w:r>
      <w:r w:rsidR="00533426" w:rsidRPr="00336DD7">
        <w:rPr>
          <w:rFonts w:ascii="Times New Roman" w:hAnsi="Times New Roman" w:cs="Times New Roman"/>
          <w:b/>
          <w:sz w:val="24"/>
          <w:szCs w:val="24"/>
        </w:rPr>
        <w:t xml:space="preserve"> </w:t>
      </w:r>
      <w:r w:rsidR="00533426" w:rsidRPr="00336DD7">
        <w:rPr>
          <w:rFonts w:ascii="Times New Roman" w:hAnsi="Times New Roman" w:cs="Times New Roman"/>
          <w:bCs/>
          <w:spacing w:val="-3"/>
          <w:sz w:val="24"/>
          <w:szCs w:val="24"/>
        </w:rPr>
        <w:t xml:space="preserve">Код за </w:t>
      </w:r>
      <w:r w:rsidR="00533426" w:rsidRPr="00336DD7">
        <w:rPr>
          <w:rFonts w:ascii="Times New Roman" w:hAnsi="Times New Roman" w:cs="Times New Roman"/>
          <w:sz w:val="24"/>
          <w:szCs w:val="24"/>
        </w:rPr>
        <w:t>ДК 021:2015</w:t>
      </w:r>
      <w:r w:rsidR="00533426" w:rsidRPr="00336DD7">
        <w:rPr>
          <w:rFonts w:ascii="Times New Roman" w:hAnsi="Times New Roman" w:cs="Times New Roman"/>
          <w:b/>
          <w:sz w:val="24"/>
          <w:szCs w:val="24"/>
        </w:rPr>
        <w:t xml:space="preserve">: </w:t>
      </w:r>
      <w:r w:rsidR="00533426" w:rsidRPr="00336DD7">
        <w:rPr>
          <w:rFonts w:ascii="Times New Roman" w:hAnsi="Times New Roman" w:cs="Times New Roman"/>
          <w:sz w:val="24"/>
          <w:szCs w:val="24"/>
        </w:rPr>
        <w:t>50720000-8 — Послуги з ремонту і технічного обслуговування систем центрального опалення (Послуги з монтажу модульної твердопаливної котельні БМК-1000 в КНП «Новоодеська багатопрофільна лікарня» НМР за адресою: вул. Шкільна, 38, місто Нова Одеса, Миколаївська область)</w:t>
      </w:r>
      <w:r w:rsidRPr="00336DD7">
        <w:t xml:space="preserve"> </w:t>
      </w:r>
      <w:r w:rsidRPr="00336DD7">
        <w:rPr>
          <w:rFonts w:ascii="Times New Roman" w:hAnsi="Times New Roman" w:cs="Times New Roman"/>
          <w:sz w:val="24"/>
          <w:szCs w:val="24"/>
        </w:rPr>
        <w:t>, а Замовник зобов’язується прийняти згідно з Актом приймання за формою КБ-2в і оплатити їх.</w:t>
      </w:r>
    </w:p>
    <w:p w:rsidR="006E7D3D" w:rsidRDefault="006E7D3D" w:rsidP="006E7D3D">
      <w:pPr>
        <w:spacing w:line="240" w:lineRule="auto"/>
      </w:pPr>
      <w:r>
        <w:t xml:space="preserve">1.2. Кількість – 1 послуга. Обсяг наданих послуг з </w:t>
      </w:r>
      <w:r w:rsidR="00336DD7">
        <w:t>монтажу модульної твердопаливної котельні БМК-1000</w:t>
      </w:r>
      <w:r>
        <w:t xml:space="preserve"> та їх зміст зазначаються Сторонами у Договірній ціні (Додаток № 1) та кошторисних документах, що є невід’ємними частинами цього Договору.</w:t>
      </w:r>
    </w:p>
    <w:p w:rsidR="006E7D3D" w:rsidRDefault="006E7D3D" w:rsidP="006E7D3D">
      <w:pPr>
        <w:spacing w:line="240" w:lineRule="auto"/>
      </w:pPr>
      <w:r>
        <w:t>1.3. Обсяг закупівлі за цим Договором може бути зменшений залежно від реального фінансування видатків Замовника.</w:t>
      </w:r>
    </w:p>
    <w:p w:rsidR="006E7D3D" w:rsidRDefault="006E7D3D" w:rsidP="006E7D3D">
      <w:pPr>
        <w:spacing w:line="240" w:lineRule="auto"/>
        <w:ind w:right="170"/>
        <w:jc w:val="center"/>
        <w:rPr>
          <w:b/>
        </w:rPr>
      </w:pPr>
      <w:r>
        <w:rPr>
          <w:b/>
        </w:rPr>
        <w:t>2.Якість</w:t>
      </w:r>
    </w:p>
    <w:p w:rsidR="006E7D3D" w:rsidRDefault="006E7D3D" w:rsidP="006E7D3D">
      <w:pPr>
        <w:numPr>
          <w:ilvl w:val="1"/>
          <w:numId w:val="33"/>
        </w:numPr>
        <w:spacing w:line="240" w:lineRule="auto"/>
        <w:ind w:left="57" w:right="170" w:firstLine="0"/>
      </w:pPr>
      <w:r>
        <w:t xml:space="preserve">Виконавець повинен надати послуги з </w:t>
      </w:r>
      <w:r w:rsidR="00336DD7">
        <w:t>монтажу модульної твердопаливної котельні БМК-1000</w:t>
      </w:r>
      <w:r>
        <w:t>, якість яких відповідає державним стандартам, технічним умовам, будівельним нормам та чинному законодавству щодо показників якості такого виду послуг, вихідним даним, наданих Замовником та умовам цього Договору.</w:t>
      </w:r>
    </w:p>
    <w:p w:rsidR="006E7D3D" w:rsidRDefault="006E7D3D" w:rsidP="006E7D3D">
      <w:pPr>
        <w:numPr>
          <w:ilvl w:val="1"/>
          <w:numId w:val="33"/>
        </w:numPr>
        <w:spacing w:line="240" w:lineRule="auto"/>
        <w:ind w:left="57" w:right="170" w:firstLine="0"/>
      </w:pPr>
      <w:r>
        <w:t>Виконавець гарантує належну якість використаних в процесі надання послуг власних матеріальних ресурсів, конструкцій, устаткування і систем, відповідність їх державним стандартам та вимогам з охорони праці.</w:t>
      </w:r>
    </w:p>
    <w:p w:rsidR="006E7D3D" w:rsidRDefault="006E7D3D" w:rsidP="006E7D3D">
      <w:pPr>
        <w:numPr>
          <w:ilvl w:val="1"/>
          <w:numId w:val="33"/>
        </w:numPr>
        <w:spacing w:line="240" w:lineRule="auto"/>
        <w:ind w:left="57" w:right="170" w:firstLine="0"/>
      </w:pPr>
      <w:r>
        <w:t xml:space="preserve">Гарантійний строк наданих послуг становить 3 (три) роки від дня підписання Акту приймання за формою КБ-2в (далі – Акт). Перебіг гарантійного строку починається з моменту підписання Акту. </w:t>
      </w:r>
    </w:p>
    <w:p w:rsidR="006E7D3D" w:rsidRDefault="006E7D3D" w:rsidP="006E7D3D">
      <w:pPr>
        <w:numPr>
          <w:ilvl w:val="1"/>
          <w:numId w:val="33"/>
        </w:numPr>
        <w:spacing w:line="240" w:lineRule="auto"/>
        <w:ind w:left="57" w:right="170" w:firstLine="0"/>
      </w:pPr>
      <w:r>
        <w:t xml:space="preserve">Виконавець здає в обумовлені строки надані послуги з </w:t>
      </w:r>
      <w:r w:rsidR="00336DD7">
        <w:t>монтажу модульної твердопаливної котельні БМК-1000</w:t>
      </w:r>
      <w:r>
        <w:t xml:space="preserve"> Замовнику, за свій рахунок у погоджений Сторонами строк усуває недоліки (дефекти), що виявилися в процесі приймання наданих послуг протягом гарантійного строку, встановленого п. 2.3. Договору. </w:t>
      </w:r>
    </w:p>
    <w:p w:rsidR="006E7D3D" w:rsidRDefault="006E7D3D" w:rsidP="006E7D3D">
      <w:pPr>
        <w:numPr>
          <w:ilvl w:val="1"/>
          <w:numId w:val="33"/>
        </w:numPr>
        <w:spacing w:line="240" w:lineRule="auto"/>
        <w:ind w:left="57" w:right="170" w:firstLine="0"/>
      </w:pPr>
      <w:r>
        <w:t>Виконавець гарантує безпечну експлуатацію об</w:t>
      </w:r>
      <w:r>
        <w:rPr>
          <w:lang w:val="ru-RU"/>
        </w:rPr>
        <w:t>’є</w:t>
      </w:r>
      <w:r>
        <w:t xml:space="preserve">кту після наданих послуг протягом усього гарантійного строку. Якщо протягом гарантійного строку під час експлуатації всього, що становить результат наданих послуг, буде завдано шкоду фізичним чи юридичним особам, і вина </w:t>
      </w:r>
      <w:r>
        <w:lastRenderedPageBreak/>
        <w:t>третіх осіб у завданій шкоді буде відсутня, то відповідальність за завдану шкоду цим особам покладається виключно на Виконавця.</w:t>
      </w:r>
    </w:p>
    <w:p w:rsidR="00336DD7" w:rsidRDefault="00336DD7" w:rsidP="00336DD7">
      <w:pPr>
        <w:spacing w:line="240" w:lineRule="auto"/>
        <w:ind w:left="57" w:right="170" w:firstLine="0"/>
      </w:pPr>
    </w:p>
    <w:p w:rsidR="006E7D3D" w:rsidRDefault="006E7D3D" w:rsidP="006E7D3D">
      <w:pPr>
        <w:spacing w:line="240" w:lineRule="auto"/>
        <w:ind w:left="57" w:right="170"/>
        <w:jc w:val="center"/>
        <w:rPr>
          <w:b/>
        </w:rPr>
      </w:pPr>
      <w:r>
        <w:rPr>
          <w:b/>
        </w:rPr>
        <w:t>3.Вартість Договору</w:t>
      </w:r>
    </w:p>
    <w:p w:rsidR="006E7D3D" w:rsidRDefault="006E7D3D" w:rsidP="006E7D3D">
      <w:pPr>
        <w:numPr>
          <w:ilvl w:val="1"/>
          <w:numId w:val="34"/>
        </w:numPr>
        <w:spacing w:line="240" w:lineRule="auto"/>
        <w:ind w:left="57" w:right="170" w:firstLine="0"/>
      </w:pPr>
      <w:r>
        <w:t xml:space="preserve"> Загальна вартість за цим Договором визначена на підставі Договірної ціни      (Додаток № 1), що є невід’ємною частиною цього Договору та складає: </w:t>
      </w:r>
      <w:r>
        <w:rPr>
          <w:b/>
          <w:lang w:val="ru-RU"/>
        </w:rPr>
        <w:t>_________</w:t>
      </w:r>
      <w:r>
        <w:rPr>
          <w:b/>
        </w:rPr>
        <w:t xml:space="preserve"> грн. (___________________________________________________________________________); у т.ч. ПДВ. ____________________________________________________________</w:t>
      </w:r>
      <w:r>
        <w:t>/(без ПДВ)</w:t>
      </w:r>
    </w:p>
    <w:p w:rsidR="00336DD7" w:rsidRDefault="00336DD7" w:rsidP="00336DD7">
      <w:pPr>
        <w:spacing w:line="240" w:lineRule="auto"/>
        <w:ind w:left="57" w:right="170" w:firstLine="0"/>
      </w:pPr>
    </w:p>
    <w:p w:rsidR="006E7D3D" w:rsidRDefault="006E7D3D" w:rsidP="006E7D3D">
      <w:pPr>
        <w:spacing w:line="240" w:lineRule="auto"/>
        <w:ind w:right="170"/>
        <w:jc w:val="center"/>
        <w:rPr>
          <w:b/>
        </w:rPr>
      </w:pPr>
      <w:r>
        <w:rPr>
          <w:b/>
        </w:rPr>
        <w:t>4.Порядок здійснення оплати</w:t>
      </w:r>
    </w:p>
    <w:p w:rsidR="006E7D3D" w:rsidRDefault="006E7D3D" w:rsidP="006E7D3D">
      <w:pPr>
        <w:numPr>
          <w:ilvl w:val="1"/>
          <w:numId w:val="35"/>
        </w:numPr>
        <w:spacing w:line="240" w:lineRule="auto"/>
        <w:ind w:left="57" w:right="170" w:firstLine="0"/>
      </w:pPr>
      <w:r>
        <w:t xml:space="preserve"> Розрахунки за надані послуги з </w:t>
      </w:r>
      <w:r w:rsidR="00336DD7">
        <w:t>монтажу модульної твердопаливної котельні БМК-1000</w:t>
      </w:r>
      <w:r>
        <w:t xml:space="preserve"> проводяться у національній валюті України (гривні) в безготівковій формі шляхом перерахування коштів на розрахунковий рахунок Виконавця, протягом </w:t>
      </w:r>
      <w:r w:rsidR="00336DD7">
        <w:t>15</w:t>
      </w:r>
      <w:r>
        <w:t xml:space="preserve"> (</w:t>
      </w:r>
      <w:r w:rsidR="00336DD7">
        <w:t>п’ятнадцяти</w:t>
      </w:r>
      <w:r>
        <w:t>) робочих днів з дня підписання Акту уповноваженими представниками Сторін.</w:t>
      </w:r>
    </w:p>
    <w:p w:rsidR="006E7D3D" w:rsidRDefault="006E7D3D" w:rsidP="006E7D3D">
      <w:pPr>
        <w:numPr>
          <w:ilvl w:val="1"/>
          <w:numId w:val="35"/>
        </w:numPr>
        <w:spacing w:line="240" w:lineRule="auto"/>
        <w:ind w:left="57" w:right="170" w:firstLine="0"/>
      </w:pPr>
      <w:r>
        <w:t>Замовник має право повернути Акти та інші документи, що передбачені цим Договором, на доопрацювання Виконавцю, без здійснення оплати у разі неналежного їх оформлення (відсутності підписів, тощо).</w:t>
      </w:r>
    </w:p>
    <w:p w:rsidR="00336DD7" w:rsidRDefault="00336DD7" w:rsidP="00336DD7">
      <w:pPr>
        <w:spacing w:line="240" w:lineRule="auto"/>
        <w:ind w:left="57" w:right="170" w:firstLine="0"/>
      </w:pPr>
    </w:p>
    <w:p w:rsidR="006E7D3D" w:rsidRDefault="006E7D3D" w:rsidP="006E7D3D">
      <w:pPr>
        <w:spacing w:line="240" w:lineRule="auto"/>
        <w:ind w:left="57" w:right="170"/>
        <w:jc w:val="center"/>
        <w:rPr>
          <w:b/>
        </w:rPr>
      </w:pPr>
      <w:r>
        <w:rPr>
          <w:b/>
        </w:rPr>
        <w:t>5. Порядок надання</w:t>
      </w:r>
    </w:p>
    <w:p w:rsidR="006E7D3D" w:rsidRDefault="006E7D3D" w:rsidP="006E7D3D">
      <w:pPr>
        <w:spacing w:line="240" w:lineRule="auto"/>
        <w:ind w:left="57" w:right="170"/>
      </w:pPr>
      <w:r>
        <w:t xml:space="preserve">5.1. Строк надання послуг: </w:t>
      </w:r>
      <w:r w:rsidR="00336DD7">
        <w:rPr>
          <w:b/>
        </w:rPr>
        <w:t>до 31</w:t>
      </w:r>
      <w:r>
        <w:rPr>
          <w:b/>
        </w:rPr>
        <w:t xml:space="preserve"> серпня 2023р.</w:t>
      </w:r>
    </w:p>
    <w:p w:rsidR="006E7D3D" w:rsidRPr="00336DD7" w:rsidRDefault="006E7D3D" w:rsidP="006E7D3D">
      <w:pPr>
        <w:spacing w:line="240" w:lineRule="auto"/>
        <w:ind w:left="57" w:right="170"/>
        <w:rPr>
          <w:b/>
          <w:color w:val="000000"/>
        </w:rPr>
      </w:pPr>
      <w:r>
        <w:t>5.2. Місце надання послуг</w:t>
      </w:r>
      <w:r>
        <w:rPr>
          <w:b/>
        </w:rPr>
        <w:t xml:space="preserve">: </w:t>
      </w:r>
      <w:r w:rsidR="00336DD7">
        <w:rPr>
          <w:b/>
        </w:rPr>
        <w:t>56600</w:t>
      </w:r>
      <w:r>
        <w:rPr>
          <w:b/>
        </w:rPr>
        <w:t xml:space="preserve">, </w:t>
      </w:r>
      <w:r>
        <w:rPr>
          <w:b/>
          <w:color w:val="000000"/>
        </w:rPr>
        <w:t xml:space="preserve">Україна, </w:t>
      </w:r>
      <w:r w:rsidR="00336DD7">
        <w:rPr>
          <w:b/>
          <w:color w:val="000000"/>
        </w:rPr>
        <w:t>Миколаївська</w:t>
      </w:r>
      <w:r>
        <w:rPr>
          <w:b/>
          <w:color w:val="000000"/>
        </w:rPr>
        <w:t xml:space="preserve"> обл., </w:t>
      </w:r>
      <w:r w:rsidR="00336DD7">
        <w:rPr>
          <w:b/>
          <w:color w:val="000000"/>
        </w:rPr>
        <w:t xml:space="preserve">місто Нова Одеса, </w:t>
      </w:r>
      <w:r w:rsidR="00336DD7" w:rsidRPr="00336DD7">
        <w:rPr>
          <w:b/>
          <w:color w:val="000000"/>
        </w:rPr>
        <w:t xml:space="preserve">вул..Шкільна, 38, </w:t>
      </w:r>
      <w:r w:rsidR="00336DD7" w:rsidRPr="00336DD7">
        <w:rPr>
          <w:b/>
        </w:rPr>
        <w:t>КНП «Новоодеська багатопрофільна лікарня» НМР</w:t>
      </w:r>
      <w:r w:rsidR="00336DD7" w:rsidRPr="00336DD7">
        <w:rPr>
          <w:b/>
          <w:color w:val="000000"/>
        </w:rPr>
        <w:t xml:space="preserve"> </w:t>
      </w:r>
      <w:r w:rsidRPr="00336DD7">
        <w:rPr>
          <w:b/>
          <w:color w:val="000000"/>
        </w:rPr>
        <w:t>.</w:t>
      </w:r>
    </w:p>
    <w:p w:rsidR="006E7D3D" w:rsidRDefault="006E7D3D" w:rsidP="006E7D3D">
      <w:pPr>
        <w:spacing w:line="240" w:lineRule="auto"/>
        <w:ind w:left="57" w:right="170"/>
      </w:pPr>
      <w:r>
        <w:t xml:space="preserve">5.3. Виконавець зобов’язується в установлені строки провести </w:t>
      </w:r>
      <w:r w:rsidR="00336DD7">
        <w:t>монтаж модульної твердопаливної котельні БМК-1000</w:t>
      </w:r>
      <w:r>
        <w:t>, що є предметом цього Договору, власними силами та засобами з використанням власних матеріалів та обладнання у порядку, визначеному Договором та чинним законодавством України.</w:t>
      </w:r>
    </w:p>
    <w:p w:rsidR="006E7D3D" w:rsidRDefault="006E7D3D" w:rsidP="006E7D3D">
      <w:pPr>
        <w:spacing w:line="240" w:lineRule="auto"/>
        <w:ind w:left="57" w:right="170"/>
      </w:pPr>
      <w:r>
        <w:t>5.4 У разі дострокового виконання Замовник має право достроково прийняти та оплатити послуги з поточного ремонту за Договірною ціною (Додаток № 1).</w:t>
      </w:r>
    </w:p>
    <w:p w:rsidR="006E7D3D" w:rsidRDefault="006E7D3D" w:rsidP="006E7D3D">
      <w:pPr>
        <w:spacing w:line="240" w:lineRule="auto"/>
        <w:ind w:left="57" w:right="170"/>
      </w:pPr>
      <w:r>
        <w:t xml:space="preserve">5.5. Послуги з </w:t>
      </w:r>
      <w:r w:rsidR="00336DD7">
        <w:t>монтажу модульної твердопаливної котельні БМК-1000</w:t>
      </w:r>
      <w:r>
        <w:t>, що є предметом цього Договору, виконуються із матеріалів, комплектуючих та устаткування Виконавця.</w:t>
      </w:r>
    </w:p>
    <w:p w:rsidR="006E7D3D" w:rsidRDefault="006E7D3D" w:rsidP="006E7D3D">
      <w:pPr>
        <w:spacing w:line="240" w:lineRule="auto"/>
        <w:ind w:left="57" w:right="170"/>
      </w:pPr>
      <w:r>
        <w:t xml:space="preserve">5.6. Під час надання послуг з </w:t>
      </w:r>
      <w:r w:rsidR="00D57E67">
        <w:t>монтажу модульної твердопаливної котельні БМК-1000</w:t>
      </w:r>
      <w:r>
        <w:t xml:space="preserve"> у приміщеннях Замовника Виконавець зобов’язаний дотримуватися правил внутрішнього розпорядку, пожежної безпеки та охорони праці, що діють у Замовника.</w:t>
      </w:r>
    </w:p>
    <w:p w:rsidR="006E7D3D" w:rsidRDefault="006E7D3D" w:rsidP="006E7D3D">
      <w:pPr>
        <w:spacing w:line="240" w:lineRule="auto"/>
        <w:ind w:left="57" w:right="170"/>
      </w:pPr>
      <w:r>
        <w:t>5.7. Відповідальність за безпеку наданих послуг, дотримання правил внутрішнього розпорядку, техніки безпеки, правил охорони праці, пожежної безпеки на робочих місцях несе Виконавець, на якого покладається обов’язок проведення інструктажу власного персоналу перед початком надання послуг, що є предметом цього Договору.</w:t>
      </w:r>
    </w:p>
    <w:p w:rsidR="006E7D3D" w:rsidRDefault="006E7D3D" w:rsidP="006E7D3D">
      <w:pPr>
        <w:spacing w:line="240" w:lineRule="auto"/>
        <w:ind w:left="57" w:right="170"/>
      </w:pPr>
      <w:r>
        <w:t>5.8. У разі виявлення допущених Виконавцем відступів від умов цього Договору або інших недоліків в наданих послугах, обладнанні або устаткуванні Виконавця, яке використовується для надання послуг, уповноваженими представниками Сторін складається Акт виявлених недоліків із зазначенням обставин, за яких вони були виявлені, та узгодженого Сторонами строку їх усунення.</w:t>
      </w:r>
    </w:p>
    <w:p w:rsidR="006E7D3D" w:rsidRDefault="006E7D3D" w:rsidP="006E7D3D">
      <w:pPr>
        <w:spacing w:line="240" w:lineRule="auto"/>
        <w:ind w:left="57" w:right="170"/>
      </w:pPr>
      <w:r>
        <w:t>5.9. Виявлені недоліки усуваються Виконавцем протягом 7 (семи) календарних днів з дати підписання уповноваженими представниками Сторін Акту виявлених недоліків.</w:t>
      </w:r>
    </w:p>
    <w:p w:rsidR="006E7D3D" w:rsidRDefault="006E7D3D" w:rsidP="006E7D3D">
      <w:pPr>
        <w:spacing w:line="240" w:lineRule="auto"/>
        <w:ind w:left="57" w:right="170"/>
      </w:pPr>
      <w:r>
        <w:t>5.10. Усунення всіх виявлених недоліків відповідно до Акту виявлених недоліків здійснюється Виконавцем власними силами, засобами та за власні кошти.</w:t>
      </w:r>
    </w:p>
    <w:p w:rsidR="006E7D3D" w:rsidRDefault="006E7D3D" w:rsidP="006E7D3D">
      <w:pPr>
        <w:spacing w:line="240" w:lineRule="auto"/>
        <w:ind w:left="57" w:right="170"/>
      </w:pPr>
      <w:r>
        <w:t xml:space="preserve">5.11. Замовник після отримання від Виконавця підписаних з його сторони примірників Актів, перевіряє фактичний обсяг наданих послуг. </w:t>
      </w:r>
    </w:p>
    <w:p w:rsidR="006E7D3D" w:rsidRDefault="006E7D3D" w:rsidP="006E7D3D">
      <w:pPr>
        <w:spacing w:line="240" w:lineRule="auto"/>
        <w:ind w:left="57" w:right="170"/>
      </w:pPr>
      <w:r>
        <w:t>5.12. У разі виявлення недоліків у наданих послугах, Замовник приймає результати наданих послуг тільки після усунення виявлених недоліків.</w:t>
      </w:r>
    </w:p>
    <w:p w:rsidR="006E7D3D" w:rsidRDefault="006E7D3D" w:rsidP="006E7D3D">
      <w:pPr>
        <w:spacing w:line="240" w:lineRule="auto"/>
        <w:ind w:left="57" w:right="170"/>
      </w:pPr>
      <w:r>
        <w:t xml:space="preserve">5.13. У разі прийняття наданих послуг з урахуванням усунених недоліків Замовник розглядає, підписує та направляє Виконавцю підписаний Акт. </w:t>
      </w:r>
    </w:p>
    <w:p w:rsidR="006E7D3D" w:rsidRDefault="006E7D3D" w:rsidP="006E7D3D">
      <w:pPr>
        <w:spacing w:line="240" w:lineRule="auto"/>
        <w:ind w:left="57" w:right="170"/>
      </w:pPr>
      <w:r>
        <w:t>5.14. Сторони (або уповноважені ними представники) зобов'язуються своєчасно підписувати та направляти одна одній відповідні письмові повідомлення, необхідну документацію та Акти.</w:t>
      </w:r>
    </w:p>
    <w:p w:rsidR="006E7D3D" w:rsidRDefault="006E7D3D" w:rsidP="006E7D3D">
      <w:pPr>
        <w:spacing w:line="240" w:lineRule="auto"/>
        <w:ind w:left="57" w:right="170"/>
      </w:pPr>
      <w:r>
        <w:lastRenderedPageBreak/>
        <w:t xml:space="preserve">5.15. Виконавець зобов’язаний </w:t>
      </w:r>
      <w:r>
        <w:rPr>
          <w:spacing w:val="-2"/>
        </w:rPr>
        <w:t>вивезти усі матеріали, комплектуючі та устаткування, що йому належать і використовувалися ним під час надання послуг за цим Договором.</w:t>
      </w:r>
    </w:p>
    <w:p w:rsidR="006E7D3D" w:rsidRDefault="006E7D3D" w:rsidP="006E7D3D">
      <w:pPr>
        <w:spacing w:line="240" w:lineRule="auto"/>
        <w:ind w:left="57" w:right="170"/>
      </w:pPr>
      <w:r>
        <w:t>5.16. Сторони домовились, що для оперативного обміну інформацією щодо належного виконання умов цього Договору ними будуть визначені уповноважені представники Сторін. Сторони зобов’язуються своєчасно повідомляти одна одну про обставини, що можуть вплинути на виконання ними своїх зобов'язань за цим Договором.</w:t>
      </w:r>
    </w:p>
    <w:p w:rsidR="006E7D3D" w:rsidRDefault="006E7D3D" w:rsidP="006E7D3D">
      <w:pPr>
        <w:spacing w:line="240" w:lineRule="auto"/>
        <w:ind w:right="170"/>
        <w:jc w:val="center"/>
        <w:rPr>
          <w:b/>
        </w:rPr>
      </w:pPr>
      <w:r>
        <w:rPr>
          <w:b/>
        </w:rPr>
        <w:t>6.Права та обов'язки сторін</w:t>
      </w:r>
    </w:p>
    <w:p w:rsidR="006E7D3D" w:rsidRDefault="006E7D3D" w:rsidP="006E7D3D">
      <w:pPr>
        <w:spacing w:line="240" w:lineRule="auto"/>
        <w:ind w:right="170"/>
      </w:pPr>
      <w:r>
        <w:rPr>
          <w:b/>
          <w:u w:val="single"/>
        </w:rPr>
        <w:t xml:space="preserve"> 6.1. Замовник зобов'язаний</w:t>
      </w:r>
      <w:r>
        <w:t>:</w:t>
      </w:r>
    </w:p>
    <w:p w:rsidR="006E7D3D" w:rsidRDefault="006E7D3D" w:rsidP="006E7D3D">
      <w:pPr>
        <w:spacing w:line="240" w:lineRule="auto"/>
        <w:ind w:left="57" w:right="170"/>
      </w:pPr>
      <w:r>
        <w:t xml:space="preserve">6.1.1. Своєчасно та в повному обсязі оплатити якісно надані послуги з </w:t>
      </w:r>
      <w:r w:rsidR="00D57E67">
        <w:t>монтажу модульної твердопаливної котельні БМК-1000</w:t>
      </w:r>
      <w:r>
        <w:t>.</w:t>
      </w:r>
    </w:p>
    <w:p w:rsidR="006E7D3D" w:rsidRDefault="006E7D3D" w:rsidP="006E7D3D">
      <w:pPr>
        <w:spacing w:line="240" w:lineRule="auto"/>
        <w:ind w:left="57" w:right="170"/>
      </w:pPr>
      <w:r>
        <w:t xml:space="preserve">6.1.2. Приймати належним чином надані послуги з </w:t>
      </w:r>
      <w:r w:rsidR="00D57E67">
        <w:t>монтажу модульної твердопаливної котельні БМК-1000</w:t>
      </w:r>
      <w:r>
        <w:t xml:space="preserve"> згідно з Актом.</w:t>
      </w:r>
    </w:p>
    <w:p w:rsidR="006E7D3D" w:rsidRDefault="006E7D3D" w:rsidP="006E7D3D">
      <w:pPr>
        <w:spacing w:line="240" w:lineRule="auto"/>
        <w:ind w:left="57" w:right="170"/>
      </w:pPr>
      <w:r>
        <w:t xml:space="preserve">6.1.3. У разі необхідності передати Виконавцю дозвільну документацію, яка необхідна для надання послуг за цим Договором. </w:t>
      </w:r>
    </w:p>
    <w:p w:rsidR="006E7D3D" w:rsidRDefault="006E7D3D" w:rsidP="006E7D3D">
      <w:pPr>
        <w:spacing w:line="240" w:lineRule="auto"/>
        <w:ind w:left="57" w:right="170"/>
      </w:pPr>
      <w:r>
        <w:t>6.2.</w:t>
      </w:r>
      <w:r>
        <w:rPr>
          <w:b/>
          <w:u w:val="single"/>
        </w:rPr>
        <w:t xml:space="preserve"> Замовник має право</w:t>
      </w:r>
      <w:r>
        <w:t>:</w:t>
      </w:r>
    </w:p>
    <w:p w:rsidR="006E7D3D" w:rsidRDefault="006E7D3D" w:rsidP="006E7D3D">
      <w:pPr>
        <w:spacing w:line="240" w:lineRule="auto"/>
        <w:ind w:left="57" w:right="170"/>
      </w:pPr>
      <w:r>
        <w:t>6.2.1. Достроково розірвати цей Договір, у тому числі у разі невиконання зобов'язань Виконавцем, повідомивши про це його за 5 (п’ять) календарних днів до дати розірвання Договору.</w:t>
      </w:r>
    </w:p>
    <w:p w:rsidR="006E7D3D" w:rsidRDefault="006E7D3D" w:rsidP="006E7D3D">
      <w:pPr>
        <w:spacing w:line="240" w:lineRule="auto"/>
        <w:ind w:left="57" w:right="170"/>
      </w:pPr>
      <w:r>
        <w:t xml:space="preserve">6.2.2. Контролювати надання послуг з </w:t>
      </w:r>
      <w:r w:rsidR="00D57E67">
        <w:t>монтажу модульної твердопаливної котельні БМК-1000</w:t>
      </w:r>
      <w:r>
        <w:t xml:space="preserve"> у строки, встановлені цим Договором.</w:t>
      </w:r>
    </w:p>
    <w:p w:rsidR="006E7D3D" w:rsidRDefault="006E7D3D" w:rsidP="006E7D3D">
      <w:pPr>
        <w:spacing w:line="240" w:lineRule="auto"/>
        <w:ind w:left="57" w:right="170"/>
      </w:pPr>
      <w:r>
        <w:t>6.2.3. Вимагати від Виконавця усунення недоліків наданих послуг відповідно до оформленого уповноваженими представниками Сторін Акту виявлених недоліків.</w:t>
      </w:r>
    </w:p>
    <w:p w:rsidR="006E7D3D" w:rsidRDefault="006E7D3D" w:rsidP="006E7D3D">
      <w:pPr>
        <w:spacing w:line="240" w:lineRule="auto"/>
        <w:ind w:left="57" w:right="170"/>
      </w:pPr>
      <w:r>
        <w:t xml:space="preserve">6.2.4. Відмовитися від прийняття і оплати наданих послуг з </w:t>
      </w:r>
      <w:r w:rsidR="00D57E67">
        <w:t>монтажу модульної твердопаливної котельні БМК-1000</w:t>
      </w:r>
      <w:r>
        <w:t xml:space="preserve"> неналежної якості.</w:t>
      </w:r>
    </w:p>
    <w:p w:rsidR="006E7D3D" w:rsidRDefault="006E7D3D" w:rsidP="006E7D3D">
      <w:pPr>
        <w:spacing w:line="240" w:lineRule="auto"/>
        <w:ind w:left="57" w:right="170"/>
      </w:pPr>
      <w:r>
        <w:t>6.3.</w:t>
      </w:r>
      <w:r>
        <w:rPr>
          <w:b/>
          <w:u w:val="single"/>
        </w:rPr>
        <w:t xml:space="preserve"> Виконавець зобов’язаний</w:t>
      </w:r>
      <w:r>
        <w:t>:</w:t>
      </w:r>
    </w:p>
    <w:p w:rsidR="006E7D3D" w:rsidRDefault="006E7D3D" w:rsidP="006E7D3D">
      <w:pPr>
        <w:spacing w:line="240" w:lineRule="auto"/>
        <w:ind w:left="57" w:right="170"/>
      </w:pPr>
      <w:r>
        <w:t xml:space="preserve">6.3.1. Забезпечити надання послуг з </w:t>
      </w:r>
      <w:r w:rsidR="00965D96">
        <w:t>монтажу модульної твердопаливної котельні БМК-1000</w:t>
      </w:r>
      <w:r>
        <w:t xml:space="preserve"> у строки, встановлені цим Договором.</w:t>
      </w:r>
    </w:p>
    <w:p w:rsidR="006E7D3D" w:rsidRDefault="006E7D3D" w:rsidP="006E7D3D">
      <w:pPr>
        <w:spacing w:line="240" w:lineRule="auto"/>
        <w:ind w:left="57" w:right="170"/>
      </w:pPr>
      <w:r>
        <w:t xml:space="preserve">6.3.2. Забезпечити надання послуг з </w:t>
      </w:r>
      <w:r w:rsidR="00965D96">
        <w:t>монтажу модульної твердопаливної котельні БМК-1000</w:t>
      </w:r>
      <w:r>
        <w:t>, якість яких відповідає умовам цього Договору.</w:t>
      </w:r>
    </w:p>
    <w:p w:rsidR="006E7D3D" w:rsidRDefault="006E7D3D" w:rsidP="006E7D3D">
      <w:pPr>
        <w:spacing w:line="240" w:lineRule="auto"/>
        <w:ind w:left="57" w:right="170"/>
      </w:pPr>
      <w:r>
        <w:t>6.3.3. Нести всі ризики та витрати, пов’язані з наданням послуг, включаючи оплату податків, інших зборів і обов’язкових платежів.</w:t>
      </w:r>
    </w:p>
    <w:p w:rsidR="006E7D3D" w:rsidRDefault="006E7D3D" w:rsidP="006E7D3D">
      <w:pPr>
        <w:spacing w:line="240" w:lineRule="auto"/>
        <w:ind w:left="57" w:right="170"/>
      </w:pPr>
      <w:r>
        <w:t>6.3.4. Усувати виявлені недоліки наданих послуг власними силами, засобами та за власний рахунок у порядку та на умовах, передбачених цим Договором.</w:t>
      </w:r>
    </w:p>
    <w:p w:rsidR="006E7D3D" w:rsidRDefault="006E7D3D" w:rsidP="006E7D3D">
      <w:pPr>
        <w:spacing w:line="240" w:lineRule="auto"/>
        <w:ind w:left="57" w:right="170"/>
      </w:pPr>
      <w:r>
        <w:t>6.3.5. Складати Акти виявлених недоліків.</w:t>
      </w:r>
    </w:p>
    <w:p w:rsidR="006E7D3D" w:rsidRDefault="006E7D3D" w:rsidP="006E7D3D">
      <w:pPr>
        <w:spacing w:line="240" w:lineRule="auto"/>
        <w:ind w:left="57" w:right="170"/>
      </w:pPr>
      <w:r>
        <w:t xml:space="preserve">6.3.6. Своєчасно попередити Замовника про наявність незалежних від Виконавця обставин, що перешкоджають наданню послуг з </w:t>
      </w:r>
      <w:r w:rsidR="00965D96">
        <w:t>монтажу модульної твердопаливної котельні БМК-1000</w:t>
      </w:r>
      <w:r>
        <w:t>, впродовж 1 (одного) робочого дня з моменту виникнення таких обставин.</w:t>
      </w:r>
    </w:p>
    <w:p w:rsidR="006E7D3D" w:rsidRDefault="006E7D3D" w:rsidP="006E7D3D">
      <w:pPr>
        <w:spacing w:line="240" w:lineRule="auto"/>
        <w:ind w:left="57" w:right="170"/>
      </w:pPr>
      <w:r>
        <w:t xml:space="preserve">6.3.7. Призначити кваліфіковану експертизу у разі, коли Замовник відмовляється від  складання або підписання Акту виявлених недоліків та забезпечити явку свого представника для складання Акту виявлених недоліків. У такому разі, витрати на таку експертизу покладаються на Виконавця. </w:t>
      </w:r>
    </w:p>
    <w:p w:rsidR="006E7D3D" w:rsidRDefault="006E7D3D" w:rsidP="006E7D3D">
      <w:pPr>
        <w:spacing w:line="240" w:lineRule="auto"/>
        <w:ind w:left="57" w:right="170"/>
      </w:pPr>
      <w:r>
        <w:t>6.4.</w:t>
      </w:r>
      <w:r>
        <w:rPr>
          <w:b/>
          <w:u w:val="single"/>
        </w:rPr>
        <w:t xml:space="preserve"> Виконавець має право</w:t>
      </w:r>
      <w:r>
        <w:t>:</w:t>
      </w:r>
    </w:p>
    <w:p w:rsidR="006E7D3D" w:rsidRDefault="006E7D3D" w:rsidP="006E7D3D">
      <w:pPr>
        <w:spacing w:line="240" w:lineRule="auto"/>
        <w:ind w:left="57" w:right="170"/>
      </w:pPr>
      <w:r>
        <w:t xml:space="preserve">6.4.1. Своєчасно та в повному обсязі отримувати плату за якісно надані послуги з </w:t>
      </w:r>
      <w:r w:rsidR="00965D96">
        <w:t>монтажу модульної твердопаливної котельні БМК-1000</w:t>
      </w:r>
      <w:r>
        <w:t>.</w:t>
      </w:r>
    </w:p>
    <w:p w:rsidR="006E7D3D" w:rsidRDefault="006E7D3D" w:rsidP="006E7D3D">
      <w:pPr>
        <w:spacing w:line="240" w:lineRule="auto"/>
        <w:ind w:left="57" w:right="170"/>
        <w:jc w:val="center"/>
        <w:rPr>
          <w:b/>
        </w:rPr>
      </w:pPr>
      <w:r>
        <w:rPr>
          <w:b/>
        </w:rPr>
        <w:t>7. Відповідальність сторін</w:t>
      </w:r>
    </w:p>
    <w:p w:rsidR="006E7D3D" w:rsidRDefault="006E7D3D" w:rsidP="006E7D3D">
      <w:pPr>
        <w:spacing w:line="240" w:lineRule="auto"/>
        <w:ind w:left="57" w:right="170"/>
      </w:pPr>
      <w: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6E7D3D" w:rsidRDefault="006E7D3D" w:rsidP="006E7D3D">
      <w:pPr>
        <w:spacing w:line="240" w:lineRule="auto"/>
        <w:ind w:left="57" w:right="170"/>
        <w:rPr>
          <w:strike/>
        </w:rPr>
      </w:pPr>
      <w:r>
        <w:t xml:space="preserve">У випадку прострочення та (або) неякісного надання Послуг Виконавцем, останній сплачує Замовнику штраф у розмірі 1,0% від вартості несвоєчасно та (або) неякісно наданих Послуг. </w:t>
      </w:r>
    </w:p>
    <w:p w:rsidR="006E7D3D" w:rsidRDefault="006E7D3D" w:rsidP="006E7D3D">
      <w:pPr>
        <w:spacing w:line="240" w:lineRule="auto"/>
        <w:ind w:left="57" w:right="170"/>
      </w:pPr>
      <w:r>
        <w:t>7.2. Сплата неустойки і відшкодування збитків, завданих невиконанням або неналежним виконанням обов’язків, не звільняють Виконавця від виконання зобов’язань за цим Договором.</w:t>
      </w:r>
    </w:p>
    <w:p w:rsidR="006E7D3D" w:rsidRDefault="006E7D3D" w:rsidP="006E7D3D">
      <w:pPr>
        <w:spacing w:line="240" w:lineRule="auto"/>
        <w:ind w:left="57" w:right="170"/>
      </w:pPr>
      <w:r>
        <w:t>7.3. Виконавець несе відповідальність за неналежне використання, втрату, знищення або пошкодження (псування) з його вини матеріальних ресурсів, переданих Замовником.</w:t>
      </w:r>
    </w:p>
    <w:p w:rsidR="006E7D3D" w:rsidRDefault="006E7D3D" w:rsidP="006E7D3D">
      <w:pPr>
        <w:spacing w:line="240" w:lineRule="auto"/>
        <w:ind w:left="57" w:right="170"/>
      </w:pPr>
      <w:r>
        <w:lastRenderedPageBreak/>
        <w:t xml:space="preserve">7.4. Виконавець несе повну відповідальність за збереження майна Замовника під час надання Послуг на Об’єкті. </w:t>
      </w:r>
    </w:p>
    <w:p w:rsidR="006E7D3D" w:rsidRDefault="006E7D3D" w:rsidP="006E7D3D">
      <w:pPr>
        <w:spacing w:line="240" w:lineRule="auto"/>
        <w:ind w:right="170"/>
        <w:jc w:val="center"/>
        <w:rPr>
          <w:b/>
        </w:rPr>
      </w:pPr>
      <w:r>
        <w:rPr>
          <w:b/>
        </w:rPr>
        <w:t>8. Обставини непереборної сили</w:t>
      </w:r>
    </w:p>
    <w:p w:rsidR="006E7D3D" w:rsidRDefault="006E7D3D" w:rsidP="006E7D3D">
      <w:pPr>
        <w:spacing w:line="240" w:lineRule="auto"/>
        <w:contextualSpacing/>
      </w:pPr>
      <w:r>
        <w:t xml:space="preserve">8.1. Сторони звільняються від відповідальності за невиконання або неналежне </w:t>
      </w:r>
    </w:p>
    <w:p w:rsidR="006E7D3D" w:rsidRDefault="006E7D3D" w:rsidP="006E7D3D">
      <w:pPr>
        <w:spacing w:line="240" w:lineRule="auto"/>
        <w:contextualSpacing/>
      </w:pPr>
      <w:r>
        <w:t>виконання зобов'язань за Договором якщо це невиконання або неналежне виконання, є наслідком обставин, що перебувають поза волею Сторін (аварія, катастрофа, стихійне лихо, епідемія, епізоотія, війна тощо).</w:t>
      </w:r>
    </w:p>
    <w:p w:rsidR="006E7D3D" w:rsidRDefault="006E7D3D" w:rsidP="006E7D3D">
      <w:pPr>
        <w:spacing w:line="240" w:lineRule="auto"/>
      </w:pPr>
      <w: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6E7D3D" w:rsidRDefault="006E7D3D" w:rsidP="006E7D3D">
      <w:pPr>
        <w:spacing w:line="240" w:lineRule="auto"/>
      </w:pPr>
      <w:r>
        <w:t>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rsidR="006E7D3D" w:rsidRDefault="006E7D3D" w:rsidP="006E7D3D">
      <w:pPr>
        <w:spacing w:line="240" w:lineRule="auto"/>
      </w:pPr>
      <w:r>
        <w:t>8.4. У випадку настання форс-мажорних обставин строк виконання зобов</w:t>
      </w:r>
      <w:r>
        <w:rPr>
          <w:lang w:val="ru-RU"/>
        </w:rPr>
        <w:t>’</w:t>
      </w:r>
      <w:r>
        <w:t>язань Сторонами за даним договором  продовжується відповідно до часу, протягом якого діють такі обставини, але не більше ніж до кінця бюджетного періоду, такий  строк продовжується шляхом укладення додаткової угоди у порядку та на умовах цього договору.</w:t>
      </w:r>
    </w:p>
    <w:p w:rsidR="006E7D3D" w:rsidRDefault="006E7D3D" w:rsidP="006E7D3D">
      <w:pPr>
        <w:spacing w:line="240" w:lineRule="auto"/>
      </w:pPr>
      <w:r>
        <w:t xml:space="preserve"> 8.5. У разі коли строк дії обставин непереборної сили продовжується більше ніж 5 (п</w:t>
      </w:r>
      <w:r w:rsidR="00965D96">
        <w:t>’</w:t>
      </w:r>
      <w:r>
        <w:t xml:space="preserve">ять) місяців,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 </w:t>
      </w:r>
    </w:p>
    <w:p w:rsidR="006E7D3D" w:rsidRDefault="006E7D3D" w:rsidP="006E7D3D">
      <w:pPr>
        <w:spacing w:line="240" w:lineRule="auto"/>
        <w:ind w:left="57" w:right="170"/>
        <w:jc w:val="center"/>
      </w:pPr>
      <w:r>
        <w:rPr>
          <w:b/>
        </w:rPr>
        <w:t>9. Вирішення спорів</w:t>
      </w:r>
    </w:p>
    <w:p w:rsidR="006E7D3D" w:rsidRDefault="006E7D3D" w:rsidP="006E7D3D">
      <w:pPr>
        <w:spacing w:line="240" w:lineRule="auto"/>
        <w:ind w:left="57" w:right="170"/>
      </w:pPr>
      <w:r>
        <w:t>9.1. У випадку виникнення спорів або розбіжностей Сторони зобов’язуються вирішувати їх шляхом взаємних переговорів та консультацій.</w:t>
      </w:r>
    </w:p>
    <w:p w:rsidR="006E7D3D" w:rsidRDefault="006E7D3D" w:rsidP="006E7D3D">
      <w:pPr>
        <w:spacing w:line="240" w:lineRule="auto"/>
        <w:ind w:left="57" w:right="170"/>
        <w:rPr>
          <w:b/>
        </w:rPr>
      </w:pPr>
      <w:r>
        <w:t>9.2. У разі недосягнення Сторонами згоди спори (розбіжності) вирішуються у судовому порядку.</w:t>
      </w:r>
    </w:p>
    <w:p w:rsidR="006E7D3D" w:rsidRDefault="006E7D3D" w:rsidP="006E7D3D">
      <w:pPr>
        <w:spacing w:line="240" w:lineRule="auto"/>
        <w:ind w:left="57" w:right="170"/>
        <w:jc w:val="center"/>
        <w:rPr>
          <w:b/>
        </w:rPr>
      </w:pPr>
      <w:r>
        <w:rPr>
          <w:b/>
        </w:rPr>
        <w:t>10. Строк дії Договору</w:t>
      </w:r>
    </w:p>
    <w:p w:rsidR="006E7D3D" w:rsidRDefault="006E7D3D" w:rsidP="00965D96">
      <w:pPr>
        <w:spacing w:line="240" w:lineRule="auto"/>
        <w:rPr>
          <w:b/>
          <w:lang w:eastAsia="uk-UA"/>
        </w:rPr>
      </w:pPr>
      <w:r>
        <w:t xml:space="preserve">10.1. </w:t>
      </w:r>
      <w:r>
        <w:rPr>
          <w:lang w:eastAsia="uk-UA"/>
        </w:rPr>
        <w:t xml:space="preserve">Цей Договір набирає чинності з дати його укладення Сторонами і діє до </w:t>
      </w:r>
      <w:r>
        <w:rPr>
          <w:b/>
          <w:lang w:eastAsia="uk-UA"/>
        </w:rPr>
        <w:t>31 грудня  2023</w:t>
      </w:r>
      <w:r>
        <w:rPr>
          <w:lang w:eastAsia="uk-UA"/>
        </w:rPr>
        <w:t xml:space="preserve"> року, а в частині проведення розрахунків - до повного виконання Сторонами своїх  зобов’язань за цим Договором.</w:t>
      </w:r>
    </w:p>
    <w:p w:rsidR="006E7D3D" w:rsidRDefault="006E7D3D" w:rsidP="006E7D3D">
      <w:pPr>
        <w:spacing w:line="240" w:lineRule="auto"/>
        <w:ind w:left="-283"/>
        <w:jc w:val="center"/>
        <w:rPr>
          <w:b/>
          <w:lang w:eastAsia="uk-UA"/>
        </w:rPr>
      </w:pPr>
      <w:r>
        <w:rPr>
          <w:b/>
          <w:lang w:eastAsia="uk-UA"/>
        </w:rPr>
        <w:t xml:space="preserve">11. ПОРЯДОК ЗМІНИ УМОВ ДОГОВОРУ </w:t>
      </w:r>
    </w:p>
    <w:p w:rsidR="006E7D3D" w:rsidRDefault="006E7D3D" w:rsidP="006E7D3D">
      <w:pPr>
        <w:spacing w:line="240" w:lineRule="auto"/>
        <w:ind w:left="-283" w:right="-100"/>
        <w:rPr>
          <w:lang w:eastAsia="uk-UA"/>
        </w:rPr>
      </w:pPr>
      <w:r>
        <w:rPr>
          <w:lang w:eastAsia="uk-UA"/>
        </w:rPr>
        <w:t xml:space="preserve">    11.1. Істотними умовами цього Договору відповідно до статті 180 Господарського кодексу </w:t>
      </w:r>
    </w:p>
    <w:p w:rsidR="006E7D3D" w:rsidRDefault="006E7D3D" w:rsidP="006E7D3D">
      <w:pPr>
        <w:spacing w:line="240" w:lineRule="auto"/>
        <w:ind w:right="-100"/>
        <w:rPr>
          <w:lang w:eastAsia="uk-UA"/>
        </w:rPr>
      </w:pPr>
      <w:r>
        <w:rPr>
          <w:lang w:eastAsia="uk-UA"/>
        </w:rPr>
        <w:t xml:space="preserve">України вважаються: предмет, ціна та строк дії цього Договору. </w:t>
      </w:r>
    </w:p>
    <w:p w:rsidR="006E7D3D" w:rsidRDefault="006E7D3D" w:rsidP="006E7D3D">
      <w:pPr>
        <w:spacing w:line="240" w:lineRule="auto"/>
        <w:ind w:hanging="284"/>
        <w:rPr>
          <w:rFonts w:eastAsiaTheme="minorHAnsi"/>
          <w:lang w:eastAsia="en-US"/>
        </w:rPr>
      </w:pPr>
      <w:r>
        <w:t xml:space="preserve">    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E7D3D" w:rsidRDefault="006E7D3D" w:rsidP="006E7D3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lang w:val="uk-UA"/>
        </w:rPr>
      </w:pPr>
      <w:r>
        <w:rPr>
          <w:lang w:val="uk-UA"/>
        </w:rPr>
        <w:t xml:space="preserve">1) зменшення обсягів закупівлі, зокрема з урахуванням фактичного обсягу видатків замовника. </w:t>
      </w:r>
      <w:r>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lang w:val="uk-UA"/>
        </w:rPr>
        <w:t>;</w:t>
      </w:r>
    </w:p>
    <w:p w:rsidR="006E7D3D" w:rsidRDefault="006E7D3D" w:rsidP="006E7D3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shd w:val="clear" w:color="auto" w:fill="FFFFFF"/>
          <w:lang w:val="uk-UA"/>
        </w:rPr>
        <w:t xml:space="preserve">Зміна ціни здійснюється за згодою сторін на підставі письмового звернення Постачальника (у випадку збільшення ціни товару на ринку) або на підставі звернення Замовника (у випадку зменшення ціни товару на ринку. </w:t>
      </w:r>
    </w:p>
    <w:p w:rsidR="006E7D3D" w:rsidRDefault="006E7D3D" w:rsidP="006E7D3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Pr>
          <w:i/>
          <w:shd w:val="clear" w:color="auto" w:fill="FFFFFF"/>
          <w:lang w:val="uk-UA"/>
        </w:rPr>
        <w:t>До звернення Сторони про зміну ціни товару має бути долучене обгрунтоване  документальне підтвердження наявності коливання ціни товару на ринку України.</w:t>
      </w:r>
    </w:p>
    <w:p w:rsidR="006E7D3D" w:rsidRDefault="006E7D3D" w:rsidP="006E7D3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Pr>
          <w:i/>
          <w:shd w:val="clear" w:color="auto" w:fill="FFFFFF"/>
          <w:lang w:val="uk-UA"/>
        </w:rPr>
        <w:t xml:space="preserve">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w:t>
      </w:r>
      <w:r>
        <w:rPr>
          <w:i/>
          <w:shd w:val="clear" w:color="auto" w:fill="FFFFFF"/>
          <w:lang w:val="uk-UA"/>
        </w:rPr>
        <w:lastRenderedPageBreak/>
        <w:t xml:space="preserve">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не вперше) та датою видачі документу про розрахунок коливання ціни за товар. У документі зміна ціни товару має бути зазначена таким чином щоб можна було вирахувати середньозважене збільшення ціни за одиницю товару та відповідно відсоток збільшення ціни за одиницю товару у періоді з дня укладання договору або останніх змін щодо ціни у ньому до дати видачі документу.   </w:t>
      </w:r>
    </w:p>
    <w:p w:rsidR="006E7D3D" w:rsidRDefault="006E7D3D" w:rsidP="006E7D3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Pr>
          <w:i/>
          <w:shd w:val="clear" w:color="auto" w:fill="FFFFFF"/>
          <w:lang w:val="uk-UA"/>
        </w:rPr>
        <w:t xml:space="preserve">Звернення про зміну ціни товару надсилається іншій стороні </w:t>
      </w:r>
      <w:r>
        <w:rPr>
          <w:rFonts w:eastAsia="font501"/>
          <w:i/>
          <w:kern w:val="2"/>
          <w:lang w:val="uk-UA"/>
        </w:rPr>
        <w:t>у письмовій  формі</w:t>
      </w:r>
      <w:r>
        <w:rPr>
          <w:rFonts w:eastAsia="Calibri"/>
          <w:i/>
          <w:kern w:val="2"/>
          <w:lang w:val="uk-UA"/>
        </w:rPr>
        <w:t xml:space="preserve">, </w:t>
      </w:r>
      <w:r>
        <w:rPr>
          <w:i/>
          <w:shd w:val="clear" w:color="auto" w:fill="FFFFFF"/>
          <w:lang w:val="uk-UA"/>
        </w:rPr>
        <w:t xml:space="preserve"> не пізніше 5 робочих днів з дати видачі документу, який містить інформацію про коливання ціни товару на ринку. Інша  сторона або надсилає  постачальнику 2 примірники підписаної додаткової угоди про зміну ціни товару (за потреби – з пропорційним  зменшення  кількості товару)  або надає вмотивовану письмову відмову.</w:t>
      </w:r>
    </w:p>
    <w:p w:rsidR="006E7D3D" w:rsidRDefault="006E7D3D" w:rsidP="006E7D3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Pr>
          <w:i/>
          <w:shd w:val="clear" w:color="auto" w:fill="FFFFFF"/>
          <w:lang w:val="uk-UA"/>
        </w:rPr>
        <w:t>Замовник відмовляє постачальнику у підвищенні ціни товару якщо звернення постачальника про збільшення ціни товару не  містить документального підтвердження наявності коливання ціни товару на ринку України відповідно до умов цього договору та/або направлене замовнику більш як через 5 робочих днів з дня, яким датовано документ, що підтверджує наявність коливань ціни товару на ринку.</w:t>
      </w:r>
    </w:p>
    <w:p w:rsidR="006E7D3D" w:rsidRDefault="006E7D3D" w:rsidP="006E7D3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Pr>
          <w:i/>
          <w:shd w:val="clear" w:color="auto" w:fill="FFFFFF"/>
          <w:lang w:val="uk-UA"/>
        </w:rPr>
        <w:t xml:space="preserve">Збільшення ціни за поставлений та / або оплачений товар не допускається. </w:t>
      </w:r>
    </w:p>
    <w:p w:rsidR="006E7D3D" w:rsidRDefault="006E7D3D" w:rsidP="006E7D3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lang w:val="uk-UA"/>
        </w:rPr>
      </w:pPr>
      <w:r>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lang w:val="uk-UA"/>
        </w:rPr>
        <w:t xml:space="preserve">. </w:t>
      </w:r>
      <w:r>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6E7D3D" w:rsidRDefault="006E7D3D" w:rsidP="006E7D3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lang w:val="uk-UA"/>
        </w:rPr>
      </w:pPr>
      <w:r>
        <w:rPr>
          <w:lang w:val="uk-UA"/>
        </w:rPr>
        <w:t xml:space="preserve">4) </w:t>
      </w:r>
      <w:r w:rsidRPr="006E7D3D">
        <w:rPr>
          <w:color w:val="333333"/>
          <w:shd w:val="clear" w:color="auto" w:fill="FFFFFF"/>
          <w:lang w:val="uk-UA"/>
        </w:rPr>
        <w:t>продовження строку дії договору про закупівлю та/або строку виконаннязобов’язаньщодопередачі товару, виконанняробіт, наданняпослуг у разівиникнення документально підтвердженихоб’єктивнихобставин, щоспричинилитакепродовження, у тому числіобставиннепереборноїсили, затримкифінансуваннявитратзамовника, за умови, щотакізміни не призведуть до збільшеннясуми, визначеної в договорі про закупівлю</w:t>
      </w:r>
      <w:r>
        <w:rPr>
          <w:lang w:val="uk-UA"/>
        </w:rPr>
        <w:t xml:space="preserve">. </w:t>
      </w:r>
      <w:r>
        <w:rPr>
          <w:i/>
          <w:lang w:val="uk-UA"/>
        </w:rPr>
        <w:t xml:space="preserve">Строк дії Договору та виконання зобов`язань </w:t>
      </w:r>
      <w:r>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lang w:val="uk-UA"/>
        </w:rPr>
        <w:t>;</w:t>
      </w:r>
    </w:p>
    <w:p w:rsidR="006E7D3D" w:rsidRDefault="006E7D3D" w:rsidP="006E7D3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lang w:val="uk-UA"/>
        </w:rPr>
      </w:pPr>
      <w:r>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6E7D3D" w:rsidRDefault="006E7D3D" w:rsidP="006E7D3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lang w:val="uk-UA"/>
        </w:rPr>
      </w:pPr>
      <w:r>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lang w:val="uk-UA"/>
        </w:rPr>
        <w:t xml:space="preserve">. </w:t>
      </w:r>
      <w:r>
        <w:rPr>
          <w:i/>
          <w:lang w:val="uk-UA"/>
        </w:rPr>
        <w:t>Підтвердженням можливості внесення таких змін будуть чинні (введені в дію) нормативно-правові акти Держави;</w:t>
      </w:r>
    </w:p>
    <w:p w:rsidR="006E7D3D" w:rsidRDefault="006E7D3D" w:rsidP="006E7D3D">
      <w:pPr>
        <w:spacing w:line="240" w:lineRule="auto"/>
        <w:rPr>
          <w:i/>
        </w:rPr>
      </w:pPr>
      <w:r>
        <w:rPr>
          <w:shd w:val="clear" w:color="auto" w:fill="FFFFFF"/>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E7D3D" w:rsidRDefault="006E7D3D" w:rsidP="006E7D3D">
      <w:pPr>
        <w:spacing w:line="240" w:lineRule="auto"/>
      </w:pPr>
      <w:r>
        <w:lastRenderedPageBreak/>
        <w:t xml:space="preserve">8) зміни умов у зв’язку із застосуванням положень частини шостої статті 41 Закону. </w:t>
      </w:r>
      <w:r>
        <w:rPr>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i/>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якщо видатки на досягнення цієї цілі затверджено в установленому порядку (у разі наявності та необхідності).</w:t>
      </w:r>
    </w:p>
    <w:p w:rsidR="006E7D3D" w:rsidRDefault="006E7D3D" w:rsidP="006E7D3D">
      <w:pPr>
        <w:spacing w:line="240" w:lineRule="auto"/>
        <w:ind w:left="-284" w:right="-100"/>
        <w:rPr>
          <w:lang w:eastAsia="uk-UA"/>
        </w:rPr>
      </w:pPr>
      <w:r>
        <w:rPr>
          <w:lang w:eastAsia="uk-UA"/>
        </w:rPr>
        <w:t xml:space="preserve">    11.3.Інші умови цього Договору істотними не являються і можуть змінюватися відповідно до </w:t>
      </w:r>
    </w:p>
    <w:p w:rsidR="006E7D3D" w:rsidRDefault="006E7D3D" w:rsidP="006E7D3D">
      <w:pPr>
        <w:spacing w:line="240" w:lineRule="auto"/>
        <w:ind w:right="-100"/>
        <w:rPr>
          <w:lang w:eastAsia="uk-UA"/>
        </w:rPr>
      </w:pPr>
      <w:r>
        <w:rPr>
          <w:lang w:eastAsia="uk-UA"/>
        </w:rPr>
        <w:t xml:space="preserve">вимог Цивільного та Господарського кодексів України. </w:t>
      </w:r>
    </w:p>
    <w:p w:rsidR="006E7D3D" w:rsidRDefault="006E7D3D" w:rsidP="006E7D3D">
      <w:pPr>
        <w:spacing w:line="240" w:lineRule="auto"/>
        <w:ind w:left="-284" w:right="-100"/>
        <w:rPr>
          <w:lang w:eastAsia="uk-UA"/>
        </w:rPr>
      </w:pPr>
      <w:r>
        <w:rPr>
          <w:lang w:eastAsia="uk-UA"/>
        </w:rPr>
        <w:t xml:space="preserve">    11.4. Якщо протягом строку дії цього Договору Сторони змінять свою назву, </w:t>
      </w:r>
    </w:p>
    <w:p w:rsidR="006E7D3D" w:rsidRDefault="006E7D3D" w:rsidP="006E7D3D">
      <w:pPr>
        <w:spacing w:line="240" w:lineRule="auto"/>
        <w:ind w:right="-100"/>
        <w:rPr>
          <w:lang w:eastAsia="uk-UA"/>
        </w:rPr>
      </w:pPr>
      <w:r>
        <w:rPr>
          <w:lang w:eastAsia="uk-UA"/>
        </w:rPr>
        <w:t>місцезнаходження, реквізити, вони повинні протягом 10 робочих днів з моменту виникнення таких змін письмово повідомляти про це другу Сторону.</w:t>
      </w:r>
    </w:p>
    <w:p w:rsidR="006E7D3D" w:rsidRDefault="006E7D3D" w:rsidP="006E7D3D">
      <w:pPr>
        <w:spacing w:line="240" w:lineRule="auto"/>
        <w:ind w:left="-284"/>
        <w:rPr>
          <w:lang w:eastAsia="uk-UA"/>
        </w:rPr>
      </w:pPr>
      <w:r>
        <w:rPr>
          <w:lang w:eastAsia="uk-UA"/>
        </w:rPr>
        <w:t xml:space="preserve">    11.5. Пропозиції щодо внесення змін до цього Договору може робити кожна із Сторін цього </w:t>
      </w:r>
    </w:p>
    <w:p w:rsidR="006E7D3D" w:rsidRDefault="006E7D3D" w:rsidP="006E7D3D">
      <w:pPr>
        <w:spacing w:line="240" w:lineRule="auto"/>
        <w:rPr>
          <w:lang w:eastAsia="uk-UA"/>
        </w:rPr>
      </w:pPr>
      <w:r>
        <w:rPr>
          <w:lang w:eastAsia="uk-UA"/>
        </w:rPr>
        <w:t>Договору.</w:t>
      </w:r>
    </w:p>
    <w:p w:rsidR="006E7D3D" w:rsidRDefault="006E7D3D" w:rsidP="006E7D3D">
      <w:pPr>
        <w:spacing w:line="240" w:lineRule="auto"/>
        <w:ind w:left="-284"/>
        <w:rPr>
          <w:lang w:eastAsia="uk-UA"/>
        </w:rPr>
      </w:pPr>
      <w:r>
        <w:rPr>
          <w:lang w:eastAsia="uk-UA"/>
        </w:rPr>
        <w:t xml:space="preserve">    11.6. Пропозиція Сторони щодо внесення змін до цього Договору має містити обґрунтування </w:t>
      </w:r>
    </w:p>
    <w:p w:rsidR="006E7D3D" w:rsidRDefault="006E7D3D" w:rsidP="006E7D3D">
      <w:pPr>
        <w:spacing w:line="240" w:lineRule="auto"/>
        <w:rPr>
          <w:lang w:eastAsia="uk-UA"/>
        </w:rPr>
      </w:pPr>
      <w:r>
        <w:rPr>
          <w:lang w:eastAsia="uk-UA"/>
        </w:rPr>
        <w:t>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6E7D3D" w:rsidRDefault="006E7D3D" w:rsidP="006E7D3D">
      <w:pPr>
        <w:spacing w:line="240" w:lineRule="auto"/>
        <w:ind w:left="-284" w:right="-100"/>
        <w:rPr>
          <w:lang w:eastAsia="uk-UA"/>
        </w:rPr>
      </w:pPr>
      <w:r>
        <w:rPr>
          <w:lang w:eastAsia="uk-UA"/>
        </w:rPr>
        <w:t xml:space="preserve">    11.7. Цей Договір може бути достроково розірваний за згодою Сторін та в інших випадках, </w:t>
      </w:r>
    </w:p>
    <w:p w:rsidR="006E7D3D" w:rsidRDefault="006E7D3D" w:rsidP="006E7D3D">
      <w:pPr>
        <w:spacing w:line="240" w:lineRule="auto"/>
        <w:ind w:right="-100"/>
        <w:rPr>
          <w:lang w:eastAsia="uk-UA"/>
        </w:rPr>
      </w:pPr>
      <w:r>
        <w:rPr>
          <w:lang w:eastAsia="uk-UA"/>
        </w:rPr>
        <w:t>передбачених законодавством України.</w:t>
      </w:r>
    </w:p>
    <w:p w:rsidR="006E7D3D" w:rsidRDefault="006E7D3D" w:rsidP="006E7D3D">
      <w:pPr>
        <w:spacing w:line="240" w:lineRule="auto"/>
        <w:ind w:left="-284"/>
        <w:rPr>
          <w:lang w:eastAsia="uk-UA"/>
        </w:rPr>
      </w:pPr>
      <w:r>
        <w:rPr>
          <w:lang w:eastAsia="uk-UA"/>
        </w:rPr>
        <w:t xml:space="preserve">    11.8. Додаткові угоди та додатки до цього Договору є його невід'ємними частинами і мають </w:t>
      </w:r>
    </w:p>
    <w:p w:rsidR="006E7D3D" w:rsidRDefault="006E7D3D" w:rsidP="006E7D3D">
      <w:pPr>
        <w:spacing w:line="240" w:lineRule="auto"/>
        <w:rPr>
          <w:lang w:eastAsia="uk-UA"/>
        </w:rPr>
      </w:pPr>
      <w:r>
        <w:rPr>
          <w:lang w:eastAsia="uk-UA"/>
        </w:rPr>
        <w:t>юридичну силу у разі, якщо вони викладені у письмовій формі, підписані Сторонами та скріплені їх печатками.</w:t>
      </w:r>
    </w:p>
    <w:p w:rsidR="006E7D3D" w:rsidRDefault="006E7D3D" w:rsidP="006E7D3D">
      <w:pPr>
        <w:spacing w:line="240" w:lineRule="auto"/>
        <w:ind w:left="-283" w:right="-100"/>
        <w:jc w:val="center"/>
        <w:rPr>
          <w:b/>
          <w:lang w:eastAsia="uk-UA"/>
        </w:rPr>
      </w:pPr>
      <w:r>
        <w:rPr>
          <w:b/>
          <w:lang w:eastAsia="uk-UA"/>
        </w:rPr>
        <w:t>12. ПРИКІНЦЕВІ ПОЛОЖЕННЯ</w:t>
      </w:r>
    </w:p>
    <w:p w:rsidR="006E7D3D" w:rsidRDefault="006E7D3D" w:rsidP="006E7D3D">
      <w:pPr>
        <w:spacing w:line="240" w:lineRule="auto"/>
        <w:ind w:left="-283"/>
        <w:rPr>
          <w:lang w:eastAsia="uk-UA"/>
        </w:rPr>
      </w:pPr>
    </w:p>
    <w:p w:rsidR="006E7D3D" w:rsidRDefault="006E7D3D" w:rsidP="006E7D3D">
      <w:pPr>
        <w:spacing w:line="240" w:lineRule="auto"/>
        <w:ind w:left="-283"/>
        <w:rPr>
          <w:lang w:eastAsia="uk-UA"/>
        </w:rPr>
      </w:pPr>
      <w:r>
        <w:rPr>
          <w:lang w:eastAsia="uk-UA"/>
        </w:rPr>
        <w:t xml:space="preserve">     12.1. Усі правовідносини, що виникають з цього Договору або пов'язані з ним, у тому числі </w:t>
      </w:r>
    </w:p>
    <w:p w:rsidR="006E7D3D" w:rsidRDefault="006E7D3D" w:rsidP="006E7D3D">
      <w:pPr>
        <w:spacing w:line="240" w:lineRule="auto"/>
        <w:rPr>
          <w:lang w:eastAsia="uk-UA"/>
        </w:rPr>
      </w:pPr>
      <w:r>
        <w:rPr>
          <w:lang w:eastAsia="uk-UA"/>
        </w:rPr>
        <w:t>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6E7D3D" w:rsidRDefault="006E7D3D" w:rsidP="006E7D3D">
      <w:pPr>
        <w:spacing w:line="240" w:lineRule="auto"/>
        <w:ind w:left="-283"/>
        <w:rPr>
          <w:lang w:eastAsia="uk-UA"/>
        </w:rPr>
      </w:pPr>
      <w:r>
        <w:rPr>
          <w:lang w:eastAsia="uk-UA"/>
        </w:rPr>
        <w:t xml:space="preserve">     12.2. Відступлення права вимоги та (або) переведення боргу за цим Договором однією із </w:t>
      </w:r>
    </w:p>
    <w:p w:rsidR="006E7D3D" w:rsidRDefault="006E7D3D" w:rsidP="006E7D3D">
      <w:pPr>
        <w:spacing w:line="240" w:lineRule="auto"/>
        <w:rPr>
          <w:lang w:eastAsia="uk-UA"/>
        </w:rPr>
      </w:pPr>
      <w:r>
        <w:rPr>
          <w:lang w:eastAsia="uk-UA"/>
        </w:rPr>
        <w:t>Сторін до третіх осіб не допускається.</w:t>
      </w:r>
    </w:p>
    <w:p w:rsidR="006E7D3D" w:rsidRDefault="006E7D3D" w:rsidP="006E7D3D">
      <w:pPr>
        <w:spacing w:line="240" w:lineRule="auto"/>
        <w:ind w:left="-283"/>
        <w:rPr>
          <w:lang w:eastAsia="uk-UA"/>
        </w:rPr>
      </w:pPr>
      <w:r>
        <w:rPr>
          <w:lang w:eastAsia="uk-UA"/>
        </w:rPr>
        <w:t xml:space="preserve">     12.3. Будь-яке повідомлення, що надсилається Сторонами згідно з цим Договором повинно </w:t>
      </w:r>
    </w:p>
    <w:p w:rsidR="006E7D3D" w:rsidRDefault="006E7D3D" w:rsidP="006E7D3D">
      <w:pPr>
        <w:spacing w:line="240" w:lineRule="auto"/>
        <w:rPr>
          <w:lang w:eastAsia="uk-UA"/>
        </w:rPr>
      </w:pPr>
      <w:r>
        <w:rPr>
          <w:lang w:eastAsia="uk-UA"/>
        </w:rPr>
        <w:t>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6E7D3D" w:rsidRDefault="006E7D3D" w:rsidP="006E7D3D">
      <w:pPr>
        <w:spacing w:line="240" w:lineRule="auto"/>
        <w:ind w:left="-283"/>
        <w:rPr>
          <w:lang w:eastAsia="uk-UA"/>
        </w:rPr>
      </w:pPr>
      <w:r>
        <w:rPr>
          <w:lang w:eastAsia="uk-UA"/>
        </w:rPr>
        <w:t xml:space="preserve">    12.4. Цей Договір складений при повному розумінні Сторонами його умов та термінології </w:t>
      </w:r>
    </w:p>
    <w:p w:rsidR="006E7D3D" w:rsidRDefault="006E7D3D" w:rsidP="006E7D3D">
      <w:pPr>
        <w:spacing w:line="240" w:lineRule="auto"/>
        <w:rPr>
          <w:lang w:eastAsia="uk-UA"/>
        </w:rPr>
      </w:pPr>
      <w:r>
        <w:rPr>
          <w:lang w:eastAsia="uk-UA"/>
        </w:rPr>
        <w:t>українською мовою у двох автентичних примірниках, які мають однакову юридичну силу, по одному для кожної із Сторін.</w:t>
      </w:r>
    </w:p>
    <w:p w:rsidR="006E7D3D" w:rsidRDefault="006E7D3D" w:rsidP="006E7D3D">
      <w:pPr>
        <w:spacing w:line="240" w:lineRule="auto"/>
        <w:ind w:left="57" w:right="170"/>
        <w:jc w:val="center"/>
        <w:rPr>
          <w:rFonts w:eastAsiaTheme="minorHAnsi"/>
          <w:b/>
          <w:lang w:eastAsia="en-US"/>
        </w:rPr>
      </w:pPr>
      <w:r>
        <w:rPr>
          <w:b/>
        </w:rPr>
        <w:t>13. Додатки до Договору</w:t>
      </w:r>
    </w:p>
    <w:p w:rsidR="006E7D3D" w:rsidRDefault="006E7D3D" w:rsidP="006E7D3D">
      <w:pPr>
        <w:spacing w:line="240" w:lineRule="auto"/>
        <w:ind w:left="57" w:right="170"/>
      </w:pPr>
      <w:r>
        <w:t>13.1. Додатки:</w:t>
      </w:r>
    </w:p>
    <w:p w:rsidR="006E7D3D" w:rsidRDefault="006E7D3D" w:rsidP="006E7D3D">
      <w:pPr>
        <w:spacing w:line="240" w:lineRule="auto"/>
        <w:ind w:left="57" w:right="170"/>
      </w:pPr>
      <w:r>
        <w:t>Додаток №1 «Договірна ціна»</w:t>
      </w:r>
    </w:p>
    <w:p w:rsidR="006E7D3D" w:rsidRDefault="006E7D3D" w:rsidP="006E7D3D">
      <w:pPr>
        <w:ind w:left="-284" w:firstLine="284"/>
      </w:pPr>
      <w:r>
        <w:t xml:space="preserve">          Додаток №2 «Локальний кошторис»</w:t>
      </w:r>
    </w:p>
    <w:p w:rsidR="006E7D3D" w:rsidRPr="00533426" w:rsidRDefault="006E7D3D" w:rsidP="00533426">
      <w:pPr>
        <w:pStyle w:val="normal"/>
        <w:ind w:firstLine="360"/>
        <w:jc w:val="both"/>
        <w:rPr>
          <w:rFonts w:ascii="Times New Roman" w:hAnsi="Times New Roman" w:cs="Times New Roman"/>
          <w:b/>
          <w:spacing w:val="-1"/>
          <w:sz w:val="24"/>
          <w:szCs w:val="24"/>
          <w:lang w:val="uk-UA"/>
        </w:rPr>
      </w:pPr>
    </w:p>
    <w:p w:rsidR="00533426" w:rsidRPr="00996970" w:rsidRDefault="00533426" w:rsidP="00533426">
      <w:pPr>
        <w:pStyle w:val="af4"/>
        <w:numPr>
          <w:ilvl w:val="0"/>
          <w:numId w:val="24"/>
        </w:numPr>
        <w:tabs>
          <w:tab w:val="left" w:pos="0"/>
        </w:tabs>
        <w:spacing w:line="240" w:lineRule="auto"/>
        <w:jc w:val="center"/>
        <w:rPr>
          <w:b/>
        </w:rPr>
      </w:pPr>
      <w:r w:rsidRPr="00996970">
        <w:rPr>
          <w:b/>
        </w:rPr>
        <w:t>Адреси, реквізити і підписи Сторін</w:t>
      </w:r>
    </w:p>
    <w:tbl>
      <w:tblPr>
        <w:tblW w:w="10237" w:type="dxa"/>
        <w:tblLook w:val="04A0"/>
      </w:tblPr>
      <w:tblGrid>
        <w:gridCol w:w="5353"/>
        <w:gridCol w:w="4884"/>
      </w:tblGrid>
      <w:tr w:rsidR="00533426" w:rsidRPr="00511D71" w:rsidTr="00336DD7">
        <w:tc>
          <w:tcPr>
            <w:tcW w:w="5353" w:type="dxa"/>
          </w:tcPr>
          <w:p w:rsidR="00533426" w:rsidRDefault="00533426" w:rsidP="00336DD7">
            <w:pPr>
              <w:pStyle w:val="af4"/>
              <w:tabs>
                <w:tab w:val="left" w:pos="0"/>
              </w:tabs>
              <w:spacing w:line="240" w:lineRule="auto"/>
              <w:ind w:left="0"/>
              <w:rPr>
                <w:b/>
              </w:rPr>
            </w:pPr>
          </w:p>
          <w:p w:rsidR="00533426" w:rsidRPr="00511D71" w:rsidRDefault="00533426" w:rsidP="00336DD7">
            <w:pPr>
              <w:pStyle w:val="af4"/>
              <w:tabs>
                <w:tab w:val="left" w:pos="0"/>
              </w:tabs>
              <w:spacing w:line="240" w:lineRule="auto"/>
              <w:ind w:left="0"/>
              <w:rPr>
                <w:b/>
              </w:rPr>
            </w:pPr>
            <w:r w:rsidRPr="00511D71">
              <w:rPr>
                <w:b/>
              </w:rPr>
              <w:t>Замовник:</w:t>
            </w:r>
          </w:p>
        </w:tc>
        <w:tc>
          <w:tcPr>
            <w:tcW w:w="4884" w:type="dxa"/>
          </w:tcPr>
          <w:p w:rsidR="00533426" w:rsidRDefault="00533426" w:rsidP="00336DD7">
            <w:pPr>
              <w:pStyle w:val="af4"/>
              <w:spacing w:line="240" w:lineRule="auto"/>
              <w:ind w:left="0"/>
              <w:rPr>
                <w:b/>
              </w:rPr>
            </w:pPr>
          </w:p>
          <w:p w:rsidR="00533426" w:rsidRPr="00511D71" w:rsidRDefault="00533426" w:rsidP="00336DD7">
            <w:pPr>
              <w:pStyle w:val="af4"/>
              <w:spacing w:line="240" w:lineRule="auto"/>
              <w:ind w:left="0"/>
              <w:rPr>
                <w:b/>
              </w:rPr>
            </w:pPr>
            <w:r w:rsidRPr="00511D71">
              <w:rPr>
                <w:b/>
              </w:rPr>
              <w:t>Підрядник:</w:t>
            </w:r>
          </w:p>
        </w:tc>
      </w:tr>
      <w:tr w:rsidR="00533426" w:rsidRPr="00511D71" w:rsidTr="00336DD7">
        <w:trPr>
          <w:trHeight w:val="279"/>
        </w:trPr>
        <w:tc>
          <w:tcPr>
            <w:tcW w:w="5353" w:type="dxa"/>
          </w:tcPr>
          <w:p w:rsidR="00533426" w:rsidRPr="00511D71" w:rsidRDefault="00533426" w:rsidP="00336DD7">
            <w:pPr>
              <w:widowControl w:val="0"/>
              <w:shd w:val="clear" w:color="auto" w:fill="FFFFFF"/>
              <w:autoSpaceDE w:val="0"/>
              <w:autoSpaceDN w:val="0"/>
              <w:adjustRightInd w:val="0"/>
              <w:spacing w:line="240" w:lineRule="auto"/>
              <w:rPr>
                <w:b/>
              </w:rPr>
            </w:pPr>
            <w:r w:rsidRPr="00511D71">
              <w:rPr>
                <w:b/>
              </w:rPr>
              <w:t>Комунальне некомерційне підприємство «</w:t>
            </w:r>
            <w:r>
              <w:rPr>
                <w:b/>
              </w:rPr>
              <w:t>Новоодеська багатопрофільна</w:t>
            </w:r>
            <w:r w:rsidRPr="00511D71">
              <w:rPr>
                <w:b/>
              </w:rPr>
              <w:t xml:space="preserve"> лікарня»</w:t>
            </w:r>
            <w:r>
              <w:rPr>
                <w:b/>
              </w:rPr>
              <w:t xml:space="preserve"> Новоодеської міської ради</w:t>
            </w:r>
          </w:p>
          <w:p w:rsidR="00533426" w:rsidRPr="00511D71" w:rsidRDefault="00533426" w:rsidP="00336DD7">
            <w:pPr>
              <w:widowControl w:val="0"/>
              <w:shd w:val="clear" w:color="auto" w:fill="FFFFFF"/>
              <w:autoSpaceDE w:val="0"/>
              <w:autoSpaceDN w:val="0"/>
              <w:adjustRightInd w:val="0"/>
              <w:spacing w:line="240" w:lineRule="auto"/>
            </w:pPr>
            <w:r w:rsidRPr="00511D71">
              <w:t xml:space="preserve">Місцезнаходження: </w:t>
            </w:r>
            <w:r>
              <w:t>56600</w:t>
            </w:r>
            <w:r w:rsidRPr="00511D71">
              <w:t xml:space="preserve">, м. </w:t>
            </w:r>
            <w:r>
              <w:t>Нова Одеса</w:t>
            </w:r>
            <w:r w:rsidRPr="00511D71">
              <w:t xml:space="preserve">, </w:t>
            </w:r>
          </w:p>
          <w:p w:rsidR="00533426" w:rsidRPr="00511D71" w:rsidRDefault="00533426" w:rsidP="00336DD7">
            <w:pPr>
              <w:widowControl w:val="0"/>
              <w:shd w:val="clear" w:color="auto" w:fill="FFFFFF"/>
              <w:autoSpaceDE w:val="0"/>
              <w:autoSpaceDN w:val="0"/>
              <w:adjustRightInd w:val="0"/>
              <w:spacing w:line="240" w:lineRule="auto"/>
            </w:pPr>
            <w:r w:rsidRPr="00511D71">
              <w:t xml:space="preserve">вул. </w:t>
            </w:r>
            <w:r>
              <w:t>Шкільна, 38</w:t>
            </w:r>
          </w:p>
          <w:p w:rsidR="00533426" w:rsidRPr="00511D71" w:rsidRDefault="00533426" w:rsidP="00336DD7">
            <w:pPr>
              <w:widowControl w:val="0"/>
              <w:shd w:val="clear" w:color="auto" w:fill="FFFFFF"/>
              <w:autoSpaceDE w:val="0"/>
              <w:autoSpaceDN w:val="0"/>
              <w:adjustRightInd w:val="0"/>
              <w:spacing w:line="240" w:lineRule="auto"/>
            </w:pPr>
            <w:r w:rsidRPr="00511D71">
              <w:t>Код ЄДРПОУ 0199</w:t>
            </w:r>
            <w:r>
              <w:t>8294</w:t>
            </w:r>
          </w:p>
          <w:p w:rsidR="00533426" w:rsidRDefault="00533426" w:rsidP="00336DD7">
            <w:pPr>
              <w:widowControl w:val="0"/>
              <w:shd w:val="clear" w:color="auto" w:fill="FFFFFF"/>
              <w:autoSpaceDE w:val="0"/>
              <w:autoSpaceDN w:val="0"/>
              <w:adjustRightInd w:val="0"/>
              <w:spacing w:line="240" w:lineRule="auto"/>
            </w:pPr>
            <w:r>
              <w:t>ІПН 019982914256</w:t>
            </w:r>
          </w:p>
          <w:p w:rsidR="00533426" w:rsidRDefault="00533426" w:rsidP="00336DD7">
            <w:pPr>
              <w:widowControl w:val="0"/>
              <w:shd w:val="clear" w:color="auto" w:fill="FFFFFF"/>
              <w:autoSpaceDE w:val="0"/>
              <w:autoSpaceDN w:val="0"/>
              <w:adjustRightInd w:val="0"/>
              <w:spacing w:line="240" w:lineRule="auto"/>
            </w:pPr>
            <w:r>
              <w:lastRenderedPageBreak/>
              <w:t xml:space="preserve">р/р </w:t>
            </w:r>
            <w:r>
              <w:rPr>
                <w:lang w:val="en-US"/>
              </w:rPr>
              <w:t>UA</w:t>
            </w:r>
            <w:r>
              <w:t>______________________________</w:t>
            </w:r>
          </w:p>
          <w:p w:rsidR="00533426" w:rsidRDefault="00533426" w:rsidP="00336DD7">
            <w:pPr>
              <w:widowControl w:val="0"/>
              <w:shd w:val="clear" w:color="auto" w:fill="FFFFFF"/>
              <w:autoSpaceDE w:val="0"/>
              <w:autoSpaceDN w:val="0"/>
              <w:adjustRightInd w:val="0"/>
              <w:spacing w:line="240" w:lineRule="auto"/>
            </w:pPr>
            <w:r>
              <w:t>ДКСУ м.Київ</w:t>
            </w:r>
          </w:p>
          <w:p w:rsidR="00533426" w:rsidRPr="00954E7B" w:rsidRDefault="00533426" w:rsidP="00336DD7">
            <w:pPr>
              <w:widowControl w:val="0"/>
              <w:shd w:val="clear" w:color="auto" w:fill="FFFFFF"/>
              <w:autoSpaceDE w:val="0"/>
              <w:autoSpaceDN w:val="0"/>
              <w:adjustRightInd w:val="0"/>
              <w:spacing w:line="240" w:lineRule="auto"/>
            </w:pPr>
            <w:r>
              <w:t>Код банку 820172</w:t>
            </w:r>
          </w:p>
          <w:p w:rsidR="00533426" w:rsidRPr="00511D71" w:rsidRDefault="00533426" w:rsidP="00336DD7">
            <w:pPr>
              <w:widowControl w:val="0"/>
              <w:shd w:val="clear" w:color="auto" w:fill="FFFFFF"/>
              <w:autoSpaceDE w:val="0"/>
              <w:autoSpaceDN w:val="0"/>
              <w:adjustRightInd w:val="0"/>
              <w:spacing w:line="240" w:lineRule="auto"/>
            </w:pPr>
            <w:r w:rsidRPr="00511D71">
              <w:t>тел./факс (0</w:t>
            </w:r>
            <w:r>
              <w:t>5167</w:t>
            </w:r>
            <w:r w:rsidRPr="00511D71">
              <w:t>)</w:t>
            </w:r>
            <w:r>
              <w:t>21851, (05167)21637</w:t>
            </w:r>
          </w:p>
          <w:p w:rsidR="00533426" w:rsidRPr="00307FEB" w:rsidRDefault="00533426" w:rsidP="00336DD7">
            <w:pPr>
              <w:widowControl w:val="0"/>
              <w:shd w:val="clear" w:color="auto" w:fill="FFFFFF"/>
              <w:autoSpaceDE w:val="0"/>
              <w:autoSpaceDN w:val="0"/>
              <w:adjustRightInd w:val="0"/>
              <w:spacing w:line="240" w:lineRule="auto"/>
              <w:rPr>
                <w:b/>
                <w:lang w:val="ru-RU"/>
              </w:rPr>
            </w:pPr>
          </w:p>
          <w:p w:rsidR="00533426" w:rsidRPr="00307FEB" w:rsidRDefault="00533426" w:rsidP="00336DD7">
            <w:pPr>
              <w:widowControl w:val="0"/>
              <w:shd w:val="clear" w:color="auto" w:fill="FFFFFF"/>
              <w:autoSpaceDE w:val="0"/>
              <w:autoSpaceDN w:val="0"/>
              <w:adjustRightInd w:val="0"/>
              <w:spacing w:line="240" w:lineRule="auto"/>
              <w:rPr>
                <w:b/>
                <w:lang w:val="ru-RU"/>
              </w:rPr>
            </w:pPr>
            <w:r>
              <w:rPr>
                <w:b/>
                <w:lang w:val="ru-RU"/>
              </w:rPr>
              <w:t>Т.в.о.головного лікаря</w:t>
            </w:r>
          </w:p>
          <w:p w:rsidR="00533426" w:rsidRPr="00511D71" w:rsidRDefault="00533426" w:rsidP="00336DD7">
            <w:pPr>
              <w:widowControl w:val="0"/>
              <w:shd w:val="clear" w:color="auto" w:fill="FFFFFF"/>
              <w:autoSpaceDE w:val="0"/>
              <w:autoSpaceDN w:val="0"/>
              <w:adjustRightInd w:val="0"/>
              <w:spacing w:line="240" w:lineRule="auto"/>
              <w:rPr>
                <w:lang w:val="ru-RU"/>
              </w:rPr>
            </w:pPr>
          </w:p>
          <w:p w:rsidR="00533426" w:rsidRDefault="00533426" w:rsidP="00336DD7">
            <w:pPr>
              <w:pStyle w:val="Default"/>
              <w:widowControl w:val="0"/>
              <w:rPr>
                <w:rFonts w:eastAsia="Courier New"/>
                <w:b/>
                <w:lang w:val="uk-UA" w:bidi="uk-UA"/>
              </w:rPr>
            </w:pPr>
          </w:p>
          <w:p w:rsidR="00533426" w:rsidRDefault="00533426" w:rsidP="00336DD7">
            <w:pPr>
              <w:pStyle w:val="Default"/>
              <w:widowControl w:val="0"/>
              <w:rPr>
                <w:rFonts w:eastAsia="Courier New"/>
                <w:b/>
                <w:lang w:val="uk-UA" w:bidi="uk-UA"/>
              </w:rPr>
            </w:pPr>
          </w:p>
          <w:p w:rsidR="00533426" w:rsidRPr="00511D71" w:rsidRDefault="00533426" w:rsidP="00336DD7">
            <w:pPr>
              <w:pStyle w:val="Default"/>
              <w:widowControl w:val="0"/>
              <w:rPr>
                <w:rFonts w:eastAsia="Courier New"/>
                <w:b/>
                <w:lang w:val="uk-UA" w:bidi="uk-UA"/>
              </w:rPr>
            </w:pPr>
          </w:p>
          <w:p w:rsidR="00533426" w:rsidRPr="00511D71" w:rsidRDefault="00533426" w:rsidP="00336DD7">
            <w:pPr>
              <w:widowControl w:val="0"/>
              <w:shd w:val="clear" w:color="auto" w:fill="FFFFFF"/>
              <w:autoSpaceDE w:val="0"/>
              <w:autoSpaceDN w:val="0"/>
              <w:adjustRightInd w:val="0"/>
              <w:spacing w:line="274" w:lineRule="exact"/>
              <w:rPr>
                <w:b/>
                <w:bCs/>
              </w:rPr>
            </w:pPr>
            <w:r w:rsidRPr="00511D71">
              <w:rPr>
                <w:rFonts w:eastAsia="Courier New"/>
                <w:b/>
                <w:lang w:bidi="uk-UA"/>
              </w:rPr>
              <w:t>_____________</w:t>
            </w:r>
            <w:r w:rsidRPr="00511D71">
              <w:rPr>
                <w:rFonts w:eastAsia="Courier New"/>
                <w:lang w:bidi="uk-UA"/>
              </w:rPr>
              <w:t>____</w:t>
            </w:r>
            <w:r>
              <w:rPr>
                <w:rFonts w:eastAsia="Courier New"/>
                <w:lang w:bidi="uk-UA"/>
              </w:rPr>
              <w:t>В.М.МИЧКО</w:t>
            </w:r>
          </w:p>
        </w:tc>
        <w:tc>
          <w:tcPr>
            <w:tcW w:w="4884" w:type="dxa"/>
          </w:tcPr>
          <w:p w:rsidR="00533426" w:rsidRDefault="00533426" w:rsidP="00336DD7">
            <w:pPr>
              <w:spacing w:line="240" w:lineRule="auto"/>
            </w:pPr>
          </w:p>
          <w:p w:rsidR="00533426" w:rsidRDefault="00533426" w:rsidP="00336DD7">
            <w:pPr>
              <w:spacing w:line="240" w:lineRule="auto"/>
            </w:pPr>
          </w:p>
          <w:p w:rsidR="00533426" w:rsidRDefault="00533426" w:rsidP="00336DD7">
            <w:pPr>
              <w:spacing w:line="240" w:lineRule="auto"/>
            </w:pPr>
          </w:p>
          <w:p w:rsidR="00533426" w:rsidRDefault="00533426" w:rsidP="00336DD7">
            <w:pPr>
              <w:spacing w:line="240" w:lineRule="auto"/>
            </w:pPr>
          </w:p>
          <w:p w:rsidR="00533426" w:rsidRDefault="00533426" w:rsidP="00336DD7">
            <w:pPr>
              <w:spacing w:line="240" w:lineRule="auto"/>
            </w:pPr>
          </w:p>
          <w:p w:rsidR="00533426" w:rsidRDefault="00533426" w:rsidP="00336DD7">
            <w:pPr>
              <w:spacing w:line="240" w:lineRule="auto"/>
            </w:pPr>
          </w:p>
          <w:p w:rsidR="00533426" w:rsidRDefault="00533426" w:rsidP="00336DD7">
            <w:pPr>
              <w:spacing w:line="240" w:lineRule="auto"/>
            </w:pPr>
          </w:p>
          <w:p w:rsidR="00533426" w:rsidRDefault="00533426" w:rsidP="00336DD7">
            <w:pPr>
              <w:spacing w:line="240" w:lineRule="auto"/>
            </w:pPr>
          </w:p>
          <w:p w:rsidR="00533426" w:rsidRDefault="00533426" w:rsidP="00336DD7">
            <w:pPr>
              <w:spacing w:line="240" w:lineRule="auto"/>
            </w:pPr>
          </w:p>
          <w:p w:rsidR="00533426" w:rsidRDefault="00533426" w:rsidP="00336DD7">
            <w:pPr>
              <w:spacing w:line="240" w:lineRule="auto"/>
            </w:pPr>
          </w:p>
          <w:p w:rsidR="00533426" w:rsidRDefault="00533426" w:rsidP="00336DD7">
            <w:pPr>
              <w:spacing w:line="240" w:lineRule="auto"/>
            </w:pPr>
          </w:p>
          <w:p w:rsidR="00533426" w:rsidRDefault="00533426" w:rsidP="00336DD7">
            <w:pPr>
              <w:spacing w:line="240" w:lineRule="auto"/>
            </w:pPr>
          </w:p>
          <w:p w:rsidR="00533426" w:rsidRDefault="00533426" w:rsidP="00336DD7">
            <w:pPr>
              <w:spacing w:line="240" w:lineRule="auto"/>
            </w:pPr>
          </w:p>
          <w:p w:rsidR="00533426" w:rsidRDefault="00533426" w:rsidP="00336DD7">
            <w:pPr>
              <w:spacing w:line="240" w:lineRule="auto"/>
            </w:pPr>
          </w:p>
          <w:p w:rsidR="00533426" w:rsidRDefault="00533426" w:rsidP="00336DD7">
            <w:pPr>
              <w:spacing w:line="240" w:lineRule="auto"/>
            </w:pPr>
          </w:p>
          <w:p w:rsidR="00533426" w:rsidRDefault="00533426" w:rsidP="00336DD7">
            <w:pPr>
              <w:spacing w:line="240" w:lineRule="auto"/>
            </w:pPr>
          </w:p>
          <w:p w:rsidR="00533426" w:rsidRDefault="00533426" w:rsidP="00336DD7">
            <w:pPr>
              <w:spacing w:line="240" w:lineRule="auto"/>
            </w:pPr>
          </w:p>
          <w:p w:rsidR="00533426" w:rsidRPr="00511D71" w:rsidRDefault="00533426" w:rsidP="00336DD7">
            <w:pPr>
              <w:spacing w:line="240" w:lineRule="auto"/>
            </w:pPr>
          </w:p>
          <w:p w:rsidR="00533426" w:rsidRDefault="00533426" w:rsidP="00336DD7">
            <w:pPr>
              <w:spacing w:line="240" w:lineRule="auto"/>
              <w:rPr>
                <w:lang w:val="ru-RU"/>
              </w:rPr>
            </w:pPr>
          </w:p>
          <w:p w:rsidR="00533426" w:rsidRDefault="00533426" w:rsidP="00336DD7">
            <w:pPr>
              <w:spacing w:line="240" w:lineRule="auto"/>
              <w:rPr>
                <w:lang w:val="ru-RU"/>
              </w:rPr>
            </w:pPr>
          </w:p>
          <w:p w:rsidR="00533426" w:rsidRDefault="00533426" w:rsidP="00336DD7">
            <w:pPr>
              <w:spacing w:line="240" w:lineRule="auto"/>
              <w:rPr>
                <w:lang w:val="ru-RU"/>
              </w:rPr>
            </w:pPr>
          </w:p>
          <w:p w:rsidR="00533426" w:rsidRPr="00511D71" w:rsidRDefault="00533426" w:rsidP="00336DD7">
            <w:pPr>
              <w:spacing w:line="240" w:lineRule="auto"/>
              <w:rPr>
                <w:lang w:val="ru-RU"/>
              </w:rPr>
            </w:pPr>
          </w:p>
          <w:p w:rsidR="00533426" w:rsidRPr="00511D71" w:rsidRDefault="00533426" w:rsidP="00336DD7">
            <w:pPr>
              <w:spacing w:line="240" w:lineRule="auto"/>
              <w:rPr>
                <w:lang w:val="ru-RU"/>
              </w:rPr>
            </w:pPr>
          </w:p>
          <w:p w:rsidR="00533426" w:rsidRPr="00511D71" w:rsidRDefault="00533426" w:rsidP="00336DD7">
            <w:pPr>
              <w:spacing w:line="240" w:lineRule="auto"/>
              <w:rPr>
                <w:b/>
                <w:highlight w:val="yellow"/>
              </w:rPr>
            </w:pPr>
            <w:r w:rsidRPr="00511D71">
              <w:t xml:space="preserve">________________ </w:t>
            </w:r>
          </w:p>
        </w:tc>
      </w:tr>
      <w:tr w:rsidR="00533426" w:rsidRPr="00511D71" w:rsidTr="00336DD7">
        <w:trPr>
          <w:trHeight w:val="279"/>
        </w:trPr>
        <w:tc>
          <w:tcPr>
            <w:tcW w:w="5353" w:type="dxa"/>
          </w:tcPr>
          <w:p w:rsidR="00533426" w:rsidRPr="00511D71" w:rsidRDefault="00533426" w:rsidP="00336DD7">
            <w:pPr>
              <w:pStyle w:val="af4"/>
              <w:tabs>
                <w:tab w:val="left" w:pos="0"/>
              </w:tabs>
              <w:spacing w:line="240" w:lineRule="auto"/>
              <w:ind w:left="0"/>
            </w:pPr>
            <w:r w:rsidRPr="00511D71">
              <w:lastRenderedPageBreak/>
              <w:t>М.П.</w:t>
            </w:r>
          </w:p>
        </w:tc>
        <w:tc>
          <w:tcPr>
            <w:tcW w:w="4884" w:type="dxa"/>
          </w:tcPr>
          <w:p w:rsidR="00533426" w:rsidRPr="00511D71" w:rsidRDefault="00533426" w:rsidP="00336DD7">
            <w:pPr>
              <w:spacing w:line="240" w:lineRule="auto"/>
              <w:ind w:left="96"/>
              <w:rPr>
                <w:highlight w:val="yellow"/>
              </w:rPr>
            </w:pPr>
            <w:r w:rsidRPr="00511D71">
              <w:t>М.П.</w:t>
            </w:r>
          </w:p>
        </w:tc>
      </w:tr>
    </w:tbl>
    <w:p w:rsidR="00533426" w:rsidRPr="00996970" w:rsidRDefault="00533426" w:rsidP="00533426">
      <w:pPr>
        <w:spacing w:line="240" w:lineRule="auto"/>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Pr="005C7CFE" w:rsidRDefault="00533426" w:rsidP="00533426">
      <w:pPr>
        <w:spacing w:line="240" w:lineRule="auto"/>
        <w:jc w:val="right"/>
      </w:pPr>
      <w:r w:rsidRPr="005C7CFE">
        <w:t>Додаток №</w:t>
      </w:r>
      <w:r>
        <w:t xml:space="preserve"> </w:t>
      </w:r>
      <w:r w:rsidRPr="005C7CFE">
        <w:t>1</w:t>
      </w:r>
    </w:p>
    <w:p w:rsidR="00533426" w:rsidRPr="005C7CFE" w:rsidRDefault="00533426" w:rsidP="00533426">
      <w:pPr>
        <w:spacing w:line="240" w:lineRule="auto"/>
        <w:jc w:val="right"/>
      </w:pPr>
      <w:r w:rsidRPr="005C7CFE">
        <w:t>до Договору №</w:t>
      </w:r>
      <w:r>
        <w:t xml:space="preserve"> _____</w:t>
      </w:r>
    </w:p>
    <w:p w:rsidR="00533426" w:rsidRPr="005C7CFE" w:rsidRDefault="00533426" w:rsidP="00533426">
      <w:pPr>
        <w:spacing w:line="240" w:lineRule="auto"/>
        <w:jc w:val="right"/>
      </w:pPr>
      <w:r w:rsidRPr="005C7CFE">
        <w:t>від _______</w:t>
      </w:r>
      <w:r>
        <w:t>_______</w:t>
      </w:r>
      <w:r w:rsidRPr="005C7CFE">
        <w:t>___202</w:t>
      </w:r>
      <w:r>
        <w:t>3</w:t>
      </w:r>
      <w:r w:rsidRPr="005C7CFE">
        <w:t xml:space="preserve"> р.</w:t>
      </w:r>
    </w:p>
    <w:p w:rsidR="00533426" w:rsidRPr="005C7CFE" w:rsidRDefault="00533426" w:rsidP="00533426">
      <w:pPr>
        <w:spacing w:line="240" w:lineRule="auto"/>
        <w:jc w:val="right"/>
      </w:pPr>
    </w:p>
    <w:p w:rsidR="00533426" w:rsidRPr="005C7CFE" w:rsidRDefault="00533426" w:rsidP="00533426">
      <w:pPr>
        <w:pStyle w:val="31"/>
        <w:shd w:val="clear" w:color="auto" w:fill="auto"/>
        <w:spacing w:line="240" w:lineRule="auto"/>
        <w:ind w:left="80"/>
        <w:jc w:val="center"/>
        <w:rPr>
          <w:b/>
          <w:sz w:val="24"/>
          <w:szCs w:val="24"/>
        </w:rPr>
      </w:pPr>
      <w:r w:rsidRPr="005C7CFE">
        <w:rPr>
          <w:b/>
          <w:sz w:val="24"/>
          <w:szCs w:val="24"/>
        </w:rPr>
        <w:t>Протокол</w:t>
      </w:r>
    </w:p>
    <w:p w:rsidR="00533426" w:rsidRPr="005C7CFE" w:rsidRDefault="00533426" w:rsidP="00533426">
      <w:pPr>
        <w:pStyle w:val="31"/>
        <w:shd w:val="clear" w:color="auto" w:fill="auto"/>
        <w:spacing w:line="240" w:lineRule="auto"/>
        <w:ind w:left="80"/>
        <w:jc w:val="center"/>
        <w:rPr>
          <w:b/>
          <w:sz w:val="24"/>
          <w:szCs w:val="24"/>
        </w:rPr>
      </w:pPr>
      <w:r w:rsidRPr="005C7CFE">
        <w:rPr>
          <w:b/>
          <w:sz w:val="24"/>
          <w:szCs w:val="24"/>
        </w:rPr>
        <w:t xml:space="preserve">погодження договірної ціни </w:t>
      </w:r>
    </w:p>
    <w:p w:rsidR="00533426" w:rsidRPr="00FD64C6" w:rsidRDefault="00533426" w:rsidP="00533426">
      <w:pPr>
        <w:pStyle w:val="31"/>
        <w:shd w:val="clear" w:color="auto" w:fill="auto"/>
        <w:spacing w:line="276" w:lineRule="auto"/>
        <w:ind w:left="80"/>
        <w:jc w:val="left"/>
        <w:rPr>
          <w:sz w:val="24"/>
          <w:szCs w:val="24"/>
        </w:rPr>
      </w:pPr>
      <w:r w:rsidRPr="00FD64C6">
        <w:rPr>
          <w:sz w:val="24"/>
          <w:szCs w:val="24"/>
        </w:rPr>
        <w:t>Ми, що нижче підписалися, від</w:t>
      </w:r>
    </w:p>
    <w:p w:rsidR="00533426" w:rsidRPr="00FD64C6" w:rsidRDefault="00533426" w:rsidP="00533426">
      <w:r w:rsidRPr="00FD64C6">
        <w:t xml:space="preserve">Замовника: </w:t>
      </w:r>
      <w:r w:rsidRPr="00FD64C6">
        <w:rPr>
          <w:b/>
        </w:rPr>
        <w:t>Комунальне некомерційне підприємство «</w:t>
      </w:r>
      <w:r>
        <w:rPr>
          <w:b/>
        </w:rPr>
        <w:t>Новоодеська багатопрофільна</w:t>
      </w:r>
      <w:r w:rsidRPr="00FD64C6">
        <w:rPr>
          <w:b/>
        </w:rPr>
        <w:t xml:space="preserve"> лікарня» </w:t>
      </w:r>
      <w:r>
        <w:rPr>
          <w:b/>
        </w:rPr>
        <w:t>Новоодеської міської ради</w:t>
      </w:r>
      <w:r w:rsidRPr="00FD64C6">
        <w:rPr>
          <w:b/>
        </w:rPr>
        <w:t>,</w:t>
      </w:r>
      <w:r w:rsidRPr="00FD64C6">
        <w:t xml:space="preserve">в особі </w:t>
      </w:r>
      <w:r>
        <w:t xml:space="preserve">   т.в.о. головного лікаря Мичко Вадима Миколайовича</w:t>
      </w:r>
      <w:r w:rsidRPr="00DB0677">
        <w:rPr>
          <w:rFonts w:eastAsia="Cambria"/>
        </w:rPr>
        <w:t xml:space="preserve">, що діє на підставі </w:t>
      </w:r>
      <w:r>
        <w:rPr>
          <w:rFonts w:eastAsia="Cambria"/>
        </w:rPr>
        <w:t>Статуту</w:t>
      </w:r>
      <w:r w:rsidRPr="00DB0677">
        <w:rPr>
          <w:rFonts w:eastAsia="Cambria"/>
        </w:rPr>
        <w:t xml:space="preserve">,  </w:t>
      </w:r>
      <w:r w:rsidRPr="00DB0677">
        <w:t xml:space="preserve">з </w:t>
      </w:r>
      <w:r>
        <w:t xml:space="preserve">одної </w:t>
      </w:r>
      <w:r w:rsidRPr="00DB0677">
        <w:t xml:space="preserve"> сторони, </w:t>
      </w:r>
      <w:r>
        <w:t xml:space="preserve"> </w:t>
      </w:r>
      <w:r w:rsidRPr="00FD64C6">
        <w:t xml:space="preserve">та  </w:t>
      </w:r>
    </w:p>
    <w:p w:rsidR="00533426" w:rsidRPr="00FD64C6" w:rsidRDefault="00533426" w:rsidP="00533426">
      <w:r w:rsidRPr="00FD64C6">
        <w:t>Виконавець:</w:t>
      </w:r>
      <w:r>
        <w:t xml:space="preserve"> _________________________________________________________</w:t>
      </w:r>
      <w:r w:rsidRPr="00FD64C6">
        <w:rPr>
          <w:b/>
          <w:bCs/>
        </w:rPr>
        <w:t>,</w:t>
      </w:r>
      <w:r w:rsidRPr="00FD64C6">
        <w:rPr>
          <w:bCs/>
        </w:rPr>
        <w:t xml:space="preserve"> далі </w:t>
      </w:r>
      <w:r w:rsidRPr="00FD64C6">
        <w:rPr>
          <w:b/>
          <w:bCs/>
        </w:rPr>
        <w:t xml:space="preserve">– </w:t>
      </w:r>
      <w:r w:rsidRPr="00FD64C6">
        <w:t xml:space="preserve">Підрядник,  в особі </w:t>
      </w:r>
      <w:r>
        <w:t>_________________________________________________</w:t>
      </w:r>
      <w:r w:rsidRPr="00FD64C6">
        <w:t xml:space="preserve">, що діє на підставі </w:t>
      </w:r>
      <w:r>
        <w:t>_________________</w:t>
      </w:r>
      <w:r w:rsidRPr="00FD64C6">
        <w:t>, з іншої сторони, уклали цей Протокол погодження договірної ціни (надалі - Протокол) про наступне.</w:t>
      </w:r>
    </w:p>
    <w:p w:rsidR="00533426" w:rsidRPr="009321B5" w:rsidRDefault="00533426" w:rsidP="00533426">
      <w:pPr>
        <w:pStyle w:val="normal"/>
        <w:jc w:val="both"/>
        <w:rPr>
          <w:rFonts w:ascii="Times New Roman" w:hAnsi="Times New Roman" w:cs="Times New Roman"/>
          <w:b/>
          <w:sz w:val="24"/>
          <w:szCs w:val="24"/>
        </w:rPr>
      </w:pPr>
      <w:r w:rsidRPr="00FD64C6">
        <w:rPr>
          <w:sz w:val="24"/>
          <w:szCs w:val="24"/>
        </w:rPr>
        <w:lastRenderedPageBreak/>
        <w:tab/>
      </w:r>
      <w:r w:rsidRPr="000B0F9F">
        <w:rPr>
          <w:rFonts w:ascii="Times New Roman" w:hAnsi="Times New Roman" w:cs="Times New Roman"/>
          <w:sz w:val="24"/>
          <w:szCs w:val="24"/>
        </w:rPr>
        <w:t xml:space="preserve">Сторони дійшли згоди, що вартість </w:t>
      </w:r>
      <w:r w:rsidRPr="000B0F9F">
        <w:rPr>
          <w:rStyle w:val="hps"/>
          <w:rFonts w:ascii="Times New Roman" w:hAnsi="Times New Roman" w:cs="Times New Roman"/>
          <w:spacing w:val="1"/>
          <w:sz w:val="24"/>
          <w:szCs w:val="24"/>
        </w:rPr>
        <w:t xml:space="preserve">виконання наступної роботи </w:t>
      </w:r>
      <w:r w:rsidRPr="000B0F9F">
        <w:rPr>
          <w:rFonts w:ascii="Times New Roman" w:hAnsi="Times New Roman" w:cs="Times New Roman"/>
          <w:bCs/>
          <w:spacing w:val="-3"/>
          <w:sz w:val="24"/>
          <w:szCs w:val="24"/>
        </w:rPr>
        <w:t xml:space="preserve">Код за </w:t>
      </w:r>
      <w:r w:rsidRPr="000B0F9F">
        <w:rPr>
          <w:rFonts w:ascii="Times New Roman" w:hAnsi="Times New Roman" w:cs="Times New Roman"/>
          <w:sz w:val="24"/>
          <w:szCs w:val="24"/>
        </w:rPr>
        <w:t>ДК 021:2015</w:t>
      </w:r>
      <w:r w:rsidRPr="000B0F9F">
        <w:rPr>
          <w:rFonts w:ascii="Times New Roman" w:hAnsi="Times New Roman" w:cs="Times New Roman"/>
          <w:b/>
          <w:sz w:val="24"/>
          <w:szCs w:val="24"/>
        </w:rPr>
        <w:t xml:space="preserve">: </w:t>
      </w:r>
      <w:r w:rsidR="00965D96" w:rsidRPr="00336DD7">
        <w:rPr>
          <w:rFonts w:ascii="Times New Roman" w:hAnsi="Times New Roman" w:cs="Times New Roman"/>
          <w:sz w:val="24"/>
          <w:szCs w:val="24"/>
        </w:rPr>
        <w:t>50720000-8 — Послуги з ремонту і технічного обслуговування систем центрального опалення (Послуги з монтажу модульної твердопаливної котельні БМК-1000 в КНП «Новоодеська багатопрофільна лікарня» НМР за адресою: вул. Шкільна, 38, місто Нова Одеса, Миколаївська область)</w:t>
      </w:r>
      <w:r w:rsidRPr="009321B5">
        <w:rPr>
          <w:rFonts w:ascii="Times New Roman" w:hAnsi="Times New Roman" w:cs="Times New Roman"/>
          <w:b/>
          <w:spacing w:val="-1"/>
          <w:sz w:val="24"/>
          <w:szCs w:val="24"/>
        </w:rPr>
        <w:t xml:space="preserve"> </w:t>
      </w:r>
    </w:p>
    <w:p w:rsidR="00533426" w:rsidRPr="000B0F9F" w:rsidRDefault="00533426" w:rsidP="00533426">
      <w:pPr>
        <w:pStyle w:val="normal"/>
        <w:jc w:val="both"/>
        <w:rPr>
          <w:rFonts w:ascii="Times New Roman" w:hAnsi="Times New Roman" w:cs="Times New Roman"/>
          <w:sz w:val="24"/>
          <w:szCs w:val="24"/>
        </w:rPr>
      </w:pPr>
      <w:r w:rsidRPr="000B0F9F">
        <w:rPr>
          <w:rStyle w:val="hps"/>
          <w:rFonts w:ascii="Times New Roman" w:hAnsi="Times New Roman" w:cs="Times New Roman"/>
          <w:spacing w:val="1"/>
          <w:sz w:val="24"/>
          <w:szCs w:val="24"/>
        </w:rPr>
        <w:t>становить: __________</w:t>
      </w:r>
      <w:r w:rsidRPr="000B0F9F">
        <w:rPr>
          <w:rFonts w:ascii="Times New Roman" w:hAnsi="Times New Roman" w:cs="Times New Roman"/>
          <w:b/>
          <w:sz w:val="24"/>
          <w:szCs w:val="24"/>
        </w:rPr>
        <w:t xml:space="preserve"> грн.  </w:t>
      </w:r>
      <w:r w:rsidRPr="000B0F9F">
        <w:rPr>
          <w:rFonts w:ascii="Times New Roman" w:hAnsi="Times New Roman" w:cs="Times New Roman"/>
          <w:sz w:val="24"/>
          <w:szCs w:val="24"/>
        </w:rPr>
        <w:t>(Сума прописом), в т. ч. ПДВ 20% - _________________ грн.</w:t>
      </w:r>
      <w:r w:rsidRPr="000B0F9F">
        <w:rPr>
          <w:rFonts w:ascii="Times New Roman" w:hAnsi="Times New Roman" w:cs="Times New Roman"/>
          <w:b/>
          <w:sz w:val="24"/>
          <w:szCs w:val="24"/>
        </w:rPr>
        <w:t xml:space="preserve"> </w:t>
      </w:r>
      <w:r w:rsidRPr="000B0F9F">
        <w:rPr>
          <w:rFonts w:ascii="Times New Roman" w:hAnsi="Times New Roman" w:cs="Times New Roman"/>
          <w:sz w:val="24"/>
          <w:szCs w:val="24"/>
        </w:rPr>
        <w:t>Цей Протокол є невід’ємною частиною договору та підставою для проведення розрахунків.</w:t>
      </w:r>
    </w:p>
    <w:p w:rsidR="00533426" w:rsidRPr="005C7CFE" w:rsidRDefault="00533426" w:rsidP="00533426">
      <w:pPr>
        <w:spacing w:line="240" w:lineRule="auto"/>
      </w:pPr>
    </w:p>
    <w:tbl>
      <w:tblPr>
        <w:tblW w:w="10237" w:type="dxa"/>
        <w:tblLook w:val="04A0"/>
      </w:tblPr>
      <w:tblGrid>
        <w:gridCol w:w="5353"/>
        <w:gridCol w:w="4884"/>
      </w:tblGrid>
      <w:tr w:rsidR="00533426" w:rsidRPr="00511D71" w:rsidTr="00336DD7">
        <w:tc>
          <w:tcPr>
            <w:tcW w:w="5353" w:type="dxa"/>
          </w:tcPr>
          <w:p w:rsidR="00533426" w:rsidRDefault="00533426" w:rsidP="00336DD7">
            <w:pPr>
              <w:pStyle w:val="af4"/>
              <w:tabs>
                <w:tab w:val="left" w:pos="0"/>
              </w:tabs>
              <w:spacing w:line="240" w:lineRule="auto"/>
              <w:ind w:left="0"/>
              <w:rPr>
                <w:b/>
              </w:rPr>
            </w:pPr>
            <w:r w:rsidRPr="00511D71">
              <w:rPr>
                <w:b/>
              </w:rPr>
              <w:t>Замовник:</w:t>
            </w:r>
          </w:p>
          <w:p w:rsidR="00533426" w:rsidRDefault="00533426" w:rsidP="00336DD7">
            <w:pPr>
              <w:pStyle w:val="af4"/>
              <w:tabs>
                <w:tab w:val="left" w:pos="0"/>
              </w:tabs>
              <w:spacing w:line="240" w:lineRule="auto"/>
              <w:ind w:left="0"/>
              <w:rPr>
                <w:b/>
              </w:rPr>
            </w:pPr>
          </w:p>
          <w:p w:rsidR="00533426" w:rsidRPr="00511D71" w:rsidRDefault="00533426" w:rsidP="00336DD7">
            <w:pPr>
              <w:widowControl w:val="0"/>
              <w:shd w:val="clear" w:color="auto" w:fill="FFFFFF"/>
              <w:autoSpaceDE w:val="0"/>
              <w:autoSpaceDN w:val="0"/>
              <w:adjustRightInd w:val="0"/>
              <w:spacing w:line="240" w:lineRule="auto"/>
              <w:rPr>
                <w:b/>
              </w:rPr>
            </w:pPr>
            <w:r w:rsidRPr="00511D71">
              <w:rPr>
                <w:b/>
              </w:rPr>
              <w:t>Комунальне некомерційне підприємство «</w:t>
            </w:r>
            <w:r>
              <w:rPr>
                <w:b/>
              </w:rPr>
              <w:t>Новоодеська багатопрофільна</w:t>
            </w:r>
            <w:r w:rsidRPr="00511D71">
              <w:rPr>
                <w:b/>
              </w:rPr>
              <w:t xml:space="preserve"> лікарня»</w:t>
            </w:r>
            <w:r>
              <w:rPr>
                <w:b/>
              </w:rPr>
              <w:t xml:space="preserve"> Новоодеської міської ради</w:t>
            </w:r>
          </w:p>
          <w:p w:rsidR="00533426" w:rsidRPr="00511D71" w:rsidRDefault="00533426" w:rsidP="00336DD7">
            <w:pPr>
              <w:widowControl w:val="0"/>
              <w:shd w:val="clear" w:color="auto" w:fill="FFFFFF"/>
              <w:autoSpaceDE w:val="0"/>
              <w:autoSpaceDN w:val="0"/>
              <w:adjustRightInd w:val="0"/>
              <w:spacing w:line="240" w:lineRule="auto"/>
            </w:pPr>
            <w:r w:rsidRPr="00511D71">
              <w:t xml:space="preserve">Місцезнаходження: </w:t>
            </w:r>
            <w:r>
              <w:t>56600</w:t>
            </w:r>
            <w:r w:rsidRPr="00511D71">
              <w:t xml:space="preserve">, м. </w:t>
            </w:r>
            <w:r>
              <w:t>Нова Одеса</w:t>
            </w:r>
            <w:r w:rsidRPr="00511D71">
              <w:t xml:space="preserve">, </w:t>
            </w:r>
          </w:p>
          <w:p w:rsidR="00533426" w:rsidRPr="00511D71" w:rsidRDefault="00533426" w:rsidP="00336DD7">
            <w:pPr>
              <w:widowControl w:val="0"/>
              <w:shd w:val="clear" w:color="auto" w:fill="FFFFFF"/>
              <w:autoSpaceDE w:val="0"/>
              <w:autoSpaceDN w:val="0"/>
              <w:adjustRightInd w:val="0"/>
              <w:spacing w:line="240" w:lineRule="auto"/>
            </w:pPr>
            <w:r w:rsidRPr="00511D71">
              <w:t xml:space="preserve">вул. </w:t>
            </w:r>
            <w:r>
              <w:t>Шкільна, 38</w:t>
            </w:r>
          </w:p>
          <w:p w:rsidR="00533426" w:rsidRPr="00511D71" w:rsidRDefault="00533426" w:rsidP="00336DD7">
            <w:pPr>
              <w:widowControl w:val="0"/>
              <w:shd w:val="clear" w:color="auto" w:fill="FFFFFF"/>
              <w:autoSpaceDE w:val="0"/>
              <w:autoSpaceDN w:val="0"/>
              <w:adjustRightInd w:val="0"/>
              <w:spacing w:line="240" w:lineRule="auto"/>
            </w:pPr>
            <w:r w:rsidRPr="00511D71">
              <w:t>Код ЄДРПОУ 0199</w:t>
            </w:r>
            <w:r>
              <w:t>8294</w:t>
            </w:r>
          </w:p>
          <w:p w:rsidR="00533426" w:rsidRDefault="00533426" w:rsidP="00336DD7">
            <w:pPr>
              <w:widowControl w:val="0"/>
              <w:shd w:val="clear" w:color="auto" w:fill="FFFFFF"/>
              <w:autoSpaceDE w:val="0"/>
              <w:autoSpaceDN w:val="0"/>
              <w:adjustRightInd w:val="0"/>
              <w:spacing w:line="240" w:lineRule="auto"/>
            </w:pPr>
            <w:r>
              <w:t>ІПН 019982914256</w:t>
            </w:r>
          </w:p>
          <w:p w:rsidR="00533426" w:rsidRDefault="00533426" w:rsidP="00336DD7">
            <w:pPr>
              <w:widowControl w:val="0"/>
              <w:shd w:val="clear" w:color="auto" w:fill="FFFFFF"/>
              <w:autoSpaceDE w:val="0"/>
              <w:autoSpaceDN w:val="0"/>
              <w:adjustRightInd w:val="0"/>
              <w:spacing w:line="240" w:lineRule="auto"/>
            </w:pPr>
            <w:r>
              <w:t xml:space="preserve">р/р </w:t>
            </w:r>
            <w:r>
              <w:rPr>
                <w:lang w:val="en-US"/>
              </w:rPr>
              <w:t>UA</w:t>
            </w:r>
            <w:r>
              <w:t>______________________________</w:t>
            </w:r>
          </w:p>
          <w:p w:rsidR="00533426" w:rsidRDefault="00533426" w:rsidP="00336DD7">
            <w:pPr>
              <w:widowControl w:val="0"/>
              <w:shd w:val="clear" w:color="auto" w:fill="FFFFFF"/>
              <w:autoSpaceDE w:val="0"/>
              <w:autoSpaceDN w:val="0"/>
              <w:adjustRightInd w:val="0"/>
              <w:spacing w:line="240" w:lineRule="auto"/>
            </w:pPr>
            <w:r>
              <w:t>ДКСУ м.Київ</w:t>
            </w:r>
          </w:p>
          <w:p w:rsidR="00533426" w:rsidRPr="00954E7B" w:rsidRDefault="00533426" w:rsidP="00336DD7">
            <w:pPr>
              <w:widowControl w:val="0"/>
              <w:shd w:val="clear" w:color="auto" w:fill="FFFFFF"/>
              <w:autoSpaceDE w:val="0"/>
              <w:autoSpaceDN w:val="0"/>
              <w:adjustRightInd w:val="0"/>
              <w:spacing w:line="240" w:lineRule="auto"/>
            </w:pPr>
            <w:r>
              <w:t>Код банку 820172</w:t>
            </w:r>
          </w:p>
          <w:p w:rsidR="00533426" w:rsidRPr="00511D71" w:rsidRDefault="00533426" w:rsidP="00336DD7">
            <w:pPr>
              <w:widowControl w:val="0"/>
              <w:shd w:val="clear" w:color="auto" w:fill="FFFFFF"/>
              <w:autoSpaceDE w:val="0"/>
              <w:autoSpaceDN w:val="0"/>
              <w:adjustRightInd w:val="0"/>
              <w:spacing w:line="240" w:lineRule="auto"/>
            </w:pPr>
            <w:r w:rsidRPr="00511D71">
              <w:t>тел./факс (0</w:t>
            </w:r>
            <w:r>
              <w:t>5167</w:t>
            </w:r>
            <w:r w:rsidRPr="00511D71">
              <w:t>)</w:t>
            </w:r>
            <w:r>
              <w:t>21851, (05167)21637</w:t>
            </w:r>
          </w:p>
          <w:p w:rsidR="00533426" w:rsidRPr="00307FEB" w:rsidRDefault="00533426" w:rsidP="00336DD7">
            <w:pPr>
              <w:widowControl w:val="0"/>
              <w:shd w:val="clear" w:color="auto" w:fill="FFFFFF"/>
              <w:autoSpaceDE w:val="0"/>
              <w:autoSpaceDN w:val="0"/>
              <w:adjustRightInd w:val="0"/>
              <w:spacing w:line="240" w:lineRule="auto"/>
              <w:rPr>
                <w:b/>
                <w:lang w:val="ru-RU"/>
              </w:rPr>
            </w:pPr>
          </w:p>
          <w:p w:rsidR="00533426" w:rsidRPr="00307FEB" w:rsidRDefault="00533426" w:rsidP="00336DD7">
            <w:pPr>
              <w:widowControl w:val="0"/>
              <w:shd w:val="clear" w:color="auto" w:fill="FFFFFF"/>
              <w:autoSpaceDE w:val="0"/>
              <w:autoSpaceDN w:val="0"/>
              <w:adjustRightInd w:val="0"/>
              <w:spacing w:line="240" w:lineRule="auto"/>
              <w:rPr>
                <w:b/>
                <w:lang w:val="ru-RU"/>
              </w:rPr>
            </w:pPr>
            <w:r>
              <w:rPr>
                <w:b/>
                <w:lang w:val="ru-RU"/>
              </w:rPr>
              <w:t>Т.в.о.головного лікаря</w:t>
            </w:r>
          </w:p>
          <w:p w:rsidR="00533426" w:rsidRPr="00511D71" w:rsidRDefault="00533426" w:rsidP="00336DD7">
            <w:pPr>
              <w:widowControl w:val="0"/>
              <w:shd w:val="clear" w:color="auto" w:fill="FFFFFF"/>
              <w:autoSpaceDE w:val="0"/>
              <w:autoSpaceDN w:val="0"/>
              <w:adjustRightInd w:val="0"/>
              <w:spacing w:line="240" w:lineRule="auto"/>
              <w:rPr>
                <w:lang w:val="ru-RU"/>
              </w:rPr>
            </w:pPr>
          </w:p>
          <w:p w:rsidR="00533426" w:rsidRDefault="00533426" w:rsidP="00336DD7">
            <w:pPr>
              <w:pStyle w:val="Default"/>
              <w:widowControl w:val="0"/>
              <w:rPr>
                <w:rFonts w:eastAsia="Courier New"/>
                <w:b/>
                <w:lang w:val="uk-UA" w:bidi="uk-UA"/>
              </w:rPr>
            </w:pPr>
          </w:p>
          <w:p w:rsidR="00533426" w:rsidRDefault="00533426" w:rsidP="00336DD7">
            <w:pPr>
              <w:pStyle w:val="Default"/>
              <w:widowControl w:val="0"/>
              <w:rPr>
                <w:rFonts w:eastAsia="Courier New"/>
                <w:b/>
                <w:lang w:val="uk-UA" w:bidi="uk-UA"/>
              </w:rPr>
            </w:pPr>
          </w:p>
          <w:p w:rsidR="00533426" w:rsidRPr="00511D71" w:rsidRDefault="00533426" w:rsidP="00336DD7">
            <w:pPr>
              <w:pStyle w:val="Default"/>
              <w:widowControl w:val="0"/>
              <w:rPr>
                <w:rFonts w:eastAsia="Courier New"/>
                <w:b/>
                <w:lang w:val="uk-UA" w:bidi="uk-UA"/>
              </w:rPr>
            </w:pPr>
          </w:p>
          <w:p w:rsidR="00533426" w:rsidRPr="002D5290" w:rsidRDefault="00533426" w:rsidP="00336DD7">
            <w:pPr>
              <w:pStyle w:val="af4"/>
              <w:tabs>
                <w:tab w:val="left" w:pos="0"/>
              </w:tabs>
              <w:spacing w:line="240" w:lineRule="auto"/>
              <w:ind w:left="0"/>
              <w:rPr>
                <w:b/>
              </w:rPr>
            </w:pPr>
            <w:r w:rsidRPr="00511D71">
              <w:rPr>
                <w:rFonts w:eastAsia="Courier New"/>
                <w:b/>
                <w:lang w:bidi="uk-UA"/>
              </w:rPr>
              <w:t>_____________</w:t>
            </w:r>
            <w:r w:rsidRPr="00511D71">
              <w:rPr>
                <w:rFonts w:eastAsia="Courier New"/>
                <w:lang w:bidi="uk-UA"/>
              </w:rPr>
              <w:t>____</w:t>
            </w:r>
            <w:r w:rsidRPr="002D5290">
              <w:rPr>
                <w:rFonts w:eastAsia="Courier New"/>
                <w:b/>
                <w:lang w:bidi="uk-UA"/>
              </w:rPr>
              <w:t>В.М.МИЧКО</w:t>
            </w:r>
          </w:p>
          <w:p w:rsidR="00533426" w:rsidRPr="00511D71" w:rsidRDefault="00533426" w:rsidP="00336DD7">
            <w:pPr>
              <w:pStyle w:val="af4"/>
              <w:tabs>
                <w:tab w:val="left" w:pos="0"/>
              </w:tabs>
              <w:spacing w:line="240" w:lineRule="auto"/>
              <w:ind w:left="0"/>
              <w:rPr>
                <w:b/>
              </w:rPr>
            </w:pPr>
          </w:p>
        </w:tc>
        <w:tc>
          <w:tcPr>
            <w:tcW w:w="4884" w:type="dxa"/>
          </w:tcPr>
          <w:p w:rsidR="00533426" w:rsidRPr="00511D71" w:rsidRDefault="00533426" w:rsidP="00336DD7">
            <w:pPr>
              <w:pStyle w:val="af4"/>
              <w:spacing w:line="240" w:lineRule="auto"/>
              <w:ind w:left="0"/>
              <w:rPr>
                <w:b/>
              </w:rPr>
            </w:pPr>
            <w:r w:rsidRPr="00511D71">
              <w:rPr>
                <w:b/>
              </w:rPr>
              <w:t>Підрядник:</w:t>
            </w:r>
          </w:p>
        </w:tc>
      </w:tr>
      <w:tr w:rsidR="00533426" w:rsidRPr="00511D71" w:rsidTr="00336DD7">
        <w:trPr>
          <w:trHeight w:val="279"/>
        </w:trPr>
        <w:tc>
          <w:tcPr>
            <w:tcW w:w="5353" w:type="dxa"/>
          </w:tcPr>
          <w:p w:rsidR="00533426" w:rsidRPr="00511D71" w:rsidRDefault="00533426" w:rsidP="00336DD7">
            <w:pPr>
              <w:widowControl w:val="0"/>
              <w:shd w:val="clear" w:color="auto" w:fill="FFFFFF"/>
              <w:autoSpaceDE w:val="0"/>
              <w:autoSpaceDN w:val="0"/>
              <w:adjustRightInd w:val="0"/>
              <w:spacing w:line="274" w:lineRule="exact"/>
              <w:rPr>
                <w:b/>
                <w:bCs/>
              </w:rPr>
            </w:pPr>
          </w:p>
        </w:tc>
        <w:tc>
          <w:tcPr>
            <w:tcW w:w="4884" w:type="dxa"/>
          </w:tcPr>
          <w:p w:rsidR="00533426" w:rsidRPr="00511D71" w:rsidRDefault="00533426" w:rsidP="00336DD7">
            <w:pPr>
              <w:spacing w:line="240" w:lineRule="auto"/>
              <w:rPr>
                <w:b/>
                <w:highlight w:val="yellow"/>
              </w:rPr>
            </w:pPr>
          </w:p>
        </w:tc>
      </w:tr>
      <w:tr w:rsidR="00533426" w:rsidRPr="00511D71" w:rsidTr="00336DD7">
        <w:trPr>
          <w:trHeight w:val="279"/>
        </w:trPr>
        <w:tc>
          <w:tcPr>
            <w:tcW w:w="5353" w:type="dxa"/>
          </w:tcPr>
          <w:p w:rsidR="00533426" w:rsidRPr="00511D71" w:rsidRDefault="00533426" w:rsidP="00336DD7">
            <w:pPr>
              <w:pStyle w:val="af4"/>
              <w:tabs>
                <w:tab w:val="left" w:pos="0"/>
              </w:tabs>
              <w:spacing w:line="240" w:lineRule="auto"/>
              <w:ind w:left="0"/>
            </w:pPr>
            <w:r w:rsidRPr="00511D71">
              <w:t>М.П.</w:t>
            </w:r>
          </w:p>
        </w:tc>
        <w:tc>
          <w:tcPr>
            <w:tcW w:w="4884" w:type="dxa"/>
          </w:tcPr>
          <w:p w:rsidR="00533426" w:rsidRPr="00511D71" w:rsidRDefault="00533426" w:rsidP="00336DD7">
            <w:pPr>
              <w:spacing w:line="240" w:lineRule="auto"/>
              <w:ind w:left="96"/>
              <w:rPr>
                <w:highlight w:val="yellow"/>
              </w:rPr>
            </w:pPr>
            <w:r w:rsidRPr="00511D71">
              <w:t>М.П.</w:t>
            </w:r>
          </w:p>
        </w:tc>
      </w:tr>
    </w:tbl>
    <w:p w:rsidR="00533426" w:rsidRDefault="00533426" w:rsidP="00D01A04">
      <w:pPr>
        <w:spacing w:line="240" w:lineRule="auto"/>
        <w:rPr>
          <w:lang w:val="ru-RU"/>
        </w:rPr>
      </w:pPr>
    </w:p>
    <w:sectPr w:rsidR="00533426" w:rsidSect="00AC14E7">
      <w:headerReference w:type="even" r:id="rId8"/>
      <w:headerReference w:type="default" r:id="rId9"/>
      <w:footerReference w:type="even" r:id="rId10"/>
      <w:footerReference w:type="default" r:id="rId11"/>
      <w:headerReference w:type="first" r:id="rId12"/>
      <w:footerReference w:type="first" r:id="rId13"/>
      <w:pgSz w:w="11906" w:h="16838"/>
      <w:pgMar w:top="851" w:right="425" w:bottom="426" w:left="1134" w:header="709" w:footer="261" w:gutter="0"/>
      <w:pgNumType w:start="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23F89" w16cid:durableId="27135A4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015" w:rsidRDefault="004F3015">
      <w:pPr>
        <w:spacing w:line="240" w:lineRule="auto"/>
      </w:pPr>
      <w:r>
        <w:separator/>
      </w:r>
    </w:p>
  </w:endnote>
  <w:endnote w:type="continuationSeparator" w:id="1">
    <w:p w:rsidR="004F3015" w:rsidRDefault="004F30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Cambria Math"/>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501">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CD" w:rsidRDefault="00905BCD">
    <w:pPr>
      <w:pBdr>
        <w:top w:val="nil"/>
        <w:left w:val="nil"/>
        <w:bottom w:val="nil"/>
        <w:right w:val="nil"/>
        <w:between w:val="nil"/>
      </w:pBdr>
      <w:tabs>
        <w:tab w:val="center" w:pos="4677"/>
        <w:tab w:val="right" w:pos="9355"/>
      </w:tabs>
      <w:spacing w:line="240" w:lineRule="auto"/>
      <w:ind w:firstLine="0"/>
      <w:jc w:val="left"/>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CD" w:rsidRDefault="00905BCD">
    <w:pPr>
      <w:pBdr>
        <w:top w:val="nil"/>
        <w:left w:val="nil"/>
        <w:bottom w:val="nil"/>
        <w:right w:val="nil"/>
        <w:between w:val="nil"/>
      </w:pBdr>
      <w:tabs>
        <w:tab w:val="center" w:pos="4677"/>
        <w:tab w:val="right" w:pos="9355"/>
        <w:tab w:val="left" w:pos="3675"/>
        <w:tab w:val="right" w:pos="10347"/>
      </w:tabs>
      <w:spacing w:line="240" w:lineRule="auto"/>
      <w:ind w:firstLine="0"/>
      <w:jc w:val="left"/>
      <w:rPr>
        <w:color w:val="000000"/>
      </w:rPr>
    </w:pPr>
    <w:r>
      <w:rPr>
        <w:color w:val="000000"/>
      </w:rPr>
      <w:tab/>
    </w:r>
    <w:r>
      <w:rPr>
        <w:color w:val="000000"/>
      </w:rPr>
      <w:tab/>
    </w:r>
    <w:r>
      <w:rPr>
        <w:color w:val="000000"/>
      </w:rPr>
      <w:tab/>
    </w:r>
    <w:r>
      <w:rPr>
        <w:color w:val="000000"/>
      </w:rPr>
      <w:tab/>
    </w:r>
  </w:p>
  <w:p w:rsidR="00905BCD" w:rsidRDefault="00905BCD">
    <w:pPr>
      <w:pBdr>
        <w:top w:val="nil"/>
        <w:left w:val="nil"/>
        <w:bottom w:val="nil"/>
        <w:right w:val="nil"/>
        <w:between w:val="nil"/>
      </w:pBdr>
      <w:tabs>
        <w:tab w:val="center" w:pos="4677"/>
        <w:tab w:val="right" w:pos="9355"/>
      </w:tabs>
      <w:spacing w:line="240" w:lineRule="auto"/>
      <w:ind w:firstLine="0"/>
      <w:jc w:val="left"/>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CD" w:rsidRDefault="00905BCD">
    <w:pPr>
      <w:pBdr>
        <w:top w:val="nil"/>
        <w:left w:val="nil"/>
        <w:bottom w:val="nil"/>
        <w:right w:val="nil"/>
        <w:between w:val="nil"/>
      </w:pBdr>
      <w:tabs>
        <w:tab w:val="center" w:pos="4677"/>
        <w:tab w:val="right" w:pos="9355"/>
      </w:tabs>
      <w:spacing w:line="240" w:lineRule="auto"/>
      <w:ind w:firstLine="0"/>
      <w:jc w:val="lef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015" w:rsidRDefault="004F3015">
      <w:pPr>
        <w:spacing w:line="240" w:lineRule="auto"/>
      </w:pPr>
      <w:r>
        <w:separator/>
      </w:r>
    </w:p>
  </w:footnote>
  <w:footnote w:type="continuationSeparator" w:id="1">
    <w:p w:rsidR="004F3015" w:rsidRDefault="004F301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CD" w:rsidRDefault="00905BCD">
    <w:pPr>
      <w:pBdr>
        <w:top w:val="nil"/>
        <w:left w:val="nil"/>
        <w:bottom w:val="nil"/>
        <w:right w:val="nil"/>
        <w:between w:val="nil"/>
      </w:pBdr>
      <w:tabs>
        <w:tab w:val="center" w:pos="4844"/>
        <w:tab w:val="right" w:pos="9689"/>
      </w:tabs>
      <w:spacing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CD" w:rsidRDefault="00905BCD">
    <w:pPr>
      <w:pBdr>
        <w:top w:val="nil"/>
        <w:left w:val="nil"/>
        <w:bottom w:val="nil"/>
        <w:right w:val="nil"/>
        <w:between w:val="nil"/>
      </w:pBdr>
      <w:tabs>
        <w:tab w:val="center" w:pos="4844"/>
        <w:tab w:val="right" w:pos="9689"/>
      </w:tabs>
      <w:spacing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CD" w:rsidRDefault="00905BCD">
    <w:pPr>
      <w:pBdr>
        <w:top w:val="nil"/>
        <w:left w:val="nil"/>
        <w:bottom w:val="nil"/>
        <w:right w:val="nil"/>
        <w:between w:val="nil"/>
      </w:pBdr>
      <w:tabs>
        <w:tab w:val="center" w:pos="4844"/>
        <w:tab w:val="right" w:pos="9689"/>
      </w:tabs>
      <w:spacing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37A7"/>
    <w:multiLevelType w:val="hybridMultilevel"/>
    <w:tmpl w:val="650E3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B7145"/>
    <w:multiLevelType w:val="multilevel"/>
    <w:tmpl w:val="58204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215EA9"/>
    <w:multiLevelType w:val="multilevel"/>
    <w:tmpl w:val="A7DE9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940800"/>
    <w:multiLevelType w:val="multilevel"/>
    <w:tmpl w:val="5008B932"/>
    <w:lvl w:ilvl="0">
      <w:start w:val="1"/>
      <w:numFmt w:val="decimal"/>
      <w:lvlText w:val="%1."/>
      <w:lvlJc w:val="left"/>
      <w:pPr>
        <w:ind w:left="360" w:hanging="360"/>
      </w:pPr>
      <w:rPr>
        <w:rFonts w:hint="default"/>
        <w:b w:val="0"/>
        <w:sz w:val="24"/>
      </w:rPr>
    </w:lvl>
    <w:lvl w:ilvl="1">
      <w:start w:val="1"/>
      <w:numFmt w:val="decimal"/>
      <w:lvlText w:val="%1.%2."/>
      <w:lvlJc w:val="left"/>
      <w:pPr>
        <w:ind w:left="800" w:hanging="720"/>
      </w:pPr>
      <w:rPr>
        <w:rFonts w:hint="default"/>
        <w:b w:val="0"/>
        <w:sz w:val="24"/>
      </w:rPr>
    </w:lvl>
    <w:lvl w:ilvl="2">
      <w:start w:val="1"/>
      <w:numFmt w:val="decimal"/>
      <w:lvlText w:val="%1.%2.%3."/>
      <w:lvlJc w:val="left"/>
      <w:pPr>
        <w:ind w:left="880" w:hanging="720"/>
      </w:pPr>
      <w:rPr>
        <w:rFonts w:hint="default"/>
        <w:b w:val="0"/>
        <w:sz w:val="24"/>
      </w:rPr>
    </w:lvl>
    <w:lvl w:ilvl="3">
      <w:start w:val="1"/>
      <w:numFmt w:val="decimal"/>
      <w:lvlText w:val="%1.%2.%3.%4."/>
      <w:lvlJc w:val="left"/>
      <w:pPr>
        <w:ind w:left="1320" w:hanging="1080"/>
      </w:pPr>
      <w:rPr>
        <w:rFonts w:hint="default"/>
        <w:b w:val="0"/>
        <w:sz w:val="24"/>
      </w:rPr>
    </w:lvl>
    <w:lvl w:ilvl="4">
      <w:start w:val="1"/>
      <w:numFmt w:val="decimal"/>
      <w:lvlText w:val="%1.%2.%3.%4.%5."/>
      <w:lvlJc w:val="left"/>
      <w:pPr>
        <w:ind w:left="1400" w:hanging="1080"/>
      </w:pPr>
      <w:rPr>
        <w:rFonts w:hint="default"/>
        <w:b w:val="0"/>
        <w:sz w:val="24"/>
      </w:rPr>
    </w:lvl>
    <w:lvl w:ilvl="5">
      <w:start w:val="1"/>
      <w:numFmt w:val="decimal"/>
      <w:lvlText w:val="%1.%2.%3.%4.%5.%6."/>
      <w:lvlJc w:val="left"/>
      <w:pPr>
        <w:ind w:left="1840" w:hanging="1440"/>
      </w:pPr>
      <w:rPr>
        <w:rFonts w:hint="default"/>
        <w:b w:val="0"/>
        <w:sz w:val="24"/>
      </w:rPr>
    </w:lvl>
    <w:lvl w:ilvl="6">
      <w:start w:val="1"/>
      <w:numFmt w:val="decimal"/>
      <w:lvlText w:val="%1.%2.%3.%4.%5.%6.%7."/>
      <w:lvlJc w:val="left"/>
      <w:pPr>
        <w:ind w:left="2280" w:hanging="1800"/>
      </w:pPr>
      <w:rPr>
        <w:rFonts w:hint="default"/>
        <w:b w:val="0"/>
        <w:sz w:val="24"/>
      </w:rPr>
    </w:lvl>
    <w:lvl w:ilvl="7">
      <w:start w:val="1"/>
      <w:numFmt w:val="decimal"/>
      <w:lvlText w:val="%1.%2.%3.%4.%5.%6.%7.%8."/>
      <w:lvlJc w:val="left"/>
      <w:pPr>
        <w:ind w:left="2360" w:hanging="1800"/>
      </w:pPr>
      <w:rPr>
        <w:rFonts w:hint="default"/>
        <w:b w:val="0"/>
        <w:sz w:val="24"/>
      </w:rPr>
    </w:lvl>
    <w:lvl w:ilvl="8">
      <w:start w:val="1"/>
      <w:numFmt w:val="decimal"/>
      <w:lvlText w:val="%1.%2.%3.%4.%5.%6.%7.%8.%9."/>
      <w:lvlJc w:val="left"/>
      <w:pPr>
        <w:ind w:left="2800" w:hanging="2160"/>
      </w:pPr>
      <w:rPr>
        <w:rFonts w:hint="default"/>
        <w:b w:val="0"/>
        <w:sz w:val="24"/>
      </w:rPr>
    </w:lvl>
  </w:abstractNum>
  <w:abstractNum w:abstractNumId="4">
    <w:nsid w:val="1D0E4C86"/>
    <w:multiLevelType w:val="multilevel"/>
    <w:tmpl w:val="04E8B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B43A4B"/>
    <w:multiLevelType w:val="multilevel"/>
    <w:tmpl w:val="378C4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DD80C34"/>
    <w:multiLevelType w:val="multilevel"/>
    <w:tmpl w:val="C6FC3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FD43B2A"/>
    <w:multiLevelType w:val="multilevel"/>
    <w:tmpl w:val="17824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6B5296D"/>
    <w:multiLevelType w:val="multilevel"/>
    <w:tmpl w:val="0234F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AB51BF6"/>
    <w:multiLevelType w:val="multilevel"/>
    <w:tmpl w:val="B8E6B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CC95160"/>
    <w:multiLevelType w:val="multilevel"/>
    <w:tmpl w:val="4AC28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D3F0994"/>
    <w:multiLevelType w:val="multilevel"/>
    <w:tmpl w:val="44BC3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D5A0E72"/>
    <w:multiLevelType w:val="multilevel"/>
    <w:tmpl w:val="A55C4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E610005"/>
    <w:multiLevelType w:val="multilevel"/>
    <w:tmpl w:val="C0809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0097EAC"/>
    <w:multiLevelType w:val="hybridMultilevel"/>
    <w:tmpl w:val="719AC128"/>
    <w:lvl w:ilvl="0" w:tplc="57B08F28">
      <w:start w:val="5"/>
      <w:numFmt w:val="bullet"/>
      <w:lvlText w:val="-"/>
      <w:lvlJc w:val="left"/>
      <w:pPr>
        <w:ind w:left="720" w:hanging="360"/>
      </w:pPr>
      <w:rPr>
        <w:rFonts w:ascii="Times New Roman" w:eastAsia="Times New Roman"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32E83E38"/>
    <w:multiLevelType w:val="hybridMultilevel"/>
    <w:tmpl w:val="5E648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EC0ACA"/>
    <w:multiLevelType w:val="multilevel"/>
    <w:tmpl w:val="DC4E3CBE"/>
    <w:lvl w:ilvl="0">
      <w:start w:val="3"/>
      <w:numFmt w:val="decimal"/>
      <w:lvlText w:val="%1."/>
      <w:lvlJc w:val="left"/>
      <w:pPr>
        <w:ind w:left="4046" w:hanging="360"/>
      </w:pPr>
      <w:rPr>
        <w:rFonts w:cs="Times New Roman"/>
      </w:rPr>
    </w:lvl>
    <w:lvl w:ilvl="1">
      <w:start w:val="1"/>
      <w:numFmt w:val="decimal"/>
      <w:lvlText w:val="%1.%2."/>
      <w:lvlJc w:val="left"/>
      <w:pPr>
        <w:ind w:left="4406" w:hanging="360"/>
      </w:pPr>
      <w:rPr>
        <w:rFonts w:cs="Times New Roman"/>
        <w:b w:val="0"/>
        <w:i w:val="0"/>
      </w:rPr>
    </w:lvl>
    <w:lvl w:ilvl="2">
      <w:start w:val="1"/>
      <w:numFmt w:val="decimal"/>
      <w:lvlText w:val="%1.%2.%3."/>
      <w:lvlJc w:val="left"/>
      <w:pPr>
        <w:ind w:left="5126" w:hanging="720"/>
      </w:pPr>
      <w:rPr>
        <w:rFonts w:cs="Times New Roman"/>
      </w:rPr>
    </w:lvl>
    <w:lvl w:ilvl="3">
      <w:start w:val="1"/>
      <w:numFmt w:val="decimal"/>
      <w:lvlText w:val="%1.%2.%3.%4."/>
      <w:lvlJc w:val="left"/>
      <w:pPr>
        <w:ind w:left="5486" w:hanging="720"/>
      </w:pPr>
      <w:rPr>
        <w:rFonts w:cs="Times New Roman"/>
      </w:rPr>
    </w:lvl>
    <w:lvl w:ilvl="4">
      <w:start w:val="1"/>
      <w:numFmt w:val="decimal"/>
      <w:lvlText w:val="%1.%2.%3.%4.%5."/>
      <w:lvlJc w:val="left"/>
      <w:pPr>
        <w:ind w:left="6206" w:hanging="1080"/>
      </w:pPr>
      <w:rPr>
        <w:rFonts w:cs="Times New Roman"/>
      </w:rPr>
    </w:lvl>
    <w:lvl w:ilvl="5">
      <w:start w:val="1"/>
      <w:numFmt w:val="decimal"/>
      <w:lvlText w:val="%1.%2.%3.%4.%5.%6."/>
      <w:lvlJc w:val="left"/>
      <w:pPr>
        <w:ind w:left="6566" w:hanging="1080"/>
      </w:pPr>
      <w:rPr>
        <w:rFonts w:cs="Times New Roman"/>
      </w:rPr>
    </w:lvl>
    <w:lvl w:ilvl="6">
      <w:start w:val="1"/>
      <w:numFmt w:val="decimal"/>
      <w:lvlText w:val="%1.%2.%3.%4.%5.%6.%7."/>
      <w:lvlJc w:val="left"/>
      <w:pPr>
        <w:ind w:left="7286" w:hanging="1440"/>
      </w:pPr>
      <w:rPr>
        <w:rFonts w:cs="Times New Roman"/>
      </w:rPr>
    </w:lvl>
    <w:lvl w:ilvl="7">
      <w:start w:val="1"/>
      <w:numFmt w:val="decimal"/>
      <w:lvlText w:val="%1.%2.%3.%4.%5.%6.%7.%8."/>
      <w:lvlJc w:val="left"/>
      <w:pPr>
        <w:ind w:left="7646" w:hanging="1440"/>
      </w:pPr>
      <w:rPr>
        <w:rFonts w:cs="Times New Roman"/>
      </w:rPr>
    </w:lvl>
    <w:lvl w:ilvl="8">
      <w:start w:val="1"/>
      <w:numFmt w:val="decimal"/>
      <w:lvlText w:val="%1.%2.%3.%4.%5.%6.%7.%8.%9."/>
      <w:lvlJc w:val="left"/>
      <w:pPr>
        <w:ind w:left="8366" w:hanging="1800"/>
      </w:pPr>
      <w:rPr>
        <w:rFonts w:cs="Times New Roman"/>
      </w:rPr>
    </w:lvl>
  </w:abstractNum>
  <w:abstractNum w:abstractNumId="17">
    <w:nsid w:val="35287445"/>
    <w:multiLevelType w:val="multilevel"/>
    <w:tmpl w:val="29E81EE4"/>
    <w:lvl w:ilvl="0">
      <w:start w:val="1"/>
      <w:numFmt w:val="decimal"/>
      <w:lvlText w:val="%1."/>
      <w:lvlJc w:val="left"/>
      <w:pPr>
        <w:ind w:left="720" w:hanging="360"/>
      </w:pPr>
      <w:rPr>
        <w:rFonts w:hint="default"/>
        <w:sz w:val="24"/>
        <w:szCs w:val="24"/>
      </w:rPr>
    </w:lvl>
    <w:lvl w:ilvl="1">
      <w:start w:val="1"/>
      <w:numFmt w:val="decimal"/>
      <w:isLgl/>
      <w:lvlText w:val="%1.%2"/>
      <w:lvlJc w:val="left"/>
      <w:pPr>
        <w:ind w:left="360" w:hanging="360"/>
      </w:pPr>
      <w:rPr>
        <w:rFonts w:hint="default"/>
        <w:b w:val="0"/>
        <w:bCs/>
        <w:sz w:val="24"/>
        <w:szCs w:val="24"/>
      </w:rPr>
    </w:lvl>
    <w:lvl w:ilvl="2">
      <w:start w:val="1"/>
      <w:numFmt w:val="bullet"/>
      <w:lvlText w:val="-"/>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AC71470"/>
    <w:multiLevelType w:val="hybridMultilevel"/>
    <w:tmpl w:val="6A223A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41BC7C93"/>
    <w:multiLevelType w:val="multilevel"/>
    <w:tmpl w:val="D41AA0B2"/>
    <w:lvl w:ilvl="0">
      <w:start w:val="1"/>
      <w:numFmt w:val="decimal"/>
      <w:lvlText w:val="%1."/>
      <w:lvlJc w:val="left"/>
      <w:pPr>
        <w:ind w:left="465" w:hanging="465"/>
      </w:pPr>
    </w:lvl>
    <w:lvl w:ilvl="1">
      <w:start w:val="1"/>
      <w:numFmt w:val="decimal"/>
      <w:lvlText w:val="%1.%2."/>
      <w:lvlJc w:val="left"/>
      <w:pPr>
        <w:ind w:left="488" w:hanging="465"/>
      </w:pPr>
    </w:lvl>
    <w:lvl w:ilvl="2">
      <w:start w:val="1"/>
      <w:numFmt w:val="decimal"/>
      <w:lvlText w:val="%1.%2.%3."/>
      <w:lvlJc w:val="left"/>
      <w:pPr>
        <w:ind w:left="766" w:hanging="720"/>
      </w:pPr>
    </w:lvl>
    <w:lvl w:ilvl="3">
      <w:start w:val="1"/>
      <w:numFmt w:val="decimal"/>
      <w:lvlText w:val="%1.%2.%3.%4."/>
      <w:lvlJc w:val="left"/>
      <w:pPr>
        <w:ind w:left="789" w:hanging="720"/>
      </w:pPr>
    </w:lvl>
    <w:lvl w:ilvl="4">
      <w:start w:val="1"/>
      <w:numFmt w:val="decimal"/>
      <w:lvlText w:val="%1.%2.%3.%4.%5."/>
      <w:lvlJc w:val="left"/>
      <w:pPr>
        <w:ind w:left="1172" w:hanging="1080"/>
      </w:pPr>
    </w:lvl>
    <w:lvl w:ilvl="5">
      <w:start w:val="1"/>
      <w:numFmt w:val="decimal"/>
      <w:lvlText w:val="%1.%2.%3.%4.%5.%6."/>
      <w:lvlJc w:val="left"/>
      <w:pPr>
        <w:ind w:left="1195" w:hanging="1080"/>
      </w:pPr>
    </w:lvl>
    <w:lvl w:ilvl="6">
      <w:start w:val="1"/>
      <w:numFmt w:val="decimal"/>
      <w:lvlText w:val="%1.%2.%3.%4.%5.%6.%7."/>
      <w:lvlJc w:val="left"/>
      <w:pPr>
        <w:ind w:left="1578" w:hanging="1440"/>
      </w:pPr>
    </w:lvl>
    <w:lvl w:ilvl="7">
      <w:start w:val="1"/>
      <w:numFmt w:val="decimal"/>
      <w:lvlText w:val="%1.%2.%3.%4.%5.%6.%7.%8."/>
      <w:lvlJc w:val="left"/>
      <w:pPr>
        <w:ind w:left="1601" w:hanging="1440"/>
      </w:pPr>
    </w:lvl>
    <w:lvl w:ilvl="8">
      <w:start w:val="1"/>
      <w:numFmt w:val="decimal"/>
      <w:lvlText w:val="%1.%2.%3.%4.%5.%6.%7.%8.%9."/>
      <w:lvlJc w:val="left"/>
      <w:pPr>
        <w:ind w:left="1984" w:hanging="1800"/>
      </w:pPr>
    </w:lvl>
  </w:abstractNum>
  <w:abstractNum w:abstractNumId="20">
    <w:nsid w:val="43D91839"/>
    <w:multiLevelType w:val="multilevel"/>
    <w:tmpl w:val="F73C50AA"/>
    <w:lvl w:ilvl="0">
      <w:start w:val="4"/>
      <w:numFmt w:val="decimal"/>
      <w:lvlText w:val="%1."/>
      <w:lvlJc w:val="left"/>
      <w:pPr>
        <w:ind w:left="360" w:hanging="360"/>
      </w:pPr>
      <w:rPr>
        <w:rFonts w:cs="Times New Roman"/>
      </w:rPr>
    </w:lvl>
    <w:lvl w:ilvl="1">
      <w:start w:val="1"/>
      <w:numFmt w:val="decimal"/>
      <w:lvlText w:val="%1.%2."/>
      <w:lvlJc w:val="left"/>
      <w:pPr>
        <w:ind w:left="2880" w:hanging="360"/>
      </w:pPr>
      <w:rPr>
        <w:rFonts w:cs="Times New Roman"/>
      </w:rPr>
    </w:lvl>
    <w:lvl w:ilvl="2">
      <w:start w:val="1"/>
      <w:numFmt w:val="decimal"/>
      <w:lvlText w:val="%1.%2.%3."/>
      <w:lvlJc w:val="left"/>
      <w:pPr>
        <w:ind w:left="5760" w:hanging="720"/>
      </w:pPr>
      <w:rPr>
        <w:rFonts w:cs="Times New Roman"/>
      </w:rPr>
    </w:lvl>
    <w:lvl w:ilvl="3">
      <w:start w:val="1"/>
      <w:numFmt w:val="decimal"/>
      <w:lvlText w:val="%1.%2.%3.%4."/>
      <w:lvlJc w:val="left"/>
      <w:pPr>
        <w:ind w:left="8280" w:hanging="720"/>
      </w:pPr>
      <w:rPr>
        <w:rFonts w:cs="Times New Roman"/>
      </w:rPr>
    </w:lvl>
    <w:lvl w:ilvl="4">
      <w:start w:val="1"/>
      <w:numFmt w:val="decimal"/>
      <w:lvlText w:val="%1.%2.%3.%4.%5."/>
      <w:lvlJc w:val="left"/>
      <w:pPr>
        <w:ind w:left="11160" w:hanging="1080"/>
      </w:pPr>
      <w:rPr>
        <w:rFonts w:cs="Times New Roman"/>
      </w:rPr>
    </w:lvl>
    <w:lvl w:ilvl="5">
      <w:start w:val="1"/>
      <w:numFmt w:val="decimal"/>
      <w:lvlText w:val="%1.%2.%3.%4.%5.%6."/>
      <w:lvlJc w:val="left"/>
      <w:pPr>
        <w:ind w:left="13680" w:hanging="1080"/>
      </w:pPr>
      <w:rPr>
        <w:rFonts w:cs="Times New Roman"/>
      </w:rPr>
    </w:lvl>
    <w:lvl w:ilvl="6">
      <w:start w:val="1"/>
      <w:numFmt w:val="decimal"/>
      <w:lvlText w:val="%1.%2.%3.%4.%5.%6.%7."/>
      <w:lvlJc w:val="left"/>
      <w:pPr>
        <w:ind w:left="16560" w:hanging="1440"/>
      </w:pPr>
      <w:rPr>
        <w:rFonts w:cs="Times New Roman"/>
      </w:rPr>
    </w:lvl>
    <w:lvl w:ilvl="7">
      <w:start w:val="1"/>
      <w:numFmt w:val="decimal"/>
      <w:lvlText w:val="%1.%2.%3.%4.%5.%6.%7.%8."/>
      <w:lvlJc w:val="left"/>
      <w:pPr>
        <w:ind w:left="19080" w:hanging="1440"/>
      </w:pPr>
      <w:rPr>
        <w:rFonts w:cs="Times New Roman"/>
      </w:rPr>
    </w:lvl>
    <w:lvl w:ilvl="8">
      <w:start w:val="1"/>
      <w:numFmt w:val="decimal"/>
      <w:lvlText w:val="%1.%2.%3.%4.%5.%6.%7.%8.%9."/>
      <w:lvlJc w:val="left"/>
      <w:pPr>
        <w:ind w:left="21960" w:hanging="1800"/>
      </w:pPr>
      <w:rPr>
        <w:rFonts w:cs="Times New Roman"/>
      </w:rPr>
    </w:lvl>
  </w:abstractNum>
  <w:abstractNum w:abstractNumId="21">
    <w:nsid w:val="4CEB1636"/>
    <w:multiLevelType w:val="multilevel"/>
    <w:tmpl w:val="74124C2A"/>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nsid w:val="4E5D029C"/>
    <w:multiLevelType w:val="hybridMultilevel"/>
    <w:tmpl w:val="8DCC58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51212A8C"/>
    <w:multiLevelType w:val="multilevel"/>
    <w:tmpl w:val="DD9C6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C3D6A7A"/>
    <w:multiLevelType w:val="multilevel"/>
    <w:tmpl w:val="36188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CCB2772"/>
    <w:multiLevelType w:val="multilevel"/>
    <w:tmpl w:val="00E22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D8C7D1F"/>
    <w:multiLevelType w:val="hybridMultilevel"/>
    <w:tmpl w:val="C76E4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071187"/>
    <w:multiLevelType w:val="multilevel"/>
    <w:tmpl w:val="3DD6BB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6FD92A9D"/>
    <w:multiLevelType w:val="multilevel"/>
    <w:tmpl w:val="0BA4E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0BC1DE3"/>
    <w:multiLevelType w:val="multilevel"/>
    <w:tmpl w:val="AED6F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4B47B86"/>
    <w:multiLevelType w:val="hybridMultilevel"/>
    <w:tmpl w:val="894E1DB0"/>
    <w:lvl w:ilvl="0" w:tplc="37AAE14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752141"/>
    <w:multiLevelType w:val="multilevel"/>
    <w:tmpl w:val="42CA9AD4"/>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32">
    <w:nsid w:val="7BE6082A"/>
    <w:multiLevelType w:val="multilevel"/>
    <w:tmpl w:val="B1EEA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F4E3923"/>
    <w:multiLevelType w:val="multilevel"/>
    <w:tmpl w:val="4E50B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9"/>
  </w:num>
  <w:num w:numId="2">
    <w:abstractNumId w:val="13"/>
  </w:num>
  <w:num w:numId="3">
    <w:abstractNumId w:val="24"/>
  </w:num>
  <w:num w:numId="4">
    <w:abstractNumId w:val="8"/>
  </w:num>
  <w:num w:numId="5">
    <w:abstractNumId w:val="10"/>
  </w:num>
  <w:num w:numId="6">
    <w:abstractNumId w:val="4"/>
  </w:num>
  <w:num w:numId="7">
    <w:abstractNumId w:val="11"/>
  </w:num>
  <w:num w:numId="8">
    <w:abstractNumId w:val="32"/>
  </w:num>
  <w:num w:numId="9">
    <w:abstractNumId w:val="19"/>
  </w:num>
  <w:num w:numId="10">
    <w:abstractNumId w:val="2"/>
  </w:num>
  <w:num w:numId="11">
    <w:abstractNumId w:val="27"/>
  </w:num>
  <w:num w:numId="12">
    <w:abstractNumId w:val="33"/>
  </w:num>
  <w:num w:numId="13">
    <w:abstractNumId w:val="9"/>
  </w:num>
  <w:num w:numId="14">
    <w:abstractNumId w:val="28"/>
  </w:num>
  <w:num w:numId="15">
    <w:abstractNumId w:val="5"/>
  </w:num>
  <w:num w:numId="16">
    <w:abstractNumId w:val="12"/>
  </w:num>
  <w:num w:numId="17">
    <w:abstractNumId w:val="7"/>
  </w:num>
  <w:num w:numId="18">
    <w:abstractNumId w:val="6"/>
  </w:num>
  <w:num w:numId="19">
    <w:abstractNumId w:val="25"/>
  </w:num>
  <w:num w:numId="20">
    <w:abstractNumId w:val="1"/>
  </w:num>
  <w:num w:numId="21">
    <w:abstractNumId w:val="23"/>
  </w:num>
  <w:num w:numId="22">
    <w:abstractNumId w:val="22"/>
  </w:num>
  <w:num w:numId="23">
    <w:abstractNumId w:val="26"/>
  </w:num>
  <w:num w:numId="24">
    <w:abstractNumId w:val="17"/>
  </w:num>
  <w:num w:numId="25">
    <w:abstractNumId w:val="30"/>
  </w:num>
  <w:num w:numId="26">
    <w:abstractNumId w:val="14"/>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8"/>
  </w:num>
  <w:num w:numId="31">
    <w:abstractNumId w:val="15"/>
  </w:num>
  <w:num w:numId="32">
    <w:abstractNumId w:val="0"/>
  </w:num>
  <w:num w:numId="3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8765FC"/>
    <w:rsid w:val="000130F9"/>
    <w:rsid w:val="00021866"/>
    <w:rsid w:val="000266FC"/>
    <w:rsid w:val="00056288"/>
    <w:rsid w:val="0006053C"/>
    <w:rsid w:val="00066149"/>
    <w:rsid w:val="00074E42"/>
    <w:rsid w:val="00080127"/>
    <w:rsid w:val="000873EA"/>
    <w:rsid w:val="000A339B"/>
    <w:rsid w:val="000B54AD"/>
    <w:rsid w:val="000D02E4"/>
    <w:rsid w:val="000E4EA9"/>
    <w:rsid w:val="000E6548"/>
    <w:rsid w:val="00107CCD"/>
    <w:rsid w:val="00115106"/>
    <w:rsid w:val="00125BF1"/>
    <w:rsid w:val="001271E0"/>
    <w:rsid w:val="00131AA4"/>
    <w:rsid w:val="0015245A"/>
    <w:rsid w:val="00170D4E"/>
    <w:rsid w:val="00173626"/>
    <w:rsid w:val="001D3089"/>
    <w:rsid w:val="001E7CDB"/>
    <w:rsid w:val="00220B7A"/>
    <w:rsid w:val="002527DC"/>
    <w:rsid w:val="002560CD"/>
    <w:rsid w:val="00262FD8"/>
    <w:rsid w:val="00263F64"/>
    <w:rsid w:val="002846A3"/>
    <w:rsid w:val="002949A6"/>
    <w:rsid w:val="002B45AF"/>
    <w:rsid w:val="002B68E4"/>
    <w:rsid w:val="002C2579"/>
    <w:rsid w:val="002C48CA"/>
    <w:rsid w:val="002D59FA"/>
    <w:rsid w:val="00303F0E"/>
    <w:rsid w:val="00315A70"/>
    <w:rsid w:val="00336DD7"/>
    <w:rsid w:val="00345E79"/>
    <w:rsid w:val="003621CA"/>
    <w:rsid w:val="00362BAB"/>
    <w:rsid w:val="00366D0C"/>
    <w:rsid w:val="00371156"/>
    <w:rsid w:val="003762EE"/>
    <w:rsid w:val="00376E22"/>
    <w:rsid w:val="003932FA"/>
    <w:rsid w:val="00406427"/>
    <w:rsid w:val="004109CA"/>
    <w:rsid w:val="0042165F"/>
    <w:rsid w:val="00424D26"/>
    <w:rsid w:val="00434069"/>
    <w:rsid w:val="00440ECD"/>
    <w:rsid w:val="0044289B"/>
    <w:rsid w:val="00444314"/>
    <w:rsid w:val="00444C52"/>
    <w:rsid w:val="004550A1"/>
    <w:rsid w:val="00471612"/>
    <w:rsid w:val="00483793"/>
    <w:rsid w:val="00491A55"/>
    <w:rsid w:val="004A7442"/>
    <w:rsid w:val="004F3015"/>
    <w:rsid w:val="00533426"/>
    <w:rsid w:val="0056079C"/>
    <w:rsid w:val="00560D25"/>
    <w:rsid w:val="005802CF"/>
    <w:rsid w:val="0059120B"/>
    <w:rsid w:val="005933B8"/>
    <w:rsid w:val="00594E4F"/>
    <w:rsid w:val="005A5360"/>
    <w:rsid w:val="005A6479"/>
    <w:rsid w:val="005C0190"/>
    <w:rsid w:val="005D57E8"/>
    <w:rsid w:val="005F11B3"/>
    <w:rsid w:val="00612D15"/>
    <w:rsid w:val="006248D1"/>
    <w:rsid w:val="006330EB"/>
    <w:rsid w:val="006671D9"/>
    <w:rsid w:val="006753D9"/>
    <w:rsid w:val="006805EA"/>
    <w:rsid w:val="0068376D"/>
    <w:rsid w:val="00694980"/>
    <w:rsid w:val="00694AD7"/>
    <w:rsid w:val="00697E91"/>
    <w:rsid w:val="006B4DCA"/>
    <w:rsid w:val="006C7B20"/>
    <w:rsid w:val="006E7D3D"/>
    <w:rsid w:val="00705AD0"/>
    <w:rsid w:val="00722D9B"/>
    <w:rsid w:val="00731FCB"/>
    <w:rsid w:val="00756EBE"/>
    <w:rsid w:val="00763294"/>
    <w:rsid w:val="00775810"/>
    <w:rsid w:val="00775816"/>
    <w:rsid w:val="00775D1B"/>
    <w:rsid w:val="00775FA1"/>
    <w:rsid w:val="007B2864"/>
    <w:rsid w:val="007C1281"/>
    <w:rsid w:val="007C4AAA"/>
    <w:rsid w:val="007D18E9"/>
    <w:rsid w:val="007D708F"/>
    <w:rsid w:val="007F1A70"/>
    <w:rsid w:val="008070F4"/>
    <w:rsid w:val="00826C61"/>
    <w:rsid w:val="0083259D"/>
    <w:rsid w:val="00857A80"/>
    <w:rsid w:val="00861D97"/>
    <w:rsid w:val="008764A1"/>
    <w:rsid w:val="008765FC"/>
    <w:rsid w:val="00876A90"/>
    <w:rsid w:val="00877DB2"/>
    <w:rsid w:val="0088215A"/>
    <w:rsid w:val="008829BD"/>
    <w:rsid w:val="008A22E4"/>
    <w:rsid w:val="008A3440"/>
    <w:rsid w:val="008D28E2"/>
    <w:rsid w:val="008F1849"/>
    <w:rsid w:val="00905BCD"/>
    <w:rsid w:val="00921C8F"/>
    <w:rsid w:val="00921EDF"/>
    <w:rsid w:val="00922B26"/>
    <w:rsid w:val="00930C64"/>
    <w:rsid w:val="00933153"/>
    <w:rsid w:val="00965D96"/>
    <w:rsid w:val="00972916"/>
    <w:rsid w:val="00990BF1"/>
    <w:rsid w:val="009A0AFB"/>
    <w:rsid w:val="009A2BC6"/>
    <w:rsid w:val="009A64BA"/>
    <w:rsid w:val="009B39C1"/>
    <w:rsid w:val="009D1204"/>
    <w:rsid w:val="009D6290"/>
    <w:rsid w:val="009E0673"/>
    <w:rsid w:val="009F053A"/>
    <w:rsid w:val="009F1B76"/>
    <w:rsid w:val="009F6E7C"/>
    <w:rsid w:val="00A0434C"/>
    <w:rsid w:val="00A0774D"/>
    <w:rsid w:val="00A214B9"/>
    <w:rsid w:val="00A45FD1"/>
    <w:rsid w:val="00A4641F"/>
    <w:rsid w:val="00A4760A"/>
    <w:rsid w:val="00A53847"/>
    <w:rsid w:val="00A64E45"/>
    <w:rsid w:val="00A830D1"/>
    <w:rsid w:val="00A85DDD"/>
    <w:rsid w:val="00AA149F"/>
    <w:rsid w:val="00AB40D1"/>
    <w:rsid w:val="00AB795D"/>
    <w:rsid w:val="00AC14E7"/>
    <w:rsid w:val="00AC502B"/>
    <w:rsid w:val="00AE0CBB"/>
    <w:rsid w:val="00AF309B"/>
    <w:rsid w:val="00B046C1"/>
    <w:rsid w:val="00B13242"/>
    <w:rsid w:val="00B21497"/>
    <w:rsid w:val="00B23822"/>
    <w:rsid w:val="00B31D7E"/>
    <w:rsid w:val="00B4331B"/>
    <w:rsid w:val="00B64DDD"/>
    <w:rsid w:val="00B65428"/>
    <w:rsid w:val="00B9729F"/>
    <w:rsid w:val="00BA1D78"/>
    <w:rsid w:val="00BA2EFA"/>
    <w:rsid w:val="00BB17B5"/>
    <w:rsid w:val="00BB2FC1"/>
    <w:rsid w:val="00BC301D"/>
    <w:rsid w:val="00BD40A3"/>
    <w:rsid w:val="00BE32ED"/>
    <w:rsid w:val="00BE6651"/>
    <w:rsid w:val="00BE6C9A"/>
    <w:rsid w:val="00C12E5C"/>
    <w:rsid w:val="00C15AE8"/>
    <w:rsid w:val="00C645C5"/>
    <w:rsid w:val="00C66B5A"/>
    <w:rsid w:val="00C7782E"/>
    <w:rsid w:val="00C801FF"/>
    <w:rsid w:val="00C809E3"/>
    <w:rsid w:val="00C83E23"/>
    <w:rsid w:val="00C9002A"/>
    <w:rsid w:val="00C90CBF"/>
    <w:rsid w:val="00C96AC3"/>
    <w:rsid w:val="00CB6969"/>
    <w:rsid w:val="00CC3E59"/>
    <w:rsid w:val="00CC41FE"/>
    <w:rsid w:val="00CD66CC"/>
    <w:rsid w:val="00CE544C"/>
    <w:rsid w:val="00CF667F"/>
    <w:rsid w:val="00D01A04"/>
    <w:rsid w:val="00D359EE"/>
    <w:rsid w:val="00D3788A"/>
    <w:rsid w:val="00D57E67"/>
    <w:rsid w:val="00D63206"/>
    <w:rsid w:val="00D7794A"/>
    <w:rsid w:val="00DA0FA9"/>
    <w:rsid w:val="00DA1E26"/>
    <w:rsid w:val="00DA3C87"/>
    <w:rsid w:val="00DA4284"/>
    <w:rsid w:val="00DB7717"/>
    <w:rsid w:val="00DC2B3E"/>
    <w:rsid w:val="00DC79CE"/>
    <w:rsid w:val="00DD0515"/>
    <w:rsid w:val="00DE2656"/>
    <w:rsid w:val="00DF573D"/>
    <w:rsid w:val="00E134CC"/>
    <w:rsid w:val="00E4621F"/>
    <w:rsid w:val="00E47D39"/>
    <w:rsid w:val="00E81A57"/>
    <w:rsid w:val="00EA5A44"/>
    <w:rsid w:val="00EA60B7"/>
    <w:rsid w:val="00EB3DD1"/>
    <w:rsid w:val="00EC0C5F"/>
    <w:rsid w:val="00EC2018"/>
    <w:rsid w:val="00EC5A18"/>
    <w:rsid w:val="00EE0D31"/>
    <w:rsid w:val="00EE5B35"/>
    <w:rsid w:val="00EE6CBF"/>
    <w:rsid w:val="00F048A2"/>
    <w:rsid w:val="00F17320"/>
    <w:rsid w:val="00F26389"/>
    <w:rsid w:val="00F37779"/>
    <w:rsid w:val="00F75899"/>
    <w:rsid w:val="00FA5E3F"/>
    <w:rsid w:val="00FD6760"/>
    <w:rsid w:val="00FF6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E7"/>
  </w:style>
  <w:style w:type="paragraph" w:styleId="1">
    <w:name w:val="heading 1"/>
    <w:basedOn w:val="a"/>
    <w:next w:val="a"/>
    <w:uiPriority w:val="9"/>
    <w:qFormat/>
    <w:rsid w:val="00AC14E7"/>
    <w:pPr>
      <w:keepNext/>
      <w:keepLines/>
      <w:spacing w:before="240"/>
      <w:ind w:left="-4819" w:firstLine="5954"/>
      <w:outlineLvl w:val="0"/>
    </w:pPr>
    <w:rPr>
      <w:rFonts w:ascii="Calibri" w:eastAsia="Calibri" w:hAnsi="Calibri" w:cs="Calibri"/>
      <w:color w:val="2F5496"/>
      <w:sz w:val="32"/>
      <w:szCs w:val="32"/>
    </w:rPr>
  </w:style>
  <w:style w:type="paragraph" w:styleId="2">
    <w:name w:val="heading 2"/>
    <w:basedOn w:val="a"/>
    <w:next w:val="a"/>
    <w:uiPriority w:val="9"/>
    <w:semiHidden/>
    <w:unhideWhenUsed/>
    <w:qFormat/>
    <w:rsid w:val="00AC14E7"/>
    <w:pPr>
      <w:keepNext/>
      <w:keepLines/>
      <w:spacing w:before="40"/>
      <w:ind w:firstLine="0"/>
      <w:outlineLvl w:val="1"/>
    </w:pPr>
    <w:rPr>
      <w:rFonts w:ascii="Calibri" w:eastAsia="Calibri" w:hAnsi="Calibri" w:cs="Calibri"/>
      <w:color w:val="2F5496"/>
      <w:sz w:val="26"/>
      <w:szCs w:val="26"/>
    </w:rPr>
  </w:style>
  <w:style w:type="paragraph" w:styleId="3">
    <w:name w:val="heading 3"/>
    <w:basedOn w:val="a"/>
    <w:next w:val="a"/>
    <w:uiPriority w:val="9"/>
    <w:semiHidden/>
    <w:unhideWhenUsed/>
    <w:qFormat/>
    <w:rsid w:val="00AC14E7"/>
    <w:pPr>
      <w:keepNext/>
      <w:keepLines/>
      <w:spacing w:before="40"/>
      <w:ind w:firstLine="0"/>
      <w:outlineLvl w:val="2"/>
    </w:pPr>
    <w:rPr>
      <w:rFonts w:ascii="Calibri" w:eastAsia="Calibri" w:hAnsi="Calibri" w:cs="Calibri"/>
      <w:color w:val="1F3863"/>
    </w:rPr>
  </w:style>
  <w:style w:type="paragraph" w:styleId="4">
    <w:name w:val="heading 4"/>
    <w:basedOn w:val="a"/>
    <w:next w:val="a"/>
    <w:uiPriority w:val="9"/>
    <w:semiHidden/>
    <w:unhideWhenUsed/>
    <w:qFormat/>
    <w:rsid w:val="00AC14E7"/>
    <w:pPr>
      <w:keepNext/>
      <w:keepLines/>
      <w:spacing w:before="40"/>
      <w:ind w:firstLine="0"/>
      <w:outlineLvl w:val="3"/>
    </w:pPr>
    <w:rPr>
      <w:rFonts w:ascii="Calibri" w:eastAsia="Calibri" w:hAnsi="Calibri" w:cs="Calibri"/>
      <w:i/>
      <w:color w:val="2F5496"/>
    </w:rPr>
  </w:style>
  <w:style w:type="paragraph" w:styleId="5">
    <w:name w:val="heading 5"/>
    <w:basedOn w:val="a"/>
    <w:next w:val="a"/>
    <w:uiPriority w:val="9"/>
    <w:semiHidden/>
    <w:unhideWhenUsed/>
    <w:qFormat/>
    <w:rsid w:val="00AC14E7"/>
    <w:pPr>
      <w:keepNext/>
      <w:keepLines/>
      <w:spacing w:before="40"/>
      <w:ind w:firstLine="0"/>
      <w:outlineLvl w:val="4"/>
    </w:pPr>
    <w:rPr>
      <w:rFonts w:ascii="Calibri" w:eastAsia="Calibri" w:hAnsi="Calibri" w:cs="Calibri"/>
      <w:color w:val="2F5496"/>
    </w:rPr>
  </w:style>
  <w:style w:type="paragraph" w:styleId="6">
    <w:name w:val="heading 6"/>
    <w:basedOn w:val="a"/>
    <w:next w:val="a"/>
    <w:uiPriority w:val="9"/>
    <w:semiHidden/>
    <w:unhideWhenUsed/>
    <w:qFormat/>
    <w:rsid w:val="00AC14E7"/>
    <w:pPr>
      <w:keepNext/>
      <w:keepLines/>
      <w:spacing w:before="40"/>
      <w:ind w:firstLine="0"/>
      <w:outlineLvl w:val="5"/>
    </w:pPr>
    <w:rPr>
      <w:rFonts w:ascii="Calibri" w:eastAsia="Calibri" w:hAnsi="Calibri" w:cs="Calibri"/>
      <w:color w:val="1F386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C14E7"/>
    <w:tblPr>
      <w:tblCellMar>
        <w:top w:w="0" w:type="dxa"/>
        <w:left w:w="0" w:type="dxa"/>
        <w:bottom w:w="0" w:type="dxa"/>
        <w:right w:w="0" w:type="dxa"/>
      </w:tblCellMar>
    </w:tblPr>
  </w:style>
  <w:style w:type="paragraph" w:styleId="a3">
    <w:name w:val="Title"/>
    <w:basedOn w:val="a"/>
    <w:next w:val="a"/>
    <w:uiPriority w:val="10"/>
    <w:qFormat/>
    <w:rsid w:val="00AC14E7"/>
    <w:pPr>
      <w:keepNext/>
      <w:keepLines/>
      <w:spacing w:after="60"/>
      <w:ind w:firstLine="0"/>
      <w:jc w:val="left"/>
    </w:pPr>
    <w:rPr>
      <w:rFonts w:ascii="Arial" w:eastAsia="Arial" w:hAnsi="Arial" w:cs="Arial"/>
      <w:sz w:val="52"/>
      <w:szCs w:val="52"/>
    </w:rPr>
  </w:style>
  <w:style w:type="paragraph" w:styleId="a4">
    <w:name w:val="Subtitle"/>
    <w:basedOn w:val="a"/>
    <w:next w:val="a"/>
    <w:uiPriority w:val="11"/>
    <w:qFormat/>
    <w:rsid w:val="00AC14E7"/>
    <w:pPr>
      <w:keepNext/>
      <w:keepLines/>
      <w:spacing w:after="320"/>
      <w:ind w:firstLine="0"/>
      <w:jc w:val="left"/>
    </w:pPr>
    <w:rPr>
      <w:rFonts w:ascii="Arial" w:eastAsia="Arial" w:hAnsi="Arial" w:cs="Arial"/>
      <w:color w:val="666666"/>
      <w:sz w:val="30"/>
      <w:szCs w:val="30"/>
    </w:rPr>
  </w:style>
  <w:style w:type="table" w:customStyle="1" w:styleId="a5">
    <w:basedOn w:val="TableNormal"/>
    <w:rsid w:val="00AC14E7"/>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6">
    <w:basedOn w:val="TableNormal"/>
    <w:rsid w:val="00AC14E7"/>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7">
    <w:basedOn w:val="TableNormal"/>
    <w:rsid w:val="00AC14E7"/>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8">
    <w:basedOn w:val="TableNormal"/>
    <w:rsid w:val="00AC14E7"/>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9">
    <w:basedOn w:val="TableNormal"/>
    <w:rsid w:val="00AC14E7"/>
    <w:tblPr>
      <w:tblStyleRowBandSize w:val="1"/>
      <w:tblStyleColBandSize w:val="1"/>
      <w:tblCellMar>
        <w:top w:w="0" w:type="dxa"/>
        <w:left w:w="115" w:type="dxa"/>
        <w:bottom w:w="0" w:type="dxa"/>
        <w:right w:w="115" w:type="dxa"/>
      </w:tblCellMar>
    </w:tblPr>
  </w:style>
  <w:style w:type="table" w:customStyle="1" w:styleId="aa">
    <w:basedOn w:val="TableNormal"/>
    <w:rsid w:val="00AC14E7"/>
    <w:tblPr>
      <w:tblStyleRowBandSize w:val="1"/>
      <w:tblStyleColBandSize w:val="1"/>
      <w:tblCellMar>
        <w:top w:w="0" w:type="dxa"/>
        <w:left w:w="115" w:type="dxa"/>
        <w:bottom w:w="0" w:type="dxa"/>
        <w:right w:w="115" w:type="dxa"/>
      </w:tblCellMar>
    </w:tblPr>
  </w:style>
  <w:style w:type="table" w:customStyle="1" w:styleId="ab">
    <w:basedOn w:val="TableNormal"/>
    <w:rsid w:val="00AC14E7"/>
    <w:tblPr>
      <w:tblStyleRowBandSize w:val="1"/>
      <w:tblStyleColBandSize w:val="1"/>
      <w:tblCellMar>
        <w:top w:w="0" w:type="dxa"/>
        <w:left w:w="115" w:type="dxa"/>
        <w:bottom w:w="0" w:type="dxa"/>
        <w:right w:w="115" w:type="dxa"/>
      </w:tblCellMar>
    </w:tblPr>
  </w:style>
  <w:style w:type="table" w:customStyle="1" w:styleId="ac">
    <w:basedOn w:val="TableNormal"/>
    <w:rsid w:val="00AC14E7"/>
    <w:tblPr>
      <w:tblStyleRowBandSize w:val="1"/>
      <w:tblStyleColBandSize w:val="1"/>
      <w:tblCellMar>
        <w:top w:w="0" w:type="dxa"/>
        <w:left w:w="115" w:type="dxa"/>
        <w:bottom w:w="0" w:type="dxa"/>
        <w:right w:w="115" w:type="dxa"/>
      </w:tblCellMar>
    </w:tblPr>
  </w:style>
  <w:style w:type="table" w:customStyle="1" w:styleId="ad">
    <w:basedOn w:val="TableNormal"/>
    <w:rsid w:val="00AC14E7"/>
    <w:tblPr>
      <w:tblStyleRowBandSize w:val="1"/>
      <w:tblStyleColBandSize w:val="1"/>
      <w:tblCellMar>
        <w:top w:w="0" w:type="dxa"/>
        <w:left w:w="115" w:type="dxa"/>
        <w:bottom w:w="0" w:type="dxa"/>
        <w:right w:w="115" w:type="dxa"/>
      </w:tblCellMar>
    </w:tblPr>
  </w:style>
  <w:style w:type="table" w:customStyle="1" w:styleId="ae">
    <w:basedOn w:val="TableNormal"/>
    <w:rsid w:val="00AC14E7"/>
    <w:tblPr>
      <w:tblStyleRowBandSize w:val="1"/>
      <w:tblStyleColBandSize w:val="1"/>
      <w:tblCellMar>
        <w:top w:w="0" w:type="dxa"/>
        <w:left w:w="115" w:type="dxa"/>
        <w:bottom w:w="0" w:type="dxa"/>
        <w:right w:w="115" w:type="dxa"/>
      </w:tblCellMar>
    </w:tblPr>
  </w:style>
  <w:style w:type="paragraph" w:styleId="af">
    <w:name w:val="annotation text"/>
    <w:basedOn w:val="a"/>
    <w:link w:val="af0"/>
    <w:uiPriority w:val="99"/>
    <w:semiHidden/>
    <w:unhideWhenUsed/>
    <w:rsid w:val="00AC14E7"/>
    <w:pPr>
      <w:spacing w:line="240" w:lineRule="auto"/>
    </w:pPr>
    <w:rPr>
      <w:sz w:val="20"/>
      <w:szCs w:val="20"/>
    </w:rPr>
  </w:style>
  <w:style w:type="character" w:customStyle="1" w:styleId="af0">
    <w:name w:val="Текст примечания Знак"/>
    <w:basedOn w:val="a0"/>
    <w:link w:val="af"/>
    <w:uiPriority w:val="99"/>
    <w:semiHidden/>
    <w:rsid w:val="00AC14E7"/>
    <w:rPr>
      <w:sz w:val="20"/>
      <w:szCs w:val="20"/>
    </w:rPr>
  </w:style>
  <w:style w:type="character" w:styleId="af1">
    <w:name w:val="annotation reference"/>
    <w:basedOn w:val="a0"/>
    <w:uiPriority w:val="99"/>
    <w:semiHidden/>
    <w:unhideWhenUsed/>
    <w:rsid w:val="00AC14E7"/>
    <w:rPr>
      <w:sz w:val="16"/>
      <w:szCs w:val="16"/>
    </w:rPr>
  </w:style>
  <w:style w:type="paragraph" w:styleId="af2">
    <w:name w:val="Balloon Text"/>
    <w:basedOn w:val="a"/>
    <w:link w:val="af3"/>
    <w:uiPriority w:val="99"/>
    <w:semiHidden/>
    <w:unhideWhenUsed/>
    <w:rsid w:val="00C66B5A"/>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66B5A"/>
    <w:rPr>
      <w:rFonts w:ascii="Segoe UI" w:hAnsi="Segoe UI" w:cs="Segoe UI"/>
      <w:sz w:val="18"/>
      <w:szCs w:val="18"/>
    </w:rPr>
  </w:style>
  <w:style w:type="paragraph" w:styleId="af4">
    <w:name w:val="List Paragraph"/>
    <w:basedOn w:val="a"/>
    <w:uiPriority w:val="34"/>
    <w:qFormat/>
    <w:rsid w:val="00EC2018"/>
    <w:pPr>
      <w:ind w:left="720"/>
      <w:contextualSpacing/>
    </w:pPr>
  </w:style>
  <w:style w:type="paragraph" w:customStyle="1" w:styleId="normal">
    <w:name w:val="normal"/>
    <w:rsid w:val="008A22E4"/>
    <w:pPr>
      <w:ind w:firstLine="0"/>
      <w:jc w:val="left"/>
    </w:pPr>
    <w:rPr>
      <w:rFonts w:ascii="Arial" w:eastAsia="Arial" w:hAnsi="Arial" w:cs="Arial"/>
      <w:color w:val="000000"/>
      <w:sz w:val="22"/>
      <w:szCs w:val="22"/>
      <w:lang w:val="ru-RU"/>
    </w:rPr>
  </w:style>
  <w:style w:type="paragraph" w:styleId="20">
    <w:name w:val="Body Text 2"/>
    <w:basedOn w:val="a"/>
    <w:link w:val="21"/>
    <w:uiPriority w:val="99"/>
    <w:semiHidden/>
    <w:unhideWhenUsed/>
    <w:rsid w:val="00B21497"/>
    <w:pPr>
      <w:spacing w:after="120" w:line="480" w:lineRule="auto"/>
      <w:ind w:firstLine="0"/>
      <w:jc w:val="left"/>
    </w:pPr>
    <w:rPr>
      <w:rFonts w:ascii="Arial" w:eastAsia="Arial" w:hAnsi="Arial"/>
      <w:color w:val="000000"/>
      <w:sz w:val="22"/>
      <w:szCs w:val="22"/>
      <w:lang w:val="ru-RU"/>
    </w:rPr>
  </w:style>
  <w:style w:type="character" w:customStyle="1" w:styleId="21">
    <w:name w:val="Основной текст 2 Знак"/>
    <w:basedOn w:val="a0"/>
    <w:link w:val="20"/>
    <w:uiPriority w:val="99"/>
    <w:semiHidden/>
    <w:rsid w:val="00B21497"/>
    <w:rPr>
      <w:rFonts w:ascii="Arial" w:eastAsia="Arial" w:hAnsi="Arial"/>
      <w:color w:val="000000"/>
      <w:sz w:val="22"/>
      <w:szCs w:val="22"/>
      <w:lang w:val="ru-RU"/>
    </w:rPr>
  </w:style>
  <w:style w:type="paragraph" w:customStyle="1" w:styleId="10">
    <w:name w:val="Обычный1"/>
    <w:rsid w:val="008829BD"/>
    <w:pPr>
      <w:ind w:firstLine="0"/>
      <w:jc w:val="left"/>
    </w:pPr>
    <w:rPr>
      <w:rFonts w:ascii="Arial" w:eastAsia="Arial" w:hAnsi="Arial" w:cs="Arial"/>
      <w:color w:val="000000"/>
      <w:sz w:val="22"/>
      <w:szCs w:val="22"/>
      <w:lang w:val="ru-RU"/>
    </w:rPr>
  </w:style>
  <w:style w:type="paragraph" w:customStyle="1" w:styleId="11">
    <w:name w:val="Без интервала1"/>
    <w:uiPriority w:val="1"/>
    <w:qFormat/>
    <w:rsid w:val="00371156"/>
    <w:pPr>
      <w:spacing w:line="240" w:lineRule="auto"/>
      <w:ind w:firstLine="0"/>
      <w:jc w:val="left"/>
    </w:pPr>
    <w:rPr>
      <w:rFonts w:ascii="Calibri" w:eastAsia="Calibri" w:hAnsi="Calibri"/>
      <w:sz w:val="22"/>
      <w:szCs w:val="22"/>
      <w:lang w:eastAsia="en-US"/>
    </w:rPr>
  </w:style>
  <w:style w:type="paragraph" w:styleId="af5">
    <w:name w:val="toa heading"/>
    <w:basedOn w:val="a"/>
    <w:next w:val="a"/>
    <w:semiHidden/>
    <w:unhideWhenUsed/>
    <w:rsid w:val="00E134CC"/>
    <w:pPr>
      <w:keepNext/>
      <w:keepLines/>
      <w:suppressAutoHyphens/>
      <w:spacing w:before="480"/>
      <w:ind w:firstLine="0"/>
      <w:jc w:val="left"/>
      <w:outlineLvl w:val="0"/>
    </w:pPr>
    <w:rPr>
      <w:rFonts w:ascii="Cambria" w:hAnsi="Cambria"/>
      <w:b/>
      <w:bCs/>
      <w:color w:val="365F91"/>
      <w:kern w:val="2"/>
      <w:sz w:val="28"/>
      <w:szCs w:val="28"/>
      <w:lang w:eastAsia="zh-CN"/>
    </w:rPr>
  </w:style>
  <w:style w:type="paragraph" w:styleId="af6">
    <w:name w:val="No Spacing"/>
    <w:uiPriority w:val="1"/>
    <w:qFormat/>
    <w:rsid w:val="00E134CC"/>
    <w:pPr>
      <w:suppressAutoHyphens/>
      <w:spacing w:line="240" w:lineRule="auto"/>
      <w:ind w:firstLine="0"/>
      <w:jc w:val="left"/>
    </w:pPr>
    <w:rPr>
      <w:rFonts w:ascii="Calibri" w:eastAsia="Calibri" w:hAnsi="Calibri" w:cs="Calibri"/>
      <w:sz w:val="22"/>
      <w:szCs w:val="22"/>
      <w:lang w:eastAsia="zh-CN"/>
    </w:rPr>
  </w:style>
  <w:style w:type="paragraph" w:customStyle="1" w:styleId="--14">
    <w:name w:val="ЕТС-ОТ(Ц-Ж)14"/>
    <w:basedOn w:val="a"/>
    <w:rsid w:val="00E134CC"/>
    <w:pPr>
      <w:suppressAutoHyphens/>
      <w:spacing w:line="240" w:lineRule="auto"/>
      <w:ind w:firstLine="0"/>
      <w:jc w:val="center"/>
    </w:pPr>
    <w:rPr>
      <w:b/>
      <w:sz w:val="28"/>
      <w:szCs w:val="28"/>
      <w:lang w:eastAsia="zh-CN"/>
    </w:rPr>
  </w:style>
  <w:style w:type="paragraph" w:customStyle="1" w:styleId="rvps2">
    <w:name w:val="rvps2"/>
    <w:basedOn w:val="a"/>
    <w:qFormat/>
    <w:rsid w:val="00424D26"/>
    <w:pPr>
      <w:spacing w:before="100" w:beforeAutospacing="1" w:after="100" w:afterAutospacing="1" w:line="240" w:lineRule="auto"/>
      <w:ind w:firstLine="0"/>
      <w:jc w:val="left"/>
    </w:pPr>
    <w:rPr>
      <w:lang w:val="ru-RU"/>
    </w:rPr>
  </w:style>
  <w:style w:type="character" w:styleId="af7">
    <w:name w:val="Hyperlink"/>
    <w:basedOn w:val="a0"/>
    <w:uiPriority w:val="99"/>
    <w:unhideWhenUsed/>
    <w:rsid w:val="00533426"/>
    <w:rPr>
      <w:color w:val="0000FF"/>
      <w:u w:val="single"/>
    </w:rPr>
  </w:style>
  <w:style w:type="character" w:customStyle="1" w:styleId="30">
    <w:name w:val="Основной текст (3)_"/>
    <w:basedOn w:val="a0"/>
    <w:link w:val="31"/>
    <w:rsid w:val="00533426"/>
    <w:rPr>
      <w:sz w:val="28"/>
      <w:szCs w:val="28"/>
      <w:shd w:val="clear" w:color="auto" w:fill="FFFFFF"/>
    </w:rPr>
  </w:style>
  <w:style w:type="paragraph" w:customStyle="1" w:styleId="31">
    <w:name w:val="Основной текст (3)"/>
    <w:basedOn w:val="a"/>
    <w:link w:val="30"/>
    <w:rsid w:val="00533426"/>
    <w:pPr>
      <w:widowControl w:val="0"/>
      <w:shd w:val="clear" w:color="auto" w:fill="FFFFFF"/>
      <w:spacing w:line="0" w:lineRule="atLeast"/>
      <w:ind w:firstLine="0"/>
      <w:jc w:val="right"/>
    </w:pPr>
    <w:rPr>
      <w:sz w:val="28"/>
      <w:szCs w:val="28"/>
    </w:rPr>
  </w:style>
  <w:style w:type="paragraph" w:customStyle="1" w:styleId="Default">
    <w:name w:val="Default"/>
    <w:rsid w:val="00533426"/>
    <w:pPr>
      <w:autoSpaceDE w:val="0"/>
      <w:autoSpaceDN w:val="0"/>
      <w:adjustRightInd w:val="0"/>
      <w:spacing w:line="240" w:lineRule="auto"/>
      <w:ind w:firstLine="0"/>
      <w:jc w:val="left"/>
    </w:pPr>
    <w:rPr>
      <w:color w:val="000000"/>
      <w:lang w:val="ru-RU"/>
    </w:rPr>
  </w:style>
  <w:style w:type="character" w:customStyle="1" w:styleId="hps">
    <w:name w:val="hps"/>
    <w:basedOn w:val="a0"/>
    <w:rsid w:val="00533426"/>
  </w:style>
  <w:style w:type="character" w:styleId="af8">
    <w:name w:val="FollowedHyperlink"/>
    <w:basedOn w:val="a0"/>
    <w:uiPriority w:val="99"/>
    <w:semiHidden/>
    <w:unhideWhenUsed/>
    <w:rsid w:val="00533426"/>
    <w:rPr>
      <w:color w:val="954F72"/>
      <w:u w:val="single"/>
    </w:rPr>
  </w:style>
  <w:style w:type="paragraph" w:customStyle="1" w:styleId="msonormal0">
    <w:name w:val="msonormal"/>
    <w:basedOn w:val="a"/>
    <w:rsid w:val="00533426"/>
    <w:pPr>
      <w:spacing w:before="100" w:beforeAutospacing="1" w:after="100" w:afterAutospacing="1" w:line="240" w:lineRule="auto"/>
      <w:ind w:firstLine="0"/>
      <w:jc w:val="left"/>
    </w:pPr>
    <w:rPr>
      <w:lang w:val="ru-RU"/>
    </w:rPr>
  </w:style>
  <w:style w:type="paragraph" w:customStyle="1" w:styleId="xl65">
    <w:name w:val="xl65"/>
    <w:basedOn w:val="a"/>
    <w:rsid w:val="00533426"/>
    <w:pPr>
      <w:pBdr>
        <w:top w:val="single" w:sz="8" w:space="0" w:color="auto"/>
        <w:left w:val="single" w:sz="8" w:space="0" w:color="auto"/>
        <w:righ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66">
    <w:name w:val="xl66"/>
    <w:basedOn w:val="a"/>
    <w:rsid w:val="00533426"/>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67">
    <w:name w:val="xl67"/>
    <w:basedOn w:val="a"/>
    <w:rsid w:val="00533426"/>
    <w:pPr>
      <w:pBdr>
        <w:left w:val="single" w:sz="8" w:space="0" w:color="auto"/>
        <w:righ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68">
    <w:name w:val="xl68"/>
    <w:basedOn w:val="a"/>
    <w:rsid w:val="00533426"/>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69">
    <w:name w:val="xl69"/>
    <w:basedOn w:val="a"/>
    <w:rsid w:val="00533426"/>
    <w:pPr>
      <w:pBdr>
        <w:left w:val="single" w:sz="8" w:space="0" w:color="auto"/>
        <w:righ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70">
    <w:name w:val="xl70"/>
    <w:basedOn w:val="a"/>
    <w:rsid w:val="00533426"/>
    <w:pPr>
      <w:pBdr>
        <w:left w:val="single" w:sz="8" w:space="0" w:color="auto"/>
        <w:righ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71">
    <w:name w:val="xl71"/>
    <w:basedOn w:val="a"/>
    <w:rsid w:val="00533426"/>
    <w:pPr>
      <w:pBdr>
        <w:left w:val="single" w:sz="8" w:space="0" w:color="auto"/>
        <w:righ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72">
    <w:name w:val="xl72"/>
    <w:basedOn w:val="a"/>
    <w:rsid w:val="00533426"/>
    <w:pPr>
      <w:spacing w:before="100" w:beforeAutospacing="1" w:after="100" w:afterAutospacing="1" w:line="240" w:lineRule="auto"/>
      <w:ind w:firstLine="0"/>
      <w:jc w:val="left"/>
      <w:textAlignment w:val="top"/>
    </w:pPr>
    <w:rPr>
      <w:color w:val="000000"/>
      <w:lang w:val="ru-RU"/>
    </w:rPr>
  </w:style>
  <w:style w:type="paragraph" w:customStyle="1" w:styleId="xl73">
    <w:name w:val="xl73"/>
    <w:basedOn w:val="a"/>
    <w:rsid w:val="00533426"/>
    <w:pPr>
      <w:pBdr>
        <w:lef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74">
    <w:name w:val="xl74"/>
    <w:basedOn w:val="a"/>
    <w:rsid w:val="00533426"/>
    <w:pPr>
      <w:spacing w:before="100" w:beforeAutospacing="1" w:after="100" w:afterAutospacing="1" w:line="240" w:lineRule="auto"/>
      <w:ind w:firstLine="0"/>
      <w:jc w:val="center"/>
      <w:textAlignment w:val="top"/>
    </w:pPr>
    <w:rPr>
      <w:color w:val="000000"/>
      <w:lang w:val="ru-RU"/>
    </w:rPr>
  </w:style>
  <w:style w:type="paragraph" w:customStyle="1" w:styleId="xl75">
    <w:name w:val="xl75"/>
    <w:basedOn w:val="a"/>
    <w:rsid w:val="00533426"/>
    <w:pPr>
      <w:pBdr>
        <w:lef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76">
    <w:name w:val="xl76"/>
    <w:basedOn w:val="a"/>
    <w:rsid w:val="00533426"/>
    <w:pPr>
      <w:pBdr>
        <w:righ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77">
    <w:name w:val="xl77"/>
    <w:basedOn w:val="a"/>
    <w:rsid w:val="00533426"/>
    <w:pPr>
      <w:pBdr>
        <w:left w:val="single" w:sz="4" w:space="0" w:color="auto"/>
        <w:right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78">
    <w:name w:val="xl78"/>
    <w:basedOn w:val="a"/>
    <w:rsid w:val="00533426"/>
    <w:pPr>
      <w:pBdr>
        <w:right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79">
    <w:name w:val="xl79"/>
    <w:basedOn w:val="a"/>
    <w:rsid w:val="00533426"/>
    <w:pPr>
      <w:pBdr>
        <w:lef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80">
    <w:name w:val="xl80"/>
    <w:basedOn w:val="a"/>
    <w:rsid w:val="00533426"/>
    <w:pPr>
      <w:pBdr>
        <w:righ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81">
    <w:name w:val="xl81"/>
    <w:basedOn w:val="a"/>
    <w:rsid w:val="00533426"/>
    <w:pPr>
      <w:pBdr>
        <w:left w:val="single" w:sz="4" w:space="0" w:color="auto"/>
        <w:right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82">
    <w:name w:val="xl82"/>
    <w:basedOn w:val="a"/>
    <w:rsid w:val="00533426"/>
    <w:pPr>
      <w:pBdr>
        <w:right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83">
    <w:name w:val="xl83"/>
    <w:basedOn w:val="a"/>
    <w:rsid w:val="00533426"/>
    <w:pPr>
      <w:pBdr>
        <w:lef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84">
    <w:name w:val="xl84"/>
    <w:basedOn w:val="a"/>
    <w:rsid w:val="00533426"/>
    <w:pPr>
      <w:spacing w:before="100" w:beforeAutospacing="1" w:after="100" w:afterAutospacing="1" w:line="240" w:lineRule="auto"/>
      <w:ind w:firstLine="0"/>
      <w:jc w:val="center"/>
      <w:textAlignment w:val="center"/>
    </w:pPr>
    <w:rPr>
      <w:color w:val="000000"/>
      <w:lang w:val="ru-RU"/>
    </w:rPr>
  </w:style>
  <w:style w:type="paragraph" w:customStyle="1" w:styleId="xl85">
    <w:name w:val="xl85"/>
    <w:basedOn w:val="a"/>
    <w:rsid w:val="00533426"/>
    <w:pPr>
      <w:pBdr>
        <w:righ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86">
    <w:name w:val="xl86"/>
    <w:basedOn w:val="a"/>
    <w:rsid w:val="00533426"/>
    <w:pPr>
      <w:pBdr>
        <w:left w:val="single" w:sz="4" w:space="0" w:color="auto"/>
        <w:righ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87">
    <w:name w:val="xl87"/>
    <w:basedOn w:val="a"/>
    <w:rsid w:val="00533426"/>
    <w:pPr>
      <w:pBdr>
        <w:left w:val="single" w:sz="4" w:space="0" w:color="auto"/>
        <w:right w:val="single" w:sz="8" w:space="0" w:color="auto"/>
      </w:pBdr>
      <w:spacing w:before="100" w:beforeAutospacing="1" w:after="100" w:afterAutospacing="1" w:line="240" w:lineRule="auto"/>
      <w:ind w:firstLine="0"/>
      <w:jc w:val="center"/>
      <w:textAlignment w:val="center"/>
    </w:pPr>
    <w:rPr>
      <w:color w:val="000000"/>
      <w:lang w:val="ru-RU"/>
    </w:rPr>
  </w:style>
  <w:style w:type="paragraph" w:customStyle="1" w:styleId="xl88">
    <w:name w:val="xl88"/>
    <w:basedOn w:val="a"/>
    <w:rsid w:val="00533426"/>
    <w:pPr>
      <w:pBdr>
        <w:right w:val="single" w:sz="8" w:space="0" w:color="auto"/>
      </w:pBdr>
      <w:spacing w:before="100" w:beforeAutospacing="1" w:after="100" w:afterAutospacing="1" w:line="240" w:lineRule="auto"/>
      <w:ind w:firstLine="0"/>
      <w:jc w:val="center"/>
      <w:textAlignment w:val="center"/>
    </w:pPr>
    <w:rPr>
      <w:color w:val="000000"/>
      <w:lang w:val="ru-RU"/>
    </w:rPr>
  </w:style>
  <w:style w:type="paragraph" w:customStyle="1" w:styleId="xl89">
    <w:name w:val="xl89"/>
    <w:basedOn w:val="a"/>
    <w:rsid w:val="00533426"/>
    <w:pPr>
      <w:pBdr>
        <w:righ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90">
    <w:name w:val="xl90"/>
    <w:basedOn w:val="a"/>
    <w:rsid w:val="00533426"/>
    <w:pPr>
      <w:pBdr>
        <w:left w:val="single" w:sz="4" w:space="0" w:color="auto"/>
        <w:right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91">
    <w:name w:val="xl91"/>
    <w:basedOn w:val="a"/>
    <w:rsid w:val="00533426"/>
    <w:pPr>
      <w:pBdr>
        <w:right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92">
    <w:name w:val="xl92"/>
    <w:basedOn w:val="a"/>
    <w:rsid w:val="00533426"/>
    <w:pPr>
      <w:pBdr>
        <w:lef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93">
    <w:name w:val="xl93"/>
    <w:basedOn w:val="a"/>
    <w:rsid w:val="00533426"/>
    <w:pPr>
      <w:pBdr>
        <w:righ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94">
    <w:name w:val="xl94"/>
    <w:basedOn w:val="a"/>
    <w:rsid w:val="00533426"/>
    <w:pPr>
      <w:pBdr>
        <w:left w:val="single" w:sz="4" w:space="0" w:color="auto"/>
        <w:right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95">
    <w:name w:val="xl95"/>
    <w:basedOn w:val="a"/>
    <w:rsid w:val="00533426"/>
    <w:pPr>
      <w:pBdr>
        <w:right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96">
    <w:name w:val="xl96"/>
    <w:basedOn w:val="a"/>
    <w:rsid w:val="00533426"/>
    <w:pPr>
      <w:pBdr>
        <w:lef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97">
    <w:name w:val="xl97"/>
    <w:basedOn w:val="a"/>
    <w:rsid w:val="00533426"/>
    <w:pPr>
      <w:spacing w:before="100" w:beforeAutospacing="1" w:after="100" w:afterAutospacing="1" w:line="240" w:lineRule="auto"/>
      <w:ind w:firstLine="0"/>
      <w:jc w:val="center"/>
      <w:textAlignment w:val="center"/>
    </w:pPr>
    <w:rPr>
      <w:color w:val="000000"/>
      <w:lang w:val="ru-RU"/>
    </w:rPr>
  </w:style>
  <w:style w:type="paragraph" w:customStyle="1" w:styleId="xl98">
    <w:name w:val="xl98"/>
    <w:basedOn w:val="a"/>
    <w:rsid w:val="00533426"/>
    <w:pPr>
      <w:pBdr>
        <w:righ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99">
    <w:name w:val="xl99"/>
    <w:basedOn w:val="a"/>
    <w:rsid w:val="00533426"/>
    <w:pPr>
      <w:pBdr>
        <w:left w:val="single" w:sz="4" w:space="0" w:color="auto"/>
        <w:righ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100">
    <w:name w:val="xl100"/>
    <w:basedOn w:val="a"/>
    <w:rsid w:val="00533426"/>
    <w:pPr>
      <w:pBdr>
        <w:left w:val="single" w:sz="4" w:space="0" w:color="auto"/>
        <w:right w:val="single" w:sz="8" w:space="0" w:color="auto"/>
      </w:pBdr>
      <w:spacing w:before="100" w:beforeAutospacing="1" w:after="100" w:afterAutospacing="1" w:line="240" w:lineRule="auto"/>
      <w:ind w:firstLine="0"/>
      <w:jc w:val="center"/>
      <w:textAlignment w:val="center"/>
    </w:pPr>
    <w:rPr>
      <w:color w:val="000000"/>
      <w:lang w:val="ru-RU"/>
    </w:rPr>
  </w:style>
  <w:style w:type="paragraph" w:customStyle="1" w:styleId="xl101">
    <w:name w:val="xl101"/>
    <w:basedOn w:val="a"/>
    <w:rsid w:val="00533426"/>
    <w:pPr>
      <w:pBdr>
        <w:right w:val="single" w:sz="8" w:space="0" w:color="auto"/>
      </w:pBdr>
      <w:spacing w:before="100" w:beforeAutospacing="1" w:after="100" w:afterAutospacing="1" w:line="240" w:lineRule="auto"/>
      <w:ind w:firstLine="0"/>
      <w:jc w:val="center"/>
      <w:textAlignment w:val="center"/>
    </w:pPr>
    <w:rPr>
      <w:color w:val="000000"/>
      <w:lang w:val="ru-RU"/>
    </w:rPr>
  </w:style>
  <w:style w:type="paragraph" w:customStyle="1" w:styleId="xl102">
    <w:name w:val="xl102"/>
    <w:basedOn w:val="a"/>
    <w:rsid w:val="00533426"/>
    <w:pPr>
      <w:pBdr>
        <w:top w:val="single" w:sz="8" w:space="0" w:color="auto"/>
        <w:bottom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103">
    <w:name w:val="xl103"/>
    <w:basedOn w:val="a"/>
    <w:rsid w:val="00533426"/>
    <w:pPr>
      <w:pBdr>
        <w:top w:val="single" w:sz="8" w:space="0" w:color="auto"/>
        <w:left w:val="single" w:sz="4" w:space="0" w:color="auto"/>
        <w:bottom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104">
    <w:name w:val="xl104"/>
    <w:basedOn w:val="a"/>
    <w:rsid w:val="00533426"/>
    <w:pPr>
      <w:pBdr>
        <w:top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105">
    <w:name w:val="xl105"/>
    <w:basedOn w:val="a"/>
    <w:rsid w:val="00533426"/>
    <w:pPr>
      <w:pBdr>
        <w:top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color w:val="000000"/>
      <w:lang w:val="ru-RU"/>
    </w:rPr>
  </w:style>
  <w:style w:type="paragraph" w:customStyle="1" w:styleId="xl106">
    <w:name w:val="xl106"/>
    <w:basedOn w:val="a"/>
    <w:rsid w:val="00533426"/>
    <w:pPr>
      <w:pBdr>
        <w:top w:val="single" w:sz="8" w:space="0" w:color="auto"/>
      </w:pBdr>
      <w:spacing w:before="100" w:beforeAutospacing="1" w:after="100" w:afterAutospacing="1" w:line="240" w:lineRule="auto"/>
      <w:ind w:firstLine="0"/>
      <w:jc w:val="center"/>
      <w:textAlignment w:val="center"/>
    </w:pPr>
    <w:rPr>
      <w:color w:val="000000"/>
      <w:lang w:val="ru-RU"/>
    </w:rPr>
  </w:style>
  <w:style w:type="paragraph" w:customStyle="1" w:styleId="xl107">
    <w:name w:val="xl107"/>
    <w:basedOn w:val="a"/>
    <w:rsid w:val="00533426"/>
    <w:pPr>
      <w:pBdr>
        <w:top w:val="single" w:sz="8" w:space="0" w:color="auto"/>
        <w:lef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108">
    <w:name w:val="xl108"/>
    <w:basedOn w:val="a"/>
    <w:rsid w:val="00533426"/>
    <w:pPr>
      <w:pBdr>
        <w:top w:val="single" w:sz="8" w:space="0" w:color="auto"/>
        <w:righ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109">
    <w:name w:val="xl109"/>
    <w:basedOn w:val="a"/>
    <w:rsid w:val="00533426"/>
    <w:pPr>
      <w:pBdr>
        <w:top w:val="single" w:sz="8" w:space="0" w:color="auto"/>
        <w:right w:val="single" w:sz="8" w:space="0" w:color="auto"/>
      </w:pBdr>
      <w:spacing w:before="100" w:beforeAutospacing="1" w:after="100" w:afterAutospacing="1" w:line="240" w:lineRule="auto"/>
      <w:ind w:firstLine="0"/>
      <w:jc w:val="center"/>
      <w:textAlignment w:val="center"/>
    </w:pPr>
    <w:rPr>
      <w:color w:val="000000"/>
      <w:lang w:val="ru-RU"/>
    </w:rPr>
  </w:style>
  <w:style w:type="paragraph" w:customStyle="1" w:styleId="xl110">
    <w:name w:val="xl110"/>
    <w:basedOn w:val="a"/>
    <w:rsid w:val="00533426"/>
    <w:pPr>
      <w:pBdr>
        <w:top w:val="single" w:sz="4" w:space="0" w:color="auto"/>
        <w:bottom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111">
    <w:name w:val="xl111"/>
    <w:basedOn w:val="a"/>
    <w:rsid w:val="0053342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112">
    <w:name w:val="xl112"/>
    <w:basedOn w:val="a"/>
    <w:rsid w:val="0053342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113">
    <w:name w:val="xl113"/>
    <w:basedOn w:val="a"/>
    <w:rsid w:val="00533426"/>
    <w:pPr>
      <w:pBdr>
        <w:top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color w:val="000000"/>
      <w:lang w:val="ru-RU"/>
    </w:rPr>
  </w:style>
  <w:style w:type="paragraph" w:customStyle="1" w:styleId="xl114">
    <w:name w:val="xl114"/>
    <w:basedOn w:val="a"/>
    <w:rsid w:val="00533426"/>
    <w:pPr>
      <w:spacing w:before="100" w:beforeAutospacing="1" w:after="100" w:afterAutospacing="1" w:line="240" w:lineRule="auto"/>
      <w:ind w:firstLine="0"/>
      <w:jc w:val="left"/>
      <w:textAlignment w:val="top"/>
    </w:pPr>
    <w:rPr>
      <w:b/>
      <w:bCs/>
      <w:color w:val="000000"/>
      <w:lang w:val="ru-RU"/>
    </w:rPr>
  </w:style>
  <w:style w:type="paragraph" w:customStyle="1" w:styleId="xl115">
    <w:name w:val="xl115"/>
    <w:basedOn w:val="a"/>
    <w:rsid w:val="00533426"/>
    <w:pPr>
      <w:spacing w:before="100" w:beforeAutospacing="1" w:after="100" w:afterAutospacing="1" w:line="240" w:lineRule="auto"/>
      <w:ind w:firstLine="0"/>
      <w:jc w:val="left"/>
      <w:textAlignment w:val="top"/>
    </w:pPr>
    <w:rPr>
      <w:b/>
      <w:bCs/>
      <w:color w:val="000000"/>
      <w:lang w:val="ru-RU"/>
    </w:rPr>
  </w:style>
  <w:style w:type="paragraph" w:customStyle="1" w:styleId="xl116">
    <w:name w:val="xl116"/>
    <w:basedOn w:val="a"/>
    <w:rsid w:val="00533426"/>
    <w:pPr>
      <w:spacing w:before="100" w:beforeAutospacing="1" w:after="100" w:afterAutospacing="1" w:line="240" w:lineRule="auto"/>
      <w:ind w:firstLine="0"/>
      <w:jc w:val="right"/>
      <w:textAlignment w:val="top"/>
    </w:pPr>
    <w:rPr>
      <w:color w:val="000000"/>
      <w:lang w:val="ru-RU"/>
    </w:rPr>
  </w:style>
  <w:style w:type="paragraph" w:customStyle="1" w:styleId="xl117">
    <w:name w:val="xl117"/>
    <w:basedOn w:val="a"/>
    <w:rsid w:val="00533426"/>
    <w:pPr>
      <w:spacing w:before="100" w:beforeAutospacing="1" w:after="100" w:afterAutospacing="1" w:line="240" w:lineRule="auto"/>
      <w:ind w:firstLine="0"/>
      <w:jc w:val="center"/>
      <w:textAlignment w:val="top"/>
    </w:pPr>
    <w:rPr>
      <w:b/>
      <w:bCs/>
      <w:color w:val="000000"/>
      <w:lang w:val="ru-RU"/>
    </w:rPr>
  </w:style>
  <w:style w:type="paragraph" w:customStyle="1" w:styleId="xl118">
    <w:name w:val="xl118"/>
    <w:basedOn w:val="a"/>
    <w:rsid w:val="00533426"/>
    <w:pPr>
      <w:pBdr>
        <w:lef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119">
    <w:name w:val="xl119"/>
    <w:basedOn w:val="a"/>
    <w:rsid w:val="00533426"/>
    <w:pPr>
      <w:spacing w:before="100" w:beforeAutospacing="1" w:after="100" w:afterAutospacing="1" w:line="240" w:lineRule="auto"/>
      <w:ind w:firstLine="0"/>
      <w:jc w:val="center"/>
      <w:textAlignment w:val="center"/>
    </w:pPr>
    <w:rPr>
      <w:color w:val="000000"/>
      <w:lang w:val="ru-RU"/>
    </w:rPr>
  </w:style>
  <w:style w:type="paragraph" w:customStyle="1" w:styleId="xl120">
    <w:name w:val="xl120"/>
    <w:basedOn w:val="a"/>
    <w:rsid w:val="00533426"/>
    <w:pPr>
      <w:pBdr>
        <w:righ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121">
    <w:name w:val="xl121"/>
    <w:basedOn w:val="a"/>
    <w:rsid w:val="00533426"/>
    <w:pPr>
      <w:pBdr>
        <w:left w:val="single" w:sz="4" w:space="0" w:color="auto"/>
        <w:righ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122">
    <w:name w:val="xl122"/>
    <w:basedOn w:val="a"/>
    <w:rsid w:val="00533426"/>
    <w:pPr>
      <w:pBdr>
        <w:left w:val="single" w:sz="4" w:space="0" w:color="auto"/>
        <w:right w:val="single" w:sz="8" w:space="0" w:color="auto"/>
      </w:pBdr>
      <w:spacing w:before="100" w:beforeAutospacing="1" w:after="100" w:afterAutospacing="1" w:line="240" w:lineRule="auto"/>
      <w:ind w:firstLine="0"/>
      <w:jc w:val="center"/>
      <w:textAlignment w:val="center"/>
    </w:pPr>
    <w:rPr>
      <w:color w:val="000000"/>
      <w:lang w:val="ru-RU"/>
    </w:rPr>
  </w:style>
  <w:style w:type="paragraph" w:customStyle="1" w:styleId="xl123">
    <w:name w:val="xl123"/>
    <w:basedOn w:val="a"/>
    <w:rsid w:val="00533426"/>
    <w:pPr>
      <w:pBdr>
        <w:right w:val="single" w:sz="8" w:space="0" w:color="auto"/>
      </w:pBdr>
      <w:spacing w:before="100" w:beforeAutospacing="1" w:after="100" w:afterAutospacing="1" w:line="240" w:lineRule="auto"/>
      <w:ind w:firstLine="0"/>
      <w:jc w:val="center"/>
      <w:textAlignment w:val="center"/>
    </w:pPr>
    <w:rPr>
      <w:color w:val="000000"/>
      <w:lang w:val="ru-RU"/>
    </w:rPr>
  </w:style>
  <w:style w:type="paragraph" w:customStyle="1" w:styleId="xl124">
    <w:name w:val="xl124"/>
    <w:basedOn w:val="a"/>
    <w:rsid w:val="00533426"/>
    <w:pPr>
      <w:pBdr>
        <w:lef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125">
    <w:name w:val="xl125"/>
    <w:basedOn w:val="a"/>
    <w:rsid w:val="00533426"/>
    <w:pPr>
      <w:pBdr>
        <w:righ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126">
    <w:name w:val="xl126"/>
    <w:basedOn w:val="a"/>
    <w:rsid w:val="00533426"/>
    <w:pPr>
      <w:pBdr>
        <w:left w:val="single" w:sz="4" w:space="0" w:color="auto"/>
        <w:right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127">
    <w:name w:val="xl127"/>
    <w:basedOn w:val="a"/>
    <w:rsid w:val="00533426"/>
    <w:pPr>
      <w:pBdr>
        <w:right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128">
    <w:name w:val="xl128"/>
    <w:basedOn w:val="a"/>
    <w:rsid w:val="00533426"/>
    <w:pPr>
      <w:pBdr>
        <w:lef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129">
    <w:name w:val="xl129"/>
    <w:basedOn w:val="a"/>
    <w:rsid w:val="00533426"/>
    <w:pPr>
      <w:pBdr>
        <w:righ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130">
    <w:name w:val="xl130"/>
    <w:basedOn w:val="a"/>
    <w:rsid w:val="00533426"/>
    <w:pPr>
      <w:pBdr>
        <w:left w:val="single" w:sz="4" w:space="0" w:color="auto"/>
        <w:right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131">
    <w:name w:val="xl131"/>
    <w:basedOn w:val="a"/>
    <w:rsid w:val="00533426"/>
    <w:pPr>
      <w:pBdr>
        <w:right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132">
    <w:name w:val="xl132"/>
    <w:basedOn w:val="a"/>
    <w:rsid w:val="00533426"/>
    <w:pPr>
      <w:pBdr>
        <w:lef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133">
    <w:name w:val="xl133"/>
    <w:basedOn w:val="a"/>
    <w:rsid w:val="00533426"/>
    <w:pPr>
      <w:pBdr>
        <w:righ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134">
    <w:name w:val="xl134"/>
    <w:basedOn w:val="a"/>
    <w:rsid w:val="00533426"/>
    <w:pPr>
      <w:pBdr>
        <w:left w:val="single" w:sz="4" w:space="0" w:color="auto"/>
        <w:right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135">
    <w:name w:val="xl135"/>
    <w:basedOn w:val="a"/>
    <w:rsid w:val="00533426"/>
    <w:pPr>
      <w:pBdr>
        <w:right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136">
    <w:name w:val="xl136"/>
    <w:basedOn w:val="a"/>
    <w:rsid w:val="00533426"/>
    <w:pPr>
      <w:pBdr>
        <w:left w:val="single" w:sz="8" w:space="0" w:color="auto"/>
        <w:bottom w:val="single" w:sz="8" w:space="0" w:color="auto"/>
        <w:righ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137">
    <w:name w:val="xl137"/>
    <w:basedOn w:val="a"/>
    <w:rsid w:val="00533426"/>
    <w:pPr>
      <w:pBdr>
        <w:bottom w:val="single" w:sz="8" w:space="0" w:color="auto"/>
      </w:pBdr>
      <w:spacing w:before="100" w:beforeAutospacing="1" w:after="100" w:afterAutospacing="1" w:line="240" w:lineRule="auto"/>
      <w:ind w:firstLine="0"/>
      <w:jc w:val="left"/>
      <w:textAlignment w:val="top"/>
    </w:pPr>
    <w:rPr>
      <w:color w:val="000000"/>
      <w:lang w:val="ru-RU"/>
    </w:rPr>
  </w:style>
  <w:style w:type="paragraph" w:customStyle="1" w:styleId="xl138">
    <w:name w:val="xl138"/>
    <w:basedOn w:val="a"/>
    <w:rsid w:val="00533426"/>
    <w:pPr>
      <w:pBdr>
        <w:left w:val="single" w:sz="4" w:space="0" w:color="auto"/>
        <w:bottom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139">
    <w:name w:val="xl139"/>
    <w:basedOn w:val="a"/>
    <w:rsid w:val="00533426"/>
    <w:pPr>
      <w:pBdr>
        <w:bottom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140">
    <w:name w:val="xl140"/>
    <w:basedOn w:val="a"/>
    <w:rsid w:val="00533426"/>
    <w:pPr>
      <w:pBdr>
        <w:left w:val="single" w:sz="4" w:space="0" w:color="auto"/>
        <w:bottom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141">
    <w:name w:val="xl141"/>
    <w:basedOn w:val="a"/>
    <w:rsid w:val="00533426"/>
    <w:pPr>
      <w:pBdr>
        <w:bottom w:val="single" w:sz="8" w:space="0" w:color="auto"/>
        <w:righ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142">
    <w:name w:val="xl142"/>
    <w:basedOn w:val="a"/>
    <w:rsid w:val="00533426"/>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143">
    <w:name w:val="xl143"/>
    <w:basedOn w:val="a"/>
    <w:rsid w:val="00533426"/>
    <w:pPr>
      <w:pBdr>
        <w:bottom w:val="single" w:sz="8" w:space="0" w:color="auto"/>
        <w:right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144">
    <w:name w:val="xl144"/>
    <w:basedOn w:val="a"/>
    <w:rsid w:val="00533426"/>
    <w:pPr>
      <w:pBdr>
        <w:left w:val="single" w:sz="4" w:space="0" w:color="auto"/>
        <w:bottom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145">
    <w:name w:val="xl145"/>
    <w:basedOn w:val="a"/>
    <w:rsid w:val="00533426"/>
    <w:pPr>
      <w:pBdr>
        <w:bottom w:val="single" w:sz="8" w:space="0" w:color="auto"/>
        <w:righ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146">
    <w:name w:val="xl146"/>
    <w:basedOn w:val="a"/>
    <w:rsid w:val="00533426"/>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147">
    <w:name w:val="xl147"/>
    <w:basedOn w:val="a"/>
    <w:rsid w:val="00533426"/>
    <w:pPr>
      <w:pBdr>
        <w:bottom w:val="single" w:sz="8" w:space="0" w:color="auto"/>
        <w:right w:val="single" w:sz="8" w:space="0" w:color="auto"/>
      </w:pBdr>
      <w:spacing w:before="100" w:beforeAutospacing="1" w:after="100" w:afterAutospacing="1" w:line="240" w:lineRule="auto"/>
      <w:ind w:firstLine="0"/>
      <w:jc w:val="center"/>
      <w:textAlignment w:val="top"/>
    </w:pPr>
    <w:rPr>
      <w:color w:val="000000"/>
      <w:lang w:val="ru-RU"/>
    </w:rPr>
  </w:style>
  <w:style w:type="table" w:styleId="af9">
    <w:name w:val="Table Grid"/>
    <w:basedOn w:val="a1"/>
    <w:rsid w:val="00533426"/>
    <w:pPr>
      <w:spacing w:line="240" w:lineRule="auto"/>
      <w:ind w:firstLine="0"/>
      <w:jc w:val="left"/>
    </w:pPr>
    <w:rPr>
      <w:rFonts w:ascii="Calibri" w:eastAsia="Calibri" w:hAnsi="Calibri"/>
      <w:sz w:val="20"/>
      <w:szCs w:val="20"/>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7626248">
      <w:bodyDiv w:val="1"/>
      <w:marLeft w:val="0"/>
      <w:marRight w:val="0"/>
      <w:marTop w:val="0"/>
      <w:marBottom w:val="0"/>
      <w:divBdr>
        <w:top w:val="none" w:sz="0" w:space="0" w:color="auto"/>
        <w:left w:val="none" w:sz="0" w:space="0" w:color="auto"/>
        <w:bottom w:val="none" w:sz="0" w:space="0" w:color="auto"/>
        <w:right w:val="none" w:sz="0" w:space="0" w:color="auto"/>
      </w:divBdr>
    </w:div>
    <w:div w:id="1203906992">
      <w:bodyDiv w:val="1"/>
      <w:marLeft w:val="0"/>
      <w:marRight w:val="0"/>
      <w:marTop w:val="0"/>
      <w:marBottom w:val="0"/>
      <w:divBdr>
        <w:top w:val="none" w:sz="0" w:space="0" w:color="auto"/>
        <w:left w:val="none" w:sz="0" w:space="0" w:color="auto"/>
        <w:bottom w:val="none" w:sz="0" w:space="0" w:color="auto"/>
        <w:right w:val="none" w:sz="0" w:space="0" w:color="auto"/>
      </w:divBdr>
    </w:div>
    <w:div w:id="1225919418">
      <w:bodyDiv w:val="1"/>
      <w:marLeft w:val="0"/>
      <w:marRight w:val="0"/>
      <w:marTop w:val="0"/>
      <w:marBottom w:val="0"/>
      <w:divBdr>
        <w:top w:val="none" w:sz="0" w:space="0" w:color="auto"/>
        <w:left w:val="none" w:sz="0" w:space="0" w:color="auto"/>
        <w:bottom w:val="none" w:sz="0" w:space="0" w:color="auto"/>
        <w:right w:val="none" w:sz="0" w:space="0" w:color="auto"/>
      </w:divBdr>
    </w:div>
    <w:div w:id="1474712613">
      <w:bodyDiv w:val="1"/>
      <w:marLeft w:val="0"/>
      <w:marRight w:val="0"/>
      <w:marTop w:val="0"/>
      <w:marBottom w:val="0"/>
      <w:divBdr>
        <w:top w:val="none" w:sz="0" w:space="0" w:color="auto"/>
        <w:left w:val="none" w:sz="0" w:space="0" w:color="auto"/>
        <w:bottom w:val="none" w:sz="0" w:space="0" w:color="auto"/>
        <w:right w:val="none" w:sz="0" w:space="0" w:color="auto"/>
      </w:divBdr>
    </w:div>
    <w:div w:id="1731075634">
      <w:bodyDiv w:val="1"/>
      <w:marLeft w:val="0"/>
      <w:marRight w:val="0"/>
      <w:marTop w:val="0"/>
      <w:marBottom w:val="0"/>
      <w:divBdr>
        <w:top w:val="none" w:sz="0" w:space="0" w:color="auto"/>
        <w:left w:val="none" w:sz="0" w:space="0" w:color="auto"/>
        <w:bottom w:val="none" w:sz="0" w:space="0" w:color="auto"/>
        <w:right w:val="none" w:sz="0" w:space="0" w:color="auto"/>
      </w:divBdr>
    </w:div>
    <w:div w:id="1850681794">
      <w:bodyDiv w:val="1"/>
      <w:marLeft w:val="0"/>
      <w:marRight w:val="0"/>
      <w:marTop w:val="0"/>
      <w:marBottom w:val="0"/>
      <w:divBdr>
        <w:top w:val="none" w:sz="0" w:space="0" w:color="auto"/>
        <w:left w:val="none" w:sz="0" w:space="0" w:color="auto"/>
        <w:bottom w:val="none" w:sz="0" w:space="0" w:color="auto"/>
        <w:right w:val="none" w:sz="0" w:space="0" w:color="auto"/>
      </w:divBdr>
    </w:div>
    <w:div w:id="1983189336">
      <w:bodyDiv w:val="1"/>
      <w:marLeft w:val="0"/>
      <w:marRight w:val="0"/>
      <w:marTop w:val="0"/>
      <w:marBottom w:val="0"/>
      <w:divBdr>
        <w:top w:val="none" w:sz="0" w:space="0" w:color="auto"/>
        <w:left w:val="none" w:sz="0" w:space="0" w:color="auto"/>
        <w:bottom w:val="none" w:sz="0" w:space="0" w:color="auto"/>
        <w:right w:val="none" w:sz="0" w:space="0" w:color="auto"/>
      </w:divBdr>
    </w:div>
    <w:div w:id="2071727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17"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E0068-477C-4AEB-A29F-E92DFD753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3541</Words>
  <Characters>20184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2023-05-16T12:32:00Z</dcterms:created>
  <dcterms:modified xsi:type="dcterms:W3CDTF">2023-05-16T12:32:00Z</dcterms:modified>
</cp:coreProperties>
</file>