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1E" w:rsidRPr="00891D62" w:rsidRDefault="00E5711E" w:rsidP="00E5711E">
      <w:pPr>
        <w:spacing w:before="240" w:after="0" w:line="240" w:lineRule="auto"/>
        <w:jc w:val="center"/>
        <w:rPr>
          <w:rFonts w:ascii="Times New Roman" w:hAnsi="Times New Roman" w:cs="Times New Roman"/>
          <w:b/>
          <w:bCs/>
          <w:color w:val="000000"/>
          <w:sz w:val="24"/>
          <w:szCs w:val="24"/>
          <w:highlight w:val="white"/>
        </w:rPr>
      </w:pPr>
      <w:r w:rsidRPr="00891D62">
        <w:rPr>
          <w:rFonts w:ascii="Times New Roman" w:hAnsi="Times New Roman" w:cs="Times New Roman"/>
          <w:b/>
          <w:sz w:val="24"/>
          <w:szCs w:val="24"/>
          <w:lang w:eastAsia="zh-CN"/>
        </w:rPr>
        <w:t>Опорний навчальний заклад «Навчально-виховний комплекс: заклад загальної середньої освіти І ступеня  - гімназія м. Ямполя Ямпільської міської ради Вінницької області»</w:t>
      </w:r>
    </w:p>
    <w:tbl>
      <w:tblPr>
        <w:tblW w:w="0" w:type="auto"/>
        <w:tblInd w:w="5173" w:type="dxa"/>
        <w:tblLayout w:type="fixed"/>
        <w:tblCellMar>
          <w:top w:w="15" w:type="dxa"/>
          <w:left w:w="15" w:type="dxa"/>
          <w:bottom w:w="15" w:type="dxa"/>
          <w:right w:w="15" w:type="dxa"/>
        </w:tblCellMar>
        <w:tblLook w:val="0000" w:firstRow="0" w:lastRow="0" w:firstColumn="0" w:lastColumn="0" w:noHBand="0" w:noVBand="0"/>
      </w:tblPr>
      <w:tblGrid>
        <w:gridCol w:w="4661"/>
      </w:tblGrid>
      <w:tr w:rsidR="00E5711E" w:rsidRPr="00FD69CC" w:rsidTr="001450E6">
        <w:trPr>
          <w:trHeight w:val="1140"/>
        </w:trPr>
        <w:tc>
          <w:tcPr>
            <w:tcW w:w="4661" w:type="dxa"/>
            <w:shd w:val="clear" w:color="auto" w:fill="auto"/>
          </w:tcPr>
          <w:p w:rsidR="00E5711E" w:rsidRPr="006C14D4" w:rsidRDefault="00E5711E" w:rsidP="001450E6">
            <w:pPr>
              <w:spacing w:after="0" w:line="240" w:lineRule="auto"/>
              <w:jc w:val="right"/>
              <w:rPr>
                <w:rFonts w:cs="Times New Roman"/>
                <w:lang w:eastAsia="zh-CN"/>
              </w:rPr>
            </w:pPr>
            <w:r w:rsidRPr="006C14D4">
              <w:rPr>
                <w:rFonts w:ascii="Times New Roman" w:eastAsia="Times New Roman" w:hAnsi="Times New Roman" w:cs="Times New Roman"/>
                <w:b/>
                <w:bCs/>
                <w:color w:val="000000"/>
                <w:sz w:val="24"/>
                <w:szCs w:val="24"/>
              </w:rPr>
              <w:t>«ЗАТВЕРДЖЕНО»</w:t>
            </w:r>
          </w:p>
          <w:p w:rsidR="00E5711E" w:rsidRPr="006C14D4" w:rsidRDefault="00E5711E" w:rsidP="001450E6">
            <w:pPr>
              <w:spacing w:after="0" w:line="240" w:lineRule="auto"/>
              <w:jc w:val="right"/>
              <w:rPr>
                <w:rFonts w:cs="Times New Roman"/>
                <w:lang w:eastAsia="zh-CN"/>
              </w:rPr>
            </w:pPr>
            <w:r w:rsidRPr="006C14D4">
              <w:rPr>
                <w:rFonts w:ascii="Times New Roman" w:eastAsia="Times New Roman" w:hAnsi="Times New Roman" w:cs="Times New Roman"/>
                <w:color w:val="000000"/>
                <w:sz w:val="24"/>
                <w:szCs w:val="24"/>
              </w:rPr>
              <w:t>рішенням уповноваженої особи</w:t>
            </w:r>
          </w:p>
          <w:p w:rsidR="00E5711E" w:rsidRPr="006C14D4" w:rsidRDefault="00E5711E" w:rsidP="001450E6">
            <w:pPr>
              <w:spacing w:after="0" w:line="240" w:lineRule="auto"/>
              <w:ind w:left="-1420"/>
              <w:jc w:val="right"/>
              <w:rPr>
                <w:rFonts w:cs="Times New Roman"/>
                <w:lang w:eastAsia="zh-CN"/>
              </w:rPr>
            </w:pPr>
            <w:r w:rsidRPr="006C14D4">
              <w:rPr>
                <w:rFonts w:ascii="Times New Roman" w:eastAsia="Times New Roman" w:hAnsi="Times New Roman" w:cs="Times New Roman"/>
                <w:color w:val="000000"/>
                <w:sz w:val="24"/>
                <w:szCs w:val="24"/>
              </w:rPr>
              <w:t>№ 5</w:t>
            </w:r>
            <w:r w:rsidR="003F2563" w:rsidRPr="006C14D4">
              <w:rPr>
                <w:rFonts w:ascii="Times New Roman" w:eastAsia="Times New Roman" w:hAnsi="Times New Roman" w:cs="Times New Roman"/>
                <w:color w:val="000000"/>
                <w:sz w:val="24"/>
                <w:szCs w:val="24"/>
              </w:rPr>
              <w:t>8 від «29</w:t>
            </w:r>
            <w:r w:rsidRPr="006C14D4">
              <w:rPr>
                <w:rFonts w:ascii="Times New Roman" w:eastAsia="Times New Roman" w:hAnsi="Times New Roman" w:cs="Times New Roman"/>
                <w:color w:val="000000"/>
                <w:sz w:val="24"/>
                <w:szCs w:val="24"/>
              </w:rPr>
              <w:t xml:space="preserve">» </w:t>
            </w:r>
            <w:r w:rsidR="003F2563" w:rsidRPr="006C14D4">
              <w:rPr>
                <w:rFonts w:ascii="Times New Roman" w:eastAsia="Times New Roman" w:hAnsi="Times New Roman" w:cs="Times New Roman"/>
                <w:color w:val="000000"/>
                <w:sz w:val="24"/>
                <w:szCs w:val="24"/>
              </w:rPr>
              <w:t>березня</w:t>
            </w:r>
            <w:r w:rsidRPr="006C14D4">
              <w:rPr>
                <w:rFonts w:ascii="Times New Roman" w:eastAsia="Times New Roman" w:hAnsi="Times New Roman" w:cs="Times New Roman"/>
                <w:color w:val="000000"/>
                <w:sz w:val="24"/>
                <w:szCs w:val="24"/>
                <w:u w:val="single"/>
              </w:rPr>
              <w:t xml:space="preserve"> 2024 </w:t>
            </w:r>
            <w:r w:rsidRPr="006C14D4">
              <w:rPr>
                <w:rFonts w:ascii="Times New Roman" w:eastAsia="Times New Roman" w:hAnsi="Times New Roman" w:cs="Times New Roman"/>
                <w:color w:val="000000"/>
                <w:sz w:val="24"/>
                <w:szCs w:val="24"/>
              </w:rPr>
              <w:t>року</w:t>
            </w:r>
          </w:p>
          <w:p w:rsidR="00E5711E" w:rsidRPr="006C14D4" w:rsidRDefault="00E5711E" w:rsidP="001450E6">
            <w:pPr>
              <w:spacing w:after="0" w:line="240" w:lineRule="auto"/>
              <w:ind w:left="-1420"/>
              <w:jc w:val="right"/>
              <w:rPr>
                <w:rFonts w:cs="Times New Roman"/>
                <w:lang w:eastAsia="zh-CN"/>
              </w:rPr>
            </w:pPr>
            <w:r w:rsidRPr="006C14D4">
              <w:rPr>
                <w:rFonts w:ascii="Times New Roman" w:eastAsia="Times New Roman" w:hAnsi="Times New Roman" w:cs="Times New Roman"/>
                <w:color w:val="000000"/>
                <w:sz w:val="24"/>
                <w:szCs w:val="24"/>
              </w:rPr>
              <w:t>Уповноважена особа</w:t>
            </w:r>
          </w:p>
          <w:p w:rsidR="00E5711E" w:rsidRPr="00FD69CC" w:rsidRDefault="00E5711E" w:rsidP="001450E6">
            <w:pPr>
              <w:spacing w:after="0" w:line="240" w:lineRule="auto"/>
              <w:ind w:left="-1420"/>
              <w:jc w:val="right"/>
              <w:rPr>
                <w:rFonts w:cs="Times New Roman"/>
                <w:lang w:eastAsia="zh-CN"/>
              </w:rPr>
            </w:pPr>
            <w:r w:rsidRPr="006C14D4">
              <w:rPr>
                <w:rFonts w:ascii="Times New Roman" w:eastAsia="Times New Roman" w:hAnsi="Times New Roman" w:cs="Times New Roman"/>
                <w:color w:val="000000"/>
                <w:sz w:val="24"/>
                <w:szCs w:val="24"/>
              </w:rPr>
              <w:t>Галина РОЧНЯК</w:t>
            </w:r>
          </w:p>
          <w:p w:rsidR="00E5711E" w:rsidRPr="00FD69CC" w:rsidRDefault="00E5711E" w:rsidP="001450E6">
            <w:pPr>
              <w:spacing w:after="0" w:line="240" w:lineRule="auto"/>
              <w:ind w:left="-1420"/>
              <w:jc w:val="right"/>
              <w:rPr>
                <w:rFonts w:ascii="Times New Roman" w:eastAsia="Times New Roman" w:hAnsi="Times New Roman" w:cs="Times New Roman"/>
                <w:color w:val="000000"/>
                <w:sz w:val="24"/>
                <w:szCs w:val="24"/>
              </w:rPr>
            </w:pPr>
          </w:p>
        </w:tc>
      </w:tr>
    </w:tbl>
    <w:p w:rsidR="0067607A" w:rsidRDefault="0067607A" w:rsidP="00E5711E">
      <w:pPr>
        <w:spacing w:after="0" w:line="240" w:lineRule="auto"/>
        <w:rPr>
          <w:rFonts w:ascii="Times New Roman" w:eastAsia="Times New Roman" w:hAnsi="Times New Roman" w:cs="Times New Roman"/>
          <w:b/>
          <w:color w:val="000000"/>
          <w:sz w:val="24"/>
          <w:szCs w:val="24"/>
        </w:rPr>
      </w:pPr>
    </w:p>
    <w:p w:rsidR="0067607A" w:rsidRDefault="0067607A">
      <w:pPr>
        <w:spacing w:after="0" w:line="240" w:lineRule="auto"/>
        <w:rPr>
          <w:rFonts w:ascii="Times New Roman" w:eastAsia="Times New Roman" w:hAnsi="Times New Roman" w:cs="Times New Roman"/>
          <w:b/>
          <w:color w:val="000000"/>
          <w:sz w:val="24"/>
          <w:szCs w:val="24"/>
        </w:rPr>
      </w:pPr>
    </w:p>
    <w:p w:rsidR="0067607A" w:rsidRDefault="0067607A">
      <w:pPr>
        <w:spacing w:after="0" w:line="240" w:lineRule="auto"/>
        <w:rPr>
          <w:rFonts w:ascii="Times New Roman" w:eastAsia="Times New Roman" w:hAnsi="Times New Roman" w:cs="Times New Roman"/>
          <w:b/>
          <w:color w:val="000000"/>
          <w:sz w:val="24"/>
          <w:szCs w:val="24"/>
        </w:rPr>
      </w:pPr>
    </w:p>
    <w:p w:rsidR="0067607A" w:rsidRDefault="0067607A">
      <w:pPr>
        <w:tabs>
          <w:tab w:val="left" w:pos="5220"/>
        </w:tabs>
        <w:jc w:val="center"/>
        <w:rPr>
          <w:rFonts w:ascii="Times New Roman" w:eastAsia="Times New Roman" w:hAnsi="Times New Roman" w:cs="Times New Roman"/>
          <w:b/>
          <w:color w:val="000000"/>
          <w:sz w:val="24"/>
          <w:szCs w:val="24"/>
        </w:rPr>
      </w:pPr>
    </w:p>
    <w:p w:rsidR="0067607A" w:rsidRDefault="0067607A">
      <w:pPr>
        <w:tabs>
          <w:tab w:val="left" w:pos="5220"/>
        </w:tabs>
        <w:jc w:val="center"/>
        <w:rPr>
          <w:rFonts w:ascii="Times New Roman" w:eastAsia="Times New Roman" w:hAnsi="Times New Roman" w:cs="Times New Roman"/>
          <w:b/>
          <w:color w:val="000000"/>
          <w:sz w:val="24"/>
          <w:szCs w:val="24"/>
        </w:rPr>
      </w:pPr>
    </w:p>
    <w:p w:rsidR="0067607A" w:rsidRDefault="0067607A">
      <w:pPr>
        <w:tabs>
          <w:tab w:val="left" w:pos="5220"/>
        </w:tabs>
        <w:jc w:val="center"/>
        <w:rPr>
          <w:rFonts w:ascii="Times New Roman" w:eastAsia="Times New Roman" w:hAnsi="Times New Roman" w:cs="Times New Roman"/>
          <w:b/>
          <w:color w:val="000000"/>
          <w:sz w:val="24"/>
          <w:szCs w:val="24"/>
        </w:rPr>
      </w:pPr>
    </w:p>
    <w:p w:rsidR="0067607A" w:rsidRDefault="00412CD8">
      <w:pPr>
        <w:tabs>
          <w:tab w:val="left" w:pos="5220"/>
        </w:tabs>
        <w:jc w:val="center"/>
        <w:rPr>
          <w:sz w:val="24"/>
          <w:szCs w:val="24"/>
        </w:rPr>
      </w:pPr>
      <w:r>
        <w:rPr>
          <w:rFonts w:ascii="Times New Roman" w:eastAsia="Times New Roman" w:hAnsi="Times New Roman" w:cs="Times New Roman"/>
          <w:b/>
          <w:color w:val="000000"/>
          <w:sz w:val="24"/>
          <w:szCs w:val="24"/>
        </w:rPr>
        <w:t xml:space="preserve">ТЕНДЕРНА ДОКУМЕНТАЦІЯ </w:t>
      </w:r>
    </w:p>
    <w:p w:rsidR="0067607A" w:rsidRDefault="00412CD8">
      <w:pPr>
        <w:spacing w:before="69" w:after="0"/>
        <w:jc w:val="center"/>
        <w:rPr>
          <w:sz w:val="24"/>
          <w:szCs w:val="24"/>
        </w:rPr>
      </w:pPr>
      <w:r>
        <w:rPr>
          <w:rFonts w:ascii="Times New Roman" w:eastAsia="Times New Roman" w:hAnsi="Times New Roman" w:cs="Times New Roman"/>
          <w:b/>
          <w:bCs/>
          <w:color w:val="000000"/>
          <w:sz w:val="24"/>
          <w:szCs w:val="24"/>
        </w:rPr>
        <w:t xml:space="preserve">на процедуру </w:t>
      </w:r>
      <w:r>
        <w:rPr>
          <w:rFonts w:ascii="Times New Roman" w:eastAsia="Times New Roman" w:hAnsi="Times New Roman" w:cs="Times New Roman"/>
          <w:b/>
          <w:color w:val="000000"/>
          <w:sz w:val="24"/>
          <w:szCs w:val="24"/>
        </w:rPr>
        <w:t xml:space="preserve">закупівлі: ВІДКРИТІ ТОРГИ </w:t>
      </w:r>
      <w:r>
        <w:rPr>
          <w:rFonts w:ascii="Times New Roman" w:eastAsia="Times New Roman" w:hAnsi="Times New Roman" w:cs="Times New Roman"/>
          <w:b/>
          <w:sz w:val="24"/>
          <w:szCs w:val="24"/>
        </w:rPr>
        <w:t>(з особливостями)</w:t>
      </w:r>
    </w:p>
    <w:p w:rsidR="0067607A" w:rsidRDefault="00412CD8">
      <w:pPr>
        <w:spacing w:before="69" w:after="0"/>
        <w:jc w:val="center"/>
        <w:rPr>
          <w:sz w:val="24"/>
          <w:szCs w:val="24"/>
        </w:rPr>
      </w:pPr>
      <w:r>
        <w:rPr>
          <w:rFonts w:ascii="Times New Roman" w:eastAsia="Times New Roman" w:hAnsi="Times New Roman" w:cs="Times New Roman"/>
          <w:b/>
          <w:bCs/>
          <w:sz w:val="24"/>
          <w:szCs w:val="24"/>
        </w:rPr>
        <w:t>товар за предметом закупівлі:</w:t>
      </w:r>
      <w:r>
        <w:rPr>
          <w:rFonts w:ascii="Times New Roman" w:eastAsia="Times New Roman" w:hAnsi="Times New Roman" w:cs="Times New Roman"/>
          <w:b/>
          <w:bCs/>
          <w:color w:val="000000"/>
          <w:sz w:val="24"/>
          <w:szCs w:val="24"/>
        </w:rPr>
        <w:t xml:space="preserve"> </w:t>
      </w:r>
    </w:p>
    <w:p w:rsidR="0067607A" w:rsidRDefault="0067607A">
      <w:pPr>
        <w:spacing w:before="69" w:after="0"/>
        <w:jc w:val="center"/>
        <w:rPr>
          <w:sz w:val="24"/>
          <w:szCs w:val="24"/>
        </w:rPr>
      </w:pPr>
    </w:p>
    <w:p w:rsidR="0036545D" w:rsidRPr="0036545D" w:rsidRDefault="006C14D4" w:rsidP="0036545D">
      <w:pPr>
        <w:jc w:val="center"/>
        <w:rPr>
          <w:rFonts w:ascii="Times New Roman" w:eastAsia="Times New Roman" w:hAnsi="Times New Roman" w:cs="Times New Roman"/>
          <w:b/>
          <w:sz w:val="28"/>
          <w:szCs w:val="28"/>
        </w:rPr>
      </w:pPr>
      <w:r>
        <w:rPr>
          <w:rFonts w:ascii="Times New Roman" w:hAnsi="Times New Roman" w:cs="Times New Roman"/>
          <w:b/>
          <w:color w:val="000000"/>
          <w:sz w:val="28"/>
          <w:szCs w:val="28"/>
        </w:rPr>
        <w:t>Мультимедійне</w:t>
      </w:r>
      <w:r w:rsidR="00435FDC" w:rsidRPr="00435FDC">
        <w:rPr>
          <w:rFonts w:ascii="Times New Roman" w:hAnsi="Times New Roman" w:cs="Times New Roman"/>
          <w:b/>
          <w:color w:val="000000"/>
          <w:sz w:val="28"/>
          <w:szCs w:val="28"/>
        </w:rPr>
        <w:t xml:space="preserve">  обладнання</w:t>
      </w:r>
      <w:r w:rsidR="00435FDC" w:rsidRPr="00435FDC">
        <w:rPr>
          <w:rFonts w:ascii="Times New Roman" w:hAnsi="Times New Roman" w:cs="Times New Roman"/>
          <w:b/>
          <w:color w:val="000000"/>
          <w:sz w:val="28"/>
          <w:szCs w:val="28"/>
          <w:lang w:val="ru-RU"/>
        </w:rPr>
        <w:t xml:space="preserve"> </w:t>
      </w:r>
      <w:r w:rsidR="00435FDC" w:rsidRPr="0036545D">
        <w:rPr>
          <w:rFonts w:ascii="Times New Roman" w:hAnsi="Times New Roman" w:cs="Times New Roman"/>
          <w:b/>
          <w:bCs/>
          <w:iCs/>
          <w:sz w:val="28"/>
          <w:szCs w:val="28"/>
          <w:lang w:bidi="uk-UA"/>
        </w:rPr>
        <w:t xml:space="preserve"> </w:t>
      </w:r>
      <w:r w:rsidR="0036545D" w:rsidRPr="0036545D">
        <w:rPr>
          <w:rFonts w:ascii="Times New Roman" w:hAnsi="Times New Roman" w:cs="Times New Roman"/>
          <w:b/>
          <w:bCs/>
          <w:iCs/>
          <w:sz w:val="28"/>
          <w:szCs w:val="28"/>
          <w:lang w:bidi="uk-UA"/>
        </w:rPr>
        <w:t xml:space="preserve">(код ДК 021:2015 - ДК 021:2015:32320000-2 – </w:t>
      </w:r>
      <w:r w:rsidR="0036545D" w:rsidRPr="0036545D">
        <w:rPr>
          <w:rFonts w:ascii="Times New Roman" w:hAnsi="Times New Roman" w:cs="Times New Roman"/>
          <w:b/>
          <w:color w:val="000000"/>
          <w:sz w:val="28"/>
          <w:szCs w:val="28"/>
        </w:rPr>
        <w:t>Телевізійне й аудіовізуальне обладнання</w:t>
      </w:r>
      <w:r w:rsidR="0036545D" w:rsidRPr="0036545D">
        <w:rPr>
          <w:rFonts w:ascii="Times New Roman" w:hAnsi="Times New Roman" w:cs="Times New Roman"/>
          <w:b/>
          <w:bCs/>
          <w:iCs/>
          <w:sz w:val="28"/>
          <w:szCs w:val="28"/>
          <w:lang w:bidi="uk-UA"/>
        </w:rPr>
        <w:t>)</w:t>
      </w:r>
    </w:p>
    <w:p w:rsidR="006A05CB" w:rsidRPr="004059C0" w:rsidRDefault="006A05CB" w:rsidP="006A05CB">
      <w:pPr>
        <w:pBdr>
          <w:top w:val="nil"/>
          <w:left w:val="nil"/>
          <w:bottom w:val="nil"/>
          <w:right w:val="nil"/>
          <w:between w:val="nil"/>
        </w:pBdr>
        <w:rPr>
          <w:rFonts w:ascii="Times New Roman" w:eastAsia="Times New Roman" w:hAnsi="Times New Roman" w:cs="Times New Roman"/>
          <w:color w:val="000000"/>
          <w:sz w:val="24"/>
          <w:szCs w:val="24"/>
        </w:rPr>
      </w:pPr>
    </w:p>
    <w:p w:rsidR="006A05CB" w:rsidRPr="004059C0" w:rsidRDefault="006A05CB" w:rsidP="006A05CB">
      <w:pPr>
        <w:pBdr>
          <w:top w:val="nil"/>
          <w:left w:val="nil"/>
          <w:bottom w:val="nil"/>
          <w:right w:val="nil"/>
          <w:between w:val="nil"/>
        </w:pBdr>
        <w:rPr>
          <w:rFonts w:ascii="Times New Roman" w:eastAsia="Times New Roman" w:hAnsi="Times New Roman" w:cs="Times New Roman"/>
          <w:color w:val="000000"/>
          <w:sz w:val="24"/>
          <w:szCs w:val="24"/>
        </w:rPr>
      </w:pPr>
    </w:p>
    <w:p w:rsidR="0067607A" w:rsidRDefault="0067607A">
      <w:pPr>
        <w:widowControl w:val="0"/>
        <w:spacing w:after="0" w:line="240" w:lineRule="auto"/>
        <w:jc w:val="center"/>
        <w:rPr>
          <w:rFonts w:ascii="Times New Roman" w:eastAsia="Arial" w:hAnsi="Times New Roman" w:cs="Times New Roman"/>
          <w:b/>
          <w:bCs/>
          <w:sz w:val="24"/>
          <w:szCs w:val="24"/>
          <w:shd w:val="clear" w:color="auto" w:fill="FFFFFF"/>
          <w:lang w:eastAsia="ar-SA"/>
        </w:rPr>
      </w:pPr>
    </w:p>
    <w:p w:rsidR="0067607A" w:rsidRDefault="0067607A">
      <w:pPr>
        <w:spacing w:before="240" w:after="0" w:line="240" w:lineRule="auto"/>
        <w:rPr>
          <w:rFonts w:ascii="Times New Roman" w:eastAsia="Times New Roman" w:hAnsi="Times New Roman" w:cs="Times New Roman"/>
          <w:sz w:val="24"/>
          <w:szCs w:val="24"/>
        </w:rPr>
      </w:pPr>
    </w:p>
    <w:p w:rsidR="0067607A" w:rsidRDefault="0067607A">
      <w:pPr>
        <w:spacing w:before="240" w:after="0" w:line="240" w:lineRule="auto"/>
        <w:rPr>
          <w:rFonts w:ascii="Times New Roman" w:eastAsia="Times New Roman" w:hAnsi="Times New Roman" w:cs="Times New Roman"/>
          <w:color w:val="000000"/>
          <w:sz w:val="24"/>
          <w:szCs w:val="24"/>
        </w:rPr>
      </w:pPr>
    </w:p>
    <w:p w:rsidR="0067607A" w:rsidRDefault="0067607A">
      <w:pPr>
        <w:spacing w:before="240" w:after="0" w:line="240" w:lineRule="auto"/>
        <w:rPr>
          <w:rFonts w:ascii="Times New Roman" w:eastAsia="Times New Roman" w:hAnsi="Times New Roman" w:cs="Times New Roman"/>
          <w:color w:val="000000"/>
          <w:sz w:val="24"/>
          <w:szCs w:val="24"/>
        </w:rPr>
      </w:pPr>
    </w:p>
    <w:p w:rsidR="0067607A" w:rsidRDefault="0067607A">
      <w:pPr>
        <w:spacing w:before="240" w:after="0" w:line="240" w:lineRule="auto"/>
        <w:rPr>
          <w:rFonts w:ascii="Times New Roman" w:eastAsia="Times New Roman" w:hAnsi="Times New Roman" w:cs="Times New Roman"/>
          <w:sz w:val="24"/>
          <w:szCs w:val="24"/>
        </w:rPr>
      </w:pPr>
    </w:p>
    <w:p w:rsidR="0067607A" w:rsidRDefault="0067607A">
      <w:pPr>
        <w:spacing w:before="240" w:after="0" w:line="240" w:lineRule="auto"/>
        <w:rPr>
          <w:rFonts w:ascii="Times New Roman" w:eastAsia="Times New Roman" w:hAnsi="Times New Roman" w:cs="Times New Roman"/>
          <w:sz w:val="24"/>
          <w:szCs w:val="24"/>
        </w:rPr>
      </w:pPr>
    </w:p>
    <w:p w:rsidR="0067607A" w:rsidRDefault="0067607A">
      <w:pPr>
        <w:spacing w:before="240" w:after="0" w:line="240" w:lineRule="auto"/>
        <w:rPr>
          <w:rFonts w:ascii="Times New Roman" w:eastAsia="Times New Roman" w:hAnsi="Times New Roman" w:cs="Times New Roman"/>
          <w:sz w:val="24"/>
          <w:szCs w:val="24"/>
        </w:rPr>
      </w:pPr>
    </w:p>
    <w:p w:rsidR="0067607A" w:rsidRDefault="0067607A">
      <w:pPr>
        <w:pStyle w:val="af1"/>
        <w:spacing w:before="280" w:beforeAutospacing="0" w:after="0" w:afterAutospacing="0"/>
        <w:rPr>
          <w:color w:val="000000"/>
        </w:rPr>
      </w:pPr>
    </w:p>
    <w:p w:rsidR="0067607A" w:rsidRDefault="0067607A">
      <w:pPr>
        <w:pStyle w:val="af1"/>
        <w:spacing w:before="280" w:beforeAutospacing="0" w:after="0" w:afterAutospacing="0"/>
        <w:jc w:val="center"/>
        <w:rPr>
          <w:color w:val="000000"/>
        </w:rPr>
      </w:pPr>
    </w:p>
    <w:p w:rsidR="0067607A" w:rsidRDefault="0067607A">
      <w:pPr>
        <w:pStyle w:val="af1"/>
        <w:spacing w:before="280" w:beforeAutospacing="0" w:after="0" w:afterAutospacing="0"/>
        <w:jc w:val="center"/>
        <w:rPr>
          <w:color w:val="000000"/>
        </w:rPr>
      </w:pPr>
    </w:p>
    <w:p w:rsidR="0067607A" w:rsidRDefault="00F04CA5">
      <w:pPr>
        <w:pStyle w:val="af1"/>
        <w:spacing w:before="52" w:beforeAutospacing="0" w:after="0" w:afterAutospacing="0"/>
        <w:jc w:val="center"/>
        <w:rPr>
          <w:b/>
          <w:sz w:val="28"/>
          <w:szCs w:val="28"/>
          <w:lang w:val="ru-RU"/>
        </w:rPr>
      </w:pPr>
      <w:r>
        <w:rPr>
          <w:b/>
          <w:sz w:val="28"/>
          <w:szCs w:val="28"/>
        </w:rPr>
        <w:t xml:space="preserve">м. </w:t>
      </w:r>
      <w:r w:rsidR="000719EE">
        <w:rPr>
          <w:b/>
          <w:sz w:val="28"/>
          <w:szCs w:val="28"/>
        </w:rPr>
        <w:t>Ямпіль</w:t>
      </w:r>
      <w:r w:rsidR="00412CD8">
        <w:rPr>
          <w:b/>
          <w:sz w:val="28"/>
          <w:szCs w:val="28"/>
        </w:rPr>
        <w:t xml:space="preserve"> 202</w:t>
      </w:r>
      <w:r w:rsidR="00A0668B" w:rsidRPr="00F04CA5">
        <w:rPr>
          <w:b/>
          <w:sz w:val="28"/>
          <w:szCs w:val="28"/>
          <w:lang w:val="ru-RU"/>
        </w:rPr>
        <w:t>4</w:t>
      </w:r>
    </w:p>
    <w:p w:rsidR="00F04CA5" w:rsidRDefault="00F04CA5">
      <w:pPr>
        <w:pStyle w:val="af1"/>
        <w:spacing w:before="52" w:beforeAutospacing="0" w:after="0" w:afterAutospacing="0"/>
        <w:jc w:val="center"/>
        <w:rPr>
          <w:b/>
          <w:sz w:val="28"/>
          <w:szCs w:val="28"/>
        </w:rPr>
      </w:pPr>
    </w:p>
    <w:p w:rsidR="0067607A" w:rsidRDefault="00347578" w:rsidP="00347578">
      <w:pPr>
        <w:pStyle w:val="af1"/>
        <w:tabs>
          <w:tab w:val="left" w:pos="1915"/>
        </w:tabs>
        <w:spacing w:before="52" w:beforeAutospacing="0" w:after="0" w:afterAutospacing="0"/>
        <w:rPr>
          <w:b/>
          <w:sz w:val="28"/>
          <w:szCs w:val="28"/>
        </w:rPr>
      </w:pPr>
      <w:r>
        <w:rPr>
          <w:b/>
          <w:sz w:val="28"/>
          <w:szCs w:val="28"/>
        </w:rPr>
        <w:tab/>
      </w:r>
    </w:p>
    <w:tbl>
      <w:tblPr>
        <w:tblW w:w="10485" w:type="dxa"/>
        <w:jc w:val="center"/>
        <w:tblLayout w:type="fixed"/>
        <w:tblLook w:val="0400" w:firstRow="0" w:lastRow="0" w:firstColumn="0" w:lastColumn="0" w:noHBand="0" w:noVBand="1"/>
      </w:tblPr>
      <w:tblGrid>
        <w:gridCol w:w="702"/>
        <w:gridCol w:w="2832"/>
        <w:gridCol w:w="6951"/>
      </w:tblGrid>
      <w:tr w:rsidR="0067607A">
        <w:trPr>
          <w:trHeight w:val="41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83" w:type="dxa"/>
            <w:gridSpan w:val="2"/>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Pr>
                <w:rFonts w:ascii="Times New Roman" w:eastAsia="Times New Roman" w:hAnsi="Times New Roman" w:cs="Times New Roman"/>
                <w:color w:val="000000"/>
                <w:sz w:val="24"/>
                <w:szCs w:val="24"/>
                <w:lang w:val="ru-RU"/>
              </w:rPr>
              <w:t>з</w:t>
            </w:r>
            <w:r>
              <w:rPr>
                <w:rFonts w:ascii="Times New Roman" w:eastAsia="Times New Roman" w:hAnsi="Times New Roman" w:cs="Times New Roman"/>
                <w:color w:val="000000"/>
                <w:sz w:val="24"/>
                <w:szCs w:val="24"/>
              </w:rPr>
              <w:t xml:space="preserve"> урахуванням особливостей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tc>
      </w:tr>
      <w:tr w:rsidR="0067607A">
        <w:trPr>
          <w:trHeight w:val="615"/>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951" w:type="dxa"/>
            <w:tcBorders>
              <w:top w:val="single" w:sz="4" w:space="0" w:color="000000"/>
              <w:left w:val="single" w:sz="4" w:space="0" w:color="000000"/>
              <w:bottom w:val="single" w:sz="4" w:space="0" w:color="000000"/>
              <w:right w:val="single" w:sz="4" w:space="0" w:color="000000"/>
            </w:tcBorders>
          </w:tcPr>
          <w:p w:rsidR="0067607A" w:rsidRDefault="0067607A">
            <w:pPr>
              <w:widowControl w:val="0"/>
              <w:rPr>
                <w:rFonts w:ascii="Times New Roman" w:eastAsia="Times New Roman" w:hAnsi="Times New Roman" w:cs="Times New Roman"/>
                <w:sz w:val="24"/>
                <w:szCs w:val="24"/>
              </w:rPr>
            </w:pPr>
          </w:p>
        </w:tc>
      </w:tr>
      <w:tr w:rsidR="0067607A">
        <w:trPr>
          <w:trHeight w:val="285"/>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51" w:type="dxa"/>
            <w:tcBorders>
              <w:top w:val="single" w:sz="4" w:space="0" w:color="000000"/>
              <w:left w:val="single" w:sz="4" w:space="0" w:color="000000"/>
              <w:bottom w:val="single" w:sz="4" w:space="0" w:color="000000"/>
              <w:right w:val="single" w:sz="4" w:space="0" w:color="000000"/>
            </w:tcBorders>
          </w:tcPr>
          <w:p w:rsidR="0067607A" w:rsidRPr="00F04CA5" w:rsidRDefault="00E5711E" w:rsidP="00347578">
            <w:pPr>
              <w:spacing w:after="0" w:line="240" w:lineRule="auto"/>
              <w:jc w:val="center"/>
              <w:rPr>
                <w:rFonts w:ascii="Times New Roman" w:hAnsi="Times New Roman" w:cs="Times New Roman"/>
                <w:b/>
                <w:bCs/>
                <w:sz w:val="24"/>
                <w:szCs w:val="24"/>
              </w:rPr>
            </w:pPr>
            <w:r w:rsidRPr="003D36F4">
              <w:rPr>
                <w:rFonts w:ascii="Times New Roman" w:eastAsia="Times New Roman" w:hAnsi="Times New Roman" w:cs="Times New Roman"/>
                <w:color w:val="000000"/>
                <w:sz w:val="24"/>
                <w:szCs w:val="24"/>
              </w:rPr>
              <w:t>Опорний навчальний заклад «Навчально-виховний комплекс: заклад загальної середньої освіти І ступеня  - гімназія м. Ямполя Ямпільської міської ради Вінницької області».</w:t>
            </w:r>
          </w:p>
        </w:tc>
      </w:tr>
      <w:tr w:rsidR="0067607A">
        <w:trPr>
          <w:trHeight w:val="510"/>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51" w:type="dxa"/>
            <w:tcBorders>
              <w:top w:val="single" w:sz="4" w:space="0" w:color="000000"/>
              <w:left w:val="single" w:sz="4" w:space="0" w:color="000000"/>
              <w:bottom w:val="single" w:sz="4" w:space="0" w:color="000000"/>
              <w:right w:val="single" w:sz="4" w:space="0" w:color="000000"/>
            </w:tcBorders>
          </w:tcPr>
          <w:p w:rsidR="0067607A" w:rsidRPr="00F04CA5" w:rsidRDefault="0060176A" w:rsidP="00347578">
            <w:pPr>
              <w:widowControl w:val="0"/>
              <w:spacing w:after="0" w:line="240" w:lineRule="auto"/>
              <w:rPr>
                <w:rFonts w:ascii="Times New Roman" w:hAnsi="Times New Roman" w:cs="Times New Roman"/>
                <w:sz w:val="24"/>
                <w:szCs w:val="24"/>
                <w:lang w:eastAsia="en-US"/>
              </w:rPr>
            </w:pPr>
            <w:r w:rsidRPr="003D36F4">
              <w:rPr>
                <w:rFonts w:ascii="Times New Roman" w:eastAsia="Times New Roman" w:hAnsi="Times New Roman" w:cs="Times New Roman"/>
                <w:sz w:val="24"/>
                <w:szCs w:val="24"/>
              </w:rPr>
              <w:t xml:space="preserve">24500 Вінницька обл., Ямпільський р-н, м. Ямпіль вул. Мануїла </w:t>
            </w:r>
            <w:proofErr w:type="spellStart"/>
            <w:r w:rsidRPr="003D36F4">
              <w:rPr>
                <w:rFonts w:ascii="Times New Roman" w:eastAsia="Times New Roman" w:hAnsi="Times New Roman" w:cs="Times New Roman"/>
                <w:sz w:val="24"/>
                <w:szCs w:val="24"/>
              </w:rPr>
              <w:t>Козачинського</w:t>
            </w:r>
            <w:proofErr w:type="spellEnd"/>
            <w:r w:rsidRPr="003D36F4">
              <w:rPr>
                <w:rFonts w:ascii="Times New Roman" w:eastAsia="Times New Roman" w:hAnsi="Times New Roman" w:cs="Times New Roman"/>
                <w:sz w:val="24"/>
                <w:szCs w:val="24"/>
              </w:rPr>
              <w:t>, буд.7</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1" w:type="dxa"/>
            <w:tcBorders>
              <w:top w:val="single" w:sz="4" w:space="0" w:color="000000"/>
              <w:left w:val="single" w:sz="4" w:space="0" w:color="000000"/>
              <w:bottom w:val="single" w:sz="4" w:space="0" w:color="000000"/>
              <w:right w:val="single" w:sz="4" w:space="0" w:color="000000"/>
            </w:tcBorders>
          </w:tcPr>
          <w:p w:rsidR="0060176A" w:rsidRPr="0060176A" w:rsidRDefault="0060176A" w:rsidP="0060176A">
            <w:pPr>
              <w:suppressAutoHyphens w:val="0"/>
              <w:spacing w:after="0" w:line="240" w:lineRule="auto"/>
              <w:jc w:val="both"/>
              <w:rPr>
                <w:rFonts w:ascii="Times New Roman" w:eastAsia="Times New Roman" w:hAnsi="Times New Roman" w:cs="Times New Roman"/>
                <w:sz w:val="24"/>
                <w:szCs w:val="24"/>
                <w:lang w:val="ru-RU"/>
              </w:rPr>
            </w:pPr>
            <w:proofErr w:type="spellStart"/>
            <w:r w:rsidRPr="0060176A">
              <w:rPr>
                <w:rFonts w:ascii="Times New Roman" w:eastAsia="Times New Roman" w:hAnsi="Times New Roman" w:cs="Times New Roman"/>
                <w:sz w:val="24"/>
                <w:szCs w:val="24"/>
                <w:lang w:val="ru-RU"/>
              </w:rPr>
              <w:t>Рочняк</w:t>
            </w:r>
            <w:proofErr w:type="spellEnd"/>
            <w:r w:rsidRPr="0060176A">
              <w:rPr>
                <w:rFonts w:ascii="Times New Roman" w:eastAsia="Times New Roman" w:hAnsi="Times New Roman" w:cs="Times New Roman"/>
                <w:sz w:val="24"/>
                <w:szCs w:val="24"/>
                <w:lang w:val="ru-RU"/>
              </w:rPr>
              <w:t xml:space="preserve"> Галина </w:t>
            </w:r>
            <w:proofErr w:type="spellStart"/>
            <w:r w:rsidRPr="0060176A">
              <w:rPr>
                <w:rFonts w:ascii="Times New Roman" w:eastAsia="Times New Roman" w:hAnsi="Times New Roman" w:cs="Times New Roman"/>
                <w:sz w:val="24"/>
                <w:szCs w:val="24"/>
                <w:lang w:val="ru-RU"/>
              </w:rPr>
              <w:t>Петрівна</w:t>
            </w:r>
            <w:proofErr w:type="spellEnd"/>
            <w:r w:rsidRPr="0060176A">
              <w:rPr>
                <w:rFonts w:ascii="Times New Roman" w:eastAsia="Times New Roman" w:hAnsi="Times New Roman" w:cs="Times New Roman"/>
                <w:sz w:val="24"/>
                <w:szCs w:val="24"/>
                <w:lang w:val="ru-RU"/>
              </w:rPr>
              <w:t xml:space="preserve"> </w:t>
            </w:r>
          </w:p>
          <w:p w:rsidR="0060176A" w:rsidRPr="0060176A" w:rsidRDefault="0060176A" w:rsidP="0060176A">
            <w:pPr>
              <w:suppressAutoHyphens w:val="0"/>
              <w:spacing w:after="0" w:line="240" w:lineRule="auto"/>
              <w:jc w:val="both"/>
              <w:rPr>
                <w:rFonts w:ascii="Times New Roman" w:eastAsia="Times New Roman" w:hAnsi="Times New Roman" w:cs="Times New Roman"/>
                <w:sz w:val="24"/>
                <w:szCs w:val="24"/>
                <w:lang w:val="ru-RU"/>
              </w:rPr>
            </w:pPr>
            <w:r w:rsidRPr="0060176A">
              <w:rPr>
                <w:rFonts w:ascii="Times New Roman" w:eastAsia="Times New Roman" w:hAnsi="Times New Roman" w:cs="Times New Roman"/>
                <w:sz w:val="24"/>
                <w:szCs w:val="24"/>
                <w:lang w:val="ru-RU"/>
              </w:rPr>
              <w:t xml:space="preserve">тел. +38 (097) 2165685; </w:t>
            </w:r>
          </w:p>
          <w:p w:rsidR="0067607A" w:rsidRPr="00F04CA5" w:rsidRDefault="0060176A" w:rsidP="006017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rPr>
                <w:rFonts w:ascii="Times New Roman" w:hAnsi="Times New Roman" w:cs="Times New Roman"/>
                <w:sz w:val="24"/>
                <w:szCs w:val="24"/>
              </w:rPr>
            </w:pPr>
            <w:r w:rsidRPr="0060176A">
              <w:rPr>
                <w:rFonts w:ascii="Times New Roman" w:eastAsia="Times New Roman" w:hAnsi="Times New Roman" w:cs="Times New Roman"/>
                <w:sz w:val="24"/>
                <w:szCs w:val="24"/>
                <w:lang w:val="ru-RU"/>
              </w:rPr>
              <w:t>e-</w:t>
            </w:r>
            <w:proofErr w:type="spellStart"/>
            <w:r w:rsidRPr="0060176A">
              <w:rPr>
                <w:rFonts w:ascii="Times New Roman" w:eastAsia="Times New Roman" w:hAnsi="Times New Roman" w:cs="Times New Roman"/>
                <w:sz w:val="24"/>
                <w:szCs w:val="24"/>
                <w:lang w:val="ru-RU"/>
              </w:rPr>
              <w:t>mail</w:t>
            </w:r>
            <w:proofErr w:type="spellEnd"/>
            <w:r w:rsidRPr="0060176A">
              <w:rPr>
                <w:rFonts w:ascii="Times New Roman" w:eastAsia="Times New Roman" w:hAnsi="Times New Roman" w:cs="Times New Roman"/>
                <w:sz w:val="24"/>
                <w:szCs w:val="24"/>
                <w:lang w:val="ru-RU"/>
              </w:rPr>
              <w:t>: galina.rochnyak@gmail.com.</w:t>
            </w:r>
          </w:p>
        </w:tc>
      </w:tr>
      <w:tr w:rsidR="0067607A">
        <w:trPr>
          <w:trHeight w:val="15"/>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51" w:type="dxa"/>
            <w:tcBorders>
              <w:top w:val="single" w:sz="4" w:space="0" w:color="000000"/>
              <w:left w:val="single" w:sz="4" w:space="0" w:color="000000"/>
              <w:bottom w:val="single" w:sz="4" w:space="0" w:color="000000"/>
              <w:right w:val="single" w:sz="4" w:space="0" w:color="000000"/>
            </w:tcBorders>
          </w:tcPr>
          <w:p w:rsidR="0067607A" w:rsidRPr="00F04CA5" w:rsidRDefault="00412CD8">
            <w:pPr>
              <w:widowControl w:val="0"/>
              <w:jc w:val="both"/>
              <w:rPr>
                <w:rFonts w:ascii="Times New Roman" w:eastAsia="Times New Roman" w:hAnsi="Times New Roman" w:cs="Times New Roman"/>
                <w:color w:val="4A86E8"/>
                <w:sz w:val="24"/>
                <w:szCs w:val="24"/>
              </w:rPr>
            </w:pPr>
            <w:r w:rsidRPr="00F04CA5">
              <w:rPr>
                <w:rFonts w:ascii="Times New Roman" w:eastAsia="Times New Roman" w:hAnsi="Times New Roman" w:cs="Times New Roman"/>
                <w:color w:val="000000"/>
                <w:sz w:val="24"/>
                <w:szCs w:val="24"/>
              </w:rPr>
              <w:t>відкриті торги</w:t>
            </w:r>
            <w:r w:rsidRPr="00F04CA5">
              <w:rPr>
                <w:rFonts w:ascii="Times New Roman" w:eastAsia="Times New Roman" w:hAnsi="Times New Roman" w:cs="Times New Roman"/>
                <w:sz w:val="24"/>
                <w:szCs w:val="24"/>
              </w:rPr>
              <w:t xml:space="preserve"> з особливостями</w:t>
            </w:r>
          </w:p>
        </w:tc>
      </w:tr>
      <w:tr w:rsidR="0067607A">
        <w:trPr>
          <w:trHeight w:val="240"/>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51" w:type="dxa"/>
            <w:tcBorders>
              <w:top w:val="single" w:sz="4" w:space="0" w:color="000000"/>
              <w:left w:val="single" w:sz="4" w:space="0" w:color="000000"/>
              <w:bottom w:val="single" w:sz="4" w:space="0" w:color="000000"/>
              <w:right w:val="single" w:sz="4" w:space="0" w:color="000000"/>
            </w:tcBorders>
          </w:tcPr>
          <w:p w:rsidR="0067607A" w:rsidRDefault="0067607A">
            <w:pPr>
              <w:widowControl w:val="0"/>
              <w:jc w:val="both"/>
              <w:rPr>
                <w:rFonts w:ascii="Times New Roman" w:eastAsia="Times New Roman" w:hAnsi="Times New Roman" w:cs="Times New Roman"/>
                <w:sz w:val="24"/>
                <w:szCs w:val="24"/>
              </w:rPr>
            </w:pPr>
          </w:p>
        </w:tc>
      </w:tr>
      <w:tr w:rsidR="0067607A">
        <w:trPr>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51" w:type="dxa"/>
            <w:tcBorders>
              <w:top w:val="single" w:sz="4" w:space="0" w:color="000000"/>
              <w:left w:val="single" w:sz="4" w:space="0" w:color="000000"/>
              <w:bottom w:val="single" w:sz="4" w:space="0" w:color="000000"/>
              <w:right w:val="single" w:sz="4" w:space="0" w:color="000000"/>
            </w:tcBorders>
          </w:tcPr>
          <w:p w:rsidR="0036545D" w:rsidRPr="0036545D" w:rsidRDefault="002C079E" w:rsidP="0036545D">
            <w:pPr>
              <w:jc w:val="center"/>
              <w:rPr>
                <w:rFonts w:ascii="Times New Roman" w:eastAsia="Times New Roman" w:hAnsi="Times New Roman" w:cs="Times New Roman"/>
                <w:b/>
                <w:sz w:val="24"/>
                <w:szCs w:val="24"/>
              </w:rPr>
            </w:pPr>
            <w:r>
              <w:rPr>
                <w:rFonts w:ascii="Times New Roman" w:hAnsi="Times New Roman" w:cs="Times New Roman"/>
                <w:b/>
                <w:color w:val="000000"/>
                <w:sz w:val="28"/>
                <w:szCs w:val="28"/>
              </w:rPr>
              <w:t>Мультимедійне</w:t>
            </w:r>
            <w:r w:rsidR="002B6447" w:rsidRPr="00435FDC">
              <w:rPr>
                <w:rFonts w:ascii="Times New Roman" w:hAnsi="Times New Roman" w:cs="Times New Roman"/>
                <w:b/>
                <w:color w:val="000000"/>
                <w:sz w:val="28"/>
                <w:szCs w:val="28"/>
              </w:rPr>
              <w:t xml:space="preserve">  обладнання</w:t>
            </w:r>
            <w:r w:rsidR="002B6447" w:rsidRPr="00435FDC">
              <w:rPr>
                <w:rFonts w:ascii="Times New Roman" w:hAnsi="Times New Roman" w:cs="Times New Roman"/>
                <w:b/>
                <w:color w:val="000000"/>
                <w:sz w:val="28"/>
                <w:szCs w:val="28"/>
                <w:lang w:val="ru-RU"/>
              </w:rPr>
              <w:t xml:space="preserve"> </w:t>
            </w:r>
            <w:r w:rsidR="002B6447" w:rsidRPr="0036545D">
              <w:rPr>
                <w:rFonts w:ascii="Times New Roman" w:hAnsi="Times New Roman" w:cs="Times New Roman"/>
                <w:b/>
                <w:bCs/>
                <w:iCs/>
                <w:sz w:val="28"/>
                <w:szCs w:val="28"/>
                <w:lang w:bidi="uk-UA"/>
              </w:rPr>
              <w:t xml:space="preserve"> </w:t>
            </w:r>
            <w:r w:rsidR="0036545D" w:rsidRPr="0036545D">
              <w:rPr>
                <w:rFonts w:ascii="Times New Roman" w:hAnsi="Times New Roman" w:cs="Times New Roman"/>
                <w:b/>
                <w:bCs/>
                <w:iCs/>
                <w:sz w:val="24"/>
                <w:szCs w:val="24"/>
                <w:lang w:bidi="uk-UA"/>
              </w:rPr>
              <w:t xml:space="preserve">(код ДК 021:2015 - ДК 021:2015:32320000-2 – </w:t>
            </w:r>
            <w:r w:rsidR="0036545D" w:rsidRPr="0036545D">
              <w:rPr>
                <w:rFonts w:ascii="Times New Roman" w:hAnsi="Times New Roman" w:cs="Times New Roman"/>
                <w:b/>
                <w:color w:val="000000"/>
                <w:sz w:val="24"/>
                <w:szCs w:val="24"/>
              </w:rPr>
              <w:t>Телевізійне й аудіовізуальне обладнання</w:t>
            </w:r>
            <w:r w:rsidR="0036545D" w:rsidRPr="0036545D">
              <w:rPr>
                <w:rFonts w:ascii="Times New Roman" w:hAnsi="Times New Roman" w:cs="Times New Roman"/>
                <w:b/>
                <w:bCs/>
                <w:iCs/>
                <w:sz w:val="24"/>
                <w:szCs w:val="24"/>
                <w:lang w:bidi="uk-UA"/>
              </w:rPr>
              <w:t>)</w:t>
            </w:r>
          </w:p>
          <w:p w:rsidR="006A05CB" w:rsidRPr="0036545D" w:rsidRDefault="006A05CB" w:rsidP="006A05CB">
            <w:pPr>
              <w:pBdr>
                <w:top w:val="nil"/>
                <w:left w:val="nil"/>
                <w:bottom w:val="nil"/>
                <w:right w:val="nil"/>
                <w:between w:val="nil"/>
              </w:pBdr>
              <w:jc w:val="center"/>
              <w:rPr>
                <w:rFonts w:ascii="Times New Roman" w:eastAsia="Times New Roman" w:hAnsi="Times New Roman" w:cs="Times New Roman"/>
                <w:color w:val="000000"/>
                <w:sz w:val="24"/>
                <w:szCs w:val="24"/>
              </w:rPr>
            </w:pPr>
          </w:p>
          <w:p w:rsidR="0067607A" w:rsidRPr="00347578" w:rsidRDefault="0067607A" w:rsidP="00347578">
            <w:pPr>
              <w:widowControl w:val="0"/>
              <w:jc w:val="center"/>
              <w:rPr>
                <w:rFonts w:ascii="Times New Roman" w:eastAsia="Times New Roman" w:hAnsi="Times New Roman" w:cs="Times New Roman"/>
                <w:b/>
                <w:smallCaps/>
                <w:sz w:val="24"/>
                <w:szCs w:val="24"/>
              </w:rPr>
            </w:pPr>
          </w:p>
        </w:tc>
      </w:tr>
      <w:tr w:rsidR="0067607A" w:rsidTr="004E2020">
        <w:trPr>
          <w:trHeight w:val="1470"/>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без поділу на лоти і здійснюється щодо предмету закупівлі в цілому.</w:t>
            </w:r>
          </w:p>
          <w:p w:rsidR="0067607A" w:rsidRDefault="0067607A">
            <w:pPr>
              <w:pStyle w:val="Standard"/>
              <w:shd w:val="clear" w:color="auto" w:fill="FFFFFF"/>
              <w:tabs>
                <w:tab w:val="left" w:pos="426"/>
              </w:tabs>
              <w:spacing w:after="160" w:line="276" w:lineRule="auto"/>
              <w:contextualSpacing/>
              <w:jc w:val="center"/>
              <w:rPr>
                <w:rFonts w:ascii="Times New Roman" w:eastAsia="Times New Roman" w:hAnsi="Times New Roman" w:cs="Times New Roman"/>
                <w:lang w:val="ru-RU"/>
              </w:rPr>
            </w:pPr>
          </w:p>
        </w:tc>
      </w:tr>
      <w:tr w:rsidR="0067607A">
        <w:trPr>
          <w:trHeight w:val="70"/>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постачання</w:t>
            </w:r>
          </w:p>
        </w:tc>
        <w:tc>
          <w:tcPr>
            <w:tcW w:w="6951" w:type="dxa"/>
            <w:tcBorders>
              <w:top w:val="single" w:sz="4" w:space="0" w:color="000000"/>
              <w:left w:val="single" w:sz="4" w:space="0" w:color="000000"/>
              <w:bottom w:val="single" w:sz="4" w:space="0" w:color="000000"/>
              <w:right w:val="single" w:sz="4" w:space="0" w:color="000000"/>
            </w:tcBorders>
            <w:vAlign w:val="center"/>
          </w:tcPr>
          <w:p w:rsidR="004E2020" w:rsidRDefault="00412CD8">
            <w:pPr>
              <w:keepNext/>
              <w:keepLines/>
              <w:widowControl w:val="0"/>
              <w:tabs>
                <w:tab w:val="left" w:pos="145"/>
                <w:tab w:val="left" w:pos="295"/>
              </w:tabs>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color w:val="000000"/>
                <w:sz w:val="24"/>
                <w:szCs w:val="24"/>
              </w:rPr>
              <w:t xml:space="preserve">Місце постачання товару:   </w:t>
            </w:r>
            <w:r w:rsidR="004E2020" w:rsidRPr="003D36F4">
              <w:rPr>
                <w:rFonts w:ascii="Times New Roman" w:eastAsia="Times New Roman" w:hAnsi="Times New Roman" w:cs="Times New Roman"/>
                <w:sz w:val="24"/>
                <w:szCs w:val="24"/>
              </w:rPr>
              <w:t xml:space="preserve">24500 Вінницька обл., Ямпільський р-н, м. Ямпіль вул. Мануїла </w:t>
            </w:r>
            <w:proofErr w:type="spellStart"/>
            <w:r w:rsidR="004E2020" w:rsidRPr="003D36F4">
              <w:rPr>
                <w:rFonts w:ascii="Times New Roman" w:eastAsia="Times New Roman" w:hAnsi="Times New Roman" w:cs="Times New Roman"/>
                <w:sz w:val="24"/>
                <w:szCs w:val="24"/>
              </w:rPr>
              <w:t>Козачинського</w:t>
            </w:r>
            <w:proofErr w:type="spellEnd"/>
            <w:r w:rsidR="004E2020" w:rsidRPr="003D36F4">
              <w:rPr>
                <w:rFonts w:ascii="Times New Roman" w:eastAsia="Times New Roman" w:hAnsi="Times New Roman" w:cs="Times New Roman"/>
                <w:sz w:val="24"/>
                <w:szCs w:val="24"/>
              </w:rPr>
              <w:t>, буд.7</w:t>
            </w:r>
            <w:r w:rsidR="004E2020">
              <w:rPr>
                <w:rFonts w:ascii="Times New Roman" w:eastAsia="Times New Roman" w:hAnsi="Times New Roman" w:cs="Times New Roman"/>
                <w:sz w:val="24"/>
                <w:szCs w:val="24"/>
              </w:rPr>
              <w:t xml:space="preserve">; </w:t>
            </w:r>
            <w:proofErr w:type="spellStart"/>
            <w:r w:rsidR="004E2020">
              <w:rPr>
                <w:rFonts w:ascii="Times New Roman" w:eastAsia="Times New Roman" w:hAnsi="Times New Roman" w:cs="Times New Roman"/>
                <w:sz w:val="24"/>
                <w:szCs w:val="24"/>
              </w:rPr>
              <w:t>с.Русава</w:t>
            </w:r>
            <w:proofErr w:type="spellEnd"/>
            <w:r w:rsidR="004E2020">
              <w:rPr>
                <w:rFonts w:ascii="Times New Roman" w:eastAsia="Times New Roman" w:hAnsi="Times New Roman" w:cs="Times New Roman"/>
                <w:sz w:val="24"/>
                <w:szCs w:val="24"/>
              </w:rPr>
              <w:t xml:space="preserve"> </w:t>
            </w:r>
            <w:proofErr w:type="spellStart"/>
            <w:r w:rsidR="004E2020">
              <w:rPr>
                <w:rFonts w:ascii="Times New Roman" w:eastAsia="Times New Roman" w:hAnsi="Times New Roman" w:cs="Times New Roman"/>
                <w:sz w:val="24"/>
                <w:szCs w:val="24"/>
              </w:rPr>
              <w:t>пл.Перемоги</w:t>
            </w:r>
            <w:proofErr w:type="spellEnd"/>
            <w:r w:rsidR="004E2020">
              <w:rPr>
                <w:rFonts w:ascii="Times New Roman" w:eastAsia="Times New Roman" w:hAnsi="Times New Roman" w:cs="Times New Roman"/>
                <w:sz w:val="24"/>
                <w:szCs w:val="24"/>
              </w:rPr>
              <w:t xml:space="preserve">, буд.1; </w:t>
            </w:r>
            <w:proofErr w:type="spellStart"/>
            <w:r w:rsidR="004E2020">
              <w:rPr>
                <w:rFonts w:ascii="Times New Roman" w:eastAsia="Times New Roman" w:hAnsi="Times New Roman" w:cs="Times New Roman"/>
                <w:sz w:val="24"/>
                <w:szCs w:val="24"/>
              </w:rPr>
              <w:t>с.Гальжбіївка</w:t>
            </w:r>
            <w:proofErr w:type="spellEnd"/>
            <w:r w:rsidR="004E2020">
              <w:rPr>
                <w:rFonts w:ascii="Times New Roman" w:eastAsia="Times New Roman" w:hAnsi="Times New Roman" w:cs="Times New Roman"/>
                <w:sz w:val="24"/>
                <w:szCs w:val="24"/>
              </w:rPr>
              <w:t xml:space="preserve">, </w:t>
            </w:r>
            <w:proofErr w:type="spellStart"/>
            <w:r w:rsidR="004E2020">
              <w:rPr>
                <w:rFonts w:ascii="Times New Roman" w:eastAsia="Times New Roman" w:hAnsi="Times New Roman" w:cs="Times New Roman"/>
                <w:sz w:val="24"/>
                <w:szCs w:val="24"/>
              </w:rPr>
              <w:t>вул.Незалежності</w:t>
            </w:r>
            <w:proofErr w:type="spellEnd"/>
            <w:r w:rsidR="004E2020">
              <w:rPr>
                <w:rFonts w:ascii="Times New Roman" w:eastAsia="Times New Roman" w:hAnsi="Times New Roman" w:cs="Times New Roman"/>
                <w:sz w:val="24"/>
                <w:szCs w:val="24"/>
              </w:rPr>
              <w:t>, буд.34.</w:t>
            </w:r>
          </w:p>
          <w:p w:rsidR="0067607A" w:rsidRDefault="00412CD8">
            <w:pPr>
              <w:keepNext/>
              <w:keepLines/>
              <w:widowControl w:val="0"/>
              <w:tabs>
                <w:tab w:val="left" w:pos="145"/>
                <w:tab w:val="left" w:pos="295"/>
              </w:tabs>
              <w:spacing w:after="0" w:line="240" w:lineRule="auto"/>
              <w:jc w:val="both"/>
              <w:rPr>
                <w:rFonts w:ascii="Times New Roman" w:eastAsia="Arial" w:hAnsi="Times New Roman" w:cs="Times New Roman"/>
                <w:sz w:val="24"/>
                <w:szCs w:val="24"/>
              </w:rPr>
            </w:pPr>
            <w:r>
              <w:rPr>
                <w:rFonts w:ascii="Times New Roman" w:hAnsi="Times New Roman"/>
                <w:color w:val="000000"/>
                <w:sz w:val="24"/>
                <w:szCs w:val="24"/>
                <w:lang w:eastAsia="en-US"/>
              </w:rPr>
              <w:t>Кількість (обсяг) постачання товару, що є предметом закупівлі</w:t>
            </w:r>
            <w:r>
              <w:rPr>
                <w:rFonts w:ascii="Times New Roman" w:hAnsi="Times New Roman"/>
                <w:b/>
                <w:color w:val="000000"/>
                <w:sz w:val="24"/>
                <w:szCs w:val="24"/>
                <w:lang w:eastAsia="en-US"/>
              </w:rPr>
              <w:t xml:space="preserve"> </w:t>
            </w:r>
            <w:r>
              <w:rPr>
                <w:rFonts w:ascii="Times New Roman" w:hAnsi="Times New Roman"/>
                <w:color w:val="000000"/>
                <w:sz w:val="24"/>
                <w:szCs w:val="24"/>
                <w:lang w:eastAsia="en-US"/>
              </w:rPr>
              <w:t xml:space="preserve">відповідно з </w:t>
            </w:r>
            <w:r>
              <w:rPr>
                <w:rFonts w:ascii="Times New Roman" w:hAnsi="Times New Roman"/>
                <w:b/>
                <w:bCs/>
                <w:color w:val="000000"/>
                <w:sz w:val="24"/>
                <w:szCs w:val="24"/>
                <w:lang w:eastAsia="en-US"/>
              </w:rPr>
              <w:t>Додатком № 3</w:t>
            </w:r>
            <w:r>
              <w:rPr>
                <w:rFonts w:ascii="Times New Roman" w:hAnsi="Times New Roman"/>
                <w:color w:val="000000"/>
                <w:sz w:val="24"/>
                <w:szCs w:val="24"/>
                <w:lang w:eastAsia="en-US"/>
              </w:rPr>
              <w:t xml:space="preserve"> до тендерної документації.</w:t>
            </w:r>
          </w:p>
        </w:tc>
      </w:tr>
      <w:tr w:rsidR="0067607A">
        <w:trPr>
          <w:trHeight w:val="645"/>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rsidP="00DD5F27">
            <w:pPr>
              <w:widowControl w:val="0"/>
              <w:rPr>
                <w:rFonts w:ascii="Times New Roman" w:eastAsia="Times New Roman" w:hAnsi="Times New Roman" w:cs="Times New Roman"/>
                <w:b/>
                <w:sz w:val="24"/>
                <w:szCs w:val="24"/>
              </w:rPr>
            </w:pPr>
            <w:r w:rsidRPr="002C1E25">
              <w:rPr>
                <w:rFonts w:ascii="Times New Roman" w:eastAsia="Times New Roman" w:hAnsi="Times New Roman" w:cs="Times New Roman"/>
                <w:b/>
                <w:sz w:val="24"/>
                <w:szCs w:val="24"/>
              </w:rPr>
              <w:t xml:space="preserve">до </w:t>
            </w:r>
            <w:r w:rsidR="002C1E25" w:rsidRPr="002C1E25">
              <w:rPr>
                <w:rFonts w:ascii="Times New Roman" w:eastAsia="Times New Roman" w:hAnsi="Times New Roman" w:cs="Times New Roman"/>
                <w:b/>
                <w:sz w:val="24"/>
                <w:szCs w:val="24"/>
              </w:rPr>
              <w:t>3</w:t>
            </w:r>
            <w:r w:rsidR="00DD5F27">
              <w:rPr>
                <w:rFonts w:ascii="Times New Roman" w:eastAsia="Times New Roman" w:hAnsi="Times New Roman" w:cs="Times New Roman"/>
                <w:b/>
                <w:sz w:val="24"/>
                <w:szCs w:val="24"/>
              </w:rPr>
              <w:t>0</w:t>
            </w:r>
            <w:r w:rsidR="002C1E25" w:rsidRPr="002C1E25">
              <w:rPr>
                <w:rFonts w:ascii="Times New Roman" w:eastAsia="Times New Roman" w:hAnsi="Times New Roman" w:cs="Times New Roman"/>
                <w:b/>
                <w:sz w:val="24"/>
                <w:szCs w:val="24"/>
              </w:rPr>
              <w:t xml:space="preserve"> червня</w:t>
            </w:r>
            <w:r w:rsidRPr="002C1E25">
              <w:rPr>
                <w:rFonts w:ascii="Times New Roman" w:eastAsia="Times New Roman" w:hAnsi="Times New Roman" w:cs="Times New Roman"/>
                <w:b/>
                <w:sz w:val="24"/>
                <w:szCs w:val="24"/>
              </w:rPr>
              <w:t xml:space="preserve"> 202</w:t>
            </w:r>
            <w:r w:rsidR="00A0668B" w:rsidRPr="002C1E25">
              <w:rPr>
                <w:rFonts w:ascii="Times New Roman" w:eastAsia="Times New Roman" w:hAnsi="Times New Roman" w:cs="Times New Roman"/>
                <w:b/>
                <w:sz w:val="24"/>
                <w:szCs w:val="24"/>
                <w:lang w:val="ru-RU"/>
              </w:rPr>
              <w:t>4</w:t>
            </w:r>
            <w:r w:rsidRPr="002C1E25">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p>
        </w:tc>
      </w:tr>
      <w:tr w:rsidR="0067607A">
        <w:trPr>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spacing w:after="46"/>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w:t>
            </w:r>
          </w:p>
          <w:p w:rsidR="0067607A" w:rsidRDefault="00412CD8">
            <w:pPr>
              <w:widowControl w:val="0"/>
              <w:spacing w:after="46"/>
              <w:ind w:right="140"/>
              <w:jc w:val="both"/>
              <w:rPr>
                <w:rFonts w:ascii="Times New Roman" w:eastAsia="Times New Roman" w:hAnsi="Times New Roman" w:cs="Times New Roman"/>
                <w:sz w:val="24"/>
                <w:szCs w:val="24"/>
              </w:rPr>
            </w:pPr>
            <w:r>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w:t>
            </w:r>
            <w:r>
              <w:rPr>
                <w:rFonts w:ascii="Times New Roman" w:eastAsia="Times New Roman" w:hAnsi="Times New Roman" w:cs="Times New Roman"/>
                <w:color w:val="000000"/>
                <w:sz w:val="24"/>
                <w:szCs w:val="24"/>
              </w:rPr>
              <w:t xml:space="preserve"> з урахуванням Особливостей.</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Усі документи тендерної пропозиції, які готуються безпосередньо учасником повинні бути складені українською мовою.</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67607A" w:rsidRDefault="00412CD8">
            <w:pPr>
              <w:widowControl w:val="0"/>
              <w:jc w:val="both"/>
              <w:rPr>
                <w:rFonts w:ascii="Times New Roman" w:hAnsi="Times New Roman"/>
                <w:color w:val="000000"/>
                <w:sz w:val="24"/>
                <w:szCs w:val="24"/>
              </w:rPr>
            </w:pPr>
            <w:r>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67607A" w:rsidRDefault="00412CD8">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67607A">
        <w:trPr>
          <w:trHeight w:val="1119"/>
          <w:jc w:val="center"/>
        </w:trPr>
        <w:tc>
          <w:tcPr>
            <w:tcW w:w="702" w:type="dxa"/>
            <w:tcBorders>
              <w:left w:val="single" w:sz="4" w:space="0" w:color="000000"/>
              <w:bottom w:val="single" w:sz="4" w:space="0" w:color="000000"/>
              <w:right w:val="single" w:sz="4" w:space="0" w:color="000000"/>
            </w:tcBorders>
          </w:tcPr>
          <w:p w:rsidR="0067607A" w:rsidRDefault="0067607A">
            <w:pPr>
              <w:widowControl w:val="0"/>
              <w:jc w:val="center"/>
              <w:rPr>
                <w:rFonts w:ascii="Times New Roman" w:eastAsia="Times New Roman" w:hAnsi="Times New Roman" w:cs="Times New Roman"/>
                <w:sz w:val="24"/>
                <w:szCs w:val="24"/>
              </w:rPr>
            </w:pPr>
          </w:p>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2" w:type="dxa"/>
            <w:tcBorders>
              <w:left w:val="single" w:sz="4" w:space="0" w:color="000000"/>
              <w:bottom w:val="single" w:sz="4" w:space="0" w:color="000000"/>
              <w:right w:val="single" w:sz="4" w:space="0" w:color="000000"/>
            </w:tcBorders>
          </w:tcPr>
          <w:p w:rsidR="0067607A" w:rsidRDefault="00412CD8">
            <w:pPr>
              <w:widowControl w:val="0"/>
              <w:spacing w:before="150" w:after="150" w:line="240" w:lineRule="auto"/>
              <w:rPr>
                <w:rFonts w:ascii="Times New Roman" w:eastAsia="Times New Roman" w:hAnsi="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1" w:type="dxa"/>
            <w:tcBorders>
              <w:left w:val="single" w:sz="4" w:space="0" w:color="000000"/>
              <w:bottom w:val="single" w:sz="4" w:space="0" w:color="000000"/>
              <w:right w:val="single" w:sz="4" w:space="0" w:color="000000"/>
            </w:tcBorders>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607A">
        <w:trPr>
          <w:trHeight w:val="501"/>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607A">
        <w:trPr>
          <w:trHeight w:val="557"/>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tabs>
                <w:tab w:val="left" w:pos="388"/>
                <w:tab w:val="left" w:pos="616"/>
                <w:tab w:val="left" w:pos="360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 Надання роз’яснень щодо тендерної документації та внесення змін до неї здійснюється замовником відповідно до цього пункту.</w:t>
            </w:r>
          </w:p>
          <w:p w:rsidR="0067607A" w:rsidRDefault="00412CD8">
            <w:pPr>
              <w:widowControl w:val="0"/>
              <w:tabs>
                <w:tab w:val="left" w:pos="388"/>
                <w:tab w:val="left" w:pos="616"/>
                <w:tab w:val="left" w:pos="36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7607A" w:rsidRDefault="00412CD8">
            <w:pPr>
              <w:widowControl w:val="0"/>
              <w:tabs>
                <w:tab w:val="left" w:pos="388"/>
                <w:tab w:val="left" w:pos="616"/>
                <w:tab w:val="left" w:pos="36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607A" w:rsidRDefault="00412CD8">
            <w:pPr>
              <w:widowControl w:val="0"/>
              <w:tabs>
                <w:tab w:val="left" w:pos="388"/>
                <w:tab w:val="left" w:pos="616"/>
                <w:tab w:val="left" w:pos="36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w:t>
            </w:r>
            <w:r w:rsidR="00E66ACE">
              <w:rPr>
                <w:rFonts w:ascii="Times New Roman" w:eastAsia="Times New Roman" w:hAnsi="Times New Roman" w:cs="Times New Roman"/>
                <w:sz w:val="24"/>
                <w:szCs w:val="24"/>
              </w:rPr>
              <w:t>н</w:t>
            </w:r>
            <w:r>
              <w:rPr>
                <w:rFonts w:ascii="Times New Roman" w:eastAsia="Times New Roman" w:hAnsi="Times New Roman" w:cs="Times New Roman"/>
                <w:sz w:val="24"/>
                <w:szCs w:val="24"/>
              </w:rPr>
              <w:t>о</w:t>
            </w:r>
            <w:r w:rsidR="00E66ACE">
              <w:rPr>
                <w:rFonts w:ascii="Times New Roman" w:eastAsia="Times New Roman" w:hAnsi="Times New Roman" w:cs="Times New Roman"/>
                <w:sz w:val="24"/>
                <w:szCs w:val="24"/>
              </w:rPr>
              <w:t>-</w:t>
            </w:r>
            <w:r>
              <w:rPr>
                <w:rFonts w:ascii="Times New Roman" w:eastAsia="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p w:rsidR="0067607A" w:rsidRDefault="00412CD8">
            <w:pPr>
              <w:widowControl w:val="0"/>
              <w:tabs>
                <w:tab w:val="left" w:pos="388"/>
                <w:tab w:val="left" w:pos="616"/>
                <w:tab w:val="left" w:pos="36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файл(и) тендерної пропозиції, завантажені в електронну систему закупівель, накладається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(далі – електронний підпис).</w:t>
            </w:r>
          </w:p>
          <w:p w:rsidR="0067607A" w:rsidRDefault="00412CD8">
            <w:pPr>
              <w:widowControl w:val="0"/>
              <w:tabs>
                <w:tab w:val="left" w:pos="388"/>
                <w:tab w:val="left" w:pos="616"/>
                <w:tab w:val="left" w:pos="36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607A" w:rsidRDefault="00412C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Fonts w:ascii="Times New Roman" w:eastAsia="Times New Roman" w:hAnsi="Times New Roman" w:cs="Times New Roman"/>
                  <w:color w:val="000000" w:themeColor="text1"/>
                  <w:sz w:val="24"/>
                  <w:szCs w:val="24"/>
                  <w:highlight w:val="white"/>
                </w:rPr>
                <w:t>статті 8</w:t>
              </w:r>
            </w:hyperlink>
            <w:r>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w:t>
            </w:r>
          </w:p>
          <w:p w:rsidR="0067607A" w:rsidRDefault="00412CD8">
            <w:pPr>
              <w:widowControl w:val="0"/>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607A" w:rsidRDefault="00412CD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000000" w:themeColor="text1"/>
                <w:sz w:val="24"/>
                <w:szCs w:val="24"/>
                <w:highlight w:val="white"/>
              </w:rPr>
              <w:t xml:space="preserve"> </w:t>
            </w:r>
            <w:r>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w:t>
            </w:r>
            <w:r w:rsidR="00B02ADC">
              <w:rPr>
                <w:rFonts w:ascii="Times New Roman" w:eastAsia="Times New Roman" w:hAnsi="Times New Roman" w:cs="Times New Roman"/>
                <w:color w:val="000000" w:themeColor="text1"/>
                <w:sz w:val="24"/>
                <w:szCs w:val="24"/>
                <w:highlight w:val="white"/>
              </w:rPr>
              <w:t>н</w:t>
            </w:r>
            <w:r>
              <w:rPr>
                <w:rFonts w:ascii="Times New Roman" w:eastAsia="Times New Roman" w:hAnsi="Times New Roman" w:cs="Times New Roman"/>
                <w:color w:val="000000" w:themeColor="text1"/>
                <w:sz w:val="24"/>
                <w:szCs w:val="24"/>
                <w:highlight w:val="white"/>
              </w:rPr>
              <w:t>о</w:t>
            </w:r>
            <w:r w:rsidR="00B02ADC">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зчитувальному форматі розміщуються в електронній системі закупівель </w:t>
            </w:r>
            <w:r>
              <w:rPr>
                <w:rFonts w:ascii="Times New Roman" w:eastAsia="Times New Roman" w:hAnsi="Times New Roman" w:cs="Times New Roman"/>
                <w:b/>
                <w:bCs/>
                <w:i/>
                <w:iCs/>
                <w:color w:val="000000" w:themeColor="text1"/>
                <w:sz w:val="24"/>
                <w:szCs w:val="24"/>
                <w:highlight w:val="white"/>
              </w:rPr>
              <w:t>протягом одного дня</w:t>
            </w:r>
            <w:r>
              <w:rPr>
                <w:rFonts w:ascii="Times New Roman" w:eastAsia="Times New Roman" w:hAnsi="Times New Roman" w:cs="Times New Roman"/>
                <w:color w:val="000000" w:themeColor="text1"/>
                <w:sz w:val="24"/>
                <w:szCs w:val="24"/>
                <w:highlight w:val="white"/>
              </w:rPr>
              <w:t xml:space="preserve"> з дати прийняття рішення про їх внесення.</w:t>
            </w:r>
          </w:p>
        </w:tc>
      </w:tr>
      <w:tr w:rsidR="0067607A">
        <w:trPr>
          <w:trHeight w:val="480"/>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w:t>
            </w:r>
          </w:p>
          <w:p w:rsidR="0067607A" w:rsidRDefault="00412CD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7607A" w:rsidRDefault="00412CD8">
            <w:pPr>
              <w:widowControl w:val="0"/>
              <w:numPr>
                <w:ilvl w:val="0"/>
                <w:numId w:val="2"/>
              </w:num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та документами, що підтверджує відповідність учасника </w:t>
            </w:r>
            <w:r>
              <w:rPr>
                <w:rFonts w:ascii="Times New Roman" w:eastAsia="Times New Roman" w:hAnsi="Times New Roman" w:cs="Times New Roman"/>
                <w:color w:val="000000" w:themeColor="text1"/>
                <w:sz w:val="24"/>
                <w:szCs w:val="24"/>
              </w:rPr>
              <w:t xml:space="preserve">кваліфікаційним вимогам, встановленим у </w:t>
            </w:r>
            <w:r>
              <w:rPr>
                <w:rFonts w:ascii="Times New Roman" w:eastAsia="Times New Roman" w:hAnsi="Times New Roman" w:cs="Times New Roman"/>
                <w:b/>
                <w:i/>
                <w:color w:val="000000" w:themeColor="text1"/>
                <w:sz w:val="24"/>
                <w:szCs w:val="24"/>
              </w:rPr>
              <w:t xml:space="preserve">Додатку №1 </w:t>
            </w:r>
            <w:r>
              <w:rPr>
                <w:rFonts w:ascii="Times New Roman" w:eastAsia="Times New Roman" w:hAnsi="Times New Roman" w:cs="Times New Roman"/>
                <w:color w:val="000000" w:themeColor="text1"/>
                <w:sz w:val="24"/>
                <w:szCs w:val="24"/>
              </w:rPr>
              <w:t>до цієї тендерної документації;</w:t>
            </w:r>
          </w:p>
          <w:p w:rsidR="0067607A" w:rsidRDefault="00412CD8">
            <w:pPr>
              <w:widowControl w:val="0"/>
              <w:numPr>
                <w:ilvl w:val="0"/>
                <w:numId w:val="2"/>
              </w:num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про підтвердження відсутності підстав для відмови в участі у відкритих торгах, встановлених в пункт</w:t>
            </w:r>
            <w:r>
              <w:rPr>
                <w:rFonts w:ascii="Times New Roman" w:eastAsia="Times New Roman" w:hAnsi="Times New Roman" w:cs="Times New Roman"/>
                <w:color w:val="000000" w:themeColor="text1"/>
                <w:sz w:val="24"/>
                <w:szCs w:val="24"/>
                <w:highlight w:val="white"/>
              </w:rPr>
              <w:t>і 47 Особливостей, у відповідності до вимог, визначених у</w:t>
            </w:r>
            <w:r>
              <w:rPr>
                <w:rFonts w:ascii="Times New Roman" w:eastAsia="Times New Roman" w:hAnsi="Times New Roman" w:cs="Times New Roman"/>
                <w:b/>
                <w:i/>
                <w:color w:val="000000" w:themeColor="text1"/>
                <w:sz w:val="24"/>
                <w:szCs w:val="24"/>
                <w:highlight w:val="white"/>
              </w:rPr>
              <w:t xml:space="preserve"> </w:t>
            </w:r>
            <w:r>
              <w:rPr>
                <w:rFonts w:ascii="Times New Roman" w:eastAsia="Times New Roman" w:hAnsi="Times New Roman" w:cs="Times New Roman"/>
                <w:b/>
                <w:i/>
                <w:color w:val="000000" w:themeColor="text1"/>
                <w:sz w:val="24"/>
                <w:szCs w:val="24"/>
              </w:rPr>
              <w:t>Додатку №2</w:t>
            </w:r>
            <w:r>
              <w:rPr>
                <w:rFonts w:ascii="Times New Roman" w:eastAsia="Times New Roman" w:hAnsi="Times New Roman" w:cs="Times New Roman"/>
                <w:color w:val="000000" w:themeColor="text1"/>
                <w:sz w:val="24"/>
                <w:szCs w:val="24"/>
                <w:highlight w:val="white"/>
              </w:rPr>
              <w:t xml:space="preserve"> до </w:t>
            </w:r>
            <w:r>
              <w:rPr>
                <w:rFonts w:ascii="Times New Roman" w:eastAsia="Times New Roman" w:hAnsi="Times New Roman" w:cs="Times New Roman"/>
                <w:color w:val="000000" w:themeColor="text1"/>
                <w:sz w:val="24"/>
                <w:szCs w:val="24"/>
              </w:rPr>
              <w:t>цієї тендерної документації;</w:t>
            </w:r>
          </w:p>
          <w:p w:rsidR="0067607A" w:rsidRDefault="00412CD8">
            <w:pPr>
              <w:widowControl w:val="0"/>
              <w:numPr>
                <w:ilvl w:val="0"/>
                <w:numId w:val="2"/>
              </w:num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інформації та документів, які підтверджують відповідність технічним, якісним та кількісним характеристикам предмета закупівлі, </w:t>
            </w:r>
            <w:r>
              <w:rPr>
                <w:rFonts w:ascii="Times New Roman" w:eastAsia="Times New Roman" w:hAnsi="Times New Roman" w:cs="Times New Roman"/>
                <w:color w:val="000000" w:themeColor="text1"/>
                <w:sz w:val="24"/>
                <w:szCs w:val="24"/>
                <w:highlight w:val="white"/>
              </w:rPr>
              <w:t xml:space="preserve">у відповідності до </w:t>
            </w:r>
            <w:r>
              <w:rPr>
                <w:rFonts w:ascii="Times New Roman" w:eastAsia="Times New Roman" w:hAnsi="Times New Roman" w:cs="Times New Roman"/>
                <w:color w:val="000000" w:themeColor="text1"/>
                <w:sz w:val="24"/>
                <w:szCs w:val="24"/>
                <w:highlight w:val="white"/>
              </w:rPr>
              <w:lastRenderedPageBreak/>
              <w:t>вимог, визначених у</w:t>
            </w:r>
            <w:r>
              <w:rPr>
                <w:rFonts w:ascii="Times New Roman" w:eastAsia="Times New Roman" w:hAnsi="Times New Roman" w:cs="Times New Roman"/>
                <w:b/>
                <w:i/>
                <w:color w:val="000000" w:themeColor="text1"/>
                <w:sz w:val="24"/>
                <w:szCs w:val="24"/>
                <w:highlight w:val="white"/>
              </w:rPr>
              <w:t xml:space="preserve"> </w:t>
            </w:r>
            <w:r>
              <w:rPr>
                <w:rFonts w:ascii="Times New Roman" w:eastAsia="Times New Roman" w:hAnsi="Times New Roman" w:cs="Times New Roman"/>
                <w:b/>
                <w:i/>
                <w:color w:val="000000" w:themeColor="text1"/>
                <w:sz w:val="24"/>
                <w:szCs w:val="24"/>
              </w:rPr>
              <w:t>Додатку №3</w:t>
            </w:r>
            <w:r>
              <w:rPr>
                <w:rFonts w:ascii="Times New Roman" w:eastAsia="Times New Roman" w:hAnsi="Times New Roman" w:cs="Times New Roman"/>
                <w:color w:val="000000" w:themeColor="text1"/>
                <w:sz w:val="24"/>
                <w:szCs w:val="24"/>
                <w:highlight w:val="white"/>
              </w:rPr>
              <w:t xml:space="preserve"> до </w:t>
            </w:r>
            <w:r>
              <w:rPr>
                <w:rFonts w:ascii="Times New Roman" w:eastAsia="Times New Roman" w:hAnsi="Times New Roman" w:cs="Times New Roman"/>
                <w:color w:val="000000" w:themeColor="text1"/>
                <w:sz w:val="24"/>
                <w:szCs w:val="24"/>
              </w:rPr>
              <w:t>цієї тендерної документації;</w:t>
            </w:r>
          </w:p>
          <w:p w:rsidR="0067607A" w:rsidRDefault="00412CD8">
            <w:pPr>
              <w:widowControl w:val="0"/>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про створення такого об’єднання, у разі якщо тендерна пропозиція подається об’єднанням учасників;</w:t>
            </w:r>
          </w:p>
          <w:p w:rsidR="0067607A" w:rsidRDefault="00412CD8">
            <w:pPr>
              <w:widowControl w:val="0"/>
              <w:numPr>
                <w:ilvl w:val="0"/>
                <w:numId w:val="2"/>
              </w:num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r>
              <w:rPr>
                <w:rFonts w:ascii="Times New Roman" w:eastAsia="Times New Roman" w:hAnsi="Times New Roman" w:cs="Times New Roman"/>
                <w:i/>
                <w:color w:val="000000" w:themeColor="text1"/>
                <w:sz w:val="24"/>
                <w:szCs w:val="24"/>
              </w:rPr>
              <w:t>;</w:t>
            </w:r>
          </w:p>
          <w:p w:rsidR="0067607A" w:rsidRDefault="00412CD8">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7607A" w:rsidRDefault="00412CD8">
            <w:pPr>
              <w:widowControl w:val="0"/>
              <w:spacing w:before="150" w:after="150" w:line="240" w:lineRule="auto"/>
              <w:jc w:val="both"/>
              <w:rPr>
                <w:rFonts w:ascii="Times New Roman" w:eastAsia="Times New Roman" w:hAnsi="Times New Roman"/>
                <w:sz w:val="24"/>
                <w:szCs w:val="24"/>
                <w:lang w:val="ru-RU"/>
              </w:rPr>
            </w:pPr>
            <w:r>
              <w:rPr>
                <w:rFonts w:ascii="Times New Roman" w:eastAsia="Times New Roman" w:hAnsi="Times New Roman" w:cs="Times New Roman"/>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подання у складі тендерної пропозиції електронного(</w:t>
            </w:r>
            <w:proofErr w:type="spellStart"/>
            <w:r>
              <w:rPr>
                <w:rFonts w:ascii="Times New Roman" w:eastAsia="Times New Roman" w:hAnsi="Times New Roman"/>
                <w:sz w:val="24"/>
                <w:szCs w:val="24"/>
              </w:rPr>
              <w:t>их</w:t>
            </w:r>
            <w:proofErr w:type="spellEnd"/>
            <w:r>
              <w:rPr>
                <w:rFonts w:ascii="Times New Roman" w:eastAsia="Times New Roman" w:hAnsi="Times New Roman"/>
                <w:sz w:val="24"/>
                <w:szCs w:val="24"/>
              </w:rPr>
              <w:t>) документа(</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уживання великої літери;</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уживання розділових знаків та відмінювання слів у реченні;</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використання слова або мовного звороту, запозичених з іншої мови;</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застосування правил переносу частини слова з рядка в рядок; -     написання слів разом та/або окремо, та/або через дефіс;</w:t>
            </w:r>
          </w:p>
          <w:p w:rsidR="0067607A" w:rsidRDefault="00412C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cs="Times New Roman"/>
                <w:sz w:val="24"/>
                <w:szCs w:val="24"/>
                <w:highlight w:val="whit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w:t>
            </w:r>
            <w:r>
              <w:rPr>
                <w:rFonts w:ascii="Times New Roman" w:eastAsia="Times New Roman" w:hAnsi="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Приклади формальних помилок:</w:t>
            </w:r>
          </w:p>
          <w:p w:rsidR="0067607A" w:rsidRDefault="00412CD8">
            <w:pPr>
              <w:pStyle w:val="af"/>
              <w:widowControl w:val="0"/>
              <w:numPr>
                <w:ilvl w:val="0"/>
                <w:numId w:val="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«вінницька область» замість «Вінницька область» або «місто </w:t>
            </w:r>
            <w:proofErr w:type="spellStart"/>
            <w:r>
              <w:rPr>
                <w:rFonts w:ascii="Times New Roman" w:eastAsia="Times New Roman" w:hAnsi="Times New Roman"/>
                <w:sz w:val="24"/>
                <w:szCs w:val="24"/>
              </w:rPr>
              <w:t>львів</w:t>
            </w:r>
            <w:proofErr w:type="spellEnd"/>
            <w:r>
              <w:rPr>
                <w:rFonts w:ascii="Times New Roman" w:eastAsia="Times New Roman" w:hAnsi="Times New Roman"/>
                <w:sz w:val="24"/>
                <w:szCs w:val="24"/>
              </w:rPr>
              <w:t>» замість «місто Львів»;</w:t>
            </w:r>
          </w:p>
          <w:p w:rsidR="0067607A" w:rsidRDefault="00412CD8">
            <w:pPr>
              <w:pStyle w:val="af"/>
              <w:widowControl w:val="0"/>
              <w:numPr>
                <w:ilvl w:val="0"/>
                <w:numId w:val="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«у складі тендерна пропозиція» замість «у складі тендерної пропозиції»;</w:t>
            </w:r>
          </w:p>
          <w:p w:rsidR="0067607A" w:rsidRDefault="00412CD8">
            <w:pPr>
              <w:pStyle w:val="af"/>
              <w:widowControl w:val="0"/>
              <w:numPr>
                <w:ilvl w:val="0"/>
                <w:numId w:val="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7607A" w:rsidRDefault="00412CD8">
            <w:pPr>
              <w:pStyle w:val="af"/>
              <w:widowControl w:val="0"/>
              <w:numPr>
                <w:ilvl w:val="0"/>
                <w:numId w:val="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тендернапропозиція</w:t>
            </w:r>
            <w:proofErr w:type="spellEnd"/>
            <w:r>
              <w:rPr>
                <w:rFonts w:ascii="Times New Roman" w:eastAsia="Times New Roman" w:hAnsi="Times New Roman"/>
                <w:sz w:val="24"/>
                <w:szCs w:val="24"/>
              </w:rPr>
              <w:t>» замість «тендерна пропозиція»;</w:t>
            </w:r>
          </w:p>
          <w:p w:rsidR="0067607A" w:rsidRDefault="00412CD8">
            <w:pPr>
              <w:pStyle w:val="af"/>
              <w:widowControl w:val="0"/>
              <w:numPr>
                <w:ilvl w:val="0"/>
                <w:numId w:val="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срток</w:t>
            </w:r>
            <w:proofErr w:type="spellEnd"/>
            <w:r>
              <w:rPr>
                <w:rFonts w:ascii="Times New Roman" w:eastAsia="Times New Roman" w:hAnsi="Times New Roman"/>
                <w:sz w:val="24"/>
                <w:szCs w:val="24"/>
              </w:rPr>
              <w:t xml:space="preserve"> поставки» замість «строк поставки»;</w:t>
            </w:r>
          </w:p>
          <w:p w:rsidR="0067607A" w:rsidRDefault="00412CD8">
            <w:pPr>
              <w:pStyle w:val="af"/>
              <w:widowControl w:val="0"/>
              <w:numPr>
                <w:ilvl w:val="0"/>
                <w:numId w:val="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«Довідка» замість «Лист», «Гарантійний лист» замість «Довідка», «Лист» замість «Гарантійний лист» тощо;</w:t>
            </w:r>
          </w:p>
          <w:p w:rsidR="0067607A" w:rsidRDefault="00412CD8">
            <w:pPr>
              <w:pStyle w:val="af"/>
              <w:widowControl w:val="0"/>
              <w:numPr>
                <w:ilvl w:val="0"/>
                <w:numId w:val="1"/>
              </w:numPr>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b/>
                <w:i/>
                <w:sz w:val="24"/>
                <w:szCs w:val="24"/>
                <w:u w:val="single"/>
              </w:rPr>
              <w:t>подання документа у форматі  «</w:t>
            </w:r>
            <w:r>
              <w:rPr>
                <w:rFonts w:ascii="Times New Roman" w:eastAsia="Times New Roman" w:hAnsi="Times New Roman" w:cs="Times New Roman"/>
                <w:b/>
                <w:i/>
                <w:sz w:val="24"/>
                <w:szCs w:val="24"/>
                <w:u w:val="single"/>
                <w:lang w:val="en-US"/>
              </w:rPr>
              <w:t>PDF</w:t>
            </w:r>
            <w:r>
              <w:rPr>
                <w:rFonts w:ascii="Times New Roman" w:eastAsia="Times New Roman" w:hAnsi="Times New Roman" w:cs="Times New Roman"/>
                <w:b/>
                <w:i/>
                <w:sz w:val="24"/>
                <w:szCs w:val="24"/>
                <w:u w:val="single"/>
              </w:rPr>
              <w:t>» замість «JPEG», «JPEG» замість «</w:t>
            </w:r>
            <w:r>
              <w:rPr>
                <w:rFonts w:ascii="Times New Roman" w:eastAsia="Times New Roman" w:hAnsi="Times New Roman" w:cs="Times New Roman"/>
                <w:b/>
                <w:i/>
                <w:sz w:val="24"/>
                <w:szCs w:val="24"/>
                <w:u w:val="single"/>
                <w:lang w:val="en-US"/>
              </w:rPr>
              <w:t>PDF</w:t>
            </w:r>
            <w:r>
              <w:rPr>
                <w:rFonts w:ascii="Times New Roman" w:eastAsia="Times New Roman" w:hAnsi="Times New Roman" w:cs="Times New Roman"/>
                <w:b/>
                <w:i/>
                <w:sz w:val="24"/>
                <w:szCs w:val="24"/>
                <w:u w:val="single"/>
              </w:rPr>
              <w:t>», «RAR» замість «</w:t>
            </w:r>
            <w:r>
              <w:rPr>
                <w:rFonts w:ascii="Times New Roman" w:eastAsia="Times New Roman" w:hAnsi="Times New Roman" w:cs="Times New Roman"/>
                <w:b/>
                <w:i/>
                <w:sz w:val="24"/>
                <w:szCs w:val="24"/>
                <w:u w:val="single"/>
                <w:lang w:val="en-US"/>
              </w:rPr>
              <w:t>PDF</w:t>
            </w:r>
            <w:r>
              <w:rPr>
                <w:rFonts w:ascii="Times New Roman" w:eastAsia="Times New Roman" w:hAnsi="Times New Roman" w:cs="Times New Roman"/>
                <w:b/>
                <w:i/>
                <w:sz w:val="24"/>
                <w:szCs w:val="24"/>
                <w:u w:val="single"/>
              </w:rPr>
              <w:t>», «7z» замість «</w:t>
            </w:r>
            <w:r>
              <w:rPr>
                <w:rFonts w:ascii="Times New Roman" w:eastAsia="Times New Roman" w:hAnsi="Times New Roman" w:cs="Times New Roman"/>
                <w:b/>
                <w:i/>
                <w:sz w:val="24"/>
                <w:szCs w:val="24"/>
                <w:u w:val="single"/>
                <w:lang w:val="en-US"/>
              </w:rPr>
              <w:t>PDF</w:t>
            </w:r>
            <w:r>
              <w:rPr>
                <w:rFonts w:ascii="Times New Roman" w:eastAsia="Times New Roman" w:hAnsi="Times New Roman" w:cs="Times New Roman"/>
                <w:b/>
                <w:i/>
                <w:sz w:val="24"/>
                <w:szCs w:val="24"/>
                <w:u w:val="single"/>
              </w:rPr>
              <w:t>» тощо.</w:t>
            </w:r>
          </w:p>
        </w:tc>
      </w:tr>
      <w:tr w:rsidR="0067607A">
        <w:trPr>
          <w:trHeight w:val="913"/>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rPr>
                <w:rFonts w:ascii="Times New Roman" w:eastAsia="Times New Roman" w:hAnsi="Times New Roman" w:cs="Times New Roman"/>
                <w:sz w:val="24"/>
                <w:szCs w:val="24"/>
              </w:rPr>
            </w:pPr>
            <w:bookmarkStart w:id="0" w:name="_heading=h.tyjcwt"/>
            <w:bookmarkEnd w:id="0"/>
            <w:r>
              <w:rPr>
                <w:rFonts w:ascii="Times New Roman" w:eastAsia="Times New Roman" w:hAnsi="Times New Roman" w:cs="Times New Roman"/>
                <w:color w:val="000000"/>
                <w:sz w:val="24"/>
                <w:szCs w:val="24"/>
              </w:rPr>
              <w:t>Забезпечення тендерної пропозиції</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Не вимагається</w:t>
            </w:r>
            <w:r>
              <w:rPr>
                <w:rFonts w:ascii="Times New Roman" w:eastAsia="Times New Roman" w:hAnsi="Times New Roman" w:cs="Times New Roman"/>
                <w:color w:val="FF0000"/>
                <w:sz w:val="24"/>
                <w:szCs w:val="24"/>
              </w:rPr>
              <w:t>.</w:t>
            </w:r>
            <w:bookmarkStart w:id="1" w:name="_heading=h.3dy6vkm"/>
            <w:bookmarkEnd w:id="1"/>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Не вимагається</w:t>
            </w:r>
            <w:r>
              <w:rPr>
                <w:rFonts w:ascii="Times New Roman" w:eastAsia="Times New Roman" w:hAnsi="Times New Roman" w:cs="Times New Roman"/>
                <w:color w:val="FF0000"/>
                <w:sz w:val="24"/>
                <w:szCs w:val="24"/>
              </w:rPr>
              <w:t>.</w:t>
            </w:r>
          </w:p>
        </w:tc>
      </w:tr>
      <w:tr w:rsidR="0067607A">
        <w:trPr>
          <w:trHeight w:val="560"/>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7607A" w:rsidRDefault="00412CD8">
            <w:pPr>
              <w:widowControl w:val="0"/>
              <w:spacing w:after="0"/>
              <w:jc w:val="both"/>
              <w:rPr>
                <w:rFonts w:ascii="Times New Roman" w:hAnsi="Times New Roman" w:cs="Times New Roman"/>
                <w:color w:val="000000"/>
                <w:sz w:val="24"/>
                <w:szCs w:val="24"/>
              </w:rPr>
            </w:pPr>
            <w:r>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7607A" w:rsidRDefault="00412CD8">
            <w:pPr>
              <w:widowControl w:val="0"/>
              <w:spacing w:after="0"/>
              <w:jc w:val="both"/>
              <w:rPr>
                <w:rFonts w:ascii="Times New Roman" w:hAnsi="Times New Roman" w:cs="Times New Roman"/>
                <w:color w:val="000000"/>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607A" w:rsidRDefault="00412CD8">
            <w:pPr>
              <w:pStyle w:val="af"/>
              <w:widowControl w:val="0"/>
              <w:numPr>
                <w:ilvl w:val="0"/>
                <w:numId w:val="4"/>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67607A" w:rsidRDefault="00412CD8">
            <w:pPr>
              <w:pStyle w:val="af"/>
              <w:widowControl w:val="0"/>
              <w:numPr>
                <w:ilvl w:val="0"/>
                <w:numId w:val="4"/>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607A">
        <w:trPr>
          <w:trHeight w:val="1125"/>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spacing w:before="150" w:after="150" w:line="240" w:lineRule="auto"/>
              <w:rPr>
                <w:rFonts w:ascii="Times New Roman" w:eastAsia="Times New Roman" w:hAnsi="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пунктом 47 Особливостей</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Кваліфікаційні критерії та інформація про спосіб їх підтвердження викладені у Додатку № 1 до тендерної документації.</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7607A" w:rsidRDefault="00412CD8">
            <w:pPr>
              <w:widowControl w:val="0"/>
              <w:spacing w:before="150" w:after="150" w:line="240" w:lineRule="auto"/>
              <w:ind w:right="120"/>
              <w:jc w:val="both"/>
              <w:rPr>
                <w:rFonts w:ascii="Times New Roman" w:eastAsia="Times New Roman" w:hAnsi="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7607A" w:rsidRDefault="00412CD8">
            <w:pPr>
              <w:widowControl w:val="0"/>
              <w:spacing w:before="150" w:after="150" w:line="240" w:lineRule="auto"/>
              <w:ind w:right="120"/>
              <w:jc w:val="both"/>
              <w:rPr>
                <w:rFonts w:ascii="Times New Roman" w:eastAsia="Times New Roman" w:hAnsi="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r>
              <w:t xml:space="preserve"> </w:t>
            </w:r>
            <w:r>
              <w:rPr>
                <w:rFonts w:ascii="Times New Roman" w:eastAsia="Times New Roman" w:hAnsi="Times New Roman" w:cs="Times New Roman"/>
                <w:sz w:val="24"/>
                <w:szCs w:val="24"/>
              </w:rPr>
              <w:t>до тендерної документації.</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951" w:type="dxa"/>
            <w:tcBorders>
              <w:top w:val="single" w:sz="4" w:space="0" w:color="000000"/>
              <w:left w:val="single" w:sz="4" w:space="0" w:color="000000"/>
              <w:bottom w:val="single" w:sz="4" w:space="0" w:color="000000"/>
              <w:right w:val="single" w:sz="4" w:space="0" w:color="000000"/>
            </w:tcBorders>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до тендерної документації.</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субпідрядника /співвиконавця</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67607A">
        <w:trPr>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607A">
        <w:trPr>
          <w:trHeight w:val="841"/>
          <w:jc w:val="center"/>
        </w:trPr>
        <w:tc>
          <w:tcPr>
            <w:tcW w:w="702" w:type="dxa"/>
            <w:tcBorders>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2" w:type="dxa"/>
            <w:tcBorders>
              <w:left w:val="single" w:sz="4" w:space="0" w:color="000000"/>
              <w:bottom w:val="single" w:sz="4" w:space="0" w:color="000000"/>
              <w:right w:val="single" w:sz="4" w:space="0" w:color="000000"/>
            </w:tcBorders>
          </w:tcPr>
          <w:p w:rsidR="0067607A" w:rsidRDefault="00412CD8">
            <w:pPr>
              <w:widowControl w:val="0"/>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951" w:type="dxa"/>
            <w:tcBorders>
              <w:left w:val="single" w:sz="4" w:space="0" w:color="000000"/>
              <w:bottom w:val="single" w:sz="4" w:space="0" w:color="000000"/>
              <w:right w:val="single" w:sz="4" w:space="0" w:color="000000"/>
            </w:tcBorders>
            <w:vAlign w:val="center"/>
          </w:tcPr>
          <w:p w:rsidR="0067607A" w:rsidRDefault="00412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67607A">
        <w:trPr>
          <w:trHeight w:val="442"/>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ind w:left="40" w:right="120"/>
              <w:jc w:val="both"/>
              <w:rPr>
                <w:rFonts w:ascii="Times New Roman" w:eastAsia="Times New Roman" w:hAnsi="Times New Roman"/>
                <w:b/>
                <w:iCs/>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2C1E25" w:rsidRPr="002C1E25">
              <w:rPr>
                <w:rFonts w:ascii="Times New Roman" w:eastAsia="Times New Roman" w:hAnsi="Times New Roman" w:cs="Times New Roman"/>
                <w:b/>
                <w:sz w:val="24"/>
                <w:szCs w:val="24"/>
              </w:rPr>
              <w:t>06</w:t>
            </w:r>
            <w:r w:rsidRPr="002C1E25">
              <w:rPr>
                <w:rFonts w:ascii="Times New Roman" w:eastAsia="Times New Roman" w:hAnsi="Times New Roman" w:cs="Times New Roman"/>
                <w:b/>
                <w:sz w:val="24"/>
                <w:szCs w:val="24"/>
              </w:rPr>
              <w:t xml:space="preserve"> </w:t>
            </w:r>
            <w:r w:rsidR="002C1E25" w:rsidRPr="002C1E25">
              <w:rPr>
                <w:rFonts w:ascii="Times New Roman" w:eastAsia="Times New Roman" w:hAnsi="Times New Roman" w:cs="Times New Roman"/>
                <w:b/>
                <w:sz w:val="24"/>
                <w:szCs w:val="24"/>
              </w:rPr>
              <w:t>квітня</w:t>
            </w:r>
            <w:r w:rsidRPr="002C1E25">
              <w:rPr>
                <w:rFonts w:ascii="Times New Roman" w:eastAsia="Times New Roman" w:hAnsi="Times New Roman" w:cs="Times New Roman"/>
                <w:b/>
                <w:sz w:val="24"/>
                <w:szCs w:val="24"/>
              </w:rPr>
              <w:t xml:space="preserve"> 202</w:t>
            </w:r>
            <w:r w:rsidR="00A0668B" w:rsidRPr="002C1E25">
              <w:rPr>
                <w:rFonts w:ascii="Times New Roman" w:eastAsia="Times New Roman" w:hAnsi="Times New Roman" w:cs="Times New Roman"/>
                <w:b/>
                <w:sz w:val="24"/>
                <w:szCs w:val="24"/>
                <w:lang w:val="ru-RU"/>
              </w:rPr>
              <w:t>4</w:t>
            </w:r>
            <w:r w:rsidRPr="002C1E25">
              <w:rPr>
                <w:rFonts w:ascii="Times New Roman" w:eastAsia="Times New Roman" w:hAnsi="Times New Roman" w:cs="Times New Roman"/>
                <w:b/>
                <w:sz w:val="24"/>
                <w:szCs w:val="24"/>
              </w:rPr>
              <w:t xml:space="preserve"> року </w:t>
            </w:r>
            <w:r w:rsidR="00A0668B" w:rsidRPr="002C1E25">
              <w:rPr>
                <w:rFonts w:ascii="Times New Roman" w:eastAsia="Times New Roman" w:hAnsi="Times New Roman" w:cs="Times New Roman"/>
                <w:b/>
                <w:sz w:val="24"/>
                <w:szCs w:val="24"/>
                <w:lang w:val="ru-RU"/>
              </w:rPr>
              <w:t>00</w:t>
            </w:r>
            <w:r w:rsidRPr="002C1E25">
              <w:rPr>
                <w:rFonts w:ascii="Times New Roman" w:eastAsia="Times New Roman" w:hAnsi="Times New Roman" w:cs="Times New Roman"/>
                <w:b/>
                <w:sz w:val="24"/>
                <w:szCs w:val="24"/>
              </w:rPr>
              <w:t>:00 за Київським часом.</w:t>
            </w:r>
            <w:r w:rsidR="00B57D1E">
              <w:rPr>
                <w:rFonts w:ascii="Times New Roman" w:eastAsia="Times New Roman" w:hAnsi="Times New Roman" w:cs="Times New Roman"/>
                <w:b/>
                <w:sz w:val="24"/>
                <w:szCs w:val="24"/>
              </w:rPr>
              <w:t xml:space="preserve">  </w:t>
            </w:r>
          </w:p>
          <w:p w:rsidR="0067607A" w:rsidRDefault="00412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7607A">
        <w:trPr>
          <w:trHeight w:val="688"/>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7607A" w:rsidRDefault="00412CD8">
            <w:pPr>
              <w:widowControl w:val="0"/>
              <w:shd w:val="clear" w:color="auto" w:fill="FFFFFF"/>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7607A" w:rsidRDefault="00412CD8">
            <w:pPr>
              <w:widowControl w:val="0"/>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7607A" w:rsidRDefault="00412CD8">
            <w:pPr>
              <w:widowControl w:val="0"/>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p w:rsidR="0067607A" w:rsidRDefault="00412CD8">
            <w:pPr>
              <w:widowControl w:val="0"/>
              <w:shd w:val="clear" w:color="auto" w:fill="FFFFFF"/>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highlight w:val="white"/>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w:t>
            </w:r>
            <w:r>
              <w:rPr>
                <w:rFonts w:ascii="Times New Roman" w:eastAsia="Times New Roman" w:hAnsi="Times New Roman" w:cs="Times New Roman"/>
                <w:color w:val="000000" w:themeColor="text1"/>
                <w:sz w:val="24"/>
                <w:szCs w:val="24"/>
                <w:highlight w:val="white"/>
              </w:rPr>
              <w:lastRenderedPageBreak/>
              <w:t>пропозицію, ціна/приведена ціна якої є найнижчою.</w:t>
            </w:r>
          </w:p>
        </w:tc>
      </w:tr>
      <w:tr w:rsidR="0067607A">
        <w:trPr>
          <w:trHeight w:val="512"/>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7607A">
        <w:trPr>
          <w:trHeight w:val="274"/>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кожного критерію</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Єдиний критерій оцінки – Ціна – 100%.</w:t>
            </w:r>
          </w:p>
          <w:p w:rsidR="0067607A" w:rsidRDefault="00412CD8">
            <w:pPr>
              <w:widowControl w:val="0"/>
              <w:shd w:val="clear" w:color="auto" w:fill="FFFFFF"/>
              <w:spacing w:before="150" w:after="150" w:line="240" w:lineRule="auto"/>
              <w:jc w:val="both"/>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highlight w:val="whit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7607A" w:rsidRDefault="0067607A">
            <w:pPr>
              <w:widowControl w:val="0"/>
              <w:spacing w:after="0"/>
              <w:jc w:val="both"/>
              <w:rPr>
                <w:rFonts w:ascii="Times New Roman" w:eastAsia="Times New Roman" w:hAnsi="Times New Roman"/>
                <w:sz w:val="24"/>
                <w:szCs w:val="24"/>
              </w:rPr>
            </w:pPr>
          </w:p>
          <w:p w:rsidR="0067607A" w:rsidRDefault="00412CD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7607A" w:rsidRDefault="0067607A">
            <w:pPr>
              <w:widowControl w:val="0"/>
              <w:spacing w:after="0"/>
              <w:jc w:val="both"/>
              <w:rPr>
                <w:rFonts w:ascii="Times New Roman" w:eastAsia="Times New Roman" w:hAnsi="Times New Roman" w:cs="Times New Roman"/>
                <w:sz w:val="24"/>
                <w:szCs w:val="24"/>
              </w:rPr>
            </w:pPr>
          </w:p>
          <w:p w:rsidR="0067607A" w:rsidRDefault="00412CD8">
            <w:pPr>
              <w:pStyle w:val="af"/>
              <w:widowControl w:val="0"/>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w:t>
            </w:r>
            <w:r w:rsidR="00F843A9">
              <w:rPr>
                <w:rFonts w:ascii="Times New Roman" w:eastAsia="Times New Roman" w:hAnsi="Times New Roman"/>
                <w:sz w:val="24"/>
                <w:szCs w:val="24"/>
              </w:rPr>
              <w:t>о</w:t>
            </w:r>
            <w:r>
              <w:rPr>
                <w:rFonts w:ascii="Times New Roman" w:eastAsia="Times New Roman" w:hAnsi="Times New Roman"/>
                <w:sz w:val="24"/>
                <w:szCs w:val="24"/>
              </w:rPr>
              <w:t>ваний на території України свій національний паспорт</w:t>
            </w:r>
          </w:p>
          <w:p w:rsidR="0067607A" w:rsidRDefault="00412CD8">
            <w:pPr>
              <w:widowControl w:val="0"/>
              <w:ind w:left="720"/>
              <w:jc w:val="both"/>
              <w:rPr>
                <w:rFonts w:ascii="Times New Roman" w:eastAsia="Times New Roman" w:hAnsi="Times New Roman"/>
                <w:sz w:val="24"/>
                <w:szCs w:val="24"/>
              </w:rPr>
            </w:pPr>
            <w:r>
              <w:rPr>
                <w:rFonts w:ascii="Times New Roman" w:eastAsia="Times New Roman" w:hAnsi="Times New Roman"/>
                <w:sz w:val="24"/>
                <w:szCs w:val="24"/>
              </w:rPr>
              <w:t>або</w:t>
            </w:r>
          </w:p>
          <w:p w:rsidR="0067607A" w:rsidRDefault="00412CD8">
            <w:pPr>
              <w:pStyle w:val="af"/>
              <w:widowControl w:val="0"/>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посвідку на постійне чи тимчасове проживання на території України</w:t>
            </w:r>
          </w:p>
          <w:p w:rsidR="0067607A" w:rsidRDefault="00412CD8">
            <w:pPr>
              <w:widowControl w:val="0"/>
              <w:ind w:left="720"/>
              <w:jc w:val="both"/>
              <w:rPr>
                <w:rFonts w:ascii="Times New Roman" w:eastAsia="Times New Roman" w:hAnsi="Times New Roman"/>
                <w:sz w:val="24"/>
                <w:szCs w:val="24"/>
              </w:rPr>
            </w:pPr>
            <w:r>
              <w:rPr>
                <w:rFonts w:ascii="Times New Roman" w:eastAsia="Times New Roman" w:hAnsi="Times New Roman"/>
                <w:sz w:val="24"/>
                <w:szCs w:val="24"/>
              </w:rPr>
              <w:t>або</w:t>
            </w:r>
          </w:p>
          <w:p w:rsidR="0067607A" w:rsidRDefault="00412CD8">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7607A" w:rsidRDefault="00412CD8">
            <w:pPr>
              <w:widowControl w:val="0"/>
              <w:ind w:left="720"/>
              <w:jc w:val="both"/>
              <w:rPr>
                <w:rFonts w:ascii="Times New Roman" w:eastAsia="Times New Roman" w:hAnsi="Times New Roman"/>
                <w:sz w:val="24"/>
                <w:szCs w:val="24"/>
              </w:rPr>
            </w:pPr>
            <w:r>
              <w:rPr>
                <w:rFonts w:ascii="Times New Roman" w:eastAsia="Times New Roman" w:hAnsi="Times New Roman"/>
                <w:sz w:val="24"/>
                <w:szCs w:val="24"/>
              </w:rPr>
              <w:t>або</w:t>
            </w:r>
          </w:p>
          <w:p w:rsidR="0067607A" w:rsidRDefault="00412CD8">
            <w:pPr>
              <w:widowControl w:val="0"/>
              <w:numPr>
                <w:ilvl w:val="0"/>
                <w:numId w:val="6"/>
              </w:numPr>
              <w:spacing w:after="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посвідчення біженця чи документ, що підтверджує надання притулку в Україні.</w:t>
            </w:r>
          </w:p>
          <w:p w:rsidR="0067607A" w:rsidRDefault="00412CD8">
            <w:pPr>
              <w:widowControl w:val="0"/>
              <w:spacing w:after="4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7607A" w:rsidRDefault="00412CD8">
            <w:pPr>
              <w:pStyle w:val="af"/>
              <w:widowControl w:val="0"/>
              <w:numPr>
                <w:ilvl w:val="0"/>
                <w:numId w:val="5"/>
              </w:num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7607A" w:rsidRDefault="00412CD8">
            <w:pPr>
              <w:pStyle w:val="af"/>
              <w:widowControl w:val="0"/>
              <w:ind w:left="49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або</w:t>
            </w:r>
          </w:p>
          <w:p w:rsidR="0067607A" w:rsidRDefault="00412CD8">
            <w:pPr>
              <w:pStyle w:val="af"/>
              <w:widowControl w:val="0"/>
              <w:numPr>
                <w:ilvl w:val="0"/>
                <w:numId w:val="5"/>
              </w:num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67607A" w:rsidRDefault="00412CD8">
            <w:pPr>
              <w:widowControl w:val="0"/>
              <w:spacing w:after="0"/>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7607A" w:rsidRDefault="0067607A">
            <w:pPr>
              <w:widowControl w:val="0"/>
              <w:spacing w:after="0"/>
              <w:jc w:val="both"/>
              <w:rPr>
                <w:rFonts w:ascii="Times New Roman" w:eastAsia="Times New Roman" w:hAnsi="Times New Roman"/>
                <w:color w:val="000000"/>
                <w:sz w:val="24"/>
                <w:szCs w:val="24"/>
              </w:rPr>
            </w:pPr>
          </w:p>
          <w:p w:rsidR="0067607A" w:rsidRDefault="00412CD8">
            <w:pPr>
              <w:widowControl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olor w:val="000000" w:themeColor="text1"/>
                <w:sz w:val="24"/>
                <w:szCs w:val="24"/>
              </w:rPr>
              <w:t>бенефіціарний</w:t>
            </w:r>
            <w:proofErr w:type="spellEnd"/>
            <w:r>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rPr>
              <w:t>бенеф</w:t>
            </w:r>
            <w:r w:rsidR="000715BB">
              <w:rPr>
                <w:rFonts w:ascii="Times New Roman" w:eastAsia="Times New Roman" w:hAnsi="Times New Roman"/>
                <w:color w:val="000000" w:themeColor="text1"/>
                <w:sz w:val="24"/>
                <w:szCs w:val="24"/>
              </w:rPr>
              <w:t>і</w:t>
            </w:r>
            <w:r>
              <w:rPr>
                <w:rFonts w:ascii="Times New Roman" w:eastAsia="Times New Roman" w:hAnsi="Times New Roman"/>
                <w:color w:val="000000" w:themeColor="text1"/>
                <w:sz w:val="24"/>
                <w:szCs w:val="24"/>
              </w:rPr>
              <w:t>ціарним</w:t>
            </w:r>
            <w:proofErr w:type="spellEnd"/>
            <w:r>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w:t>
            </w:r>
            <w:r>
              <w:rPr>
                <w:rFonts w:ascii="Times New Roman" w:eastAsia="Times New Roman" w:hAnsi="Times New Roman"/>
                <w:color w:val="000000" w:themeColor="text1"/>
                <w:sz w:val="24"/>
                <w:szCs w:val="24"/>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7607A" w:rsidRDefault="00412CD8">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Учасник у складі тендерної пропозиції має надати </w:t>
            </w:r>
            <w:r>
              <w:rPr>
                <w:rFonts w:ascii="Times New Roman" w:eastAsia="Times New Roman" w:hAnsi="Times New Roman"/>
                <w:b/>
                <w:bCs/>
                <w:color w:val="000000" w:themeColor="text1"/>
                <w:sz w:val="24"/>
                <w:szCs w:val="24"/>
              </w:rPr>
              <w:t>документ, який підтверджує, що запропонований товар не є товаром, що походить з Російської Федерації / Республіки Білорусь.</w:t>
            </w:r>
          </w:p>
          <w:p w:rsidR="0067607A" w:rsidRDefault="00412CD8">
            <w:pPr>
              <w:widowControl w:val="0"/>
              <w:ind w:right="12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7607A" w:rsidRDefault="00412CD8">
            <w:pPr>
              <w:widowControl w:val="0"/>
              <w:ind w:right="12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rPr>
              <w:t>обгрунтування</w:t>
            </w:r>
            <w:proofErr w:type="spellEnd"/>
            <w:r>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67607A" w:rsidRDefault="00412CD8">
            <w:pPr>
              <w:widowControl w:val="0"/>
              <w:spacing w:after="0"/>
              <w:ind w:right="12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7607A" w:rsidRDefault="00412CD8">
            <w:pPr>
              <w:widowControl w:val="0"/>
              <w:tabs>
                <w:tab w:val="left" w:pos="792"/>
              </w:tabs>
              <w:spacing w:after="0"/>
              <w:ind w:left="57"/>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67607A" w:rsidRDefault="00412CD8">
            <w:pPr>
              <w:pStyle w:val="af"/>
              <w:widowControl w:val="0"/>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7607A" w:rsidRDefault="00412CD8">
            <w:pPr>
              <w:pStyle w:val="af"/>
              <w:widowControl w:val="0"/>
              <w:numPr>
                <w:ilvl w:val="0"/>
                <w:numId w:val="7"/>
              </w:numPr>
              <w:spacing w:after="46"/>
              <w:jc w:val="both"/>
              <w:rPr>
                <w:rFonts w:ascii="Times New Roman" w:eastAsia="Times New Roman" w:hAnsi="Times New Roman"/>
                <w:sz w:val="24"/>
                <w:szCs w:val="24"/>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7607A" w:rsidRDefault="00412CD8">
            <w:pPr>
              <w:pStyle w:val="af"/>
              <w:widowControl w:val="0"/>
              <w:numPr>
                <w:ilvl w:val="0"/>
                <w:numId w:val="7"/>
              </w:numPr>
              <w:spacing w:after="46"/>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607A" w:rsidRDefault="00412CD8">
            <w:pPr>
              <w:widowControl w:val="0"/>
              <w:spacing w:before="150" w:after="150" w:line="240" w:lineRule="auto"/>
              <w:ind w:right="12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607A" w:rsidRDefault="00412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Pr>
                <w:rFonts w:ascii="Times New Roman" w:eastAsia="Times New Roman" w:hAnsi="Times New Roman" w:cs="Times New Roman"/>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7607A" w:rsidRDefault="00412CD8">
            <w:pPr>
              <w:widowControl w:val="0"/>
              <w:spacing w:before="207" w:after="207"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w:t>
            </w:r>
            <w:r>
              <w:rPr>
                <w:rFonts w:ascii="Times New Roman" w:eastAsia="Times New Roman" w:hAnsi="Times New Roman" w:cs="Times New Roman"/>
                <w:color w:val="000000"/>
                <w:sz w:val="24"/>
                <w:szCs w:val="24"/>
                <w:highlight w:val="white"/>
              </w:rPr>
              <w:t xml:space="preserve">лених </w:t>
            </w:r>
            <w:proofErr w:type="spellStart"/>
            <w:r>
              <w:rPr>
                <w:rFonts w:ascii="Times New Roman" w:eastAsia="Times New Roman" w:hAnsi="Times New Roman" w:cs="Times New Roman"/>
                <w:color w:val="000000"/>
                <w:sz w:val="24"/>
                <w:szCs w:val="24"/>
                <w:highlight w:val="white"/>
              </w:rPr>
              <w:t>невідповідностей</w:t>
            </w:r>
            <w:proofErr w:type="spellEnd"/>
            <w:r>
              <w:rPr>
                <w:rFonts w:ascii="Times New Roman" w:eastAsia="Times New Roman" w:hAnsi="Times New Roman" w:cs="Times New Roman"/>
                <w:color w:val="000000"/>
                <w:sz w:val="24"/>
                <w:szCs w:val="24"/>
                <w:highlight w:val="white"/>
              </w:rPr>
              <w:t>.</w:t>
            </w:r>
          </w:p>
          <w:p w:rsidR="0067607A" w:rsidRDefault="00412CD8">
            <w:pPr>
              <w:widowControl w:val="0"/>
              <w:spacing w:before="207" w:after="207"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7607A" w:rsidRDefault="00412CD8">
            <w:pPr>
              <w:widowControl w:val="0"/>
              <w:spacing w:before="150" w:after="150" w:line="240" w:lineRule="auto"/>
              <w:ind w:right="12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607A" w:rsidRDefault="00412CD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7607A" w:rsidRDefault="0067607A">
            <w:pPr>
              <w:widowControl w:val="0"/>
              <w:spacing w:after="0"/>
              <w:jc w:val="both"/>
              <w:rPr>
                <w:rFonts w:ascii="Times New Roman" w:eastAsia="Times New Roman" w:hAnsi="Times New Roman" w:cs="Times New Roman"/>
                <w:sz w:val="24"/>
                <w:szCs w:val="24"/>
              </w:rPr>
            </w:pPr>
          </w:p>
          <w:p w:rsidR="0067607A" w:rsidRDefault="00412CD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7607A" w:rsidRDefault="0067607A">
            <w:pPr>
              <w:widowControl w:val="0"/>
              <w:spacing w:after="0"/>
              <w:jc w:val="both"/>
              <w:rPr>
                <w:rFonts w:ascii="Times New Roman" w:eastAsia="Times New Roman" w:hAnsi="Times New Roman" w:cs="Times New Roman"/>
                <w:sz w:val="24"/>
                <w:szCs w:val="24"/>
                <w:highlight w:val="white"/>
              </w:rPr>
            </w:pPr>
          </w:p>
          <w:p w:rsidR="0067607A" w:rsidRDefault="00412CD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67607A" w:rsidRDefault="0067607A">
            <w:pPr>
              <w:widowControl w:val="0"/>
              <w:spacing w:after="0" w:line="240" w:lineRule="auto"/>
              <w:jc w:val="both"/>
              <w:rPr>
                <w:rFonts w:ascii="Times New Roman" w:hAnsi="Times New Roman"/>
                <w:sz w:val="24"/>
                <w:szCs w:val="24"/>
              </w:rPr>
            </w:pPr>
          </w:p>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1) учасник процедури закупівлі:</w:t>
            </w:r>
          </w:p>
          <w:p w:rsidR="0067607A" w:rsidRDefault="0067607A">
            <w:pPr>
              <w:widowControl w:val="0"/>
            </w:pPr>
          </w:p>
          <w:p w:rsidR="0067607A" w:rsidRDefault="00412CD8">
            <w:pPr>
              <w:pStyle w:val="af"/>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rsidR="0067607A" w:rsidRDefault="00412CD8">
            <w:pPr>
              <w:pStyle w:val="af"/>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7607A" w:rsidRDefault="00412CD8">
            <w:pPr>
              <w:pStyle w:val="af"/>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не надав забезпечення тендерної пропозиції, якщо таке забезпечення вимагалося замовником;</w:t>
            </w:r>
          </w:p>
          <w:p w:rsidR="0067607A" w:rsidRDefault="00412CD8">
            <w:pPr>
              <w:pStyle w:val="af"/>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607A" w:rsidRDefault="00412CD8">
            <w:pPr>
              <w:pStyle w:val="af"/>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7607A" w:rsidRDefault="00412CD8">
            <w:pPr>
              <w:pStyle w:val="af"/>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7607A" w:rsidRDefault="00412CD8">
            <w:pPr>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607A" w:rsidRDefault="0067607A">
            <w:pPr>
              <w:widowControl w:val="0"/>
              <w:spacing w:after="0" w:line="240" w:lineRule="auto"/>
              <w:ind w:left="720"/>
              <w:jc w:val="both"/>
              <w:rPr>
                <w:rFonts w:ascii="Times New Roman" w:hAnsi="Times New Roman"/>
                <w:sz w:val="24"/>
                <w:szCs w:val="24"/>
              </w:rPr>
            </w:pPr>
          </w:p>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2) тендерна пропозиція:</w:t>
            </w:r>
          </w:p>
          <w:p w:rsidR="0067607A" w:rsidRDefault="0067607A">
            <w:pPr>
              <w:widowControl w:val="0"/>
              <w:spacing w:after="0" w:line="240" w:lineRule="auto"/>
              <w:jc w:val="both"/>
              <w:rPr>
                <w:rFonts w:ascii="Times New Roman" w:hAnsi="Times New Roman"/>
                <w:sz w:val="24"/>
                <w:szCs w:val="24"/>
              </w:rPr>
            </w:pPr>
          </w:p>
          <w:p w:rsidR="0067607A" w:rsidRDefault="00412CD8">
            <w:pPr>
              <w:pStyle w:val="af"/>
              <w:widowControl w:val="0"/>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hAnsi="Times New Roman"/>
                <w:sz w:val="24"/>
                <w:szCs w:val="24"/>
              </w:rPr>
              <w:lastRenderedPageBreak/>
              <w:t>може бути усунена учасником процедури закупівлі відповідно до пункту 43 цих особливостей;</w:t>
            </w:r>
          </w:p>
          <w:p w:rsidR="0067607A" w:rsidRDefault="00412CD8">
            <w:pPr>
              <w:pStyle w:val="af"/>
              <w:widowControl w:val="0"/>
              <w:numPr>
                <w:ilvl w:val="0"/>
                <w:numId w:val="9"/>
              </w:numPr>
              <w:spacing w:after="0" w:line="240" w:lineRule="auto"/>
              <w:jc w:val="both"/>
              <w:rPr>
                <w:rFonts w:ascii="Times New Roman" w:hAnsi="Times New Roman"/>
                <w:sz w:val="24"/>
                <w:szCs w:val="24"/>
              </w:rPr>
            </w:pPr>
            <w:r>
              <w:rPr>
                <w:rFonts w:ascii="Times New Roman" w:hAnsi="Times New Roman"/>
                <w:sz w:val="24"/>
                <w:szCs w:val="24"/>
              </w:rPr>
              <w:t>є такою, строк дії якої закінчився;</w:t>
            </w:r>
          </w:p>
          <w:p w:rsidR="0067607A" w:rsidRDefault="00412CD8">
            <w:pPr>
              <w:pStyle w:val="af"/>
              <w:widowControl w:val="0"/>
              <w:numPr>
                <w:ilvl w:val="0"/>
                <w:numId w:val="9"/>
              </w:numPr>
              <w:spacing w:after="0" w:line="240" w:lineRule="auto"/>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607A" w:rsidRDefault="00412CD8">
            <w:pPr>
              <w:pStyle w:val="af"/>
              <w:widowControl w:val="0"/>
              <w:numPr>
                <w:ilvl w:val="0"/>
                <w:numId w:val="9"/>
              </w:numPr>
              <w:spacing w:after="0" w:line="240" w:lineRule="auto"/>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7607A" w:rsidRDefault="0067607A">
            <w:pPr>
              <w:pStyle w:val="af"/>
              <w:widowControl w:val="0"/>
              <w:spacing w:after="0" w:line="240" w:lineRule="auto"/>
              <w:jc w:val="both"/>
              <w:rPr>
                <w:rFonts w:ascii="Times New Roman" w:hAnsi="Times New Roman"/>
                <w:sz w:val="24"/>
                <w:szCs w:val="24"/>
              </w:rPr>
            </w:pPr>
          </w:p>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3) переможець процедури закупівлі:</w:t>
            </w:r>
          </w:p>
          <w:p w:rsidR="0067607A" w:rsidRDefault="0067607A">
            <w:pPr>
              <w:widowControl w:val="0"/>
              <w:spacing w:after="0" w:line="240" w:lineRule="auto"/>
              <w:jc w:val="both"/>
              <w:rPr>
                <w:rFonts w:ascii="Times New Roman" w:hAnsi="Times New Roman"/>
                <w:sz w:val="24"/>
                <w:szCs w:val="24"/>
              </w:rPr>
            </w:pPr>
          </w:p>
          <w:p w:rsidR="0067607A" w:rsidRDefault="00412CD8">
            <w:pPr>
              <w:pStyle w:val="af"/>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7607A" w:rsidRDefault="00412CD8">
            <w:pPr>
              <w:pStyle w:val="af"/>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7607A" w:rsidRDefault="00412CD8">
            <w:pPr>
              <w:pStyle w:val="af"/>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67607A" w:rsidRDefault="00412CD8">
            <w:pPr>
              <w:pStyle w:val="af"/>
              <w:widowControl w:val="0"/>
              <w:numPr>
                <w:ilvl w:val="0"/>
                <w:numId w:val="10"/>
              </w:numPr>
              <w:spacing w:after="0" w:line="240" w:lineRule="auto"/>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7607A" w:rsidRDefault="0067607A">
            <w:pPr>
              <w:pStyle w:val="af"/>
              <w:widowControl w:val="0"/>
              <w:numPr>
                <w:ilvl w:val="0"/>
                <w:numId w:val="10"/>
              </w:numPr>
              <w:spacing w:after="0" w:line="240" w:lineRule="auto"/>
              <w:rPr>
                <w:rFonts w:ascii="Times New Roman" w:hAnsi="Times New Roman"/>
                <w:sz w:val="24"/>
                <w:szCs w:val="24"/>
              </w:rPr>
            </w:pPr>
          </w:p>
          <w:p w:rsidR="0067607A" w:rsidRDefault="00412CD8">
            <w:pPr>
              <w:widowControl w:val="0"/>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7607A" w:rsidRDefault="0067607A">
            <w:pPr>
              <w:widowControl w:val="0"/>
              <w:shd w:val="clear" w:color="auto" w:fill="FFFFFF"/>
              <w:spacing w:after="0" w:line="240" w:lineRule="auto"/>
              <w:jc w:val="both"/>
              <w:rPr>
                <w:rFonts w:ascii="Times New Roman" w:hAnsi="Times New Roman"/>
                <w:sz w:val="24"/>
                <w:szCs w:val="24"/>
              </w:rPr>
            </w:pPr>
          </w:p>
          <w:p w:rsidR="0067607A" w:rsidRDefault="00412CD8">
            <w:pPr>
              <w:pStyle w:val="af"/>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607A" w:rsidRDefault="00412CD8">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Pr>
                <w:rFonts w:ascii="Times New Roman" w:hAnsi="Times New Roman"/>
                <w:sz w:val="24"/>
                <w:szCs w:val="24"/>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67607A" w:rsidRDefault="0067607A">
            <w:pPr>
              <w:widowControl w:val="0"/>
              <w:spacing w:after="0" w:line="240" w:lineRule="auto"/>
              <w:jc w:val="both"/>
              <w:rPr>
                <w:rFonts w:ascii="Times New Roman" w:hAnsi="Times New Roman"/>
                <w:sz w:val="24"/>
                <w:szCs w:val="24"/>
              </w:rPr>
            </w:pPr>
          </w:p>
          <w:p w:rsidR="0067607A" w:rsidRDefault="00412CD8">
            <w:pPr>
              <w:widowControl w:val="0"/>
              <w:spacing w:after="0" w:line="240" w:lineRule="auto"/>
              <w:jc w:val="both"/>
              <w:rPr>
                <w:rFonts w:ascii="Times New Roman" w:eastAsia="Times New Roman" w:hAnsi="Times New Roman"/>
                <w:sz w:val="24"/>
                <w:szCs w:val="24"/>
                <w:highlight w:val="green"/>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7607A">
        <w:trPr>
          <w:trHeight w:val="773"/>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7607A">
        <w:trPr>
          <w:trHeight w:val="274"/>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36" w:after="36"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відміняє відкриті торги у разі:</w:t>
            </w:r>
          </w:p>
          <w:p w:rsidR="0067607A" w:rsidRDefault="00412CD8">
            <w:pPr>
              <w:widowControl w:val="0"/>
              <w:spacing w:before="36" w:after="36" w:line="240" w:lineRule="auto"/>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67607A" w:rsidRDefault="00412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7607A" w:rsidRDefault="00412CD8">
            <w:pPr>
              <w:widowControl w:val="0"/>
              <w:spacing w:before="240" w:after="36"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607A" w:rsidRDefault="00412CD8">
            <w:pPr>
              <w:widowControl w:val="0"/>
              <w:spacing w:before="240" w:after="36"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607A">
        <w:trPr>
          <w:trHeight w:val="561"/>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w:t>
            </w:r>
            <w:r>
              <w:rPr>
                <w:rFonts w:ascii="Times New Roman" w:eastAsia="Times New Roman" w:hAnsi="Times New Roman" w:cs="Times New Roman"/>
                <w:sz w:val="24"/>
                <w:szCs w:val="24"/>
                <w:highlight w:val="white"/>
              </w:rPr>
              <w:lastRenderedPageBreak/>
              <w:t>договір про закупівлю.</w:t>
            </w:r>
          </w:p>
          <w:p w:rsidR="0067607A" w:rsidRDefault="00412CD8">
            <w:pPr>
              <w:widowControl w:val="0"/>
              <w:spacing w:after="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67607A" w:rsidRDefault="00412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607A">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67607A" w:rsidRDefault="00EA02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w:t>
            </w:r>
            <w:r w:rsidR="00412CD8">
              <w:rPr>
                <w:rFonts w:ascii="Times New Roman" w:eastAsia="Times New Roman" w:hAnsi="Times New Roman" w:cs="Times New Roman"/>
                <w:color w:val="000000"/>
                <w:sz w:val="24"/>
                <w:szCs w:val="24"/>
              </w:rPr>
              <w:t>кт договору про закупівлю</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ind w:right="120"/>
              <w:jc w:val="both"/>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rPr>
              <w:t>Проект договору про закупівлю викладений у</w:t>
            </w:r>
            <w:r>
              <w:rPr>
                <w:rFonts w:ascii="Times New Roman" w:eastAsia="Times New Roman" w:hAnsi="Times New Roman" w:cs="Times New Roman"/>
                <w:b/>
                <w:bCs/>
                <w:color w:val="000000" w:themeColor="text1"/>
                <w:sz w:val="24"/>
                <w:szCs w:val="24"/>
              </w:rPr>
              <w:t xml:space="preserve"> Додатку № 4 </w:t>
            </w:r>
            <w:r>
              <w:rPr>
                <w:rFonts w:ascii="Times New Roman" w:eastAsia="Times New Roman" w:hAnsi="Times New Roman" w:cs="Times New Roman"/>
                <w:color w:val="000000" w:themeColor="text1"/>
                <w:sz w:val="24"/>
                <w:szCs w:val="24"/>
              </w:rPr>
              <w:t>до тендерної документації.</w:t>
            </w:r>
          </w:p>
          <w:p w:rsidR="0067607A" w:rsidRDefault="00412CD8">
            <w:pPr>
              <w:widowControl w:val="0"/>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607A">
        <w:trPr>
          <w:trHeight w:val="263"/>
          <w:jc w:val="center"/>
        </w:trPr>
        <w:tc>
          <w:tcPr>
            <w:tcW w:w="70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607A" w:rsidRDefault="00412CD8">
            <w:pPr>
              <w:pStyle w:val="af"/>
              <w:widowControl w:val="0"/>
              <w:numPr>
                <w:ilvl w:val="0"/>
                <w:numId w:val="12"/>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67607A" w:rsidRDefault="00412CD8">
            <w:pPr>
              <w:pStyle w:val="af"/>
              <w:widowControl w:val="0"/>
              <w:numPr>
                <w:ilvl w:val="0"/>
                <w:numId w:val="12"/>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67607A" w:rsidRDefault="00412CD8">
            <w:pPr>
              <w:pStyle w:val="af"/>
              <w:widowControl w:val="0"/>
              <w:numPr>
                <w:ilvl w:val="0"/>
                <w:numId w:val="12"/>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7607A" w:rsidRDefault="00412CD8">
            <w:pPr>
              <w:widowControl w:val="0"/>
              <w:spacing w:before="150" w:after="150" w:line="240" w:lineRule="auto"/>
              <w:jc w:val="both"/>
              <w:rPr>
                <w:rFonts w:ascii="Times New Roman" w:eastAsia="Times New Roman" w:hAnsi="Times New Roman"/>
                <w:sz w:val="24"/>
                <w:szCs w:val="24"/>
                <w:highlight w:val="green"/>
              </w:rPr>
            </w:pPr>
            <w:r>
              <w:rPr>
                <w:rFonts w:ascii="Times New Roman" w:eastAsia="Times New Roman" w:hAnsi="Times New Roman" w:cs="Times New Roman"/>
                <w:color w:val="000000" w:themeColor="text1"/>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7607A" w:rsidRDefault="00412CD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7607A">
        <w:trPr>
          <w:trHeight w:val="702"/>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w:t>
            </w:r>
          </w:p>
        </w:tc>
        <w:tc>
          <w:tcPr>
            <w:tcW w:w="6951"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67607A">
        <w:trPr>
          <w:trHeight w:val="280"/>
          <w:jc w:val="center"/>
        </w:trPr>
        <w:tc>
          <w:tcPr>
            <w:tcW w:w="702" w:type="dxa"/>
            <w:tcBorders>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2" w:type="dxa"/>
            <w:tcBorders>
              <w:left w:val="single" w:sz="4" w:space="0" w:color="000000"/>
              <w:bottom w:val="single" w:sz="4" w:space="0" w:color="000000"/>
              <w:right w:val="single" w:sz="4" w:space="0" w:color="000000"/>
            </w:tcBorders>
          </w:tcPr>
          <w:p w:rsidR="0067607A" w:rsidRDefault="00412CD8">
            <w:pPr>
              <w:widowControl w:val="0"/>
              <w:spacing w:before="150" w:after="150" w:line="240" w:lineRule="auto"/>
              <w:rPr>
                <w:rFonts w:ascii="Times New Roman" w:eastAsia="Times New Roman" w:hAnsi="Times New Roman"/>
                <w:sz w:val="24"/>
                <w:szCs w:val="24"/>
              </w:rPr>
            </w:pPr>
            <w:r>
              <w:rPr>
                <w:rFonts w:ascii="Times New Roman" w:eastAsia="Times New Roman" w:hAnsi="Times New Roman"/>
                <w:sz w:val="24"/>
                <w:szCs w:val="24"/>
              </w:rPr>
              <w:t xml:space="preserve">Дії замовника при відмові переможця </w:t>
            </w:r>
            <w:r>
              <w:rPr>
                <w:rFonts w:ascii="Times New Roman" w:eastAsia="Times New Roman" w:hAnsi="Times New Roman"/>
                <w:sz w:val="24"/>
                <w:szCs w:val="24"/>
              </w:rPr>
              <w:lastRenderedPageBreak/>
              <w:t>процедури закупівлі від підписання договір про закупівлю</w:t>
            </w:r>
          </w:p>
        </w:tc>
        <w:tc>
          <w:tcPr>
            <w:tcW w:w="6951" w:type="dxa"/>
            <w:tcBorders>
              <w:left w:val="single" w:sz="4" w:space="0" w:color="000000"/>
              <w:bottom w:val="single" w:sz="4" w:space="0" w:color="000000"/>
              <w:right w:val="single" w:sz="4" w:space="0" w:color="000000"/>
            </w:tcBorders>
            <w:vAlign w:val="center"/>
          </w:tcPr>
          <w:p w:rsidR="0067607A" w:rsidRDefault="00412CD8">
            <w:pPr>
              <w:widowControl w:val="0"/>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 разі відхилення тендерної пропозиції з підстави, визначеної підпунктом 3 пункту 44 цих особливостей, замовник визначає </w:t>
            </w:r>
            <w:r>
              <w:rPr>
                <w:rFonts w:ascii="Times New Roman" w:eastAsia="Times New Roman" w:hAnsi="Times New Roman"/>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67607A" w:rsidRDefault="0067607A">
      <w:pPr>
        <w:widowControl w:val="0"/>
        <w:spacing w:after="0" w:line="240" w:lineRule="auto"/>
        <w:jc w:val="both"/>
        <w:rPr>
          <w:rFonts w:ascii="Times New Roman" w:eastAsia="Times New Roman" w:hAnsi="Times New Roman" w:cs="Times New Roman"/>
          <w:sz w:val="24"/>
          <w:szCs w:val="24"/>
          <w:highlight w:val="green"/>
        </w:rPr>
      </w:pPr>
      <w:bookmarkStart w:id="2" w:name="_heading=h.2s8eyo1"/>
      <w:bookmarkEnd w:id="2"/>
    </w:p>
    <w:p w:rsidR="0067607A" w:rsidRDefault="00412C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1. Додаток №1 до тендерної документації.</w:t>
      </w:r>
    </w:p>
    <w:p w:rsidR="0067607A" w:rsidRDefault="00412CD8">
      <w:pPr>
        <w:widowControl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Додаток №2 до тендерної документації.</w:t>
      </w:r>
    </w:p>
    <w:p w:rsidR="0067607A" w:rsidRDefault="00412CD8">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 до тендерної документації.</w:t>
      </w:r>
    </w:p>
    <w:p w:rsidR="00753C76" w:rsidRDefault="00412CD8">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до тендерної документації.</w:t>
      </w:r>
    </w:p>
    <w:p w:rsidR="00753C76" w:rsidRDefault="00753C76">
      <w:pPr>
        <w:spacing w:after="0" w:line="240" w:lineRule="auto"/>
        <w:ind w:left="1440" w:firstLine="720"/>
        <w:rPr>
          <w:rFonts w:ascii="Times New Roman" w:eastAsia="Times New Roman" w:hAnsi="Times New Roman" w:cs="Times New Roman"/>
          <w:sz w:val="24"/>
          <w:szCs w:val="24"/>
        </w:rPr>
      </w:pPr>
    </w:p>
    <w:p w:rsidR="0067607A" w:rsidRDefault="0067607A">
      <w:pPr>
        <w:spacing w:after="0" w:line="240" w:lineRule="auto"/>
        <w:ind w:left="1440" w:firstLine="720"/>
        <w:rPr>
          <w:rFonts w:ascii="Times New Roman" w:eastAsia="Times New Roman" w:hAnsi="Times New Roman" w:cs="Times New Roman"/>
        </w:rPr>
      </w:pPr>
    </w:p>
    <w:p w:rsidR="0067607A" w:rsidRDefault="00412CD8">
      <w:pPr>
        <w:jc w:val="right"/>
        <w:rPr>
          <w:rFonts w:ascii="Times New Roman" w:hAnsi="Times New Roman"/>
          <w:b/>
          <w:bCs/>
          <w:sz w:val="24"/>
          <w:szCs w:val="24"/>
        </w:rPr>
      </w:pPr>
      <w:r>
        <w:rPr>
          <w:rFonts w:ascii="Times New Roman" w:hAnsi="Times New Roman"/>
          <w:b/>
          <w:bCs/>
          <w:sz w:val="24"/>
          <w:szCs w:val="24"/>
        </w:rPr>
        <w:t>Додаток № 1 до тендерної документації</w:t>
      </w:r>
    </w:p>
    <w:p w:rsidR="0067607A" w:rsidRDefault="00412CD8">
      <w:pPr>
        <w:tabs>
          <w:tab w:val="right" w:pos="9921"/>
        </w:tabs>
        <w:spacing w:after="0" w:line="240" w:lineRule="auto"/>
        <w:jc w:val="center"/>
      </w:pPr>
      <w:r>
        <w:rPr>
          <w:rFonts w:ascii="Times New Roman" w:eastAsia="Times New Roman" w:hAnsi="Times New Roman"/>
          <w:b/>
          <w:bCs/>
          <w:i/>
          <w:kern w:val="2"/>
          <w:sz w:val="28"/>
          <w:szCs w:val="28"/>
        </w:rPr>
        <w:t>Кваліфікаційні критерії</w:t>
      </w:r>
    </w:p>
    <w:p w:rsidR="0067607A" w:rsidRDefault="0067607A">
      <w:pPr>
        <w:tabs>
          <w:tab w:val="right" w:pos="9921"/>
        </w:tabs>
        <w:spacing w:after="0" w:line="240" w:lineRule="auto"/>
        <w:jc w:val="center"/>
        <w:rPr>
          <w:rFonts w:ascii="Times New Roman" w:eastAsia="Times New Roman" w:hAnsi="Times New Roman"/>
          <w:b/>
          <w:bCs/>
          <w:i/>
          <w:kern w:val="2"/>
          <w:sz w:val="28"/>
          <w:szCs w:val="28"/>
        </w:rPr>
      </w:pPr>
    </w:p>
    <w:tbl>
      <w:tblPr>
        <w:tblW w:w="9345" w:type="dxa"/>
        <w:tblInd w:w="113" w:type="dxa"/>
        <w:tblLayout w:type="fixed"/>
        <w:tblLook w:val="04A0" w:firstRow="1" w:lastRow="0" w:firstColumn="1" w:lastColumn="0" w:noHBand="0" w:noVBand="1"/>
      </w:tblPr>
      <w:tblGrid>
        <w:gridCol w:w="556"/>
        <w:gridCol w:w="2982"/>
        <w:gridCol w:w="5807"/>
      </w:tblGrid>
      <w:tr w:rsidR="0067607A">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07A" w:rsidRDefault="00412CD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07A" w:rsidRDefault="00412CD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07A" w:rsidRDefault="00412CD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Спосіб підтвердження кваліфікаційного критерію</w:t>
            </w:r>
          </w:p>
        </w:tc>
      </w:tr>
      <w:tr w:rsidR="0067607A">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412CD8">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w:t>
            </w:r>
          </w:p>
          <w:p w:rsidR="0067607A" w:rsidRDefault="0067607A">
            <w:pPr>
              <w:widowControl w:val="0"/>
              <w:spacing w:after="0" w:line="240" w:lineRule="auto"/>
              <w:jc w:val="both"/>
              <w:rPr>
                <w:rFonts w:ascii="Times New Roman" w:hAnsi="Times New Roman"/>
                <w:sz w:val="24"/>
                <w:szCs w:val="24"/>
              </w:rPr>
            </w:pPr>
          </w:p>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hAnsi="Times New Roman"/>
                <w:sz w:val="24"/>
                <w:szCs w:val="24"/>
              </w:rPr>
              <w:t>ів</w:t>
            </w:r>
            <w:proofErr w:type="spellEnd"/>
            <w:r>
              <w:rPr>
                <w:rFonts w:ascii="Times New Roman" w:hAnsi="Times New Roman"/>
                <w:sz w:val="24"/>
                <w:szCs w:val="24"/>
              </w:rPr>
              <w:t>), що підтверджують його виконання в повному обсязі.</w:t>
            </w:r>
          </w:p>
          <w:p w:rsidR="0067607A" w:rsidRDefault="0067607A">
            <w:pPr>
              <w:widowControl w:val="0"/>
              <w:spacing w:after="0" w:line="240" w:lineRule="auto"/>
              <w:jc w:val="both"/>
              <w:rPr>
                <w:rFonts w:ascii="Times New Roman" w:hAnsi="Times New Roman"/>
                <w:sz w:val="24"/>
                <w:szCs w:val="24"/>
              </w:rPr>
            </w:pPr>
          </w:p>
          <w:p w:rsidR="0067607A" w:rsidRDefault="00412CD8">
            <w:pPr>
              <w:widowControl w:val="0"/>
              <w:spacing w:after="0" w:line="240" w:lineRule="auto"/>
              <w:jc w:val="right"/>
              <w:rPr>
                <w:rFonts w:ascii="Times New Roman" w:hAnsi="Times New Roman"/>
                <w:i/>
                <w:iCs/>
                <w:sz w:val="24"/>
                <w:szCs w:val="24"/>
              </w:rPr>
            </w:pPr>
            <w:r>
              <w:rPr>
                <w:rFonts w:ascii="Times New Roman" w:hAnsi="Times New Roman"/>
                <w:i/>
                <w:iCs/>
                <w:sz w:val="24"/>
                <w:szCs w:val="24"/>
              </w:rPr>
              <w:t>Форма 1</w:t>
            </w:r>
          </w:p>
          <w:p w:rsidR="0067607A" w:rsidRDefault="0067607A">
            <w:pPr>
              <w:widowControl w:val="0"/>
              <w:spacing w:after="0" w:line="240" w:lineRule="auto"/>
              <w:jc w:val="both"/>
              <w:rPr>
                <w:rFonts w:ascii="Times New Roman" w:hAnsi="Times New Roman"/>
                <w:sz w:val="20"/>
                <w:szCs w:val="20"/>
              </w:rPr>
            </w:pPr>
          </w:p>
          <w:p w:rsidR="0067607A" w:rsidRDefault="00412CD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Довідка</w:t>
            </w:r>
          </w:p>
          <w:p w:rsidR="0067607A" w:rsidRDefault="00412CD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про наявність в учасника досвіду виконання аналогічного (аналогічних) за предметом закупівлі договору (договорів)</w:t>
            </w:r>
          </w:p>
          <w:p w:rsidR="0067607A" w:rsidRDefault="0067607A">
            <w:pPr>
              <w:widowControl w:val="0"/>
              <w:spacing w:after="0" w:line="240" w:lineRule="auto"/>
              <w:jc w:val="center"/>
              <w:rPr>
                <w:rFonts w:ascii="Times New Roman" w:hAnsi="Times New Roman"/>
                <w:sz w:val="24"/>
                <w:szCs w:val="24"/>
              </w:rPr>
            </w:pPr>
          </w:p>
          <w:p w:rsidR="0067607A" w:rsidRDefault="00412CD8">
            <w:pPr>
              <w:widowControl w:val="0"/>
              <w:spacing w:after="0" w:line="240" w:lineRule="auto"/>
              <w:jc w:val="both"/>
              <w:rPr>
                <w:rFonts w:ascii="Times New Roman" w:hAnsi="Times New Roman"/>
                <w:sz w:val="24"/>
                <w:szCs w:val="24"/>
              </w:rPr>
            </w:pPr>
            <w:r>
              <w:rPr>
                <w:rFonts w:ascii="Times New Roman" w:hAnsi="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7607A" w:rsidRDefault="0067607A">
            <w:pPr>
              <w:widowControl w:val="0"/>
              <w:spacing w:after="0" w:line="240" w:lineRule="auto"/>
              <w:jc w:val="both"/>
              <w:rPr>
                <w:rFonts w:ascii="Times New Roman" w:hAnsi="Times New Roman"/>
                <w:sz w:val="24"/>
                <w:szCs w:val="24"/>
              </w:rPr>
            </w:pPr>
          </w:p>
          <w:tbl>
            <w:tblPr>
              <w:tblW w:w="5580" w:type="dxa"/>
              <w:tblLayout w:type="fixed"/>
              <w:tblLook w:val="04A0" w:firstRow="1" w:lastRow="0" w:firstColumn="1" w:lastColumn="0" w:noHBand="0" w:noVBand="1"/>
            </w:tblPr>
            <w:tblGrid>
              <w:gridCol w:w="455"/>
              <w:gridCol w:w="1876"/>
              <w:gridCol w:w="1448"/>
              <w:gridCol w:w="1801"/>
            </w:tblGrid>
            <w:tr w:rsidR="0067607A">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07A" w:rsidRDefault="00412CD8">
                  <w:pPr>
                    <w:widowControl w:val="0"/>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07A" w:rsidRDefault="00412CD8">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Найменування замовника за договором</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07A" w:rsidRDefault="00412CD8">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Номер та дата договору</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412CD8">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Документ(и), що підтверджують виконання договору</w:t>
                  </w:r>
                </w:p>
              </w:tc>
            </w:tr>
            <w:tr w:rsidR="0067607A">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r>
            <w:tr w:rsidR="0067607A">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r>
            <w:tr w:rsidR="0067607A">
              <w:trPr>
                <w:trHeight w:val="288"/>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0"/>
                      <w:szCs w:val="20"/>
                    </w:rPr>
                  </w:pPr>
                </w:p>
              </w:tc>
            </w:tr>
          </w:tbl>
          <w:p w:rsidR="0067607A" w:rsidRDefault="0067607A">
            <w:pPr>
              <w:widowControl w:val="0"/>
              <w:spacing w:after="0" w:line="240" w:lineRule="auto"/>
              <w:jc w:val="center"/>
              <w:rPr>
                <w:rFonts w:ascii="Times New Roman" w:hAnsi="Times New Roman"/>
                <w:b/>
                <w:bCs/>
                <w:sz w:val="24"/>
                <w:szCs w:val="24"/>
              </w:rPr>
            </w:pPr>
          </w:p>
          <w:p w:rsidR="0067607A" w:rsidRDefault="00412CD8">
            <w:pPr>
              <w:widowControl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i/>
                <w:color w:val="000000"/>
                <w:sz w:val="24"/>
                <w:szCs w:val="24"/>
                <w:lang w:eastAsia="uk-UA"/>
              </w:rPr>
              <w:t xml:space="preserve">Аналогічним вважається договір відповідно до якого учасник здійснював постачання  </w:t>
            </w:r>
            <w:r>
              <w:rPr>
                <w:rFonts w:ascii="Times New Roman" w:eastAsia="Times New Roman" w:hAnsi="Times New Roman" w:cs="Times New Roman"/>
                <w:b/>
                <w:bCs/>
                <w:i/>
                <w:color w:val="000000"/>
                <w:sz w:val="24"/>
                <w:szCs w:val="24"/>
                <w:lang w:eastAsia="uk-UA"/>
              </w:rPr>
              <w:lastRenderedPageBreak/>
              <w:t>комп’ютерного(мультимедійного, інтерактивного) обладнання, програмного забезпечення, навчально- тренувальних комплексів в цілому.</w:t>
            </w:r>
          </w:p>
          <w:p w:rsidR="0067607A" w:rsidRDefault="0067607A">
            <w:pPr>
              <w:widowControl w:val="0"/>
              <w:spacing w:after="0" w:line="240" w:lineRule="auto"/>
              <w:jc w:val="both"/>
              <w:rPr>
                <w:rFonts w:ascii="Times New Roman" w:eastAsia="Times New Roman" w:hAnsi="Times New Roman" w:cs="Times New Roman"/>
                <w:b/>
                <w:bCs/>
                <w:sz w:val="24"/>
                <w:szCs w:val="24"/>
                <w:lang w:eastAsia="uk-UA"/>
              </w:rPr>
            </w:pPr>
          </w:p>
        </w:tc>
      </w:tr>
      <w:tr w:rsidR="0067607A">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center"/>
              <w:rPr>
                <w:rFonts w:ascii="Times New Roman" w:hAnsi="Times New Roman"/>
                <w:sz w:val="24"/>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sz w:val="24"/>
                <w:szCs w:val="24"/>
              </w:rPr>
            </w:pPr>
          </w:p>
        </w:tc>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67607A" w:rsidRDefault="0067607A">
            <w:pPr>
              <w:widowControl w:val="0"/>
              <w:spacing w:after="0" w:line="240" w:lineRule="auto"/>
              <w:jc w:val="both"/>
              <w:rPr>
                <w:rFonts w:ascii="Times New Roman" w:hAnsi="Times New Roman"/>
                <w:b/>
                <w:bCs/>
                <w:sz w:val="24"/>
                <w:szCs w:val="24"/>
              </w:rPr>
            </w:pPr>
          </w:p>
        </w:tc>
      </w:tr>
    </w:tbl>
    <w:p w:rsidR="0067607A" w:rsidRDefault="0067607A">
      <w:pPr>
        <w:spacing w:after="0"/>
        <w:jc w:val="center"/>
        <w:rPr>
          <w:rFonts w:ascii="Times New Roman" w:hAnsi="Times New Roman"/>
          <w:b/>
          <w:bCs/>
          <w:sz w:val="24"/>
          <w:szCs w:val="24"/>
        </w:rPr>
      </w:pPr>
    </w:p>
    <w:p w:rsidR="0067607A" w:rsidRDefault="0067607A">
      <w:pPr>
        <w:widowControl w:val="0"/>
        <w:tabs>
          <w:tab w:val="left" w:pos="851"/>
          <w:tab w:val="left" w:pos="1276"/>
        </w:tabs>
        <w:spacing w:after="0" w:line="240" w:lineRule="auto"/>
        <w:ind w:left="927"/>
        <w:contextualSpacing/>
        <w:jc w:val="both"/>
        <w:rPr>
          <w:rFonts w:ascii="Times New Roman" w:hAnsi="Times New Roman"/>
          <w:sz w:val="24"/>
          <w:szCs w:val="24"/>
          <w:highlight w:val="yellow"/>
        </w:rPr>
      </w:pPr>
    </w:p>
    <w:p w:rsidR="0067607A" w:rsidRDefault="00412CD8">
      <w:pPr>
        <w:pStyle w:val="af"/>
        <w:widowControl w:val="0"/>
        <w:tabs>
          <w:tab w:val="left" w:pos="851"/>
          <w:tab w:val="left" w:pos="1276"/>
        </w:tabs>
        <w:spacing w:after="0" w:line="240" w:lineRule="auto"/>
        <w:ind w:left="927"/>
        <w:jc w:val="center"/>
      </w:pPr>
      <w:r>
        <w:rPr>
          <w:rFonts w:ascii="Times New Roman" w:hAnsi="Times New Roman"/>
          <w:b/>
          <w:i/>
          <w:sz w:val="24"/>
          <w:szCs w:val="24"/>
        </w:rPr>
        <w:t>Учасник на підтвердження інших вимог тендерної документації надає у складі тендерної пропозиції наступні документи:</w:t>
      </w:r>
    </w:p>
    <w:p w:rsidR="0067607A" w:rsidRDefault="0067607A">
      <w:pPr>
        <w:pStyle w:val="af"/>
        <w:widowControl w:val="0"/>
        <w:tabs>
          <w:tab w:val="left" w:pos="851"/>
          <w:tab w:val="left" w:pos="1276"/>
        </w:tabs>
        <w:spacing w:after="0" w:line="240" w:lineRule="auto"/>
        <w:ind w:left="927"/>
        <w:jc w:val="both"/>
        <w:rPr>
          <w:rFonts w:ascii="Times New Roman" w:hAnsi="Times New Roman"/>
          <w:b/>
          <w:i/>
          <w:sz w:val="24"/>
          <w:szCs w:val="24"/>
        </w:rPr>
      </w:pPr>
    </w:p>
    <w:p w:rsidR="0067607A" w:rsidRDefault="00412CD8">
      <w:pPr>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1.1. Лист в довільній формі з інформацією про посадову особу(</w:t>
      </w:r>
      <w:proofErr w:type="spellStart"/>
      <w:r>
        <w:rPr>
          <w:rFonts w:ascii="Times New Roman" w:hAnsi="Times New Roman"/>
          <w:sz w:val="24"/>
          <w:szCs w:val="24"/>
          <w:lang w:eastAsia="uk-UA"/>
        </w:rPr>
        <w:t>іб</w:t>
      </w:r>
      <w:proofErr w:type="spellEnd"/>
      <w:r>
        <w:rPr>
          <w:rFonts w:ascii="Times New Roman" w:hAnsi="Times New Roman"/>
          <w:sz w:val="24"/>
          <w:szCs w:val="24"/>
          <w:lang w:eastAsia="uk-UA"/>
        </w:rPr>
        <w:t xml:space="preserve">)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rsidR="0067607A" w:rsidRDefault="00412CD8">
      <w:pPr>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1.2.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67607A" w:rsidRDefault="00412CD8">
      <w:pPr>
        <w:widowControl w:val="0"/>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 xml:space="preserve">1.3.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 </w:t>
      </w:r>
    </w:p>
    <w:p w:rsidR="0067607A" w:rsidRDefault="00412CD8">
      <w:pPr>
        <w:widowControl w:val="0"/>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1.4.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rsidR="0067607A" w:rsidRDefault="00412CD8">
      <w:pPr>
        <w:widowControl w:val="0"/>
        <w:spacing w:after="0" w:line="240" w:lineRule="atLeast"/>
        <w:ind w:firstLine="567"/>
        <w:jc w:val="both"/>
        <w:rPr>
          <w:rFonts w:ascii="Times New Roman" w:hAnsi="Times New Roman"/>
          <w:sz w:val="24"/>
          <w:szCs w:val="24"/>
        </w:rPr>
      </w:pPr>
      <w:r>
        <w:rPr>
          <w:rFonts w:ascii="Times New Roman" w:hAnsi="Times New Roman"/>
          <w:sz w:val="24"/>
          <w:szCs w:val="24"/>
          <w:lang w:eastAsia="uk-UA"/>
        </w:rPr>
        <w:t>1.5. 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rsidR="0067607A" w:rsidRDefault="00412CD8">
      <w:pPr>
        <w:tabs>
          <w:tab w:val="left" w:pos="709"/>
        </w:tabs>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1.7. Сертифікат походження товару або інший офіційний документ, який підтверджує країну виробництва (надається лише учасниками, які пропонують товар не українського виробника);</w:t>
      </w:r>
    </w:p>
    <w:p w:rsidR="0067607A" w:rsidRDefault="00412CD8">
      <w:pPr>
        <w:tabs>
          <w:tab w:val="left" w:pos="709"/>
        </w:tabs>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1.8. Гарантійний лист відповідно до якого під час постачання Товару, що є предметом закупівлі, Постачальник зобов’язується вживати заходи із захисту довкілля;</w:t>
      </w:r>
    </w:p>
    <w:p w:rsidR="0067607A" w:rsidRDefault="00412CD8">
      <w:pPr>
        <w:widowControl w:val="0"/>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1.9.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rsidR="0067607A" w:rsidRDefault="00412CD8">
      <w:pPr>
        <w:tabs>
          <w:tab w:val="left" w:pos="709"/>
        </w:tabs>
        <w:spacing w:after="0" w:line="240" w:lineRule="atLeast"/>
        <w:ind w:firstLine="567"/>
        <w:jc w:val="both"/>
        <w:rPr>
          <w:rFonts w:ascii="Times New Roman" w:hAnsi="Times New Roman"/>
          <w:sz w:val="24"/>
          <w:szCs w:val="24"/>
          <w:lang w:eastAsia="uk-UA"/>
        </w:rPr>
      </w:pPr>
      <w:r>
        <w:rPr>
          <w:rFonts w:ascii="Times New Roman" w:hAnsi="Times New Roman"/>
          <w:sz w:val="24"/>
          <w:szCs w:val="24"/>
          <w:lang w:eastAsia="uk-UA"/>
        </w:rPr>
        <w:t>1.10. Довідка про відкритий рахунок, на який буде здійснюватися оплата за договором: довідка видана банківською установою, в якому відкрито рахунок учасника із зазначенням такого рахунку;</w:t>
      </w:r>
    </w:p>
    <w:p w:rsidR="0067607A" w:rsidRDefault="00412CD8">
      <w:pPr>
        <w:tabs>
          <w:tab w:val="left" w:pos="709"/>
        </w:tabs>
        <w:spacing w:after="0" w:line="240" w:lineRule="atLeast"/>
        <w:ind w:firstLine="567"/>
        <w:jc w:val="both"/>
        <w:rPr>
          <w:rFonts w:ascii="Times New Roman" w:hAnsi="Times New Roman" w:cs="font459"/>
          <w:kern w:val="2"/>
          <w:sz w:val="24"/>
          <w:szCs w:val="24"/>
          <w:lang w:eastAsia="zh-CN"/>
        </w:rPr>
      </w:pPr>
      <w:r>
        <w:rPr>
          <w:rFonts w:ascii="Times New Roman" w:hAnsi="Times New Roman"/>
          <w:sz w:val="24"/>
          <w:szCs w:val="24"/>
          <w:lang w:eastAsia="uk-UA"/>
        </w:rPr>
        <w:t xml:space="preserve">1.11. </w:t>
      </w:r>
      <w:r>
        <w:rPr>
          <w:rFonts w:ascii="Times New Roman" w:hAnsi="Times New Roman"/>
          <w:kern w:val="2"/>
          <w:sz w:val="24"/>
          <w:szCs w:val="24"/>
          <w:lang w:eastAsia="zh-CN"/>
        </w:rPr>
        <w:t xml:space="preserve">Лист-згода учасника на обробку персональних даних (відповідно до вимог </w:t>
      </w:r>
      <w:r>
        <w:rPr>
          <w:rFonts w:ascii="Times New Roman" w:hAnsi="Times New Roman" w:cs="font459"/>
          <w:kern w:val="2"/>
          <w:sz w:val="24"/>
          <w:szCs w:val="24"/>
          <w:lang w:eastAsia="zh-CN"/>
        </w:rPr>
        <w:t>Закону України «Про захист персональних даних» № 2297-VI від 01.06.2010р.);</w:t>
      </w:r>
    </w:p>
    <w:p w:rsidR="0067607A" w:rsidRDefault="00412CD8">
      <w:pPr>
        <w:shd w:val="clear" w:color="auto" w:fill="FFFFFF"/>
        <w:spacing w:after="0" w:line="240" w:lineRule="atLeast"/>
        <w:ind w:firstLine="567"/>
        <w:jc w:val="both"/>
        <w:rPr>
          <w:rFonts w:ascii="Times New Roman" w:hAnsi="Times New Roman"/>
          <w:kern w:val="2"/>
          <w:sz w:val="24"/>
          <w:szCs w:val="24"/>
          <w:lang w:eastAsia="zh-CN"/>
        </w:rPr>
      </w:pPr>
      <w:r>
        <w:rPr>
          <w:rFonts w:ascii="Times New Roman" w:hAnsi="Times New Roman"/>
          <w:kern w:val="2"/>
          <w:sz w:val="24"/>
          <w:szCs w:val="24"/>
          <w:lang w:eastAsia="zh-CN"/>
        </w:rPr>
        <w:t>1.12. Копія ліцензії або дозволів Учасника (з переліком видів робіт) на проведення відповідної діяльності, згідно предмета закупівлі, якщо отримання такого дозволу/ліцензії передбачено законодавством.</w:t>
      </w:r>
    </w:p>
    <w:p w:rsidR="00EB5CA9" w:rsidRDefault="00EB5CA9">
      <w:pPr>
        <w:ind w:left="927"/>
        <w:jc w:val="right"/>
        <w:rPr>
          <w:rFonts w:ascii="Times New Roman" w:hAnsi="Times New Roman"/>
          <w:b/>
          <w:bCs/>
          <w:sz w:val="24"/>
          <w:szCs w:val="24"/>
        </w:rPr>
      </w:pPr>
    </w:p>
    <w:p w:rsidR="0067607A" w:rsidRDefault="00412CD8">
      <w:pPr>
        <w:ind w:left="927"/>
        <w:jc w:val="right"/>
        <w:rPr>
          <w:rFonts w:ascii="Times New Roman" w:hAnsi="Times New Roman"/>
          <w:b/>
          <w:bCs/>
          <w:sz w:val="24"/>
          <w:szCs w:val="24"/>
        </w:rPr>
      </w:pPr>
      <w:r>
        <w:rPr>
          <w:rFonts w:ascii="Times New Roman" w:hAnsi="Times New Roman"/>
          <w:b/>
          <w:bCs/>
          <w:sz w:val="24"/>
          <w:szCs w:val="24"/>
        </w:rPr>
        <w:t>Додаток № 2 до тендерної документації</w:t>
      </w:r>
    </w:p>
    <w:p w:rsidR="0067607A" w:rsidRDefault="00412CD8">
      <w:pPr>
        <w:tabs>
          <w:tab w:val="left" w:pos="851"/>
        </w:tabs>
        <w:spacing w:before="20" w:after="20" w:line="240" w:lineRule="auto"/>
        <w:ind w:firstLine="567"/>
        <w:contextualSpacing/>
        <w:jc w:val="center"/>
        <w:rPr>
          <w:rFonts w:ascii="Times New Roman" w:hAnsi="Times New Roman"/>
          <w:b/>
          <w:bCs/>
          <w:sz w:val="24"/>
          <w:szCs w:val="24"/>
        </w:rPr>
      </w:pPr>
      <w:r>
        <w:rPr>
          <w:rFonts w:ascii="Times New Roman" w:eastAsia="Times New Roman" w:hAnsi="Times New Roman" w:cs="Times New Roman"/>
          <w:b/>
          <w:bCs/>
          <w:i/>
          <w:sz w:val="24"/>
          <w:szCs w:val="24"/>
          <w:highlight w:val="white"/>
        </w:rPr>
        <w:t>Вимоги до учасників та переможця щодо підтвердження відсутності підстав для відмови в участі у відкритих торгах</w:t>
      </w:r>
    </w:p>
    <w:tbl>
      <w:tblPr>
        <w:tblW w:w="10713" w:type="dxa"/>
        <w:tblInd w:w="-541" w:type="dxa"/>
        <w:tblLayout w:type="fixed"/>
        <w:tblLook w:val="04A0" w:firstRow="1" w:lastRow="0" w:firstColumn="1" w:lastColumn="0" w:noHBand="0" w:noVBand="1"/>
      </w:tblPr>
      <w:tblGrid>
        <w:gridCol w:w="684"/>
        <w:gridCol w:w="3516"/>
        <w:gridCol w:w="3065"/>
        <w:gridCol w:w="3448"/>
      </w:tblGrid>
      <w:tr w:rsidR="0067607A">
        <w:tc>
          <w:tcPr>
            <w:tcW w:w="683"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sz w:val="24"/>
                <w:szCs w:val="24"/>
              </w:rPr>
            </w:pPr>
            <w:r>
              <w:rPr>
                <w:rFonts w:ascii="Times New Roman" w:eastAsia="Times New Roman" w:hAnsi="Times New Roman"/>
                <w:b/>
                <w:bCs/>
                <w:sz w:val="24"/>
                <w:szCs w:val="24"/>
              </w:rPr>
              <w:t xml:space="preserve">№ </w:t>
            </w:r>
            <w:r>
              <w:rPr>
                <w:rFonts w:ascii="Times New Roman" w:eastAsia="Times New Roman" w:hAnsi="Times New Roman"/>
                <w:b/>
                <w:bCs/>
                <w:sz w:val="24"/>
                <w:szCs w:val="24"/>
              </w:rPr>
              <w:lastRenderedPageBreak/>
              <w:t>за/п</w:t>
            </w:r>
          </w:p>
        </w:tc>
        <w:tc>
          <w:tcPr>
            <w:tcW w:w="3516"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Підстави для відмови в участі </w:t>
            </w:r>
            <w:r>
              <w:rPr>
                <w:rFonts w:ascii="Times New Roman" w:eastAsia="Times New Roman" w:hAnsi="Times New Roman"/>
                <w:b/>
                <w:bCs/>
                <w:sz w:val="24"/>
                <w:szCs w:val="24"/>
              </w:rPr>
              <w:lastRenderedPageBreak/>
              <w:t>у процедурі закупівлі</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7607A" w:rsidRDefault="00412CD8">
            <w:pPr>
              <w:widowControl w:val="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Учасник процедури </w:t>
            </w:r>
            <w:r>
              <w:rPr>
                <w:rFonts w:ascii="Times New Roman" w:eastAsia="Times New Roman" w:hAnsi="Times New Roman"/>
                <w:b/>
                <w:bCs/>
                <w:sz w:val="24"/>
                <w:szCs w:val="24"/>
              </w:rPr>
              <w:lastRenderedPageBreak/>
              <w:t>закупівлі</w:t>
            </w:r>
          </w:p>
        </w:tc>
        <w:tc>
          <w:tcPr>
            <w:tcW w:w="3448"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jc w:val="center"/>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Переможець у строк, що не перевищує чотири дні з дати </w:t>
            </w:r>
            <w:r>
              <w:rPr>
                <w:rFonts w:ascii="Times New Roman" w:eastAsia="Times New Roman" w:hAnsi="Times New Roman"/>
                <w:b/>
                <w:bCs/>
                <w:sz w:val="24"/>
                <w:szCs w:val="24"/>
              </w:rPr>
              <w:lastRenderedPageBreak/>
              <w:t>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rPr>
              <w:t>(підпункт 1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2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3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перевіряє самостійно у реєстрі осіб, які вчинили корупційні та пов’язані з корупцією правопорушення за посиланням: https://corruptinfo.nazk.gov.ua/»</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w:t>
            </w:r>
            <w:r>
              <w:rPr>
                <w:rFonts w:ascii="Times New Roman" w:eastAsia="Times New Roman" w:hAnsi="Times New Roman"/>
                <w:sz w:val="24"/>
                <w:szCs w:val="24"/>
                <w:shd w:val="clear" w:color="auto" w:fill="FFFFFF"/>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rPr>
              <w:t>антиконкурентних</w:t>
            </w:r>
            <w:proofErr w:type="spellEnd"/>
            <w:r>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4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не надає 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5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rPr>
              <w:t>(підпункт 6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rPr>
              <w:t>(</w:t>
            </w:r>
            <w:r>
              <w:rPr>
                <w:rFonts w:ascii="Times New Roman" w:eastAsia="Times New Roman" w:hAnsi="Times New Roman"/>
                <w:i/>
                <w:iCs/>
                <w:color w:val="000000" w:themeColor="text1"/>
                <w:sz w:val="24"/>
                <w:szCs w:val="24"/>
              </w:rPr>
              <w:t>підпункт 7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xml:space="preserve">учасник процедури закупівлі </w:t>
            </w:r>
            <w:r>
              <w:rPr>
                <w:rFonts w:ascii="Times New Roman" w:eastAsia="Times New Roman" w:hAnsi="Times New Roman"/>
                <w:color w:val="000000" w:themeColor="text1"/>
                <w:sz w:val="24"/>
                <w:szCs w:val="24"/>
                <w:shd w:val="clear" w:color="auto" w:fill="FFFFFF"/>
              </w:rPr>
              <w:lastRenderedPageBreak/>
              <w:t xml:space="preserve">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rPr>
              <w:t>(</w:t>
            </w:r>
            <w:r>
              <w:rPr>
                <w:rFonts w:ascii="Times New Roman" w:eastAsia="Times New Roman" w:hAnsi="Times New Roman"/>
                <w:i/>
                <w:iCs/>
                <w:color w:val="000000" w:themeColor="text1"/>
                <w:sz w:val="24"/>
                <w:szCs w:val="24"/>
              </w:rPr>
              <w:t>підпункт 8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lastRenderedPageBreak/>
              <w:t xml:space="preserve">Учасник процедури закупівлі </w:t>
            </w:r>
            <w:r>
              <w:rPr>
                <w:rFonts w:ascii="Times New Roman" w:eastAsia="Times New Roman" w:hAnsi="Times New Roman"/>
                <w:sz w:val="24"/>
                <w:szCs w:val="24"/>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Переможець не надає </w:t>
            </w:r>
            <w:r>
              <w:rPr>
                <w:rFonts w:ascii="Times New Roman" w:eastAsia="Times New Roman" w:hAnsi="Times New Roman"/>
                <w:sz w:val="24"/>
                <w:szCs w:val="24"/>
              </w:rPr>
              <w:lastRenderedPageBreak/>
              <w:t>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9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10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i/>
                <w:iCs/>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7607A" w:rsidRDefault="00412CD8">
            <w:pPr>
              <w:widowControl w:val="0"/>
              <w:jc w:val="both"/>
              <w:rPr>
                <w:rFonts w:ascii="Times New Roman" w:eastAsia="Times New Roman" w:hAnsi="Times New Roman"/>
                <w:sz w:val="24"/>
                <w:szCs w:val="24"/>
              </w:rPr>
            </w:pPr>
            <w:r w:rsidRPr="001B2535">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color w:val="FF0000"/>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rPr>
              <w:t>бенефіціарний</w:t>
            </w:r>
            <w:proofErr w:type="spellEnd"/>
            <w:r>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ascii="Times New Roman" w:eastAsia="Times New Roman" w:hAnsi="Times New Roman"/>
                <w:sz w:val="24"/>
                <w:szCs w:val="24"/>
                <w:shd w:val="clear" w:color="auto" w:fill="FFFFFF"/>
              </w:rPr>
              <w:lastRenderedPageBreak/>
              <w:t>(підпункт 11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w:t>
            </w:r>
            <w:r>
              <w:rPr>
                <w:rFonts w:ascii="Times New Roman" w:eastAsia="Times New Roman" w:hAnsi="Times New Roman"/>
                <w:sz w:val="24"/>
                <w:szCs w:val="24"/>
              </w:rPr>
              <w:lastRenderedPageBreak/>
              <w:t xml:space="preserve">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не надає підтвердження своєї відповідності.</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rPr>
              <w:t>(підпункт 12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7607A">
        <w:tc>
          <w:tcPr>
            <w:tcW w:w="683"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13</w:t>
            </w:r>
          </w:p>
        </w:tc>
        <w:tc>
          <w:tcPr>
            <w:tcW w:w="3516"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i/>
                <w:iCs/>
                <w:sz w:val="24"/>
                <w:szCs w:val="24"/>
              </w:rPr>
            </w:pPr>
            <w:r>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eastAsia="Times New Roman" w:hAnsi="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rPr>
              <w:t>(абзац 14 пункту 47 Особливостей)</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Учасник процедури закупівлі має надати:</w:t>
            </w:r>
          </w:p>
          <w:p w:rsidR="0067607A" w:rsidRDefault="00412CD8">
            <w:pPr>
              <w:widowControl w:val="0"/>
              <w:numPr>
                <w:ilvl w:val="0"/>
                <w:numId w:val="13"/>
              </w:numPr>
              <w:spacing w:after="0" w:line="252" w:lineRule="auto"/>
              <w:ind w:left="41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Pr>
                <w:rFonts w:ascii="Times New Roman" w:eastAsia="Times New Roman" w:hAnsi="Times New Roman"/>
                <w:sz w:val="24"/>
                <w:szCs w:val="24"/>
              </w:rPr>
              <w:lastRenderedPageBreak/>
              <w:t>дати дострокового розірвання такого договору;</w:t>
            </w:r>
          </w:p>
          <w:p w:rsidR="0067607A" w:rsidRDefault="00412CD8">
            <w:pPr>
              <w:widowControl w:val="0"/>
              <w:ind w:left="50"/>
              <w:jc w:val="both"/>
              <w:rPr>
                <w:rFonts w:ascii="Times New Roman" w:eastAsia="Times New Roman" w:hAnsi="Times New Roman"/>
                <w:sz w:val="24"/>
                <w:szCs w:val="24"/>
              </w:rPr>
            </w:pPr>
            <w:r>
              <w:rPr>
                <w:rFonts w:ascii="Times New Roman" w:eastAsia="Times New Roman" w:hAnsi="Times New Roman"/>
                <w:sz w:val="24"/>
                <w:szCs w:val="24"/>
              </w:rPr>
              <w:t>або</w:t>
            </w:r>
          </w:p>
          <w:p w:rsidR="0067607A" w:rsidRDefault="00412CD8">
            <w:pPr>
              <w:widowControl w:val="0"/>
              <w:numPr>
                <w:ilvl w:val="0"/>
                <w:numId w:val="13"/>
              </w:numPr>
              <w:spacing w:after="0" w:line="252" w:lineRule="auto"/>
              <w:ind w:left="410"/>
              <w:contextualSpacing/>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48" w:type="dxa"/>
            <w:tcBorders>
              <w:top w:val="single" w:sz="4" w:space="0" w:color="000000"/>
              <w:left w:val="single" w:sz="4" w:space="0" w:color="000000"/>
              <w:bottom w:val="single" w:sz="4" w:space="0" w:color="000000"/>
              <w:right w:val="single" w:sz="4" w:space="0" w:color="000000"/>
            </w:tcBorders>
          </w:tcPr>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607A" w:rsidRDefault="0067607A">
            <w:pPr>
              <w:widowControl w:val="0"/>
              <w:rPr>
                <w:rFonts w:ascii="Times New Roman" w:eastAsia="Times New Roman" w:hAnsi="Times New Roman"/>
                <w:sz w:val="24"/>
                <w:szCs w:val="24"/>
              </w:rPr>
            </w:pPr>
          </w:p>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або</w:t>
            </w:r>
          </w:p>
          <w:p w:rsidR="0067607A" w:rsidRDefault="0067607A">
            <w:pPr>
              <w:widowControl w:val="0"/>
              <w:rPr>
                <w:rFonts w:ascii="Times New Roman" w:eastAsia="Times New Roman" w:hAnsi="Times New Roman"/>
                <w:sz w:val="24"/>
                <w:szCs w:val="24"/>
              </w:rPr>
            </w:pPr>
          </w:p>
          <w:p w:rsidR="0067607A" w:rsidRDefault="00412CD8">
            <w:pPr>
              <w:widowControl w:val="0"/>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7607A" w:rsidRDefault="0067607A">
      <w:pPr>
        <w:spacing w:after="0" w:line="240" w:lineRule="auto"/>
        <w:rPr>
          <w:rFonts w:ascii="Times New Roman" w:hAnsi="Times New Roman"/>
          <w:bCs/>
          <w:sz w:val="24"/>
          <w:szCs w:val="24"/>
        </w:rPr>
      </w:pPr>
    </w:p>
    <w:p w:rsidR="0067607A" w:rsidRDefault="00412CD8" w:rsidP="00C00327">
      <w:pPr>
        <w:spacing w:after="0" w:line="240" w:lineRule="auto"/>
        <w:jc w:val="both"/>
        <w:rPr>
          <w:rFonts w:ascii="Times New Roman" w:hAnsi="Times New Roman"/>
          <w:bCs/>
          <w:sz w:val="24"/>
          <w:szCs w:val="24"/>
        </w:rPr>
      </w:pPr>
      <w:r>
        <w:rPr>
          <w:rFonts w:ascii="Times New Roman" w:hAnsi="Times New Roman"/>
          <w:bCs/>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7607A" w:rsidRDefault="0067607A" w:rsidP="00C00327">
      <w:pPr>
        <w:spacing w:after="0" w:line="240" w:lineRule="auto"/>
        <w:jc w:val="both"/>
        <w:rPr>
          <w:rFonts w:ascii="Times New Roman" w:hAnsi="Times New Roman"/>
          <w:bCs/>
          <w:sz w:val="24"/>
          <w:szCs w:val="24"/>
        </w:rPr>
      </w:pPr>
    </w:p>
    <w:p w:rsidR="0067607A" w:rsidRDefault="00412CD8" w:rsidP="00C00327">
      <w:pPr>
        <w:spacing w:after="0" w:line="240" w:lineRule="auto"/>
        <w:jc w:val="both"/>
        <w:rPr>
          <w:rFonts w:ascii="Times New Roman" w:hAnsi="Times New Roman"/>
          <w:bCs/>
          <w:sz w:val="24"/>
          <w:szCs w:val="24"/>
        </w:rPr>
      </w:pPr>
      <w:r>
        <w:rPr>
          <w:rFonts w:ascii="Times New Roman" w:hAnsi="Times New Roman"/>
          <w:bCs/>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bCs/>
          <w:sz w:val="24"/>
          <w:szCs w:val="24"/>
        </w:rPr>
        <w:t>бенефіціарного</w:t>
      </w:r>
      <w:proofErr w:type="spellEnd"/>
      <w:r>
        <w:rPr>
          <w:rFonts w:ascii="Times New Roman" w:hAnsi="Times New Roman"/>
          <w:bCs/>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7607A" w:rsidRDefault="0067607A" w:rsidP="00C00327">
      <w:pPr>
        <w:spacing w:after="0" w:line="240" w:lineRule="auto"/>
        <w:jc w:val="both"/>
        <w:rPr>
          <w:rFonts w:ascii="Times New Roman" w:hAnsi="Times New Roman"/>
          <w:bCs/>
          <w:sz w:val="24"/>
          <w:szCs w:val="24"/>
        </w:rPr>
      </w:pPr>
    </w:p>
    <w:p w:rsidR="0067607A" w:rsidRDefault="00412CD8" w:rsidP="00C00327">
      <w:pPr>
        <w:spacing w:after="0" w:line="240" w:lineRule="auto"/>
        <w:jc w:val="both"/>
        <w:rPr>
          <w:rFonts w:ascii="Times New Roman" w:hAnsi="Times New Roman"/>
          <w:bCs/>
          <w:sz w:val="24"/>
          <w:szCs w:val="24"/>
        </w:rPr>
      </w:pPr>
      <w:r>
        <w:rPr>
          <w:rFonts w:ascii="Times New Roman" w:hAnsi="Times New Roman"/>
          <w:bCs/>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Pr>
          <w:rFonts w:ascii="Times New Roman" w:hAnsi="Times New Roman"/>
          <w:bCs/>
          <w:sz w:val="24"/>
          <w:szCs w:val="24"/>
        </w:rPr>
        <w:t>бенефіціарного</w:t>
      </w:r>
      <w:proofErr w:type="spellEnd"/>
      <w:r>
        <w:rPr>
          <w:rFonts w:ascii="Times New Roman" w:hAnsi="Times New Roman"/>
          <w:bCs/>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67607A" w:rsidRDefault="0067607A" w:rsidP="00C00327">
      <w:pPr>
        <w:spacing w:after="0" w:line="240" w:lineRule="auto"/>
        <w:jc w:val="both"/>
        <w:rPr>
          <w:rFonts w:ascii="Times New Roman" w:hAnsi="Times New Roman"/>
          <w:bCs/>
          <w:sz w:val="24"/>
          <w:szCs w:val="24"/>
        </w:rPr>
      </w:pPr>
    </w:p>
    <w:p w:rsidR="0067607A" w:rsidRDefault="00412CD8" w:rsidP="00C00327">
      <w:pPr>
        <w:spacing w:after="0" w:line="240" w:lineRule="auto"/>
        <w:jc w:val="both"/>
        <w:rPr>
          <w:rFonts w:ascii="Times New Roman" w:hAnsi="Times New Roman"/>
          <w:bCs/>
          <w:sz w:val="24"/>
          <w:szCs w:val="24"/>
        </w:rPr>
      </w:pPr>
      <w:r>
        <w:rPr>
          <w:rFonts w:ascii="Times New Roman" w:hAnsi="Times New Roman"/>
          <w:bCs/>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bCs/>
          <w:sz w:val="24"/>
          <w:szCs w:val="24"/>
        </w:rPr>
        <w:t>бенефіціарного</w:t>
      </w:r>
      <w:proofErr w:type="spellEnd"/>
      <w:r>
        <w:rPr>
          <w:rFonts w:ascii="Times New Roman" w:hAnsi="Times New Roman"/>
          <w:bCs/>
          <w:sz w:val="24"/>
          <w:szCs w:val="24"/>
        </w:rPr>
        <w:t xml:space="preserve"> власника, члена або учасника (акціонера) юридичної особи - учасника процедури закупівлі до якого </w:t>
      </w:r>
      <w:r>
        <w:rPr>
          <w:rFonts w:ascii="Times New Roman" w:hAnsi="Times New Roman"/>
          <w:bCs/>
          <w:sz w:val="24"/>
          <w:szCs w:val="24"/>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7607A" w:rsidRDefault="0067607A" w:rsidP="00C00327">
      <w:pPr>
        <w:spacing w:after="0" w:line="240" w:lineRule="auto"/>
        <w:jc w:val="both"/>
        <w:rPr>
          <w:rFonts w:ascii="Times New Roman" w:hAnsi="Times New Roman"/>
          <w:bCs/>
          <w:sz w:val="24"/>
          <w:szCs w:val="24"/>
        </w:rPr>
      </w:pPr>
    </w:p>
    <w:p w:rsidR="0067607A" w:rsidRDefault="00412CD8" w:rsidP="00C00327">
      <w:pPr>
        <w:spacing w:after="0" w:line="240" w:lineRule="auto"/>
        <w:jc w:val="both"/>
        <w:rPr>
          <w:rFonts w:ascii="Times New Roman" w:hAnsi="Times New Roman"/>
          <w:bCs/>
          <w:sz w:val="24"/>
          <w:szCs w:val="24"/>
        </w:rPr>
      </w:pPr>
      <w:r>
        <w:rPr>
          <w:rFonts w:ascii="Times New Roman" w:hAnsi="Times New Roman"/>
          <w:bCs/>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7607A" w:rsidRDefault="00412CD8" w:rsidP="00C00327">
      <w:pPr>
        <w:spacing w:after="0" w:line="240" w:lineRule="auto"/>
        <w:jc w:val="both"/>
        <w:rPr>
          <w:rFonts w:ascii="Times New Roman" w:eastAsia="Times New Roman" w:hAnsi="Times New Roman"/>
          <w:sz w:val="20"/>
          <w:szCs w:val="20"/>
        </w:rPr>
      </w:pPr>
      <w:r>
        <w:rPr>
          <w:rFonts w:ascii="Times New Roman" w:hAnsi="Times New Roman"/>
          <w:b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w:t>
      </w:r>
    </w:p>
    <w:p w:rsidR="0067607A" w:rsidRDefault="0067607A" w:rsidP="00C00327">
      <w:pPr>
        <w:shd w:val="clear" w:color="auto" w:fill="FFFFFF"/>
        <w:spacing w:after="0" w:line="240" w:lineRule="auto"/>
        <w:jc w:val="both"/>
        <w:rPr>
          <w:rFonts w:ascii="Times New Roman" w:eastAsia="Times New Roman" w:hAnsi="Times New Roman"/>
          <w:sz w:val="20"/>
          <w:szCs w:val="20"/>
        </w:rPr>
      </w:pPr>
    </w:p>
    <w:p w:rsidR="0067607A" w:rsidRDefault="0067607A" w:rsidP="00C00327">
      <w:pPr>
        <w:shd w:val="clear" w:color="auto" w:fill="FFFFFF"/>
        <w:spacing w:after="0" w:line="240" w:lineRule="auto"/>
        <w:jc w:val="both"/>
        <w:rPr>
          <w:rFonts w:ascii="Times New Roman" w:eastAsia="Times New Roman" w:hAnsi="Times New Roman"/>
          <w:sz w:val="20"/>
          <w:szCs w:val="20"/>
        </w:rPr>
      </w:pPr>
    </w:p>
    <w:p w:rsidR="0067607A" w:rsidRDefault="0067607A" w:rsidP="00C00327">
      <w:pPr>
        <w:spacing w:after="0" w:line="240" w:lineRule="auto"/>
        <w:ind w:firstLine="567"/>
        <w:jc w:val="both"/>
        <w:rPr>
          <w:rFonts w:ascii="Times New Roman" w:hAnsi="Times New Roman"/>
          <w:bCs/>
          <w:i/>
          <w:iCs/>
          <w:sz w:val="24"/>
          <w:szCs w:val="24"/>
          <w:lang w:eastAsia="uk-UA"/>
        </w:rPr>
      </w:pPr>
    </w:p>
    <w:p w:rsidR="00EC278D" w:rsidRPr="00EC278D" w:rsidRDefault="00EC278D" w:rsidP="00EC278D">
      <w:pPr>
        <w:widowControl w:val="0"/>
        <w:tabs>
          <w:tab w:val="left" w:pos="0"/>
          <w:tab w:val="center" w:pos="4153"/>
          <w:tab w:val="right" w:pos="8306"/>
        </w:tabs>
        <w:suppressAutoHyphens w:val="0"/>
        <w:overflowPunct w:val="0"/>
        <w:autoSpaceDE w:val="0"/>
        <w:autoSpaceDN w:val="0"/>
        <w:adjustRightInd w:val="0"/>
        <w:spacing w:after="0" w:line="240" w:lineRule="auto"/>
        <w:ind w:firstLine="540"/>
        <w:jc w:val="right"/>
        <w:textAlignment w:val="baseline"/>
        <w:rPr>
          <w:rFonts w:ascii="Times New Roman" w:eastAsia="Times New Roman" w:hAnsi="Times New Roman" w:cs="Times New Roman"/>
          <w:b/>
          <w:bCs/>
          <w:sz w:val="24"/>
          <w:szCs w:val="24"/>
        </w:rPr>
      </w:pPr>
      <w:r w:rsidRPr="00EC278D">
        <w:rPr>
          <w:rFonts w:ascii="Times New Roman" w:eastAsia="Times New Roman" w:hAnsi="Times New Roman" w:cs="Times New Roman"/>
          <w:b/>
          <w:bCs/>
          <w:sz w:val="24"/>
          <w:szCs w:val="24"/>
        </w:rPr>
        <w:t>Додаток № 3</w:t>
      </w:r>
    </w:p>
    <w:p w:rsidR="00EC278D" w:rsidRPr="00EC278D" w:rsidRDefault="00EC278D" w:rsidP="00EC278D">
      <w:pPr>
        <w:keepNext/>
        <w:widowControl w:val="0"/>
        <w:tabs>
          <w:tab w:val="left" w:pos="720"/>
        </w:tabs>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r w:rsidRPr="00EC278D">
        <w:rPr>
          <w:rFonts w:ascii="Times New Roman" w:eastAsia="Times New Roman" w:hAnsi="Times New Roman" w:cs="Times New Roman"/>
          <w:b/>
          <w:sz w:val="24"/>
          <w:szCs w:val="24"/>
        </w:rPr>
        <w:t xml:space="preserve">до </w:t>
      </w:r>
      <w:r w:rsidR="00753C76">
        <w:rPr>
          <w:rFonts w:ascii="Times New Roman" w:eastAsia="Times New Roman" w:hAnsi="Times New Roman" w:cs="Times New Roman"/>
          <w:b/>
          <w:sz w:val="24"/>
          <w:szCs w:val="24"/>
        </w:rPr>
        <w:t>тендерної д</w:t>
      </w:r>
      <w:r w:rsidRPr="00EC278D">
        <w:rPr>
          <w:rFonts w:ascii="Times New Roman" w:eastAsia="Times New Roman" w:hAnsi="Times New Roman" w:cs="Times New Roman"/>
          <w:b/>
          <w:sz w:val="24"/>
          <w:szCs w:val="24"/>
        </w:rPr>
        <w:t>окументації</w:t>
      </w:r>
    </w:p>
    <w:p w:rsidR="00EC278D" w:rsidRPr="00EC278D" w:rsidRDefault="00EC278D" w:rsidP="00EC278D">
      <w:pPr>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caps/>
          <w:color w:val="000000"/>
          <w:sz w:val="24"/>
          <w:szCs w:val="24"/>
          <w:u w:val="single"/>
        </w:rPr>
      </w:pPr>
    </w:p>
    <w:p w:rsidR="00EC278D" w:rsidRPr="00EC278D" w:rsidRDefault="00EC278D" w:rsidP="00EC278D">
      <w:pPr>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en-US"/>
        </w:rPr>
      </w:pPr>
      <w:r w:rsidRPr="00EC278D">
        <w:rPr>
          <w:rFonts w:ascii="Times New Roman" w:eastAsia="Times New Roman" w:hAnsi="Times New Roman" w:cs="Times New Roman"/>
          <w:b/>
          <w:sz w:val="24"/>
          <w:szCs w:val="24"/>
          <w:lang w:eastAsia="en-US"/>
        </w:rPr>
        <w:t>ТЕХНІЧНІ, ЯКІСНІ ТА КІЛЬКІСНІ ХАРАКТЕРИСТИКИ ПРЕДМЕТУ ЗАКУПІВЛІ</w:t>
      </w:r>
    </w:p>
    <w:p w:rsidR="00EC278D" w:rsidRPr="00EC278D" w:rsidRDefault="00EC278D" w:rsidP="00EC278D">
      <w:pPr>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u w:val="single"/>
        </w:rPr>
      </w:pPr>
    </w:p>
    <w:p w:rsidR="00EC278D" w:rsidRPr="00EC278D" w:rsidRDefault="00EC278D" w:rsidP="00EC278D">
      <w:pPr>
        <w:widowControl w:val="0"/>
        <w:suppressAutoHyphens w:val="0"/>
        <w:overflowPunct w:val="0"/>
        <w:autoSpaceDE w:val="0"/>
        <w:autoSpaceDN w:val="0"/>
        <w:adjustRightInd w:val="0"/>
        <w:spacing w:after="0" w:line="240" w:lineRule="auto"/>
        <w:jc w:val="center"/>
        <w:textAlignment w:val="baseline"/>
        <w:rPr>
          <w:rFonts w:ascii="Times New Roman" w:hAnsi="Times New Roman" w:cs="Times New Roman"/>
          <w:b/>
          <w:bCs/>
          <w:i/>
          <w:iCs/>
          <w:spacing w:val="-2"/>
          <w:sz w:val="24"/>
          <w:szCs w:val="24"/>
          <w:lang w:eastAsia="en-US"/>
        </w:rPr>
      </w:pPr>
    </w:p>
    <w:p w:rsidR="00EC278D" w:rsidRPr="00EC278D" w:rsidRDefault="00EC278D" w:rsidP="00EC278D">
      <w:pPr>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90"/>
        <w:gridCol w:w="6515"/>
        <w:gridCol w:w="1276"/>
      </w:tblGrid>
      <w:tr w:rsidR="00EC278D" w:rsidRPr="00EC278D" w:rsidTr="00DA3A45">
        <w:trPr>
          <w:jc w:val="center"/>
        </w:trPr>
        <w:tc>
          <w:tcPr>
            <w:tcW w:w="562" w:type="dxa"/>
            <w:vAlign w:val="center"/>
          </w:tcPr>
          <w:p w:rsidR="00EC278D" w:rsidRPr="00EC278D" w:rsidRDefault="00EC278D" w:rsidP="00EC278D">
            <w:pPr>
              <w:widowControl w:val="0"/>
              <w:tabs>
                <w:tab w:val="left" w:pos="851"/>
              </w:tabs>
              <w:suppressAutoHyphens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C278D">
              <w:rPr>
                <w:rFonts w:ascii="Times New Roman" w:eastAsia="Times New Roman" w:hAnsi="Times New Roman" w:cs="Times New Roman"/>
                <w:b/>
                <w:sz w:val="24"/>
                <w:szCs w:val="24"/>
              </w:rPr>
              <w:t>№ з/п</w:t>
            </w:r>
          </w:p>
        </w:tc>
        <w:tc>
          <w:tcPr>
            <w:tcW w:w="1990" w:type="dxa"/>
            <w:vAlign w:val="center"/>
          </w:tcPr>
          <w:p w:rsidR="00EC278D" w:rsidRPr="00EC278D" w:rsidRDefault="00EC278D" w:rsidP="00EC278D">
            <w:pPr>
              <w:widowControl w:val="0"/>
              <w:tabs>
                <w:tab w:val="left" w:pos="851"/>
              </w:tabs>
              <w:suppressAutoHyphens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C278D">
              <w:rPr>
                <w:rFonts w:ascii="Times New Roman" w:eastAsia="Times New Roman" w:hAnsi="Times New Roman" w:cs="Times New Roman"/>
                <w:b/>
                <w:sz w:val="24"/>
                <w:szCs w:val="24"/>
              </w:rPr>
              <w:t>Назва обладнання в комплекті</w:t>
            </w:r>
          </w:p>
        </w:tc>
        <w:tc>
          <w:tcPr>
            <w:tcW w:w="6515" w:type="dxa"/>
            <w:vAlign w:val="center"/>
          </w:tcPr>
          <w:p w:rsidR="00EC278D" w:rsidRPr="00EC278D" w:rsidRDefault="00EC278D" w:rsidP="00EC278D">
            <w:pPr>
              <w:widowControl w:val="0"/>
              <w:tabs>
                <w:tab w:val="left" w:pos="851"/>
              </w:tabs>
              <w:suppressAutoHyphens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C278D">
              <w:rPr>
                <w:rFonts w:ascii="Times New Roman" w:eastAsia="Times New Roman" w:hAnsi="Times New Roman" w:cs="Times New Roman"/>
                <w:b/>
                <w:sz w:val="24"/>
                <w:szCs w:val="24"/>
              </w:rPr>
              <w:t>Технічна характеристика</w:t>
            </w:r>
          </w:p>
        </w:tc>
        <w:tc>
          <w:tcPr>
            <w:tcW w:w="1276" w:type="dxa"/>
            <w:vAlign w:val="center"/>
          </w:tcPr>
          <w:p w:rsidR="00EC278D" w:rsidRPr="00EC278D" w:rsidRDefault="00EC278D" w:rsidP="00EC278D">
            <w:pPr>
              <w:widowControl w:val="0"/>
              <w:tabs>
                <w:tab w:val="left" w:pos="851"/>
              </w:tabs>
              <w:suppressAutoHyphens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C278D">
              <w:rPr>
                <w:rFonts w:ascii="Times New Roman" w:eastAsia="Times New Roman" w:hAnsi="Times New Roman" w:cs="Times New Roman"/>
                <w:b/>
                <w:sz w:val="24"/>
                <w:szCs w:val="24"/>
              </w:rPr>
              <w:t>Кількість</w:t>
            </w:r>
          </w:p>
        </w:tc>
      </w:tr>
      <w:tr w:rsidR="00EC278D" w:rsidRPr="00EC278D" w:rsidTr="00DA3A45">
        <w:trPr>
          <w:jc w:val="center"/>
        </w:trPr>
        <w:tc>
          <w:tcPr>
            <w:tcW w:w="562" w:type="dxa"/>
            <w:vAlign w:val="center"/>
          </w:tcPr>
          <w:p w:rsidR="00EC278D" w:rsidRPr="00EC278D" w:rsidRDefault="00EC278D" w:rsidP="00EC278D">
            <w:pPr>
              <w:widowControl w:val="0"/>
              <w:tabs>
                <w:tab w:val="left" w:pos="851"/>
              </w:tabs>
              <w:suppressAutoHyphens w:val="0"/>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1</w:t>
            </w:r>
          </w:p>
        </w:tc>
        <w:tc>
          <w:tcPr>
            <w:tcW w:w="1990" w:type="dxa"/>
            <w:vAlign w:val="center"/>
          </w:tcPr>
          <w:p w:rsidR="00EC278D" w:rsidRPr="00EC278D" w:rsidRDefault="00EC278D" w:rsidP="00EC278D">
            <w:pPr>
              <w:widowControl w:val="0"/>
              <w:suppressAutoHyphens w:val="0"/>
              <w:overflowPunct w:val="0"/>
              <w:autoSpaceDE w:val="0"/>
              <w:autoSpaceDN w:val="0"/>
              <w:adjustRightInd w:val="0"/>
              <w:spacing w:after="0"/>
              <w:ind w:left="-109" w:right="-111"/>
              <w:jc w:val="center"/>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Комплект мультимедійного обладнання. Тип 1</w:t>
            </w:r>
          </w:p>
        </w:tc>
        <w:tc>
          <w:tcPr>
            <w:tcW w:w="6515" w:type="dxa"/>
            <w:vAlign w:val="center"/>
          </w:tcPr>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Дошка прямої проекції з можливістю настінного кріплення;</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Робоча поверхня білого кольору, тверда, зносостійка, </w:t>
            </w:r>
            <w:proofErr w:type="spellStart"/>
            <w:r w:rsidRPr="00EC278D">
              <w:rPr>
                <w:rFonts w:ascii="Times New Roman" w:eastAsia="Times New Roman" w:hAnsi="Times New Roman" w:cs="Times New Roman"/>
                <w:sz w:val="24"/>
                <w:szCs w:val="24"/>
              </w:rPr>
              <w:t>антивандал</w:t>
            </w:r>
            <w:r w:rsidR="00CA2408">
              <w:rPr>
                <w:rFonts w:ascii="Times New Roman" w:eastAsia="Times New Roman" w:hAnsi="Times New Roman" w:cs="Times New Roman"/>
                <w:sz w:val="24"/>
                <w:szCs w:val="24"/>
              </w:rPr>
              <w:t>ьна</w:t>
            </w:r>
            <w:proofErr w:type="spellEnd"/>
            <w:r w:rsidR="00CA2408">
              <w:rPr>
                <w:rFonts w:ascii="Times New Roman" w:eastAsia="Times New Roman" w:hAnsi="Times New Roman" w:cs="Times New Roman"/>
                <w:sz w:val="24"/>
                <w:szCs w:val="24"/>
              </w:rPr>
              <w:t xml:space="preserve">, матова, зі спеціальним </w:t>
            </w:r>
            <w:proofErr w:type="spellStart"/>
            <w:r w:rsidR="00CA2408">
              <w:rPr>
                <w:rFonts w:ascii="Times New Roman" w:eastAsia="Times New Roman" w:hAnsi="Times New Roman" w:cs="Times New Roman"/>
                <w:sz w:val="24"/>
                <w:szCs w:val="24"/>
              </w:rPr>
              <w:t>анти</w:t>
            </w:r>
            <w:r w:rsidRPr="00EC278D">
              <w:rPr>
                <w:rFonts w:ascii="Times New Roman" w:eastAsia="Times New Roman" w:hAnsi="Times New Roman" w:cs="Times New Roman"/>
                <w:sz w:val="24"/>
                <w:szCs w:val="24"/>
              </w:rPr>
              <w:t>бликовим</w:t>
            </w:r>
            <w:proofErr w:type="spellEnd"/>
            <w:r w:rsidRPr="00EC278D">
              <w:rPr>
                <w:rFonts w:ascii="Times New Roman" w:eastAsia="Times New Roman" w:hAnsi="Times New Roman" w:cs="Times New Roman"/>
                <w:sz w:val="24"/>
                <w:szCs w:val="24"/>
              </w:rPr>
              <w:t xml:space="preserve"> металевим покриттям;</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Загальний розмір дошки не менше ніж, дюйми 82;</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Активний розмір екрану та проекційного відображення  не менше ніж, дюйми 77;</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Сенсорна технологія: кількість дотиків не менше 10;</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Роздільна здатність не менше 32768*32768;</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Швидкість реагування не гірше ніж, мс 6;</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     Споживана потужність &lt; 1W;</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Тип інтерфейсу - USB;</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Живлення за допомогою USB інтерфейсу;</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Довжина USB кабелю не менше – 5 м;</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Базове програмне забезпечення для інтерактивної дошки, термін дії ліцензії – необмежений;</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В комплекті з інтерактивною дошкою постачаються: маркер – 1 шт., указка – 1 шт., кабель USB, компакт-диск з ПЗ для інтерактивної дошки, настінне кріплення;</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Програмне забезпечення для інтерактивної дошки, повинно мати україномовну локалізацію.</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Гарантія на інтерактивну дошку не менше 36 міс</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ПЗ  інструментарій для редагування: перо, маркер, пензлик, </w:t>
            </w:r>
            <w:r w:rsidRPr="00EC278D">
              <w:rPr>
                <w:rFonts w:ascii="Times New Roman" w:eastAsia="Times New Roman" w:hAnsi="Times New Roman" w:cs="Times New Roman"/>
                <w:sz w:val="24"/>
                <w:szCs w:val="24"/>
              </w:rPr>
              <w:lastRenderedPageBreak/>
              <w:t>чарівне перо з можливістю вибору кольору, прозорості, товщини та стилю написів, текстові блоки з можливістю вибору кольору, розміру, накреслення шрифтів, чарівна ручка, що розпізнає намальовані від руки фігури та вирівнює їх,</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розпізнавання рукописного тексту;</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набір з не менше 20 геометричних фігур 2D та 3D (трикутники, відрізки, стрілки, прямокутники, квадрати, конуси, циліндри тощо);</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можливість налаштування об’єктів на сторінці електронного конспекту засобами ПЗ (переміщення, зміна розміру, дублювання, поворот на заданий кут, блокування тощо);</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наявність швидкої навігації по сторінці;</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наявність вбудованих інструментів для створення відео конспекту уроку, знімків екрану, звукозапису, цифрової камери, що дає можливість редагувати, анотувати інформацію, отриману з документ-камери</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вбудований інструментарій для креслень: електронні циркуль, лінійка, трикутник, транспортир з можливістю креслень за заданими параметрами</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вбудовані редактори математичних та хімічних формул</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вбудовані редактори для побудови діаграм, гістограм, таблиць;</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інструментарій для ефективного проведення уроків: завіса, ширма, прожектор, лупа, цифровий годинник, екранна клавіатура, калькулятор;</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налаштування анімаційних ефектів змін сторінок</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 функцію </w:t>
            </w:r>
            <w:proofErr w:type="spellStart"/>
            <w:r w:rsidRPr="00EC278D">
              <w:rPr>
                <w:rFonts w:ascii="Times New Roman" w:eastAsia="Times New Roman" w:hAnsi="Times New Roman" w:cs="Times New Roman"/>
                <w:sz w:val="24"/>
                <w:szCs w:val="24"/>
              </w:rPr>
              <w:t>автозбереження</w:t>
            </w:r>
            <w:proofErr w:type="spellEnd"/>
            <w:r w:rsidRPr="00EC278D">
              <w:rPr>
                <w:rFonts w:ascii="Times New Roman" w:eastAsia="Times New Roman" w:hAnsi="Times New Roman" w:cs="Times New Roman"/>
                <w:sz w:val="24"/>
                <w:szCs w:val="24"/>
              </w:rPr>
              <w:t xml:space="preserve"> конспекту уроку з можливістю налаштування інтервалу зберігання;</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налаштування панелей інструментів відповідно до вимог та потреб користувача</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можливість збереження, друкування конспекту уроків, імпорту та експорту в програми Microsoft Office</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опитування;</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Гарантія на дошку не менше 3 років;</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b/>
                <w:sz w:val="24"/>
                <w:szCs w:val="24"/>
              </w:rPr>
            </w:pPr>
            <w:r w:rsidRPr="00EC278D">
              <w:rPr>
                <w:rFonts w:ascii="Times New Roman" w:eastAsia="Times New Roman" w:hAnsi="Times New Roman" w:cs="Times New Roman"/>
                <w:sz w:val="24"/>
                <w:szCs w:val="24"/>
              </w:rPr>
              <w:t xml:space="preserve">Б) </w:t>
            </w:r>
            <w:r w:rsidRPr="00EC278D">
              <w:rPr>
                <w:rFonts w:ascii="Times New Roman" w:eastAsia="Times New Roman" w:hAnsi="Times New Roman" w:cs="Times New Roman"/>
                <w:b/>
                <w:sz w:val="24"/>
                <w:szCs w:val="24"/>
              </w:rPr>
              <w:t xml:space="preserve">Мультимедійний </w:t>
            </w:r>
            <w:proofErr w:type="spellStart"/>
            <w:r w:rsidRPr="00EC278D">
              <w:rPr>
                <w:rFonts w:ascii="Times New Roman" w:eastAsia="Times New Roman" w:hAnsi="Times New Roman" w:cs="Times New Roman"/>
                <w:b/>
                <w:sz w:val="24"/>
                <w:szCs w:val="24"/>
              </w:rPr>
              <w:t>проєктор</w:t>
            </w:r>
            <w:proofErr w:type="spellEnd"/>
            <w:r w:rsidRPr="00EC278D">
              <w:rPr>
                <w:rFonts w:ascii="Times New Roman" w:eastAsia="Times New Roman" w:hAnsi="Times New Roman" w:cs="Times New Roman"/>
                <w:b/>
                <w:sz w:val="24"/>
                <w:szCs w:val="24"/>
              </w:rPr>
              <w:t xml:space="preserve"> з короткофокусним об’єктивом:</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Технологія матриці: DLP;</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Розширення – не гірше </w:t>
            </w:r>
            <w:r w:rsidRPr="00EC278D">
              <w:rPr>
                <w:rFonts w:ascii="Times New Roman" w:eastAsia="Times New Roman" w:hAnsi="Times New Roman" w:cs="Times New Roman"/>
                <w:sz w:val="24"/>
                <w:szCs w:val="24"/>
                <w:lang w:val="en-US"/>
              </w:rPr>
              <w:t>XGA</w:t>
            </w:r>
            <w:r w:rsidRPr="00EC278D">
              <w:rPr>
                <w:rFonts w:ascii="Times New Roman" w:eastAsia="Times New Roman" w:hAnsi="Times New Roman" w:cs="Times New Roman"/>
                <w:sz w:val="24"/>
                <w:szCs w:val="24"/>
              </w:rPr>
              <w:t xml:space="preserve"> (1024</w:t>
            </w:r>
            <w:r w:rsidRPr="00EC278D">
              <w:rPr>
                <w:rFonts w:ascii="Times New Roman" w:eastAsia="Times New Roman" w:hAnsi="Times New Roman" w:cs="Times New Roman"/>
                <w:sz w:val="24"/>
                <w:szCs w:val="24"/>
                <w:lang w:val="en-US"/>
              </w:rPr>
              <w:t>x</w:t>
            </w:r>
            <w:r w:rsidRPr="00EC278D">
              <w:rPr>
                <w:rFonts w:ascii="Times New Roman" w:eastAsia="Times New Roman" w:hAnsi="Times New Roman" w:cs="Times New Roman"/>
                <w:sz w:val="24"/>
                <w:szCs w:val="24"/>
              </w:rPr>
              <w:t>768);</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Підтримка розширення – не гірше 1920 x 1200;</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Яскравість – не гірше 3500лмн;</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Контрастність – не гірше 20000:1</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Співвідношення сторін - 4:3 або краще;</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Співвідношення сторін – підтримуване 16:9;</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Корекція вертикального трапецієподібного спотворення – не гірше -40°/+40°</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Максимальна вертикальна синхронізація – не гірше 120 </w:t>
            </w:r>
            <w:proofErr w:type="spellStart"/>
            <w:r w:rsidRPr="00EC278D">
              <w:rPr>
                <w:rFonts w:ascii="Times New Roman" w:eastAsia="Times New Roman" w:hAnsi="Times New Roman" w:cs="Times New Roman"/>
                <w:sz w:val="24"/>
                <w:szCs w:val="24"/>
              </w:rPr>
              <w:t>Гц</w:t>
            </w:r>
            <w:proofErr w:type="spellEnd"/>
            <w:r w:rsidRPr="00EC278D">
              <w:rPr>
                <w:rFonts w:ascii="Times New Roman" w:eastAsia="Times New Roman" w:hAnsi="Times New Roman" w:cs="Times New Roman"/>
                <w:sz w:val="24"/>
                <w:szCs w:val="24"/>
              </w:rPr>
              <w:t>;</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Максимальна горизонтальна синхронізація – не гірше 100 </w:t>
            </w:r>
            <w:proofErr w:type="spellStart"/>
            <w:r w:rsidRPr="00EC278D">
              <w:rPr>
                <w:rFonts w:ascii="Times New Roman" w:eastAsia="Times New Roman" w:hAnsi="Times New Roman" w:cs="Times New Roman"/>
                <w:sz w:val="24"/>
                <w:szCs w:val="24"/>
              </w:rPr>
              <w:t>кГц</w:t>
            </w:r>
            <w:proofErr w:type="spellEnd"/>
            <w:r w:rsidRPr="00EC278D">
              <w:rPr>
                <w:rFonts w:ascii="Times New Roman" w:eastAsia="Times New Roman" w:hAnsi="Times New Roman" w:cs="Times New Roman"/>
                <w:sz w:val="24"/>
                <w:szCs w:val="24"/>
              </w:rPr>
              <w:t>;</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Джерело світла – Лампа;</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Тип лампи – не гірше OSRAM;</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Потужність лампи – не менше  220 W;</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Термін служби лампи в нормальному режимі – не менше </w:t>
            </w:r>
            <w:r w:rsidRPr="00EC278D">
              <w:rPr>
                <w:rFonts w:ascii="Times New Roman" w:eastAsia="Times New Roman" w:hAnsi="Times New Roman" w:cs="Times New Roman"/>
                <w:sz w:val="24"/>
                <w:szCs w:val="24"/>
              </w:rPr>
              <w:lastRenderedPageBreak/>
              <w:t>5000 годин;</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Термін служби лампи в економному режимі – не менше 6000 годин;</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Ресурс лампи в режимі </w:t>
            </w:r>
            <w:proofErr w:type="spellStart"/>
            <w:r w:rsidRPr="00EC278D">
              <w:rPr>
                <w:rFonts w:ascii="Times New Roman" w:eastAsia="Times New Roman" w:hAnsi="Times New Roman" w:cs="Times New Roman"/>
                <w:sz w:val="24"/>
                <w:szCs w:val="24"/>
              </w:rPr>
              <w:t>ExtremeEco</w:t>
            </w:r>
            <w:proofErr w:type="spellEnd"/>
            <w:r w:rsidRPr="00EC278D">
              <w:rPr>
                <w:rFonts w:ascii="Times New Roman" w:eastAsia="Times New Roman" w:hAnsi="Times New Roman" w:cs="Times New Roman"/>
                <w:sz w:val="24"/>
                <w:szCs w:val="24"/>
              </w:rPr>
              <w:t xml:space="preserve"> – не менше 10000 годин;</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Цифровий </w:t>
            </w:r>
            <w:proofErr w:type="spellStart"/>
            <w:r w:rsidRPr="00EC278D">
              <w:rPr>
                <w:rFonts w:ascii="Times New Roman" w:eastAsia="Times New Roman" w:hAnsi="Times New Roman" w:cs="Times New Roman"/>
                <w:sz w:val="24"/>
                <w:szCs w:val="24"/>
              </w:rPr>
              <w:t>зум</w:t>
            </w:r>
            <w:proofErr w:type="spellEnd"/>
            <w:r w:rsidRPr="00EC278D">
              <w:rPr>
                <w:rFonts w:ascii="Times New Roman" w:eastAsia="Times New Roman" w:hAnsi="Times New Roman" w:cs="Times New Roman"/>
                <w:sz w:val="24"/>
                <w:szCs w:val="24"/>
              </w:rPr>
              <w:t xml:space="preserve"> – не гірше 2x;</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Кількість вбудованих динаміків – не менше 1;</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Вихідна потужність динаміків – не менше 16 W;</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Вхідні порти:</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proofErr w:type="spellStart"/>
            <w:r w:rsidRPr="00EC278D">
              <w:rPr>
                <w:rFonts w:ascii="Times New Roman" w:eastAsia="Times New Roman" w:hAnsi="Times New Roman" w:cs="Times New Roman"/>
                <w:sz w:val="24"/>
                <w:szCs w:val="24"/>
              </w:rPr>
              <w:t>Analog</w:t>
            </w:r>
            <w:proofErr w:type="spellEnd"/>
            <w:r w:rsidRPr="00EC278D">
              <w:rPr>
                <w:rFonts w:ascii="Times New Roman" w:eastAsia="Times New Roman" w:hAnsi="Times New Roman" w:cs="Times New Roman"/>
                <w:sz w:val="24"/>
                <w:szCs w:val="24"/>
              </w:rPr>
              <w:t xml:space="preserve"> RGB/</w:t>
            </w:r>
            <w:proofErr w:type="spellStart"/>
            <w:r w:rsidRPr="00EC278D">
              <w:rPr>
                <w:rFonts w:ascii="Times New Roman" w:eastAsia="Times New Roman" w:hAnsi="Times New Roman" w:cs="Times New Roman"/>
                <w:sz w:val="24"/>
                <w:szCs w:val="24"/>
              </w:rPr>
              <w:t>Component</w:t>
            </w:r>
            <w:proofErr w:type="spellEnd"/>
            <w:r w:rsidRPr="00EC278D">
              <w:rPr>
                <w:rFonts w:ascii="Times New Roman" w:eastAsia="Times New Roman" w:hAnsi="Times New Roman" w:cs="Times New Roman"/>
                <w:sz w:val="24"/>
                <w:szCs w:val="24"/>
              </w:rPr>
              <w:t xml:space="preserve"> </w:t>
            </w:r>
            <w:proofErr w:type="spellStart"/>
            <w:r w:rsidRPr="00EC278D">
              <w:rPr>
                <w:rFonts w:ascii="Times New Roman" w:eastAsia="Times New Roman" w:hAnsi="Times New Roman" w:cs="Times New Roman"/>
                <w:sz w:val="24"/>
                <w:szCs w:val="24"/>
              </w:rPr>
              <w:t>Video</w:t>
            </w:r>
            <w:proofErr w:type="spellEnd"/>
            <w:r w:rsidRPr="00EC278D">
              <w:rPr>
                <w:rFonts w:ascii="Times New Roman" w:eastAsia="Times New Roman" w:hAnsi="Times New Roman" w:cs="Times New Roman"/>
                <w:sz w:val="24"/>
                <w:szCs w:val="24"/>
              </w:rPr>
              <w:t xml:space="preserve"> (D-</w:t>
            </w:r>
            <w:proofErr w:type="spellStart"/>
            <w:r w:rsidRPr="00EC278D">
              <w:rPr>
                <w:rFonts w:ascii="Times New Roman" w:eastAsia="Times New Roman" w:hAnsi="Times New Roman" w:cs="Times New Roman"/>
                <w:sz w:val="24"/>
                <w:szCs w:val="24"/>
              </w:rPr>
              <w:t>sub</w:t>
            </w:r>
            <w:proofErr w:type="spellEnd"/>
            <w:r w:rsidRPr="00EC278D">
              <w:rPr>
                <w:rFonts w:ascii="Times New Roman" w:eastAsia="Times New Roman" w:hAnsi="Times New Roman" w:cs="Times New Roman"/>
                <w:sz w:val="24"/>
                <w:szCs w:val="24"/>
              </w:rPr>
              <w:t>) – не менше 1 шт.;</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HDMI 1.4a – не менше 1 шт.;</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PC </w:t>
            </w:r>
            <w:proofErr w:type="spellStart"/>
            <w:r w:rsidRPr="00EC278D">
              <w:rPr>
                <w:rFonts w:ascii="Times New Roman" w:eastAsia="Times New Roman" w:hAnsi="Times New Roman" w:cs="Times New Roman"/>
                <w:sz w:val="24"/>
                <w:szCs w:val="24"/>
              </w:rPr>
              <w:t>Audio</w:t>
            </w:r>
            <w:proofErr w:type="spellEnd"/>
            <w:r w:rsidRPr="00EC278D">
              <w:rPr>
                <w:rFonts w:ascii="Times New Roman" w:eastAsia="Times New Roman" w:hAnsi="Times New Roman" w:cs="Times New Roman"/>
                <w:sz w:val="24"/>
                <w:szCs w:val="24"/>
              </w:rPr>
              <w:t xml:space="preserve"> (3.5mm </w:t>
            </w:r>
            <w:proofErr w:type="spellStart"/>
            <w:r w:rsidRPr="00EC278D">
              <w:rPr>
                <w:rFonts w:ascii="Times New Roman" w:eastAsia="Times New Roman" w:hAnsi="Times New Roman" w:cs="Times New Roman"/>
                <w:sz w:val="24"/>
                <w:szCs w:val="24"/>
              </w:rPr>
              <w:t>mini</w:t>
            </w:r>
            <w:proofErr w:type="spellEnd"/>
            <w:r w:rsidRPr="00EC278D">
              <w:rPr>
                <w:rFonts w:ascii="Times New Roman" w:eastAsia="Times New Roman" w:hAnsi="Times New Roman" w:cs="Times New Roman"/>
                <w:sz w:val="24"/>
                <w:szCs w:val="24"/>
              </w:rPr>
              <w:t xml:space="preserve"> </w:t>
            </w:r>
            <w:proofErr w:type="spellStart"/>
            <w:r w:rsidRPr="00EC278D">
              <w:rPr>
                <w:rFonts w:ascii="Times New Roman" w:eastAsia="Times New Roman" w:hAnsi="Times New Roman" w:cs="Times New Roman"/>
                <w:sz w:val="24"/>
                <w:szCs w:val="24"/>
              </w:rPr>
              <w:t>jack</w:t>
            </w:r>
            <w:proofErr w:type="spellEnd"/>
            <w:r w:rsidRPr="00EC278D">
              <w:rPr>
                <w:rFonts w:ascii="Times New Roman" w:eastAsia="Times New Roman" w:hAnsi="Times New Roman" w:cs="Times New Roman"/>
                <w:sz w:val="24"/>
                <w:szCs w:val="24"/>
              </w:rPr>
              <w:t>) – не менше 1 шт.;</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proofErr w:type="spellStart"/>
            <w:r w:rsidRPr="00EC278D">
              <w:rPr>
                <w:rFonts w:ascii="Times New Roman" w:eastAsia="Times New Roman" w:hAnsi="Times New Roman" w:cs="Times New Roman"/>
                <w:sz w:val="24"/>
                <w:szCs w:val="24"/>
              </w:rPr>
              <w:t>Composite</w:t>
            </w:r>
            <w:proofErr w:type="spellEnd"/>
            <w:r w:rsidRPr="00EC278D">
              <w:rPr>
                <w:rFonts w:ascii="Times New Roman" w:eastAsia="Times New Roman" w:hAnsi="Times New Roman" w:cs="Times New Roman"/>
                <w:sz w:val="24"/>
                <w:szCs w:val="24"/>
              </w:rPr>
              <w:t xml:space="preserve"> </w:t>
            </w:r>
            <w:proofErr w:type="spellStart"/>
            <w:r w:rsidRPr="00EC278D">
              <w:rPr>
                <w:rFonts w:ascii="Times New Roman" w:eastAsia="Times New Roman" w:hAnsi="Times New Roman" w:cs="Times New Roman"/>
                <w:sz w:val="24"/>
                <w:szCs w:val="24"/>
              </w:rPr>
              <w:t>Video</w:t>
            </w:r>
            <w:proofErr w:type="spellEnd"/>
            <w:r w:rsidRPr="00EC278D">
              <w:rPr>
                <w:rFonts w:ascii="Times New Roman" w:eastAsia="Times New Roman" w:hAnsi="Times New Roman" w:cs="Times New Roman"/>
                <w:sz w:val="24"/>
                <w:szCs w:val="24"/>
              </w:rPr>
              <w:t xml:space="preserve"> (RCA) – не менше 1 </w:t>
            </w:r>
            <w:proofErr w:type="spellStart"/>
            <w:r w:rsidRPr="00EC278D">
              <w:rPr>
                <w:rFonts w:ascii="Times New Roman" w:eastAsia="Times New Roman" w:hAnsi="Times New Roman" w:cs="Times New Roman"/>
                <w:sz w:val="24"/>
                <w:szCs w:val="24"/>
              </w:rPr>
              <w:t>шт</w:t>
            </w:r>
            <w:proofErr w:type="spellEnd"/>
            <w:r w:rsidRPr="00EC278D">
              <w:rPr>
                <w:rFonts w:ascii="Times New Roman" w:eastAsia="Times New Roman" w:hAnsi="Times New Roman" w:cs="Times New Roman"/>
                <w:sz w:val="24"/>
                <w:szCs w:val="24"/>
              </w:rPr>
              <w:t>;</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Вихідні порти:</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PC </w:t>
            </w:r>
            <w:proofErr w:type="spellStart"/>
            <w:r w:rsidRPr="00EC278D">
              <w:rPr>
                <w:rFonts w:ascii="Times New Roman" w:eastAsia="Times New Roman" w:hAnsi="Times New Roman" w:cs="Times New Roman"/>
                <w:sz w:val="24"/>
                <w:szCs w:val="24"/>
              </w:rPr>
              <w:t>Audio</w:t>
            </w:r>
            <w:proofErr w:type="spellEnd"/>
            <w:r w:rsidRPr="00EC278D">
              <w:rPr>
                <w:rFonts w:ascii="Times New Roman" w:eastAsia="Times New Roman" w:hAnsi="Times New Roman" w:cs="Times New Roman"/>
                <w:sz w:val="24"/>
                <w:szCs w:val="24"/>
              </w:rPr>
              <w:t xml:space="preserve"> (3.5mm </w:t>
            </w:r>
            <w:proofErr w:type="spellStart"/>
            <w:r w:rsidRPr="00EC278D">
              <w:rPr>
                <w:rFonts w:ascii="Times New Roman" w:eastAsia="Times New Roman" w:hAnsi="Times New Roman" w:cs="Times New Roman"/>
                <w:sz w:val="24"/>
                <w:szCs w:val="24"/>
              </w:rPr>
              <w:t>mini</w:t>
            </w:r>
            <w:proofErr w:type="spellEnd"/>
            <w:r w:rsidRPr="00EC278D">
              <w:rPr>
                <w:rFonts w:ascii="Times New Roman" w:eastAsia="Times New Roman" w:hAnsi="Times New Roman" w:cs="Times New Roman"/>
                <w:sz w:val="24"/>
                <w:szCs w:val="24"/>
              </w:rPr>
              <w:t xml:space="preserve"> </w:t>
            </w:r>
            <w:proofErr w:type="spellStart"/>
            <w:r w:rsidRPr="00EC278D">
              <w:rPr>
                <w:rFonts w:ascii="Times New Roman" w:eastAsia="Times New Roman" w:hAnsi="Times New Roman" w:cs="Times New Roman"/>
                <w:sz w:val="24"/>
                <w:szCs w:val="24"/>
              </w:rPr>
              <w:t>jack</w:t>
            </w:r>
            <w:proofErr w:type="spellEnd"/>
            <w:r w:rsidRPr="00EC278D">
              <w:rPr>
                <w:rFonts w:ascii="Times New Roman" w:eastAsia="Times New Roman" w:hAnsi="Times New Roman" w:cs="Times New Roman"/>
                <w:sz w:val="24"/>
                <w:szCs w:val="24"/>
              </w:rPr>
              <w:t>) – не менше 1 шт.;</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DC </w:t>
            </w:r>
            <w:proofErr w:type="spellStart"/>
            <w:r w:rsidRPr="00EC278D">
              <w:rPr>
                <w:rFonts w:ascii="Times New Roman" w:eastAsia="Times New Roman" w:hAnsi="Times New Roman" w:cs="Times New Roman"/>
                <w:sz w:val="24"/>
                <w:szCs w:val="24"/>
              </w:rPr>
              <w:t>Out</w:t>
            </w:r>
            <w:proofErr w:type="spellEnd"/>
            <w:r w:rsidRPr="00EC278D">
              <w:rPr>
                <w:rFonts w:ascii="Times New Roman" w:eastAsia="Times New Roman" w:hAnsi="Times New Roman" w:cs="Times New Roman"/>
                <w:sz w:val="24"/>
                <w:szCs w:val="24"/>
              </w:rPr>
              <w:t xml:space="preserve"> (5V/1A, USB </w:t>
            </w:r>
            <w:proofErr w:type="spellStart"/>
            <w:r w:rsidRPr="00EC278D">
              <w:rPr>
                <w:rFonts w:ascii="Times New Roman" w:eastAsia="Times New Roman" w:hAnsi="Times New Roman" w:cs="Times New Roman"/>
                <w:sz w:val="24"/>
                <w:szCs w:val="24"/>
              </w:rPr>
              <w:t>Type</w:t>
            </w:r>
            <w:proofErr w:type="spellEnd"/>
            <w:r w:rsidRPr="00EC278D">
              <w:rPr>
                <w:rFonts w:ascii="Times New Roman" w:eastAsia="Times New Roman" w:hAnsi="Times New Roman" w:cs="Times New Roman"/>
                <w:sz w:val="24"/>
                <w:szCs w:val="24"/>
              </w:rPr>
              <w:t xml:space="preserve"> A) - не менше 1шт.;</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proofErr w:type="spellStart"/>
            <w:r w:rsidRPr="00EC278D">
              <w:rPr>
                <w:rFonts w:ascii="Times New Roman" w:eastAsia="Times New Roman" w:hAnsi="Times New Roman" w:cs="Times New Roman"/>
                <w:sz w:val="24"/>
                <w:szCs w:val="24"/>
              </w:rPr>
              <w:t>Analog</w:t>
            </w:r>
            <w:proofErr w:type="spellEnd"/>
            <w:r w:rsidRPr="00EC278D">
              <w:rPr>
                <w:rFonts w:ascii="Times New Roman" w:eastAsia="Times New Roman" w:hAnsi="Times New Roman" w:cs="Times New Roman"/>
                <w:sz w:val="24"/>
                <w:szCs w:val="24"/>
              </w:rPr>
              <w:t xml:space="preserve"> RGB (D-</w:t>
            </w:r>
            <w:proofErr w:type="spellStart"/>
            <w:r w:rsidRPr="00EC278D">
              <w:rPr>
                <w:rFonts w:ascii="Times New Roman" w:eastAsia="Times New Roman" w:hAnsi="Times New Roman" w:cs="Times New Roman"/>
                <w:sz w:val="24"/>
                <w:szCs w:val="24"/>
              </w:rPr>
              <w:t>sub</w:t>
            </w:r>
            <w:proofErr w:type="spellEnd"/>
            <w:r w:rsidRPr="00EC278D">
              <w:rPr>
                <w:rFonts w:ascii="Times New Roman" w:eastAsia="Times New Roman" w:hAnsi="Times New Roman" w:cs="Times New Roman"/>
                <w:sz w:val="24"/>
                <w:szCs w:val="24"/>
              </w:rPr>
              <w:t>) – не менше 1 шт.;</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Наявність порту RS232 (D-</w:t>
            </w:r>
            <w:proofErr w:type="spellStart"/>
            <w:r w:rsidRPr="00EC278D">
              <w:rPr>
                <w:rFonts w:ascii="Times New Roman" w:eastAsia="Times New Roman" w:hAnsi="Times New Roman" w:cs="Times New Roman"/>
                <w:sz w:val="24"/>
                <w:szCs w:val="24"/>
              </w:rPr>
              <w:t>sub</w:t>
            </w:r>
            <w:proofErr w:type="spellEnd"/>
            <w:r w:rsidRPr="00EC278D">
              <w:rPr>
                <w:rFonts w:ascii="Times New Roman" w:eastAsia="Times New Roman" w:hAnsi="Times New Roman" w:cs="Times New Roman"/>
                <w:sz w:val="24"/>
                <w:szCs w:val="24"/>
              </w:rPr>
              <w:t>) – не менше 1 шт.;</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Сумісність із відео – не гірше NTSC, PAL, SECAM, HDTV, EDTV, SDTV;</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Підтримка технології </w:t>
            </w:r>
            <w:proofErr w:type="spellStart"/>
            <w:r w:rsidRPr="00EC278D">
              <w:rPr>
                <w:rFonts w:ascii="Times New Roman" w:eastAsia="Times New Roman" w:hAnsi="Times New Roman" w:cs="Times New Roman"/>
                <w:sz w:val="24"/>
                <w:szCs w:val="24"/>
              </w:rPr>
              <w:t>ColorBoost</w:t>
            </w:r>
            <w:proofErr w:type="spellEnd"/>
            <w:r w:rsidRPr="00EC278D">
              <w:rPr>
                <w:rFonts w:ascii="Times New Roman" w:eastAsia="Times New Roman" w:hAnsi="Times New Roman" w:cs="Times New Roman"/>
                <w:sz w:val="24"/>
                <w:szCs w:val="24"/>
              </w:rPr>
              <w:t xml:space="preserve"> 3D або аналог.</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Проектор повинен комплектуватись спеціальним підвісом, який кріпиться безпосередньо над верхнім краєм інтерактивної дошки до стіни або до стелі;</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Відстань від об’єктива до площини проекції не більше 1м.;</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Довжина </w:t>
            </w:r>
            <w:proofErr w:type="spellStart"/>
            <w:r w:rsidRPr="00EC278D">
              <w:rPr>
                <w:rFonts w:ascii="Times New Roman" w:eastAsia="Times New Roman" w:hAnsi="Times New Roman" w:cs="Times New Roman"/>
                <w:sz w:val="24"/>
                <w:szCs w:val="24"/>
              </w:rPr>
              <w:t>інтерфейсного</w:t>
            </w:r>
            <w:proofErr w:type="spellEnd"/>
            <w:r w:rsidRPr="00EC278D">
              <w:rPr>
                <w:rFonts w:ascii="Times New Roman" w:eastAsia="Times New Roman" w:hAnsi="Times New Roman" w:cs="Times New Roman"/>
                <w:sz w:val="24"/>
                <w:szCs w:val="24"/>
              </w:rPr>
              <w:t xml:space="preserve"> дроту – не менше 1</w:t>
            </w:r>
            <w:r w:rsidRPr="00EC278D">
              <w:rPr>
                <w:rFonts w:ascii="Times New Roman" w:eastAsia="Times New Roman" w:hAnsi="Times New Roman" w:cs="Times New Roman"/>
                <w:sz w:val="24"/>
                <w:szCs w:val="24"/>
                <w:lang w:val="ru-RU"/>
              </w:rPr>
              <w:t>0</w:t>
            </w:r>
            <w:r w:rsidRPr="00EC278D">
              <w:rPr>
                <w:rFonts w:ascii="Times New Roman" w:eastAsia="Times New Roman" w:hAnsi="Times New Roman" w:cs="Times New Roman"/>
                <w:sz w:val="24"/>
                <w:szCs w:val="24"/>
              </w:rPr>
              <w:t xml:space="preserve"> м для підключення пристрою до ПК педагогічного працівника у місці його встановлення.</w:t>
            </w:r>
          </w:p>
          <w:p w:rsidR="00EC278D" w:rsidRPr="00EC278D" w:rsidRDefault="00EC278D" w:rsidP="00EC278D">
            <w:pPr>
              <w:widowControl w:val="0"/>
              <w:tabs>
                <w:tab w:val="left" w:pos="851"/>
              </w:tabs>
              <w:suppressAutoHyphens w:val="0"/>
              <w:overflowPunct w:val="0"/>
              <w:autoSpaceDE w:val="0"/>
              <w:autoSpaceDN w:val="0"/>
              <w:adjustRightInd w:val="0"/>
              <w:spacing w:after="0" w:line="256"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Гарантія на проектор не менше 3 років.</w:t>
            </w:r>
          </w:p>
        </w:tc>
        <w:tc>
          <w:tcPr>
            <w:tcW w:w="1276" w:type="dxa"/>
          </w:tcPr>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36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lang w:val="en-US"/>
              </w:rPr>
              <w:t>8</w:t>
            </w:r>
            <w:r w:rsidRPr="00EC278D">
              <w:rPr>
                <w:rFonts w:ascii="Times New Roman" w:eastAsia="Times New Roman" w:hAnsi="Times New Roman" w:cs="Times New Roman"/>
                <w:sz w:val="24"/>
                <w:szCs w:val="24"/>
              </w:rPr>
              <w:t xml:space="preserve"> шт</w:t>
            </w:r>
            <w:r w:rsidR="008422F2">
              <w:rPr>
                <w:rFonts w:ascii="Times New Roman" w:eastAsia="Times New Roman" w:hAnsi="Times New Roman" w:cs="Times New Roman"/>
                <w:sz w:val="24"/>
                <w:szCs w:val="24"/>
              </w:rPr>
              <w:t>.</w:t>
            </w:r>
          </w:p>
        </w:tc>
      </w:tr>
    </w:tbl>
    <w:p w:rsidR="00EC278D" w:rsidRPr="00EC278D" w:rsidRDefault="00EC278D" w:rsidP="00EC278D">
      <w:pPr>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C278D" w:rsidRPr="00EC278D" w:rsidRDefault="00EC278D" w:rsidP="00EC278D">
      <w:pPr>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EC278D" w:rsidRPr="00EC278D" w:rsidRDefault="00EC278D" w:rsidP="00EC278D">
      <w:pPr>
        <w:widowControl w:val="0"/>
        <w:suppressAutoHyphens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В складі пропозиції учасник повинен надати:</w:t>
      </w:r>
    </w:p>
    <w:p w:rsidR="00EC278D" w:rsidRPr="00EC278D" w:rsidRDefault="00EC278D" w:rsidP="00EC278D">
      <w:pPr>
        <w:widowControl w:val="0"/>
        <w:suppressAutoHyphens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1.</w:t>
      </w:r>
      <w:r w:rsidRPr="00EC278D">
        <w:rPr>
          <w:rFonts w:ascii="Times New Roman" w:eastAsia="Times New Roman" w:hAnsi="Times New Roman" w:cs="Times New Roman"/>
          <w:sz w:val="24"/>
          <w:szCs w:val="24"/>
        </w:rPr>
        <w:tab/>
        <w:t>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Замовник залишає за собою право перевіряти дані на офіційних сайтах виробника та інструкціях користувача для перевірки обладнання, у разі відсутності зазначених вимог пропозиція вважається такою, що не відповідає вимогам та відхиляється).</w:t>
      </w:r>
    </w:p>
    <w:p w:rsidR="00EC278D" w:rsidRPr="00EC278D" w:rsidRDefault="00EC278D" w:rsidP="00EC278D">
      <w:pPr>
        <w:widowControl w:val="0"/>
        <w:suppressAutoHyphens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2.</w:t>
      </w:r>
      <w:r w:rsidRPr="00EC278D">
        <w:rPr>
          <w:rFonts w:ascii="Times New Roman" w:eastAsia="Times New Roman" w:hAnsi="Times New Roman" w:cs="Times New Roman"/>
          <w:sz w:val="24"/>
          <w:szCs w:val="24"/>
        </w:rPr>
        <w:tab/>
        <w:t>Для підтвердження легального походження запропонованого товару (проектору та інтерактивної дошки ), Учасник повинен надати Лист-авторизацію на участь в торгах від виробника та/або офіційного дистриб’ютора, наданий Учаснику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EC278D" w:rsidRPr="00EC278D" w:rsidRDefault="00EC278D" w:rsidP="00EC278D">
      <w:pPr>
        <w:widowControl w:val="0"/>
        <w:numPr>
          <w:ilvl w:val="0"/>
          <w:numId w:val="34"/>
        </w:numPr>
        <w:suppressAutoHyphens w:val="0"/>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lang w:eastAsia="en-US"/>
        </w:rPr>
      </w:pPr>
      <w:r w:rsidRPr="00EC278D">
        <w:rPr>
          <w:rFonts w:ascii="Times New Roman" w:eastAsia="SimSun" w:hAnsi="Times New Roman" w:cs="Times New Roman"/>
          <w:sz w:val="24"/>
          <w:szCs w:val="24"/>
          <w:lang w:eastAsia="en-US"/>
        </w:rPr>
        <w:t>Копію висновку державної санітарно-епідеміологічної експертизи на запропоновані</w:t>
      </w:r>
    </w:p>
    <w:p w:rsidR="00EC278D" w:rsidRPr="00EC278D" w:rsidRDefault="00EC278D" w:rsidP="00EC278D">
      <w:pPr>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учасником інтерактивні дошки, проектори та інтерактивні панелі дійсний на момент розкриття пропозицій.</w:t>
      </w:r>
    </w:p>
    <w:p w:rsidR="00EC278D" w:rsidRPr="00EC278D" w:rsidRDefault="00EC278D" w:rsidP="00EC278D">
      <w:pPr>
        <w:widowControl w:val="0"/>
        <w:numPr>
          <w:ilvl w:val="0"/>
          <w:numId w:val="34"/>
        </w:numPr>
        <w:suppressAutoHyphens w:val="0"/>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lang w:eastAsia="en-US"/>
        </w:rPr>
      </w:pPr>
      <w:r w:rsidRPr="00EC278D">
        <w:rPr>
          <w:rFonts w:ascii="Times New Roman" w:eastAsia="SimSun" w:hAnsi="Times New Roman" w:cs="Times New Roman"/>
          <w:sz w:val="24"/>
          <w:szCs w:val="24"/>
          <w:lang w:eastAsia="en-US"/>
        </w:rPr>
        <w:t>Копію декларації про відповідність запропонованих інтерактивних дошок</w:t>
      </w:r>
    </w:p>
    <w:p w:rsidR="00EC278D" w:rsidRPr="00EC278D" w:rsidRDefault="00EC278D" w:rsidP="00EC278D">
      <w:pPr>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технічному регламенту з електромагнітної сумісності обладнання дійсну на момент розкриття пропозицій.</w:t>
      </w:r>
    </w:p>
    <w:p w:rsidR="00EC278D" w:rsidRPr="00EC278D" w:rsidRDefault="00EC278D" w:rsidP="00EC278D">
      <w:pPr>
        <w:widowControl w:val="0"/>
        <w:numPr>
          <w:ilvl w:val="0"/>
          <w:numId w:val="34"/>
        </w:numPr>
        <w:suppressAutoHyphens w:val="0"/>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lang w:eastAsia="en-US"/>
        </w:rPr>
      </w:pPr>
      <w:r w:rsidRPr="00EC278D">
        <w:rPr>
          <w:rFonts w:ascii="Times New Roman" w:eastAsia="SimSun" w:hAnsi="Times New Roman" w:cs="Times New Roman"/>
          <w:sz w:val="24"/>
          <w:szCs w:val="24"/>
          <w:lang w:eastAsia="en-US"/>
        </w:rPr>
        <w:t>Копію сертифікату відповідності на запропоновані інтерактивні дошки дійсний на</w:t>
      </w:r>
    </w:p>
    <w:p w:rsidR="00EC278D" w:rsidRPr="00EC278D" w:rsidRDefault="00EC278D" w:rsidP="00EC278D">
      <w:pPr>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момент розкриття пропозицій.</w:t>
      </w:r>
    </w:p>
    <w:p w:rsidR="00EC278D" w:rsidRPr="00EC278D" w:rsidRDefault="00EC278D" w:rsidP="00EC278D">
      <w:pPr>
        <w:widowControl w:val="0"/>
        <w:numPr>
          <w:ilvl w:val="0"/>
          <w:numId w:val="34"/>
        </w:numPr>
        <w:suppressAutoHyphens w:val="0"/>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lang w:eastAsia="en-US"/>
        </w:rPr>
      </w:pPr>
      <w:r w:rsidRPr="00EC278D">
        <w:rPr>
          <w:rFonts w:ascii="Times New Roman" w:eastAsia="SimSun" w:hAnsi="Times New Roman" w:cs="Times New Roman"/>
          <w:sz w:val="24"/>
          <w:szCs w:val="24"/>
          <w:lang w:eastAsia="en-US"/>
        </w:rPr>
        <w:t xml:space="preserve">Копію декларації про відповідність на запропоновані проектори вимогам </w:t>
      </w:r>
    </w:p>
    <w:p w:rsidR="00EC278D" w:rsidRPr="00EC278D" w:rsidRDefault="00EC278D" w:rsidP="00EC278D">
      <w:pPr>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 xml:space="preserve">відповідних технічних регламентів дійсну на момент розкриття пропозицій: Технічний регламент низьковольтного електричного обладнання; Технічний регламент з електромагнітної </w:t>
      </w:r>
      <w:r w:rsidRPr="00EC278D">
        <w:rPr>
          <w:rFonts w:ascii="Times New Roman" w:eastAsia="Times New Roman" w:hAnsi="Times New Roman" w:cs="Times New Roman"/>
          <w:sz w:val="24"/>
          <w:szCs w:val="24"/>
        </w:rPr>
        <w:lastRenderedPageBreak/>
        <w:t xml:space="preserve">сумісності обладнання </w:t>
      </w:r>
    </w:p>
    <w:p w:rsidR="00EC278D" w:rsidRPr="00EC278D" w:rsidRDefault="00EC278D" w:rsidP="00EC278D">
      <w:pPr>
        <w:widowControl w:val="0"/>
        <w:suppressAutoHyphens w:val="0"/>
        <w:overflowPunct w:val="0"/>
        <w:autoSpaceDE w:val="0"/>
        <w:autoSpaceDN w:val="0"/>
        <w:adjustRightInd w:val="0"/>
        <w:spacing w:after="0" w:line="240" w:lineRule="auto"/>
        <w:ind w:right="230" w:firstLine="567"/>
        <w:jc w:val="both"/>
        <w:textAlignment w:val="baseline"/>
        <w:rPr>
          <w:rFonts w:ascii="Times New Roman" w:eastAsia="Times New Roman" w:hAnsi="Times New Roman" w:cs="Times New Roman"/>
          <w:sz w:val="24"/>
          <w:szCs w:val="24"/>
        </w:rPr>
      </w:pPr>
    </w:p>
    <w:p w:rsidR="00EC278D" w:rsidRPr="00EC278D" w:rsidRDefault="00EC278D" w:rsidP="00EC278D">
      <w:pPr>
        <w:widowControl w:val="0"/>
        <w:suppressAutoHyphens w:val="0"/>
        <w:overflowPunct w:val="0"/>
        <w:autoSpaceDE w:val="0"/>
        <w:autoSpaceDN w:val="0"/>
        <w:adjustRightInd w:val="0"/>
        <w:spacing w:after="0" w:line="240" w:lineRule="auto"/>
        <w:ind w:right="230" w:firstLine="567"/>
        <w:jc w:val="both"/>
        <w:textAlignment w:val="baseline"/>
        <w:rPr>
          <w:rFonts w:ascii="Times New Roman" w:eastAsia="Times New Roman" w:hAnsi="Times New Roman" w:cs="Times New Roman"/>
          <w:sz w:val="24"/>
          <w:szCs w:val="24"/>
        </w:rPr>
      </w:pPr>
      <w:r w:rsidRPr="00EC278D">
        <w:rPr>
          <w:rFonts w:ascii="Times New Roman" w:eastAsia="Times New Roman" w:hAnsi="Times New Roman" w:cs="Times New Roman"/>
          <w:sz w:val="24"/>
          <w:szCs w:val="24"/>
        </w:rPr>
        <w:t>У разі якщо товар не відповідає технічним вимогам Замовника або Учасник не в змозі виконати умови поставки та вимоги, які визначені Замовником пропозиція відхиляється.</w:t>
      </w:r>
    </w:p>
    <w:p w:rsidR="00EC278D" w:rsidRPr="00EC278D" w:rsidRDefault="00EC278D" w:rsidP="00EC278D">
      <w:pPr>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C278D" w:rsidRPr="00EC278D" w:rsidRDefault="00EC278D" w:rsidP="00EC278D">
      <w:pPr>
        <w:widowControl w:val="0"/>
        <w:tabs>
          <w:tab w:val="left" w:pos="0"/>
          <w:tab w:val="center" w:pos="4153"/>
          <w:tab w:val="right" w:pos="8306"/>
        </w:tabs>
        <w:suppressAutoHyphens w:val="0"/>
        <w:overflowPunct w:val="0"/>
        <w:autoSpaceDE w:val="0"/>
        <w:autoSpaceDN w:val="0"/>
        <w:adjustRightInd w:val="0"/>
        <w:spacing w:after="0" w:line="240" w:lineRule="auto"/>
        <w:ind w:firstLine="540"/>
        <w:jc w:val="right"/>
        <w:textAlignment w:val="baseline"/>
        <w:rPr>
          <w:rFonts w:ascii="Times New Roman" w:hAnsi="Times New Roman" w:cs="Times New Roman"/>
          <w:sz w:val="24"/>
          <w:szCs w:val="24"/>
        </w:rPr>
      </w:pPr>
    </w:p>
    <w:p w:rsidR="00EC278D" w:rsidRPr="00EC278D" w:rsidRDefault="00EC278D" w:rsidP="00EC278D">
      <w:pPr>
        <w:widowControl w:val="0"/>
        <w:tabs>
          <w:tab w:val="left" w:pos="0"/>
          <w:tab w:val="center" w:pos="4153"/>
          <w:tab w:val="right" w:pos="8306"/>
        </w:tabs>
        <w:suppressAutoHyphens w:val="0"/>
        <w:overflowPunct w:val="0"/>
        <w:autoSpaceDE w:val="0"/>
        <w:autoSpaceDN w:val="0"/>
        <w:adjustRightInd w:val="0"/>
        <w:spacing w:after="0" w:line="240" w:lineRule="auto"/>
        <w:ind w:firstLine="540"/>
        <w:jc w:val="right"/>
        <w:textAlignment w:val="baseline"/>
        <w:rPr>
          <w:rFonts w:ascii="Times New Roman" w:hAnsi="Times New Roman" w:cs="Times New Roman"/>
          <w:sz w:val="24"/>
          <w:szCs w:val="24"/>
        </w:rPr>
      </w:pPr>
    </w:p>
    <w:p w:rsidR="00EC278D" w:rsidRPr="00EC278D" w:rsidRDefault="00EC278D" w:rsidP="00EC278D">
      <w:pPr>
        <w:widowControl w:val="0"/>
        <w:tabs>
          <w:tab w:val="left" w:pos="0"/>
          <w:tab w:val="center" w:pos="4153"/>
          <w:tab w:val="right" w:pos="8306"/>
        </w:tabs>
        <w:suppressAutoHyphens w:val="0"/>
        <w:overflowPunct w:val="0"/>
        <w:autoSpaceDE w:val="0"/>
        <w:autoSpaceDN w:val="0"/>
        <w:adjustRightInd w:val="0"/>
        <w:spacing w:after="0" w:line="240" w:lineRule="auto"/>
        <w:ind w:firstLine="540"/>
        <w:jc w:val="right"/>
        <w:textAlignment w:val="baseline"/>
        <w:rPr>
          <w:rFonts w:ascii="Times New Roman" w:hAnsi="Times New Roman" w:cs="Times New Roman"/>
          <w:sz w:val="24"/>
          <w:szCs w:val="24"/>
        </w:rPr>
      </w:pPr>
    </w:p>
    <w:p w:rsidR="00EC278D" w:rsidRPr="00EC278D" w:rsidRDefault="00EC278D" w:rsidP="00EC278D">
      <w:pPr>
        <w:widowControl w:val="0"/>
        <w:tabs>
          <w:tab w:val="left" w:pos="0"/>
          <w:tab w:val="center" w:pos="4153"/>
          <w:tab w:val="right" w:pos="8306"/>
        </w:tabs>
        <w:suppressAutoHyphens w:val="0"/>
        <w:overflowPunct w:val="0"/>
        <w:autoSpaceDE w:val="0"/>
        <w:autoSpaceDN w:val="0"/>
        <w:adjustRightInd w:val="0"/>
        <w:spacing w:after="0" w:line="240" w:lineRule="auto"/>
        <w:ind w:firstLine="540"/>
        <w:jc w:val="right"/>
        <w:textAlignment w:val="baseline"/>
        <w:rPr>
          <w:rFonts w:ascii="Times New Roman" w:hAnsi="Times New Roman" w:cs="Times New Roman"/>
          <w:sz w:val="24"/>
          <w:szCs w:val="24"/>
        </w:rPr>
      </w:pPr>
    </w:p>
    <w:p w:rsidR="0067607A" w:rsidRDefault="0067607A">
      <w:pPr>
        <w:widowControl w:val="0"/>
        <w:spacing w:after="0" w:line="240" w:lineRule="auto"/>
        <w:jc w:val="both"/>
        <w:rPr>
          <w:rFonts w:ascii="Times New Roman" w:eastAsia="Times New Roman" w:hAnsi="Times New Roman" w:cs="Times New Roman"/>
          <w:sz w:val="24"/>
          <w:szCs w:val="24"/>
        </w:rPr>
      </w:pPr>
    </w:p>
    <w:p w:rsidR="0067607A" w:rsidRDefault="0067607A">
      <w:pPr>
        <w:widowControl w:val="0"/>
        <w:spacing w:after="0" w:line="240" w:lineRule="auto"/>
        <w:jc w:val="both"/>
        <w:rPr>
          <w:rFonts w:ascii="Times New Roman" w:eastAsia="Times New Roman" w:hAnsi="Times New Roman" w:cs="Times New Roman"/>
          <w:sz w:val="24"/>
          <w:szCs w:val="24"/>
        </w:rPr>
      </w:pPr>
    </w:p>
    <w:p w:rsidR="0067607A" w:rsidRDefault="0067607A">
      <w:pPr>
        <w:widowControl w:val="0"/>
        <w:spacing w:after="0" w:line="240" w:lineRule="auto"/>
        <w:jc w:val="both"/>
        <w:rPr>
          <w:rFonts w:ascii="Times New Roman" w:eastAsia="Times New Roman" w:hAnsi="Times New Roman" w:cs="Times New Roman"/>
          <w:sz w:val="24"/>
          <w:szCs w:val="24"/>
        </w:rPr>
      </w:pPr>
    </w:p>
    <w:p w:rsidR="0067607A" w:rsidRDefault="0067607A">
      <w:pPr>
        <w:widowControl w:val="0"/>
        <w:spacing w:after="0" w:line="240" w:lineRule="auto"/>
        <w:jc w:val="both"/>
        <w:rPr>
          <w:rFonts w:ascii="Times New Roman" w:eastAsia="Times New Roman" w:hAnsi="Times New Roman" w:cs="Times New Roman"/>
          <w:sz w:val="24"/>
          <w:szCs w:val="24"/>
        </w:rPr>
      </w:pPr>
    </w:p>
    <w:p w:rsidR="0067607A" w:rsidRDefault="0067607A">
      <w:pPr>
        <w:widowControl w:val="0"/>
        <w:spacing w:after="0" w:line="240" w:lineRule="auto"/>
        <w:jc w:val="both"/>
        <w:rPr>
          <w:rFonts w:ascii="Times New Roman" w:eastAsia="Times New Roman" w:hAnsi="Times New Roman" w:cs="Times New Roman"/>
          <w:sz w:val="24"/>
          <w:szCs w:val="24"/>
        </w:rPr>
      </w:pPr>
    </w:p>
    <w:p w:rsidR="00EB5CA9" w:rsidRDefault="00EB5CA9">
      <w:pPr>
        <w:widowControl w:val="0"/>
        <w:spacing w:after="0" w:line="240" w:lineRule="auto"/>
        <w:jc w:val="both"/>
        <w:rPr>
          <w:rFonts w:ascii="Times New Roman" w:eastAsia="Times New Roman" w:hAnsi="Times New Roman" w:cs="Times New Roman"/>
          <w:sz w:val="24"/>
          <w:szCs w:val="24"/>
        </w:rPr>
      </w:pPr>
    </w:p>
    <w:p w:rsidR="00EB5CA9" w:rsidRDefault="00EB5CA9">
      <w:pPr>
        <w:widowControl w:val="0"/>
        <w:spacing w:after="0" w:line="240" w:lineRule="auto"/>
        <w:jc w:val="both"/>
        <w:rPr>
          <w:rFonts w:ascii="Times New Roman" w:eastAsia="Times New Roman" w:hAnsi="Times New Roman" w:cs="Times New Roman"/>
          <w:sz w:val="24"/>
          <w:szCs w:val="24"/>
        </w:rPr>
      </w:pPr>
    </w:p>
    <w:p w:rsidR="00EB5CA9" w:rsidRDefault="00EB5CA9">
      <w:pPr>
        <w:widowControl w:val="0"/>
        <w:spacing w:after="0" w:line="240" w:lineRule="auto"/>
        <w:jc w:val="both"/>
        <w:rPr>
          <w:rFonts w:ascii="Times New Roman" w:eastAsia="Times New Roman" w:hAnsi="Times New Roman" w:cs="Times New Roman"/>
          <w:sz w:val="24"/>
          <w:szCs w:val="24"/>
        </w:rPr>
      </w:pPr>
    </w:p>
    <w:p w:rsidR="0067607A" w:rsidRDefault="0067607A">
      <w:pPr>
        <w:widowControl w:val="0"/>
        <w:spacing w:after="0" w:line="240" w:lineRule="auto"/>
        <w:jc w:val="both"/>
        <w:rPr>
          <w:rFonts w:ascii="Times New Roman" w:eastAsia="Times New Roman" w:hAnsi="Times New Roman" w:cs="Times New Roman"/>
          <w:sz w:val="24"/>
          <w:szCs w:val="24"/>
        </w:rPr>
      </w:pPr>
    </w:p>
    <w:p w:rsidR="0067607A" w:rsidRDefault="00412CD8">
      <w:pPr>
        <w:jc w:val="right"/>
        <w:rPr>
          <w:rFonts w:ascii="Times New Roman" w:hAnsi="Times New Roman"/>
          <w:b/>
          <w:bCs/>
          <w:sz w:val="24"/>
          <w:szCs w:val="24"/>
        </w:rPr>
      </w:pPr>
      <w:r>
        <w:rPr>
          <w:rFonts w:ascii="Times New Roman" w:hAnsi="Times New Roman"/>
          <w:b/>
          <w:bCs/>
          <w:sz w:val="24"/>
          <w:szCs w:val="24"/>
        </w:rPr>
        <w:t>Додаток № 4 до тендерної документації</w:t>
      </w:r>
    </w:p>
    <w:p w:rsidR="0067607A" w:rsidRDefault="00B97154">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Прое</w:t>
      </w:r>
      <w:r w:rsidR="00412CD8">
        <w:rPr>
          <w:rFonts w:ascii="Times New Roman" w:eastAsia="Arial" w:hAnsi="Times New Roman" w:cs="Times New Roman"/>
          <w:b/>
          <w:bCs/>
          <w:kern w:val="0"/>
          <w:shd w:val="clear" w:color="auto" w:fill="FFFFFF"/>
          <w:lang w:val="uk-UA" w:eastAsia="ar-SA" w:bidi="ar-SA"/>
        </w:rPr>
        <w:t>кт договору про закупівлю</w:t>
      </w:r>
    </w:p>
    <w:p w:rsidR="0067607A" w:rsidRDefault="00412CD8">
      <w:pPr>
        <w:widowControl w:val="0"/>
        <w:spacing w:line="240" w:lineRule="auto"/>
        <w:contextualSpacing/>
        <w:jc w:val="both"/>
        <w:rPr>
          <w:rFonts w:ascii="Times New Roman" w:eastAsia="Arial" w:hAnsi="Times New Roman"/>
          <w:b/>
          <w:bCs/>
          <w:sz w:val="24"/>
          <w:szCs w:val="24"/>
          <w:shd w:val="clear" w:color="auto" w:fill="FFFFFF"/>
          <w:lang w:eastAsia="ar-SA"/>
        </w:rPr>
      </w:pPr>
      <w:r>
        <w:rPr>
          <w:rFonts w:ascii="Times New Roman" w:eastAsia="Arial" w:hAnsi="Times New Roman" w:cs="Times New Roman"/>
          <w:b/>
          <w:bCs/>
          <w:sz w:val="24"/>
          <w:szCs w:val="24"/>
          <w:shd w:val="clear" w:color="auto" w:fill="FFFFFF"/>
          <w:lang w:eastAsia="ar-SA"/>
        </w:rPr>
        <w:t xml:space="preserve">                                                   </w:t>
      </w:r>
    </w:p>
    <w:p w:rsidR="0067607A" w:rsidRDefault="00412CD8">
      <w:pPr>
        <w:pStyle w:val="19"/>
        <w:spacing w:after="0"/>
        <w:rPr>
          <w:rFonts w:ascii="Times New Roman" w:hAnsi="Times New Roman"/>
          <w:sz w:val="24"/>
          <w:szCs w:val="24"/>
        </w:rPr>
      </w:pPr>
      <w:r>
        <w:rPr>
          <w:rFonts w:ascii="Times New Roman" w:hAnsi="Times New Roman"/>
          <w:color w:val="auto"/>
          <w:sz w:val="24"/>
          <w:szCs w:val="24"/>
        </w:rPr>
        <w:t>ДОГОВІР ПРО ЗАКУПІВЛЮ (ПОСТАЧАННЯ ТОВАРУ) № ______</w:t>
      </w:r>
    </w:p>
    <w:p w:rsidR="0067607A" w:rsidRDefault="0067607A">
      <w:pPr>
        <w:pStyle w:val="19"/>
        <w:spacing w:after="0"/>
        <w:ind w:firstLine="399"/>
        <w:rPr>
          <w:rFonts w:ascii="Times New Roman" w:hAnsi="Times New Roman"/>
          <w:b w:val="0"/>
          <w:color w:val="auto"/>
          <w:sz w:val="24"/>
          <w:szCs w:val="24"/>
        </w:rPr>
      </w:pPr>
    </w:p>
    <w:p w:rsidR="0067607A" w:rsidRDefault="001344D3">
      <w:pPr>
        <w:spacing w:after="0"/>
        <w:jc w:val="center"/>
        <w:rPr>
          <w:sz w:val="24"/>
          <w:szCs w:val="24"/>
        </w:rPr>
      </w:pPr>
      <w:r>
        <w:rPr>
          <w:rFonts w:ascii="Times New Roman" w:hAnsi="Times New Roman"/>
          <w:sz w:val="24"/>
          <w:szCs w:val="24"/>
        </w:rPr>
        <w:t xml:space="preserve">м. </w:t>
      </w:r>
      <w:r w:rsidR="004749FE">
        <w:rPr>
          <w:rFonts w:ascii="Times New Roman" w:hAnsi="Times New Roman"/>
          <w:sz w:val="24"/>
          <w:szCs w:val="24"/>
        </w:rPr>
        <w:t>Ямпіль</w:t>
      </w:r>
      <w:r w:rsidR="00412CD8">
        <w:rPr>
          <w:rFonts w:ascii="Times New Roman" w:hAnsi="Times New Roman"/>
          <w:sz w:val="24"/>
          <w:szCs w:val="24"/>
        </w:rPr>
        <w:t xml:space="preserve">                     </w:t>
      </w:r>
      <w:r w:rsidR="00412CD8">
        <w:rPr>
          <w:rFonts w:ascii="Times New Roman" w:hAnsi="Times New Roman"/>
          <w:sz w:val="24"/>
          <w:szCs w:val="24"/>
        </w:rPr>
        <w:tab/>
      </w:r>
      <w:r w:rsidR="00412CD8">
        <w:rPr>
          <w:rFonts w:ascii="Times New Roman" w:hAnsi="Times New Roman"/>
          <w:sz w:val="24"/>
          <w:szCs w:val="24"/>
        </w:rPr>
        <w:tab/>
      </w:r>
      <w:r w:rsidR="00412CD8">
        <w:rPr>
          <w:rFonts w:ascii="Times New Roman" w:hAnsi="Times New Roman"/>
          <w:sz w:val="24"/>
          <w:szCs w:val="24"/>
        </w:rPr>
        <w:tab/>
      </w:r>
      <w:r w:rsidR="00412CD8">
        <w:rPr>
          <w:rFonts w:ascii="Times New Roman" w:hAnsi="Times New Roman"/>
          <w:sz w:val="24"/>
          <w:szCs w:val="24"/>
        </w:rPr>
        <w:tab/>
      </w:r>
      <w:r w:rsidR="00412CD8">
        <w:rPr>
          <w:rFonts w:ascii="Times New Roman" w:hAnsi="Times New Roman"/>
          <w:sz w:val="24"/>
          <w:szCs w:val="24"/>
        </w:rPr>
        <w:tab/>
        <w:t>____ __________ 202</w:t>
      </w:r>
      <w:r w:rsidR="008C5C0C" w:rsidRPr="007E43EA">
        <w:rPr>
          <w:rFonts w:ascii="Times New Roman" w:hAnsi="Times New Roman"/>
          <w:sz w:val="24"/>
          <w:szCs w:val="24"/>
        </w:rPr>
        <w:t>4</w:t>
      </w:r>
      <w:r w:rsidR="00412CD8">
        <w:rPr>
          <w:rFonts w:ascii="Times New Roman" w:hAnsi="Times New Roman"/>
          <w:sz w:val="24"/>
          <w:szCs w:val="24"/>
        </w:rPr>
        <w:t xml:space="preserve"> року</w:t>
      </w:r>
    </w:p>
    <w:p w:rsidR="0067607A" w:rsidRDefault="0067607A">
      <w:pPr>
        <w:spacing w:after="0" w:line="240" w:lineRule="auto"/>
        <w:ind w:firstLine="567"/>
        <w:jc w:val="center"/>
        <w:outlineLvl w:val="0"/>
        <w:rPr>
          <w:rFonts w:ascii="Times New Roman" w:hAnsi="Times New Roman"/>
          <w:sz w:val="24"/>
          <w:szCs w:val="24"/>
        </w:rPr>
      </w:pPr>
    </w:p>
    <w:p w:rsidR="0067607A" w:rsidRDefault="0067607A">
      <w:pPr>
        <w:spacing w:after="0" w:line="240" w:lineRule="auto"/>
        <w:jc w:val="center"/>
        <w:rPr>
          <w:rFonts w:ascii="Times New Roman" w:hAnsi="Times New Roman"/>
          <w:b/>
          <w:bCs/>
          <w:sz w:val="24"/>
          <w:szCs w:val="24"/>
        </w:rPr>
      </w:pPr>
    </w:p>
    <w:p w:rsidR="00412CD8" w:rsidRPr="005D3740" w:rsidRDefault="00304D61">
      <w:pPr>
        <w:tabs>
          <w:tab w:val="left" w:pos="2160"/>
          <w:tab w:val="left" w:pos="3600"/>
        </w:tabs>
        <w:snapToGrid w:val="0"/>
        <w:spacing w:after="0" w:line="240" w:lineRule="auto"/>
        <w:ind w:firstLine="567"/>
        <w:jc w:val="both"/>
        <w:rPr>
          <w:rFonts w:ascii="Times New Roman" w:hAnsi="Times New Roman"/>
          <w:sz w:val="24"/>
          <w:szCs w:val="24"/>
        </w:rPr>
      </w:pPr>
      <w:r w:rsidRPr="00304D61">
        <w:rPr>
          <w:rFonts w:ascii="Times New Roman" w:eastAsia="Times New Roman" w:hAnsi="Times New Roman" w:cs="Times New Roman"/>
          <w:b/>
          <w:sz w:val="24"/>
          <w:szCs w:val="24"/>
        </w:rPr>
        <w:t xml:space="preserve">Опорний навчальний заклад «Навчально-виховний комплекс: заклад загальної середньої освіти І ступеня-гімназія м. Ямполя Ямпільської міської ради Вінницької області» </w:t>
      </w:r>
      <w:r w:rsidRPr="00304D61">
        <w:rPr>
          <w:rFonts w:ascii="Times New Roman" w:eastAsia="Times New Roman" w:hAnsi="Times New Roman" w:cs="Times New Roman"/>
          <w:sz w:val="24"/>
          <w:szCs w:val="24"/>
        </w:rPr>
        <w:t>в особі директора Труби Тетяни Григорівни, що діє на підставі Статуту</w:t>
      </w:r>
      <w:r w:rsidR="00412CD8" w:rsidRPr="005D3740">
        <w:rPr>
          <w:rFonts w:ascii="Times New Roman" w:hAnsi="Times New Roman"/>
          <w:sz w:val="24"/>
          <w:szCs w:val="24"/>
        </w:rPr>
        <w:t xml:space="preserve">, (далі – </w:t>
      </w:r>
      <w:r w:rsidR="00412CD8" w:rsidRPr="005D3740">
        <w:rPr>
          <w:rFonts w:ascii="Times New Roman" w:hAnsi="Times New Roman"/>
          <w:b/>
          <w:sz w:val="24"/>
          <w:szCs w:val="24"/>
        </w:rPr>
        <w:t>Споживач</w:t>
      </w:r>
      <w:r w:rsidR="00412CD8" w:rsidRPr="005D3740">
        <w:rPr>
          <w:rFonts w:ascii="Times New Roman" w:hAnsi="Times New Roman"/>
          <w:sz w:val="24"/>
          <w:szCs w:val="24"/>
        </w:rPr>
        <w:t>), з однієї сторони,та</w:t>
      </w:r>
    </w:p>
    <w:p w:rsidR="0067607A" w:rsidRPr="005D3740" w:rsidRDefault="00412CD8" w:rsidP="00412CD8">
      <w:pPr>
        <w:tabs>
          <w:tab w:val="left" w:pos="2160"/>
          <w:tab w:val="left" w:pos="3600"/>
        </w:tabs>
        <w:snapToGrid w:val="0"/>
        <w:spacing w:after="0" w:line="240" w:lineRule="auto"/>
        <w:jc w:val="both"/>
        <w:rPr>
          <w:rFonts w:ascii="Times New Roman" w:hAnsi="Times New Roman"/>
          <w:sz w:val="24"/>
          <w:szCs w:val="24"/>
        </w:rPr>
      </w:pPr>
      <w:r w:rsidRPr="005D3740">
        <w:rPr>
          <w:rFonts w:ascii="Times New Roman" w:hAnsi="Times New Roman"/>
          <w:sz w:val="24"/>
          <w:szCs w:val="24"/>
        </w:rPr>
        <w:t xml:space="preserve"> ____________________________________ </w:t>
      </w:r>
      <w:r w:rsidRPr="005D3740">
        <w:rPr>
          <w:rFonts w:ascii="Times New Roman" w:hAnsi="Times New Roman"/>
          <w:b/>
          <w:color w:val="000000" w:themeColor="text1"/>
          <w:sz w:val="24"/>
          <w:szCs w:val="24"/>
        </w:rPr>
        <w:t>, в особі _______________________________</w:t>
      </w:r>
      <w:r w:rsidRPr="005D3740">
        <w:rPr>
          <w:rFonts w:ascii="Times New Roman" w:hAnsi="Times New Roman"/>
          <w:sz w:val="24"/>
          <w:szCs w:val="24"/>
        </w:rPr>
        <w:t xml:space="preserve">, що діє на підставі _____________, </w:t>
      </w:r>
      <w:r w:rsidRPr="005D3740">
        <w:rPr>
          <w:rFonts w:ascii="Times New Roman" w:hAnsi="Times New Roman"/>
          <w:color w:val="1F3864" w:themeColor="accent1" w:themeShade="80"/>
          <w:sz w:val="24"/>
          <w:szCs w:val="24"/>
        </w:rPr>
        <w:t xml:space="preserve"> </w:t>
      </w:r>
      <w:r w:rsidRPr="005D3740">
        <w:rPr>
          <w:rFonts w:ascii="Times New Roman" w:hAnsi="Times New Roman"/>
          <w:sz w:val="24"/>
          <w:szCs w:val="24"/>
        </w:rPr>
        <w:t xml:space="preserve">далі за текстом </w:t>
      </w:r>
      <w:r w:rsidRPr="005D3740">
        <w:rPr>
          <w:rFonts w:ascii="Times New Roman" w:hAnsi="Times New Roman"/>
          <w:bCs/>
          <w:sz w:val="24"/>
          <w:szCs w:val="24"/>
        </w:rPr>
        <w:t>«</w:t>
      </w:r>
      <w:r w:rsidRPr="005D3740">
        <w:rPr>
          <w:rFonts w:ascii="Times New Roman" w:hAnsi="Times New Roman"/>
          <w:b/>
          <w:sz w:val="24"/>
          <w:szCs w:val="24"/>
        </w:rPr>
        <w:t>Постачальник</w:t>
      </w:r>
      <w:r w:rsidRPr="005D3740">
        <w:rPr>
          <w:rFonts w:ascii="Times New Roman" w:hAnsi="Times New Roman"/>
          <w:bCs/>
          <w:sz w:val="24"/>
          <w:szCs w:val="24"/>
        </w:rPr>
        <w:t>»</w:t>
      </w:r>
      <w:r w:rsidRPr="005D3740">
        <w:rPr>
          <w:rFonts w:ascii="Times New Roman" w:hAnsi="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rsidR="0067607A" w:rsidRDefault="0067607A">
      <w:pPr>
        <w:spacing w:after="0" w:line="240" w:lineRule="auto"/>
        <w:ind w:firstLine="567"/>
        <w:jc w:val="center"/>
        <w:outlineLvl w:val="0"/>
        <w:rPr>
          <w:rFonts w:ascii="Times New Roman" w:hAnsi="Times New Roman"/>
          <w:b/>
        </w:rPr>
      </w:pPr>
    </w:p>
    <w:p w:rsidR="0067607A" w:rsidRDefault="00412CD8">
      <w:pPr>
        <w:spacing w:after="0" w:line="240" w:lineRule="auto"/>
        <w:ind w:firstLine="567"/>
        <w:jc w:val="center"/>
        <w:outlineLvl w:val="0"/>
        <w:rPr>
          <w:sz w:val="24"/>
          <w:szCs w:val="24"/>
        </w:rPr>
      </w:pPr>
      <w:r>
        <w:rPr>
          <w:rFonts w:ascii="Times New Roman" w:hAnsi="Times New Roman"/>
          <w:b/>
          <w:sz w:val="24"/>
          <w:szCs w:val="24"/>
        </w:rPr>
        <w:t>1. Предмет договору</w:t>
      </w:r>
    </w:p>
    <w:p w:rsidR="0067607A" w:rsidRDefault="0067607A" w:rsidP="001344D3">
      <w:pPr>
        <w:spacing w:after="0" w:line="240" w:lineRule="auto"/>
        <w:ind w:firstLine="567"/>
        <w:jc w:val="both"/>
        <w:outlineLvl w:val="0"/>
        <w:rPr>
          <w:rFonts w:ascii="Times New Roman" w:hAnsi="Times New Roman"/>
          <w:b/>
        </w:rPr>
      </w:pPr>
    </w:p>
    <w:p w:rsidR="0067607A" w:rsidRDefault="00412CD8" w:rsidP="001344D3">
      <w:pPr>
        <w:ind w:firstLine="567"/>
        <w:jc w:val="both"/>
        <w:rPr>
          <w:rFonts w:ascii="Times New Roman" w:eastAsia="Arial" w:hAnsi="Times New Roman" w:cs="Times New Roman"/>
          <w:b/>
          <w:bCs/>
          <w:sz w:val="24"/>
          <w:szCs w:val="24"/>
          <w:shd w:val="clear" w:color="auto" w:fill="FFFFFF"/>
          <w:lang w:eastAsia="ar-SA"/>
        </w:rPr>
      </w:pPr>
      <w:r>
        <w:rPr>
          <w:rFonts w:ascii="Times New Roman" w:hAnsi="Times New Roman"/>
          <w:sz w:val="24"/>
          <w:szCs w:val="24"/>
        </w:rPr>
        <w:t>1.1.</w:t>
      </w:r>
      <w:r>
        <w:rPr>
          <w:rFonts w:ascii="Times New Roman" w:hAnsi="Times New Roman"/>
          <w:sz w:val="24"/>
          <w:szCs w:val="24"/>
        </w:rPr>
        <w:tab/>
        <w:t xml:space="preserve">Постачальник зобов’язується поставити Замовнику товар: </w:t>
      </w:r>
      <w:r w:rsidR="00CC7AD6">
        <w:rPr>
          <w:rFonts w:ascii="Times New Roman" w:hAnsi="Times New Roman" w:cs="Times New Roman"/>
          <w:b/>
          <w:color w:val="000000"/>
        </w:rPr>
        <w:t>Мультимедійне обладнання</w:t>
      </w:r>
      <w:r w:rsidR="002B6447" w:rsidRPr="002B6447">
        <w:rPr>
          <w:rFonts w:ascii="Times New Roman" w:hAnsi="Times New Roman" w:cs="Times New Roman"/>
          <w:b/>
          <w:color w:val="000000"/>
        </w:rPr>
        <w:t xml:space="preserve">  </w:t>
      </w:r>
      <w:r w:rsidR="005D3740" w:rsidRPr="002B6447">
        <w:rPr>
          <w:rFonts w:ascii="Times New Roman" w:hAnsi="Times New Roman" w:cs="Times New Roman"/>
          <w:b/>
          <w:color w:val="000000"/>
        </w:rPr>
        <w:t>(</w:t>
      </w:r>
      <w:r w:rsidR="005D3740" w:rsidRPr="00F10731">
        <w:rPr>
          <w:rFonts w:ascii="Times New Roman" w:hAnsi="Times New Roman" w:cs="Times New Roman"/>
          <w:b/>
          <w:bCs/>
          <w:iCs/>
          <w:lang w:bidi="uk-UA"/>
        </w:rPr>
        <w:t xml:space="preserve">код ДК 021:2015 - ДК 021:2015:32320000-2 – </w:t>
      </w:r>
      <w:r w:rsidR="005D3740" w:rsidRPr="00F10731">
        <w:rPr>
          <w:rFonts w:ascii="Times New Roman" w:hAnsi="Times New Roman" w:cs="Times New Roman"/>
          <w:b/>
          <w:color w:val="000000"/>
        </w:rPr>
        <w:t>Телевізійне й аудіовізуальне обладнання</w:t>
      </w:r>
      <w:r w:rsidR="005D3740" w:rsidRPr="00F10731">
        <w:rPr>
          <w:rFonts w:ascii="Times New Roman" w:hAnsi="Times New Roman" w:cs="Times New Roman"/>
          <w:b/>
          <w:bCs/>
          <w:iCs/>
          <w:lang w:bidi="uk-UA"/>
        </w:rPr>
        <w:t>)</w:t>
      </w:r>
      <w:r w:rsidR="002B6447" w:rsidRPr="002B6447">
        <w:rPr>
          <w:rFonts w:ascii="Times New Roman" w:hAnsi="Times New Roman" w:cs="Times New Roman"/>
          <w:b/>
          <w:bCs/>
          <w:iCs/>
          <w:lang w:val="ru-RU" w:bidi="uk-UA"/>
        </w:rPr>
        <w:t xml:space="preserve"> </w:t>
      </w:r>
      <w:r>
        <w:rPr>
          <w:rFonts w:ascii="Times New Roman" w:hAnsi="Times New Roman"/>
          <w:sz w:val="24"/>
          <w:szCs w:val="24"/>
        </w:rPr>
        <w:t xml:space="preserve">, а Замовник – прийняти і оплатити такий товар (далі за текстом – товар). </w:t>
      </w:r>
    </w:p>
    <w:p w:rsidR="0067607A" w:rsidRDefault="00412CD8">
      <w:pPr>
        <w:tabs>
          <w:tab w:val="left" w:pos="993"/>
        </w:tabs>
        <w:spacing w:after="0" w:line="240" w:lineRule="auto"/>
        <w:ind w:firstLine="567"/>
        <w:jc w:val="both"/>
        <w:rPr>
          <w:sz w:val="24"/>
          <w:szCs w:val="24"/>
        </w:rPr>
      </w:pPr>
      <w:r>
        <w:rPr>
          <w:rFonts w:ascii="Times New Roman" w:hAnsi="Times New Roman"/>
          <w:sz w:val="24"/>
          <w:szCs w:val="24"/>
          <w:shd w:val="clear" w:color="auto" w:fill="FFFFFF"/>
        </w:rPr>
        <w:t>1.2.</w:t>
      </w:r>
      <w:r>
        <w:rPr>
          <w:rFonts w:ascii="Times New Roman" w:hAnsi="Times New Roman"/>
          <w:sz w:val="24"/>
          <w:szCs w:val="24"/>
          <w:shd w:val="clear" w:color="auto" w:fill="FFFFFF"/>
        </w:rPr>
        <w:tab/>
        <w:t xml:space="preserve">Кількість товару (обсяг закупівлі) </w:t>
      </w:r>
      <w:r>
        <w:rPr>
          <w:rStyle w:val="15"/>
          <w:rFonts w:ascii="Times New Roman" w:hAnsi="Times New Roman"/>
          <w:sz w:val="24"/>
          <w:szCs w:val="24"/>
          <w:shd w:val="clear" w:color="auto" w:fill="FFFFFF"/>
        </w:rPr>
        <w:t>зазначений у Специфікації, що додається до Договору про закупівлю і є його невід’ємною частиною</w:t>
      </w:r>
      <w:r>
        <w:rPr>
          <w:rFonts w:ascii="Times New Roman" w:hAnsi="Times New Roman"/>
          <w:sz w:val="24"/>
          <w:szCs w:val="24"/>
          <w:shd w:val="clear" w:color="auto" w:fill="FFFFFF"/>
        </w:rPr>
        <w:t>.</w:t>
      </w:r>
      <w:r>
        <w:rPr>
          <w:rStyle w:val="15"/>
          <w:rFonts w:ascii="Times New Roman" w:hAnsi="Times New Roman"/>
          <w:sz w:val="24"/>
          <w:szCs w:val="24"/>
          <w:shd w:val="clear" w:color="auto" w:fill="FFFFFF"/>
        </w:rPr>
        <w:t xml:space="preserve"> Обсяги закупівлі товарів можуть бути зменшені залежно від реального фінансування видатків та фактичної потреби Замовника.</w:t>
      </w:r>
    </w:p>
    <w:p w:rsidR="0067607A" w:rsidRDefault="00412CD8">
      <w:pPr>
        <w:tabs>
          <w:tab w:val="left" w:pos="993"/>
        </w:tabs>
        <w:spacing w:after="0" w:line="240" w:lineRule="auto"/>
        <w:ind w:firstLine="567"/>
        <w:jc w:val="both"/>
        <w:rPr>
          <w:sz w:val="24"/>
          <w:szCs w:val="24"/>
        </w:rPr>
      </w:pPr>
      <w:r>
        <w:rPr>
          <w:rFonts w:ascii="Times New Roman" w:hAnsi="Times New Roman"/>
          <w:bCs/>
          <w:iCs/>
          <w:sz w:val="24"/>
          <w:szCs w:val="24"/>
        </w:rPr>
        <w:t>1.3.</w:t>
      </w:r>
      <w:r>
        <w:rPr>
          <w:rFonts w:ascii="Times New Roman" w:hAnsi="Times New Roman"/>
          <w:bCs/>
          <w:iCs/>
          <w:sz w:val="24"/>
          <w:szCs w:val="24"/>
        </w:rPr>
        <w:tab/>
        <w:t>Постачальник гарантує, що товар на момент постачання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67607A" w:rsidRDefault="0067607A">
      <w:pPr>
        <w:spacing w:after="0" w:line="240" w:lineRule="auto"/>
        <w:ind w:firstLine="567"/>
        <w:jc w:val="both"/>
        <w:rPr>
          <w:rFonts w:ascii="Times New Roman" w:hAnsi="Times New Roman"/>
        </w:rPr>
      </w:pPr>
    </w:p>
    <w:p w:rsidR="0067607A" w:rsidRDefault="00412CD8">
      <w:pPr>
        <w:tabs>
          <w:tab w:val="left" w:pos="567"/>
        </w:tabs>
        <w:spacing w:after="0" w:line="240" w:lineRule="auto"/>
        <w:ind w:left="720"/>
        <w:jc w:val="center"/>
        <w:outlineLvl w:val="0"/>
        <w:rPr>
          <w:sz w:val="24"/>
          <w:szCs w:val="24"/>
        </w:rPr>
      </w:pPr>
      <w:r>
        <w:rPr>
          <w:rFonts w:ascii="Times New Roman" w:hAnsi="Times New Roman"/>
          <w:b/>
          <w:sz w:val="24"/>
          <w:szCs w:val="24"/>
        </w:rPr>
        <w:t>2. Ціна договору</w:t>
      </w:r>
    </w:p>
    <w:p w:rsidR="0067607A" w:rsidRDefault="0067607A">
      <w:pPr>
        <w:tabs>
          <w:tab w:val="left" w:pos="567"/>
        </w:tabs>
        <w:spacing w:after="0" w:line="240" w:lineRule="auto"/>
        <w:ind w:left="720"/>
        <w:jc w:val="center"/>
        <w:outlineLvl w:val="0"/>
        <w:rPr>
          <w:rFonts w:ascii="Times New Roman" w:hAnsi="Times New Roman"/>
          <w:b/>
        </w:rPr>
      </w:pPr>
    </w:p>
    <w:p w:rsidR="0067607A" w:rsidRPr="001344D3" w:rsidRDefault="00412CD8" w:rsidP="001344D3">
      <w:pPr>
        <w:tabs>
          <w:tab w:val="left" w:pos="567"/>
        </w:tabs>
        <w:ind w:firstLine="567"/>
        <w:jc w:val="both"/>
        <w:rPr>
          <w:rFonts w:ascii="Times New Roman" w:hAnsi="Times New Roman"/>
          <w:sz w:val="24"/>
          <w:szCs w:val="24"/>
        </w:rPr>
      </w:pPr>
      <w:r>
        <w:rPr>
          <w:rFonts w:ascii="Times New Roman" w:eastAsia="Arial Unicode MS" w:hAnsi="Times New Roman"/>
          <w:kern w:val="2"/>
          <w:sz w:val="24"/>
          <w:szCs w:val="24"/>
          <w:lang w:eastAsia="hi-IN" w:bidi="hi-IN"/>
        </w:rPr>
        <w:t xml:space="preserve">2.1. Ціна визначена у  Договорі з урахуванням всіх витрат, податків та зборів Постачальника становить: </w:t>
      </w:r>
      <w:r>
        <w:rPr>
          <w:rFonts w:ascii="Times New Roman" w:eastAsia="Arial Unicode MS" w:hAnsi="Times New Roman"/>
          <w:color w:val="1F3864" w:themeColor="accent1" w:themeShade="80"/>
          <w:kern w:val="2"/>
          <w:sz w:val="24"/>
          <w:szCs w:val="24"/>
          <w:lang w:eastAsia="hi-IN" w:bidi="hi-IN"/>
        </w:rPr>
        <w:t xml:space="preserve"> </w:t>
      </w:r>
      <w:r>
        <w:rPr>
          <w:rFonts w:ascii="Times New Roman" w:hAnsi="Times New Roman"/>
          <w:b/>
          <w:sz w:val="24"/>
          <w:szCs w:val="24"/>
          <w:lang w:eastAsia="uk-UA"/>
        </w:rPr>
        <w:t>______________________</w:t>
      </w:r>
      <w:r>
        <w:rPr>
          <w:rFonts w:ascii="Times New Roman" w:eastAsia="Arial Unicode MS" w:hAnsi="Times New Roman"/>
          <w:b/>
          <w:kern w:val="2"/>
          <w:sz w:val="24"/>
          <w:szCs w:val="24"/>
          <w:lang w:eastAsia="hi-IN" w:bidi="hi-IN"/>
        </w:rPr>
        <w:t xml:space="preserve"> (_____________________ грн. 00 коп</w:t>
      </w:r>
      <w:r>
        <w:rPr>
          <w:rFonts w:ascii="Times New Roman" w:eastAsia="Arial Unicode MS" w:hAnsi="Times New Roman"/>
          <w:b/>
          <w:i/>
          <w:iCs/>
          <w:kern w:val="2"/>
          <w:sz w:val="24"/>
          <w:szCs w:val="24"/>
          <w:lang w:eastAsia="hi-IN" w:bidi="hi-IN"/>
        </w:rPr>
        <w:t xml:space="preserve">.), </w:t>
      </w:r>
      <w:r>
        <w:rPr>
          <w:rFonts w:ascii="Times New Roman" w:eastAsia="Arial Unicode MS" w:hAnsi="Times New Roman"/>
          <w:b/>
          <w:i/>
          <w:iCs/>
          <w:kern w:val="2"/>
          <w:sz w:val="24"/>
          <w:szCs w:val="24"/>
          <w:lang w:eastAsia="hi-IN" w:bidi="hi-IN"/>
        </w:rPr>
        <w:lastRenderedPageBreak/>
        <w:t>у тому числі ПДВ: ____________ ________ (________________ грн. _____ коп.) або без ПДВ (залежно від системи оподаткування).</w:t>
      </w:r>
    </w:p>
    <w:p w:rsidR="0067607A" w:rsidRDefault="00412CD8">
      <w:pPr>
        <w:tabs>
          <w:tab w:val="left" w:pos="540"/>
          <w:tab w:val="left" w:pos="851"/>
          <w:tab w:val="left" w:pos="1260"/>
        </w:tabs>
        <w:spacing w:after="0"/>
        <w:ind w:firstLine="567"/>
        <w:jc w:val="both"/>
        <w:rPr>
          <w:rFonts w:ascii="Times New Roman" w:hAnsi="Times New Roman"/>
          <w:sz w:val="24"/>
          <w:szCs w:val="24"/>
        </w:rPr>
      </w:pPr>
      <w:r>
        <w:rPr>
          <w:rFonts w:ascii="Times New Roman" w:hAnsi="Times New Roman"/>
          <w:sz w:val="24"/>
          <w:szCs w:val="24"/>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7607A" w:rsidRDefault="00412CD8">
      <w:pPr>
        <w:tabs>
          <w:tab w:val="left" w:pos="540"/>
          <w:tab w:val="left" w:pos="851"/>
          <w:tab w:val="left" w:pos="1260"/>
        </w:tabs>
        <w:spacing w:after="0"/>
        <w:ind w:left="567"/>
        <w:jc w:val="both"/>
        <w:rPr>
          <w:rFonts w:ascii="Times New Roman" w:hAnsi="Times New Roman"/>
          <w:sz w:val="24"/>
          <w:szCs w:val="24"/>
        </w:rPr>
      </w:pPr>
      <w:r>
        <w:rPr>
          <w:rFonts w:ascii="Times New Roman" w:hAnsi="Times New Roman"/>
          <w:sz w:val="24"/>
          <w:szCs w:val="24"/>
        </w:rPr>
        <w:t>2.3. Ціни встановлюються у національній валюті України.</w:t>
      </w:r>
    </w:p>
    <w:p w:rsidR="0067607A" w:rsidRDefault="00412CD8">
      <w:pPr>
        <w:tabs>
          <w:tab w:val="left" w:pos="540"/>
          <w:tab w:val="left" w:pos="851"/>
          <w:tab w:val="left" w:pos="1260"/>
        </w:tabs>
        <w:spacing w:after="0"/>
        <w:ind w:firstLine="567"/>
        <w:jc w:val="both"/>
        <w:rPr>
          <w:rFonts w:ascii="Times New Roman" w:hAnsi="Times New Roman"/>
          <w:sz w:val="24"/>
          <w:szCs w:val="24"/>
        </w:rPr>
      </w:pPr>
      <w:r>
        <w:rPr>
          <w:rFonts w:ascii="Times New Roman" w:hAnsi="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7607A" w:rsidRDefault="00412CD8">
      <w:pPr>
        <w:tabs>
          <w:tab w:val="left" w:pos="540"/>
          <w:tab w:val="left" w:pos="851"/>
          <w:tab w:val="left" w:pos="1260"/>
        </w:tabs>
        <w:spacing w:after="0"/>
        <w:ind w:firstLine="567"/>
        <w:jc w:val="both"/>
        <w:rPr>
          <w:rFonts w:ascii="Times New Roman" w:hAnsi="Times New Roman"/>
          <w:sz w:val="24"/>
          <w:szCs w:val="24"/>
        </w:rPr>
      </w:pPr>
      <w:r>
        <w:rPr>
          <w:rFonts w:ascii="Times New Roman" w:hAnsi="Times New Roman"/>
          <w:sz w:val="24"/>
          <w:szCs w:val="24"/>
        </w:rPr>
        <w:t xml:space="preserve">2.5. В ціну Договору включаються витрати на транспортування, розвантаження, збірку та </w:t>
      </w:r>
      <w:r>
        <w:rPr>
          <w:rFonts w:ascii="Times New Roman" w:eastAsia="Tahoma" w:hAnsi="Times New Roman"/>
          <w:sz w:val="24"/>
          <w:szCs w:val="24"/>
          <w:lang w:eastAsia="zh-CN" w:bidi="hi-IN"/>
        </w:rPr>
        <w:t>встановлення товару у місцях, зазначених Замовником,</w:t>
      </w:r>
      <w:r>
        <w:rPr>
          <w:rFonts w:ascii="Times New Roman" w:hAnsi="Times New Roman"/>
          <w:sz w:val="24"/>
          <w:szCs w:val="24"/>
        </w:rPr>
        <w:t xml:space="preserve"> сплату податків і зборів (обов’язкових платежів), а також інші витрати пов’язані із постачанням Товару Замовнику.</w:t>
      </w:r>
    </w:p>
    <w:p w:rsidR="0067607A" w:rsidRDefault="00412CD8">
      <w:pPr>
        <w:tabs>
          <w:tab w:val="left" w:pos="540"/>
          <w:tab w:val="left" w:pos="851"/>
          <w:tab w:val="left" w:pos="1260"/>
        </w:tabs>
        <w:spacing w:after="0"/>
        <w:ind w:firstLine="567"/>
        <w:jc w:val="both"/>
        <w:rPr>
          <w:rFonts w:ascii="Times New Roman" w:hAnsi="Times New Roman"/>
          <w:sz w:val="24"/>
          <w:szCs w:val="24"/>
        </w:rPr>
      </w:pPr>
      <w:r>
        <w:rPr>
          <w:rFonts w:ascii="Times New Roman" w:hAnsi="Times New Roman"/>
          <w:sz w:val="24"/>
          <w:szCs w:val="24"/>
        </w:rPr>
        <w:t>2.6. Покращення якості предмета закупівлі не є підставою для збільшення ціни, визначеної в договорі.</w:t>
      </w:r>
    </w:p>
    <w:p w:rsidR="0067607A" w:rsidRDefault="0067607A">
      <w:pPr>
        <w:tabs>
          <w:tab w:val="left" w:pos="540"/>
          <w:tab w:val="left" w:pos="851"/>
          <w:tab w:val="left" w:pos="1260"/>
        </w:tabs>
        <w:spacing w:after="0"/>
        <w:ind w:firstLine="567"/>
        <w:jc w:val="both"/>
      </w:pPr>
    </w:p>
    <w:p w:rsidR="0067607A" w:rsidRDefault="00412CD8">
      <w:pPr>
        <w:tabs>
          <w:tab w:val="left" w:pos="540"/>
          <w:tab w:val="left" w:pos="851"/>
          <w:tab w:val="left" w:pos="1260"/>
        </w:tabs>
        <w:spacing w:after="0" w:line="240" w:lineRule="auto"/>
        <w:ind w:firstLine="567"/>
        <w:jc w:val="center"/>
        <w:outlineLvl w:val="0"/>
        <w:rPr>
          <w:sz w:val="24"/>
          <w:szCs w:val="24"/>
        </w:rPr>
      </w:pPr>
      <w:r>
        <w:rPr>
          <w:rFonts w:ascii="Times New Roman" w:hAnsi="Times New Roman"/>
          <w:b/>
          <w:sz w:val="24"/>
          <w:szCs w:val="24"/>
        </w:rPr>
        <w:t>3. Порядок розрахунків</w:t>
      </w:r>
    </w:p>
    <w:p w:rsidR="0067607A" w:rsidRDefault="0067607A">
      <w:pPr>
        <w:tabs>
          <w:tab w:val="left" w:pos="540"/>
          <w:tab w:val="left" w:pos="851"/>
          <w:tab w:val="left" w:pos="1260"/>
        </w:tabs>
        <w:spacing w:after="0" w:line="240" w:lineRule="auto"/>
        <w:ind w:firstLine="567"/>
        <w:jc w:val="center"/>
        <w:outlineLvl w:val="0"/>
        <w:rPr>
          <w:rFonts w:ascii="Times New Roman" w:hAnsi="Times New Roman"/>
          <w:b/>
        </w:rPr>
      </w:pP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pacing w:val="-3"/>
          <w:sz w:val="24"/>
          <w:szCs w:val="24"/>
        </w:rPr>
        <w:t xml:space="preserve">3.1. Замовник має можливість сплачувати вартість постачання частинами або за всю партію постачання відповідно до підписаних видаткових накладних. </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pacing w:val="-3"/>
          <w:sz w:val="24"/>
          <w:szCs w:val="24"/>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____________ протягом 30  календарних днів. </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pacing w:val="-3"/>
          <w:sz w:val="24"/>
          <w:szCs w:val="24"/>
        </w:rPr>
        <w:t>3.3. У разі затримки бюджетного фінансування, розрахунок здійснюється впродовж 20 (двадцяти) банківських днів з моменту отримання Замовником бюджетного призначення на фінансування закупівлі на свій рахунок.</w:t>
      </w:r>
    </w:p>
    <w:p w:rsidR="0067607A" w:rsidRDefault="00412CD8">
      <w:pPr>
        <w:tabs>
          <w:tab w:val="left" w:pos="567"/>
        </w:tabs>
        <w:spacing w:after="0"/>
        <w:ind w:firstLine="567"/>
        <w:jc w:val="both"/>
        <w:rPr>
          <w:rFonts w:ascii="Times New Roman" w:hAnsi="Times New Roman"/>
          <w:sz w:val="24"/>
          <w:szCs w:val="24"/>
          <w:shd w:val="clear" w:color="auto" w:fill="FFFFFF"/>
        </w:rPr>
      </w:pPr>
      <w:r>
        <w:rPr>
          <w:rFonts w:ascii="Times New Roman" w:hAnsi="Times New Roman"/>
          <w:i/>
          <w:spacing w:val="-3"/>
          <w:sz w:val="24"/>
          <w:szCs w:val="24"/>
          <w:shd w:val="clear" w:color="auto" w:fill="FFFFFF"/>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67607A" w:rsidRDefault="0067607A">
      <w:pPr>
        <w:tabs>
          <w:tab w:val="left" w:pos="567"/>
        </w:tabs>
        <w:spacing w:after="0" w:line="240" w:lineRule="auto"/>
        <w:ind w:firstLine="567"/>
        <w:jc w:val="center"/>
        <w:outlineLvl w:val="0"/>
        <w:rPr>
          <w:b/>
          <w:spacing w:val="-3"/>
        </w:rPr>
      </w:pPr>
    </w:p>
    <w:p w:rsidR="0067607A" w:rsidRDefault="00412CD8">
      <w:pPr>
        <w:tabs>
          <w:tab w:val="left" w:pos="567"/>
        </w:tabs>
        <w:ind w:firstLine="567"/>
        <w:jc w:val="center"/>
        <w:rPr>
          <w:rFonts w:ascii="Times New Roman" w:hAnsi="Times New Roman"/>
          <w:sz w:val="24"/>
          <w:szCs w:val="24"/>
        </w:rPr>
      </w:pPr>
      <w:r>
        <w:rPr>
          <w:rFonts w:ascii="Times New Roman" w:hAnsi="Times New Roman"/>
          <w:b/>
          <w:spacing w:val="-3"/>
          <w:sz w:val="24"/>
          <w:szCs w:val="24"/>
        </w:rPr>
        <w:t xml:space="preserve">4. </w:t>
      </w:r>
      <w:r>
        <w:rPr>
          <w:rFonts w:ascii="Times New Roman" w:hAnsi="Times New Roman"/>
          <w:b/>
          <w:color w:val="000000"/>
          <w:sz w:val="24"/>
          <w:szCs w:val="24"/>
        </w:rPr>
        <w:t>Строк дії договору</w:t>
      </w:r>
    </w:p>
    <w:p w:rsidR="0067607A" w:rsidRDefault="00412CD8">
      <w:pPr>
        <w:pStyle w:val="1a"/>
        <w:ind w:firstLine="567"/>
        <w:jc w:val="both"/>
        <w:rPr>
          <w:sz w:val="24"/>
          <w:szCs w:val="24"/>
        </w:rPr>
      </w:pPr>
      <w:r>
        <w:rPr>
          <w:color w:val="auto"/>
          <w:sz w:val="24"/>
          <w:szCs w:val="24"/>
          <w:lang w:val="uk-UA"/>
        </w:rPr>
        <w:t xml:space="preserve">4.1. Договір набирає чинності </w:t>
      </w:r>
      <w:r>
        <w:rPr>
          <w:i/>
          <w:iCs/>
          <w:color w:val="auto"/>
          <w:sz w:val="24"/>
          <w:szCs w:val="24"/>
          <w:lang w:val="uk-UA"/>
        </w:rPr>
        <w:t xml:space="preserve"> з дати його підписання Сторонами </w:t>
      </w:r>
      <w:r w:rsidR="005D2AB1">
        <w:rPr>
          <w:color w:val="auto"/>
          <w:sz w:val="24"/>
          <w:szCs w:val="24"/>
          <w:lang w:val="uk-UA"/>
        </w:rPr>
        <w:t>та діє до 31 грудня 2024</w:t>
      </w:r>
      <w:r>
        <w:rPr>
          <w:color w:val="auto"/>
          <w:sz w:val="24"/>
          <w:szCs w:val="24"/>
          <w:lang w:val="uk-UA"/>
        </w:rPr>
        <w:t xml:space="preserve"> року, але до повного виконання Сторонами зобов’язань.</w:t>
      </w:r>
    </w:p>
    <w:p w:rsidR="0067607A" w:rsidRDefault="00412CD8">
      <w:pPr>
        <w:pStyle w:val="1a"/>
        <w:ind w:firstLine="567"/>
        <w:jc w:val="both"/>
        <w:rPr>
          <w:sz w:val="24"/>
          <w:szCs w:val="24"/>
        </w:rPr>
      </w:pPr>
      <w:r>
        <w:rPr>
          <w:color w:val="auto"/>
          <w:sz w:val="24"/>
          <w:szCs w:val="24"/>
          <w:lang w:val="uk-UA"/>
        </w:rPr>
        <w:t>4.2.</w:t>
      </w:r>
      <w:r>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67607A" w:rsidRDefault="00412CD8">
      <w:pPr>
        <w:pStyle w:val="1a"/>
        <w:ind w:firstLine="567"/>
        <w:jc w:val="both"/>
        <w:rPr>
          <w:sz w:val="24"/>
          <w:szCs w:val="24"/>
        </w:rPr>
      </w:pPr>
      <w:r>
        <w:rPr>
          <w:sz w:val="24"/>
          <w:szCs w:val="24"/>
          <w:lang w:val="uk-UA"/>
        </w:rPr>
        <w:t>4.3.Закінчення строку дії цього Договору не звільняє Сторони від відповідальності за його порушення, що мало місце під час його дії.</w:t>
      </w:r>
    </w:p>
    <w:p w:rsidR="0067607A" w:rsidRDefault="0067607A">
      <w:pPr>
        <w:pStyle w:val="1a"/>
        <w:ind w:firstLine="567"/>
        <w:jc w:val="both"/>
        <w:rPr>
          <w:lang w:val="uk-UA"/>
        </w:rPr>
      </w:pPr>
    </w:p>
    <w:p w:rsidR="0067607A" w:rsidRDefault="00412CD8">
      <w:pPr>
        <w:tabs>
          <w:tab w:val="left" w:pos="567"/>
        </w:tabs>
        <w:ind w:left="567"/>
        <w:jc w:val="center"/>
        <w:rPr>
          <w:rFonts w:ascii="Times New Roman" w:hAnsi="Times New Roman"/>
          <w:sz w:val="24"/>
          <w:szCs w:val="24"/>
        </w:rPr>
      </w:pPr>
      <w:r>
        <w:rPr>
          <w:rFonts w:ascii="Times New Roman" w:hAnsi="Times New Roman"/>
          <w:b/>
          <w:sz w:val="24"/>
          <w:szCs w:val="24"/>
        </w:rPr>
        <w:t>5. Права та обов’язки сторін</w:t>
      </w:r>
    </w:p>
    <w:p w:rsidR="0067607A" w:rsidRDefault="00412CD8">
      <w:pPr>
        <w:ind w:firstLine="284"/>
        <w:jc w:val="both"/>
        <w:rPr>
          <w:rFonts w:ascii="Times New Roman" w:hAnsi="Times New Roman"/>
          <w:sz w:val="24"/>
          <w:szCs w:val="24"/>
        </w:rPr>
      </w:pPr>
      <w:r>
        <w:rPr>
          <w:rFonts w:ascii="Times New Roman" w:hAnsi="Times New Roman"/>
          <w:b/>
          <w:color w:val="121212"/>
          <w:sz w:val="24"/>
          <w:szCs w:val="24"/>
          <w:lang w:eastAsia="uk-UA"/>
        </w:rPr>
        <w:t>5.1. Замовник зобов’язаний:</w:t>
      </w:r>
    </w:p>
    <w:p w:rsidR="0067607A" w:rsidRDefault="00412CD8">
      <w:pPr>
        <w:spacing w:after="46"/>
        <w:ind w:firstLine="284"/>
        <w:jc w:val="both"/>
        <w:rPr>
          <w:rFonts w:ascii="Times New Roman" w:hAnsi="Times New Roman"/>
          <w:sz w:val="24"/>
          <w:szCs w:val="24"/>
        </w:rPr>
      </w:pPr>
      <w:r>
        <w:rPr>
          <w:rFonts w:ascii="Times New Roman" w:hAnsi="Times New Roman"/>
          <w:color w:val="121212"/>
          <w:sz w:val="24"/>
          <w:szCs w:val="24"/>
          <w:lang w:eastAsia="uk-UA"/>
        </w:rPr>
        <w:t>5.1.1. Надати Постачальнику всю необхідну інформацію, для постачання Товару.</w:t>
      </w:r>
    </w:p>
    <w:p w:rsidR="0067607A" w:rsidRDefault="00412CD8">
      <w:pPr>
        <w:spacing w:after="46"/>
        <w:ind w:firstLine="284"/>
        <w:jc w:val="both"/>
        <w:rPr>
          <w:rFonts w:ascii="Times New Roman" w:hAnsi="Times New Roman"/>
          <w:sz w:val="24"/>
          <w:szCs w:val="24"/>
        </w:rPr>
      </w:pPr>
      <w:r>
        <w:rPr>
          <w:rFonts w:ascii="Times New Roman" w:hAnsi="Times New Roman"/>
          <w:color w:val="121212"/>
          <w:sz w:val="24"/>
          <w:szCs w:val="24"/>
          <w:lang w:eastAsia="uk-UA"/>
        </w:rPr>
        <w:t>5.1.2. Оплатити Товар, у порядку, встановленому Договором.</w:t>
      </w:r>
    </w:p>
    <w:p w:rsidR="0067607A" w:rsidRDefault="00412CD8">
      <w:pPr>
        <w:ind w:firstLine="284"/>
        <w:jc w:val="both"/>
        <w:rPr>
          <w:rFonts w:ascii="Times New Roman" w:hAnsi="Times New Roman"/>
          <w:sz w:val="24"/>
          <w:szCs w:val="24"/>
        </w:rPr>
      </w:pPr>
      <w:r>
        <w:rPr>
          <w:rFonts w:ascii="Times New Roman" w:hAnsi="Times New Roman"/>
          <w:color w:val="121212"/>
          <w:sz w:val="24"/>
          <w:szCs w:val="24"/>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постачання Товару та з інших підстав, зазначених у цьому Договорі.</w:t>
      </w:r>
    </w:p>
    <w:p w:rsidR="0067607A" w:rsidRDefault="00412CD8">
      <w:pPr>
        <w:ind w:firstLine="284"/>
        <w:jc w:val="both"/>
        <w:rPr>
          <w:rFonts w:ascii="Times New Roman" w:hAnsi="Times New Roman"/>
          <w:sz w:val="24"/>
          <w:szCs w:val="24"/>
        </w:rPr>
      </w:pPr>
      <w:bookmarkStart w:id="3" w:name="_heading=h.3rdcrjn1"/>
      <w:bookmarkEnd w:id="3"/>
      <w:r>
        <w:rPr>
          <w:rFonts w:ascii="Times New Roman" w:hAnsi="Times New Roman"/>
          <w:b/>
          <w:color w:val="121212"/>
          <w:sz w:val="24"/>
          <w:szCs w:val="24"/>
          <w:lang w:eastAsia="uk-UA"/>
        </w:rPr>
        <w:t>5.2. Замовник має право:</w:t>
      </w:r>
    </w:p>
    <w:p w:rsidR="0067607A" w:rsidRDefault="00412CD8">
      <w:pPr>
        <w:tabs>
          <w:tab w:val="left" w:pos="567"/>
        </w:tabs>
        <w:spacing w:after="0"/>
        <w:ind w:right="-36" w:firstLine="284"/>
        <w:jc w:val="both"/>
        <w:rPr>
          <w:rFonts w:ascii="Times New Roman" w:hAnsi="Times New Roman"/>
          <w:sz w:val="24"/>
          <w:szCs w:val="24"/>
        </w:rPr>
      </w:pPr>
      <w:r>
        <w:rPr>
          <w:rFonts w:ascii="Times New Roman" w:hAnsi="Times New Roman"/>
          <w:color w:val="121212"/>
          <w:sz w:val="24"/>
          <w:szCs w:val="24"/>
          <w:lang w:eastAsia="uk-UA"/>
        </w:rPr>
        <w:lastRenderedPageBreak/>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67607A" w:rsidRDefault="00412CD8">
      <w:pPr>
        <w:spacing w:after="0"/>
        <w:ind w:firstLine="284"/>
        <w:jc w:val="both"/>
        <w:rPr>
          <w:rFonts w:ascii="Times New Roman" w:hAnsi="Times New Roman"/>
          <w:sz w:val="24"/>
          <w:szCs w:val="24"/>
        </w:rPr>
      </w:pPr>
      <w:r>
        <w:rPr>
          <w:rFonts w:ascii="Times New Roman" w:hAnsi="Times New Roman"/>
          <w:color w:val="121212"/>
          <w:sz w:val="24"/>
          <w:szCs w:val="24"/>
          <w:lang w:eastAsia="uk-UA"/>
        </w:rPr>
        <w:t>5.2.2. Контролювати постачання Товару у строки, встановлені цим Договором.</w:t>
      </w:r>
    </w:p>
    <w:p w:rsidR="0067607A" w:rsidRDefault="00412CD8">
      <w:pPr>
        <w:spacing w:after="0"/>
        <w:ind w:firstLine="284"/>
        <w:jc w:val="both"/>
        <w:rPr>
          <w:rFonts w:ascii="Times New Roman" w:hAnsi="Times New Roman"/>
          <w:sz w:val="24"/>
          <w:szCs w:val="24"/>
        </w:rPr>
      </w:pPr>
      <w:r>
        <w:rPr>
          <w:rFonts w:ascii="Times New Roman" w:hAnsi="Times New Roman"/>
          <w:color w:val="121212"/>
          <w:sz w:val="24"/>
          <w:szCs w:val="24"/>
          <w:lang w:eastAsia="uk-UA"/>
        </w:rPr>
        <w:t>5.2.3. З</w:t>
      </w:r>
      <w:r>
        <w:rPr>
          <w:rFonts w:ascii="Times New Roman" w:hAnsi="Times New Roman"/>
          <w:sz w:val="24"/>
          <w:szCs w:val="24"/>
          <w:lang w:eastAsia="uk-UA"/>
        </w:rPr>
        <w:t xml:space="preserve">алучати фахівців </w:t>
      </w:r>
      <w:r>
        <w:rPr>
          <w:rFonts w:ascii="Times New Roman" w:hAnsi="Times New Roman"/>
          <w:color w:val="121212"/>
          <w:sz w:val="24"/>
          <w:szCs w:val="24"/>
          <w:lang w:eastAsia="uk-UA"/>
        </w:rPr>
        <w:t>Замовника</w:t>
      </w:r>
      <w:r>
        <w:rPr>
          <w:rFonts w:ascii="Times New Roman" w:hAnsi="Times New Roman"/>
          <w:sz w:val="24"/>
          <w:szCs w:val="24"/>
          <w:lang w:eastAsia="uk-UA"/>
        </w:rPr>
        <w:t xml:space="preserve"> або сторонніх експертів для приймання Товару від </w:t>
      </w:r>
      <w:r>
        <w:rPr>
          <w:rFonts w:ascii="Times New Roman" w:hAnsi="Times New Roman"/>
          <w:color w:val="121212"/>
          <w:sz w:val="24"/>
          <w:szCs w:val="24"/>
          <w:lang w:eastAsia="uk-UA"/>
        </w:rPr>
        <w:t>Постачальника.</w:t>
      </w:r>
    </w:p>
    <w:p w:rsidR="0067607A" w:rsidRDefault="00412CD8">
      <w:pPr>
        <w:spacing w:after="0"/>
        <w:ind w:firstLine="284"/>
        <w:jc w:val="both"/>
        <w:rPr>
          <w:rFonts w:ascii="Times New Roman" w:hAnsi="Times New Roman"/>
          <w:sz w:val="24"/>
          <w:szCs w:val="24"/>
        </w:rPr>
      </w:pPr>
      <w:r>
        <w:rPr>
          <w:rFonts w:ascii="Times New Roman" w:hAnsi="Times New Roman"/>
          <w:color w:val="121212"/>
          <w:sz w:val="24"/>
          <w:szCs w:val="24"/>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67607A" w:rsidRDefault="00412CD8">
      <w:pPr>
        <w:spacing w:after="0"/>
        <w:ind w:firstLine="284"/>
        <w:jc w:val="both"/>
        <w:rPr>
          <w:rFonts w:ascii="Times New Roman" w:hAnsi="Times New Roman"/>
          <w:sz w:val="24"/>
          <w:szCs w:val="24"/>
        </w:rPr>
      </w:pPr>
      <w:r>
        <w:rPr>
          <w:rFonts w:ascii="Times New Roman" w:hAnsi="Times New Roman"/>
          <w:color w:val="121212"/>
          <w:sz w:val="24"/>
          <w:szCs w:val="24"/>
          <w:lang w:eastAsia="uk-UA"/>
        </w:rPr>
        <w:t xml:space="preserve">5.2.5. Зменшувати обсяг закупівлі Товару та ціну </w:t>
      </w:r>
      <w:r>
        <w:rPr>
          <w:rFonts w:ascii="Times New Roman" w:hAnsi="Times New Roman"/>
          <w:color w:val="000000"/>
          <w:sz w:val="24"/>
          <w:szCs w:val="24"/>
          <w:lang w:eastAsia="uk-UA"/>
        </w:rPr>
        <w:t>(загальну вартість) цього</w:t>
      </w:r>
      <w:r>
        <w:rPr>
          <w:rFonts w:ascii="Times New Roman" w:hAnsi="Times New Roman"/>
          <w:color w:val="121212"/>
          <w:sz w:val="24"/>
          <w:szCs w:val="24"/>
          <w:lang w:eastAsia="uk-UA"/>
        </w:rPr>
        <w:t xml:space="preserve"> Договору залежно від реального фінансування видатків на зазначені цілі, </w:t>
      </w:r>
      <w:r>
        <w:rPr>
          <w:rFonts w:ascii="Times New Roman" w:hAnsi="Times New Roman"/>
          <w:color w:val="000000"/>
          <w:sz w:val="24"/>
          <w:szCs w:val="24"/>
          <w:lang w:eastAsia="uk-UA"/>
        </w:rPr>
        <w:t xml:space="preserve">а також у випадку зменшення </w:t>
      </w:r>
      <w:r>
        <w:rPr>
          <w:rFonts w:ascii="Times New Roman" w:hAnsi="Times New Roman"/>
          <w:sz w:val="24"/>
          <w:szCs w:val="24"/>
          <w:lang w:eastAsia="uk-UA"/>
        </w:rPr>
        <w:t>обсягу споживчої потреби Товару. У такому разі Сторони вносять відповідні зміни до цього Договору, які підписуються Сторонами.</w:t>
      </w:r>
    </w:p>
    <w:p w:rsidR="0067607A" w:rsidRDefault="00412CD8">
      <w:pPr>
        <w:spacing w:after="0"/>
        <w:ind w:firstLine="284"/>
        <w:jc w:val="both"/>
        <w:rPr>
          <w:rFonts w:ascii="Times New Roman" w:hAnsi="Times New Roman"/>
          <w:sz w:val="24"/>
          <w:szCs w:val="24"/>
        </w:rPr>
      </w:pPr>
      <w:r>
        <w:rPr>
          <w:rFonts w:ascii="Times New Roman" w:hAnsi="Times New Roman"/>
          <w:sz w:val="24"/>
          <w:szCs w:val="24"/>
          <w:lang w:eastAsia="uk-UA"/>
        </w:rPr>
        <w:t>5.2.6. Повернути видаткову накладну Постачальнику без здійснення оплати, в разі неналежного оформлення документів.</w:t>
      </w:r>
    </w:p>
    <w:p w:rsidR="0067607A" w:rsidRDefault="00412CD8">
      <w:pPr>
        <w:ind w:firstLine="284"/>
        <w:jc w:val="both"/>
        <w:rPr>
          <w:rFonts w:ascii="Times New Roman" w:hAnsi="Times New Roman"/>
          <w:sz w:val="24"/>
          <w:szCs w:val="24"/>
        </w:rPr>
      </w:pPr>
      <w:bookmarkStart w:id="4" w:name="_heading=h.26in1rg1"/>
      <w:bookmarkEnd w:id="4"/>
      <w:r>
        <w:rPr>
          <w:rFonts w:ascii="Times New Roman" w:hAnsi="Times New Roman"/>
          <w:sz w:val="24"/>
          <w:szCs w:val="24"/>
          <w:lang w:eastAsia="uk-UA"/>
        </w:rPr>
        <w:t xml:space="preserve">5.2.7. </w:t>
      </w:r>
      <w:r>
        <w:rPr>
          <w:rFonts w:ascii="Times New Roman" w:hAnsi="Times New Roman"/>
          <w:color w:val="000000"/>
          <w:sz w:val="24"/>
          <w:szCs w:val="24"/>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hAnsi="Times New Roman"/>
          <w:color w:val="221E1F"/>
          <w:sz w:val="24"/>
          <w:szCs w:val="24"/>
          <w:lang w:eastAsia="uk-UA"/>
        </w:rPr>
        <w:t xml:space="preserve"> </w:t>
      </w:r>
      <w:r>
        <w:rPr>
          <w:rFonts w:ascii="Times New Roman" w:hAnsi="Times New Roman"/>
          <w:sz w:val="24"/>
          <w:szCs w:val="24"/>
          <w:lang w:eastAsia="uk-UA"/>
        </w:rPr>
        <w:t>умовам цього Договору,</w:t>
      </w:r>
      <w:r>
        <w:rPr>
          <w:rFonts w:ascii="Times New Roman" w:hAnsi="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r>
        <w:rPr>
          <w:rFonts w:ascii="Times New Roman" w:hAnsi="Times New Roman"/>
          <w:sz w:val="24"/>
          <w:szCs w:val="24"/>
        </w:rPr>
        <w:t xml:space="preserve"> </w:t>
      </w:r>
    </w:p>
    <w:p w:rsidR="0067607A" w:rsidRDefault="00412CD8">
      <w:pPr>
        <w:ind w:firstLine="284"/>
        <w:jc w:val="both"/>
        <w:rPr>
          <w:rFonts w:ascii="Times New Roman" w:hAnsi="Times New Roman"/>
          <w:sz w:val="24"/>
          <w:szCs w:val="24"/>
        </w:rPr>
      </w:pPr>
      <w:r>
        <w:rPr>
          <w:rFonts w:ascii="Times New Roman" w:hAnsi="Times New Roman"/>
          <w:b/>
          <w:color w:val="121212"/>
          <w:sz w:val="24"/>
          <w:szCs w:val="24"/>
          <w:lang w:eastAsia="uk-UA"/>
        </w:rPr>
        <w:t>5.3. Постачальник зобов’язаний:</w:t>
      </w:r>
    </w:p>
    <w:p w:rsidR="0067607A" w:rsidRDefault="00412CD8">
      <w:pPr>
        <w:spacing w:after="0"/>
        <w:ind w:firstLine="284"/>
        <w:jc w:val="both"/>
        <w:rPr>
          <w:rFonts w:ascii="Times New Roman" w:hAnsi="Times New Roman"/>
          <w:sz w:val="24"/>
          <w:szCs w:val="24"/>
        </w:rPr>
      </w:pPr>
      <w:r>
        <w:rPr>
          <w:rFonts w:ascii="Times New Roman" w:hAnsi="Times New Roman"/>
          <w:color w:val="121212"/>
          <w:sz w:val="24"/>
          <w:szCs w:val="24"/>
          <w:lang w:eastAsia="uk-UA"/>
        </w:rPr>
        <w:t>5.3.1. Забезпечити постачання Товару у терміни, встановлені цим Договором.</w:t>
      </w:r>
    </w:p>
    <w:p w:rsidR="0067607A" w:rsidRDefault="00412CD8">
      <w:pPr>
        <w:spacing w:after="0"/>
        <w:ind w:firstLine="284"/>
        <w:jc w:val="both"/>
        <w:rPr>
          <w:rFonts w:ascii="Times New Roman" w:hAnsi="Times New Roman"/>
          <w:sz w:val="24"/>
          <w:szCs w:val="24"/>
        </w:rPr>
      </w:pPr>
      <w:r>
        <w:rPr>
          <w:rFonts w:ascii="Times New Roman" w:hAnsi="Times New Roman"/>
          <w:color w:val="121212"/>
          <w:sz w:val="24"/>
          <w:szCs w:val="24"/>
          <w:lang w:eastAsia="uk-UA"/>
        </w:rPr>
        <w:t>5.3.2. Виконувати вимоги Договору щодо якості Товару, які передбачені розділом 7 цього Договору.</w:t>
      </w:r>
    </w:p>
    <w:p w:rsidR="0067607A" w:rsidRDefault="00412CD8">
      <w:pPr>
        <w:spacing w:after="0"/>
        <w:ind w:firstLine="284"/>
        <w:jc w:val="both"/>
        <w:rPr>
          <w:rFonts w:ascii="Times New Roman" w:hAnsi="Times New Roman"/>
          <w:sz w:val="24"/>
          <w:szCs w:val="24"/>
        </w:rPr>
      </w:pPr>
      <w:r>
        <w:rPr>
          <w:rFonts w:ascii="Times New Roman" w:hAnsi="Times New Roman"/>
          <w:color w:val="000000"/>
          <w:sz w:val="24"/>
          <w:szCs w:val="24"/>
          <w:lang w:eastAsia="uk-UA"/>
        </w:rPr>
        <w:t>5.3.3. Надати щодо Товару достовірну документацію оформлену належним чином.</w:t>
      </w:r>
    </w:p>
    <w:p w:rsidR="0067607A" w:rsidRDefault="0067607A">
      <w:pPr>
        <w:spacing w:after="0"/>
        <w:ind w:firstLine="284"/>
        <w:jc w:val="both"/>
        <w:rPr>
          <w:color w:val="000000"/>
          <w:lang w:eastAsia="uk-UA"/>
        </w:rPr>
      </w:pPr>
    </w:p>
    <w:p w:rsidR="0067607A" w:rsidRDefault="00412CD8">
      <w:pPr>
        <w:ind w:firstLine="284"/>
        <w:jc w:val="both"/>
        <w:rPr>
          <w:rFonts w:ascii="Times New Roman" w:hAnsi="Times New Roman"/>
          <w:sz w:val="24"/>
          <w:szCs w:val="24"/>
        </w:rPr>
      </w:pPr>
      <w:r>
        <w:rPr>
          <w:rFonts w:ascii="Times New Roman" w:hAnsi="Times New Roman"/>
          <w:b/>
          <w:color w:val="121212"/>
          <w:sz w:val="24"/>
          <w:szCs w:val="24"/>
          <w:lang w:eastAsia="uk-UA"/>
        </w:rPr>
        <w:t>5.4. Постачальник має право:</w:t>
      </w:r>
    </w:p>
    <w:p w:rsidR="0067607A" w:rsidRDefault="00412CD8">
      <w:pPr>
        <w:spacing w:after="120"/>
        <w:ind w:firstLine="284"/>
        <w:jc w:val="both"/>
        <w:rPr>
          <w:rFonts w:ascii="Times New Roman" w:hAnsi="Times New Roman"/>
          <w:sz w:val="24"/>
          <w:szCs w:val="24"/>
        </w:rPr>
      </w:pPr>
      <w:r>
        <w:rPr>
          <w:rFonts w:ascii="Times New Roman" w:hAnsi="Times New Roman"/>
          <w:color w:val="121212"/>
          <w:sz w:val="24"/>
          <w:szCs w:val="24"/>
          <w:lang w:eastAsia="uk-UA"/>
        </w:rPr>
        <w:t>5.4.1. Отримати оплату за Товар у порядку, встановленому Договором.</w:t>
      </w:r>
    </w:p>
    <w:p w:rsidR="0067607A" w:rsidRDefault="0067607A">
      <w:pPr>
        <w:tabs>
          <w:tab w:val="left" w:pos="567"/>
        </w:tabs>
        <w:ind w:left="567"/>
        <w:jc w:val="center"/>
        <w:rPr>
          <w:b/>
        </w:rPr>
      </w:pPr>
    </w:p>
    <w:p w:rsidR="0067607A" w:rsidRDefault="00412CD8">
      <w:pPr>
        <w:tabs>
          <w:tab w:val="left" w:pos="567"/>
        </w:tabs>
        <w:ind w:left="567"/>
        <w:jc w:val="center"/>
        <w:rPr>
          <w:rFonts w:ascii="Times New Roman" w:hAnsi="Times New Roman"/>
          <w:sz w:val="24"/>
          <w:szCs w:val="24"/>
        </w:rPr>
      </w:pPr>
      <w:r>
        <w:rPr>
          <w:rFonts w:ascii="Times New Roman" w:hAnsi="Times New Roman"/>
          <w:b/>
          <w:sz w:val="24"/>
          <w:szCs w:val="24"/>
        </w:rPr>
        <w:t>6. Умови та порядок постачання</w:t>
      </w:r>
    </w:p>
    <w:p w:rsidR="0067607A" w:rsidRDefault="00412CD8">
      <w:pPr>
        <w:spacing w:after="0" w:line="100" w:lineRule="atLeast"/>
        <w:ind w:firstLine="567"/>
        <w:jc w:val="both"/>
        <w:rPr>
          <w:rFonts w:ascii="Times New Roman" w:hAnsi="Times New Roman"/>
          <w:sz w:val="24"/>
          <w:szCs w:val="24"/>
        </w:rPr>
      </w:pPr>
      <w:r>
        <w:rPr>
          <w:rFonts w:ascii="Times New Roman" w:hAnsi="Times New Roman"/>
          <w:sz w:val="24"/>
          <w:szCs w:val="24"/>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Pr>
          <w:rFonts w:ascii="Times New Roman" w:eastAsia="Arial Unicode MS" w:hAnsi="Times New Roman"/>
          <w:kern w:val="2"/>
          <w:sz w:val="24"/>
          <w:szCs w:val="24"/>
          <w:lang w:eastAsia="hi-IN" w:bidi="hi-IN"/>
        </w:rPr>
        <w:t>идатковими накладними.</w:t>
      </w:r>
      <w:r>
        <w:rPr>
          <w:rFonts w:ascii="Times New Roman" w:eastAsia="Arial Unicode MS" w:hAnsi="Times New Roman"/>
          <w:kern w:val="2"/>
          <w:sz w:val="24"/>
          <w:szCs w:val="24"/>
          <w:lang w:eastAsia="hi-IN" w:bidi="hi-IN"/>
        </w:rPr>
        <w:tab/>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315721" w:rsidRPr="001344D3" w:rsidRDefault="00315721" w:rsidP="001344D3">
      <w:pPr>
        <w:jc w:val="both"/>
        <w:rPr>
          <w:rFonts w:ascii="Times New Roman" w:hAnsi="Times New Roman" w:cs="Times New Roman"/>
          <w:sz w:val="24"/>
          <w:szCs w:val="24"/>
        </w:rPr>
      </w:pPr>
      <w:r>
        <w:rPr>
          <w:rFonts w:ascii="Times New Roman" w:hAnsi="Times New Roman"/>
          <w:sz w:val="24"/>
          <w:szCs w:val="24"/>
        </w:rPr>
        <w:t xml:space="preserve">         6.3. Місце постачання: </w:t>
      </w:r>
      <w:r w:rsidR="001344D3" w:rsidRPr="00F04CA5">
        <w:rPr>
          <w:rFonts w:ascii="Times New Roman" w:hAnsi="Times New Roman" w:cs="Times New Roman"/>
          <w:color w:val="000000"/>
          <w:sz w:val="24"/>
          <w:szCs w:val="24"/>
        </w:rPr>
        <w:t>вул. Шкільна, 2</w:t>
      </w:r>
      <w:r w:rsidR="001344D3" w:rsidRPr="00F04CA5">
        <w:rPr>
          <w:rFonts w:ascii="Times New Roman" w:hAnsi="Times New Roman" w:cs="Times New Roman"/>
          <w:sz w:val="24"/>
          <w:szCs w:val="24"/>
        </w:rPr>
        <w:t xml:space="preserve">, </w:t>
      </w:r>
      <w:r w:rsidR="001344D3" w:rsidRPr="00F04CA5">
        <w:rPr>
          <w:rFonts w:ascii="Times New Roman" w:hAnsi="Times New Roman" w:cs="Times New Roman"/>
          <w:color w:val="000000"/>
          <w:sz w:val="24"/>
          <w:szCs w:val="24"/>
        </w:rPr>
        <w:t xml:space="preserve">м. </w:t>
      </w:r>
      <w:proofErr w:type="spellStart"/>
      <w:r w:rsidR="001344D3" w:rsidRPr="00F04CA5">
        <w:rPr>
          <w:rFonts w:ascii="Times New Roman" w:hAnsi="Times New Roman" w:cs="Times New Roman"/>
          <w:color w:val="000000"/>
          <w:sz w:val="24"/>
          <w:szCs w:val="24"/>
        </w:rPr>
        <w:t>Липовець</w:t>
      </w:r>
      <w:proofErr w:type="spellEnd"/>
      <w:r w:rsidR="001344D3" w:rsidRPr="00F04CA5">
        <w:rPr>
          <w:rFonts w:ascii="Times New Roman" w:hAnsi="Times New Roman" w:cs="Times New Roman"/>
          <w:color w:val="000000"/>
          <w:sz w:val="24"/>
          <w:szCs w:val="24"/>
        </w:rPr>
        <w:t>, Вінницький район, Вінницька область, Україна, 22500</w:t>
      </w:r>
    </w:p>
    <w:p w:rsidR="0067607A" w:rsidRDefault="00412CD8">
      <w:pPr>
        <w:tabs>
          <w:tab w:val="left" w:pos="567"/>
        </w:tabs>
        <w:spacing w:after="0"/>
        <w:jc w:val="both"/>
        <w:rPr>
          <w:rFonts w:ascii="Times New Roman" w:hAnsi="Times New Roman"/>
          <w:sz w:val="24"/>
          <w:szCs w:val="24"/>
        </w:rPr>
      </w:pPr>
      <w:r>
        <w:rPr>
          <w:rFonts w:ascii="Times New Roman" w:hAnsi="Times New Roman"/>
          <w:sz w:val="24"/>
          <w:szCs w:val="24"/>
        </w:rPr>
        <w:tab/>
        <w:t>Строки постачання</w:t>
      </w:r>
      <w:r w:rsidRPr="003C1B42">
        <w:rPr>
          <w:rFonts w:ascii="Times New Roman" w:hAnsi="Times New Roman"/>
          <w:sz w:val="24"/>
          <w:szCs w:val="24"/>
        </w:rPr>
        <w:t xml:space="preserve">: </w:t>
      </w:r>
      <w:r w:rsidRPr="003C1B42">
        <w:rPr>
          <w:rFonts w:ascii="Times New Roman" w:hAnsi="Times New Roman"/>
          <w:i/>
          <w:iCs/>
          <w:sz w:val="24"/>
          <w:szCs w:val="24"/>
        </w:rPr>
        <w:t xml:space="preserve"> </w:t>
      </w:r>
      <w:r w:rsidRPr="003C1B42">
        <w:rPr>
          <w:rFonts w:ascii="Times New Roman" w:hAnsi="Times New Roman"/>
          <w:b/>
          <w:bCs/>
          <w:i/>
          <w:iCs/>
          <w:sz w:val="24"/>
          <w:szCs w:val="24"/>
        </w:rPr>
        <w:t xml:space="preserve">з дати укладання договору </w:t>
      </w:r>
      <w:r w:rsidRPr="003C1B42">
        <w:rPr>
          <w:rFonts w:ascii="Times New Roman" w:hAnsi="Times New Roman"/>
          <w:b/>
          <w:bCs/>
          <w:i/>
          <w:iCs/>
          <w:color w:val="000000" w:themeColor="text1"/>
          <w:sz w:val="24"/>
          <w:szCs w:val="24"/>
        </w:rPr>
        <w:t xml:space="preserve">до </w:t>
      </w:r>
      <w:r w:rsidR="003C1B42" w:rsidRPr="003C1B42">
        <w:rPr>
          <w:rFonts w:ascii="Times New Roman" w:hAnsi="Times New Roman"/>
          <w:b/>
          <w:bCs/>
          <w:i/>
          <w:iCs/>
          <w:color w:val="000000" w:themeColor="text1"/>
          <w:sz w:val="24"/>
          <w:szCs w:val="24"/>
        </w:rPr>
        <w:t>3</w:t>
      </w:r>
      <w:r w:rsidR="00DD5F27">
        <w:rPr>
          <w:rFonts w:ascii="Times New Roman" w:hAnsi="Times New Roman"/>
          <w:b/>
          <w:bCs/>
          <w:i/>
          <w:iCs/>
          <w:color w:val="000000" w:themeColor="text1"/>
          <w:sz w:val="24"/>
          <w:szCs w:val="24"/>
        </w:rPr>
        <w:t>0</w:t>
      </w:r>
      <w:bookmarkStart w:id="5" w:name="_GoBack"/>
      <w:bookmarkEnd w:id="5"/>
      <w:r w:rsidR="003C1B42" w:rsidRPr="003C1B42">
        <w:rPr>
          <w:rFonts w:ascii="Times New Roman" w:hAnsi="Times New Roman"/>
          <w:b/>
          <w:bCs/>
          <w:i/>
          <w:iCs/>
          <w:color w:val="000000" w:themeColor="text1"/>
          <w:sz w:val="24"/>
          <w:szCs w:val="24"/>
        </w:rPr>
        <w:t xml:space="preserve"> червня</w:t>
      </w:r>
      <w:r w:rsidRPr="003C1B42">
        <w:rPr>
          <w:rFonts w:ascii="Times New Roman" w:hAnsi="Times New Roman"/>
          <w:b/>
          <w:bCs/>
          <w:i/>
          <w:iCs/>
          <w:color w:val="000000" w:themeColor="text1"/>
          <w:sz w:val="24"/>
          <w:szCs w:val="24"/>
        </w:rPr>
        <w:t xml:space="preserve"> 202</w:t>
      </w:r>
      <w:r w:rsidR="005D2AB1" w:rsidRPr="003C1B42">
        <w:rPr>
          <w:rFonts w:ascii="Times New Roman" w:hAnsi="Times New Roman"/>
          <w:b/>
          <w:bCs/>
          <w:i/>
          <w:iCs/>
          <w:color w:val="000000" w:themeColor="text1"/>
          <w:sz w:val="24"/>
          <w:szCs w:val="24"/>
          <w:lang w:val="ru-RU"/>
        </w:rPr>
        <w:t>4</w:t>
      </w:r>
      <w:r w:rsidRPr="003C1B42">
        <w:rPr>
          <w:rFonts w:ascii="Times New Roman" w:hAnsi="Times New Roman"/>
          <w:b/>
          <w:bCs/>
          <w:i/>
          <w:iCs/>
          <w:color w:val="000000" w:themeColor="text1"/>
          <w:sz w:val="24"/>
          <w:szCs w:val="24"/>
        </w:rPr>
        <w:t xml:space="preserve"> року.</w:t>
      </w:r>
      <w:r>
        <w:rPr>
          <w:rFonts w:ascii="Times New Roman" w:hAnsi="Times New Roman"/>
          <w:color w:val="000000" w:themeColor="text1"/>
          <w:sz w:val="24"/>
          <w:szCs w:val="24"/>
        </w:rPr>
        <w:t xml:space="preserve"> </w:t>
      </w:r>
      <w:r>
        <w:rPr>
          <w:rFonts w:ascii="Times New Roman" w:eastAsia="Tahoma" w:hAnsi="Times New Roman"/>
          <w:sz w:val="24"/>
          <w:szCs w:val="24"/>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Pr>
          <w:rFonts w:ascii="Times New Roman" w:hAnsi="Times New Roman"/>
          <w:sz w:val="24"/>
          <w:szCs w:val="24"/>
        </w:rPr>
        <w:t>.</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67607A" w:rsidRDefault="00412CD8">
      <w:pPr>
        <w:spacing w:after="0"/>
        <w:ind w:firstLine="567"/>
        <w:jc w:val="both"/>
        <w:rPr>
          <w:rFonts w:ascii="Times New Roman" w:hAnsi="Times New Roman"/>
          <w:sz w:val="24"/>
          <w:szCs w:val="24"/>
        </w:rPr>
      </w:pPr>
      <w:r>
        <w:rPr>
          <w:rFonts w:ascii="Times New Roman" w:hAnsi="Times New Roman"/>
          <w:sz w:val="24"/>
          <w:szCs w:val="24"/>
        </w:rPr>
        <w:lastRenderedPageBreak/>
        <w:t>6.4. У момент постачання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67607A" w:rsidRDefault="00412CD8">
      <w:pPr>
        <w:spacing w:after="0"/>
        <w:ind w:firstLine="567"/>
        <w:jc w:val="both"/>
        <w:rPr>
          <w:rFonts w:ascii="Times New Roman" w:hAnsi="Times New Roman"/>
          <w:sz w:val="24"/>
          <w:szCs w:val="24"/>
        </w:rPr>
      </w:pPr>
      <w:r>
        <w:rPr>
          <w:rFonts w:ascii="Times New Roman" w:hAnsi="Times New Roman"/>
          <w:sz w:val="24"/>
          <w:szCs w:val="24"/>
          <w:lang w:eastAsia="en-US"/>
        </w:rPr>
        <w:t xml:space="preserve">6.5. Якщо після завершення приймання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Pr>
          <w:rFonts w:ascii="Times New Roman" w:hAnsi="Times New Roman"/>
          <w:i/>
          <w:sz w:val="24"/>
          <w:szCs w:val="24"/>
          <w:lang w:eastAsia="en-US"/>
        </w:rPr>
        <w:t>п’яти</w:t>
      </w:r>
      <w:r>
        <w:rPr>
          <w:rFonts w:ascii="Times New Roman" w:hAnsi="Times New Roman"/>
          <w:sz w:val="24"/>
          <w:szCs w:val="24"/>
          <w:lang w:eastAsia="en-US"/>
        </w:rPr>
        <w:t xml:space="preserve"> календарних днів з дня їх виявлення. Постачальник зобов’язаний на вибір Замовника протягом наступних п’яти календарних днів:</w:t>
      </w:r>
    </w:p>
    <w:p w:rsidR="0067607A" w:rsidRDefault="0067607A">
      <w:pPr>
        <w:spacing w:after="0"/>
        <w:ind w:firstLine="567"/>
        <w:jc w:val="both"/>
        <w:rPr>
          <w:lang w:eastAsia="en-US"/>
        </w:rPr>
      </w:pPr>
    </w:p>
    <w:p w:rsidR="0067607A" w:rsidRDefault="00412CD8">
      <w:pPr>
        <w:numPr>
          <w:ilvl w:val="0"/>
          <w:numId w:val="8"/>
        </w:numPr>
        <w:tabs>
          <w:tab w:val="left" w:pos="851"/>
        </w:tabs>
        <w:spacing w:after="0"/>
        <w:ind w:left="567" w:firstLine="0"/>
        <w:jc w:val="both"/>
        <w:rPr>
          <w:rFonts w:ascii="Times New Roman" w:hAnsi="Times New Roman"/>
          <w:sz w:val="24"/>
          <w:szCs w:val="24"/>
        </w:rPr>
      </w:pPr>
      <w:r>
        <w:rPr>
          <w:rFonts w:ascii="Times New Roman" w:hAnsi="Times New Roman"/>
          <w:sz w:val="24"/>
          <w:szCs w:val="24"/>
          <w:lang w:eastAsia="en-US"/>
        </w:rPr>
        <w:t>здійснити заміну такого Товару на аналогічний;</w:t>
      </w:r>
    </w:p>
    <w:p w:rsidR="0067607A" w:rsidRDefault="00412CD8">
      <w:pPr>
        <w:numPr>
          <w:ilvl w:val="0"/>
          <w:numId w:val="8"/>
        </w:numPr>
        <w:tabs>
          <w:tab w:val="left" w:pos="851"/>
        </w:tabs>
        <w:spacing w:after="0"/>
        <w:ind w:left="0" w:firstLine="567"/>
        <w:jc w:val="both"/>
        <w:rPr>
          <w:rFonts w:ascii="Times New Roman" w:hAnsi="Times New Roman"/>
          <w:sz w:val="24"/>
          <w:szCs w:val="24"/>
        </w:rPr>
      </w:pPr>
      <w:r>
        <w:rPr>
          <w:rFonts w:ascii="Times New Roman" w:hAnsi="Times New Roman"/>
          <w:sz w:val="24"/>
          <w:szCs w:val="24"/>
          <w:lang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67607A" w:rsidRDefault="0067607A">
      <w:pPr>
        <w:tabs>
          <w:tab w:val="left" w:pos="851"/>
        </w:tabs>
        <w:spacing w:after="0"/>
        <w:ind w:left="720"/>
        <w:jc w:val="both"/>
        <w:rPr>
          <w:lang w:eastAsia="en-US"/>
        </w:rPr>
      </w:pPr>
    </w:p>
    <w:p w:rsidR="0067607A" w:rsidRDefault="00412CD8">
      <w:pPr>
        <w:tabs>
          <w:tab w:val="left" w:pos="851"/>
        </w:tabs>
        <w:spacing w:after="0"/>
        <w:ind w:firstLine="567"/>
        <w:jc w:val="both"/>
        <w:rPr>
          <w:rFonts w:ascii="Times New Roman" w:hAnsi="Times New Roman"/>
          <w:sz w:val="24"/>
          <w:szCs w:val="24"/>
        </w:rPr>
      </w:pPr>
      <w:r>
        <w:rPr>
          <w:rFonts w:ascii="Times New Roman" w:hAnsi="Times New Roman"/>
          <w:sz w:val="24"/>
          <w:szCs w:val="24"/>
          <w:lang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67607A" w:rsidRDefault="00412CD8">
      <w:pPr>
        <w:tabs>
          <w:tab w:val="left" w:pos="851"/>
        </w:tabs>
        <w:spacing w:after="0"/>
        <w:ind w:firstLine="567"/>
        <w:jc w:val="both"/>
        <w:rPr>
          <w:sz w:val="24"/>
          <w:szCs w:val="24"/>
        </w:rPr>
      </w:pPr>
      <w:r>
        <w:rPr>
          <w:rFonts w:ascii="Times New Roman" w:hAnsi="Times New Roman"/>
          <w:sz w:val="24"/>
          <w:szCs w:val="24"/>
          <w:lang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67607A" w:rsidRDefault="0067607A">
      <w:pPr>
        <w:tabs>
          <w:tab w:val="left" w:pos="851"/>
        </w:tabs>
        <w:spacing w:after="0"/>
        <w:ind w:firstLine="567"/>
        <w:jc w:val="both"/>
        <w:rPr>
          <w:rFonts w:ascii="Times New Roman" w:hAnsi="Times New Roman"/>
          <w:lang w:eastAsia="en-US"/>
        </w:rPr>
      </w:pPr>
    </w:p>
    <w:p w:rsidR="0067607A" w:rsidRDefault="00412CD8">
      <w:pPr>
        <w:tabs>
          <w:tab w:val="left" w:pos="567"/>
        </w:tabs>
        <w:ind w:left="360"/>
        <w:jc w:val="center"/>
        <w:rPr>
          <w:rFonts w:ascii="Times New Roman" w:hAnsi="Times New Roman"/>
          <w:sz w:val="24"/>
          <w:szCs w:val="24"/>
        </w:rPr>
      </w:pPr>
      <w:r>
        <w:rPr>
          <w:rFonts w:ascii="Times New Roman" w:hAnsi="Times New Roman"/>
          <w:b/>
          <w:sz w:val="24"/>
          <w:szCs w:val="24"/>
        </w:rPr>
        <w:t>7. Якість товарів</w:t>
      </w:r>
    </w:p>
    <w:p w:rsidR="0067607A" w:rsidRDefault="00412CD8">
      <w:pPr>
        <w:tabs>
          <w:tab w:val="left" w:pos="567"/>
        </w:tabs>
        <w:spacing w:after="46"/>
        <w:ind w:firstLine="567"/>
        <w:jc w:val="both"/>
        <w:rPr>
          <w:rFonts w:ascii="Times New Roman" w:hAnsi="Times New Roman"/>
          <w:sz w:val="24"/>
          <w:szCs w:val="24"/>
        </w:rPr>
      </w:pPr>
      <w:r>
        <w:rPr>
          <w:rFonts w:ascii="Times New Roman" w:hAnsi="Times New Roman"/>
          <w:sz w:val="24"/>
          <w:szCs w:val="24"/>
        </w:rPr>
        <w:t>7.1. Якість Товарів, що поставляються, повинна відповідати вимогам діючого законодавства України, що встановлюються для даного виду Товару.</w:t>
      </w:r>
    </w:p>
    <w:p w:rsidR="0067607A" w:rsidRDefault="00412CD8">
      <w:pPr>
        <w:tabs>
          <w:tab w:val="left" w:pos="567"/>
        </w:tabs>
        <w:spacing w:after="46"/>
        <w:ind w:firstLine="567"/>
        <w:jc w:val="both"/>
        <w:rPr>
          <w:rFonts w:ascii="Times New Roman" w:hAnsi="Times New Roman"/>
          <w:sz w:val="24"/>
          <w:szCs w:val="24"/>
        </w:rPr>
      </w:pPr>
      <w:r>
        <w:rPr>
          <w:rFonts w:ascii="Times New Roman" w:hAnsi="Times New Roman"/>
          <w:sz w:val="24"/>
          <w:szCs w:val="24"/>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Pr>
          <w:rFonts w:ascii="Times New Roman" w:hAnsi="Times New Roman"/>
          <w:sz w:val="24"/>
          <w:szCs w:val="24"/>
          <w:lang w:eastAsia="en-US"/>
        </w:rPr>
        <w:t xml:space="preserve"> та/або </w:t>
      </w:r>
      <w:r>
        <w:rPr>
          <w:rFonts w:ascii="Times New Roman" w:hAnsi="Times New Roman"/>
          <w:sz w:val="24"/>
          <w:szCs w:val="24"/>
        </w:rPr>
        <w:t>сертифікати відповідності</w:t>
      </w:r>
      <w:r>
        <w:rPr>
          <w:rFonts w:ascii="Times New Roman" w:hAnsi="Times New Roman"/>
          <w:sz w:val="24"/>
          <w:szCs w:val="24"/>
          <w:lang w:eastAsia="en-US"/>
        </w:rPr>
        <w:t xml:space="preserve"> та/або </w:t>
      </w:r>
      <w:r>
        <w:rPr>
          <w:rFonts w:ascii="Times New Roman" w:hAnsi="Times New Roman"/>
          <w:sz w:val="24"/>
          <w:szCs w:val="24"/>
        </w:rPr>
        <w:t>висновки санітарно-гігієнічної експертизи</w:t>
      </w:r>
      <w:r>
        <w:rPr>
          <w:rFonts w:ascii="Times New Roman" w:hAnsi="Times New Roman"/>
          <w:sz w:val="24"/>
          <w:szCs w:val="24"/>
          <w:lang w:eastAsia="en-US"/>
        </w:rPr>
        <w:t xml:space="preserve"> та </w:t>
      </w:r>
      <w:r>
        <w:rPr>
          <w:rFonts w:ascii="Times New Roman" w:hAnsi="Times New Roman"/>
          <w:sz w:val="24"/>
          <w:szCs w:val="24"/>
        </w:rPr>
        <w:t>інструкції з використання</w:t>
      </w:r>
      <w:r>
        <w:rPr>
          <w:rFonts w:ascii="Times New Roman" w:hAnsi="Times New Roman"/>
          <w:sz w:val="24"/>
          <w:szCs w:val="24"/>
          <w:lang w:eastAsia="en-US"/>
        </w:rPr>
        <w:t xml:space="preserve"> та </w:t>
      </w:r>
      <w:r>
        <w:rPr>
          <w:rFonts w:ascii="Times New Roman" w:hAnsi="Times New Roman"/>
          <w:sz w:val="24"/>
          <w:szCs w:val="24"/>
        </w:rPr>
        <w:t>гарантійні талони</w:t>
      </w:r>
      <w:r>
        <w:rPr>
          <w:rFonts w:ascii="Times New Roman" w:hAnsi="Times New Roman"/>
          <w:sz w:val="24"/>
          <w:szCs w:val="24"/>
          <w:lang w:eastAsia="en-US"/>
        </w:rPr>
        <w:t xml:space="preserve"> та </w:t>
      </w:r>
      <w:r>
        <w:rPr>
          <w:rFonts w:ascii="Times New Roman" w:hAnsi="Times New Roman"/>
          <w:sz w:val="24"/>
          <w:szCs w:val="24"/>
        </w:rPr>
        <w:t>документи, що посвідчують якість і безпеку товару</w:t>
      </w:r>
      <w:r>
        <w:rPr>
          <w:rFonts w:ascii="Times New Roman" w:hAnsi="Times New Roman"/>
          <w:sz w:val="24"/>
          <w:szCs w:val="24"/>
          <w:lang w:eastAsia="en-US"/>
        </w:rPr>
        <w:t xml:space="preserve"> та </w:t>
      </w:r>
      <w:r>
        <w:rPr>
          <w:rFonts w:ascii="Times New Roman" w:hAnsi="Times New Roman"/>
          <w:sz w:val="24"/>
          <w:szCs w:val="24"/>
        </w:rPr>
        <w:t>копії ліцензій, за умови постачання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67607A" w:rsidRDefault="00412CD8">
      <w:pPr>
        <w:spacing w:after="0"/>
        <w:jc w:val="both"/>
        <w:rPr>
          <w:rFonts w:ascii="Times New Roman" w:hAnsi="Times New Roman"/>
          <w:sz w:val="24"/>
          <w:szCs w:val="24"/>
        </w:rPr>
      </w:pPr>
      <w:r>
        <w:rPr>
          <w:rFonts w:ascii="Times New Roman" w:hAnsi="Times New Roman"/>
          <w:sz w:val="24"/>
          <w:szCs w:val="24"/>
        </w:rPr>
        <w:tab/>
        <w:t>Зазначені документи мають містити всю необхідну інформацію, передбачену чинним законодавством України.</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lastRenderedPageBreak/>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пакування).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постачання.</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7.6. Пакування кожної одиниці Товару повинна містити належне маркування, яке визначене вимогами чинного законодавства України.</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7.7. Постачальник несе повну відповідальність за достовірність інформації, вказаної на кожній одиниці пакування Товару, яка повинна бути зазначена в повному обсязі і відповідати загальним правилам маркування, встановленим вимогам чинної в Україні нормативної документації.</w:t>
      </w:r>
    </w:p>
    <w:p w:rsidR="0067607A" w:rsidRDefault="00412CD8">
      <w:pPr>
        <w:tabs>
          <w:tab w:val="left" w:pos="567"/>
        </w:tabs>
        <w:ind w:firstLine="567"/>
        <w:jc w:val="both"/>
        <w:rPr>
          <w:sz w:val="24"/>
          <w:szCs w:val="24"/>
        </w:rPr>
      </w:pPr>
      <w:r>
        <w:rPr>
          <w:rFonts w:ascii="Times New Roman" w:hAnsi="Times New Roman"/>
          <w:sz w:val="24"/>
          <w:szCs w:val="24"/>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67607A" w:rsidRDefault="00412CD8">
      <w:pPr>
        <w:tabs>
          <w:tab w:val="left" w:pos="567"/>
        </w:tabs>
        <w:jc w:val="center"/>
        <w:rPr>
          <w:rFonts w:ascii="Times New Roman" w:hAnsi="Times New Roman"/>
          <w:sz w:val="24"/>
          <w:szCs w:val="24"/>
        </w:rPr>
      </w:pPr>
      <w:r>
        <w:rPr>
          <w:rFonts w:ascii="Times New Roman" w:hAnsi="Times New Roman"/>
          <w:b/>
          <w:sz w:val="24"/>
          <w:szCs w:val="24"/>
        </w:rPr>
        <w:t>8. Гарантійні зобов’язання</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8.2. Постачальник гарантує якість Товарів у цілому. Гарантійний строк на комплектуючи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67607A" w:rsidRDefault="00412CD8">
      <w:pPr>
        <w:tabs>
          <w:tab w:val="left" w:pos="567"/>
        </w:tabs>
        <w:spacing w:after="46"/>
        <w:ind w:firstLine="567"/>
        <w:jc w:val="both"/>
        <w:rPr>
          <w:rFonts w:ascii="Times New Roman" w:hAnsi="Times New Roman"/>
          <w:sz w:val="24"/>
          <w:szCs w:val="24"/>
        </w:rPr>
      </w:pPr>
      <w:r>
        <w:rPr>
          <w:rFonts w:ascii="Times New Roman" w:hAnsi="Times New Roman"/>
          <w:sz w:val="24"/>
          <w:szCs w:val="24"/>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10 робочих днів з моменту виявлення таких недоліків. </w:t>
      </w:r>
    </w:p>
    <w:p w:rsidR="0067607A" w:rsidRDefault="00412CD8">
      <w:pPr>
        <w:tabs>
          <w:tab w:val="left" w:pos="567"/>
        </w:tabs>
        <w:spacing w:after="46"/>
        <w:ind w:firstLine="567"/>
        <w:jc w:val="both"/>
        <w:rPr>
          <w:rFonts w:ascii="Times New Roman" w:hAnsi="Times New Roman"/>
          <w:sz w:val="24"/>
          <w:szCs w:val="24"/>
          <w:lang w:val="ru-RU"/>
        </w:rPr>
      </w:pPr>
      <w:r>
        <w:rPr>
          <w:rFonts w:ascii="Times New Roman" w:hAnsi="Times New Roman"/>
          <w:sz w:val="24"/>
          <w:szCs w:val="24"/>
        </w:rPr>
        <w:t xml:space="preserve">Протягом 20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r>
        <w:rPr>
          <w:rFonts w:ascii="Times New Roman" w:hAnsi="Times New Roman"/>
          <w:sz w:val="24"/>
          <w:szCs w:val="24"/>
        </w:rPr>
        <w:lastRenderedPageBreak/>
        <w:t>Торгово–промислову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постачання Товару неналежної якості.</w:t>
      </w:r>
    </w:p>
    <w:p w:rsidR="0067607A" w:rsidRDefault="0067607A">
      <w:pPr>
        <w:tabs>
          <w:tab w:val="left" w:pos="567"/>
        </w:tabs>
        <w:spacing w:after="46"/>
        <w:ind w:firstLine="567"/>
        <w:jc w:val="both"/>
        <w:rPr>
          <w:rFonts w:ascii="Times New Roman" w:hAnsi="Times New Roman"/>
          <w:sz w:val="24"/>
          <w:szCs w:val="24"/>
          <w:lang w:val="ru-RU"/>
        </w:rPr>
      </w:pP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30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15 (п’ятнадцяти)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bookmarkStart w:id="6" w:name="_Hlk86834848"/>
      <w:bookmarkEnd w:id="6"/>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30-денного строку (у цьому випадку строк заміни Товару - 10 (десяти) календарних днів, наступних за останнім днем вищезазначеного 30-денного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–20 (двадцять) календарних днів з моменту складання акту про недоліки Товару, а якщо уповноважений представник Постачальника не брав участі у складанні цього акту – 30 (тридцять)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20 (двадцять)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8.8. </w:t>
      </w:r>
      <w:r w:rsidRPr="00412CD8">
        <w:rPr>
          <w:rFonts w:ascii="Times New Roman" w:hAnsi="Times New Roman"/>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67607A" w:rsidRDefault="00412CD8">
      <w:pPr>
        <w:tabs>
          <w:tab w:val="left" w:pos="567"/>
        </w:tabs>
        <w:spacing w:after="0"/>
        <w:ind w:firstLine="567"/>
        <w:jc w:val="both"/>
        <w:rPr>
          <w:rFonts w:ascii="Times New Roman" w:hAnsi="Times New Roman"/>
          <w:sz w:val="24"/>
          <w:szCs w:val="24"/>
          <w:lang w:val="ru-RU"/>
        </w:rPr>
      </w:pPr>
      <w:r>
        <w:rPr>
          <w:rFonts w:ascii="Times New Roman" w:hAnsi="Times New Roman"/>
          <w:sz w:val="24"/>
          <w:szCs w:val="24"/>
        </w:rPr>
        <w:t xml:space="preserve">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20 (робочих) робочих днів </w:t>
      </w:r>
      <w:r>
        <w:rPr>
          <w:rFonts w:ascii="Times New Roman" w:hAnsi="Times New Roman"/>
          <w:sz w:val="24"/>
          <w:szCs w:val="24"/>
        </w:rPr>
        <w:lastRenderedPageBreak/>
        <w:t>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67607A" w:rsidRDefault="0067607A">
      <w:pPr>
        <w:tabs>
          <w:tab w:val="left" w:pos="567"/>
        </w:tabs>
        <w:spacing w:after="0"/>
        <w:ind w:firstLine="567"/>
        <w:jc w:val="both"/>
        <w:rPr>
          <w:rFonts w:ascii="Times New Roman" w:hAnsi="Times New Roman"/>
          <w:sz w:val="24"/>
          <w:szCs w:val="24"/>
          <w:lang w:val="ru-RU"/>
        </w:rPr>
      </w:pPr>
    </w:p>
    <w:p w:rsidR="0067607A" w:rsidRDefault="0067607A">
      <w:pPr>
        <w:tabs>
          <w:tab w:val="left" w:pos="567"/>
        </w:tabs>
        <w:spacing w:after="0"/>
        <w:ind w:firstLine="567"/>
        <w:jc w:val="both"/>
        <w:rPr>
          <w:sz w:val="24"/>
          <w:szCs w:val="24"/>
          <w:lang w:val="ru-RU"/>
        </w:rPr>
      </w:pPr>
    </w:p>
    <w:p w:rsidR="0067607A" w:rsidRDefault="00412CD8">
      <w:pPr>
        <w:tabs>
          <w:tab w:val="left" w:pos="567"/>
        </w:tabs>
        <w:jc w:val="center"/>
        <w:rPr>
          <w:rFonts w:ascii="Times New Roman" w:hAnsi="Times New Roman"/>
          <w:sz w:val="24"/>
          <w:szCs w:val="24"/>
        </w:rPr>
      </w:pPr>
      <w:r>
        <w:rPr>
          <w:rFonts w:ascii="Times New Roman" w:hAnsi="Times New Roman"/>
          <w:b/>
          <w:sz w:val="24"/>
          <w:szCs w:val="24"/>
        </w:rPr>
        <w:t>9. В</w:t>
      </w:r>
      <w:r>
        <w:rPr>
          <w:rFonts w:ascii="Times New Roman" w:hAnsi="Times New Roman"/>
          <w:b/>
          <w:bCs/>
          <w:spacing w:val="-2"/>
          <w:sz w:val="24"/>
          <w:szCs w:val="24"/>
        </w:rPr>
        <w:t>ідповідальність сторін та вирішення спорів</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9.2. Склад та розмір відшкодування збитків визначається сторонами за правилами, встановленими Господарським кодексом України.</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9.3. Збитки стягуються у повній сумі понад штрафні санкції.</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9.4. У разі прострочення Постачальником строку постачання Товару Постачальник зобов’язаний сплатити на користь Замовника пеню за кожен день прострочення у розмірі </w:t>
      </w:r>
      <w:r>
        <w:rPr>
          <w:rFonts w:ascii="Times New Roman" w:hAnsi="Times New Roman"/>
          <w:i/>
          <w:sz w:val="24"/>
          <w:szCs w:val="24"/>
        </w:rPr>
        <w:t>0,1 % (одна десята відсотка)</w:t>
      </w:r>
      <w:r>
        <w:rPr>
          <w:rFonts w:ascii="Times New Roman" w:hAnsi="Times New Roman"/>
          <w:sz w:val="24"/>
          <w:szCs w:val="24"/>
        </w:rPr>
        <w:t xml:space="preserve"> від вартості відповідної партії Товару, постачання якого прострочена. У разі прострочення Постачальником строку постачання,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Pr>
          <w:rFonts w:ascii="Times New Roman" w:hAnsi="Times New Roman"/>
          <w:i/>
          <w:sz w:val="24"/>
          <w:szCs w:val="24"/>
        </w:rPr>
        <w:t>0,3 відсотка</w:t>
      </w:r>
      <w:r>
        <w:rPr>
          <w:rFonts w:ascii="Times New Roman" w:hAnsi="Times New Roman"/>
          <w:sz w:val="24"/>
          <w:szCs w:val="24"/>
        </w:rPr>
        <w:t xml:space="preserve"> вказаної вартості непоставлених товарів.</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9.5. У разі </w:t>
      </w:r>
      <w:proofErr w:type="spellStart"/>
      <w:r>
        <w:rPr>
          <w:rFonts w:ascii="Times New Roman" w:hAnsi="Times New Roman"/>
          <w:sz w:val="24"/>
          <w:szCs w:val="24"/>
        </w:rPr>
        <w:t>недопостачання</w:t>
      </w:r>
      <w:proofErr w:type="spellEnd"/>
      <w:r>
        <w:rPr>
          <w:rFonts w:ascii="Times New Roman" w:hAnsi="Times New Roman"/>
          <w:sz w:val="24"/>
          <w:szCs w:val="24"/>
        </w:rPr>
        <w:t xml:space="preserve"> Постачальником Товару останній зобов’язаний сплатити на користь Замовника штраф у розмірі </w:t>
      </w:r>
      <w:r>
        <w:rPr>
          <w:rFonts w:ascii="Times New Roman" w:hAnsi="Times New Roman"/>
          <w:i/>
          <w:sz w:val="24"/>
          <w:szCs w:val="24"/>
        </w:rPr>
        <w:t>50 % (п’ятдесят відсотків)</w:t>
      </w:r>
      <w:r>
        <w:rPr>
          <w:rFonts w:ascii="Times New Roman" w:hAnsi="Times New Roman"/>
          <w:sz w:val="24"/>
          <w:szCs w:val="24"/>
        </w:rPr>
        <w:t xml:space="preserve"> від вартості недоставленого Товару, за умов якщо товар не був доставлений протягом 10 (десяти) днів з моменту часткового постачання.</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9.6. В разі постачання Постачальником Товару неналежної якості/комплектності останній сплачує Замовнику штраф у розмірі 2% (два відсотка) від вартості товару неналежної якості/комплектності.</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9.7. За невиконання норм Розділу 7 цього Договору Постачальник несе відповідальність у виді штрафу у розмірі </w:t>
      </w:r>
      <w:r>
        <w:rPr>
          <w:rFonts w:ascii="Times New Roman" w:hAnsi="Times New Roman"/>
          <w:i/>
          <w:sz w:val="24"/>
          <w:szCs w:val="24"/>
        </w:rPr>
        <w:t>5 %</w:t>
      </w:r>
      <w:r>
        <w:rPr>
          <w:rFonts w:ascii="Times New Roman" w:hAnsi="Times New Roman"/>
          <w:sz w:val="24"/>
          <w:szCs w:val="24"/>
        </w:rPr>
        <w:t xml:space="preserve"> (</w:t>
      </w:r>
      <w:r>
        <w:rPr>
          <w:rFonts w:ascii="Times New Roman" w:hAnsi="Times New Roman"/>
          <w:i/>
          <w:sz w:val="24"/>
          <w:szCs w:val="24"/>
        </w:rPr>
        <w:t>п’ять відсотків</w:t>
      </w:r>
      <w:r>
        <w:rPr>
          <w:rFonts w:ascii="Times New Roman" w:hAnsi="Times New Roman"/>
          <w:sz w:val="24"/>
          <w:szCs w:val="24"/>
        </w:rPr>
        <w:t>) від вартості Товару.</w:t>
      </w:r>
    </w:p>
    <w:p w:rsidR="0067607A" w:rsidRDefault="00412CD8">
      <w:pPr>
        <w:tabs>
          <w:tab w:val="left" w:pos="567"/>
        </w:tabs>
        <w:spacing w:after="0"/>
        <w:jc w:val="both"/>
        <w:rPr>
          <w:rFonts w:ascii="Times New Roman" w:hAnsi="Times New Roman"/>
          <w:sz w:val="24"/>
          <w:szCs w:val="24"/>
        </w:rPr>
      </w:pPr>
      <w:r>
        <w:rPr>
          <w:rFonts w:ascii="Times New Roman" w:hAnsi="Times New Roman"/>
          <w:sz w:val="24"/>
          <w:szCs w:val="24"/>
        </w:rPr>
        <w:tab/>
        <w:t xml:space="preserve">9.8. Збитки </w:t>
      </w:r>
      <w:r>
        <w:rPr>
          <w:rFonts w:ascii="Times New Roman" w:hAnsi="Times New Roman"/>
          <w:spacing w:val="-2"/>
          <w:sz w:val="24"/>
          <w:szCs w:val="24"/>
        </w:rPr>
        <w:t>(у тому числі, але не обмежуючись: нарахування штрафних санкцій з боку контролюючих органів)</w:t>
      </w:r>
      <w:r>
        <w:rPr>
          <w:rFonts w:ascii="Times New Roman" w:hAnsi="Times New Roman"/>
          <w:sz w:val="24"/>
          <w:szCs w:val="24"/>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67607A" w:rsidRDefault="00412CD8">
      <w:pPr>
        <w:tabs>
          <w:tab w:val="left" w:pos="567"/>
        </w:tabs>
        <w:spacing w:after="0"/>
        <w:jc w:val="both"/>
        <w:rPr>
          <w:rFonts w:ascii="Times New Roman" w:hAnsi="Times New Roman"/>
          <w:sz w:val="24"/>
          <w:szCs w:val="24"/>
        </w:rPr>
      </w:pPr>
      <w:r>
        <w:rPr>
          <w:rFonts w:ascii="Times New Roman" w:hAnsi="Times New Roman"/>
          <w:sz w:val="24"/>
          <w:szCs w:val="24"/>
        </w:rPr>
        <w:tab/>
        <w:t>9.9. Постачальник відшкодовує суму штрафних санкцій чи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67607A" w:rsidRDefault="00412CD8">
      <w:pPr>
        <w:tabs>
          <w:tab w:val="left" w:pos="567"/>
        </w:tabs>
        <w:ind w:firstLine="567"/>
        <w:jc w:val="both"/>
        <w:rPr>
          <w:sz w:val="24"/>
          <w:szCs w:val="24"/>
        </w:rPr>
      </w:pPr>
      <w:r>
        <w:rPr>
          <w:rFonts w:ascii="Times New Roman" w:hAnsi="Times New Roman"/>
          <w:sz w:val="24"/>
          <w:szCs w:val="24"/>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–господарських санкцій.</w:t>
      </w:r>
    </w:p>
    <w:p w:rsidR="0067607A" w:rsidRDefault="00412CD8">
      <w:pPr>
        <w:spacing w:before="240" w:after="240"/>
        <w:ind w:left="-284"/>
        <w:jc w:val="center"/>
        <w:rPr>
          <w:rFonts w:ascii="Times New Roman" w:hAnsi="Times New Roman"/>
          <w:sz w:val="24"/>
          <w:szCs w:val="24"/>
        </w:rPr>
      </w:pPr>
      <w:r>
        <w:rPr>
          <w:rFonts w:ascii="Times New Roman" w:hAnsi="Times New Roman"/>
          <w:b/>
          <w:sz w:val="24"/>
          <w:szCs w:val="24"/>
        </w:rPr>
        <w:lastRenderedPageBreak/>
        <w:t>10. Оперативно-господарські санкції</w:t>
      </w:r>
    </w:p>
    <w:p w:rsidR="0067607A" w:rsidRDefault="00412CD8">
      <w:pPr>
        <w:ind w:firstLine="567"/>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67607A" w:rsidRDefault="00412CD8">
      <w:pPr>
        <w:ind w:firstLine="567"/>
        <w:jc w:val="both"/>
        <w:rPr>
          <w:rFonts w:ascii="Times New Roman" w:hAnsi="Times New Roman"/>
          <w:sz w:val="24"/>
          <w:szCs w:val="24"/>
        </w:rPr>
      </w:pPr>
      <w:r>
        <w:rPr>
          <w:rFonts w:ascii="Times New Roman" w:hAnsi="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607A" w:rsidRDefault="00412CD8">
      <w:pPr>
        <w:spacing w:after="0"/>
        <w:ind w:firstLine="567"/>
        <w:jc w:val="both"/>
      </w:pPr>
      <w:r>
        <w:t xml:space="preserve">- </w:t>
      </w:r>
      <w:r>
        <w:rPr>
          <w:rFonts w:ascii="Times New Roman" w:hAnsi="Times New Roman"/>
          <w:sz w:val="24"/>
          <w:szCs w:val="24"/>
        </w:rPr>
        <w:t>розірвання аналогічного за своєю природою Договору з Замовником у разі прострочення строку виконання зобов’язань;</w:t>
      </w:r>
    </w:p>
    <w:p w:rsidR="0067607A" w:rsidRDefault="00412CD8">
      <w:pPr>
        <w:spacing w:after="0"/>
        <w:ind w:firstLine="567"/>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67607A" w:rsidRDefault="00412CD8">
      <w:pPr>
        <w:spacing w:after="0"/>
        <w:ind w:firstLine="567"/>
        <w:jc w:val="both"/>
        <w:rPr>
          <w:rFonts w:ascii="Times New Roman" w:hAnsi="Times New Roman"/>
          <w:sz w:val="24"/>
          <w:szCs w:val="24"/>
        </w:rPr>
      </w:pPr>
      <w:r>
        <w:rPr>
          <w:rFonts w:ascii="Times New Roman" w:hAnsi="Times New Roman"/>
          <w:sz w:val="24"/>
          <w:szCs w:val="24"/>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7607A" w:rsidRDefault="00412CD8">
      <w:pPr>
        <w:spacing w:after="0"/>
        <w:ind w:firstLine="567"/>
        <w:jc w:val="both"/>
        <w:rPr>
          <w:rFonts w:ascii="Times New Roman" w:hAnsi="Times New Roman"/>
          <w:sz w:val="24"/>
          <w:szCs w:val="24"/>
        </w:rPr>
      </w:pPr>
      <w:r>
        <w:rPr>
          <w:rFonts w:ascii="Times New Roman" w:hAnsi="Times New Roman"/>
          <w:sz w:val="24"/>
          <w:szCs w:val="24"/>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7607A" w:rsidRDefault="00412CD8">
      <w:pPr>
        <w:ind w:firstLine="567"/>
        <w:jc w:val="both"/>
        <w:rPr>
          <w:sz w:val="24"/>
          <w:szCs w:val="24"/>
        </w:rPr>
      </w:pPr>
      <w:r>
        <w:rPr>
          <w:rFonts w:ascii="Times New Roman" w:hAnsi="Times New Roman"/>
          <w:sz w:val="24"/>
          <w:szCs w:val="24"/>
        </w:rPr>
        <w:t>10.5. Строк дії оперативно-господарської санкції визначає Замовник, але він не буде перевищувати 2 (два) роки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67607A" w:rsidRDefault="00412CD8">
      <w:pPr>
        <w:tabs>
          <w:tab w:val="left" w:pos="567"/>
        </w:tabs>
        <w:ind w:left="567"/>
        <w:jc w:val="center"/>
      </w:pPr>
      <w:r>
        <w:rPr>
          <w:rFonts w:ascii="Times New Roman" w:hAnsi="Times New Roman"/>
          <w:b/>
          <w:sz w:val="24"/>
          <w:szCs w:val="24"/>
        </w:rPr>
        <w:t>11. Обставини непереборної сили</w:t>
      </w:r>
    </w:p>
    <w:p w:rsidR="0067607A" w:rsidRDefault="00412CD8">
      <w:pPr>
        <w:pStyle w:val="af8"/>
        <w:tabs>
          <w:tab w:val="left" w:pos="567"/>
        </w:tabs>
        <w:spacing w:after="0"/>
        <w:ind w:left="0" w:firstLine="567"/>
        <w:rPr>
          <w:rFonts w:ascii="Times New Roman" w:hAnsi="Times New Roman"/>
          <w:sz w:val="24"/>
          <w:szCs w:val="24"/>
        </w:rPr>
      </w:pPr>
      <w:r>
        <w:rPr>
          <w:rFonts w:ascii="Times New Roman" w:hAnsi="Times New Roman"/>
          <w:color w:val="auto"/>
          <w:sz w:val="24"/>
          <w:szCs w:val="24"/>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67607A" w:rsidRDefault="00412CD8">
      <w:pPr>
        <w:pStyle w:val="af8"/>
        <w:tabs>
          <w:tab w:val="left" w:pos="567"/>
        </w:tabs>
        <w:spacing w:after="0"/>
        <w:ind w:left="0" w:firstLine="567"/>
        <w:rPr>
          <w:rFonts w:ascii="Times New Roman" w:hAnsi="Times New Roman"/>
          <w:sz w:val="24"/>
          <w:szCs w:val="24"/>
        </w:rPr>
      </w:pPr>
      <w:r>
        <w:rPr>
          <w:rFonts w:ascii="Times New Roman" w:hAnsi="Times New Roman"/>
          <w:color w:val="auto"/>
          <w:sz w:val="24"/>
          <w:szCs w:val="24"/>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67607A" w:rsidRDefault="00412CD8">
      <w:pPr>
        <w:pStyle w:val="af8"/>
        <w:tabs>
          <w:tab w:val="left" w:pos="567"/>
        </w:tabs>
        <w:spacing w:after="0"/>
        <w:ind w:left="0" w:firstLine="567"/>
        <w:rPr>
          <w:rFonts w:ascii="Times New Roman" w:hAnsi="Times New Roman"/>
          <w:sz w:val="24"/>
          <w:szCs w:val="24"/>
        </w:rPr>
      </w:pPr>
      <w:r>
        <w:rPr>
          <w:rFonts w:ascii="Times New Roman" w:hAnsi="Times New Roman"/>
          <w:color w:val="auto"/>
          <w:sz w:val="24"/>
          <w:szCs w:val="24"/>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___ (____)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7607A" w:rsidRDefault="00412CD8">
      <w:pPr>
        <w:pStyle w:val="af8"/>
        <w:tabs>
          <w:tab w:val="left" w:pos="567"/>
        </w:tabs>
        <w:spacing w:after="0"/>
        <w:ind w:left="0" w:firstLine="567"/>
        <w:rPr>
          <w:rFonts w:ascii="Times New Roman" w:hAnsi="Times New Roman"/>
          <w:sz w:val="24"/>
          <w:szCs w:val="24"/>
        </w:rPr>
      </w:pPr>
      <w:r>
        <w:rPr>
          <w:rFonts w:ascii="Times New Roman" w:hAnsi="Times New Roman"/>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Pr>
          <w:rFonts w:ascii="Times New Roman" w:hAnsi="Times New Roman"/>
          <w:i/>
          <w:color w:val="auto"/>
          <w:sz w:val="24"/>
          <w:szCs w:val="24"/>
        </w:rPr>
        <w:t>1 (один)</w:t>
      </w:r>
      <w:r>
        <w:rPr>
          <w:rFonts w:ascii="Times New Roman" w:hAnsi="Times New Roman"/>
          <w:color w:val="auto"/>
          <w:sz w:val="24"/>
          <w:szCs w:val="24"/>
        </w:rPr>
        <w:t xml:space="preserve"> місяць.</w:t>
      </w:r>
    </w:p>
    <w:p w:rsidR="0067607A" w:rsidRDefault="00412CD8">
      <w:pPr>
        <w:pStyle w:val="af8"/>
        <w:tabs>
          <w:tab w:val="left" w:pos="567"/>
        </w:tabs>
        <w:ind w:left="0" w:firstLine="567"/>
        <w:rPr>
          <w:rFonts w:ascii="Times New Roman" w:hAnsi="Times New Roman"/>
          <w:color w:val="auto"/>
          <w:sz w:val="24"/>
          <w:szCs w:val="24"/>
          <w:lang w:val="ru-RU"/>
        </w:rPr>
      </w:pPr>
      <w:r>
        <w:rPr>
          <w:rFonts w:ascii="Times New Roman" w:hAnsi="Times New Roman"/>
          <w:color w:val="auto"/>
          <w:sz w:val="24"/>
          <w:szCs w:val="24"/>
        </w:rPr>
        <w:lastRenderedPageBreak/>
        <w:t xml:space="preserve">11.5. Якщо обставини, визначені п. 11.1 цього Договору, тривають більше </w:t>
      </w:r>
      <w:r>
        <w:rPr>
          <w:rFonts w:ascii="Times New Roman" w:hAnsi="Times New Roman"/>
          <w:i/>
          <w:color w:val="auto"/>
          <w:sz w:val="24"/>
          <w:szCs w:val="24"/>
        </w:rPr>
        <w:t>1 (одного)</w:t>
      </w:r>
      <w:r>
        <w:rPr>
          <w:rFonts w:ascii="Times New Roman" w:hAnsi="Times New Roman"/>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67607A" w:rsidRDefault="00412CD8">
      <w:pPr>
        <w:spacing w:before="240" w:after="240"/>
        <w:ind w:left="-283"/>
        <w:jc w:val="center"/>
        <w:rPr>
          <w:rFonts w:ascii="Times New Roman" w:hAnsi="Times New Roman"/>
          <w:sz w:val="24"/>
          <w:szCs w:val="24"/>
        </w:rPr>
      </w:pPr>
      <w:r>
        <w:rPr>
          <w:rFonts w:ascii="Times New Roman" w:hAnsi="Times New Roman"/>
          <w:b/>
          <w:sz w:val="24"/>
          <w:szCs w:val="24"/>
        </w:rPr>
        <w:t>12. Антикорупційне застереження</w:t>
      </w:r>
    </w:p>
    <w:p w:rsidR="0067607A" w:rsidRDefault="00412CD8">
      <w:pPr>
        <w:pStyle w:val="1a"/>
        <w:ind w:firstLine="709"/>
        <w:jc w:val="both"/>
        <w:rPr>
          <w:sz w:val="24"/>
          <w:szCs w:val="24"/>
        </w:rPr>
      </w:pPr>
      <w:r>
        <w:rPr>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rsidR="0067607A" w:rsidRDefault="00412CD8">
      <w:pPr>
        <w:pStyle w:val="1a"/>
        <w:ind w:firstLine="709"/>
        <w:jc w:val="both"/>
        <w:rPr>
          <w:sz w:val="24"/>
          <w:szCs w:val="24"/>
        </w:rPr>
      </w:pPr>
      <w:r>
        <w:rPr>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7607A" w:rsidRDefault="00412CD8">
      <w:pPr>
        <w:pStyle w:val="1a"/>
        <w:ind w:firstLine="709"/>
        <w:jc w:val="both"/>
        <w:rPr>
          <w:sz w:val="24"/>
          <w:szCs w:val="24"/>
        </w:rPr>
      </w:pPr>
      <w:r>
        <w:rPr>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7607A" w:rsidRDefault="00412CD8">
      <w:pPr>
        <w:pStyle w:val="1a"/>
        <w:ind w:firstLine="709"/>
        <w:jc w:val="both"/>
        <w:rPr>
          <w:sz w:val="24"/>
          <w:szCs w:val="24"/>
        </w:rPr>
      </w:pPr>
      <w:r>
        <w:rPr>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7607A" w:rsidRDefault="00412CD8">
      <w:pPr>
        <w:pStyle w:val="1a"/>
        <w:ind w:firstLine="709"/>
        <w:jc w:val="both"/>
        <w:rPr>
          <w:sz w:val="24"/>
          <w:szCs w:val="24"/>
        </w:rPr>
      </w:pPr>
      <w:r>
        <w:rPr>
          <w:sz w:val="24"/>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7607A" w:rsidRDefault="0067607A">
      <w:pPr>
        <w:pStyle w:val="1a"/>
        <w:ind w:firstLine="709"/>
        <w:jc w:val="both"/>
        <w:rPr>
          <w:sz w:val="22"/>
          <w:szCs w:val="22"/>
          <w:lang w:val="uk-UA"/>
        </w:rPr>
      </w:pPr>
    </w:p>
    <w:p w:rsidR="0067607A" w:rsidRDefault="00412CD8">
      <w:pPr>
        <w:tabs>
          <w:tab w:val="left" w:pos="567"/>
        </w:tabs>
        <w:ind w:left="567"/>
        <w:jc w:val="center"/>
        <w:rPr>
          <w:rFonts w:ascii="Times New Roman" w:hAnsi="Times New Roman"/>
          <w:sz w:val="24"/>
          <w:szCs w:val="24"/>
        </w:rPr>
      </w:pPr>
      <w:r>
        <w:rPr>
          <w:rFonts w:ascii="Times New Roman" w:hAnsi="Times New Roman"/>
          <w:b/>
          <w:sz w:val="24"/>
          <w:szCs w:val="24"/>
        </w:rPr>
        <w:t>13. Інші умови</w:t>
      </w:r>
    </w:p>
    <w:p w:rsidR="0067607A" w:rsidRDefault="00412CD8">
      <w:pPr>
        <w:tabs>
          <w:tab w:val="left" w:pos="567"/>
        </w:tabs>
        <w:ind w:firstLine="567"/>
        <w:jc w:val="both"/>
        <w:rPr>
          <w:rFonts w:ascii="Times New Roman" w:hAnsi="Times New Roman"/>
          <w:sz w:val="24"/>
          <w:szCs w:val="24"/>
        </w:rPr>
      </w:pPr>
      <w:r>
        <w:rPr>
          <w:rFonts w:ascii="Times New Roman" w:hAnsi="Times New Roman"/>
          <w:sz w:val="24"/>
          <w:szCs w:val="24"/>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607A" w:rsidRDefault="00412CD8">
      <w:pPr>
        <w:tabs>
          <w:tab w:val="left" w:pos="567"/>
        </w:tabs>
        <w:ind w:firstLine="567"/>
        <w:jc w:val="both"/>
        <w:rPr>
          <w:rFonts w:ascii="Times New Roman" w:hAnsi="Times New Roman"/>
          <w:sz w:val="24"/>
          <w:szCs w:val="24"/>
        </w:rPr>
      </w:pPr>
      <w:r>
        <w:rPr>
          <w:rFonts w:ascii="Times New Roman" w:hAnsi="Times New Roman"/>
          <w:sz w:val="24"/>
          <w:szCs w:val="24"/>
        </w:rPr>
        <w:t>13.2. Зміна істотних умов Договору допускається виключно у наступних випадках:</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7607A" w:rsidRDefault="00412CD8">
      <w:pPr>
        <w:pStyle w:val="af5"/>
        <w:numPr>
          <w:ilvl w:val="0"/>
          <w:numId w:val="14"/>
        </w:numPr>
        <w:tabs>
          <w:tab w:val="left" w:pos="709"/>
        </w:tabs>
        <w:jc w:val="both"/>
        <w:rPr>
          <w:rFonts w:ascii="Times New Roman" w:hAnsi="Times New Roman"/>
          <w:sz w:val="24"/>
          <w:szCs w:val="24"/>
          <w:lang w:val="uk-UA" w:eastAsia="uk-UA"/>
        </w:rPr>
      </w:pPr>
      <w:r>
        <w:rPr>
          <w:rFonts w:ascii="Times New Roman" w:hAnsi="Times New Roman"/>
          <w:sz w:val="24"/>
          <w:szCs w:val="24"/>
          <w:lang w:val="uk-UA" w:eastAsia="uk-UA"/>
        </w:rPr>
        <w:t>підставою для зміни ціни є письмове звернення Сторони Договору та коливання ціни на ринку;</w:t>
      </w:r>
    </w:p>
    <w:p w:rsidR="0067607A" w:rsidRDefault="00412CD8">
      <w:pPr>
        <w:pStyle w:val="af5"/>
        <w:numPr>
          <w:ilvl w:val="0"/>
          <w:numId w:val="14"/>
        </w:numPr>
        <w:tabs>
          <w:tab w:val="left" w:pos="709"/>
        </w:tabs>
        <w:jc w:val="both"/>
        <w:rPr>
          <w:rFonts w:ascii="Times New Roman" w:hAnsi="Times New Roman"/>
          <w:sz w:val="24"/>
          <w:szCs w:val="24"/>
          <w:lang w:val="uk-UA"/>
        </w:rPr>
      </w:pPr>
      <w:r>
        <w:rPr>
          <w:rFonts w:ascii="Times New Roman" w:hAnsi="Times New Roman"/>
          <w:sz w:val="24"/>
          <w:szCs w:val="24"/>
          <w:lang w:val="uk-UA"/>
        </w:rPr>
        <w:lastRenderedPageBreak/>
        <w:t xml:space="preserve">Сторони погоджуються, що збільшення ціни за одиницю товару відбувається пропорційно коливанню цін на ринку, але </w:t>
      </w:r>
      <w:r>
        <w:rPr>
          <w:rFonts w:ascii="Times New Roman" w:hAnsi="Times New Roman"/>
          <w:sz w:val="24"/>
          <w:szCs w:val="24"/>
          <w:lang w:val="uk-UA" w:eastAsia="uk-UA"/>
        </w:rPr>
        <w:t>не може перевищувати відсоток коливання (збільшення) ціни такого товару на ринку</w:t>
      </w:r>
      <w:r>
        <w:rPr>
          <w:rFonts w:ascii="Times New Roman" w:hAnsi="Times New Roman"/>
          <w:sz w:val="24"/>
          <w:szCs w:val="24"/>
          <w:lang w:val="uk-UA"/>
        </w:rPr>
        <w:t>;</w:t>
      </w:r>
    </w:p>
    <w:p w:rsidR="0067607A" w:rsidRDefault="00412CD8">
      <w:pPr>
        <w:pStyle w:val="af5"/>
        <w:numPr>
          <w:ilvl w:val="0"/>
          <w:numId w:val="14"/>
        </w:numPr>
        <w:tabs>
          <w:tab w:val="left" w:pos="709"/>
        </w:tabs>
        <w:jc w:val="both"/>
        <w:rPr>
          <w:rFonts w:ascii="Times New Roman" w:hAnsi="Times New Roman"/>
          <w:sz w:val="24"/>
          <w:szCs w:val="24"/>
          <w:lang w:val="uk-UA"/>
        </w:rPr>
      </w:pPr>
      <w:r>
        <w:rPr>
          <w:rFonts w:ascii="Times New Roman" w:hAnsi="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Pr>
          <w:rFonts w:ascii="Times New Roman" w:hAnsi="Times New Roman"/>
          <w:sz w:val="24"/>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hAnsi="Times New Roman"/>
          <w:sz w:val="24"/>
          <w:szCs w:val="24"/>
          <w:lang w:val="uk-UA"/>
        </w:rPr>
        <w:t xml:space="preserve"> та до моменту виникнення необхідності у внесенні відповідних змін;</w:t>
      </w:r>
    </w:p>
    <w:p w:rsidR="0067607A" w:rsidRDefault="00412CD8">
      <w:pPr>
        <w:pStyle w:val="af5"/>
        <w:numPr>
          <w:ilvl w:val="0"/>
          <w:numId w:val="14"/>
        </w:numPr>
        <w:tabs>
          <w:tab w:val="left" w:pos="709"/>
        </w:tabs>
        <w:jc w:val="both"/>
        <w:rPr>
          <w:rFonts w:ascii="Times New Roman" w:hAnsi="Times New Roman"/>
          <w:sz w:val="24"/>
          <w:szCs w:val="24"/>
          <w:lang w:val="uk-UA"/>
        </w:rPr>
      </w:pPr>
      <w:r>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67607A" w:rsidRDefault="00412CD8">
      <w:pPr>
        <w:pStyle w:val="af5"/>
        <w:numPr>
          <w:ilvl w:val="0"/>
          <w:numId w:val="14"/>
        </w:numPr>
        <w:tabs>
          <w:tab w:val="left" w:pos="709"/>
        </w:tabs>
        <w:jc w:val="both"/>
        <w:rPr>
          <w:lang w:val="uk-UA"/>
        </w:rPr>
      </w:pPr>
      <w:r>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w:t>
      </w:r>
      <w:r>
        <w:rPr>
          <w:rFonts w:ascii="Times New Roman" w:hAnsi="Times New Roman"/>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Зовнішінформ</w:t>
      </w:r>
      <w:proofErr w:type="spellEnd"/>
      <w:r>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7607A" w:rsidRDefault="00412CD8">
      <w:pPr>
        <w:pStyle w:val="af5"/>
        <w:numPr>
          <w:ilvl w:val="0"/>
          <w:numId w:val="15"/>
        </w:numPr>
        <w:tabs>
          <w:tab w:val="left" w:pos="709"/>
        </w:tabs>
        <w:jc w:val="both"/>
        <w:rPr>
          <w:sz w:val="24"/>
          <w:szCs w:val="24"/>
          <w:lang w:val="uk-UA"/>
        </w:rPr>
      </w:pPr>
      <w:r>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7607A" w:rsidRDefault="00412CD8">
      <w:pPr>
        <w:pStyle w:val="af5"/>
        <w:numPr>
          <w:ilvl w:val="0"/>
          <w:numId w:val="15"/>
        </w:numPr>
        <w:tabs>
          <w:tab w:val="left" w:pos="709"/>
        </w:tabs>
        <w:jc w:val="both"/>
        <w:rPr>
          <w:sz w:val="24"/>
          <w:szCs w:val="24"/>
          <w:lang w:val="uk-UA"/>
        </w:rPr>
      </w:pPr>
      <w:r>
        <w:rPr>
          <w:rFonts w:ascii="Times New Roman" w:hAnsi="Times New Roman"/>
          <w:sz w:val="24"/>
          <w:szCs w:val="24"/>
          <w:lang w:val="uk-UA"/>
        </w:rPr>
        <w:t>результат порівняння цін у відсотковому вираженні.</w:t>
      </w:r>
    </w:p>
    <w:p w:rsidR="0067607A" w:rsidRDefault="0067607A">
      <w:pPr>
        <w:pStyle w:val="af5"/>
        <w:tabs>
          <w:tab w:val="left" w:pos="709"/>
        </w:tabs>
        <w:ind w:left="1080"/>
        <w:jc w:val="both"/>
        <w:rPr>
          <w:rFonts w:ascii="Times New Roman" w:hAnsi="Times New Roman"/>
        </w:rPr>
      </w:pP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7607A" w:rsidRDefault="00412CD8">
      <w:pPr>
        <w:tabs>
          <w:tab w:val="left" w:pos="567"/>
        </w:tabs>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У цьому випадку Сторони погоджуються, що зміну ціни здійснюють у такому порядку:</w:t>
      </w:r>
    </w:p>
    <w:p w:rsidR="0067607A" w:rsidRDefault="00412CD8">
      <w:pPr>
        <w:tabs>
          <w:tab w:val="left" w:pos="567"/>
        </w:tabs>
        <w:spacing w:after="46"/>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7607A" w:rsidRDefault="00412CD8">
      <w:pPr>
        <w:tabs>
          <w:tab w:val="left" w:pos="567"/>
        </w:tabs>
        <w:spacing w:after="46"/>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нормативів.</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У цьому випадку Сторони погоджуються, що зміну ціни здійснюють у такому порядку:</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нормативів.</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7607A" w:rsidRDefault="00412CD8">
      <w:pPr>
        <w:tabs>
          <w:tab w:val="left" w:pos="567"/>
        </w:tabs>
        <w:spacing w:after="46"/>
        <w:ind w:firstLine="567"/>
        <w:jc w:val="both"/>
        <w:rPr>
          <w:rFonts w:ascii="Times New Roman" w:hAnsi="Times New Roman"/>
          <w:sz w:val="24"/>
          <w:szCs w:val="24"/>
        </w:rPr>
      </w:pPr>
      <w:r>
        <w:rPr>
          <w:rFonts w:ascii="Times New Roman" w:hAnsi="Times New Roman"/>
          <w:sz w:val="24"/>
          <w:szCs w:val="24"/>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67607A" w:rsidRDefault="00412CD8">
      <w:pPr>
        <w:tabs>
          <w:tab w:val="left" w:pos="567"/>
        </w:tabs>
        <w:spacing w:after="46"/>
        <w:ind w:firstLine="567"/>
        <w:jc w:val="both"/>
        <w:rPr>
          <w:rFonts w:ascii="Times New Roman" w:hAnsi="Times New Roman"/>
          <w:sz w:val="24"/>
          <w:szCs w:val="24"/>
        </w:rPr>
      </w:pPr>
      <w:r>
        <w:rPr>
          <w:rFonts w:ascii="Times New Roman" w:hAnsi="Times New Roman"/>
          <w:sz w:val="24"/>
          <w:szCs w:val="24"/>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67607A" w:rsidRDefault="0067607A">
      <w:pPr>
        <w:tabs>
          <w:tab w:val="left" w:pos="567"/>
        </w:tabs>
        <w:spacing w:after="46"/>
        <w:ind w:firstLine="567"/>
        <w:jc w:val="both"/>
      </w:pPr>
    </w:p>
    <w:p w:rsidR="0067607A" w:rsidRDefault="00412CD8">
      <w:pPr>
        <w:tabs>
          <w:tab w:val="left" w:pos="567"/>
        </w:tabs>
        <w:ind w:firstLine="567"/>
        <w:jc w:val="both"/>
        <w:rPr>
          <w:rFonts w:ascii="Times New Roman" w:hAnsi="Times New Roman"/>
          <w:sz w:val="24"/>
          <w:szCs w:val="24"/>
        </w:rPr>
      </w:pPr>
      <w:r>
        <w:rPr>
          <w:rFonts w:ascii="Times New Roman" w:hAnsi="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w:t>
      </w:r>
      <w:r>
        <w:rPr>
          <w:rFonts w:ascii="Times New Roman" w:hAnsi="Times New Roman"/>
          <w:sz w:val="24"/>
          <w:szCs w:val="24"/>
        </w:rPr>
        <w:lastRenderedPageBreak/>
        <w:t>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13.4. Істотними умовами цього Договору є предмет договору (номенклатура, асортимент), </w:t>
      </w:r>
      <w:r>
        <w:rPr>
          <w:rFonts w:ascii="Times New Roman" w:hAnsi="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Pr>
          <w:rFonts w:ascii="Times New Roman" w:hAnsi="Times New Roman"/>
          <w:sz w:val="24"/>
          <w:szCs w:val="24"/>
        </w:rPr>
        <w:t>наручно</w:t>
      </w:r>
      <w:proofErr w:type="spellEnd"/>
      <w:r>
        <w:rPr>
          <w:rFonts w:ascii="Times New Roman" w:hAnsi="Times New Roman"/>
          <w:sz w:val="24"/>
          <w:szCs w:val="24"/>
        </w:rPr>
        <w:t xml:space="preserve"> та/або через електронну пошту:</w:t>
      </w:r>
    </w:p>
    <w:p w:rsidR="0067607A" w:rsidRDefault="00412CD8">
      <w:pPr>
        <w:tabs>
          <w:tab w:val="left" w:pos="567"/>
        </w:tabs>
        <w:ind w:firstLine="567"/>
        <w:jc w:val="both"/>
        <w:rPr>
          <w:rFonts w:ascii="Times New Roman" w:hAnsi="Times New Roman"/>
          <w:sz w:val="24"/>
          <w:szCs w:val="24"/>
          <w:lang w:val="ru-RU"/>
        </w:rPr>
      </w:pPr>
      <w:r>
        <w:rPr>
          <w:rFonts w:ascii="Times New Roman" w:hAnsi="Times New Roman"/>
          <w:sz w:val="24"/>
          <w:szCs w:val="24"/>
        </w:rPr>
        <w:t>- електронна пошта Замовника:</w:t>
      </w:r>
      <w:r w:rsidRPr="001344D3">
        <w:rPr>
          <w:rFonts w:ascii="Times New Roman" w:hAnsi="Times New Roman" w:cs="Times New Roman"/>
          <w:sz w:val="24"/>
          <w:szCs w:val="24"/>
        </w:rPr>
        <w:t xml:space="preserve"> </w:t>
      </w:r>
      <w:hyperlink r:id="rId10" w:history="1">
        <w:r w:rsidR="001344D3" w:rsidRPr="001344D3">
          <w:rPr>
            <w:rStyle w:val="afa"/>
            <w:rFonts w:ascii="Times New Roman" w:hAnsi="Times New Roman" w:cs="Times New Roman"/>
            <w:i/>
            <w:lang w:val="en-US"/>
          </w:rPr>
          <w:t>lipov</w:t>
        </w:r>
        <w:r w:rsidR="001344D3" w:rsidRPr="001344D3">
          <w:rPr>
            <w:rStyle w:val="afa"/>
            <w:rFonts w:ascii="Times New Roman" w:hAnsi="Times New Roman" w:cs="Times New Roman"/>
            <w:i/>
          </w:rPr>
          <w:t>1@</w:t>
        </w:r>
        <w:r w:rsidR="001344D3" w:rsidRPr="001344D3">
          <w:rPr>
            <w:rStyle w:val="afa"/>
            <w:rFonts w:ascii="Times New Roman" w:hAnsi="Times New Roman" w:cs="Times New Roman"/>
            <w:i/>
            <w:lang w:val="en-US"/>
          </w:rPr>
          <w:t>ukr</w:t>
        </w:r>
        <w:r w:rsidR="001344D3" w:rsidRPr="001344D3">
          <w:rPr>
            <w:rStyle w:val="afa"/>
            <w:rFonts w:ascii="Times New Roman" w:hAnsi="Times New Roman" w:cs="Times New Roman"/>
            <w:i/>
          </w:rPr>
          <w:t>.</w:t>
        </w:r>
        <w:r w:rsidR="001344D3" w:rsidRPr="001344D3">
          <w:rPr>
            <w:rStyle w:val="afa"/>
            <w:rFonts w:ascii="Times New Roman" w:hAnsi="Times New Roman" w:cs="Times New Roman"/>
            <w:i/>
            <w:lang w:val="en-US"/>
          </w:rPr>
          <w:t>net</w:t>
        </w:r>
      </w:hyperlink>
    </w:p>
    <w:p w:rsidR="0067607A" w:rsidRDefault="00412CD8">
      <w:pPr>
        <w:tabs>
          <w:tab w:val="left" w:pos="567"/>
        </w:tabs>
        <w:spacing w:after="0"/>
        <w:ind w:firstLine="567"/>
        <w:jc w:val="both"/>
      </w:pPr>
      <w:r>
        <w:rPr>
          <w:rFonts w:ascii="Times New Roman" w:hAnsi="Times New Roman"/>
          <w:sz w:val="24"/>
          <w:szCs w:val="24"/>
        </w:rPr>
        <w:t xml:space="preserve">- електронна пошта Постачальника: </w:t>
      </w:r>
      <w:hyperlink r:id="rId11">
        <w:r>
          <w:rPr>
            <w:rFonts w:ascii="Times New Roman" w:hAnsi="Times New Roman"/>
            <w:color w:val="000000" w:themeColor="text1"/>
            <w:sz w:val="24"/>
            <w:szCs w:val="24"/>
          </w:rPr>
          <w:t>____________</w:t>
        </w:r>
      </w:hyperlink>
    </w:p>
    <w:p w:rsidR="0067607A" w:rsidRDefault="00412CD8">
      <w:pPr>
        <w:tabs>
          <w:tab w:val="left" w:pos="567"/>
        </w:tabs>
        <w:spacing w:after="0"/>
        <w:ind w:firstLine="567"/>
        <w:jc w:val="both"/>
        <w:rPr>
          <w:rFonts w:ascii="Times New Roman" w:hAnsi="Times New Roman"/>
          <w:sz w:val="24"/>
          <w:szCs w:val="24"/>
        </w:rPr>
      </w:pPr>
      <w:r>
        <w:rPr>
          <w:rFonts w:ascii="Times New Roman" w:hAnsi="Times New Roman"/>
          <w:sz w:val="24"/>
          <w:szCs w:val="24"/>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67607A" w:rsidRDefault="00412CD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13.9. Цей Договір підписаний в двох екземплярах, які мають рівну юридичну силу, та вступає в дію з дати його підписання обома Сторонами.</w:t>
      </w:r>
    </w:p>
    <w:p w:rsidR="0067607A" w:rsidRDefault="0067607A">
      <w:pPr>
        <w:tabs>
          <w:tab w:val="left" w:pos="567"/>
        </w:tabs>
        <w:spacing w:after="0" w:line="240" w:lineRule="auto"/>
        <w:ind w:firstLine="567"/>
        <w:jc w:val="both"/>
      </w:pPr>
    </w:p>
    <w:p w:rsidR="0067607A" w:rsidRDefault="00412CD8">
      <w:pPr>
        <w:tabs>
          <w:tab w:val="left" w:pos="567"/>
        </w:tabs>
        <w:spacing w:after="0" w:line="240" w:lineRule="auto"/>
        <w:ind w:firstLine="567"/>
        <w:jc w:val="center"/>
        <w:rPr>
          <w:rFonts w:ascii="Times New Roman" w:hAnsi="Times New Roman"/>
          <w:b/>
          <w:bCs/>
          <w:sz w:val="24"/>
          <w:szCs w:val="24"/>
        </w:rPr>
      </w:pPr>
      <w:r>
        <w:rPr>
          <w:rFonts w:ascii="Times New Roman" w:hAnsi="Times New Roman"/>
          <w:b/>
          <w:bCs/>
          <w:sz w:val="24"/>
          <w:szCs w:val="24"/>
        </w:rPr>
        <w:t xml:space="preserve"> 14. Реквізити сторін</w:t>
      </w:r>
    </w:p>
    <w:p w:rsidR="0067607A" w:rsidRDefault="0067607A">
      <w:pPr>
        <w:tabs>
          <w:tab w:val="left" w:pos="567"/>
        </w:tabs>
        <w:spacing w:after="0" w:line="240" w:lineRule="auto"/>
        <w:ind w:firstLine="567"/>
        <w:jc w:val="both"/>
      </w:pPr>
    </w:p>
    <w:tbl>
      <w:tblPr>
        <w:tblW w:w="9884" w:type="dxa"/>
        <w:tblInd w:w="-175" w:type="dxa"/>
        <w:tblLayout w:type="fixed"/>
        <w:tblLook w:val="0000" w:firstRow="0" w:lastRow="0" w:firstColumn="0" w:lastColumn="0" w:noHBand="0" w:noVBand="0"/>
      </w:tblPr>
      <w:tblGrid>
        <w:gridCol w:w="4943"/>
        <w:gridCol w:w="4941"/>
      </w:tblGrid>
      <w:tr w:rsidR="0067607A">
        <w:trPr>
          <w:trHeight w:val="80"/>
        </w:trPr>
        <w:tc>
          <w:tcPr>
            <w:tcW w:w="4942" w:type="dxa"/>
          </w:tcPr>
          <w:p w:rsidR="0067607A" w:rsidRDefault="00412CD8">
            <w:pPr>
              <w:widowControl w:val="0"/>
              <w:spacing w:after="0"/>
              <w:rPr>
                <w:rFonts w:ascii="Times New Roman" w:hAnsi="Times New Roman"/>
                <w:b/>
                <w:sz w:val="24"/>
                <w:szCs w:val="24"/>
                <w:lang w:eastAsia="ar-SA"/>
              </w:rPr>
            </w:pPr>
            <w:r>
              <w:rPr>
                <w:rFonts w:ascii="Times New Roman" w:hAnsi="Times New Roman"/>
                <w:b/>
                <w:sz w:val="24"/>
                <w:szCs w:val="24"/>
                <w:lang w:eastAsia="ar-SA"/>
              </w:rPr>
              <w:t>ЗАМОВНИК:</w:t>
            </w:r>
          </w:p>
          <w:p w:rsidR="0067607A" w:rsidRDefault="00412CD8">
            <w:pPr>
              <w:widowControl w:val="0"/>
              <w:spacing w:after="0"/>
              <w:rPr>
                <w:rFonts w:ascii="Times New Roman" w:hAnsi="Times New Roman"/>
                <w:sz w:val="24"/>
                <w:szCs w:val="24"/>
              </w:rPr>
            </w:pPr>
            <w:r>
              <w:rPr>
                <w:rFonts w:ascii="Times New Roman" w:hAnsi="Times New Roman"/>
                <w:sz w:val="24"/>
                <w:szCs w:val="24"/>
              </w:rPr>
              <w:t>Місцезнаходження та адреса для листування:</w:t>
            </w:r>
          </w:p>
          <w:p w:rsidR="0067607A" w:rsidRDefault="0067607A">
            <w:pPr>
              <w:widowControl w:val="0"/>
              <w:spacing w:after="0"/>
              <w:rPr>
                <w:rFonts w:ascii="Times New Roman" w:hAnsi="Times New Roman"/>
                <w:sz w:val="24"/>
                <w:szCs w:val="24"/>
                <w:u w:val="single"/>
              </w:rPr>
            </w:pPr>
          </w:p>
          <w:p w:rsidR="0067607A" w:rsidRDefault="00412CD8">
            <w:pPr>
              <w:widowControl w:val="0"/>
              <w:spacing w:after="0"/>
              <w:rPr>
                <w:rFonts w:ascii="Times New Roman" w:hAnsi="Times New Roman"/>
                <w:sz w:val="24"/>
                <w:szCs w:val="24"/>
              </w:rPr>
            </w:pPr>
            <w:r>
              <w:rPr>
                <w:rFonts w:ascii="Times New Roman" w:hAnsi="Times New Roman"/>
                <w:sz w:val="24"/>
                <w:szCs w:val="24"/>
              </w:rPr>
              <w:t xml:space="preserve">ЄДРПОУ </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ІПН</w:t>
            </w:r>
          </w:p>
          <w:p w:rsidR="0067607A" w:rsidRDefault="00412CD8">
            <w:pPr>
              <w:widowControl w:val="0"/>
              <w:spacing w:after="0"/>
              <w:rPr>
                <w:rFonts w:ascii="Times New Roman" w:hAnsi="Times New Roman"/>
                <w:sz w:val="24"/>
                <w:szCs w:val="24"/>
              </w:rPr>
            </w:pPr>
            <w:r>
              <w:rPr>
                <w:rFonts w:ascii="Times New Roman" w:hAnsi="Times New Roman"/>
                <w:sz w:val="24"/>
                <w:szCs w:val="24"/>
              </w:rPr>
              <w:t>IBAN</w:t>
            </w:r>
          </w:p>
          <w:p w:rsidR="0067607A" w:rsidRDefault="00412CD8">
            <w:pPr>
              <w:widowControl w:val="0"/>
              <w:spacing w:after="0"/>
              <w:rPr>
                <w:rFonts w:ascii="Times New Roman" w:hAnsi="Times New Roman"/>
                <w:sz w:val="24"/>
                <w:szCs w:val="24"/>
              </w:rPr>
            </w:pPr>
            <w:r>
              <w:rPr>
                <w:rFonts w:ascii="Times New Roman" w:hAnsi="Times New Roman"/>
                <w:sz w:val="24"/>
                <w:szCs w:val="24"/>
              </w:rPr>
              <w:t>Найменування банку_____________________ Тел./факс  +38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Електронна пошта _______________________</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Відповідальна(і) особа(и) для обміну інформації: _____________________</w:t>
            </w:r>
          </w:p>
          <w:p w:rsidR="0067607A" w:rsidRDefault="0067607A">
            <w:pPr>
              <w:widowControl w:val="0"/>
              <w:spacing w:after="0"/>
              <w:rPr>
                <w:rFonts w:ascii="Times New Roman" w:hAnsi="Times New Roman"/>
                <w:b/>
                <w:sz w:val="24"/>
                <w:szCs w:val="24"/>
              </w:rPr>
            </w:pPr>
          </w:p>
          <w:p w:rsidR="0067607A" w:rsidRDefault="0067607A">
            <w:pPr>
              <w:widowControl w:val="0"/>
              <w:spacing w:after="0"/>
              <w:rPr>
                <w:rFonts w:ascii="Times New Roman" w:hAnsi="Times New Roman"/>
                <w:sz w:val="24"/>
                <w:szCs w:val="24"/>
              </w:rPr>
            </w:pPr>
          </w:p>
          <w:p w:rsidR="0067607A" w:rsidRDefault="0067607A">
            <w:pPr>
              <w:widowControl w:val="0"/>
              <w:spacing w:after="0"/>
              <w:rPr>
                <w:rFonts w:ascii="Times New Roman" w:hAnsi="Times New Roman"/>
                <w:sz w:val="24"/>
                <w:szCs w:val="24"/>
              </w:rPr>
            </w:pPr>
          </w:p>
          <w:p w:rsidR="0067607A" w:rsidRDefault="00412CD8">
            <w:pPr>
              <w:widowControl w:val="0"/>
              <w:spacing w:after="0"/>
              <w:ind w:right="-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vertAlign w:val="superscript"/>
              </w:rPr>
              <w:t xml:space="preserve">(Підпис) </w:t>
            </w:r>
            <w:r>
              <w:rPr>
                <w:rFonts w:ascii="Times New Roman" w:hAnsi="Times New Roman"/>
                <w:sz w:val="24"/>
                <w:szCs w:val="24"/>
                <w:vertAlign w:val="superscript"/>
              </w:rPr>
              <w:tab/>
              <w:t xml:space="preserve">                              (П.І..)</w:t>
            </w:r>
          </w:p>
          <w:p w:rsidR="0067607A" w:rsidRDefault="00412CD8">
            <w:pPr>
              <w:widowControl w:val="0"/>
              <w:spacing w:after="0"/>
              <w:rPr>
                <w:rFonts w:ascii="Times New Roman" w:hAnsi="Times New Roman"/>
                <w:sz w:val="24"/>
                <w:szCs w:val="24"/>
              </w:rPr>
            </w:pPr>
            <w:r>
              <w:rPr>
                <w:rFonts w:ascii="Times New Roman" w:hAnsi="Times New Roman"/>
                <w:sz w:val="24"/>
                <w:szCs w:val="24"/>
                <w:vertAlign w:val="superscript"/>
              </w:rPr>
              <w:t>М.П.</w:t>
            </w:r>
          </w:p>
        </w:tc>
        <w:tc>
          <w:tcPr>
            <w:tcW w:w="4941" w:type="dxa"/>
          </w:tcPr>
          <w:p w:rsidR="0067607A" w:rsidRDefault="00412CD8">
            <w:pPr>
              <w:widowControl w:val="0"/>
              <w:spacing w:after="0"/>
              <w:rPr>
                <w:rFonts w:ascii="Times New Roman" w:hAnsi="Times New Roman"/>
                <w:b/>
                <w:sz w:val="24"/>
                <w:szCs w:val="24"/>
              </w:rPr>
            </w:pPr>
            <w:r>
              <w:rPr>
                <w:rFonts w:ascii="Times New Roman" w:hAnsi="Times New Roman"/>
                <w:b/>
                <w:sz w:val="24"/>
                <w:szCs w:val="24"/>
              </w:rPr>
              <w:t>ПОСТАЧАЛЬНИК:</w:t>
            </w:r>
          </w:p>
          <w:p w:rsidR="0067607A" w:rsidRDefault="00412CD8">
            <w:pPr>
              <w:widowControl w:val="0"/>
              <w:spacing w:after="0"/>
              <w:rPr>
                <w:rFonts w:ascii="Times New Roman" w:hAnsi="Times New Roman"/>
                <w:sz w:val="24"/>
                <w:szCs w:val="24"/>
              </w:rPr>
            </w:pPr>
            <w:r>
              <w:rPr>
                <w:rFonts w:ascii="Times New Roman" w:hAnsi="Times New Roman"/>
                <w:sz w:val="24"/>
                <w:szCs w:val="24"/>
              </w:rPr>
              <w:t>Місцезнаходження та адреса для листування:</w:t>
            </w:r>
          </w:p>
          <w:p w:rsidR="0067607A" w:rsidRDefault="0067607A">
            <w:pPr>
              <w:widowControl w:val="0"/>
              <w:spacing w:after="0"/>
              <w:rPr>
                <w:rFonts w:ascii="Times New Roman" w:hAnsi="Times New Roman"/>
                <w:sz w:val="24"/>
                <w:szCs w:val="24"/>
                <w:u w:val="single"/>
              </w:rPr>
            </w:pPr>
          </w:p>
          <w:p w:rsidR="0067607A" w:rsidRDefault="00412CD8">
            <w:pPr>
              <w:widowControl w:val="0"/>
              <w:spacing w:after="0"/>
              <w:rPr>
                <w:rFonts w:ascii="Times New Roman" w:hAnsi="Times New Roman"/>
                <w:sz w:val="24"/>
                <w:szCs w:val="24"/>
              </w:rPr>
            </w:pPr>
            <w:r>
              <w:rPr>
                <w:rFonts w:ascii="Times New Roman" w:hAnsi="Times New Roman"/>
                <w:sz w:val="24"/>
                <w:szCs w:val="24"/>
              </w:rPr>
              <w:t xml:space="preserve">ЄДРПОУ </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ІПН</w:t>
            </w:r>
          </w:p>
          <w:p w:rsidR="0067607A" w:rsidRDefault="00412CD8">
            <w:pPr>
              <w:widowControl w:val="0"/>
              <w:spacing w:after="0"/>
              <w:rPr>
                <w:rFonts w:ascii="Times New Roman" w:hAnsi="Times New Roman"/>
                <w:sz w:val="24"/>
                <w:szCs w:val="24"/>
              </w:rPr>
            </w:pPr>
            <w:r>
              <w:rPr>
                <w:rFonts w:ascii="Times New Roman" w:hAnsi="Times New Roman"/>
                <w:sz w:val="24"/>
                <w:szCs w:val="24"/>
              </w:rPr>
              <w:t>IBAN</w:t>
            </w:r>
          </w:p>
          <w:p w:rsidR="0067607A" w:rsidRDefault="00412CD8">
            <w:pPr>
              <w:widowControl w:val="0"/>
              <w:spacing w:after="0"/>
              <w:rPr>
                <w:rFonts w:ascii="Times New Roman" w:hAnsi="Times New Roman"/>
                <w:sz w:val="24"/>
                <w:szCs w:val="24"/>
              </w:rPr>
            </w:pPr>
            <w:r>
              <w:rPr>
                <w:rFonts w:ascii="Times New Roman" w:hAnsi="Times New Roman"/>
                <w:sz w:val="24"/>
                <w:szCs w:val="24"/>
              </w:rPr>
              <w:t>Найменування банку_____________________ Тел./факс  +38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Електронна пошта _______________________</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Відповідальна(і) особа(и) для обміну інформації: _____________________</w:t>
            </w:r>
          </w:p>
          <w:p w:rsidR="0067607A" w:rsidRDefault="0067607A">
            <w:pPr>
              <w:widowControl w:val="0"/>
              <w:spacing w:after="0"/>
              <w:rPr>
                <w:rFonts w:ascii="Times New Roman" w:hAnsi="Times New Roman"/>
                <w:b/>
                <w:sz w:val="24"/>
                <w:szCs w:val="24"/>
              </w:rPr>
            </w:pPr>
          </w:p>
          <w:p w:rsidR="0067607A" w:rsidRDefault="0067607A">
            <w:pPr>
              <w:widowControl w:val="0"/>
              <w:spacing w:after="0"/>
              <w:rPr>
                <w:rFonts w:ascii="Times New Roman" w:hAnsi="Times New Roman"/>
                <w:sz w:val="24"/>
                <w:szCs w:val="24"/>
              </w:rPr>
            </w:pPr>
          </w:p>
          <w:p w:rsidR="0067607A" w:rsidRDefault="0067607A">
            <w:pPr>
              <w:widowControl w:val="0"/>
              <w:spacing w:after="0"/>
              <w:rPr>
                <w:rFonts w:ascii="Times New Roman" w:hAnsi="Times New Roman"/>
                <w:sz w:val="24"/>
                <w:szCs w:val="24"/>
              </w:rPr>
            </w:pPr>
          </w:p>
          <w:p w:rsidR="0067607A" w:rsidRDefault="00412CD8">
            <w:pPr>
              <w:widowControl w:val="0"/>
              <w:spacing w:after="0"/>
              <w:ind w:right="-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vertAlign w:val="superscript"/>
              </w:rPr>
              <w:t xml:space="preserve">(Підпис) </w:t>
            </w:r>
            <w:r>
              <w:rPr>
                <w:rFonts w:ascii="Times New Roman" w:hAnsi="Times New Roman"/>
                <w:sz w:val="24"/>
                <w:szCs w:val="24"/>
                <w:vertAlign w:val="superscript"/>
              </w:rPr>
              <w:tab/>
              <w:t xml:space="preserve">                              (П.І..)</w:t>
            </w:r>
          </w:p>
          <w:p w:rsidR="0067607A" w:rsidRDefault="00412CD8">
            <w:pPr>
              <w:widowControl w:val="0"/>
              <w:spacing w:after="0"/>
              <w:rPr>
                <w:rFonts w:ascii="Times New Roman" w:hAnsi="Times New Roman"/>
                <w:sz w:val="24"/>
                <w:szCs w:val="24"/>
              </w:rPr>
            </w:pPr>
            <w:r>
              <w:rPr>
                <w:rFonts w:ascii="Times New Roman" w:hAnsi="Times New Roman"/>
                <w:sz w:val="24"/>
                <w:szCs w:val="24"/>
                <w:vertAlign w:val="superscript"/>
              </w:rPr>
              <w:t>М.П.</w:t>
            </w:r>
          </w:p>
        </w:tc>
      </w:tr>
    </w:tbl>
    <w:p w:rsidR="0067607A" w:rsidRDefault="0067607A">
      <w:pPr>
        <w:tabs>
          <w:tab w:val="left" w:pos="567"/>
        </w:tabs>
        <w:spacing w:after="0" w:line="240" w:lineRule="auto"/>
        <w:ind w:firstLine="567"/>
        <w:jc w:val="both"/>
      </w:pPr>
    </w:p>
    <w:p w:rsidR="0067607A" w:rsidRDefault="0067607A">
      <w:pPr>
        <w:tabs>
          <w:tab w:val="left" w:pos="567"/>
        </w:tabs>
        <w:spacing w:after="0" w:line="240" w:lineRule="auto"/>
        <w:ind w:firstLine="567"/>
        <w:jc w:val="both"/>
      </w:pPr>
    </w:p>
    <w:p w:rsidR="0067607A" w:rsidRDefault="0067607A">
      <w:pPr>
        <w:spacing w:after="0" w:line="240" w:lineRule="auto"/>
        <w:ind w:firstLine="567"/>
        <w:jc w:val="both"/>
        <w:outlineLvl w:val="0"/>
        <w:rPr>
          <w:rFonts w:ascii="Times New Roman" w:hAnsi="Times New Roman"/>
          <w:b/>
          <w:sz w:val="24"/>
          <w:szCs w:val="24"/>
        </w:rPr>
      </w:pPr>
    </w:p>
    <w:p w:rsidR="0067607A" w:rsidRDefault="0067607A">
      <w:pPr>
        <w:spacing w:after="0" w:line="240" w:lineRule="auto"/>
        <w:ind w:firstLine="567"/>
        <w:jc w:val="center"/>
        <w:outlineLvl w:val="0"/>
        <w:rPr>
          <w:rFonts w:ascii="Times New Roman" w:hAnsi="Times New Roman"/>
          <w:b/>
        </w:rPr>
      </w:pPr>
    </w:p>
    <w:p w:rsidR="0067607A" w:rsidRDefault="0067607A">
      <w:pPr>
        <w:spacing w:after="0" w:line="240" w:lineRule="auto"/>
        <w:ind w:firstLine="567"/>
        <w:jc w:val="center"/>
        <w:outlineLvl w:val="0"/>
        <w:rPr>
          <w:rFonts w:ascii="Times New Roman" w:hAnsi="Times New Roman"/>
        </w:rPr>
      </w:pPr>
    </w:p>
    <w:p w:rsidR="0067607A" w:rsidRDefault="00412CD8">
      <w:pPr>
        <w:spacing w:after="0" w:line="240" w:lineRule="auto"/>
        <w:jc w:val="both"/>
        <w:outlineLvl w:val="0"/>
        <w:rPr>
          <w:rFonts w:ascii="Times New Roman" w:hAnsi="Times New Roman"/>
          <w:b/>
          <w:sz w:val="24"/>
          <w:szCs w:val="24"/>
        </w:rPr>
      </w:pPr>
      <w:r>
        <w:br w:type="page"/>
      </w:r>
    </w:p>
    <w:p w:rsidR="0067607A" w:rsidRDefault="00412CD8">
      <w:pPr>
        <w:shd w:val="clear" w:color="auto" w:fill="FFFFFF"/>
        <w:spacing w:after="0" w:line="240" w:lineRule="auto"/>
        <w:ind w:firstLine="567"/>
        <w:jc w:val="right"/>
        <w:rPr>
          <w:sz w:val="24"/>
          <w:szCs w:val="24"/>
        </w:rPr>
      </w:pPr>
      <w:r>
        <w:rPr>
          <w:rFonts w:ascii="Times New Roman" w:hAnsi="Times New Roman"/>
          <w:b/>
          <w:sz w:val="24"/>
          <w:szCs w:val="24"/>
        </w:rPr>
        <w:lastRenderedPageBreak/>
        <w:t>Додаток № 1</w:t>
      </w:r>
    </w:p>
    <w:p w:rsidR="0067607A" w:rsidRDefault="00412CD8">
      <w:pPr>
        <w:shd w:val="clear" w:color="auto" w:fill="FFFFFF"/>
        <w:spacing w:after="0" w:line="240" w:lineRule="auto"/>
        <w:ind w:firstLine="567"/>
        <w:jc w:val="right"/>
        <w:rPr>
          <w:sz w:val="24"/>
          <w:szCs w:val="24"/>
        </w:rPr>
      </w:pPr>
      <w:r>
        <w:rPr>
          <w:rFonts w:ascii="Times New Roman" w:hAnsi="Times New Roman"/>
          <w:b/>
          <w:sz w:val="24"/>
          <w:szCs w:val="24"/>
        </w:rPr>
        <w:t>до Договору № __________</w:t>
      </w:r>
    </w:p>
    <w:p w:rsidR="0067607A" w:rsidRDefault="00412CD8">
      <w:pPr>
        <w:shd w:val="clear" w:color="auto" w:fill="FFFFFF"/>
        <w:spacing w:after="0" w:line="240" w:lineRule="auto"/>
        <w:ind w:firstLine="567"/>
        <w:jc w:val="right"/>
        <w:rPr>
          <w:sz w:val="24"/>
          <w:szCs w:val="24"/>
        </w:rPr>
      </w:pPr>
      <w:r>
        <w:rPr>
          <w:rFonts w:ascii="Times New Roman" w:hAnsi="Times New Roman"/>
          <w:b/>
          <w:sz w:val="24"/>
          <w:szCs w:val="24"/>
        </w:rPr>
        <w:t>від «_____» __________________ 202</w:t>
      </w:r>
      <w:r w:rsidR="005D2AB1" w:rsidRPr="00F97F39">
        <w:rPr>
          <w:rFonts w:ascii="Times New Roman" w:hAnsi="Times New Roman"/>
          <w:b/>
          <w:sz w:val="24"/>
          <w:szCs w:val="24"/>
          <w:lang w:val="ru-RU"/>
        </w:rPr>
        <w:t>4</w:t>
      </w:r>
      <w:r>
        <w:rPr>
          <w:rFonts w:ascii="Times New Roman" w:hAnsi="Times New Roman"/>
          <w:b/>
          <w:sz w:val="24"/>
          <w:szCs w:val="24"/>
        </w:rPr>
        <w:t xml:space="preserve"> року</w:t>
      </w:r>
    </w:p>
    <w:p w:rsidR="0067607A" w:rsidRDefault="0067607A">
      <w:pPr>
        <w:shd w:val="clear" w:color="auto" w:fill="FFFFFF"/>
        <w:spacing w:after="0" w:line="240" w:lineRule="auto"/>
        <w:ind w:firstLine="567"/>
        <w:jc w:val="both"/>
        <w:rPr>
          <w:rFonts w:ascii="Times New Roman" w:hAnsi="Times New Roman"/>
          <w:b/>
          <w:sz w:val="24"/>
          <w:szCs w:val="24"/>
        </w:rPr>
      </w:pPr>
    </w:p>
    <w:p w:rsidR="0067607A" w:rsidRDefault="0067607A">
      <w:pPr>
        <w:shd w:val="clear" w:color="auto" w:fill="FFFFFF"/>
        <w:spacing w:after="0" w:line="240" w:lineRule="auto"/>
        <w:ind w:firstLine="567"/>
        <w:jc w:val="center"/>
        <w:rPr>
          <w:rFonts w:ascii="Times New Roman" w:hAnsi="Times New Roman"/>
          <w:b/>
          <w:sz w:val="24"/>
          <w:szCs w:val="24"/>
        </w:rPr>
      </w:pPr>
    </w:p>
    <w:p w:rsidR="0067607A" w:rsidRDefault="00412CD8">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СПЕЦИФІКАЦІЯ</w:t>
      </w:r>
    </w:p>
    <w:p w:rsidR="0067607A" w:rsidRDefault="0067607A">
      <w:pPr>
        <w:shd w:val="clear" w:color="auto" w:fill="FFFFFF"/>
        <w:spacing w:after="0" w:line="240" w:lineRule="auto"/>
        <w:ind w:firstLine="567"/>
        <w:jc w:val="center"/>
        <w:rPr>
          <w:sz w:val="24"/>
          <w:szCs w:val="24"/>
        </w:rPr>
      </w:pPr>
    </w:p>
    <w:p w:rsidR="005D3740" w:rsidRPr="005D3740" w:rsidRDefault="005D3740" w:rsidP="005D3740">
      <w:pPr>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EA2064">
        <w:rPr>
          <w:rFonts w:ascii="Times New Roman" w:hAnsi="Times New Roman" w:cs="Times New Roman"/>
          <w:b/>
          <w:color w:val="000000"/>
          <w:sz w:val="24"/>
          <w:szCs w:val="24"/>
        </w:rPr>
        <w:t>Мультимедійне обладнання</w:t>
      </w:r>
      <w:r w:rsidR="002B6447" w:rsidRPr="00435FDC">
        <w:rPr>
          <w:rFonts w:ascii="Times New Roman" w:hAnsi="Times New Roman" w:cs="Times New Roman"/>
          <w:b/>
          <w:color w:val="000000"/>
          <w:sz w:val="28"/>
          <w:szCs w:val="28"/>
          <w:lang w:val="ru-RU"/>
        </w:rPr>
        <w:t xml:space="preserve"> </w:t>
      </w:r>
      <w:r w:rsidR="002B6447" w:rsidRPr="0036545D">
        <w:rPr>
          <w:rFonts w:ascii="Times New Roman" w:hAnsi="Times New Roman" w:cs="Times New Roman"/>
          <w:b/>
          <w:bCs/>
          <w:iCs/>
          <w:sz w:val="28"/>
          <w:szCs w:val="28"/>
          <w:lang w:bidi="uk-UA"/>
        </w:rPr>
        <w:t xml:space="preserve"> </w:t>
      </w:r>
      <w:r w:rsidRPr="005D3740">
        <w:rPr>
          <w:rFonts w:ascii="Times New Roman" w:hAnsi="Times New Roman" w:cs="Times New Roman"/>
          <w:b/>
          <w:bCs/>
          <w:iCs/>
          <w:sz w:val="24"/>
          <w:szCs w:val="24"/>
          <w:lang w:bidi="uk-UA"/>
        </w:rPr>
        <w:t xml:space="preserve">(код ДК 021:2015 - ДК 021:2015:32320000-2 – </w:t>
      </w:r>
      <w:r w:rsidRPr="005D3740">
        <w:rPr>
          <w:rFonts w:ascii="Times New Roman" w:hAnsi="Times New Roman" w:cs="Times New Roman"/>
          <w:b/>
          <w:color w:val="000000"/>
          <w:sz w:val="24"/>
          <w:szCs w:val="24"/>
        </w:rPr>
        <w:t>Телевізійне й аудіовізуальне обладнання</w:t>
      </w:r>
      <w:r w:rsidRPr="005D3740">
        <w:rPr>
          <w:rFonts w:ascii="Times New Roman" w:hAnsi="Times New Roman" w:cs="Times New Roman"/>
          <w:b/>
          <w:bCs/>
          <w:iCs/>
          <w:sz w:val="24"/>
          <w:szCs w:val="24"/>
          <w:lang w:bidi="uk-UA"/>
        </w:rPr>
        <w:t>)</w:t>
      </w:r>
    </w:p>
    <w:p w:rsidR="005D3740" w:rsidRDefault="005D3740">
      <w:pPr>
        <w:shd w:val="clear" w:color="auto" w:fill="FFFFFF"/>
        <w:spacing w:after="0" w:line="240" w:lineRule="auto"/>
        <w:ind w:firstLine="567"/>
        <w:jc w:val="center"/>
        <w:rPr>
          <w:sz w:val="24"/>
          <w:szCs w:val="24"/>
        </w:rPr>
      </w:pPr>
    </w:p>
    <w:tbl>
      <w:tblPr>
        <w:tblW w:w="9747" w:type="dxa"/>
        <w:tblInd w:w="113" w:type="dxa"/>
        <w:tblLayout w:type="fixed"/>
        <w:tblLook w:val="00A0" w:firstRow="1" w:lastRow="0" w:firstColumn="1" w:lastColumn="0" w:noHBand="0" w:noVBand="0"/>
      </w:tblPr>
      <w:tblGrid>
        <w:gridCol w:w="809"/>
        <w:gridCol w:w="6954"/>
        <w:gridCol w:w="1984"/>
      </w:tblGrid>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line="240" w:lineRule="auto"/>
              <w:ind w:right="-82"/>
              <w:rPr>
                <w:rFonts w:ascii="Times New Roman" w:hAnsi="Times New Roman"/>
                <w:b/>
                <w:sz w:val="24"/>
                <w:szCs w:val="24"/>
              </w:rPr>
            </w:pPr>
            <w:bookmarkStart w:id="7" w:name="_Hlk118299240"/>
            <w:bookmarkEnd w:id="7"/>
            <w:r>
              <w:rPr>
                <w:rFonts w:ascii="Times New Roman" w:hAnsi="Times New Roman"/>
                <w:b/>
                <w:sz w:val="24"/>
                <w:szCs w:val="24"/>
              </w:rPr>
              <w:t>№</w:t>
            </w:r>
          </w:p>
          <w:p w:rsidR="0067607A" w:rsidRDefault="00412CD8">
            <w:pPr>
              <w:widowControl w:val="0"/>
              <w:spacing w:after="0" w:line="240" w:lineRule="auto"/>
              <w:ind w:right="-82"/>
              <w:jc w:val="center"/>
              <w:rPr>
                <w:rFonts w:ascii="Times New Roman" w:hAnsi="Times New Roman"/>
                <w:b/>
                <w:sz w:val="24"/>
                <w:szCs w:val="24"/>
              </w:rPr>
            </w:pPr>
            <w:r>
              <w:rPr>
                <w:rFonts w:ascii="Times New Roman" w:hAnsi="Times New Roman"/>
                <w:b/>
                <w:sz w:val="24"/>
                <w:szCs w:val="24"/>
              </w:rPr>
              <w:t>з/п</w:t>
            </w: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line="240" w:lineRule="auto"/>
              <w:jc w:val="center"/>
              <w:rPr>
                <w:rFonts w:ascii="Times New Roman" w:hAnsi="Times New Roman"/>
                <w:b/>
                <w:sz w:val="24"/>
                <w:szCs w:val="24"/>
              </w:rPr>
            </w:pPr>
            <w:r>
              <w:rPr>
                <w:rFonts w:ascii="Times New Roman" w:hAnsi="Times New Roman"/>
                <w:b/>
                <w:sz w:val="24"/>
                <w:szCs w:val="24"/>
              </w:rPr>
              <w:t>Назва обладнання</w:t>
            </w: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line="240" w:lineRule="auto"/>
              <w:jc w:val="center"/>
              <w:rPr>
                <w:rFonts w:ascii="Times New Roman" w:hAnsi="Times New Roman"/>
                <w:b/>
                <w:sz w:val="24"/>
                <w:szCs w:val="24"/>
              </w:rPr>
            </w:pPr>
            <w:r>
              <w:rPr>
                <w:rFonts w:ascii="Times New Roman" w:hAnsi="Times New Roman"/>
                <w:b/>
                <w:sz w:val="24"/>
                <w:szCs w:val="24"/>
              </w:rPr>
              <w:t>Кількість</w:t>
            </w:r>
          </w:p>
          <w:p w:rsidR="0067607A" w:rsidRDefault="0067607A">
            <w:pPr>
              <w:widowControl w:val="0"/>
              <w:spacing w:after="0" w:line="240" w:lineRule="auto"/>
              <w:ind w:right="-392"/>
              <w:jc w:val="center"/>
              <w:rPr>
                <w:rFonts w:ascii="Times New Roman" w:hAnsi="Times New Roman"/>
                <w:b/>
                <w:sz w:val="24"/>
                <w:szCs w:val="24"/>
              </w:rPr>
            </w:pPr>
          </w:p>
        </w:tc>
      </w:tr>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b/>
                <w:sz w:val="24"/>
                <w:szCs w:val="24"/>
              </w:rPr>
            </w:pP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EA2064">
            <w:pPr>
              <w:widowControl w:val="0"/>
              <w:spacing w:after="0" w:line="240" w:lineRule="auto"/>
              <w:rPr>
                <w:rFonts w:ascii="Times New Roman" w:hAnsi="Times New Roman"/>
                <w:b/>
                <w:sz w:val="24"/>
                <w:szCs w:val="24"/>
              </w:rPr>
            </w:pPr>
            <w:r w:rsidRPr="002B6447">
              <w:rPr>
                <w:rFonts w:ascii="Times New Roman" w:hAnsi="Times New Roman" w:cs="Times New Roman"/>
                <w:b/>
                <w:color w:val="000000"/>
                <w:sz w:val="24"/>
                <w:szCs w:val="24"/>
              </w:rPr>
              <w:t>Комплект мультимедійного  обладнання</w:t>
            </w:r>
            <w:r w:rsidRPr="00435FDC">
              <w:rPr>
                <w:rFonts w:ascii="Times New Roman" w:hAnsi="Times New Roman" w:cs="Times New Roman"/>
                <w:b/>
                <w:color w:val="000000"/>
                <w:sz w:val="28"/>
                <w:szCs w:val="28"/>
                <w:lang w:val="ru-RU"/>
              </w:rPr>
              <w:t xml:space="preserve"> </w:t>
            </w:r>
            <w:r w:rsidRPr="0036545D">
              <w:rPr>
                <w:rFonts w:ascii="Times New Roman" w:hAnsi="Times New Roman" w:cs="Times New Roman"/>
                <w:b/>
                <w:bCs/>
                <w:iCs/>
                <w:sz w:val="28"/>
                <w:szCs w:val="28"/>
                <w:lang w:bidi="uk-UA"/>
              </w:rPr>
              <w:t xml:space="preserve"> </w:t>
            </w:r>
            <w:r w:rsidRPr="00AA2E8D">
              <w:rPr>
                <w:rFonts w:ascii="Times New Roman" w:hAnsi="Times New Roman" w:cs="Times New Roman"/>
                <w:b/>
                <w:bCs/>
                <w:iCs/>
                <w:sz w:val="24"/>
                <w:szCs w:val="24"/>
                <w:lang w:bidi="uk-UA"/>
              </w:rPr>
              <w:t>тип 1</w:t>
            </w: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Pr="00AA2E8D" w:rsidRDefault="00EA2064">
            <w:pPr>
              <w:widowControl w:val="0"/>
              <w:spacing w:after="0" w:line="240" w:lineRule="auto"/>
              <w:jc w:val="center"/>
              <w:rPr>
                <w:rFonts w:ascii="Times New Roman" w:hAnsi="Times New Roman"/>
                <w:b/>
                <w:sz w:val="24"/>
                <w:szCs w:val="24"/>
              </w:rPr>
            </w:pPr>
            <w:r w:rsidRPr="00AA2E8D">
              <w:rPr>
                <w:rFonts w:ascii="Times New Roman" w:hAnsi="Times New Roman"/>
                <w:b/>
                <w:sz w:val="24"/>
                <w:szCs w:val="24"/>
              </w:rPr>
              <w:t>8</w:t>
            </w:r>
          </w:p>
        </w:tc>
      </w:tr>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b/>
                <w:sz w:val="24"/>
                <w:szCs w:val="24"/>
              </w:rPr>
            </w:pP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sz w:val="24"/>
                <w:szCs w:val="24"/>
              </w:rPr>
            </w:pPr>
          </w:p>
        </w:tc>
      </w:tr>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b/>
                <w:sz w:val="24"/>
                <w:szCs w:val="24"/>
              </w:rPr>
            </w:pP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67607A">
            <w:pPr>
              <w:keepNext/>
              <w:keepLines/>
              <w:widowControl w:val="0"/>
              <w:spacing w:after="0" w:line="240" w:lineRule="auto"/>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sz w:val="24"/>
                <w:szCs w:val="24"/>
              </w:rPr>
            </w:pPr>
          </w:p>
        </w:tc>
      </w:tr>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b/>
                <w:sz w:val="24"/>
                <w:szCs w:val="24"/>
              </w:rPr>
            </w:pP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67607A">
            <w:pPr>
              <w:keepNext/>
              <w:keepLines/>
              <w:widowControl w:val="0"/>
              <w:spacing w:after="0" w:line="240" w:lineRule="auto"/>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sz w:val="24"/>
                <w:szCs w:val="24"/>
              </w:rPr>
            </w:pPr>
          </w:p>
        </w:tc>
      </w:tr>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b/>
                <w:sz w:val="24"/>
                <w:szCs w:val="24"/>
              </w:rPr>
            </w:pP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67607A">
            <w:pPr>
              <w:keepNext/>
              <w:keepLines/>
              <w:widowControl w:val="0"/>
              <w:spacing w:after="0" w:line="240" w:lineRule="auto"/>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pStyle w:val="af4"/>
              <w:widowControl w:val="0"/>
              <w:snapToGrid w:val="0"/>
              <w:jc w:val="center"/>
              <w:rPr>
                <w:rFonts w:ascii="Times New Roman" w:hAnsi="Times New Roman"/>
                <w:sz w:val="24"/>
                <w:szCs w:val="24"/>
              </w:rPr>
            </w:pPr>
          </w:p>
        </w:tc>
      </w:tr>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b/>
                <w:sz w:val="24"/>
                <w:szCs w:val="24"/>
              </w:rPr>
            </w:pP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67607A">
            <w:pPr>
              <w:keepNext/>
              <w:keepLines/>
              <w:widowControl w:val="0"/>
              <w:spacing w:after="0" w:line="240" w:lineRule="auto"/>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pStyle w:val="af4"/>
              <w:widowControl w:val="0"/>
              <w:snapToGrid w:val="0"/>
              <w:jc w:val="center"/>
              <w:rPr>
                <w:rFonts w:ascii="Times New Roman" w:hAnsi="Times New Roman"/>
                <w:sz w:val="24"/>
                <w:szCs w:val="24"/>
              </w:rPr>
            </w:pPr>
          </w:p>
        </w:tc>
      </w:tr>
      <w:tr w:rsidR="0067607A">
        <w:trPr>
          <w:trHeight w:val="284"/>
        </w:trPr>
        <w:tc>
          <w:tcPr>
            <w:tcW w:w="809" w:type="dxa"/>
            <w:tcBorders>
              <w:top w:val="single" w:sz="4" w:space="0" w:color="000000"/>
              <w:left w:val="single" w:sz="4" w:space="0" w:color="000000"/>
              <w:bottom w:val="single" w:sz="4" w:space="0" w:color="000000"/>
              <w:right w:val="single" w:sz="4" w:space="0" w:color="000000"/>
            </w:tcBorders>
            <w:vAlign w:val="center"/>
          </w:tcPr>
          <w:p w:rsidR="0067607A" w:rsidRDefault="0067607A">
            <w:pPr>
              <w:widowControl w:val="0"/>
              <w:spacing w:after="0" w:line="240" w:lineRule="auto"/>
              <w:jc w:val="center"/>
              <w:rPr>
                <w:rFonts w:ascii="Times New Roman" w:hAnsi="Times New Roman"/>
                <w:b/>
                <w:sz w:val="24"/>
                <w:szCs w:val="24"/>
              </w:rPr>
            </w:pPr>
          </w:p>
        </w:tc>
        <w:tc>
          <w:tcPr>
            <w:tcW w:w="6954" w:type="dxa"/>
            <w:tcBorders>
              <w:top w:val="single" w:sz="4" w:space="0" w:color="000000"/>
              <w:left w:val="single" w:sz="4" w:space="0" w:color="000000"/>
              <w:bottom w:val="single" w:sz="4" w:space="0" w:color="000000"/>
              <w:right w:val="single" w:sz="4" w:space="0" w:color="000000"/>
            </w:tcBorders>
            <w:vAlign w:val="center"/>
          </w:tcPr>
          <w:p w:rsidR="0067607A" w:rsidRDefault="0067607A">
            <w:pPr>
              <w:keepNext/>
              <w:keepLines/>
              <w:widowControl w:val="0"/>
              <w:spacing w:after="0" w:line="240" w:lineRule="auto"/>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pStyle w:val="af4"/>
              <w:widowControl w:val="0"/>
              <w:snapToGrid w:val="0"/>
              <w:jc w:val="center"/>
              <w:rPr>
                <w:rFonts w:ascii="Times New Roman" w:hAnsi="Times New Roman"/>
                <w:sz w:val="24"/>
                <w:szCs w:val="24"/>
              </w:rPr>
            </w:pPr>
          </w:p>
        </w:tc>
      </w:tr>
      <w:tr w:rsidR="0067607A">
        <w:trPr>
          <w:trHeight w:val="284"/>
        </w:trPr>
        <w:tc>
          <w:tcPr>
            <w:tcW w:w="7763" w:type="dxa"/>
            <w:gridSpan w:val="2"/>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line="240" w:lineRule="auto"/>
              <w:rPr>
                <w:rFonts w:ascii="Times New Roman" w:hAnsi="Times New Roman"/>
                <w:sz w:val="24"/>
                <w:szCs w:val="24"/>
              </w:rPr>
            </w:pPr>
            <w:r>
              <w:rPr>
                <w:rFonts w:ascii="Times New Roman" w:hAnsi="Times New Roman"/>
                <w:sz w:val="24"/>
                <w:szCs w:val="24"/>
              </w:rPr>
              <w:t>Сума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pStyle w:val="af4"/>
              <w:widowControl w:val="0"/>
              <w:snapToGrid w:val="0"/>
              <w:jc w:val="center"/>
              <w:rPr>
                <w:rFonts w:ascii="Times New Roman" w:hAnsi="Times New Roman"/>
                <w:sz w:val="24"/>
                <w:szCs w:val="24"/>
              </w:rPr>
            </w:pPr>
          </w:p>
        </w:tc>
      </w:tr>
      <w:tr w:rsidR="0067607A">
        <w:trPr>
          <w:trHeight w:val="284"/>
        </w:trPr>
        <w:tc>
          <w:tcPr>
            <w:tcW w:w="7763" w:type="dxa"/>
            <w:gridSpan w:val="2"/>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line="240" w:lineRule="auto"/>
              <w:rPr>
                <w:rFonts w:ascii="Times New Roman" w:hAnsi="Times New Roman"/>
                <w:sz w:val="24"/>
                <w:szCs w:val="24"/>
              </w:rPr>
            </w:pPr>
            <w:r>
              <w:rPr>
                <w:rFonts w:ascii="Times New Roman" w:hAnsi="Times New Roman"/>
                <w:sz w:val="24"/>
                <w:szCs w:val="24"/>
              </w:rPr>
              <w:t>ПДВ 20%</w:t>
            </w: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pStyle w:val="af4"/>
              <w:widowControl w:val="0"/>
              <w:snapToGrid w:val="0"/>
              <w:jc w:val="center"/>
              <w:rPr>
                <w:rFonts w:ascii="Times New Roman" w:hAnsi="Times New Roman"/>
                <w:sz w:val="24"/>
                <w:szCs w:val="24"/>
              </w:rPr>
            </w:pPr>
          </w:p>
        </w:tc>
      </w:tr>
      <w:tr w:rsidR="0067607A">
        <w:trPr>
          <w:trHeight w:val="284"/>
        </w:trPr>
        <w:tc>
          <w:tcPr>
            <w:tcW w:w="7763" w:type="dxa"/>
            <w:gridSpan w:val="2"/>
            <w:tcBorders>
              <w:top w:val="single" w:sz="4" w:space="0" w:color="000000"/>
              <w:left w:val="single" w:sz="4" w:space="0" w:color="000000"/>
              <w:bottom w:val="single" w:sz="4" w:space="0" w:color="000000"/>
              <w:right w:val="single" w:sz="4" w:space="0" w:color="000000"/>
            </w:tcBorders>
            <w:vAlign w:val="center"/>
          </w:tcPr>
          <w:p w:rsidR="0067607A" w:rsidRDefault="00412CD8">
            <w:pPr>
              <w:widowControl w:val="0"/>
              <w:spacing w:after="0" w:line="240" w:lineRule="auto"/>
              <w:rPr>
                <w:rFonts w:ascii="Times New Roman" w:hAnsi="Times New Roman"/>
                <w:sz w:val="24"/>
                <w:szCs w:val="24"/>
              </w:rPr>
            </w:pPr>
            <w:r>
              <w:rPr>
                <w:rFonts w:ascii="Times New Roman" w:hAnsi="Times New Roman"/>
                <w:sz w:val="24"/>
                <w:szCs w:val="24"/>
              </w:rPr>
              <w:t>Загальна вартість 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67607A" w:rsidRDefault="0067607A">
            <w:pPr>
              <w:pStyle w:val="af4"/>
              <w:widowControl w:val="0"/>
              <w:snapToGrid w:val="0"/>
              <w:jc w:val="center"/>
              <w:rPr>
                <w:rFonts w:ascii="Times New Roman" w:hAnsi="Times New Roman"/>
                <w:sz w:val="24"/>
                <w:szCs w:val="24"/>
              </w:rPr>
            </w:pPr>
          </w:p>
        </w:tc>
      </w:tr>
    </w:tbl>
    <w:p w:rsidR="0067607A" w:rsidRDefault="0067607A">
      <w:pPr>
        <w:spacing w:after="0" w:line="240" w:lineRule="auto"/>
        <w:jc w:val="both"/>
        <w:rPr>
          <w:rFonts w:ascii="Times New Roman" w:hAnsi="Times New Roman"/>
          <w:b/>
          <w:sz w:val="24"/>
          <w:szCs w:val="24"/>
          <w:lang w:eastAsia="ar-SA"/>
        </w:rPr>
      </w:pPr>
    </w:p>
    <w:p w:rsidR="0067607A" w:rsidRDefault="0067607A">
      <w:pPr>
        <w:spacing w:after="0" w:line="240" w:lineRule="auto"/>
        <w:jc w:val="both"/>
        <w:rPr>
          <w:rFonts w:ascii="Times New Roman" w:hAnsi="Times New Roman"/>
          <w:b/>
          <w:sz w:val="24"/>
          <w:szCs w:val="24"/>
          <w:shd w:val="clear" w:color="auto" w:fill="FFFFFF"/>
        </w:rPr>
      </w:pPr>
    </w:p>
    <w:p w:rsidR="0067607A" w:rsidRDefault="0067607A">
      <w:pPr>
        <w:spacing w:after="0" w:line="240" w:lineRule="auto"/>
        <w:jc w:val="both"/>
        <w:rPr>
          <w:rFonts w:ascii="Times New Roman" w:hAnsi="Times New Roman"/>
          <w:b/>
          <w:sz w:val="24"/>
          <w:szCs w:val="24"/>
          <w:shd w:val="clear" w:color="auto" w:fill="FFFFFF"/>
        </w:rPr>
      </w:pPr>
    </w:p>
    <w:tbl>
      <w:tblPr>
        <w:tblW w:w="9884" w:type="dxa"/>
        <w:tblInd w:w="-175" w:type="dxa"/>
        <w:tblLayout w:type="fixed"/>
        <w:tblLook w:val="0000" w:firstRow="0" w:lastRow="0" w:firstColumn="0" w:lastColumn="0" w:noHBand="0" w:noVBand="0"/>
      </w:tblPr>
      <w:tblGrid>
        <w:gridCol w:w="4943"/>
        <w:gridCol w:w="4941"/>
      </w:tblGrid>
      <w:tr w:rsidR="0067607A">
        <w:trPr>
          <w:trHeight w:val="80"/>
        </w:trPr>
        <w:tc>
          <w:tcPr>
            <w:tcW w:w="4942" w:type="dxa"/>
          </w:tcPr>
          <w:p w:rsidR="0067607A" w:rsidRDefault="00412CD8">
            <w:pPr>
              <w:widowControl w:val="0"/>
              <w:spacing w:after="0"/>
              <w:rPr>
                <w:rFonts w:ascii="Times New Roman" w:hAnsi="Times New Roman"/>
                <w:b/>
                <w:sz w:val="24"/>
                <w:szCs w:val="24"/>
                <w:lang w:eastAsia="ar-SA"/>
              </w:rPr>
            </w:pPr>
            <w:r>
              <w:rPr>
                <w:rFonts w:ascii="Times New Roman" w:hAnsi="Times New Roman"/>
                <w:b/>
                <w:sz w:val="24"/>
                <w:szCs w:val="24"/>
                <w:lang w:eastAsia="ar-SA"/>
              </w:rPr>
              <w:t>ЗАМОВНИК:</w:t>
            </w:r>
          </w:p>
          <w:p w:rsidR="0067607A" w:rsidRDefault="00412CD8">
            <w:pPr>
              <w:widowControl w:val="0"/>
              <w:spacing w:after="0"/>
              <w:rPr>
                <w:rFonts w:ascii="Times New Roman" w:hAnsi="Times New Roman"/>
                <w:sz w:val="24"/>
                <w:szCs w:val="24"/>
              </w:rPr>
            </w:pPr>
            <w:r>
              <w:rPr>
                <w:rFonts w:ascii="Times New Roman" w:hAnsi="Times New Roman"/>
                <w:sz w:val="24"/>
                <w:szCs w:val="24"/>
              </w:rPr>
              <w:t>Місцезнаходження та адреса для листування:</w:t>
            </w:r>
          </w:p>
          <w:p w:rsidR="0067607A" w:rsidRDefault="0067607A">
            <w:pPr>
              <w:widowControl w:val="0"/>
              <w:spacing w:after="0"/>
              <w:rPr>
                <w:rFonts w:ascii="Times New Roman" w:hAnsi="Times New Roman"/>
                <w:sz w:val="24"/>
                <w:szCs w:val="24"/>
                <w:u w:val="single"/>
              </w:rPr>
            </w:pPr>
          </w:p>
          <w:p w:rsidR="0067607A" w:rsidRDefault="00412CD8">
            <w:pPr>
              <w:widowControl w:val="0"/>
              <w:spacing w:after="0"/>
              <w:rPr>
                <w:rFonts w:ascii="Times New Roman" w:hAnsi="Times New Roman"/>
                <w:sz w:val="24"/>
                <w:szCs w:val="24"/>
              </w:rPr>
            </w:pPr>
            <w:r>
              <w:rPr>
                <w:rFonts w:ascii="Times New Roman" w:hAnsi="Times New Roman"/>
                <w:sz w:val="24"/>
                <w:szCs w:val="24"/>
              </w:rPr>
              <w:t xml:space="preserve">ЄДРПОУ </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ІПН</w:t>
            </w:r>
          </w:p>
          <w:p w:rsidR="0067607A" w:rsidRDefault="00412CD8">
            <w:pPr>
              <w:widowControl w:val="0"/>
              <w:spacing w:after="0"/>
              <w:rPr>
                <w:rFonts w:ascii="Times New Roman" w:hAnsi="Times New Roman"/>
                <w:sz w:val="24"/>
                <w:szCs w:val="24"/>
              </w:rPr>
            </w:pPr>
            <w:r>
              <w:rPr>
                <w:rFonts w:ascii="Times New Roman" w:hAnsi="Times New Roman"/>
                <w:sz w:val="24"/>
                <w:szCs w:val="24"/>
              </w:rPr>
              <w:t>IBAN</w:t>
            </w:r>
          </w:p>
          <w:p w:rsidR="0067607A" w:rsidRDefault="00412CD8">
            <w:pPr>
              <w:widowControl w:val="0"/>
              <w:spacing w:after="0"/>
              <w:rPr>
                <w:rFonts w:ascii="Times New Roman" w:hAnsi="Times New Roman"/>
                <w:sz w:val="24"/>
                <w:szCs w:val="24"/>
              </w:rPr>
            </w:pPr>
            <w:r>
              <w:rPr>
                <w:rFonts w:ascii="Times New Roman" w:hAnsi="Times New Roman"/>
                <w:sz w:val="24"/>
                <w:szCs w:val="24"/>
              </w:rPr>
              <w:t>Найменування банку_____________________ Тел./факс  +38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Електронна пошта _______________________</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Відповідальна(і) особа(и) для обміну інформації: _____________________</w:t>
            </w:r>
          </w:p>
          <w:p w:rsidR="0067607A" w:rsidRDefault="0067607A">
            <w:pPr>
              <w:widowControl w:val="0"/>
              <w:spacing w:after="0"/>
              <w:rPr>
                <w:rFonts w:ascii="Times New Roman" w:hAnsi="Times New Roman"/>
                <w:b/>
                <w:sz w:val="24"/>
                <w:szCs w:val="24"/>
              </w:rPr>
            </w:pPr>
          </w:p>
          <w:p w:rsidR="0067607A" w:rsidRDefault="0067607A">
            <w:pPr>
              <w:widowControl w:val="0"/>
              <w:spacing w:after="0"/>
              <w:rPr>
                <w:rFonts w:ascii="Times New Roman" w:hAnsi="Times New Roman"/>
                <w:sz w:val="24"/>
                <w:szCs w:val="24"/>
              </w:rPr>
            </w:pPr>
          </w:p>
          <w:p w:rsidR="0067607A" w:rsidRDefault="0067607A">
            <w:pPr>
              <w:widowControl w:val="0"/>
              <w:spacing w:after="0"/>
              <w:rPr>
                <w:rFonts w:ascii="Times New Roman" w:hAnsi="Times New Roman"/>
                <w:sz w:val="24"/>
                <w:szCs w:val="24"/>
              </w:rPr>
            </w:pPr>
          </w:p>
          <w:p w:rsidR="0067607A" w:rsidRDefault="00412CD8">
            <w:pPr>
              <w:widowControl w:val="0"/>
              <w:spacing w:after="0"/>
              <w:ind w:right="-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vertAlign w:val="superscript"/>
              </w:rPr>
              <w:t xml:space="preserve">(Підпис) </w:t>
            </w:r>
            <w:r>
              <w:rPr>
                <w:rFonts w:ascii="Times New Roman" w:hAnsi="Times New Roman"/>
                <w:sz w:val="24"/>
                <w:szCs w:val="24"/>
                <w:vertAlign w:val="superscript"/>
              </w:rPr>
              <w:tab/>
              <w:t xml:space="preserve">                              (П.І..)</w:t>
            </w:r>
          </w:p>
          <w:p w:rsidR="0067607A" w:rsidRDefault="00412CD8">
            <w:pPr>
              <w:widowControl w:val="0"/>
              <w:spacing w:after="0"/>
              <w:rPr>
                <w:rFonts w:ascii="Times New Roman" w:hAnsi="Times New Roman"/>
                <w:sz w:val="24"/>
                <w:szCs w:val="24"/>
              </w:rPr>
            </w:pPr>
            <w:r>
              <w:rPr>
                <w:rFonts w:ascii="Times New Roman" w:hAnsi="Times New Roman"/>
                <w:sz w:val="24"/>
                <w:szCs w:val="24"/>
                <w:vertAlign w:val="superscript"/>
              </w:rPr>
              <w:t>М.П.</w:t>
            </w:r>
          </w:p>
        </w:tc>
        <w:tc>
          <w:tcPr>
            <w:tcW w:w="4941" w:type="dxa"/>
          </w:tcPr>
          <w:p w:rsidR="0067607A" w:rsidRDefault="00412CD8">
            <w:pPr>
              <w:widowControl w:val="0"/>
              <w:spacing w:after="0"/>
              <w:rPr>
                <w:rFonts w:ascii="Times New Roman" w:hAnsi="Times New Roman"/>
                <w:b/>
                <w:sz w:val="24"/>
                <w:szCs w:val="24"/>
              </w:rPr>
            </w:pPr>
            <w:r>
              <w:rPr>
                <w:rFonts w:ascii="Times New Roman" w:hAnsi="Times New Roman"/>
                <w:b/>
                <w:sz w:val="24"/>
                <w:szCs w:val="24"/>
              </w:rPr>
              <w:t>ПОСТАЧАЛЬНИК:</w:t>
            </w:r>
          </w:p>
          <w:p w:rsidR="0067607A" w:rsidRDefault="00412CD8">
            <w:pPr>
              <w:widowControl w:val="0"/>
              <w:spacing w:after="0"/>
              <w:rPr>
                <w:rFonts w:ascii="Times New Roman" w:hAnsi="Times New Roman"/>
                <w:sz w:val="24"/>
                <w:szCs w:val="24"/>
              </w:rPr>
            </w:pPr>
            <w:r>
              <w:rPr>
                <w:rFonts w:ascii="Times New Roman" w:hAnsi="Times New Roman"/>
                <w:sz w:val="24"/>
                <w:szCs w:val="24"/>
              </w:rPr>
              <w:t>Місцезнаходження та адреса для листування:</w:t>
            </w:r>
          </w:p>
          <w:p w:rsidR="0067607A" w:rsidRDefault="0067607A">
            <w:pPr>
              <w:widowControl w:val="0"/>
              <w:spacing w:after="0"/>
              <w:rPr>
                <w:rFonts w:ascii="Times New Roman" w:hAnsi="Times New Roman"/>
                <w:sz w:val="24"/>
                <w:szCs w:val="24"/>
                <w:u w:val="single"/>
              </w:rPr>
            </w:pPr>
          </w:p>
          <w:p w:rsidR="0067607A" w:rsidRDefault="00412CD8">
            <w:pPr>
              <w:widowControl w:val="0"/>
              <w:spacing w:after="0"/>
              <w:rPr>
                <w:rFonts w:ascii="Times New Roman" w:hAnsi="Times New Roman"/>
                <w:sz w:val="24"/>
                <w:szCs w:val="24"/>
              </w:rPr>
            </w:pPr>
            <w:r>
              <w:rPr>
                <w:rFonts w:ascii="Times New Roman" w:hAnsi="Times New Roman"/>
                <w:sz w:val="24"/>
                <w:szCs w:val="24"/>
              </w:rPr>
              <w:t xml:space="preserve">ЄДРПОУ </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ІПН</w:t>
            </w:r>
          </w:p>
          <w:p w:rsidR="0067607A" w:rsidRDefault="00412CD8">
            <w:pPr>
              <w:widowControl w:val="0"/>
              <w:spacing w:after="0"/>
              <w:rPr>
                <w:rFonts w:ascii="Times New Roman" w:hAnsi="Times New Roman"/>
                <w:sz w:val="24"/>
                <w:szCs w:val="24"/>
              </w:rPr>
            </w:pPr>
            <w:r>
              <w:rPr>
                <w:rFonts w:ascii="Times New Roman" w:hAnsi="Times New Roman"/>
                <w:sz w:val="24"/>
                <w:szCs w:val="24"/>
              </w:rPr>
              <w:t>IBAN</w:t>
            </w:r>
          </w:p>
          <w:p w:rsidR="0067607A" w:rsidRDefault="00412CD8">
            <w:pPr>
              <w:widowControl w:val="0"/>
              <w:spacing w:after="0"/>
              <w:rPr>
                <w:rFonts w:ascii="Times New Roman" w:hAnsi="Times New Roman"/>
                <w:sz w:val="24"/>
                <w:szCs w:val="24"/>
              </w:rPr>
            </w:pPr>
            <w:r>
              <w:rPr>
                <w:rFonts w:ascii="Times New Roman" w:hAnsi="Times New Roman"/>
                <w:sz w:val="24"/>
                <w:szCs w:val="24"/>
              </w:rPr>
              <w:t>Найменування банку_____________________ Тел./факс  +38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color w:val="FFFFFF"/>
                <w:sz w:val="24"/>
                <w:szCs w:val="24"/>
              </w:rPr>
              <w:t>.</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Електронна пошта _______________________</w:t>
            </w:r>
          </w:p>
          <w:p w:rsidR="0067607A" w:rsidRDefault="00412CD8">
            <w:pPr>
              <w:widowControl w:val="0"/>
              <w:shd w:val="clear" w:color="auto" w:fill="FFFFFF"/>
              <w:tabs>
                <w:tab w:val="left" w:pos="142"/>
                <w:tab w:val="left" w:pos="284"/>
              </w:tabs>
              <w:spacing w:after="0"/>
              <w:rPr>
                <w:rFonts w:ascii="Times New Roman" w:hAnsi="Times New Roman"/>
                <w:sz w:val="24"/>
                <w:szCs w:val="24"/>
              </w:rPr>
            </w:pPr>
            <w:r>
              <w:rPr>
                <w:rFonts w:ascii="Times New Roman" w:hAnsi="Times New Roman"/>
                <w:sz w:val="24"/>
                <w:szCs w:val="24"/>
              </w:rPr>
              <w:t>Відповідальна(і) особа(и) для обміну інформації: _____________________</w:t>
            </w:r>
          </w:p>
          <w:p w:rsidR="0067607A" w:rsidRDefault="0067607A">
            <w:pPr>
              <w:widowControl w:val="0"/>
              <w:spacing w:after="0"/>
              <w:rPr>
                <w:rFonts w:ascii="Times New Roman" w:hAnsi="Times New Roman"/>
                <w:b/>
                <w:sz w:val="24"/>
                <w:szCs w:val="24"/>
              </w:rPr>
            </w:pPr>
          </w:p>
          <w:p w:rsidR="0067607A" w:rsidRDefault="0067607A">
            <w:pPr>
              <w:widowControl w:val="0"/>
              <w:spacing w:after="0"/>
              <w:rPr>
                <w:rFonts w:ascii="Times New Roman" w:hAnsi="Times New Roman"/>
                <w:sz w:val="24"/>
                <w:szCs w:val="24"/>
              </w:rPr>
            </w:pPr>
          </w:p>
          <w:p w:rsidR="0067607A" w:rsidRDefault="0067607A">
            <w:pPr>
              <w:widowControl w:val="0"/>
              <w:spacing w:after="0"/>
              <w:rPr>
                <w:rFonts w:ascii="Times New Roman" w:hAnsi="Times New Roman"/>
                <w:sz w:val="24"/>
                <w:szCs w:val="24"/>
              </w:rPr>
            </w:pPr>
          </w:p>
          <w:p w:rsidR="0067607A" w:rsidRDefault="00412CD8">
            <w:pPr>
              <w:widowControl w:val="0"/>
              <w:spacing w:after="0"/>
              <w:ind w:right="-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p>
          <w:p w:rsidR="0067607A" w:rsidRDefault="00412CD8">
            <w:pPr>
              <w:widowControl w:val="0"/>
              <w:spacing w:after="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vertAlign w:val="superscript"/>
              </w:rPr>
              <w:t xml:space="preserve">(Підпис) </w:t>
            </w:r>
            <w:r>
              <w:rPr>
                <w:rFonts w:ascii="Times New Roman" w:hAnsi="Times New Roman"/>
                <w:sz w:val="24"/>
                <w:szCs w:val="24"/>
                <w:vertAlign w:val="superscript"/>
              </w:rPr>
              <w:tab/>
              <w:t xml:space="preserve">                              (П.І..)</w:t>
            </w:r>
          </w:p>
          <w:p w:rsidR="0067607A" w:rsidRDefault="00412CD8">
            <w:pPr>
              <w:widowControl w:val="0"/>
              <w:spacing w:after="0"/>
              <w:rPr>
                <w:rFonts w:ascii="Times New Roman" w:hAnsi="Times New Roman"/>
                <w:sz w:val="24"/>
                <w:szCs w:val="24"/>
              </w:rPr>
            </w:pPr>
            <w:r>
              <w:rPr>
                <w:rFonts w:ascii="Times New Roman" w:hAnsi="Times New Roman"/>
                <w:sz w:val="24"/>
                <w:szCs w:val="24"/>
                <w:vertAlign w:val="superscript"/>
              </w:rPr>
              <w:t>М.П.</w:t>
            </w:r>
          </w:p>
        </w:tc>
      </w:tr>
    </w:tbl>
    <w:p w:rsidR="0067607A" w:rsidRDefault="0067607A">
      <w:pPr>
        <w:spacing w:after="0" w:line="240" w:lineRule="auto"/>
        <w:jc w:val="both"/>
        <w:rPr>
          <w:rFonts w:ascii="Times New Roman" w:hAnsi="Times New Roman"/>
          <w:b/>
          <w:sz w:val="24"/>
          <w:szCs w:val="24"/>
          <w:shd w:val="clear" w:color="auto" w:fill="FFFFFF"/>
        </w:rPr>
      </w:pPr>
    </w:p>
    <w:p w:rsidR="0067607A" w:rsidRDefault="0067607A">
      <w:pPr>
        <w:spacing w:after="0" w:line="240" w:lineRule="auto"/>
        <w:jc w:val="both"/>
        <w:rPr>
          <w:rFonts w:ascii="Times New Roman" w:hAnsi="Times New Roman"/>
          <w:b/>
          <w:sz w:val="24"/>
          <w:szCs w:val="24"/>
          <w:shd w:val="clear" w:color="auto" w:fill="FFFFFF"/>
        </w:rPr>
      </w:pPr>
    </w:p>
    <w:p w:rsidR="0067607A" w:rsidRDefault="0067607A">
      <w:pPr>
        <w:tabs>
          <w:tab w:val="left" w:pos="4062"/>
        </w:tabs>
        <w:spacing w:after="0" w:line="240" w:lineRule="auto"/>
      </w:pPr>
    </w:p>
    <w:sectPr w:rsidR="0067607A" w:rsidSect="0067607A">
      <w:pgSz w:w="11906" w:h="16838"/>
      <w:pgMar w:top="850" w:right="850" w:bottom="567" w:left="1417" w:header="0" w:footer="0" w:gutter="0"/>
      <w:pgNumType w:start="1"/>
      <w:cols w:space="720"/>
      <w:formProt w:val="0"/>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459">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EB0"/>
    <w:multiLevelType w:val="hybridMultilevel"/>
    <w:tmpl w:val="33A23DFE"/>
    <w:lvl w:ilvl="0" w:tplc="CD8E4DF2">
      <w:start w:val="1"/>
      <w:numFmt w:val="bullet"/>
      <w:lvlText w:val="-"/>
      <w:lvlJc w:val="left"/>
      <w:pPr>
        <w:ind w:left="1031" w:hanging="361"/>
      </w:pPr>
      <w:rPr>
        <w:rFonts w:ascii="Times New Roman" w:eastAsia="Times New Roman" w:hAnsi="Times New Roman" w:cs="Times New Roman"/>
        <w:sz w:val="24"/>
        <w:szCs w:val="24"/>
      </w:rPr>
    </w:lvl>
    <w:lvl w:ilvl="1" w:tplc="D02239AC">
      <w:start w:val="1"/>
      <w:numFmt w:val="bullet"/>
      <w:lvlText w:val="-"/>
      <w:lvlJc w:val="left"/>
      <w:pPr>
        <w:ind w:left="1521" w:hanging="284"/>
      </w:pPr>
      <w:rPr>
        <w:rFonts w:ascii="Times New Roman" w:eastAsia="Times New Roman" w:hAnsi="Times New Roman" w:cs="Times New Roman"/>
        <w:sz w:val="24"/>
        <w:szCs w:val="24"/>
      </w:rPr>
    </w:lvl>
    <w:lvl w:ilvl="2" w:tplc="DB98E81A">
      <w:start w:val="1"/>
      <w:numFmt w:val="bullet"/>
      <w:lvlText w:val="•"/>
      <w:lvlJc w:val="left"/>
      <w:pPr>
        <w:ind w:left="2608" w:hanging="284"/>
      </w:pPr>
    </w:lvl>
    <w:lvl w:ilvl="3" w:tplc="E982D192">
      <w:start w:val="1"/>
      <w:numFmt w:val="bullet"/>
      <w:lvlText w:val="•"/>
      <w:lvlJc w:val="left"/>
      <w:pPr>
        <w:ind w:left="3697" w:hanging="284"/>
      </w:pPr>
    </w:lvl>
    <w:lvl w:ilvl="4" w:tplc="867A8130">
      <w:start w:val="1"/>
      <w:numFmt w:val="bullet"/>
      <w:lvlText w:val="•"/>
      <w:lvlJc w:val="left"/>
      <w:pPr>
        <w:ind w:left="4786" w:hanging="284"/>
      </w:pPr>
    </w:lvl>
    <w:lvl w:ilvl="5" w:tplc="B1F0D876">
      <w:start w:val="1"/>
      <w:numFmt w:val="bullet"/>
      <w:lvlText w:val="•"/>
      <w:lvlJc w:val="left"/>
      <w:pPr>
        <w:ind w:left="5875" w:hanging="284"/>
      </w:pPr>
    </w:lvl>
    <w:lvl w:ilvl="6" w:tplc="DA28DB8C">
      <w:start w:val="1"/>
      <w:numFmt w:val="bullet"/>
      <w:lvlText w:val="•"/>
      <w:lvlJc w:val="left"/>
      <w:pPr>
        <w:ind w:left="6964" w:hanging="284"/>
      </w:pPr>
    </w:lvl>
    <w:lvl w:ilvl="7" w:tplc="3D52E434">
      <w:start w:val="1"/>
      <w:numFmt w:val="bullet"/>
      <w:lvlText w:val="•"/>
      <w:lvlJc w:val="left"/>
      <w:pPr>
        <w:ind w:left="8053" w:hanging="284"/>
      </w:pPr>
    </w:lvl>
    <w:lvl w:ilvl="8" w:tplc="1E7CE716">
      <w:start w:val="1"/>
      <w:numFmt w:val="bullet"/>
      <w:lvlText w:val="•"/>
      <w:lvlJc w:val="left"/>
      <w:pPr>
        <w:ind w:left="9142" w:hanging="284"/>
      </w:pPr>
    </w:lvl>
  </w:abstractNum>
  <w:abstractNum w:abstractNumId="1" w15:restartNumberingAfterBreak="0">
    <w:nsid w:val="0A773975"/>
    <w:multiLevelType w:val="multilevel"/>
    <w:tmpl w:val="039007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F945528"/>
    <w:multiLevelType w:val="multilevel"/>
    <w:tmpl w:val="4C18A4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737FB3"/>
    <w:multiLevelType w:val="multilevel"/>
    <w:tmpl w:val="7CD67CA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4A3E6C"/>
    <w:multiLevelType w:val="multilevel"/>
    <w:tmpl w:val="E326BDE0"/>
    <w:lvl w:ilvl="0">
      <w:start w:val="1"/>
      <w:numFmt w:val="decimal"/>
      <w:lvlText w:val="%1)"/>
      <w:lvlJc w:val="left"/>
      <w:pPr>
        <w:tabs>
          <w:tab w:val="num" w:pos="0"/>
        </w:tabs>
        <w:ind w:left="720" w:hanging="360"/>
      </w:pPr>
    </w:lvl>
    <w:lvl w:ilvl="1">
      <w:start w:val="4"/>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EE4049"/>
    <w:multiLevelType w:val="multilevel"/>
    <w:tmpl w:val="061C9F8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7FE1A45"/>
    <w:multiLevelType w:val="multilevel"/>
    <w:tmpl w:val="1E5C0B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F037EA4"/>
    <w:multiLevelType w:val="multilevel"/>
    <w:tmpl w:val="78AE23E8"/>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8" w15:restartNumberingAfterBreak="0">
    <w:nsid w:val="260554AA"/>
    <w:multiLevelType w:val="multilevel"/>
    <w:tmpl w:val="6B96C53C"/>
    <w:lvl w:ilvl="0">
      <w:start w:val="1"/>
      <w:numFmt w:val="bullet"/>
      <w:lvlText w:val=""/>
      <w:lvlJc w:val="left"/>
      <w:pPr>
        <w:tabs>
          <w:tab w:val="num" w:pos="0"/>
        </w:tabs>
        <w:ind w:left="1067" w:hanging="360"/>
      </w:pPr>
      <w:rPr>
        <w:rFonts w:ascii="Symbol" w:hAnsi="Symbol" w:cs="Symbol" w:hint="default"/>
      </w:rPr>
    </w:lvl>
    <w:lvl w:ilvl="1">
      <w:start w:val="1"/>
      <w:numFmt w:val="bullet"/>
      <w:lvlText w:val="o"/>
      <w:lvlJc w:val="left"/>
      <w:pPr>
        <w:tabs>
          <w:tab w:val="num" w:pos="0"/>
        </w:tabs>
        <w:ind w:left="1787" w:hanging="360"/>
      </w:pPr>
      <w:rPr>
        <w:rFonts w:ascii="Courier New" w:hAnsi="Courier New" w:cs="Courier New" w:hint="default"/>
      </w:rPr>
    </w:lvl>
    <w:lvl w:ilvl="2">
      <w:start w:val="1"/>
      <w:numFmt w:val="bullet"/>
      <w:lvlText w:val=""/>
      <w:lvlJc w:val="left"/>
      <w:pPr>
        <w:tabs>
          <w:tab w:val="num" w:pos="0"/>
        </w:tabs>
        <w:ind w:left="2507" w:hanging="360"/>
      </w:pPr>
      <w:rPr>
        <w:rFonts w:ascii="Wingdings" w:hAnsi="Wingdings" w:cs="Wingdings" w:hint="default"/>
      </w:rPr>
    </w:lvl>
    <w:lvl w:ilvl="3">
      <w:start w:val="1"/>
      <w:numFmt w:val="bullet"/>
      <w:lvlText w:val=""/>
      <w:lvlJc w:val="left"/>
      <w:pPr>
        <w:tabs>
          <w:tab w:val="num" w:pos="0"/>
        </w:tabs>
        <w:ind w:left="3227" w:hanging="360"/>
      </w:pPr>
      <w:rPr>
        <w:rFonts w:ascii="Symbol" w:hAnsi="Symbol" w:cs="Symbol" w:hint="default"/>
      </w:rPr>
    </w:lvl>
    <w:lvl w:ilvl="4">
      <w:start w:val="1"/>
      <w:numFmt w:val="bullet"/>
      <w:lvlText w:val="o"/>
      <w:lvlJc w:val="left"/>
      <w:pPr>
        <w:tabs>
          <w:tab w:val="num" w:pos="0"/>
        </w:tabs>
        <w:ind w:left="3947" w:hanging="360"/>
      </w:pPr>
      <w:rPr>
        <w:rFonts w:ascii="Courier New" w:hAnsi="Courier New" w:cs="Courier New" w:hint="default"/>
      </w:rPr>
    </w:lvl>
    <w:lvl w:ilvl="5">
      <w:start w:val="1"/>
      <w:numFmt w:val="bullet"/>
      <w:lvlText w:val=""/>
      <w:lvlJc w:val="left"/>
      <w:pPr>
        <w:tabs>
          <w:tab w:val="num" w:pos="0"/>
        </w:tabs>
        <w:ind w:left="4667" w:hanging="360"/>
      </w:pPr>
      <w:rPr>
        <w:rFonts w:ascii="Wingdings" w:hAnsi="Wingdings" w:cs="Wingdings" w:hint="default"/>
      </w:rPr>
    </w:lvl>
    <w:lvl w:ilvl="6">
      <w:start w:val="1"/>
      <w:numFmt w:val="bullet"/>
      <w:lvlText w:val=""/>
      <w:lvlJc w:val="left"/>
      <w:pPr>
        <w:tabs>
          <w:tab w:val="num" w:pos="0"/>
        </w:tabs>
        <w:ind w:left="5387" w:hanging="360"/>
      </w:pPr>
      <w:rPr>
        <w:rFonts w:ascii="Symbol" w:hAnsi="Symbol" w:cs="Symbol" w:hint="default"/>
      </w:rPr>
    </w:lvl>
    <w:lvl w:ilvl="7">
      <w:start w:val="1"/>
      <w:numFmt w:val="bullet"/>
      <w:lvlText w:val="o"/>
      <w:lvlJc w:val="left"/>
      <w:pPr>
        <w:tabs>
          <w:tab w:val="num" w:pos="0"/>
        </w:tabs>
        <w:ind w:left="6107" w:hanging="360"/>
      </w:pPr>
      <w:rPr>
        <w:rFonts w:ascii="Courier New" w:hAnsi="Courier New" w:cs="Courier New" w:hint="default"/>
      </w:rPr>
    </w:lvl>
    <w:lvl w:ilvl="8">
      <w:start w:val="1"/>
      <w:numFmt w:val="bullet"/>
      <w:lvlText w:val=""/>
      <w:lvlJc w:val="left"/>
      <w:pPr>
        <w:tabs>
          <w:tab w:val="num" w:pos="0"/>
        </w:tabs>
        <w:ind w:left="6827" w:hanging="360"/>
      </w:pPr>
      <w:rPr>
        <w:rFonts w:ascii="Wingdings" w:hAnsi="Wingdings" w:cs="Wingdings" w:hint="default"/>
      </w:rPr>
    </w:lvl>
  </w:abstractNum>
  <w:abstractNum w:abstractNumId="9" w15:restartNumberingAfterBreak="0">
    <w:nsid w:val="2752245C"/>
    <w:multiLevelType w:val="multilevel"/>
    <w:tmpl w:val="1860867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7662672"/>
    <w:multiLevelType w:val="hybridMultilevel"/>
    <w:tmpl w:val="4C5268FA"/>
    <w:lvl w:ilvl="0" w:tplc="BCFA6030">
      <w:start w:val="1"/>
      <w:numFmt w:val="bullet"/>
      <w:lvlText w:val="-"/>
      <w:lvlJc w:val="left"/>
      <w:pPr>
        <w:ind w:left="218" w:hanging="360"/>
      </w:pPr>
      <w:rPr>
        <w:rFonts w:ascii="Times New Roman" w:eastAsia="Times New Roman" w:hAnsi="Times New Roman" w:cs="Times New Roman" w:hint="default"/>
      </w:rPr>
    </w:lvl>
    <w:lvl w:ilvl="1" w:tplc="85ACC158">
      <w:start w:val="1"/>
      <w:numFmt w:val="bullet"/>
      <w:lvlText w:val="o"/>
      <w:lvlJc w:val="left"/>
      <w:pPr>
        <w:ind w:left="938" w:hanging="360"/>
      </w:pPr>
      <w:rPr>
        <w:rFonts w:ascii="Courier New" w:hAnsi="Courier New" w:cs="Courier New" w:hint="default"/>
      </w:rPr>
    </w:lvl>
    <w:lvl w:ilvl="2" w:tplc="E6421FAC">
      <w:start w:val="1"/>
      <w:numFmt w:val="bullet"/>
      <w:lvlText w:val=""/>
      <w:lvlJc w:val="left"/>
      <w:pPr>
        <w:ind w:left="1658" w:hanging="360"/>
      </w:pPr>
      <w:rPr>
        <w:rFonts w:ascii="Wingdings" w:hAnsi="Wingdings" w:hint="default"/>
      </w:rPr>
    </w:lvl>
    <w:lvl w:ilvl="3" w:tplc="6A9EBA8E">
      <w:start w:val="1"/>
      <w:numFmt w:val="bullet"/>
      <w:lvlText w:val=""/>
      <w:lvlJc w:val="left"/>
      <w:pPr>
        <w:ind w:left="2378" w:hanging="360"/>
      </w:pPr>
      <w:rPr>
        <w:rFonts w:ascii="Symbol" w:hAnsi="Symbol" w:hint="default"/>
      </w:rPr>
    </w:lvl>
    <w:lvl w:ilvl="4" w:tplc="7C6841D6">
      <w:start w:val="1"/>
      <w:numFmt w:val="bullet"/>
      <w:lvlText w:val="o"/>
      <w:lvlJc w:val="left"/>
      <w:pPr>
        <w:ind w:left="3098" w:hanging="360"/>
      </w:pPr>
      <w:rPr>
        <w:rFonts w:ascii="Courier New" w:hAnsi="Courier New" w:cs="Courier New" w:hint="default"/>
      </w:rPr>
    </w:lvl>
    <w:lvl w:ilvl="5" w:tplc="0D641B8C">
      <w:start w:val="1"/>
      <w:numFmt w:val="bullet"/>
      <w:lvlText w:val=""/>
      <w:lvlJc w:val="left"/>
      <w:pPr>
        <w:ind w:left="3818" w:hanging="360"/>
      </w:pPr>
      <w:rPr>
        <w:rFonts w:ascii="Wingdings" w:hAnsi="Wingdings" w:hint="default"/>
      </w:rPr>
    </w:lvl>
    <w:lvl w:ilvl="6" w:tplc="2F1E0336">
      <w:start w:val="1"/>
      <w:numFmt w:val="bullet"/>
      <w:lvlText w:val=""/>
      <w:lvlJc w:val="left"/>
      <w:pPr>
        <w:ind w:left="4538" w:hanging="360"/>
      </w:pPr>
      <w:rPr>
        <w:rFonts w:ascii="Symbol" w:hAnsi="Symbol" w:hint="default"/>
      </w:rPr>
    </w:lvl>
    <w:lvl w:ilvl="7" w:tplc="AB880914">
      <w:start w:val="1"/>
      <w:numFmt w:val="bullet"/>
      <w:lvlText w:val="o"/>
      <w:lvlJc w:val="left"/>
      <w:pPr>
        <w:ind w:left="5258" w:hanging="360"/>
      </w:pPr>
      <w:rPr>
        <w:rFonts w:ascii="Courier New" w:hAnsi="Courier New" w:cs="Courier New" w:hint="default"/>
      </w:rPr>
    </w:lvl>
    <w:lvl w:ilvl="8" w:tplc="BA54C24A">
      <w:start w:val="1"/>
      <w:numFmt w:val="bullet"/>
      <w:lvlText w:val=""/>
      <w:lvlJc w:val="left"/>
      <w:pPr>
        <w:ind w:left="5978" w:hanging="360"/>
      </w:pPr>
      <w:rPr>
        <w:rFonts w:ascii="Wingdings" w:hAnsi="Wingdings" w:hint="default"/>
      </w:rPr>
    </w:lvl>
  </w:abstractNum>
  <w:abstractNum w:abstractNumId="11" w15:restartNumberingAfterBreak="0">
    <w:nsid w:val="291671EF"/>
    <w:multiLevelType w:val="multilevel"/>
    <w:tmpl w:val="39B41B50"/>
    <w:lvl w:ilvl="0">
      <w:start w:val="1"/>
      <w:numFmt w:val="bullet"/>
      <w:lvlText w:val=""/>
      <w:lvlJc w:val="left"/>
      <w:pPr>
        <w:tabs>
          <w:tab w:val="num" w:pos="0"/>
        </w:tabs>
        <w:ind w:left="1067" w:hanging="360"/>
      </w:pPr>
      <w:rPr>
        <w:rFonts w:ascii="Symbol" w:hAnsi="Symbol" w:cs="Symbol" w:hint="default"/>
      </w:rPr>
    </w:lvl>
    <w:lvl w:ilvl="1">
      <w:numFmt w:val="bullet"/>
      <w:lvlText w:val="•"/>
      <w:lvlJc w:val="left"/>
      <w:pPr>
        <w:tabs>
          <w:tab w:val="num" w:pos="0"/>
        </w:tabs>
        <w:ind w:left="1787" w:hanging="360"/>
      </w:pPr>
      <w:rPr>
        <w:rFonts w:ascii="Times New Roman" w:hAnsi="Times New Roman" w:cs="Times New Roman" w:hint="default"/>
      </w:rPr>
    </w:lvl>
    <w:lvl w:ilvl="2">
      <w:start w:val="1"/>
      <w:numFmt w:val="bullet"/>
      <w:lvlText w:val=""/>
      <w:lvlJc w:val="left"/>
      <w:pPr>
        <w:tabs>
          <w:tab w:val="num" w:pos="0"/>
        </w:tabs>
        <w:ind w:left="2507" w:hanging="360"/>
      </w:pPr>
      <w:rPr>
        <w:rFonts w:ascii="Wingdings" w:hAnsi="Wingdings" w:cs="Wingdings" w:hint="default"/>
      </w:rPr>
    </w:lvl>
    <w:lvl w:ilvl="3">
      <w:start w:val="1"/>
      <w:numFmt w:val="bullet"/>
      <w:lvlText w:val=""/>
      <w:lvlJc w:val="left"/>
      <w:pPr>
        <w:tabs>
          <w:tab w:val="num" w:pos="0"/>
        </w:tabs>
        <w:ind w:left="3227" w:hanging="360"/>
      </w:pPr>
      <w:rPr>
        <w:rFonts w:ascii="Symbol" w:hAnsi="Symbol" w:cs="Symbol" w:hint="default"/>
      </w:rPr>
    </w:lvl>
    <w:lvl w:ilvl="4">
      <w:start w:val="1"/>
      <w:numFmt w:val="bullet"/>
      <w:lvlText w:val="o"/>
      <w:lvlJc w:val="left"/>
      <w:pPr>
        <w:tabs>
          <w:tab w:val="num" w:pos="0"/>
        </w:tabs>
        <w:ind w:left="3947" w:hanging="360"/>
      </w:pPr>
      <w:rPr>
        <w:rFonts w:ascii="Courier New" w:hAnsi="Courier New" w:cs="Courier New" w:hint="default"/>
      </w:rPr>
    </w:lvl>
    <w:lvl w:ilvl="5">
      <w:start w:val="1"/>
      <w:numFmt w:val="bullet"/>
      <w:lvlText w:val=""/>
      <w:lvlJc w:val="left"/>
      <w:pPr>
        <w:tabs>
          <w:tab w:val="num" w:pos="0"/>
        </w:tabs>
        <w:ind w:left="4667" w:hanging="360"/>
      </w:pPr>
      <w:rPr>
        <w:rFonts w:ascii="Wingdings" w:hAnsi="Wingdings" w:cs="Wingdings" w:hint="default"/>
      </w:rPr>
    </w:lvl>
    <w:lvl w:ilvl="6">
      <w:start w:val="1"/>
      <w:numFmt w:val="bullet"/>
      <w:lvlText w:val=""/>
      <w:lvlJc w:val="left"/>
      <w:pPr>
        <w:tabs>
          <w:tab w:val="num" w:pos="0"/>
        </w:tabs>
        <w:ind w:left="5387" w:hanging="360"/>
      </w:pPr>
      <w:rPr>
        <w:rFonts w:ascii="Symbol" w:hAnsi="Symbol" w:cs="Symbol" w:hint="default"/>
      </w:rPr>
    </w:lvl>
    <w:lvl w:ilvl="7">
      <w:start w:val="1"/>
      <w:numFmt w:val="bullet"/>
      <w:lvlText w:val="o"/>
      <w:lvlJc w:val="left"/>
      <w:pPr>
        <w:tabs>
          <w:tab w:val="num" w:pos="0"/>
        </w:tabs>
        <w:ind w:left="6107" w:hanging="360"/>
      </w:pPr>
      <w:rPr>
        <w:rFonts w:ascii="Courier New" w:hAnsi="Courier New" w:cs="Courier New" w:hint="default"/>
      </w:rPr>
    </w:lvl>
    <w:lvl w:ilvl="8">
      <w:start w:val="1"/>
      <w:numFmt w:val="bullet"/>
      <w:lvlText w:val=""/>
      <w:lvlJc w:val="left"/>
      <w:pPr>
        <w:tabs>
          <w:tab w:val="num" w:pos="0"/>
        </w:tabs>
        <w:ind w:left="6827" w:hanging="360"/>
      </w:pPr>
      <w:rPr>
        <w:rFonts w:ascii="Wingdings" w:hAnsi="Wingdings" w:cs="Wingdings" w:hint="default"/>
      </w:rPr>
    </w:lvl>
  </w:abstractNum>
  <w:abstractNum w:abstractNumId="12" w15:restartNumberingAfterBreak="0">
    <w:nsid w:val="2B8967EE"/>
    <w:multiLevelType w:val="multilevel"/>
    <w:tmpl w:val="B64C21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4F14D52"/>
    <w:multiLevelType w:val="multilevel"/>
    <w:tmpl w:val="05F625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68A0959"/>
    <w:multiLevelType w:val="multilevel"/>
    <w:tmpl w:val="746A9D5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EE87A14"/>
    <w:multiLevelType w:val="multilevel"/>
    <w:tmpl w:val="5FAA7AE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3EF5722A"/>
    <w:multiLevelType w:val="multilevel"/>
    <w:tmpl w:val="1228D24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18"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12C698E"/>
    <w:multiLevelType w:val="hybridMultilevel"/>
    <w:tmpl w:val="18F8512E"/>
    <w:lvl w:ilvl="0" w:tplc="0E841C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F0F07"/>
    <w:multiLevelType w:val="multilevel"/>
    <w:tmpl w:val="6E38ED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cs="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cs="Courier New" w:hint="default"/>
      </w:rPr>
    </w:lvl>
    <w:lvl w:ilvl="8" w:tplc="04090005">
      <w:start w:val="1"/>
      <w:numFmt w:val="bullet"/>
      <w:lvlText w:val=""/>
      <w:lvlJc w:val="left"/>
      <w:pPr>
        <w:ind w:left="5978" w:hanging="360"/>
      </w:pPr>
      <w:rPr>
        <w:rFonts w:ascii="Wingdings" w:hAnsi="Wingdings" w:hint="default"/>
      </w:rPr>
    </w:lvl>
  </w:abstractNum>
  <w:abstractNum w:abstractNumId="22" w15:restartNumberingAfterBreak="0">
    <w:nsid w:val="4B182CE2"/>
    <w:multiLevelType w:val="multilevel"/>
    <w:tmpl w:val="421CB8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3220454"/>
    <w:multiLevelType w:val="multilevel"/>
    <w:tmpl w:val="837E17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3421CBE"/>
    <w:multiLevelType w:val="multilevel"/>
    <w:tmpl w:val="BE066F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3EE6B6D"/>
    <w:multiLevelType w:val="multilevel"/>
    <w:tmpl w:val="E74CD4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64C4D40"/>
    <w:multiLevelType w:val="multilevel"/>
    <w:tmpl w:val="B4D847FC"/>
    <w:lvl w:ilvl="0">
      <w:numFmt w:val="bullet"/>
      <w:lvlText w:val="-"/>
      <w:lvlJc w:val="left"/>
      <w:pPr>
        <w:ind w:left="1031" w:hanging="361"/>
      </w:pPr>
      <w:rPr>
        <w:rFonts w:ascii="Times New Roman" w:eastAsia="Times New Roman" w:hAnsi="Times New Roman" w:cs="Times New Roman"/>
        <w:sz w:val="24"/>
        <w:szCs w:val="24"/>
      </w:rPr>
    </w:lvl>
    <w:lvl w:ilvl="1">
      <w:numFmt w:val="bullet"/>
      <w:lvlText w:val="-"/>
      <w:lvlJc w:val="left"/>
      <w:pPr>
        <w:ind w:left="1521" w:hanging="284"/>
      </w:pPr>
      <w:rPr>
        <w:rFonts w:ascii="Times New Roman" w:eastAsia="Times New Roman" w:hAnsi="Times New Roman" w:cs="Times New Roman"/>
        <w:sz w:val="24"/>
        <w:szCs w:val="24"/>
      </w:rPr>
    </w:lvl>
    <w:lvl w:ilvl="2">
      <w:numFmt w:val="bullet"/>
      <w:lvlText w:val="•"/>
      <w:lvlJc w:val="left"/>
      <w:pPr>
        <w:ind w:left="2608" w:hanging="284"/>
      </w:pPr>
    </w:lvl>
    <w:lvl w:ilvl="3">
      <w:numFmt w:val="bullet"/>
      <w:lvlText w:val="•"/>
      <w:lvlJc w:val="left"/>
      <w:pPr>
        <w:ind w:left="3697" w:hanging="284"/>
      </w:pPr>
    </w:lvl>
    <w:lvl w:ilvl="4">
      <w:numFmt w:val="bullet"/>
      <w:lvlText w:val="•"/>
      <w:lvlJc w:val="left"/>
      <w:pPr>
        <w:ind w:left="4786" w:hanging="284"/>
      </w:pPr>
    </w:lvl>
    <w:lvl w:ilvl="5">
      <w:numFmt w:val="bullet"/>
      <w:lvlText w:val="•"/>
      <w:lvlJc w:val="left"/>
      <w:pPr>
        <w:ind w:left="5875" w:hanging="284"/>
      </w:pPr>
    </w:lvl>
    <w:lvl w:ilvl="6">
      <w:numFmt w:val="bullet"/>
      <w:lvlText w:val="•"/>
      <w:lvlJc w:val="left"/>
      <w:pPr>
        <w:ind w:left="6964" w:hanging="284"/>
      </w:pPr>
    </w:lvl>
    <w:lvl w:ilvl="7">
      <w:numFmt w:val="bullet"/>
      <w:lvlText w:val="•"/>
      <w:lvlJc w:val="left"/>
      <w:pPr>
        <w:ind w:left="8053" w:hanging="284"/>
      </w:pPr>
    </w:lvl>
    <w:lvl w:ilvl="8">
      <w:numFmt w:val="bullet"/>
      <w:lvlText w:val="•"/>
      <w:lvlJc w:val="left"/>
      <w:pPr>
        <w:ind w:left="9142" w:hanging="284"/>
      </w:pPr>
    </w:lvl>
  </w:abstractNum>
  <w:abstractNum w:abstractNumId="27" w15:restartNumberingAfterBreak="0">
    <w:nsid w:val="6BA62012"/>
    <w:multiLevelType w:val="multilevel"/>
    <w:tmpl w:val="F900FFC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C070D95"/>
    <w:multiLevelType w:val="multilevel"/>
    <w:tmpl w:val="963AB7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201687B"/>
    <w:multiLevelType w:val="multilevel"/>
    <w:tmpl w:val="E34A3C3A"/>
    <w:lvl w:ilvl="0">
      <w:start w:val="1"/>
      <w:numFmt w:val="bullet"/>
      <w:lvlText w:val="o"/>
      <w:lvlJc w:val="left"/>
      <w:pPr>
        <w:tabs>
          <w:tab w:val="num" w:pos="0"/>
        </w:tabs>
        <w:ind w:left="155" w:hanging="360"/>
      </w:pPr>
      <w:rPr>
        <w:rFonts w:ascii="Courier New" w:hAnsi="Courier New" w:cs="Courier New" w:hint="default"/>
      </w:rPr>
    </w:lvl>
    <w:lvl w:ilvl="1">
      <w:start w:val="1"/>
      <w:numFmt w:val="bullet"/>
      <w:lvlText w:val="o"/>
      <w:lvlJc w:val="left"/>
      <w:pPr>
        <w:tabs>
          <w:tab w:val="num" w:pos="0"/>
        </w:tabs>
        <w:ind w:left="875" w:hanging="360"/>
      </w:pPr>
      <w:rPr>
        <w:rFonts w:ascii="Courier New" w:hAnsi="Courier New" w:cs="Courier New" w:hint="default"/>
      </w:rPr>
    </w:lvl>
    <w:lvl w:ilvl="2">
      <w:start w:val="1"/>
      <w:numFmt w:val="bullet"/>
      <w:lvlText w:val=""/>
      <w:lvlJc w:val="left"/>
      <w:pPr>
        <w:tabs>
          <w:tab w:val="num" w:pos="0"/>
        </w:tabs>
        <w:ind w:left="1595" w:hanging="360"/>
      </w:pPr>
      <w:rPr>
        <w:rFonts w:ascii="Wingdings" w:hAnsi="Wingdings" w:cs="Wingdings" w:hint="default"/>
      </w:rPr>
    </w:lvl>
    <w:lvl w:ilvl="3">
      <w:start w:val="1"/>
      <w:numFmt w:val="bullet"/>
      <w:lvlText w:val=""/>
      <w:lvlJc w:val="left"/>
      <w:pPr>
        <w:tabs>
          <w:tab w:val="num" w:pos="0"/>
        </w:tabs>
        <w:ind w:left="2315" w:hanging="360"/>
      </w:pPr>
      <w:rPr>
        <w:rFonts w:ascii="Symbol" w:hAnsi="Symbol" w:cs="Symbol" w:hint="default"/>
      </w:rPr>
    </w:lvl>
    <w:lvl w:ilvl="4">
      <w:start w:val="1"/>
      <w:numFmt w:val="bullet"/>
      <w:lvlText w:val="o"/>
      <w:lvlJc w:val="left"/>
      <w:pPr>
        <w:tabs>
          <w:tab w:val="num" w:pos="0"/>
        </w:tabs>
        <w:ind w:left="3035" w:hanging="360"/>
      </w:pPr>
      <w:rPr>
        <w:rFonts w:ascii="Courier New" w:hAnsi="Courier New" w:cs="Courier New" w:hint="default"/>
      </w:rPr>
    </w:lvl>
    <w:lvl w:ilvl="5">
      <w:start w:val="1"/>
      <w:numFmt w:val="bullet"/>
      <w:lvlText w:val=""/>
      <w:lvlJc w:val="left"/>
      <w:pPr>
        <w:tabs>
          <w:tab w:val="num" w:pos="0"/>
        </w:tabs>
        <w:ind w:left="3755" w:hanging="360"/>
      </w:pPr>
      <w:rPr>
        <w:rFonts w:ascii="Wingdings" w:hAnsi="Wingdings" w:cs="Wingdings" w:hint="default"/>
      </w:rPr>
    </w:lvl>
    <w:lvl w:ilvl="6">
      <w:start w:val="1"/>
      <w:numFmt w:val="bullet"/>
      <w:lvlText w:val=""/>
      <w:lvlJc w:val="left"/>
      <w:pPr>
        <w:tabs>
          <w:tab w:val="num" w:pos="0"/>
        </w:tabs>
        <w:ind w:left="4475" w:hanging="360"/>
      </w:pPr>
      <w:rPr>
        <w:rFonts w:ascii="Symbol" w:hAnsi="Symbol" w:cs="Symbol" w:hint="default"/>
      </w:rPr>
    </w:lvl>
    <w:lvl w:ilvl="7">
      <w:start w:val="1"/>
      <w:numFmt w:val="bullet"/>
      <w:lvlText w:val="o"/>
      <w:lvlJc w:val="left"/>
      <w:pPr>
        <w:tabs>
          <w:tab w:val="num" w:pos="0"/>
        </w:tabs>
        <w:ind w:left="5195" w:hanging="360"/>
      </w:pPr>
      <w:rPr>
        <w:rFonts w:ascii="Courier New" w:hAnsi="Courier New" w:cs="Courier New" w:hint="default"/>
      </w:rPr>
    </w:lvl>
    <w:lvl w:ilvl="8">
      <w:start w:val="1"/>
      <w:numFmt w:val="bullet"/>
      <w:lvlText w:val=""/>
      <w:lvlJc w:val="left"/>
      <w:pPr>
        <w:tabs>
          <w:tab w:val="num" w:pos="0"/>
        </w:tabs>
        <w:ind w:left="5915" w:hanging="360"/>
      </w:pPr>
      <w:rPr>
        <w:rFonts w:ascii="Wingdings" w:hAnsi="Wingdings" w:cs="Wingdings" w:hint="default"/>
      </w:rPr>
    </w:lvl>
  </w:abstractNum>
  <w:abstractNum w:abstractNumId="30" w15:restartNumberingAfterBreak="0">
    <w:nsid w:val="78442829"/>
    <w:multiLevelType w:val="multilevel"/>
    <w:tmpl w:val="B5EE14C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1" w15:restartNumberingAfterBreak="0">
    <w:nsid w:val="7A1D0E00"/>
    <w:multiLevelType w:val="multilevel"/>
    <w:tmpl w:val="B674F6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AA90A80"/>
    <w:multiLevelType w:val="multilevel"/>
    <w:tmpl w:val="ED94D806"/>
    <w:lvl w:ilvl="0">
      <w:start w:val="1"/>
      <w:numFmt w:val="bullet"/>
      <w:lvlText w:val="o"/>
      <w:lvlJc w:val="left"/>
      <w:pPr>
        <w:tabs>
          <w:tab w:val="num" w:pos="0"/>
        </w:tabs>
        <w:ind w:left="1067" w:hanging="360"/>
      </w:pPr>
      <w:rPr>
        <w:rFonts w:ascii="Courier New" w:hAnsi="Courier New" w:cs="Courier New" w:hint="default"/>
      </w:rPr>
    </w:lvl>
    <w:lvl w:ilvl="1">
      <w:start w:val="1"/>
      <w:numFmt w:val="bullet"/>
      <w:lvlText w:val="o"/>
      <w:lvlJc w:val="left"/>
      <w:pPr>
        <w:tabs>
          <w:tab w:val="num" w:pos="0"/>
        </w:tabs>
        <w:ind w:left="1787" w:hanging="360"/>
      </w:pPr>
      <w:rPr>
        <w:rFonts w:ascii="Courier New" w:hAnsi="Courier New" w:cs="Courier New" w:hint="default"/>
      </w:rPr>
    </w:lvl>
    <w:lvl w:ilvl="2">
      <w:start w:val="1"/>
      <w:numFmt w:val="bullet"/>
      <w:lvlText w:val=""/>
      <w:lvlJc w:val="left"/>
      <w:pPr>
        <w:tabs>
          <w:tab w:val="num" w:pos="0"/>
        </w:tabs>
        <w:ind w:left="2507" w:hanging="360"/>
      </w:pPr>
      <w:rPr>
        <w:rFonts w:ascii="Wingdings" w:hAnsi="Wingdings" w:cs="Wingdings" w:hint="default"/>
      </w:rPr>
    </w:lvl>
    <w:lvl w:ilvl="3">
      <w:start w:val="1"/>
      <w:numFmt w:val="bullet"/>
      <w:lvlText w:val=""/>
      <w:lvlJc w:val="left"/>
      <w:pPr>
        <w:tabs>
          <w:tab w:val="num" w:pos="0"/>
        </w:tabs>
        <w:ind w:left="3227" w:hanging="360"/>
      </w:pPr>
      <w:rPr>
        <w:rFonts w:ascii="Symbol" w:hAnsi="Symbol" w:cs="Symbol" w:hint="default"/>
      </w:rPr>
    </w:lvl>
    <w:lvl w:ilvl="4">
      <w:start w:val="1"/>
      <w:numFmt w:val="bullet"/>
      <w:lvlText w:val="o"/>
      <w:lvlJc w:val="left"/>
      <w:pPr>
        <w:tabs>
          <w:tab w:val="num" w:pos="0"/>
        </w:tabs>
        <w:ind w:left="3947" w:hanging="360"/>
      </w:pPr>
      <w:rPr>
        <w:rFonts w:ascii="Courier New" w:hAnsi="Courier New" w:cs="Courier New" w:hint="default"/>
      </w:rPr>
    </w:lvl>
    <w:lvl w:ilvl="5">
      <w:start w:val="1"/>
      <w:numFmt w:val="bullet"/>
      <w:lvlText w:val=""/>
      <w:lvlJc w:val="left"/>
      <w:pPr>
        <w:tabs>
          <w:tab w:val="num" w:pos="0"/>
        </w:tabs>
        <w:ind w:left="4667" w:hanging="360"/>
      </w:pPr>
      <w:rPr>
        <w:rFonts w:ascii="Wingdings" w:hAnsi="Wingdings" w:cs="Wingdings" w:hint="default"/>
      </w:rPr>
    </w:lvl>
    <w:lvl w:ilvl="6">
      <w:start w:val="1"/>
      <w:numFmt w:val="bullet"/>
      <w:lvlText w:val=""/>
      <w:lvlJc w:val="left"/>
      <w:pPr>
        <w:tabs>
          <w:tab w:val="num" w:pos="0"/>
        </w:tabs>
        <w:ind w:left="5387" w:hanging="360"/>
      </w:pPr>
      <w:rPr>
        <w:rFonts w:ascii="Symbol" w:hAnsi="Symbol" w:cs="Symbol" w:hint="default"/>
      </w:rPr>
    </w:lvl>
    <w:lvl w:ilvl="7">
      <w:start w:val="1"/>
      <w:numFmt w:val="bullet"/>
      <w:lvlText w:val="o"/>
      <w:lvlJc w:val="left"/>
      <w:pPr>
        <w:tabs>
          <w:tab w:val="num" w:pos="0"/>
        </w:tabs>
        <w:ind w:left="6107" w:hanging="360"/>
      </w:pPr>
      <w:rPr>
        <w:rFonts w:ascii="Courier New" w:hAnsi="Courier New" w:cs="Courier New" w:hint="default"/>
      </w:rPr>
    </w:lvl>
    <w:lvl w:ilvl="8">
      <w:start w:val="1"/>
      <w:numFmt w:val="bullet"/>
      <w:lvlText w:val=""/>
      <w:lvlJc w:val="left"/>
      <w:pPr>
        <w:tabs>
          <w:tab w:val="num" w:pos="0"/>
        </w:tabs>
        <w:ind w:left="6827" w:hanging="360"/>
      </w:pPr>
      <w:rPr>
        <w:rFonts w:ascii="Wingdings" w:hAnsi="Wingdings" w:cs="Wingdings" w:hint="default"/>
      </w:rPr>
    </w:lvl>
  </w:abstractNum>
  <w:abstractNum w:abstractNumId="33" w15:restartNumberingAfterBreak="0">
    <w:nsid w:val="7FE95770"/>
    <w:multiLevelType w:val="multilevel"/>
    <w:tmpl w:val="61F6A44A"/>
    <w:lvl w:ilvl="0">
      <w:start w:val="2"/>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4"/>
  </w:num>
  <w:num w:numId="2">
    <w:abstractNumId w:val="30"/>
  </w:num>
  <w:num w:numId="3">
    <w:abstractNumId w:val="7"/>
  </w:num>
  <w:num w:numId="4">
    <w:abstractNumId w:val="25"/>
  </w:num>
  <w:num w:numId="5">
    <w:abstractNumId w:val="22"/>
  </w:num>
  <w:num w:numId="6">
    <w:abstractNumId w:val="31"/>
  </w:num>
  <w:num w:numId="7">
    <w:abstractNumId w:val="1"/>
  </w:num>
  <w:num w:numId="8">
    <w:abstractNumId w:val="13"/>
  </w:num>
  <w:num w:numId="9">
    <w:abstractNumId w:val="28"/>
  </w:num>
  <w:num w:numId="10">
    <w:abstractNumId w:val="2"/>
  </w:num>
  <w:num w:numId="11">
    <w:abstractNumId w:val="23"/>
  </w:num>
  <w:num w:numId="12">
    <w:abstractNumId w:val="9"/>
  </w:num>
  <w:num w:numId="13">
    <w:abstractNumId w:val="15"/>
  </w:num>
  <w:num w:numId="14">
    <w:abstractNumId w:val="12"/>
  </w:num>
  <w:num w:numId="15">
    <w:abstractNumId w:val="33"/>
  </w:num>
  <w:num w:numId="16">
    <w:abstractNumId w:val="11"/>
  </w:num>
  <w:num w:numId="17">
    <w:abstractNumId w:val="8"/>
  </w:num>
  <w:num w:numId="18">
    <w:abstractNumId w:val="6"/>
  </w:num>
  <w:num w:numId="19">
    <w:abstractNumId w:val="20"/>
  </w:num>
  <w:num w:numId="20">
    <w:abstractNumId w:val="32"/>
  </w:num>
  <w:num w:numId="21">
    <w:abstractNumId w:val="27"/>
  </w:num>
  <w:num w:numId="22">
    <w:abstractNumId w:val="3"/>
  </w:num>
  <w:num w:numId="23">
    <w:abstractNumId w:val="16"/>
  </w:num>
  <w:num w:numId="24">
    <w:abstractNumId w:val="5"/>
  </w:num>
  <w:num w:numId="25">
    <w:abstractNumId w:val="14"/>
  </w:num>
  <w:num w:numId="26">
    <w:abstractNumId w:val="29"/>
  </w:num>
  <w:num w:numId="27">
    <w:abstractNumId w:val="24"/>
  </w:num>
  <w:num w:numId="28">
    <w:abstractNumId w:val="26"/>
  </w:num>
  <w:num w:numId="29">
    <w:abstractNumId w:val="21"/>
  </w:num>
  <w:num w:numId="30">
    <w:abstractNumId w:val="17"/>
  </w:num>
  <w:num w:numId="31">
    <w:abstractNumId w:val="0"/>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2"/>
  </w:compat>
  <w:rsids>
    <w:rsidRoot w:val="0067607A"/>
    <w:rsid w:val="00052A11"/>
    <w:rsid w:val="00065EFC"/>
    <w:rsid w:val="000715BB"/>
    <w:rsid w:val="000719EE"/>
    <w:rsid w:val="000913AC"/>
    <w:rsid w:val="00093051"/>
    <w:rsid w:val="000B08E8"/>
    <w:rsid w:val="000B1DAD"/>
    <w:rsid w:val="001344D3"/>
    <w:rsid w:val="001450E6"/>
    <w:rsid w:val="001B2535"/>
    <w:rsid w:val="00230D9B"/>
    <w:rsid w:val="0027559B"/>
    <w:rsid w:val="002A472D"/>
    <w:rsid w:val="002B6447"/>
    <w:rsid w:val="002C079E"/>
    <w:rsid w:val="002C1E25"/>
    <w:rsid w:val="002D2114"/>
    <w:rsid w:val="00304D61"/>
    <w:rsid w:val="00315721"/>
    <w:rsid w:val="00347578"/>
    <w:rsid w:val="0036545D"/>
    <w:rsid w:val="003A1A5D"/>
    <w:rsid w:val="003C1B42"/>
    <w:rsid w:val="003F2563"/>
    <w:rsid w:val="00412CD8"/>
    <w:rsid w:val="00435FDC"/>
    <w:rsid w:val="004666E4"/>
    <w:rsid w:val="004749FE"/>
    <w:rsid w:val="004958FA"/>
    <w:rsid w:val="004C445D"/>
    <w:rsid w:val="004E2020"/>
    <w:rsid w:val="00520D3E"/>
    <w:rsid w:val="00563D32"/>
    <w:rsid w:val="005D2AB1"/>
    <w:rsid w:val="005D3740"/>
    <w:rsid w:val="005E7838"/>
    <w:rsid w:val="0060176A"/>
    <w:rsid w:val="0067607A"/>
    <w:rsid w:val="006A05CB"/>
    <w:rsid w:val="006C14D4"/>
    <w:rsid w:val="006F5490"/>
    <w:rsid w:val="00753C76"/>
    <w:rsid w:val="007636FF"/>
    <w:rsid w:val="007E43EA"/>
    <w:rsid w:val="008422F2"/>
    <w:rsid w:val="00851477"/>
    <w:rsid w:val="008C5C0C"/>
    <w:rsid w:val="00A0668B"/>
    <w:rsid w:val="00A9220E"/>
    <w:rsid w:val="00AA2E8D"/>
    <w:rsid w:val="00B02ADC"/>
    <w:rsid w:val="00B14D1C"/>
    <w:rsid w:val="00B57D1E"/>
    <w:rsid w:val="00B97154"/>
    <w:rsid w:val="00BE7E8C"/>
    <w:rsid w:val="00C00327"/>
    <w:rsid w:val="00C1126A"/>
    <w:rsid w:val="00CA2408"/>
    <w:rsid w:val="00CC7AD6"/>
    <w:rsid w:val="00D2626B"/>
    <w:rsid w:val="00DD5F27"/>
    <w:rsid w:val="00E5711E"/>
    <w:rsid w:val="00E66ACE"/>
    <w:rsid w:val="00E868E2"/>
    <w:rsid w:val="00EA0200"/>
    <w:rsid w:val="00EA2064"/>
    <w:rsid w:val="00EB5CA9"/>
    <w:rsid w:val="00EC278D"/>
    <w:rsid w:val="00F012E9"/>
    <w:rsid w:val="00F04CA5"/>
    <w:rsid w:val="00F62162"/>
    <w:rsid w:val="00F843A9"/>
    <w:rsid w:val="00F97F39"/>
    <w:rsid w:val="00FE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DC6"/>
  <w15:docId w15:val="{BB9C6D07-5ED0-4401-8AA7-6F0A1F38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5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7607A"/>
    <w:pPr>
      <w:keepNext/>
      <w:keepLines/>
      <w:spacing w:before="480" w:after="120"/>
      <w:outlineLvl w:val="0"/>
    </w:pPr>
    <w:rPr>
      <w:b/>
      <w:sz w:val="48"/>
      <w:szCs w:val="48"/>
    </w:rPr>
  </w:style>
  <w:style w:type="paragraph" w:customStyle="1" w:styleId="21">
    <w:name w:val="Заголовок 21"/>
    <w:basedOn w:val="a"/>
    <w:next w:val="a"/>
    <w:qFormat/>
    <w:rsid w:val="0067607A"/>
    <w:pPr>
      <w:keepNext/>
      <w:keepLines/>
      <w:spacing w:before="360" w:after="80"/>
      <w:outlineLvl w:val="1"/>
    </w:pPr>
    <w:rPr>
      <w:b/>
      <w:sz w:val="36"/>
      <w:szCs w:val="36"/>
    </w:rPr>
  </w:style>
  <w:style w:type="paragraph" w:customStyle="1" w:styleId="31">
    <w:name w:val="Заголовок 31"/>
    <w:basedOn w:val="a"/>
    <w:next w:val="a"/>
    <w:qFormat/>
    <w:rsid w:val="0067607A"/>
    <w:pPr>
      <w:keepNext/>
      <w:keepLines/>
      <w:spacing w:before="280" w:after="80"/>
      <w:outlineLvl w:val="2"/>
    </w:pPr>
    <w:rPr>
      <w:b/>
      <w:sz w:val="28"/>
      <w:szCs w:val="28"/>
    </w:rPr>
  </w:style>
  <w:style w:type="paragraph" w:customStyle="1" w:styleId="41">
    <w:name w:val="Заголовок 41"/>
    <w:basedOn w:val="a"/>
    <w:next w:val="a"/>
    <w:qFormat/>
    <w:rsid w:val="0067607A"/>
    <w:pPr>
      <w:keepNext/>
      <w:keepLines/>
      <w:spacing w:before="240" w:after="40"/>
      <w:outlineLvl w:val="3"/>
    </w:pPr>
    <w:rPr>
      <w:b/>
      <w:sz w:val="24"/>
      <w:szCs w:val="24"/>
    </w:rPr>
  </w:style>
  <w:style w:type="paragraph" w:customStyle="1" w:styleId="51">
    <w:name w:val="Заголовок 51"/>
    <w:basedOn w:val="a"/>
    <w:next w:val="a"/>
    <w:link w:val="5"/>
    <w:qFormat/>
    <w:rsid w:val="0067607A"/>
    <w:pPr>
      <w:keepNext/>
      <w:keepLines/>
      <w:spacing w:before="220" w:after="40"/>
      <w:outlineLvl w:val="4"/>
    </w:pPr>
    <w:rPr>
      <w:b/>
    </w:rPr>
  </w:style>
  <w:style w:type="paragraph" w:customStyle="1" w:styleId="61">
    <w:name w:val="Заголовок 61"/>
    <w:basedOn w:val="a"/>
    <w:next w:val="a"/>
    <w:qFormat/>
    <w:rsid w:val="0067607A"/>
    <w:pPr>
      <w:keepNext/>
      <w:keepLines/>
      <w:spacing w:before="200" w:after="40"/>
      <w:outlineLvl w:val="5"/>
    </w:pPr>
    <w:rPr>
      <w:b/>
      <w:sz w:val="20"/>
      <w:szCs w:val="20"/>
    </w:rPr>
  </w:style>
  <w:style w:type="character" w:customStyle="1" w:styleId="1">
    <w:name w:val="Гіперпосилання1"/>
    <w:basedOn w:val="a0"/>
    <w:uiPriority w:val="99"/>
    <w:unhideWhenUsed/>
    <w:qFormat/>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4">
    <w:name w:val="Обычный (веб) Знак"/>
    <w:qFormat/>
    <w:locked/>
    <w:rsid w:val="00DF5AD1"/>
    <w:rPr>
      <w:rFonts w:ascii="Times New Roman" w:eastAsia="Times New Roman" w:hAnsi="Times New Roman" w:cs="Times New Roman"/>
      <w:sz w:val="24"/>
      <w:szCs w:val="24"/>
      <w:lang w:eastAsia="uk-UA"/>
    </w:rPr>
  </w:style>
  <w:style w:type="character" w:customStyle="1" w:styleId="12">
    <w:name w:val="Заголовок 1 Знак"/>
    <w:basedOn w:val="a0"/>
    <w:uiPriority w:val="9"/>
    <w:qFormat/>
    <w:rsid w:val="00DF5AD1"/>
    <w:rPr>
      <w:b/>
      <w:sz w:val="48"/>
      <w:szCs w:val="48"/>
    </w:rPr>
  </w:style>
  <w:style w:type="character" w:customStyle="1" w:styleId="a5">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EBRD List Знак,Текст таблицы Знак,тв-Абзац списка Знак,---- Знак"/>
    <w:uiPriority w:val="34"/>
    <w:qFormat/>
    <w:locked/>
    <w:rsid w:val="00642E6F"/>
  </w:style>
  <w:style w:type="character" w:customStyle="1" w:styleId="mend05rem">
    <w:name w:val="mend(0.5rem)"/>
    <w:basedOn w:val="a0"/>
    <w:qFormat/>
    <w:rsid w:val="009F47D6"/>
  </w:style>
  <w:style w:type="character" w:customStyle="1" w:styleId="5">
    <w:name w:val="Заголовок 5 Знак"/>
    <w:basedOn w:val="a0"/>
    <w:link w:val="51"/>
    <w:qFormat/>
    <w:rsid w:val="006106E0"/>
    <w:rPr>
      <w:b/>
    </w:rPr>
  </w:style>
  <w:style w:type="character" w:customStyle="1" w:styleId="NoSpacingChar">
    <w:name w:val="No Spacing Char"/>
    <w:link w:val="13"/>
    <w:qFormat/>
    <w:locked/>
    <w:rsid w:val="00AD6BB7"/>
    <w:rPr>
      <w:rFonts w:ascii="Times New Roman" w:eastAsia="SimSun" w:hAnsi="Times New Roman" w:cs="SimSun"/>
      <w:sz w:val="24"/>
      <w:szCs w:val="24"/>
      <w:lang w:val="ru-RU"/>
    </w:rPr>
  </w:style>
  <w:style w:type="character" w:customStyle="1" w:styleId="a6">
    <w:name w:val="Без интервала Знак"/>
    <w:uiPriority w:val="1"/>
    <w:qFormat/>
    <w:rsid w:val="00180029"/>
    <w:rPr>
      <w:rFonts w:eastAsia="Times New Roman"/>
      <w:lang w:val="ru-RU" w:eastAsia="zh-CN"/>
    </w:rPr>
  </w:style>
  <w:style w:type="character" w:styleId="a7">
    <w:name w:val="Strong"/>
    <w:basedOn w:val="a0"/>
    <w:uiPriority w:val="22"/>
    <w:qFormat/>
    <w:rsid w:val="00180029"/>
    <w:rPr>
      <w:b/>
      <w:bCs/>
    </w:rPr>
  </w:style>
  <w:style w:type="character" w:customStyle="1" w:styleId="14">
    <w:name w:val="Виділення1"/>
    <w:basedOn w:val="a0"/>
    <w:uiPriority w:val="20"/>
    <w:qFormat/>
    <w:rsid w:val="00180029"/>
    <w:rPr>
      <w:i/>
      <w:iCs/>
    </w:rPr>
  </w:style>
  <w:style w:type="character" w:customStyle="1" w:styleId="acopre">
    <w:name w:val="acopre"/>
    <w:basedOn w:val="a0"/>
    <w:qFormat/>
    <w:rsid w:val="00180029"/>
  </w:style>
  <w:style w:type="character" w:customStyle="1" w:styleId="a8">
    <w:name w:val="Маркери"/>
    <w:qFormat/>
    <w:rsid w:val="0067607A"/>
    <w:rPr>
      <w:rFonts w:ascii="OpenSymbol" w:eastAsia="OpenSymbol" w:hAnsi="OpenSymbol" w:cs="OpenSymbol"/>
    </w:rPr>
  </w:style>
  <w:style w:type="character" w:customStyle="1" w:styleId="15">
    <w:name w:val="Шрифт абзацу за замовчуванням1"/>
    <w:qFormat/>
    <w:rsid w:val="0067607A"/>
  </w:style>
  <w:style w:type="character" w:customStyle="1" w:styleId="a9">
    <w:name w:val="Символ нумерації"/>
    <w:qFormat/>
    <w:rsid w:val="0067607A"/>
  </w:style>
  <w:style w:type="character" w:customStyle="1" w:styleId="2">
    <w:name w:val="Гіперпосилання2"/>
    <w:basedOn w:val="a0"/>
    <w:uiPriority w:val="99"/>
    <w:unhideWhenUsed/>
    <w:rsid w:val="004B2DA4"/>
    <w:rPr>
      <w:color w:val="0563C1" w:themeColor="hyperlink"/>
      <w:u w:val="single"/>
    </w:rPr>
  </w:style>
  <w:style w:type="character" w:customStyle="1" w:styleId="UnresolvedMention">
    <w:name w:val="Unresolved Mention"/>
    <w:basedOn w:val="a0"/>
    <w:uiPriority w:val="99"/>
    <w:semiHidden/>
    <w:unhideWhenUsed/>
    <w:qFormat/>
    <w:rsid w:val="004B2DA4"/>
    <w:rPr>
      <w:color w:val="605E5C"/>
      <w:shd w:val="clear" w:color="auto" w:fill="E1DFDD"/>
    </w:rPr>
  </w:style>
  <w:style w:type="paragraph" w:customStyle="1" w:styleId="16">
    <w:name w:val="Заголовок1"/>
    <w:basedOn w:val="a"/>
    <w:next w:val="aa"/>
    <w:qFormat/>
    <w:rsid w:val="0067607A"/>
    <w:pPr>
      <w:keepNext/>
      <w:spacing w:before="240" w:after="120"/>
    </w:pPr>
    <w:rPr>
      <w:rFonts w:ascii="Liberation Sans" w:eastAsia="Microsoft YaHei" w:hAnsi="Liberation Sans" w:cs="Lucida Sans"/>
      <w:sz w:val="28"/>
      <w:szCs w:val="28"/>
    </w:rPr>
  </w:style>
  <w:style w:type="paragraph" w:styleId="aa">
    <w:name w:val="Body Text"/>
    <w:basedOn w:val="a"/>
    <w:rsid w:val="0067607A"/>
    <w:pPr>
      <w:spacing w:after="140" w:line="276" w:lineRule="auto"/>
    </w:pPr>
  </w:style>
  <w:style w:type="paragraph" w:styleId="ab">
    <w:name w:val="List"/>
    <w:basedOn w:val="aa"/>
    <w:rsid w:val="0067607A"/>
    <w:rPr>
      <w:rFonts w:cs="Lucida Sans"/>
    </w:rPr>
  </w:style>
  <w:style w:type="paragraph" w:customStyle="1" w:styleId="17">
    <w:name w:val="Название объекта1"/>
    <w:basedOn w:val="a"/>
    <w:qFormat/>
    <w:rsid w:val="0067607A"/>
    <w:pPr>
      <w:suppressLineNumbers/>
      <w:spacing w:before="120" w:after="120"/>
    </w:pPr>
    <w:rPr>
      <w:rFonts w:cs="Lucida Sans"/>
      <w:i/>
      <w:iCs/>
      <w:sz w:val="24"/>
      <w:szCs w:val="24"/>
    </w:rPr>
  </w:style>
  <w:style w:type="paragraph" w:customStyle="1" w:styleId="ac">
    <w:name w:val="Покажчик"/>
    <w:basedOn w:val="a"/>
    <w:qFormat/>
    <w:rsid w:val="0067607A"/>
    <w:pPr>
      <w:suppressLineNumbers/>
    </w:pPr>
    <w:rPr>
      <w:rFonts w:cs="Lucida Sans"/>
    </w:rPr>
  </w:style>
  <w:style w:type="paragraph" w:styleId="ad">
    <w:name w:val="Title"/>
    <w:basedOn w:val="a"/>
    <w:next w:val="aa"/>
    <w:qFormat/>
    <w:rsid w:val="0067607A"/>
    <w:pPr>
      <w:keepNext/>
      <w:keepLines/>
      <w:spacing w:before="480" w:after="120"/>
    </w:pPr>
    <w:rPr>
      <w:b/>
      <w:sz w:val="72"/>
      <w:szCs w:val="72"/>
    </w:rPr>
  </w:style>
  <w:style w:type="paragraph" w:styleId="ae">
    <w:name w:val="caption"/>
    <w:basedOn w:val="a"/>
    <w:qFormat/>
    <w:rsid w:val="0067607A"/>
    <w:pPr>
      <w:suppressLineNumbers/>
      <w:spacing w:before="120" w:after="120"/>
    </w:pPr>
    <w:rPr>
      <w:rFonts w:cs="Lucida Sans"/>
      <w:i/>
      <w:iCs/>
      <w:sz w:val="24"/>
      <w:szCs w:val="24"/>
    </w:rPr>
  </w:style>
  <w:style w:type="paragraph" w:customStyle="1" w:styleId="18">
    <w:name w:val="Заголовок1"/>
    <w:basedOn w:val="a"/>
    <w:next w:val="aa"/>
    <w:qFormat/>
    <w:rsid w:val="0067607A"/>
    <w:pPr>
      <w:keepNext/>
      <w:spacing w:before="240" w:after="120"/>
    </w:pPr>
    <w:rPr>
      <w:rFonts w:ascii="Liberation Sans" w:eastAsia="Microsoft YaHei" w:hAnsi="Liberation Sans" w:cs="Lucida Sans"/>
      <w:sz w:val="28"/>
      <w:szCs w:val="28"/>
    </w:rPr>
  </w:style>
  <w:style w:type="paragraph" w:styleId="af">
    <w:name w:val="List Paragraph"/>
    <w:aliases w:val="Elenco Normale,Список уровня 2,название табл/рис,Chapter10,заголовок 1.1,AC List 01,Number Bullets,List Paragraph (numbered (a)),EBRD List,Текст таблицы,тв-Абзац списка,----,CA bullets"/>
    <w:basedOn w:val="a"/>
    <w:uiPriority w:val="34"/>
    <w:qFormat/>
    <w:rsid w:val="00CD4E1F"/>
    <w:pPr>
      <w:ind w:left="720"/>
      <w:contextualSpacing/>
    </w:pPr>
  </w:style>
  <w:style w:type="paragraph" w:styleId="a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link w:val="af2"/>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qFormat/>
    <w:rsid w:val="0067607A"/>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qFormat/>
    <w:rsid w:val="00AD6BB7"/>
    <w:pPr>
      <w:suppressLineNumbers/>
      <w:spacing w:after="200" w:line="276" w:lineRule="auto"/>
    </w:pPr>
    <w:rPr>
      <w:rFonts w:eastAsia="Times New Roman" w:cs="Times New Roman"/>
      <w:lang w:eastAsia="zh-CN"/>
    </w:rPr>
  </w:style>
  <w:style w:type="paragraph" w:customStyle="1" w:styleId="13">
    <w:name w:val="Без интервала1"/>
    <w:link w:val="NoSpacingChar"/>
    <w:unhideWhenUsed/>
    <w:qFormat/>
    <w:rsid w:val="00AD6BB7"/>
    <w:rPr>
      <w:rFonts w:ascii="Times New Roman" w:eastAsia="SimSun" w:hAnsi="Times New Roman" w:cs="SimSun"/>
      <w:sz w:val="24"/>
      <w:szCs w:val="24"/>
      <w:lang w:val="ru-RU"/>
    </w:rPr>
  </w:style>
  <w:style w:type="paragraph" w:styleId="af5">
    <w:name w:val="No Spacing"/>
    <w:link w:val="af6"/>
    <w:uiPriority w:val="99"/>
    <w:qFormat/>
    <w:rsid w:val="00180029"/>
    <w:rPr>
      <w:rFonts w:eastAsia="Times New Roman"/>
      <w:lang w:val="ru-RU" w:eastAsia="zh-CN"/>
    </w:rPr>
  </w:style>
  <w:style w:type="paragraph" w:customStyle="1" w:styleId="af7">
    <w:name w:val="Заголовок таблиці"/>
    <w:basedOn w:val="af4"/>
    <w:qFormat/>
    <w:rsid w:val="0067607A"/>
    <w:pPr>
      <w:jc w:val="center"/>
    </w:pPr>
    <w:rPr>
      <w:b/>
      <w:bCs/>
    </w:rPr>
  </w:style>
  <w:style w:type="paragraph" w:customStyle="1" w:styleId="Standard">
    <w:name w:val="Standard"/>
    <w:qFormat/>
    <w:rsid w:val="0067607A"/>
    <w:pPr>
      <w:widowControl w:val="0"/>
      <w:textAlignment w:val="baseline"/>
    </w:pPr>
    <w:rPr>
      <w:rFonts w:ascii="Liberation Serif" w:eastAsia="Segoe UI" w:hAnsi="Liberation Serif" w:cs="Tahoma"/>
      <w:color w:val="000000"/>
      <w:kern w:val="2"/>
      <w:sz w:val="24"/>
      <w:szCs w:val="24"/>
      <w:lang w:val="en-US" w:eastAsia="zh-CN" w:bidi="hi-IN"/>
    </w:rPr>
  </w:style>
  <w:style w:type="paragraph" w:customStyle="1" w:styleId="19">
    <w:name w:val="Название1"/>
    <w:basedOn w:val="a"/>
    <w:qFormat/>
    <w:rsid w:val="0067607A"/>
    <w:pPr>
      <w:jc w:val="center"/>
    </w:pPr>
    <w:rPr>
      <w:b/>
      <w:bCs/>
      <w:color w:val="000000"/>
      <w:sz w:val="20"/>
      <w:lang w:eastAsia="en-US"/>
    </w:rPr>
  </w:style>
  <w:style w:type="paragraph" w:customStyle="1" w:styleId="1a">
    <w:name w:val="Обычный1"/>
    <w:qFormat/>
    <w:rsid w:val="0067607A"/>
    <w:pPr>
      <w:widowControl w:val="0"/>
    </w:pPr>
    <w:rPr>
      <w:rFonts w:ascii="Times New Roman" w:eastAsia="Times New Roman" w:hAnsi="Times New Roman" w:cs="Times New Roman"/>
      <w:color w:val="000000"/>
      <w:sz w:val="20"/>
      <w:szCs w:val="20"/>
      <w:lang w:val="ru-RU"/>
    </w:rPr>
  </w:style>
  <w:style w:type="paragraph" w:styleId="af8">
    <w:name w:val="Body Text Indent"/>
    <w:basedOn w:val="a"/>
    <w:rsid w:val="0067607A"/>
    <w:pPr>
      <w:ind w:left="798" w:firstLine="360"/>
      <w:jc w:val="both"/>
    </w:pPr>
    <w:rPr>
      <w:color w:val="000000"/>
      <w:lang w:eastAsia="en-US"/>
    </w:rPr>
  </w:style>
  <w:style w:type="paragraph" w:customStyle="1" w:styleId="1b">
    <w:name w:val="Основной текст1"/>
    <w:basedOn w:val="a"/>
    <w:qFormat/>
    <w:rsid w:val="0067607A"/>
    <w:pPr>
      <w:widowControl w:val="0"/>
      <w:spacing w:after="0" w:line="240" w:lineRule="auto"/>
      <w:ind w:firstLine="40"/>
    </w:pPr>
    <w:rPr>
      <w:rFonts w:ascii="Times New Roman" w:eastAsia="Times New Roman" w:hAnsi="Times New Roman"/>
      <w:sz w:val="26"/>
      <w:szCs w:val="26"/>
    </w:rPr>
  </w:style>
  <w:style w:type="paragraph" w:customStyle="1" w:styleId="210">
    <w:name w:val="Основной текст с отступом 21"/>
    <w:basedOn w:val="a"/>
    <w:qFormat/>
    <w:rsid w:val="0067607A"/>
    <w:pPr>
      <w:spacing w:after="120" w:line="480" w:lineRule="auto"/>
      <w:ind w:left="283"/>
    </w:pPr>
    <w:rPr>
      <w:rFonts w:eastAsia="Times New Roman" w:cs="Times New Roman"/>
      <w:lang w:val="ru-RU" w:eastAsia="zh-CN"/>
    </w:rPr>
  </w:style>
  <w:style w:type="paragraph" w:customStyle="1" w:styleId="LO-normal">
    <w:name w:val="LO-normal"/>
    <w:uiPriority w:val="99"/>
    <w:qFormat/>
    <w:rsid w:val="00805289"/>
    <w:pPr>
      <w:spacing w:line="276" w:lineRule="auto"/>
    </w:pPr>
    <w:rPr>
      <w:rFonts w:ascii="Arial" w:eastAsia="Arial" w:hAnsi="Arial" w:cs="Arial"/>
      <w:color w:val="000000"/>
      <w:lang w:val="ru-RU" w:eastAsia="zh-CN"/>
    </w:rPr>
  </w:style>
  <w:style w:type="table" w:customStyle="1" w:styleId="TableNormal">
    <w:name w:val="Table Normal"/>
    <w:rsid w:val="0067607A"/>
    <w:tblPr>
      <w:tblCellMar>
        <w:top w:w="0" w:type="dxa"/>
        <w:left w:w="0" w:type="dxa"/>
        <w:bottom w:w="0" w:type="dxa"/>
        <w:right w:w="0" w:type="dxa"/>
      </w:tblCellMar>
    </w:tblPr>
  </w:style>
  <w:style w:type="table" w:customStyle="1" w:styleId="TableNormal0">
    <w:name w:val="Table Normal"/>
    <w:rsid w:val="0067607A"/>
    <w:tblPr>
      <w:tblCellMar>
        <w:top w:w="0" w:type="dxa"/>
        <w:left w:w="0" w:type="dxa"/>
        <w:bottom w:w="0" w:type="dxa"/>
        <w:right w:w="0" w:type="dxa"/>
      </w:tblCellMar>
    </w:tblPr>
  </w:style>
  <w:style w:type="table" w:styleId="af9">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47578"/>
    <w:rPr>
      <w:color w:val="0563C1" w:themeColor="hyperlink"/>
      <w:u w:val="single"/>
    </w:rPr>
  </w:style>
  <w:style w:type="character" w:customStyle="1" w:styleId="af6">
    <w:name w:val="Без інтервалів Знак"/>
    <w:link w:val="af5"/>
    <w:uiPriority w:val="99"/>
    <w:locked/>
    <w:rsid w:val="006A05CB"/>
    <w:rPr>
      <w:rFonts w:eastAsia="Times New Roman"/>
      <w:lang w:val="ru-RU" w:eastAsia="zh-CN"/>
    </w:rPr>
  </w:style>
  <w:style w:type="character" w:customStyle="1" w:styleId="af2">
    <w:name w:val="Звичайний (веб) Знак"/>
    <w:link w:val="af1"/>
    <w:uiPriority w:val="99"/>
    <w:locked/>
    <w:rsid w:val="006A05CB"/>
    <w:rPr>
      <w:rFonts w:ascii="Times New Roman" w:eastAsia="Times New Roman" w:hAnsi="Times New Roman" w:cs="Times New Roman"/>
      <w:sz w:val="24"/>
      <w:szCs w:val="24"/>
      <w:lang w:eastAsia="uk-UA"/>
    </w:rPr>
  </w:style>
  <w:style w:type="paragraph" w:customStyle="1" w:styleId="FR1">
    <w:name w:val="FR1"/>
    <w:rsid w:val="005E7838"/>
    <w:pPr>
      <w:widowControl w:val="0"/>
      <w:suppressAutoHyphens w:val="0"/>
      <w:snapToGrid w:val="0"/>
      <w:ind w:left="40"/>
      <w:jc w:val="both"/>
    </w:pPr>
    <w:rPr>
      <w:rFonts w:ascii="Times New Roman" w:eastAsia="Times New Roman" w:hAnsi="Times New Roman" w:cs="Times New Roman"/>
      <w:sz w:val="20"/>
      <w:szCs w:val="20"/>
      <w:lang w:eastAsia="en-US"/>
    </w:rPr>
  </w:style>
  <w:style w:type="table" w:customStyle="1" w:styleId="StGen0">
    <w:name w:val="StGen0"/>
    <w:basedOn w:val="TableNormal0"/>
    <w:rsid w:val="005E7838"/>
    <w:pPr>
      <w:suppressAutoHyphens w:val="0"/>
    </w:pPr>
    <w:rPr>
      <w:rFonts w:ascii="Cambria" w:eastAsia="Cambria" w:hAnsi="Cambria" w:cs="Cambria"/>
    </w:rPr>
    <w:tblPr>
      <w:tblStyleRowBandSize w:val="1"/>
      <w:tblStyleColBandSize w:val="1"/>
      <w:tblCellMar>
        <w:left w:w="108" w:type="dxa"/>
        <w:right w:w="108" w:type="dxa"/>
      </w:tblCellMar>
    </w:tblPr>
  </w:style>
  <w:style w:type="character" w:customStyle="1" w:styleId="rvts80">
    <w:name w:val="rvts80"/>
    <w:basedOn w:val="a0"/>
    <w:rsid w:val="005E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_ltd@ukr.net" TargetMode="External"/><Relationship Id="rId5" Type="http://schemas.openxmlformats.org/officeDocument/2006/relationships/settings" Target="settings.xml"/><Relationship Id="rId10" Type="http://schemas.openxmlformats.org/officeDocument/2006/relationships/hyperlink" Target="mailto:lipov1@ukr.net" TargetMode="External"/><Relationship Id="rId4" Type="http://schemas.openxmlformats.org/officeDocument/2006/relationships/styles" Target="styles.xml"/><Relationship Id="rId9"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3B0ACF-34F9-41AD-8515-A4D9422C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43</Pages>
  <Words>72117</Words>
  <Characters>41108</Characters>
  <Application>Microsoft Office Word</Application>
  <DocSecurity>0</DocSecurity>
  <Lines>342</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Бухгалтерія</cp:lastModifiedBy>
  <cp:revision>56</cp:revision>
  <cp:lastPrinted>2023-09-04T10:36:00Z</cp:lastPrinted>
  <dcterms:created xsi:type="dcterms:W3CDTF">2023-11-22T09:11:00Z</dcterms:created>
  <dcterms:modified xsi:type="dcterms:W3CDTF">2024-03-29T09:13:00Z</dcterms:modified>
  <dc:language>uk-UA</dc:language>
</cp:coreProperties>
</file>