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0158" w14:textId="77777777" w:rsidR="00F85DCC" w:rsidRPr="00EE0D9C" w:rsidRDefault="00F85DCC" w:rsidP="00F85DCC">
      <w:pPr>
        <w:spacing w:line="240" w:lineRule="auto"/>
        <w:jc w:val="center"/>
        <w:rPr>
          <w:rFonts w:ascii="Times New Roman" w:eastAsia="Times New Roman" w:hAnsi="Times New Roman"/>
          <w:b/>
          <w:sz w:val="24"/>
          <w:szCs w:val="24"/>
          <w:lang w:val="uk-UA"/>
        </w:rPr>
      </w:pPr>
      <w:r w:rsidRPr="00EE0D9C">
        <w:rPr>
          <w:rFonts w:ascii="Times New Roman" w:eastAsia="Times New Roman" w:hAnsi="Times New Roman"/>
          <w:b/>
          <w:sz w:val="24"/>
          <w:szCs w:val="24"/>
          <w:lang w:val="uk-UA"/>
        </w:rPr>
        <w:t>Комунальне некомерційне підприємство</w:t>
      </w:r>
    </w:p>
    <w:p w14:paraId="521C800F" w14:textId="77777777" w:rsidR="00F85DCC" w:rsidRPr="00EE0D9C" w:rsidRDefault="00F85DCC" w:rsidP="00F85DCC">
      <w:pPr>
        <w:spacing w:line="240" w:lineRule="auto"/>
        <w:jc w:val="center"/>
        <w:rPr>
          <w:rFonts w:ascii="Times New Roman" w:eastAsia="Times New Roman" w:hAnsi="Times New Roman"/>
          <w:b/>
          <w:sz w:val="24"/>
          <w:szCs w:val="24"/>
          <w:lang w:val="uk-UA"/>
        </w:rPr>
      </w:pPr>
      <w:r w:rsidRPr="00EE0D9C">
        <w:rPr>
          <w:rFonts w:ascii="Times New Roman" w:eastAsia="Times New Roman" w:hAnsi="Times New Roman"/>
          <w:b/>
          <w:sz w:val="24"/>
          <w:szCs w:val="24"/>
          <w:lang w:val="uk-UA"/>
        </w:rPr>
        <w:t>«Міська клінічна лікарня №10» Одеської міської ради</w:t>
      </w:r>
    </w:p>
    <w:tbl>
      <w:tblPr>
        <w:tblW w:w="0" w:type="auto"/>
        <w:tblLook w:val="00A0" w:firstRow="1" w:lastRow="0" w:firstColumn="1" w:lastColumn="0" w:noHBand="0" w:noVBand="0"/>
      </w:tblPr>
      <w:tblGrid>
        <w:gridCol w:w="9967"/>
      </w:tblGrid>
      <w:tr w:rsidR="00F85DCC" w:rsidRPr="00EE0D9C" w14:paraId="7B773A1C" w14:textId="77777777" w:rsidTr="00764CF8">
        <w:trPr>
          <w:trHeight w:val="524"/>
        </w:trPr>
        <w:tc>
          <w:tcPr>
            <w:tcW w:w="9967" w:type="dxa"/>
          </w:tcPr>
          <w:p w14:paraId="2A69994A" w14:textId="77777777" w:rsidR="00F85DCC" w:rsidRPr="00EE0D9C" w:rsidRDefault="00F85DCC" w:rsidP="00764CF8">
            <w:pPr>
              <w:spacing w:line="240" w:lineRule="auto"/>
              <w:jc w:val="right"/>
              <w:rPr>
                <w:rFonts w:ascii="Times New Roman" w:eastAsia="Times New Roman" w:hAnsi="Times New Roman"/>
                <w:noProof/>
                <w:sz w:val="24"/>
                <w:szCs w:val="24"/>
                <w:lang w:val="uk-UA"/>
              </w:rPr>
            </w:pPr>
            <w:r w:rsidRPr="00EE0D9C">
              <w:rPr>
                <w:rFonts w:ascii="Times New Roman" w:eastAsia="Times New Roman" w:hAnsi="Times New Roman"/>
                <w:noProof/>
                <w:sz w:val="24"/>
                <w:szCs w:val="24"/>
                <w:lang w:val="uk-UA"/>
              </w:rPr>
              <w:t xml:space="preserve">                                                                                                                                                                                                                                                                                                                        </w:t>
            </w:r>
          </w:p>
          <w:p w14:paraId="302A7D8E" w14:textId="77777777" w:rsidR="00F85DCC" w:rsidRPr="00EE0D9C" w:rsidRDefault="00F85DCC" w:rsidP="00764CF8">
            <w:pPr>
              <w:spacing w:line="240" w:lineRule="auto"/>
              <w:jc w:val="right"/>
              <w:rPr>
                <w:rFonts w:ascii="Times New Roman" w:eastAsia="Times New Roman" w:hAnsi="Times New Roman"/>
                <w:noProof/>
                <w:sz w:val="24"/>
                <w:szCs w:val="24"/>
                <w:lang w:val="uk-UA"/>
              </w:rPr>
            </w:pPr>
          </w:p>
          <w:p w14:paraId="691F89F9" w14:textId="77777777" w:rsidR="00F85DCC" w:rsidRPr="00EE0D9C" w:rsidRDefault="00F85DCC" w:rsidP="00764CF8">
            <w:pPr>
              <w:spacing w:line="240" w:lineRule="auto"/>
              <w:jc w:val="right"/>
              <w:rPr>
                <w:rFonts w:ascii="Times New Roman" w:eastAsia="Times New Roman" w:hAnsi="Times New Roman"/>
                <w:noProof/>
                <w:sz w:val="24"/>
                <w:szCs w:val="24"/>
                <w:lang w:val="uk-UA"/>
              </w:rPr>
            </w:pPr>
          </w:p>
          <w:p w14:paraId="79FD0A0B" w14:textId="77777777" w:rsidR="00F85DCC" w:rsidRPr="00EE0D9C" w:rsidRDefault="00F85DCC" w:rsidP="00764CF8">
            <w:pPr>
              <w:spacing w:line="240" w:lineRule="auto"/>
              <w:jc w:val="both"/>
              <w:rPr>
                <w:rFonts w:ascii="Times New Roman" w:eastAsia="Times New Roman" w:hAnsi="Times New Roman"/>
                <w:sz w:val="24"/>
                <w:szCs w:val="24"/>
                <w:lang w:val="uk-UA" w:eastAsia="uk-UA"/>
              </w:rPr>
            </w:pPr>
            <w:r w:rsidRPr="00EE0D9C">
              <w:rPr>
                <w:rFonts w:ascii="Times New Roman" w:eastAsia="Times New Roman" w:hAnsi="Times New Roman"/>
                <w:noProof/>
                <w:sz w:val="24"/>
                <w:szCs w:val="24"/>
                <w:lang w:val="uk-UA"/>
              </w:rPr>
              <w:t xml:space="preserve">                                                             </w:t>
            </w:r>
            <w:r>
              <w:rPr>
                <w:rFonts w:ascii="Times New Roman" w:eastAsia="Times New Roman" w:hAnsi="Times New Roman"/>
                <w:noProof/>
                <w:sz w:val="24"/>
                <w:szCs w:val="24"/>
                <w:lang w:val="uk-UA"/>
              </w:rPr>
              <w:t xml:space="preserve">                 </w:t>
            </w:r>
            <w:r w:rsidRPr="00EE0D9C">
              <w:rPr>
                <w:rFonts w:ascii="Times New Roman" w:eastAsia="Times New Roman" w:hAnsi="Times New Roman"/>
                <w:noProof/>
                <w:sz w:val="24"/>
                <w:szCs w:val="24"/>
                <w:lang w:val="uk-UA"/>
              </w:rPr>
              <w:t>ЗАТВЕРДЖЕНО</w:t>
            </w:r>
          </w:p>
        </w:tc>
      </w:tr>
      <w:tr w:rsidR="00F85DCC" w:rsidRPr="00EE0D9C" w14:paraId="3278DC1C" w14:textId="77777777" w:rsidTr="00764CF8">
        <w:trPr>
          <w:trHeight w:val="189"/>
        </w:trPr>
        <w:tc>
          <w:tcPr>
            <w:tcW w:w="9967" w:type="dxa"/>
          </w:tcPr>
          <w:p w14:paraId="27FD3697" w14:textId="77777777" w:rsidR="00F85DCC" w:rsidRPr="00EE0D9C" w:rsidRDefault="00F85DCC" w:rsidP="00764CF8">
            <w:pPr>
              <w:spacing w:line="240" w:lineRule="auto"/>
              <w:jc w:val="both"/>
              <w:rPr>
                <w:rFonts w:ascii="Times New Roman" w:eastAsia="Times New Roman" w:hAnsi="Times New Roman"/>
                <w:sz w:val="24"/>
                <w:szCs w:val="24"/>
              </w:rPr>
            </w:pPr>
            <w:r w:rsidRPr="00EE0D9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r w:rsidRPr="00EE0D9C">
              <w:rPr>
                <w:rFonts w:ascii="Times New Roman" w:eastAsia="Times New Roman" w:hAnsi="Times New Roman"/>
                <w:sz w:val="24"/>
                <w:szCs w:val="24"/>
                <w:lang w:val="uk-UA"/>
              </w:rPr>
              <w:t xml:space="preserve">Рішенням уповноваженої особи </w:t>
            </w:r>
          </w:p>
          <w:p w14:paraId="3824006B" w14:textId="63D1201E" w:rsidR="00F85DCC" w:rsidRPr="0027459A" w:rsidRDefault="00F85DCC" w:rsidP="00764CF8">
            <w:pPr>
              <w:spacing w:line="240" w:lineRule="auto"/>
              <w:jc w:val="both"/>
              <w:rPr>
                <w:rFonts w:ascii="Times New Roman" w:eastAsia="Times New Roman" w:hAnsi="Times New Roman"/>
                <w:sz w:val="24"/>
                <w:szCs w:val="24"/>
                <w:lang w:val="uk-UA"/>
              </w:rPr>
            </w:pPr>
            <w:r w:rsidRPr="00EE0D9C">
              <w:rPr>
                <w:rFonts w:ascii="Times New Roman" w:eastAsia="Times New Roman" w:hAnsi="Times New Roman"/>
                <w:sz w:val="24"/>
                <w:szCs w:val="24"/>
                <w:lang w:val="uk-UA"/>
              </w:rPr>
              <w:t xml:space="preserve">                                                                              </w:t>
            </w:r>
            <w:r w:rsidRPr="0027459A">
              <w:rPr>
                <w:rFonts w:ascii="Times New Roman" w:eastAsia="Times New Roman" w:hAnsi="Times New Roman"/>
                <w:sz w:val="24"/>
                <w:szCs w:val="24"/>
                <w:lang w:val="uk-UA"/>
              </w:rPr>
              <w:t>Згідно з протоколом №</w:t>
            </w:r>
            <w:r w:rsidR="00CA46BF">
              <w:rPr>
                <w:rFonts w:ascii="Times New Roman" w:eastAsia="Times New Roman" w:hAnsi="Times New Roman"/>
                <w:sz w:val="24"/>
                <w:szCs w:val="24"/>
                <w:lang w:val="uk-UA"/>
              </w:rPr>
              <w:t>2</w:t>
            </w:r>
            <w:r w:rsidR="002C2AA0" w:rsidRPr="002C2AA0">
              <w:rPr>
                <w:rFonts w:ascii="Times New Roman" w:eastAsia="Times New Roman" w:hAnsi="Times New Roman"/>
                <w:sz w:val="24"/>
                <w:szCs w:val="24"/>
              </w:rPr>
              <w:t>5</w:t>
            </w:r>
            <w:r w:rsidRPr="0027459A">
              <w:rPr>
                <w:rFonts w:ascii="Times New Roman" w:eastAsia="Times New Roman" w:hAnsi="Times New Roman"/>
                <w:sz w:val="24"/>
                <w:szCs w:val="24"/>
                <w:lang w:val="uk-UA"/>
              </w:rPr>
              <w:t xml:space="preserve"> від </w:t>
            </w:r>
            <w:r w:rsidR="002C2AA0" w:rsidRPr="002C2AA0">
              <w:rPr>
                <w:rFonts w:ascii="Times New Roman" w:eastAsia="Times New Roman" w:hAnsi="Times New Roman"/>
                <w:sz w:val="24"/>
                <w:szCs w:val="24"/>
              </w:rPr>
              <w:t>22</w:t>
            </w:r>
            <w:r w:rsidR="002C2AA0">
              <w:rPr>
                <w:rFonts w:ascii="Times New Roman" w:eastAsia="Times New Roman" w:hAnsi="Times New Roman"/>
                <w:sz w:val="24"/>
                <w:szCs w:val="24"/>
                <w:lang w:val="uk-UA"/>
              </w:rPr>
              <w:t>.0</w:t>
            </w:r>
            <w:r w:rsidR="002C2AA0" w:rsidRPr="002C2AA0">
              <w:rPr>
                <w:rFonts w:ascii="Times New Roman" w:eastAsia="Times New Roman" w:hAnsi="Times New Roman"/>
                <w:sz w:val="24"/>
                <w:szCs w:val="24"/>
              </w:rPr>
              <w:t>8</w:t>
            </w:r>
            <w:r w:rsidRPr="0027459A">
              <w:rPr>
                <w:rFonts w:ascii="Times New Roman" w:eastAsia="Times New Roman" w:hAnsi="Times New Roman"/>
                <w:sz w:val="24"/>
                <w:szCs w:val="24"/>
                <w:lang w:val="uk-UA"/>
              </w:rPr>
              <w:t>.2</w:t>
            </w:r>
            <w:r>
              <w:rPr>
                <w:rFonts w:ascii="Times New Roman" w:eastAsia="Times New Roman" w:hAnsi="Times New Roman"/>
                <w:sz w:val="24"/>
                <w:szCs w:val="24"/>
                <w:lang w:val="uk-UA"/>
              </w:rPr>
              <w:t>2</w:t>
            </w:r>
            <w:r w:rsidRPr="0027459A">
              <w:rPr>
                <w:rFonts w:ascii="Times New Roman" w:eastAsia="Times New Roman" w:hAnsi="Times New Roman"/>
                <w:sz w:val="24"/>
                <w:szCs w:val="24"/>
                <w:lang w:val="uk-UA"/>
              </w:rPr>
              <w:t xml:space="preserve"> р</w:t>
            </w:r>
            <w:r>
              <w:rPr>
                <w:rFonts w:ascii="Times New Roman" w:eastAsia="Times New Roman" w:hAnsi="Times New Roman"/>
                <w:sz w:val="24"/>
                <w:szCs w:val="24"/>
                <w:lang w:val="uk-UA"/>
              </w:rPr>
              <w:t>.</w:t>
            </w:r>
          </w:p>
          <w:p w14:paraId="5830E03D" w14:textId="77777777" w:rsidR="00F85DCC" w:rsidRPr="0027459A" w:rsidRDefault="00F85DCC" w:rsidP="00764CF8">
            <w:pPr>
              <w:spacing w:line="240" w:lineRule="auto"/>
              <w:jc w:val="both"/>
              <w:rPr>
                <w:rFonts w:ascii="Times New Roman" w:eastAsia="Times New Roman" w:hAnsi="Times New Roman"/>
                <w:sz w:val="24"/>
                <w:szCs w:val="24"/>
                <w:lang w:val="uk-UA"/>
              </w:rPr>
            </w:pPr>
            <w:r w:rsidRPr="0027459A">
              <w:rPr>
                <w:rFonts w:ascii="Times New Roman" w:eastAsia="Times New Roman" w:hAnsi="Times New Roman"/>
                <w:sz w:val="24"/>
                <w:szCs w:val="24"/>
                <w:lang w:val="uk-UA"/>
              </w:rPr>
              <w:t xml:space="preserve">                                                                              Уповноважена особа</w:t>
            </w:r>
          </w:p>
          <w:p w14:paraId="6617560E" w14:textId="77777777" w:rsidR="00F85DCC" w:rsidRPr="00EE0D9C" w:rsidRDefault="00F85DCC" w:rsidP="00764CF8">
            <w:pPr>
              <w:spacing w:line="240" w:lineRule="auto"/>
              <w:jc w:val="both"/>
              <w:rPr>
                <w:rFonts w:ascii="Times New Roman" w:eastAsia="Times New Roman" w:hAnsi="Times New Roman"/>
                <w:sz w:val="24"/>
                <w:szCs w:val="24"/>
                <w:lang w:val="uk-UA"/>
              </w:rPr>
            </w:pPr>
            <w:r w:rsidRPr="0027459A">
              <w:rPr>
                <w:rFonts w:ascii="Times New Roman" w:eastAsia="Times New Roman" w:hAnsi="Times New Roman"/>
                <w:sz w:val="24"/>
                <w:szCs w:val="24"/>
                <w:lang w:val="uk-UA"/>
              </w:rPr>
              <w:t xml:space="preserve">                                                                               ___________________</w:t>
            </w:r>
            <w:r>
              <w:rPr>
                <w:rFonts w:ascii="Times New Roman" w:eastAsia="Times New Roman" w:hAnsi="Times New Roman"/>
                <w:sz w:val="24"/>
                <w:szCs w:val="24"/>
                <w:lang w:val="uk-UA"/>
              </w:rPr>
              <w:t>Наталія ЗВЯГІНЦЕВА</w:t>
            </w:r>
          </w:p>
          <w:p w14:paraId="284D4562" w14:textId="77777777" w:rsidR="00F85DCC" w:rsidRPr="002C2AA0" w:rsidRDefault="00F85DCC" w:rsidP="00764CF8">
            <w:pPr>
              <w:spacing w:line="240" w:lineRule="auto"/>
              <w:ind w:left="5245"/>
              <w:jc w:val="both"/>
              <w:rPr>
                <w:rFonts w:ascii="Times New Roman" w:eastAsia="Times New Roman" w:hAnsi="Times New Roman"/>
                <w:sz w:val="24"/>
                <w:szCs w:val="24"/>
                <w:lang w:val="en-US"/>
              </w:rPr>
            </w:pPr>
          </w:p>
          <w:p w14:paraId="376B8277" w14:textId="77777777" w:rsidR="00F85DCC" w:rsidRPr="00EE0D9C" w:rsidRDefault="00F85DCC" w:rsidP="00764CF8">
            <w:pPr>
              <w:spacing w:line="240" w:lineRule="auto"/>
              <w:ind w:left="5245"/>
              <w:jc w:val="both"/>
              <w:rPr>
                <w:rFonts w:ascii="Times New Roman" w:eastAsia="Times New Roman" w:hAnsi="Times New Roman"/>
                <w:sz w:val="24"/>
                <w:szCs w:val="24"/>
                <w:lang w:eastAsia="uk-UA"/>
              </w:rPr>
            </w:pPr>
          </w:p>
        </w:tc>
      </w:tr>
    </w:tbl>
    <w:p w14:paraId="61A0DF95" w14:textId="77777777" w:rsidR="00F85DCC" w:rsidRPr="00EE0D9C" w:rsidRDefault="00F85DCC" w:rsidP="00F85DCC">
      <w:pPr>
        <w:widowControl w:val="0"/>
        <w:autoSpaceDE w:val="0"/>
        <w:autoSpaceDN w:val="0"/>
        <w:spacing w:line="240" w:lineRule="auto"/>
        <w:rPr>
          <w:rFonts w:ascii="Times New Roman" w:eastAsia="Times New Roman" w:hAnsi="Times New Roman"/>
          <w:sz w:val="11"/>
          <w:lang w:val="uk-UA"/>
        </w:rPr>
      </w:pPr>
    </w:p>
    <w:p w14:paraId="73AE46EB" w14:textId="77777777" w:rsidR="00F85DCC" w:rsidRPr="00EE0D9C" w:rsidRDefault="00F85DCC" w:rsidP="00F85DCC">
      <w:pPr>
        <w:widowControl w:val="0"/>
        <w:autoSpaceDE w:val="0"/>
        <w:autoSpaceDN w:val="0"/>
        <w:spacing w:before="90" w:line="240" w:lineRule="auto"/>
        <w:ind w:left="1098" w:right="438"/>
        <w:jc w:val="center"/>
        <w:outlineLvl w:val="0"/>
        <w:rPr>
          <w:rFonts w:ascii="Times New Roman" w:eastAsia="Times New Roman" w:hAnsi="Times New Roman"/>
          <w:b/>
          <w:bCs/>
          <w:sz w:val="24"/>
          <w:szCs w:val="24"/>
          <w:lang w:val="uk-UA"/>
        </w:rPr>
      </w:pPr>
      <w:r w:rsidRPr="00EE0D9C">
        <w:rPr>
          <w:rFonts w:ascii="Times New Roman" w:eastAsia="Times New Roman" w:hAnsi="Times New Roman"/>
          <w:b/>
          <w:bCs/>
          <w:sz w:val="24"/>
          <w:szCs w:val="24"/>
          <w:lang w:val="uk-UA"/>
        </w:rPr>
        <w:t>ТЕНДЕРНА</w:t>
      </w:r>
      <w:r w:rsidRPr="00EE0D9C">
        <w:rPr>
          <w:rFonts w:ascii="Times New Roman" w:eastAsia="Times New Roman" w:hAnsi="Times New Roman"/>
          <w:b/>
          <w:bCs/>
          <w:spacing w:val="-4"/>
          <w:sz w:val="24"/>
          <w:szCs w:val="24"/>
          <w:lang w:val="uk-UA"/>
        </w:rPr>
        <w:t xml:space="preserve"> </w:t>
      </w:r>
      <w:r w:rsidRPr="00EE0D9C">
        <w:rPr>
          <w:rFonts w:ascii="Times New Roman" w:eastAsia="Times New Roman" w:hAnsi="Times New Roman"/>
          <w:b/>
          <w:bCs/>
          <w:sz w:val="24"/>
          <w:szCs w:val="24"/>
          <w:lang w:val="uk-UA"/>
        </w:rPr>
        <w:t>ДОКУМЕНТАЦІЯ</w:t>
      </w:r>
    </w:p>
    <w:p w14:paraId="7FE3A5DF" w14:textId="77777777" w:rsidR="00F85DCC" w:rsidRPr="00EE0D9C" w:rsidRDefault="00F85DCC" w:rsidP="00F85DCC">
      <w:pPr>
        <w:widowControl w:val="0"/>
        <w:autoSpaceDE w:val="0"/>
        <w:autoSpaceDN w:val="0"/>
        <w:spacing w:before="7" w:line="240" w:lineRule="auto"/>
        <w:rPr>
          <w:rFonts w:ascii="Times New Roman" w:eastAsia="Times New Roman" w:hAnsi="Times New Roman"/>
          <w:b/>
          <w:sz w:val="20"/>
          <w:lang w:val="uk-UA"/>
        </w:rPr>
      </w:pPr>
    </w:p>
    <w:p w14:paraId="5B5F49A1" w14:textId="77777777" w:rsidR="00F85DCC" w:rsidRPr="00EE0D9C" w:rsidRDefault="00F85DCC" w:rsidP="00F85DCC">
      <w:pPr>
        <w:widowControl w:val="0"/>
        <w:autoSpaceDE w:val="0"/>
        <w:autoSpaceDN w:val="0"/>
        <w:spacing w:line="240" w:lineRule="auto"/>
        <w:ind w:left="1096" w:right="438"/>
        <w:jc w:val="center"/>
        <w:rPr>
          <w:rFonts w:ascii="Times New Roman" w:eastAsia="Times New Roman" w:hAnsi="Times New Roman"/>
          <w:b/>
          <w:bCs/>
          <w:sz w:val="28"/>
          <w:szCs w:val="28"/>
          <w:lang w:val="uk-UA"/>
        </w:rPr>
      </w:pPr>
      <w:r w:rsidRPr="00EE0D9C">
        <w:rPr>
          <w:rFonts w:ascii="Times New Roman" w:eastAsia="Times New Roman" w:hAnsi="Times New Roman"/>
          <w:b/>
          <w:bCs/>
          <w:sz w:val="28"/>
          <w:szCs w:val="28"/>
          <w:lang w:val="uk-UA"/>
        </w:rPr>
        <w:t>на</w:t>
      </w:r>
      <w:r w:rsidRPr="00EE0D9C">
        <w:rPr>
          <w:rFonts w:ascii="Times New Roman" w:eastAsia="Times New Roman" w:hAnsi="Times New Roman"/>
          <w:b/>
          <w:bCs/>
          <w:spacing w:val="-3"/>
          <w:sz w:val="28"/>
          <w:szCs w:val="28"/>
          <w:lang w:val="uk-UA"/>
        </w:rPr>
        <w:t xml:space="preserve"> </w:t>
      </w:r>
      <w:r w:rsidRPr="00EE0D9C">
        <w:rPr>
          <w:rFonts w:ascii="Times New Roman" w:eastAsia="Times New Roman" w:hAnsi="Times New Roman"/>
          <w:b/>
          <w:bCs/>
          <w:sz w:val="28"/>
          <w:szCs w:val="28"/>
          <w:lang w:val="uk-UA"/>
        </w:rPr>
        <w:t>закупівлю</w:t>
      </w:r>
    </w:p>
    <w:p w14:paraId="71989BCC" w14:textId="77777777" w:rsidR="00F85DCC" w:rsidRPr="00EE0D9C" w:rsidRDefault="00F85DCC" w:rsidP="00F85DCC">
      <w:pPr>
        <w:widowControl w:val="0"/>
        <w:autoSpaceDE w:val="0"/>
        <w:autoSpaceDN w:val="0"/>
        <w:spacing w:line="240" w:lineRule="auto"/>
        <w:rPr>
          <w:rFonts w:ascii="Times New Roman" w:eastAsia="Times New Roman" w:hAnsi="Times New Roman"/>
          <w:b/>
          <w:sz w:val="30"/>
          <w:lang w:val="uk-UA"/>
        </w:rPr>
      </w:pPr>
    </w:p>
    <w:p w14:paraId="069DDA0C" w14:textId="77777777" w:rsidR="00F85DCC" w:rsidRPr="00EE0D9C" w:rsidRDefault="00F85DCC" w:rsidP="00F85DCC">
      <w:pPr>
        <w:widowControl w:val="0"/>
        <w:autoSpaceDE w:val="0"/>
        <w:autoSpaceDN w:val="0"/>
        <w:spacing w:before="6" w:line="240" w:lineRule="auto"/>
        <w:jc w:val="center"/>
        <w:rPr>
          <w:rFonts w:ascii="Times New Roman" w:eastAsia="Times New Roman" w:hAnsi="Times New Roman"/>
          <w:b/>
          <w:sz w:val="41"/>
          <w:lang w:val="uk-UA"/>
        </w:rPr>
      </w:pPr>
    </w:p>
    <w:p w14:paraId="70C2B86D" w14:textId="77777777" w:rsidR="00F85DCC" w:rsidRPr="00337EC4" w:rsidRDefault="00F85DCC" w:rsidP="00F85DCC">
      <w:pPr>
        <w:jc w:val="center"/>
        <w:rPr>
          <w:rFonts w:ascii="Times New Roman" w:hAnsi="Times New Roman"/>
          <w:bCs/>
          <w:sz w:val="28"/>
          <w:szCs w:val="28"/>
          <w:lang w:val="uk-UA"/>
        </w:rPr>
      </w:pPr>
      <w:r w:rsidRPr="00337EC4">
        <w:rPr>
          <w:rFonts w:ascii="Times New Roman" w:hAnsi="Times New Roman"/>
          <w:sz w:val="28"/>
          <w:szCs w:val="28"/>
          <w:lang w:val="uk-UA"/>
        </w:rPr>
        <w:t xml:space="preserve">за кодом НК України  ЄЗС ДК України 021:2015 </w:t>
      </w:r>
      <w:bookmarkStart w:id="0" w:name="_Hlk109911833"/>
      <w:r w:rsidRPr="00337EC4">
        <w:rPr>
          <w:rFonts w:ascii="Times New Roman" w:hAnsi="Times New Roman"/>
          <w:bCs/>
          <w:sz w:val="28"/>
          <w:szCs w:val="28"/>
          <w:lang w:val="uk-UA"/>
        </w:rPr>
        <w:t>601300000-8 Послуги спеціалізованих автомобільних перевезень пасажирів</w:t>
      </w:r>
    </w:p>
    <w:p w14:paraId="792A2508" w14:textId="77777777" w:rsidR="00F85DCC" w:rsidRPr="00337EC4" w:rsidRDefault="00F85DCC" w:rsidP="00F85DCC">
      <w:pPr>
        <w:jc w:val="center"/>
        <w:rPr>
          <w:rFonts w:ascii="Times New Roman" w:hAnsi="Times New Roman"/>
          <w:b/>
          <w:sz w:val="28"/>
          <w:szCs w:val="28"/>
          <w:lang w:val="uk-UA"/>
        </w:rPr>
      </w:pPr>
      <w:r w:rsidRPr="00337EC4">
        <w:rPr>
          <w:rFonts w:ascii="Times New Roman" w:hAnsi="Times New Roman"/>
          <w:bCs/>
          <w:sz w:val="28"/>
          <w:szCs w:val="28"/>
          <w:lang w:val="uk-UA"/>
        </w:rPr>
        <w:t>(Послуги санітарного автотранспорту)</w:t>
      </w:r>
    </w:p>
    <w:bookmarkEnd w:id="0"/>
    <w:p w14:paraId="60DB926C" w14:textId="77777777" w:rsidR="00F85DCC" w:rsidRPr="00EE0D9C" w:rsidRDefault="00F85DCC" w:rsidP="00F85DCC">
      <w:pPr>
        <w:widowControl w:val="0"/>
        <w:autoSpaceDE w:val="0"/>
        <w:autoSpaceDN w:val="0"/>
        <w:spacing w:line="240" w:lineRule="auto"/>
        <w:rPr>
          <w:rFonts w:ascii="Times New Roman" w:eastAsia="Times New Roman" w:hAnsi="Times New Roman"/>
          <w:sz w:val="30"/>
          <w:lang w:val="uk-UA"/>
        </w:rPr>
      </w:pPr>
    </w:p>
    <w:p w14:paraId="628D3670" w14:textId="77777777" w:rsidR="00F85DCC" w:rsidRPr="00EE0D9C" w:rsidRDefault="00F85DCC" w:rsidP="00F85DCC">
      <w:pPr>
        <w:widowControl w:val="0"/>
        <w:autoSpaceDE w:val="0"/>
        <w:autoSpaceDN w:val="0"/>
        <w:spacing w:line="240" w:lineRule="auto"/>
        <w:rPr>
          <w:rFonts w:ascii="Times New Roman" w:eastAsia="Times New Roman" w:hAnsi="Times New Roman"/>
          <w:sz w:val="30"/>
          <w:lang w:val="uk-UA"/>
        </w:rPr>
      </w:pPr>
    </w:p>
    <w:p w14:paraId="5E6E5488" w14:textId="77777777" w:rsidR="00F85DCC" w:rsidRPr="00EE0D9C" w:rsidRDefault="00F85DCC" w:rsidP="00F85DCC">
      <w:pPr>
        <w:widowControl w:val="0"/>
        <w:autoSpaceDE w:val="0"/>
        <w:autoSpaceDN w:val="0"/>
        <w:spacing w:line="240" w:lineRule="auto"/>
        <w:rPr>
          <w:rFonts w:ascii="Times New Roman" w:eastAsia="Times New Roman" w:hAnsi="Times New Roman"/>
          <w:sz w:val="30"/>
          <w:lang w:val="uk-UA"/>
        </w:rPr>
      </w:pPr>
    </w:p>
    <w:p w14:paraId="49ADCA2F" w14:textId="77777777" w:rsidR="00F85DCC" w:rsidRPr="00EE0D9C" w:rsidRDefault="00F85DCC" w:rsidP="00F85DCC">
      <w:pPr>
        <w:widowControl w:val="0"/>
        <w:autoSpaceDE w:val="0"/>
        <w:autoSpaceDN w:val="0"/>
        <w:spacing w:line="240" w:lineRule="auto"/>
        <w:rPr>
          <w:rFonts w:ascii="Times New Roman" w:eastAsia="Times New Roman" w:hAnsi="Times New Roman"/>
          <w:sz w:val="30"/>
          <w:lang w:val="uk-UA"/>
        </w:rPr>
      </w:pPr>
    </w:p>
    <w:p w14:paraId="2B3252AE" w14:textId="77777777" w:rsidR="00F85DCC" w:rsidRPr="00EE0D9C" w:rsidRDefault="00F85DCC" w:rsidP="00F85DCC">
      <w:pPr>
        <w:widowControl w:val="0"/>
        <w:autoSpaceDE w:val="0"/>
        <w:autoSpaceDN w:val="0"/>
        <w:spacing w:before="2" w:line="240" w:lineRule="auto"/>
        <w:rPr>
          <w:rFonts w:ascii="Times New Roman" w:eastAsia="Times New Roman" w:hAnsi="Times New Roman"/>
          <w:sz w:val="30"/>
          <w:lang w:val="uk-UA"/>
        </w:rPr>
      </w:pPr>
    </w:p>
    <w:p w14:paraId="449A9C60" w14:textId="77777777" w:rsidR="00F85DCC" w:rsidRPr="00EE0D9C" w:rsidRDefault="00F85DCC" w:rsidP="00F85DCC">
      <w:pPr>
        <w:widowControl w:val="0"/>
        <w:autoSpaceDE w:val="0"/>
        <w:autoSpaceDN w:val="0"/>
        <w:spacing w:line="240" w:lineRule="auto"/>
        <w:ind w:left="1100" w:right="433"/>
        <w:jc w:val="center"/>
        <w:outlineLvl w:val="0"/>
        <w:rPr>
          <w:rFonts w:ascii="Times New Roman" w:eastAsia="Times New Roman" w:hAnsi="Times New Roman"/>
          <w:b/>
          <w:bCs/>
          <w:sz w:val="28"/>
          <w:szCs w:val="28"/>
          <w:lang w:val="uk-UA"/>
        </w:rPr>
      </w:pPr>
      <w:r w:rsidRPr="00EE0D9C">
        <w:rPr>
          <w:rFonts w:ascii="Times New Roman" w:eastAsia="Times New Roman" w:hAnsi="Times New Roman"/>
          <w:b/>
          <w:bCs/>
          <w:sz w:val="28"/>
          <w:szCs w:val="28"/>
          <w:lang w:val="uk-UA"/>
        </w:rPr>
        <w:t>Відкриті</w:t>
      </w:r>
      <w:r w:rsidRPr="00EE0D9C">
        <w:rPr>
          <w:rFonts w:ascii="Times New Roman" w:eastAsia="Times New Roman" w:hAnsi="Times New Roman"/>
          <w:b/>
          <w:bCs/>
          <w:spacing w:val="-3"/>
          <w:sz w:val="28"/>
          <w:szCs w:val="28"/>
          <w:lang w:val="uk-UA"/>
        </w:rPr>
        <w:t xml:space="preserve"> </w:t>
      </w:r>
      <w:r w:rsidRPr="00EE0D9C">
        <w:rPr>
          <w:rFonts w:ascii="Times New Roman" w:eastAsia="Times New Roman" w:hAnsi="Times New Roman"/>
          <w:b/>
          <w:bCs/>
          <w:sz w:val="28"/>
          <w:szCs w:val="28"/>
          <w:lang w:val="uk-UA"/>
        </w:rPr>
        <w:t>торги</w:t>
      </w:r>
    </w:p>
    <w:p w14:paraId="7A6DED6E"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663A9E01"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71CC6EBE"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4AC15BD2"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76EC573C"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63DB91BB"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7972935D"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3B8C4E39"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10A1A8DE"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24D7FD0E"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0D13C29A"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4A1D507B"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61A563E9"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20F6CAB2"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36CADB77" w14:textId="77777777" w:rsidR="00F85DCC" w:rsidRPr="00EE0D9C" w:rsidRDefault="00F85DCC" w:rsidP="00F85DCC">
      <w:pPr>
        <w:widowControl w:val="0"/>
        <w:autoSpaceDE w:val="0"/>
        <w:autoSpaceDN w:val="0"/>
        <w:spacing w:line="240" w:lineRule="auto"/>
        <w:rPr>
          <w:rFonts w:ascii="Times New Roman" w:eastAsia="Times New Roman" w:hAnsi="Times New Roman"/>
          <w:b/>
          <w:sz w:val="26"/>
          <w:lang w:val="uk-UA"/>
        </w:rPr>
      </w:pPr>
    </w:p>
    <w:p w14:paraId="1F52450A" w14:textId="77777777" w:rsidR="00F85DCC" w:rsidRPr="00EE0D9C" w:rsidRDefault="00F85DCC" w:rsidP="00F85DCC">
      <w:pPr>
        <w:widowControl w:val="0"/>
        <w:autoSpaceDE w:val="0"/>
        <w:autoSpaceDN w:val="0"/>
        <w:spacing w:before="8" w:line="240" w:lineRule="auto"/>
        <w:rPr>
          <w:rFonts w:ascii="Times New Roman" w:eastAsia="Times New Roman" w:hAnsi="Times New Roman"/>
          <w:b/>
          <w:sz w:val="28"/>
          <w:lang w:val="uk-UA"/>
        </w:rPr>
      </w:pPr>
    </w:p>
    <w:p w14:paraId="322F5E2F" w14:textId="77777777" w:rsidR="00F85DCC" w:rsidRDefault="00F85DCC" w:rsidP="00F85DCC">
      <w:pPr>
        <w:widowControl w:val="0"/>
        <w:autoSpaceDE w:val="0"/>
        <w:autoSpaceDN w:val="0"/>
        <w:spacing w:before="1" w:line="240" w:lineRule="auto"/>
        <w:ind w:left="1098" w:right="438"/>
        <w:jc w:val="center"/>
        <w:rPr>
          <w:rFonts w:ascii="Times New Roman" w:eastAsia="Times New Roman" w:hAnsi="Times New Roman"/>
          <w:b/>
          <w:bCs/>
          <w:sz w:val="28"/>
          <w:szCs w:val="28"/>
          <w:lang w:val="uk-UA"/>
        </w:rPr>
      </w:pPr>
      <w:r w:rsidRPr="00EE0D9C">
        <w:rPr>
          <w:rFonts w:ascii="Times New Roman" w:eastAsia="Times New Roman" w:hAnsi="Times New Roman"/>
          <w:b/>
          <w:bCs/>
          <w:sz w:val="28"/>
          <w:szCs w:val="28"/>
          <w:lang w:val="uk-UA"/>
        </w:rPr>
        <w:t>м.</w:t>
      </w:r>
      <w:r w:rsidRPr="00EE0D9C">
        <w:rPr>
          <w:rFonts w:ascii="Times New Roman" w:eastAsia="Times New Roman" w:hAnsi="Times New Roman"/>
          <w:b/>
          <w:bCs/>
          <w:spacing w:val="-2"/>
          <w:sz w:val="28"/>
          <w:szCs w:val="28"/>
          <w:lang w:val="uk-UA"/>
        </w:rPr>
        <w:t xml:space="preserve"> </w:t>
      </w:r>
      <w:r w:rsidRPr="00EE0D9C">
        <w:rPr>
          <w:rFonts w:ascii="Times New Roman" w:eastAsia="Times New Roman" w:hAnsi="Times New Roman"/>
          <w:b/>
          <w:bCs/>
          <w:sz w:val="28"/>
          <w:szCs w:val="28"/>
          <w:lang w:val="uk-UA"/>
        </w:rPr>
        <w:t>Одеса</w:t>
      </w:r>
      <w:r w:rsidRPr="00EE0D9C">
        <w:rPr>
          <w:rFonts w:ascii="Times New Roman" w:eastAsia="Times New Roman" w:hAnsi="Times New Roman"/>
          <w:b/>
          <w:bCs/>
          <w:spacing w:val="1"/>
          <w:sz w:val="28"/>
          <w:szCs w:val="28"/>
          <w:lang w:val="uk-UA"/>
        </w:rPr>
        <w:t xml:space="preserve"> </w:t>
      </w:r>
      <w:r>
        <w:rPr>
          <w:rFonts w:ascii="Times New Roman" w:eastAsia="Times New Roman" w:hAnsi="Times New Roman"/>
          <w:b/>
          <w:bCs/>
          <w:sz w:val="28"/>
          <w:szCs w:val="28"/>
          <w:lang w:val="uk-UA"/>
        </w:rPr>
        <w:t>– 2022</w:t>
      </w:r>
      <w:r w:rsidRPr="00EE0D9C">
        <w:rPr>
          <w:rFonts w:ascii="Times New Roman" w:eastAsia="Times New Roman" w:hAnsi="Times New Roman"/>
          <w:b/>
          <w:bCs/>
          <w:sz w:val="28"/>
          <w:szCs w:val="28"/>
          <w:lang w:val="uk-UA"/>
        </w:rPr>
        <w:t xml:space="preserve"> рік</w:t>
      </w:r>
    </w:p>
    <w:p w14:paraId="5E3D0AD6" w14:textId="77777777" w:rsidR="00F85DCC" w:rsidRDefault="00F85DCC" w:rsidP="00F85DCC">
      <w:pPr>
        <w:widowControl w:val="0"/>
        <w:autoSpaceDE w:val="0"/>
        <w:autoSpaceDN w:val="0"/>
        <w:spacing w:before="1" w:line="240" w:lineRule="auto"/>
        <w:ind w:left="1098" w:right="438"/>
        <w:jc w:val="center"/>
        <w:rPr>
          <w:rFonts w:ascii="Times New Roman" w:eastAsia="Times New Roman" w:hAnsi="Times New Roman"/>
          <w:b/>
          <w:bCs/>
          <w:sz w:val="28"/>
          <w:szCs w:val="28"/>
          <w:lang w:val="uk-UA"/>
        </w:rPr>
      </w:pPr>
    </w:p>
    <w:p w14:paraId="707C3DCE" w14:textId="77777777" w:rsidR="00A8747C" w:rsidRPr="00FA6CFB" w:rsidRDefault="00F94C4F" w:rsidP="00F94C4F">
      <w:pPr>
        <w:spacing w:after="200"/>
        <w:rPr>
          <w:rFonts w:ascii="Times New Roman" w:eastAsia="Times New Roman" w:hAnsi="Times New Roman" w:cs="Times New Roman"/>
          <w:bCs/>
          <w:color w:val="auto"/>
          <w:sz w:val="24"/>
          <w:szCs w:val="24"/>
          <w:lang w:val="uk-UA" w:eastAsia="zh-CN"/>
        </w:rPr>
      </w:pPr>
      <w:r>
        <w:rPr>
          <w:rFonts w:ascii="Times New Roman" w:eastAsia="Times New Roman" w:hAnsi="Times New Roman" w:cs="Times New Roman"/>
          <w:bCs/>
          <w:color w:val="auto"/>
          <w:sz w:val="24"/>
          <w:szCs w:val="24"/>
          <w:lang w:val="uk-UA" w:eastAsia="zh-CN"/>
        </w:rPr>
        <w:br w:type="page"/>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004"/>
        <w:gridCol w:w="6410"/>
      </w:tblGrid>
      <w:tr w:rsidR="00A668BA" w14:paraId="755974B0"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95C0C15" w14:textId="77777777" w:rsidR="00A668BA" w:rsidRDefault="00A668BA">
            <w:pPr>
              <w:pStyle w:val="11"/>
              <w:widowControl w:val="0"/>
              <w:spacing w:line="240" w:lineRule="auto"/>
              <w:jc w:val="center"/>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lastRenderedPageBreak/>
              <w:t>№</w:t>
            </w:r>
          </w:p>
        </w:tc>
        <w:tc>
          <w:tcPr>
            <w:tcW w:w="9420" w:type="dxa"/>
            <w:gridSpan w:val="2"/>
            <w:tcBorders>
              <w:top w:val="single" w:sz="4" w:space="0" w:color="auto"/>
              <w:left w:val="single" w:sz="4" w:space="0" w:color="auto"/>
              <w:bottom w:val="single" w:sz="4" w:space="0" w:color="auto"/>
              <w:right w:val="single" w:sz="4" w:space="0" w:color="auto"/>
            </w:tcBorders>
            <w:vAlign w:val="center"/>
            <w:hideMark/>
          </w:tcPr>
          <w:p w14:paraId="0B487266" w14:textId="77777777" w:rsidR="00A668BA" w:rsidRDefault="00A668BA">
            <w:pPr>
              <w:pStyle w:val="11"/>
              <w:widowControl w:val="0"/>
              <w:spacing w:line="240" w:lineRule="auto"/>
              <w:jc w:val="center"/>
              <w:rPr>
                <w:rFonts w:ascii="Times New Roman" w:hAnsi="Times New Roman" w:cs="Times New Roman"/>
                <w:color w:val="auto"/>
                <w:lang w:val="uk-UA"/>
              </w:rPr>
            </w:pPr>
            <w:r>
              <w:rPr>
                <w:rFonts w:ascii="Times New Roman" w:eastAsia="Times New Roman" w:hAnsi="Times New Roman" w:cs="Times New Roman"/>
                <w:b/>
                <w:sz w:val="24"/>
                <w:szCs w:val="24"/>
                <w:lang w:val="uk-UA"/>
              </w:rPr>
              <w:t xml:space="preserve">Розділ 1. </w:t>
            </w:r>
            <w:r>
              <w:rPr>
                <w:rFonts w:ascii="Times New Roman" w:eastAsia="Times New Roman" w:hAnsi="Times New Roman" w:cs="Times New Roman"/>
                <w:b/>
                <w:color w:val="auto"/>
                <w:sz w:val="24"/>
                <w:szCs w:val="24"/>
                <w:lang w:val="uk-UA"/>
              </w:rPr>
              <w:t>Загальні положення</w:t>
            </w:r>
          </w:p>
        </w:tc>
      </w:tr>
      <w:tr w:rsidR="00A668BA" w14:paraId="0E97265D" w14:textId="77777777" w:rsidTr="00A668BA">
        <w:trPr>
          <w:trHeight w:val="18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3DE88A4" w14:textId="77777777" w:rsidR="00A668BA" w:rsidRDefault="00A668BA">
            <w:pPr>
              <w:pStyle w:val="11"/>
              <w:widowControl w:val="0"/>
              <w:spacing w:line="240" w:lineRule="auto"/>
              <w:jc w:val="center"/>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B2CA312" w14:textId="77777777" w:rsidR="00A668BA" w:rsidRDefault="00A668BA">
            <w:pPr>
              <w:pStyle w:val="11"/>
              <w:widowControl w:val="0"/>
              <w:spacing w:line="240" w:lineRule="auto"/>
              <w:jc w:val="center"/>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4A789273" w14:textId="77777777" w:rsidR="00A668BA" w:rsidRDefault="00A668BA">
            <w:pPr>
              <w:pStyle w:val="11"/>
              <w:widowControl w:val="0"/>
              <w:spacing w:line="240" w:lineRule="auto"/>
              <w:jc w:val="center"/>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3</w:t>
            </w:r>
          </w:p>
        </w:tc>
      </w:tr>
      <w:tr w:rsidR="00A668BA" w14:paraId="3EB967E6"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7A7766E"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hideMark/>
          </w:tcPr>
          <w:p w14:paraId="4E774016" w14:textId="77777777" w:rsidR="00A668BA" w:rsidRDefault="00A668BA">
            <w:pPr>
              <w:pStyle w:val="11"/>
              <w:widowControl w:val="0"/>
              <w:spacing w:line="240" w:lineRule="auto"/>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4" w:type="dxa"/>
            <w:tcBorders>
              <w:top w:val="single" w:sz="4" w:space="0" w:color="auto"/>
              <w:left w:val="single" w:sz="4" w:space="0" w:color="auto"/>
              <w:bottom w:val="single" w:sz="4" w:space="0" w:color="auto"/>
              <w:right w:val="single" w:sz="4" w:space="0" w:color="auto"/>
            </w:tcBorders>
            <w:vAlign w:val="center"/>
            <w:hideMark/>
          </w:tcPr>
          <w:p w14:paraId="4FE27BEF" w14:textId="5AE5892A" w:rsidR="00A668BA" w:rsidRDefault="00A668BA" w:rsidP="0081042E">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від 25.12.2015  № 922-VIII (далі – Закон) зі змінами. Терміни вживаються у значенні, наведеному в Законі</w:t>
            </w:r>
            <w:r w:rsidR="00F85DCC">
              <w:rPr>
                <w:rFonts w:ascii="Times New Roman" w:eastAsia="Times New Roman" w:hAnsi="Times New Roman" w:cs="Times New Roman"/>
                <w:color w:val="auto"/>
                <w:sz w:val="24"/>
                <w:szCs w:val="24"/>
                <w:lang w:val="uk-UA"/>
              </w:rPr>
              <w:t>.</w:t>
            </w:r>
          </w:p>
        </w:tc>
      </w:tr>
      <w:tr w:rsidR="00A668BA" w14:paraId="4E59C0BF"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9D3C7DB"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2</w:t>
            </w:r>
          </w:p>
        </w:tc>
        <w:tc>
          <w:tcPr>
            <w:tcW w:w="3006" w:type="dxa"/>
            <w:tcBorders>
              <w:top w:val="single" w:sz="4" w:space="0" w:color="auto"/>
              <w:left w:val="single" w:sz="4" w:space="0" w:color="auto"/>
              <w:bottom w:val="single" w:sz="4" w:space="0" w:color="auto"/>
              <w:right w:val="single" w:sz="4" w:space="0" w:color="auto"/>
            </w:tcBorders>
            <w:hideMark/>
          </w:tcPr>
          <w:p w14:paraId="7CA70C93" w14:textId="77777777" w:rsidR="00A668BA" w:rsidRDefault="00A668BA">
            <w:pPr>
              <w:pStyle w:val="11"/>
              <w:widowControl w:val="0"/>
              <w:spacing w:line="240" w:lineRule="auto"/>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Інформація про замовника торгів</w:t>
            </w:r>
          </w:p>
        </w:tc>
        <w:tc>
          <w:tcPr>
            <w:tcW w:w="6414" w:type="dxa"/>
            <w:tcBorders>
              <w:top w:val="single" w:sz="4" w:space="0" w:color="auto"/>
              <w:left w:val="single" w:sz="4" w:space="0" w:color="auto"/>
              <w:bottom w:val="single" w:sz="4" w:space="0" w:color="auto"/>
              <w:right w:val="single" w:sz="4" w:space="0" w:color="auto"/>
            </w:tcBorders>
          </w:tcPr>
          <w:p w14:paraId="2F9A5273" w14:textId="77777777" w:rsidR="00A668BA" w:rsidRDefault="00A668BA" w:rsidP="0081042E">
            <w:pPr>
              <w:pStyle w:val="11"/>
              <w:widowControl w:val="0"/>
              <w:spacing w:line="240" w:lineRule="auto"/>
              <w:jc w:val="both"/>
              <w:rPr>
                <w:rFonts w:ascii="Times New Roman" w:eastAsia="Times New Roman" w:hAnsi="Times New Roman" w:cs="Times New Roman"/>
                <w:color w:val="auto"/>
                <w:sz w:val="24"/>
                <w:szCs w:val="24"/>
                <w:lang w:val="uk-UA"/>
              </w:rPr>
            </w:pPr>
          </w:p>
        </w:tc>
      </w:tr>
      <w:tr w:rsidR="00A668BA" w:rsidRPr="002C2AA0" w14:paraId="2891D4AA"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444375A"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2.1</w:t>
            </w:r>
          </w:p>
        </w:tc>
        <w:tc>
          <w:tcPr>
            <w:tcW w:w="3006" w:type="dxa"/>
            <w:tcBorders>
              <w:top w:val="single" w:sz="4" w:space="0" w:color="auto"/>
              <w:left w:val="single" w:sz="4" w:space="0" w:color="auto"/>
              <w:bottom w:val="single" w:sz="4" w:space="0" w:color="auto"/>
              <w:right w:val="single" w:sz="4" w:space="0" w:color="auto"/>
            </w:tcBorders>
            <w:hideMark/>
          </w:tcPr>
          <w:p w14:paraId="280C5AFA" w14:textId="77777777" w:rsidR="00A668BA" w:rsidRDefault="00A668BA">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повне найменування</w:t>
            </w:r>
          </w:p>
        </w:tc>
        <w:tc>
          <w:tcPr>
            <w:tcW w:w="6414" w:type="dxa"/>
            <w:tcBorders>
              <w:top w:val="single" w:sz="4" w:space="0" w:color="auto"/>
              <w:left w:val="single" w:sz="4" w:space="0" w:color="auto"/>
              <w:bottom w:val="single" w:sz="4" w:space="0" w:color="auto"/>
              <w:right w:val="single" w:sz="4" w:space="0" w:color="auto"/>
            </w:tcBorders>
            <w:hideMark/>
          </w:tcPr>
          <w:p w14:paraId="7D0AF625" w14:textId="3DC0817F" w:rsidR="00A668BA" w:rsidRDefault="00F85DCC" w:rsidP="0081042E">
            <w:pPr>
              <w:pStyle w:val="11"/>
              <w:widowControl w:val="0"/>
              <w:spacing w:line="240" w:lineRule="auto"/>
              <w:jc w:val="both"/>
              <w:rPr>
                <w:rFonts w:ascii="Times New Roman" w:hAnsi="Times New Roman" w:cs="Times New Roman"/>
                <w:sz w:val="24"/>
                <w:szCs w:val="24"/>
                <w:lang w:val="uk-UA"/>
              </w:rPr>
            </w:pPr>
            <w:r w:rsidRPr="00F11CAC">
              <w:rPr>
                <w:rFonts w:ascii="Times New Roman" w:hAnsi="Times New Roman"/>
                <w:sz w:val="24"/>
                <w:szCs w:val="24"/>
                <w:lang w:val="uk-UA"/>
              </w:rPr>
              <w:t>Комунальне некомерційне підприємство «Міська клінічна лікарня №10» Одеської міської ради</w:t>
            </w:r>
          </w:p>
        </w:tc>
      </w:tr>
      <w:tr w:rsidR="00A668BA" w14:paraId="36FBF208"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D9854E5"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2.2</w:t>
            </w:r>
          </w:p>
        </w:tc>
        <w:tc>
          <w:tcPr>
            <w:tcW w:w="3006" w:type="dxa"/>
            <w:tcBorders>
              <w:top w:val="single" w:sz="4" w:space="0" w:color="auto"/>
              <w:left w:val="single" w:sz="4" w:space="0" w:color="auto"/>
              <w:bottom w:val="single" w:sz="4" w:space="0" w:color="auto"/>
              <w:right w:val="single" w:sz="4" w:space="0" w:color="auto"/>
            </w:tcBorders>
            <w:hideMark/>
          </w:tcPr>
          <w:p w14:paraId="57FDDEE9"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місцезнаходження</w:t>
            </w:r>
          </w:p>
        </w:tc>
        <w:tc>
          <w:tcPr>
            <w:tcW w:w="6414" w:type="dxa"/>
            <w:tcBorders>
              <w:top w:val="single" w:sz="4" w:space="0" w:color="auto"/>
              <w:left w:val="single" w:sz="4" w:space="0" w:color="auto"/>
              <w:bottom w:val="single" w:sz="4" w:space="0" w:color="auto"/>
              <w:right w:val="single" w:sz="4" w:space="0" w:color="auto"/>
            </w:tcBorders>
            <w:hideMark/>
          </w:tcPr>
          <w:p w14:paraId="415D6517" w14:textId="220740C2" w:rsidR="00A668BA" w:rsidRDefault="00A668BA" w:rsidP="0081042E">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Адреса: </w:t>
            </w:r>
            <w:proofErr w:type="spellStart"/>
            <w:r w:rsidR="00F85DCC" w:rsidRPr="00F11CAC">
              <w:rPr>
                <w:rFonts w:ascii="Times New Roman" w:hAnsi="Times New Roman"/>
                <w:sz w:val="24"/>
                <w:szCs w:val="24"/>
              </w:rPr>
              <w:t>Україна</w:t>
            </w:r>
            <w:proofErr w:type="spellEnd"/>
            <w:r w:rsidR="00F85DCC" w:rsidRPr="00F11CAC">
              <w:rPr>
                <w:rFonts w:ascii="Times New Roman" w:hAnsi="Times New Roman"/>
                <w:sz w:val="24"/>
                <w:szCs w:val="24"/>
              </w:rPr>
              <w:t xml:space="preserve">, 65074, </w:t>
            </w:r>
            <w:proofErr w:type="spellStart"/>
            <w:r w:rsidR="00F85DCC" w:rsidRPr="00F11CAC">
              <w:rPr>
                <w:rFonts w:ascii="Times New Roman" w:hAnsi="Times New Roman"/>
                <w:sz w:val="24"/>
                <w:szCs w:val="24"/>
              </w:rPr>
              <w:t>Одеська</w:t>
            </w:r>
            <w:proofErr w:type="spellEnd"/>
            <w:r w:rsidR="00F85DCC" w:rsidRPr="00F11CAC">
              <w:rPr>
                <w:rFonts w:ascii="Times New Roman" w:hAnsi="Times New Roman"/>
                <w:sz w:val="24"/>
                <w:szCs w:val="24"/>
              </w:rPr>
              <w:t xml:space="preserve"> область, м. Одеса, </w:t>
            </w:r>
            <w:proofErr w:type="spellStart"/>
            <w:r w:rsidR="00F85DCC" w:rsidRPr="00F11CAC">
              <w:rPr>
                <w:rFonts w:ascii="Times New Roman" w:hAnsi="Times New Roman"/>
                <w:sz w:val="24"/>
                <w:szCs w:val="24"/>
              </w:rPr>
              <w:t>вул</w:t>
            </w:r>
            <w:proofErr w:type="spellEnd"/>
            <w:r w:rsidR="00F85DCC" w:rsidRPr="00F11CAC">
              <w:rPr>
                <w:rFonts w:ascii="Times New Roman" w:hAnsi="Times New Roman"/>
                <w:sz w:val="24"/>
                <w:szCs w:val="24"/>
              </w:rPr>
              <w:t xml:space="preserve">. Маршала </w:t>
            </w:r>
            <w:proofErr w:type="spellStart"/>
            <w:r w:rsidR="00F85DCC" w:rsidRPr="00F11CAC">
              <w:rPr>
                <w:rFonts w:ascii="Times New Roman" w:hAnsi="Times New Roman"/>
                <w:sz w:val="24"/>
                <w:szCs w:val="24"/>
              </w:rPr>
              <w:t>Малиновського</w:t>
            </w:r>
            <w:proofErr w:type="spellEnd"/>
            <w:r w:rsidR="00F85DCC" w:rsidRPr="00F11CAC">
              <w:rPr>
                <w:rFonts w:ascii="Times New Roman" w:hAnsi="Times New Roman"/>
                <w:sz w:val="24"/>
                <w:szCs w:val="24"/>
              </w:rPr>
              <w:t>, 61-А</w:t>
            </w:r>
          </w:p>
        </w:tc>
      </w:tr>
      <w:tr w:rsidR="00A668BA" w14:paraId="7A8FC889"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A80EC1A"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2.3</w:t>
            </w:r>
          </w:p>
        </w:tc>
        <w:tc>
          <w:tcPr>
            <w:tcW w:w="3006" w:type="dxa"/>
            <w:tcBorders>
              <w:top w:val="single" w:sz="4" w:space="0" w:color="auto"/>
              <w:left w:val="single" w:sz="4" w:space="0" w:color="auto"/>
              <w:bottom w:val="single" w:sz="4" w:space="0" w:color="auto"/>
              <w:right w:val="single" w:sz="4" w:space="0" w:color="auto"/>
            </w:tcBorders>
            <w:hideMark/>
          </w:tcPr>
          <w:p w14:paraId="3EEEA16C" w14:textId="77777777" w:rsidR="00A668BA" w:rsidRDefault="00A668BA">
            <w:pPr>
              <w:pStyle w:val="11"/>
              <w:widowControl w:val="0"/>
              <w:spacing w:line="240" w:lineRule="auto"/>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4" w:type="dxa"/>
            <w:tcBorders>
              <w:top w:val="single" w:sz="4" w:space="0" w:color="auto"/>
              <w:left w:val="single" w:sz="4" w:space="0" w:color="auto"/>
              <w:bottom w:val="single" w:sz="4" w:space="0" w:color="auto"/>
              <w:right w:val="single" w:sz="4" w:space="0" w:color="auto"/>
            </w:tcBorders>
          </w:tcPr>
          <w:p w14:paraId="6C538A57" w14:textId="77777777" w:rsidR="00F85DCC" w:rsidRPr="002C2AA0" w:rsidRDefault="00F85DCC" w:rsidP="0081042E">
            <w:pPr>
              <w:pStyle w:val="af5"/>
              <w:ind w:left="0"/>
              <w:jc w:val="both"/>
              <w:rPr>
                <w:rStyle w:val="af7"/>
                <w:rFonts w:ascii="Times New Roman" w:hAnsi="Times New Roman"/>
                <w:b w:val="0"/>
                <w:i w:val="0"/>
                <w:sz w:val="24"/>
                <w:szCs w:val="24"/>
              </w:rPr>
            </w:pPr>
            <w:r w:rsidRPr="00F11CAC">
              <w:rPr>
                <w:rStyle w:val="af7"/>
                <w:rFonts w:ascii="Times New Roman" w:hAnsi="Times New Roman"/>
                <w:b w:val="0"/>
                <w:i w:val="0"/>
                <w:sz w:val="24"/>
                <w:szCs w:val="24"/>
              </w:rPr>
              <w:t>Звягінцева Наталія Іванівна заступник директора з економічних питань (уповноважена особа Комунального некомерційного підприємства «Одеська міська лікарня №10» Одеської міської ради)</w:t>
            </w:r>
          </w:p>
          <w:p w14:paraId="5BEF1208" w14:textId="77777777" w:rsidR="00F85DCC" w:rsidRPr="00F11CAC" w:rsidRDefault="00F85DCC" w:rsidP="0081042E">
            <w:pPr>
              <w:pStyle w:val="af5"/>
              <w:ind w:left="0"/>
              <w:jc w:val="both"/>
              <w:rPr>
                <w:rStyle w:val="af7"/>
                <w:rFonts w:ascii="Times New Roman" w:hAnsi="Times New Roman"/>
                <w:b w:val="0"/>
                <w:i w:val="0"/>
                <w:sz w:val="24"/>
                <w:szCs w:val="24"/>
              </w:rPr>
            </w:pPr>
            <w:r w:rsidRPr="00F11CAC">
              <w:rPr>
                <w:rStyle w:val="af7"/>
                <w:rFonts w:ascii="Times New Roman" w:hAnsi="Times New Roman"/>
                <w:b w:val="0"/>
                <w:i w:val="0"/>
                <w:sz w:val="24"/>
                <w:szCs w:val="24"/>
              </w:rPr>
              <w:t>Телефон: +38 (048) 705-91-</w:t>
            </w:r>
            <w:r w:rsidRPr="00F11CAC">
              <w:rPr>
                <w:rStyle w:val="af7"/>
                <w:rFonts w:ascii="Times New Roman" w:hAnsi="Times New Roman"/>
                <w:b w:val="0"/>
                <w:i w:val="0"/>
                <w:sz w:val="24"/>
                <w:szCs w:val="24"/>
                <w:lang w:val="ru-RU"/>
              </w:rPr>
              <w:t>20</w:t>
            </w:r>
            <w:r w:rsidRPr="00F11CAC">
              <w:rPr>
                <w:rStyle w:val="af7"/>
                <w:rFonts w:ascii="Times New Roman" w:hAnsi="Times New Roman"/>
                <w:b w:val="0"/>
                <w:i w:val="0"/>
                <w:sz w:val="24"/>
                <w:szCs w:val="24"/>
              </w:rPr>
              <w:t>; 705-91-01</w:t>
            </w:r>
          </w:p>
          <w:p w14:paraId="63B38F5D" w14:textId="21D23B5C" w:rsidR="00A668BA" w:rsidRPr="00F85DCC" w:rsidRDefault="00F85DCC" w:rsidP="0081042E">
            <w:pPr>
              <w:pStyle w:val="11"/>
              <w:widowControl w:val="0"/>
              <w:spacing w:line="240" w:lineRule="auto"/>
              <w:jc w:val="both"/>
              <w:rPr>
                <w:bCs/>
              </w:rPr>
            </w:pPr>
            <w:r w:rsidRPr="00F85DCC">
              <w:rPr>
                <w:rStyle w:val="af7"/>
                <w:rFonts w:ascii="Times New Roman" w:hAnsi="Times New Roman"/>
                <w:bCs/>
                <w:i w:val="0"/>
                <w:sz w:val="24"/>
                <w:szCs w:val="24"/>
              </w:rPr>
              <w:t xml:space="preserve">Электрона </w:t>
            </w:r>
            <w:proofErr w:type="spellStart"/>
            <w:r w:rsidRPr="00F85DCC">
              <w:rPr>
                <w:rStyle w:val="af7"/>
                <w:rFonts w:ascii="Times New Roman" w:hAnsi="Times New Roman"/>
                <w:bCs/>
                <w:i w:val="0"/>
                <w:sz w:val="24"/>
                <w:szCs w:val="24"/>
              </w:rPr>
              <w:t>пошта</w:t>
            </w:r>
            <w:proofErr w:type="spellEnd"/>
            <w:r w:rsidRPr="00F85DCC">
              <w:rPr>
                <w:rStyle w:val="af7"/>
                <w:rFonts w:ascii="Times New Roman" w:hAnsi="Times New Roman"/>
                <w:bCs/>
                <w:i w:val="0"/>
                <w:sz w:val="24"/>
                <w:szCs w:val="24"/>
              </w:rPr>
              <w:t xml:space="preserve">: </w:t>
            </w:r>
            <w:hyperlink r:id="rId9" w:history="1">
              <w:r w:rsidRPr="00F85DCC">
                <w:rPr>
                  <w:rStyle w:val="a5"/>
                  <w:rFonts w:ascii="Times New Roman" w:hAnsi="Times New Roman"/>
                  <w:bCs/>
                  <w:color w:val="auto"/>
                  <w:sz w:val="24"/>
                  <w:szCs w:val="24"/>
                  <w:u w:val="none"/>
                </w:rPr>
                <w:t>tenders-mkl10@ukr.net</w:t>
              </w:r>
            </w:hyperlink>
            <w:r w:rsidRPr="00F85DCC">
              <w:rPr>
                <w:rStyle w:val="af7"/>
                <w:rFonts w:ascii="Times New Roman" w:hAnsi="Times New Roman"/>
                <w:bCs/>
                <w:i w:val="0"/>
                <w:sz w:val="24"/>
                <w:szCs w:val="24"/>
              </w:rPr>
              <w:t xml:space="preserve">   та  </w:t>
            </w:r>
            <w:r w:rsidRPr="00F85DCC">
              <w:rPr>
                <w:rFonts w:ascii="Times New Roman" w:hAnsi="Times New Roman"/>
                <w:bCs/>
                <w:sz w:val="24"/>
                <w:szCs w:val="24"/>
                <w:shd w:val="clear" w:color="auto" w:fill="FFFFFF"/>
              </w:rPr>
              <w:t>knpmkl10omr@gmail.com</w:t>
            </w:r>
          </w:p>
        </w:tc>
      </w:tr>
      <w:tr w:rsidR="00A668BA" w14:paraId="74C0BAC0"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90D233B"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hideMark/>
          </w:tcPr>
          <w:p w14:paraId="080D8B31" w14:textId="77777777" w:rsidR="00A668BA" w:rsidRDefault="00A668BA">
            <w:pPr>
              <w:pStyle w:val="11"/>
              <w:widowControl w:val="0"/>
              <w:spacing w:line="240" w:lineRule="auto"/>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Процедура закупівлі</w:t>
            </w:r>
          </w:p>
        </w:tc>
        <w:tc>
          <w:tcPr>
            <w:tcW w:w="6414" w:type="dxa"/>
            <w:tcBorders>
              <w:top w:val="single" w:sz="4" w:space="0" w:color="auto"/>
              <w:left w:val="single" w:sz="4" w:space="0" w:color="auto"/>
              <w:bottom w:val="single" w:sz="4" w:space="0" w:color="auto"/>
              <w:right w:val="single" w:sz="4" w:space="0" w:color="auto"/>
            </w:tcBorders>
            <w:hideMark/>
          </w:tcPr>
          <w:p w14:paraId="0AA19AEA" w14:textId="3D6BDA8D" w:rsidR="00A668BA" w:rsidRDefault="00F85DCC" w:rsidP="0081042E">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00A668BA">
              <w:rPr>
                <w:rFonts w:ascii="Times New Roman" w:eastAsia="Times New Roman" w:hAnsi="Times New Roman" w:cs="Times New Roman"/>
                <w:color w:val="auto"/>
                <w:sz w:val="24"/>
                <w:szCs w:val="24"/>
                <w:lang w:val="uk-UA"/>
              </w:rPr>
              <w:t xml:space="preserve">ідкриті торги </w:t>
            </w:r>
          </w:p>
        </w:tc>
      </w:tr>
      <w:tr w:rsidR="00A668BA" w14:paraId="10AB8BDC"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0C95D59"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hideMark/>
          </w:tcPr>
          <w:p w14:paraId="680EF413" w14:textId="77777777" w:rsidR="00A668BA" w:rsidRDefault="00A668BA">
            <w:pPr>
              <w:pStyle w:val="11"/>
              <w:widowControl w:val="0"/>
              <w:spacing w:line="240" w:lineRule="auto"/>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Інформація про предмет закупівлі</w:t>
            </w:r>
          </w:p>
        </w:tc>
        <w:tc>
          <w:tcPr>
            <w:tcW w:w="6414" w:type="dxa"/>
            <w:tcBorders>
              <w:top w:val="single" w:sz="4" w:space="0" w:color="auto"/>
              <w:left w:val="single" w:sz="4" w:space="0" w:color="auto"/>
              <w:bottom w:val="single" w:sz="4" w:space="0" w:color="auto"/>
              <w:right w:val="single" w:sz="4" w:space="0" w:color="auto"/>
            </w:tcBorders>
          </w:tcPr>
          <w:p w14:paraId="20B66774" w14:textId="77777777" w:rsidR="00A668BA" w:rsidRDefault="00A668BA" w:rsidP="0081042E">
            <w:pPr>
              <w:pStyle w:val="11"/>
              <w:widowControl w:val="0"/>
              <w:spacing w:line="240" w:lineRule="auto"/>
              <w:jc w:val="both"/>
              <w:rPr>
                <w:rFonts w:ascii="Times New Roman" w:eastAsia="Times New Roman" w:hAnsi="Times New Roman" w:cs="Times New Roman"/>
                <w:color w:val="auto"/>
                <w:sz w:val="24"/>
                <w:szCs w:val="24"/>
                <w:lang w:val="uk-UA"/>
              </w:rPr>
            </w:pPr>
          </w:p>
        </w:tc>
      </w:tr>
      <w:tr w:rsidR="00A668BA" w14:paraId="7D546EB6"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0212BAC"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4.1</w:t>
            </w:r>
          </w:p>
        </w:tc>
        <w:tc>
          <w:tcPr>
            <w:tcW w:w="3006" w:type="dxa"/>
            <w:tcBorders>
              <w:top w:val="single" w:sz="4" w:space="0" w:color="auto"/>
              <w:left w:val="single" w:sz="4" w:space="0" w:color="auto"/>
              <w:bottom w:val="single" w:sz="4" w:space="0" w:color="auto"/>
              <w:right w:val="single" w:sz="4" w:space="0" w:color="auto"/>
            </w:tcBorders>
            <w:hideMark/>
          </w:tcPr>
          <w:p w14:paraId="33953A87" w14:textId="77777777" w:rsidR="00A668BA" w:rsidRDefault="00A668BA">
            <w:pPr>
              <w:pStyle w:val="11"/>
              <w:widowControl w:val="0"/>
              <w:spacing w:line="240" w:lineRule="auto"/>
              <w:ind w:left="-9"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назва предмета закупівлі</w:t>
            </w:r>
          </w:p>
        </w:tc>
        <w:tc>
          <w:tcPr>
            <w:tcW w:w="6414" w:type="dxa"/>
            <w:tcBorders>
              <w:top w:val="single" w:sz="4" w:space="0" w:color="auto"/>
              <w:left w:val="single" w:sz="4" w:space="0" w:color="auto"/>
              <w:bottom w:val="single" w:sz="4" w:space="0" w:color="auto"/>
              <w:right w:val="single" w:sz="4" w:space="0" w:color="auto"/>
            </w:tcBorders>
            <w:hideMark/>
          </w:tcPr>
          <w:p w14:paraId="33E54352" w14:textId="08F904F2" w:rsidR="00A668BA" w:rsidRDefault="00F85DCC" w:rsidP="0081042E">
            <w:pPr>
              <w:spacing w:line="240" w:lineRule="auto"/>
              <w:jc w:val="both"/>
              <w:rPr>
                <w:rFonts w:ascii="Times New Roman" w:hAnsi="Times New Roman"/>
                <w:b/>
                <w:sz w:val="24"/>
                <w:szCs w:val="24"/>
                <w:lang w:val="uk-UA"/>
              </w:rPr>
            </w:pPr>
            <w:r w:rsidRPr="00F85DCC">
              <w:rPr>
                <w:rFonts w:ascii="Times New Roman" w:hAnsi="Times New Roman" w:cs="Times New Roman"/>
                <w:lang w:val="uk-UA"/>
              </w:rPr>
              <w:t>за кодом НК України  ЄЗС ДК України 021:2015 601300000-8 Послуги спеціалізованих автомобільних перевезень пасажирів (Послуги санітарного автотранспорту)</w:t>
            </w:r>
          </w:p>
        </w:tc>
      </w:tr>
      <w:tr w:rsidR="00A668BA" w14:paraId="7CA3D95B"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B2838B9"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4.2</w:t>
            </w:r>
          </w:p>
        </w:tc>
        <w:tc>
          <w:tcPr>
            <w:tcW w:w="3006" w:type="dxa"/>
            <w:tcBorders>
              <w:top w:val="single" w:sz="4" w:space="0" w:color="auto"/>
              <w:left w:val="single" w:sz="4" w:space="0" w:color="auto"/>
              <w:bottom w:val="single" w:sz="4" w:space="0" w:color="auto"/>
              <w:right w:val="single" w:sz="4" w:space="0" w:color="auto"/>
            </w:tcBorders>
            <w:hideMark/>
          </w:tcPr>
          <w:p w14:paraId="4114EDBE" w14:textId="77777777" w:rsidR="00A668BA" w:rsidRDefault="00A668BA">
            <w:pPr>
              <w:pStyle w:val="11"/>
              <w:widowControl w:val="0"/>
              <w:spacing w:line="240" w:lineRule="auto"/>
              <w:ind w:left="-9"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Borders>
              <w:top w:val="single" w:sz="4" w:space="0" w:color="auto"/>
              <w:left w:val="single" w:sz="4" w:space="0" w:color="auto"/>
              <w:bottom w:val="single" w:sz="4" w:space="0" w:color="auto"/>
              <w:right w:val="single" w:sz="4" w:space="0" w:color="auto"/>
            </w:tcBorders>
            <w:hideMark/>
          </w:tcPr>
          <w:p w14:paraId="5AF17860" w14:textId="3230F12D" w:rsidR="00A668BA" w:rsidRDefault="00F85DCC" w:rsidP="0081042E">
            <w:pPr>
              <w:pStyle w:val="11"/>
              <w:widowControl w:val="0"/>
              <w:spacing w:line="240" w:lineRule="auto"/>
              <w:ind w:right="113" w:hanging="2"/>
              <w:jc w:val="both"/>
              <w:rPr>
                <w:rFonts w:ascii="Times New Roman" w:eastAsia="Times New Roman" w:hAnsi="Times New Roman" w:cs="Times New Roman"/>
                <w:color w:val="auto"/>
                <w:sz w:val="24"/>
                <w:szCs w:val="24"/>
                <w:lang w:val="uk-UA"/>
              </w:rPr>
            </w:pPr>
            <w:r w:rsidRPr="00F85DCC">
              <w:rPr>
                <w:rFonts w:ascii="Times New Roman" w:eastAsia="Times New Roman" w:hAnsi="Times New Roman" w:cs="Times New Roman"/>
                <w:color w:val="auto"/>
                <w:sz w:val="24"/>
                <w:szCs w:val="24"/>
                <w:lang w:val="uk-UA"/>
              </w:rPr>
              <w:t>Тендерні пропозиції подаються Учасниками в цілому. Окремих частин (лотів) предмета закупівлі не передбачено.</w:t>
            </w:r>
          </w:p>
        </w:tc>
      </w:tr>
      <w:tr w:rsidR="00A668BA" w14:paraId="1AC3E792"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34D67A23"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4.3</w:t>
            </w:r>
          </w:p>
        </w:tc>
        <w:tc>
          <w:tcPr>
            <w:tcW w:w="3006" w:type="dxa"/>
            <w:tcBorders>
              <w:top w:val="single" w:sz="4" w:space="0" w:color="auto"/>
              <w:left w:val="single" w:sz="4" w:space="0" w:color="auto"/>
              <w:bottom w:val="single" w:sz="4" w:space="0" w:color="auto"/>
              <w:right w:val="single" w:sz="4" w:space="0" w:color="auto"/>
            </w:tcBorders>
            <w:hideMark/>
          </w:tcPr>
          <w:p w14:paraId="231850C8" w14:textId="77777777" w:rsidR="00A668BA" w:rsidRDefault="00A668BA">
            <w:pPr>
              <w:pStyle w:val="11"/>
              <w:widowControl w:val="0"/>
              <w:spacing w:line="240" w:lineRule="auto"/>
              <w:ind w:left="-9"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414" w:type="dxa"/>
            <w:tcBorders>
              <w:top w:val="single" w:sz="4" w:space="0" w:color="auto"/>
              <w:left w:val="single" w:sz="4" w:space="0" w:color="auto"/>
              <w:bottom w:val="single" w:sz="4" w:space="0" w:color="auto"/>
              <w:right w:val="single" w:sz="4" w:space="0" w:color="auto"/>
            </w:tcBorders>
            <w:hideMark/>
          </w:tcPr>
          <w:p w14:paraId="25647AB3" w14:textId="7AFCF603" w:rsidR="00A668BA" w:rsidRDefault="00F85DCC" w:rsidP="0081042E">
            <w:pPr>
              <w:pStyle w:val="11"/>
              <w:widowControl w:val="0"/>
              <w:spacing w:line="240" w:lineRule="auto"/>
              <w:ind w:left="-2" w:right="113"/>
              <w:jc w:val="both"/>
              <w:rPr>
                <w:rFonts w:ascii="Times New Roman" w:hAnsi="Times New Roman" w:cs="Times New Roman"/>
                <w:sz w:val="24"/>
                <w:szCs w:val="24"/>
                <w:lang w:val="uk-UA"/>
              </w:rPr>
            </w:pPr>
            <w:r w:rsidRPr="00F85DCC">
              <w:rPr>
                <w:rFonts w:ascii="Times New Roman" w:eastAsia="WenQuanYi Micro Hei" w:hAnsi="Times New Roman" w:cs="Times New Roman"/>
                <w:color w:val="auto"/>
                <w:kern w:val="2"/>
                <w:sz w:val="24"/>
                <w:szCs w:val="24"/>
                <w:lang w:val="uk-UA" w:eastAsia="uk-UA" w:bidi="hi-IN"/>
              </w:rPr>
              <w:t xml:space="preserve">за </w:t>
            </w:r>
            <w:proofErr w:type="spellStart"/>
            <w:r w:rsidRPr="00F85DCC">
              <w:rPr>
                <w:rFonts w:ascii="Times New Roman" w:eastAsia="WenQuanYi Micro Hei" w:hAnsi="Times New Roman" w:cs="Times New Roman"/>
                <w:color w:val="auto"/>
                <w:kern w:val="2"/>
                <w:sz w:val="24"/>
                <w:szCs w:val="24"/>
                <w:lang w:val="uk-UA" w:eastAsia="uk-UA" w:bidi="hi-IN"/>
              </w:rPr>
              <w:t>адресою</w:t>
            </w:r>
            <w:proofErr w:type="spellEnd"/>
            <w:r w:rsidRPr="00F85DCC">
              <w:rPr>
                <w:rFonts w:ascii="Times New Roman" w:eastAsia="WenQuanYi Micro Hei" w:hAnsi="Times New Roman" w:cs="Times New Roman"/>
                <w:color w:val="auto"/>
                <w:kern w:val="2"/>
                <w:sz w:val="24"/>
                <w:szCs w:val="24"/>
                <w:lang w:val="uk-UA" w:eastAsia="uk-UA" w:bidi="hi-IN"/>
              </w:rPr>
              <w:t xml:space="preserve"> замовника  Україна, 65074, Одеська область, м. Одеса, вул. Маршала Малиновського, 61-А  (згідно Додатку № 3 до  тендерної документації). Один спеціалізований автомобіль.</w:t>
            </w:r>
          </w:p>
        </w:tc>
      </w:tr>
      <w:tr w:rsidR="00A668BA" w14:paraId="25CE182B" w14:textId="77777777" w:rsidTr="00A668BA">
        <w:trPr>
          <w:trHeight w:val="840"/>
          <w:jc w:val="center"/>
        </w:trPr>
        <w:tc>
          <w:tcPr>
            <w:tcW w:w="576" w:type="dxa"/>
            <w:tcBorders>
              <w:top w:val="single" w:sz="4" w:space="0" w:color="auto"/>
              <w:left w:val="single" w:sz="4" w:space="0" w:color="auto"/>
              <w:bottom w:val="single" w:sz="4" w:space="0" w:color="auto"/>
              <w:right w:val="single" w:sz="4" w:space="0" w:color="auto"/>
            </w:tcBorders>
            <w:hideMark/>
          </w:tcPr>
          <w:p w14:paraId="68977B8B"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4.4</w:t>
            </w:r>
          </w:p>
        </w:tc>
        <w:tc>
          <w:tcPr>
            <w:tcW w:w="3006" w:type="dxa"/>
            <w:tcBorders>
              <w:top w:val="single" w:sz="4" w:space="0" w:color="auto"/>
              <w:left w:val="single" w:sz="4" w:space="0" w:color="auto"/>
              <w:bottom w:val="single" w:sz="4" w:space="0" w:color="auto"/>
              <w:right w:val="single" w:sz="4" w:space="0" w:color="auto"/>
            </w:tcBorders>
            <w:hideMark/>
          </w:tcPr>
          <w:p w14:paraId="166B637B" w14:textId="77777777" w:rsidR="00A668BA" w:rsidRDefault="00A668BA">
            <w:pPr>
              <w:pStyle w:val="11"/>
              <w:widowControl w:val="0"/>
              <w:spacing w:line="240" w:lineRule="auto"/>
              <w:ind w:left="-9"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строк поставки товарів (надання послуг, виконання робіт)</w:t>
            </w:r>
          </w:p>
        </w:tc>
        <w:tc>
          <w:tcPr>
            <w:tcW w:w="6414" w:type="dxa"/>
            <w:tcBorders>
              <w:top w:val="single" w:sz="4" w:space="0" w:color="auto"/>
              <w:left w:val="single" w:sz="4" w:space="0" w:color="auto"/>
              <w:bottom w:val="single" w:sz="4" w:space="0" w:color="auto"/>
              <w:right w:val="single" w:sz="4" w:space="0" w:color="auto"/>
            </w:tcBorders>
            <w:hideMark/>
          </w:tcPr>
          <w:p w14:paraId="2B84EEE9" w14:textId="18B7B368" w:rsidR="00A668BA" w:rsidRDefault="0081042E" w:rsidP="0081042E">
            <w:pPr>
              <w:pStyle w:val="11"/>
              <w:widowControl w:val="0"/>
              <w:spacing w:line="240" w:lineRule="auto"/>
              <w:ind w:right="113" w:hanging="2"/>
              <w:jc w:val="both"/>
              <w:rPr>
                <w:rFonts w:ascii="Times New Roman" w:hAnsi="Times New Roman" w:cs="Times New Roman"/>
                <w:color w:val="auto"/>
                <w:sz w:val="24"/>
                <w:szCs w:val="24"/>
                <w:lang w:val="uk-UA"/>
              </w:rPr>
            </w:pPr>
            <w:r w:rsidRPr="0081042E">
              <w:rPr>
                <w:rFonts w:ascii="Times New Roman" w:eastAsia="WenQuanYi Micro Hei" w:hAnsi="Times New Roman" w:cs="Times New Roman"/>
                <w:color w:val="auto"/>
                <w:kern w:val="2"/>
                <w:sz w:val="24"/>
                <w:szCs w:val="24"/>
                <w:lang w:val="uk-UA" w:eastAsia="uk-UA" w:bidi="hi-IN"/>
              </w:rPr>
              <w:t>До 31.12.2022  року</w:t>
            </w:r>
          </w:p>
        </w:tc>
      </w:tr>
      <w:tr w:rsidR="00A668BA" w14:paraId="73D5E08A"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E81F3F3"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5</w:t>
            </w:r>
          </w:p>
        </w:tc>
        <w:tc>
          <w:tcPr>
            <w:tcW w:w="3006" w:type="dxa"/>
            <w:tcBorders>
              <w:top w:val="single" w:sz="4" w:space="0" w:color="auto"/>
              <w:left w:val="single" w:sz="4" w:space="0" w:color="auto"/>
              <w:bottom w:val="single" w:sz="4" w:space="0" w:color="auto"/>
              <w:right w:val="single" w:sz="4" w:space="0" w:color="auto"/>
            </w:tcBorders>
            <w:hideMark/>
          </w:tcPr>
          <w:p w14:paraId="0A789250"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Недискримінація учасників</w:t>
            </w:r>
          </w:p>
        </w:tc>
        <w:tc>
          <w:tcPr>
            <w:tcW w:w="6414" w:type="dxa"/>
            <w:tcBorders>
              <w:top w:val="single" w:sz="4" w:space="0" w:color="auto"/>
              <w:left w:val="single" w:sz="4" w:space="0" w:color="auto"/>
              <w:bottom w:val="single" w:sz="4" w:space="0" w:color="auto"/>
              <w:right w:val="single" w:sz="4" w:space="0" w:color="auto"/>
            </w:tcBorders>
            <w:hideMark/>
          </w:tcPr>
          <w:p w14:paraId="4E91C33B" w14:textId="77777777" w:rsidR="00A668BA" w:rsidRDefault="00A668BA" w:rsidP="0081042E">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на рівних умовах.</w:t>
            </w:r>
          </w:p>
          <w:p w14:paraId="48FB82CD" w14:textId="77777777" w:rsidR="00A668BA" w:rsidRDefault="00A668BA" w:rsidP="0081042E">
            <w:pPr>
              <w:pStyle w:val="11"/>
              <w:widowControl w:val="0"/>
              <w:spacing w:line="240" w:lineRule="auto"/>
              <w:ind w:left="34" w:right="113" w:hanging="21"/>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A668BA" w14:paraId="14D8B592" w14:textId="77777777" w:rsidTr="00A668BA">
        <w:trPr>
          <w:trHeight w:val="1437"/>
          <w:jc w:val="center"/>
        </w:trPr>
        <w:tc>
          <w:tcPr>
            <w:tcW w:w="576" w:type="dxa"/>
            <w:tcBorders>
              <w:top w:val="single" w:sz="4" w:space="0" w:color="auto"/>
              <w:left w:val="single" w:sz="4" w:space="0" w:color="auto"/>
              <w:bottom w:val="single" w:sz="4" w:space="0" w:color="auto"/>
              <w:right w:val="single" w:sz="4" w:space="0" w:color="auto"/>
            </w:tcBorders>
            <w:hideMark/>
          </w:tcPr>
          <w:p w14:paraId="6F1407D0" w14:textId="77777777" w:rsidR="00A668BA" w:rsidRDefault="00A668BA">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hideMark/>
          </w:tcPr>
          <w:p w14:paraId="6E7CB62A" w14:textId="77777777" w:rsidR="00A668BA" w:rsidRDefault="00A668BA">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4" w:type="dxa"/>
            <w:tcBorders>
              <w:top w:val="single" w:sz="4" w:space="0" w:color="auto"/>
              <w:left w:val="single" w:sz="4" w:space="0" w:color="auto"/>
              <w:bottom w:val="single" w:sz="4" w:space="0" w:color="auto"/>
              <w:right w:val="single" w:sz="4" w:space="0" w:color="auto"/>
            </w:tcBorders>
          </w:tcPr>
          <w:p w14:paraId="41654FFC" w14:textId="77777777" w:rsidR="00A668BA" w:rsidRDefault="00A668BA" w:rsidP="0081042E">
            <w:pPr>
              <w:pStyle w:val="11"/>
              <w:widowControl w:val="0"/>
              <w:spacing w:line="240" w:lineRule="auto"/>
              <w:ind w:left="34" w:right="113" w:hanging="21"/>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Валютою тендерної пропозиції є гривня.</w:t>
            </w:r>
            <w:r>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14:paraId="66BA5195" w14:textId="77777777" w:rsidR="00A668BA" w:rsidRDefault="00A668BA" w:rsidP="0081042E">
            <w:pPr>
              <w:pStyle w:val="11"/>
              <w:widowControl w:val="0"/>
              <w:spacing w:line="240" w:lineRule="auto"/>
              <w:ind w:left="34" w:right="113" w:hanging="23"/>
              <w:jc w:val="both"/>
              <w:rPr>
                <w:rFonts w:ascii="Times New Roman" w:eastAsia="Times New Roman" w:hAnsi="Times New Roman" w:cs="Times New Roman"/>
                <w:color w:val="auto"/>
                <w:sz w:val="24"/>
                <w:szCs w:val="24"/>
                <w:lang w:val="uk-UA"/>
              </w:rPr>
            </w:pPr>
          </w:p>
        </w:tc>
      </w:tr>
      <w:tr w:rsidR="00A668BA" w14:paraId="0539ED83" w14:textId="77777777" w:rsidTr="00A668BA">
        <w:trPr>
          <w:trHeight w:val="2295"/>
          <w:jc w:val="center"/>
        </w:trPr>
        <w:tc>
          <w:tcPr>
            <w:tcW w:w="576" w:type="dxa"/>
            <w:tcBorders>
              <w:top w:val="single" w:sz="4" w:space="0" w:color="auto"/>
              <w:left w:val="single" w:sz="4" w:space="0" w:color="auto"/>
              <w:bottom w:val="single" w:sz="4" w:space="0" w:color="auto"/>
              <w:right w:val="single" w:sz="4" w:space="0" w:color="auto"/>
            </w:tcBorders>
            <w:hideMark/>
          </w:tcPr>
          <w:p w14:paraId="58BA5FDB"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lastRenderedPageBreak/>
              <w:t>7</w:t>
            </w:r>
          </w:p>
        </w:tc>
        <w:tc>
          <w:tcPr>
            <w:tcW w:w="3006" w:type="dxa"/>
            <w:tcBorders>
              <w:top w:val="single" w:sz="4" w:space="0" w:color="auto"/>
              <w:left w:val="single" w:sz="4" w:space="0" w:color="auto"/>
              <w:bottom w:val="single" w:sz="4" w:space="0" w:color="auto"/>
              <w:right w:val="single" w:sz="4" w:space="0" w:color="auto"/>
            </w:tcBorders>
            <w:hideMark/>
          </w:tcPr>
          <w:p w14:paraId="00FC28C8"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4" w:type="dxa"/>
            <w:tcBorders>
              <w:top w:val="single" w:sz="4" w:space="0" w:color="auto"/>
              <w:left w:val="single" w:sz="4" w:space="0" w:color="auto"/>
              <w:bottom w:val="single" w:sz="4" w:space="0" w:color="auto"/>
              <w:right w:val="single" w:sz="4" w:space="0" w:color="auto"/>
            </w:tcBorders>
            <w:hideMark/>
          </w:tcPr>
          <w:p w14:paraId="64B53A6D" w14:textId="77777777" w:rsidR="00A668BA" w:rsidRDefault="00A668BA">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7.1. Під час проведення процедур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усі документи, що готуються замовником, викладаються українською мовою.</w:t>
            </w:r>
          </w:p>
          <w:p w14:paraId="178F432A" w14:textId="77777777" w:rsidR="00A668BA" w:rsidRDefault="00A668BA">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E105FD9" w14:textId="5A6A52CE" w:rsidR="00A668BA" w:rsidRDefault="00A668BA">
            <w:pPr>
              <w:pStyle w:val="11"/>
              <w:widowControl w:val="0"/>
              <w:spacing w:line="240" w:lineRule="auto"/>
              <w:jc w:val="both"/>
              <w:rPr>
                <w:rFonts w:ascii="Times New Roman" w:hAnsi="Times New Roman" w:cs="Times New Roman"/>
                <w:color w:val="auto"/>
                <w:lang w:val="uk-UA"/>
              </w:rPr>
            </w:pPr>
            <w:r>
              <w:rPr>
                <w:rFonts w:ascii="Times New Roman" w:hAnsi="Times New Roman"/>
                <w:sz w:val="24"/>
                <w:szCs w:val="24"/>
                <w:lang w:val="uk-UA" w:eastAsia="uk-UA"/>
              </w:rPr>
              <w:t>У разі надання учасником будь-яких інших документів, складених іноземною мовою,</w:t>
            </w:r>
            <w:r w:rsidR="0081042E">
              <w:rPr>
                <w:rFonts w:ascii="Times New Roman" w:hAnsi="Times New Roman"/>
                <w:sz w:val="24"/>
                <w:szCs w:val="24"/>
                <w:lang w:val="uk-UA" w:eastAsia="uk-UA"/>
              </w:rPr>
              <w:t xml:space="preserve"> </w:t>
            </w:r>
            <w:r>
              <w:rPr>
                <w:rFonts w:ascii="Times New Roman" w:hAnsi="Times New Roman" w:cs="Times New Roman"/>
                <w:color w:val="auto"/>
                <w:sz w:val="24"/>
                <w:szCs w:val="24"/>
                <w:lang w:val="uk-UA"/>
              </w:rPr>
              <w:t>такі документи повинні супроводжуватися перекладом українською мовою, переклад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668BA" w14:paraId="76AEF383" w14:textId="77777777" w:rsidTr="00A668BA">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vAlign w:val="center"/>
            <w:hideMark/>
          </w:tcPr>
          <w:p w14:paraId="1A5980CD" w14:textId="77777777" w:rsidR="00A668BA" w:rsidRDefault="00A668BA">
            <w:pPr>
              <w:pStyle w:val="11"/>
              <w:widowControl w:val="0"/>
              <w:spacing w:line="240" w:lineRule="auto"/>
              <w:jc w:val="center"/>
              <w:rPr>
                <w:rFonts w:ascii="Times New Roman" w:hAnsi="Times New Roman" w:cs="Times New Roman"/>
                <w:b/>
                <w:color w:val="auto"/>
                <w:lang w:val="uk-UA"/>
              </w:rPr>
            </w:pPr>
            <w:r>
              <w:rPr>
                <w:rFonts w:ascii="Times New Roman" w:eastAsia="Times New Roman" w:hAnsi="Times New Roman" w:cs="Times New Roman"/>
                <w:b/>
                <w:sz w:val="24"/>
                <w:szCs w:val="24"/>
                <w:lang w:val="uk-UA"/>
              </w:rPr>
              <w:t xml:space="preserve">Розділ 2. </w:t>
            </w:r>
            <w:r>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A668BA" w:rsidRPr="002C2AA0" w14:paraId="500E0BC6"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30C0EDE3"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hideMark/>
          </w:tcPr>
          <w:p w14:paraId="7472FCB2"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4" w:type="dxa"/>
            <w:tcBorders>
              <w:top w:val="single" w:sz="4" w:space="0" w:color="auto"/>
              <w:left w:val="single" w:sz="4" w:space="0" w:color="auto"/>
              <w:bottom w:val="single" w:sz="4" w:space="0" w:color="auto"/>
              <w:right w:val="single" w:sz="4" w:space="0" w:color="auto"/>
            </w:tcBorders>
          </w:tcPr>
          <w:p w14:paraId="7A5533B1" w14:textId="77777777" w:rsidR="00A668BA" w:rsidRDefault="00A668BA">
            <w:pPr>
              <w:widowControl w:val="0"/>
              <w:spacing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sz w:val="24"/>
                <w:szCs w:val="24"/>
                <w:lang w:val="uk-UA" w:eastAsia="uk-UA"/>
              </w:rPr>
              <w:t>закупівель</w:t>
            </w:r>
            <w:proofErr w:type="spellEnd"/>
            <w:r>
              <w:rPr>
                <w:rFonts w:ascii="Times New Roman" w:eastAsia="Times New Roman" w:hAnsi="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sz w:val="24"/>
                <w:szCs w:val="24"/>
                <w:lang w:val="uk-UA" w:eastAsia="uk-UA"/>
              </w:rPr>
              <w:t>закупівель</w:t>
            </w:r>
            <w:proofErr w:type="spellEnd"/>
            <w:r>
              <w:rPr>
                <w:rFonts w:ascii="Times New Roman" w:eastAsia="Times New Roman" w:hAnsi="Times New Roman"/>
                <w:sz w:val="24"/>
                <w:szCs w:val="24"/>
                <w:lang w:val="uk-UA"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sz w:val="24"/>
                <w:szCs w:val="24"/>
                <w:lang w:val="uk-UA" w:eastAsia="uk-UA"/>
              </w:rPr>
              <w:t>закупівель</w:t>
            </w:r>
            <w:proofErr w:type="spellEnd"/>
            <w:r>
              <w:rPr>
                <w:rFonts w:ascii="Times New Roman" w:eastAsia="Times New Roman" w:hAnsi="Times New Roman"/>
                <w:sz w:val="24"/>
                <w:szCs w:val="24"/>
                <w:lang w:val="uk-UA" w:eastAsia="uk-UA"/>
              </w:rPr>
              <w:t xml:space="preserve"> відповідно до статті 10 Закону.</w:t>
            </w:r>
          </w:p>
          <w:p w14:paraId="31AD1765" w14:textId="77777777" w:rsidR="00A668BA" w:rsidRDefault="00A668BA">
            <w:pPr>
              <w:widowControl w:val="0"/>
              <w:spacing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lang w:val="uk-UA" w:eastAsia="uk-UA"/>
              </w:rPr>
              <w:t>закупівель</w:t>
            </w:r>
            <w:proofErr w:type="spellEnd"/>
            <w:r>
              <w:rPr>
                <w:rFonts w:ascii="Times New Roman" w:eastAsia="Times New Roman" w:hAnsi="Times New Roman"/>
                <w:sz w:val="24"/>
                <w:szCs w:val="24"/>
                <w:lang w:val="uk-UA" w:eastAsia="uk-UA"/>
              </w:rPr>
              <w:t xml:space="preserve"> автоматично призупиняє перебіг тендеру.</w:t>
            </w:r>
          </w:p>
          <w:p w14:paraId="58674E8A" w14:textId="77777777" w:rsidR="00A668BA" w:rsidRDefault="00A668BA">
            <w:pPr>
              <w:widowControl w:val="0"/>
              <w:spacing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lang w:val="uk-UA" w:eastAsia="uk-UA"/>
              </w:rPr>
              <w:t>закупівель</w:t>
            </w:r>
            <w:proofErr w:type="spellEnd"/>
            <w:r>
              <w:rPr>
                <w:rFonts w:ascii="Times New Roman" w:eastAsia="Times New Roman" w:hAnsi="Times New Roman"/>
                <w:sz w:val="24"/>
                <w:szCs w:val="24"/>
                <w:lang w:val="uk-UA" w:eastAsia="uk-UA"/>
              </w:rPr>
              <w:t xml:space="preserve"> із одночасним продовженням строку подання тендерних пропозицій не менше як на сім днів.</w:t>
            </w:r>
          </w:p>
          <w:p w14:paraId="0E3CDD9A" w14:textId="77777777" w:rsidR="00A668BA" w:rsidRDefault="00A668BA">
            <w:pPr>
              <w:widowControl w:val="0"/>
              <w:spacing w:line="240" w:lineRule="auto"/>
              <w:jc w:val="both"/>
              <w:rPr>
                <w:rFonts w:ascii="Times New Roman" w:eastAsia="Times New Roman" w:hAnsi="Times New Roman"/>
                <w:sz w:val="24"/>
                <w:szCs w:val="24"/>
                <w:lang w:val="uk-UA" w:eastAsia="uk-UA"/>
              </w:rPr>
            </w:pPr>
          </w:p>
        </w:tc>
      </w:tr>
      <w:tr w:rsidR="00A668BA" w14:paraId="339FD938"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5E698ED"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2</w:t>
            </w:r>
          </w:p>
        </w:tc>
        <w:tc>
          <w:tcPr>
            <w:tcW w:w="3006" w:type="dxa"/>
            <w:tcBorders>
              <w:top w:val="single" w:sz="4" w:space="0" w:color="auto"/>
              <w:left w:val="single" w:sz="4" w:space="0" w:color="auto"/>
              <w:bottom w:val="single" w:sz="4" w:space="0" w:color="auto"/>
              <w:right w:val="single" w:sz="4" w:space="0" w:color="auto"/>
            </w:tcBorders>
            <w:hideMark/>
          </w:tcPr>
          <w:p w14:paraId="3A858873"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Унесення змін до тендерної документації</w:t>
            </w:r>
          </w:p>
        </w:tc>
        <w:tc>
          <w:tcPr>
            <w:tcW w:w="6414" w:type="dxa"/>
            <w:tcBorders>
              <w:top w:val="single" w:sz="4" w:space="0" w:color="auto"/>
              <w:left w:val="single" w:sz="4" w:space="0" w:color="auto"/>
              <w:bottom w:val="single" w:sz="4" w:space="0" w:color="auto"/>
              <w:right w:val="single" w:sz="4" w:space="0" w:color="auto"/>
            </w:tcBorders>
            <w:hideMark/>
          </w:tcPr>
          <w:p w14:paraId="2FD08124" w14:textId="77777777" w:rsidR="00A668BA" w:rsidRDefault="00A668BA">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auto"/>
                <w:sz w:val="24"/>
                <w:szCs w:val="24"/>
                <w:lang w:val="uk-UA"/>
              </w:rPr>
              <w:t>внести</w:t>
            </w:r>
            <w:proofErr w:type="spellEnd"/>
            <w:r>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CF701FD" w14:textId="77777777" w:rsidR="00A668BA" w:rsidRDefault="00A668BA">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w:t>
            </w:r>
            <w:r>
              <w:rPr>
                <w:rFonts w:ascii="Times New Roman" w:eastAsia="Times New Roman" w:hAnsi="Times New Roman" w:cs="Times New Roman"/>
                <w:color w:val="auto"/>
                <w:sz w:val="24"/>
                <w:szCs w:val="24"/>
                <w:lang w:val="uk-UA"/>
              </w:rPr>
              <w:lastRenderedPageBreak/>
              <w:t>тендерної документації. Замовник разом із змінами до тендерної документації в окремому документі оприлюднює перелік змін, що вносяться.</w:t>
            </w:r>
          </w:p>
          <w:p w14:paraId="5B1444CA" w14:textId="77777777" w:rsidR="00A668BA" w:rsidRDefault="00A668BA">
            <w:pPr>
              <w:pStyle w:val="11"/>
              <w:widowControl w:val="0"/>
              <w:spacing w:line="240" w:lineRule="auto"/>
              <w:ind w:right="113" w:hanging="21"/>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2.3. Зазначена у цій частині інформація оприлюднюється замовником відповідно до статті 10 Закону.</w:t>
            </w:r>
          </w:p>
        </w:tc>
      </w:tr>
      <w:tr w:rsidR="00A668BA" w14:paraId="07CA90E2" w14:textId="77777777" w:rsidTr="00A668BA">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vAlign w:val="center"/>
            <w:hideMark/>
          </w:tcPr>
          <w:p w14:paraId="165CF909" w14:textId="77777777" w:rsidR="00A668BA" w:rsidRDefault="00A668BA">
            <w:pPr>
              <w:pStyle w:val="11"/>
              <w:widowControl w:val="0"/>
              <w:spacing w:line="240" w:lineRule="auto"/>
              <w:jc w:val="center"/>
              <w:rPr>
                <w:rFonts w:ascii="Times New Roman" w:hAnsi="Times New Roman" w:cs="Times New Roman"/>
                <w:b/>
                <w:color w:val="auto"/>
                <w:lang w:val="uk-UA"/>
              </w:rPr>
            </w:pPr>
            <w:r>
              <w:rPr>
                <w:rFonts w:ascii="Times New Roman" w:eastAsia="Times New Roman" w:hAnsi="Times New Roman" w:cs="Times New Roman"/>
                <w:b/>
                <w:sz w:val="24"/>
                <w:szCs w:val="24"/>
                <w:lang w:val="uk-UA"/>
              </w:rPr>
              <w:lastRenderedPageBreak/>
              <w:t xml:space="preserve">Розділ 3. </w:t>
            </w:r>
            <w:r>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A668BA" w:rsidRPr="002C2AA0" w14:paraId="08A05CC8"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0124F3F0"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hideMark/>
          </w:tcPr>
          <w:p w14:paraId="01AEFCC2"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Зміст і спосіб подання тендерної пропозиції</w:t>
            </w:r>
          </w:p>
        </w:tc>
        <w:tc>
          <w:tcPr>
            <w:tcW w:w="6414" w:type="dxa"/>
            <w:tcBorders>
              <w:top w:val="single" w:sz="4" w:space="0" w:color="auto"/>
              <w:left w:val="single" w:sz="4" w:space="0" w:color="auto"/>
              <w:bottom w:val="single" w:sz="4" w:space="0" w:color="auto"/>
              <w:right w:val="single" w:sz="4" w:space="0" w:color="auto"/>
            </w:tcBorders>
            <w:hideMark/>
          </w:tcPr>
          <w:p w14:paraId="3123454B" w14:textId="77777777" w:rsidR="00A668BA" w:rsidRPr="00E70D35" w:rsidRDefault="00A668BA">
            <w:pPr>
              <w:pStyle w:val="11"/>
              <w:widowControl w:val="0"/>
              <w:spacing w:line="240" w:lineRule="auto"/>
              <w:jc w:val="both"/>
              <w:rPr>
                <w:lang w:val="uk-UA"/>
              </w:rPr>
            </w:pPr>
            <w:r>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w:t>
            </w:r>
            <w:r w:rsidRPr="00E70D35">
              <w:rPr>
                <w:rFonts w:ascii="Times New Roman" w:eastAsia="Times New Roman" w:hAnsi="Times New Roman" w:cs="Times New Roman"/>
                <w:color w:val="auto"/>
                <w:sz w:val="24"/>
                <w:szCs w:val="24"/>
                <w:lang w:val="uk-UA"/>
              </w:rPr>
              <w:t>необхідних документів, що вимагаються замовником у цій тендерній документації, а саме:</w:t>
            </w:r>
          </w:p>
          <w:p w14:paraId="312610AB" w14:textId="77777777" w:rsidR="00A668BA" w:rsidRPr="00E70D35" w:rsidRDefault="00A668BA">
            <w:pPr>
              <w:pStyle w:val="11"/>
              <w:widowControl w:val="0"/>
              <w:spacing w:line="240" w:lineRule="auto"/>
              <w:jc w:val="both"/>
              <w:rPr>
                <w:rFonts w:ascii="Times New Roman" w:eastAsia="Times New Roman" w:hAnsi="Times New Roman" w:cs="Times New Roman"/>
                <w:color w:val="auto"/>
                <w:sz w:val="24"/>
                <w:szCs w:val="24"/>
                <w:lang w:val="uk-UA"/>
              </w:rPr>
            </w:pPr>
            <w:r w:rsidRPr="00E70D35">
              <w:rPr>
                <w:rFonts w:ascii="Times New Roman" w:eastAsia="Times New Roman" w:hAnsi="Times New Roman" w:cs="Times New Roman"/>
                <w:color w:val="auto"/>
                <w:sz w:val="24"/>
                <w:szCs w:val="24"/>
                <w:lang w:val="uk-UA"/>
              </w:rPr>
              <w:t xml:space="preserve">- документ «Тендерна пропозиція», який складений і заповнений за формою, що наведена у Додатку 1 до тендерної документації. </w:t>
            </w:r>
          </w:p>
          <w:p w14:paraId="1C5A4714" w14:textId="76A0F453" w:rsidR="00A668BA" w:rsidRPr="00E70D35" w:rsidRDefault="00A668BA">
            <w:pPr>
              <w:pStyle w:val="11"/>
              <w:widowControl w:val="0"/>
              <w:spacing w:line="240" w:lineRule="auto"/>
              <w:jc w:val="both"/>
              <w:rPr>
                <w:rFonts w:ascii="Times New Roman" w:eastAsia="Times New Roman" w:hAnsi="Times New Roman" w:cs="Times New Roman"/>
                <w:color w:val="auto"/>
                <w:sz w:val="24"/>
                <w:szCs w:val="24"/>
                <w:lang w:val="uk-UA"/>
              </w:rPr>
            </w:pPr>
            <w:r w:rsidRPr="00E70D35">
              <w:rPr>
                <w:rFonts w:ascii="Times New Roman" w:eastAsia="Times New Roman" w:hAnsi="Times New Roman" w:cs="Times New Roman"/>
                <w:color w:val="auto"/>
                <w:sz w:val="24"/>
                <w:szCs w:val="24"/>
                <w:lang w:val="uk-UA"/>
              </w:rPr>
              <w:t xml:space="preserve">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E70D35">
              <w:rPr>
                <w:rFonts w:ascii="Times New Roman" w:eastAsia="Times New Roman" w:hAnsi="Times New Roman" w:cs="Times New Roman"/>
                <w:color w:val="auto"/>
                <w:sz w:val="24"/>
                <w:szCs w:val="24"/>
                <w:lang w:val="uk-UA"/>
              </w:rPr>
              <w:t>про</w:t>
            </w:r>
            <w:r w:rsidR="00E70D35">
              <w:rPr>
                <w:rFonts w:ascii="Times New Roman" w:eastAsia="Times New Roman" w:hAnsi="Times New Roman" w:cs="Times New Roman"/>
                <w:color w:val="auto"/>
                <w:sz w:val="24"/>
                <w:szCs w:val="24"/>
                <w:lang w:val="uk-UA"/>
              </w:rPr>
              <w:t>є</w:t>
            </w:r>
            <w:r w:rsidRPr="00E70D35">
              <w:rPr>
                <w:rFonts w:ascii="Times New Roman" w:eastAsia="Times New Roman" w:hAnsi="Times New Roman" w:cs="Times New Roman"/>
                <w:color w:val="auto"/>
                <w:sz w:val="24"/>
                <w:szCs w:val="24"/>
                <w:lang w:val="uk-UA"/>
              </w:rPr>
              <w:t>кті</w:t>
            </w:r>
            <w:proofErr w:type="spellEnd"/>
            <w:r w:rsidRPr="00E70D35">
              <w:rPr>
                <w:rFonts w:ascii="Times New Roman" w:eastAsia="Times New Roman" w:hAnsi="Times New Roman" w:cs="Times New Roman"/>
                <w:color w:val="auto"/>
                <w:sz w:val="24"/>
                <w:szCs w:val="24"/>
                <w:lang w:val="uk-UA"/>
              </w:rPr>
              <w:t xml:space="preserve"> договору про закупівлю, який наведено у Додатку 8 до тендерної документації.</w:t>
            </w:r>
          </w:p>
          <w:p w14:paraId="4E658904" w14:textId="77777777" w:rsidR="00A668BA" w:rsidRPr="00E70D35" w:rsidRDefault="00A668BA">
            <w:pPr>
              <w:pStyle w:val="11"/>
              <w:widowControl w:val="0"/>
              <w:spacing w:line="240" w:lineRule="auto"/>
              <w:jc w:val="both"/>
              <w:rPr>
                <w:rFonts w:ascii="Times New Roman" w:eastAsia="Times New Roman" w:hAnsi="Times New Roman" w:cs="Times New Roman"/>
                <w:color w:val="auto"/>
                <w:sz w:val="24"/>
                <w:szCs w:val="24"/>
                <w:lang w:val="uk-UA"/>
              </w:rPr>
            </w:pPr>
            <w:r w:rsidRPr="00E70D35">
              <w:rPr>
                <w:rFonts w:ascii="Times New Roman" w:eastAsia="Times New Roman" w:hAnsi="Times New Roman" w:cs="Times New Roman"/>
                <w:color w:val="auto"/>
                <w:sz w:val="24"/>
                <w:szCs w:val="24"/>
                <w:lang w:val="uk-UA"/>
              </w:rPr>
              <w:t>Ціна тендерної пропозиції учасника означає суму, за яку учасник передбачає виконати зазначені послуги, передбачені тендерною документацією.</w:t>
            </w:r>
          </w:p>
          <w:p w14:paraId="2846503C" w14:textId="17CA043F" w:rsidR="00A668BA" w:rsidRPr="00E70D35" w:rsidRDefault="00A668BA">
            <w:pPr>
              <w:pStyle w:val="11"/>
              <w:widowControl w:val="0"/>
              <w:spacing w:line="240" w:lineRule="auto"/>
              <w:jc w:val="both"/>
              <w:rPr>
                <w:rFonts w:ascii="Times New Roman" w:eastAsia="Times New Roman" w:hAnsi="Times New Roman" w:cs="Times New Roman"/>
                <w:color w:val="auto"/>
                <w:sz w:val="24"/>
                <w:szCs w:val="24"/>
                <w:lang w:val="uk-UA"/>
              </w:rPr>
            </w:pPr>
            <w:r w:rsidRPr="00E70D35">
              <w:rPr>
                <w:rFonts w:ascii="Times New Roman" w:eastAsia="Times New Roman" w:hAnsi="Times New Roman" w:cs="Times New Roman"/>
                <w:color w:val="auto"/>
                <w:sz w:val="24"/>
                <w:szCs w:val="24"/>
                <w:lang w:val="uk-UA"/>
              </w:rPr>
              <w:t>- інформація та документи, що підтверджують відповідність учасника кваліфікаційним критеріям статті</w:t>
            </w:r>
            <w:r w:rsidR="00E70D35">
              <w:rPr>
                <w:rFonts w:ascii="Times New Roman" w:eastAsia="Times New Roman" w:hAnsi="Times New Roman" w:cs="Times New Roman"/>
                <w:color w:val="auto"/>
                <w:sz w:val="24"/>
                <w:szCs w:val="24"/>
                <w:lang w:val="uk-UA"/>
              </w:rPr>
              <w:t xml:space="preserve"> </w:t>
            </w:r>
            <w:r w:rsidRPr="00E70D35">
              <w:rPr>
                <w:rFonts w:ascii="Times New Roman" w:eastAsia="Times New Roman" w:hAnsi="Times New Roman" w:cs="Times New Roman"/>
                <w:color w:val="auto"/>
                <w:sz w:val="24"/>
                <w:szCs w:val="24"/>
                <w:lang w:val="uk-UA"/>
              </w:rPr>
              <w:t>16 Закону (відповідно до п.</w:t>
            </w:r>
            <w:r w:rsidR="00E70D35">
              <w:rPr>
                <w:rFonts w:ascii="Times New Roman" w:eastAsia="Times New Roman" w:hAnsi="Times New Roman" w:cs="Times New Roman"/>
                <w:color w:val="auto"/>
                <w:sz w:val="24"/>
                <w:szCs w:val="24"/>
                <w:lang w:val="uk-UA"/>
              </w:rPr>
              <w:t xml:space="preserve"> </w:t>
            </w:r>
            <w:r w:rsidRPr="00E70D35">
              <w:rPr>
                <w:rFonts w:ascii="Times New Roman" w:eastAsia="Times New Roman" w:hAnsi="Times New Roman" w:cs="Times New Roman"/>
                <w:color w:val="auto"/>
                <w:sz w:val="24"/>
                <w:szCs w:val="24"/>
                <w:lang w:val="uk-UA"/>
              </w:rPr>
              <w:t>5.1. розділу 3) та іншим вимогам замовника (Додаток 5);</w:t>
            </w:r>
          </w:p>
          <w:p w14:paraId="2C80CDA3" w14:textId="77777777" w:rsidR="00A668BA" w:rsidRPr="00E70D35" w:rsidRDefault="00A668BA">
            <w:pPr>
              <w:pStyle w:val="11"/>
              <w:widowControl w:val="0"/>
              <w:spacing w:line="240" w:lineRule="auto"/>
              <w:jc w:val="both"/>
              <w:rPr>
                <w:rFonts w:ascii="Times New Roman" w:eastAsia="Times New Roman" w:hAnsi="Times New Roman" w:cs="Times New Roman"/>
                <w:color w:val="auto"/>
                <w:sz w:val="24"/>
                <w:szCs w:val="24"/>
                <w:lang w:val="uk-UA"/>
              </w:rPr>
            </w:pPr>
            <w:r w:rsidRPr="00E70D35">
              <w:rPr>
                <w:rFonts w:ascii="Times New Roman" w:eastAsia="Times New Roman" w:hAnsi="Times New Roman" w:cs="Times New Roman"/>
                <w:color w:val="auto"/>
                <w:sz w:val="24"/>
                <w:szCs w:val="24"/>
                <w:lang w:val="uk-UA"/>
              </w:rPr>
              <w:t>- інформація щодо наявності/відсутності підстав, установлених у статті 17 Закону, надана у вигляді довідки (довідок) у довільній формі або за формою наведеною у Додатку 6;</w:t>
            </w:r>
          </w:p>
          <w:p w14:paraId="645DB6C3" w14:textId="77777777" w:rsidR="00A668BA" w:rsidRPr="00E70D35" w:rsidRDefault="00A668BA">
            <w:pPr>
              <w:pStyle w:val="11"/>
              <w:widowControl w:val="0"/>
              <w:spacing w:line="240" w:lineRule="auto"/>
              <w:jc w:val="both"/>
              <w:rPr>
                <w:rFonts w:ascii="Times New Roman" w:eastAsia="Times New Roman" w:hAnsi="Times New Roman" w:cs="Times New Roman"/>
                <w:color w:val="auto"/>
                <w:sz w:val="24"/>
                <w:szCs w:val="24"/>
                <w:lang w:val="uk-UA"/>
              </w:rPr>
            </w:pPr>
            <w:r w:rsidRPr="00E70D35">
              <w:rPr>
                <w:rFonts w:ascii="Times New Roman" w:eastAsia="Times New Roman" w:hAnsi="Times New Roman" w:cs="Times New Roman"/>
                <w:color w:val="auto"/>
                <w:sz w:val="24"/>
                <w:szCs w:val="24"/>
                <w:lang w:val="uk-UA"/>
              </w:rPr>
              <w:t>- інформація про необхідні технічні, якісні та кількісні характеристики предмета закупівлі, у тому числі відповідні технічні специфікації, опис предмета закупівлі та інші документи  згідно з вимогами  Додатку 2 тендерної документації;</w:t>
            </w:r>
          </w:p>
          <w:p w14:paraId="7A393ACA" w14:textId="3C11B489" w:rsidR="00A668BA" w:rsidRPr="00E70D35" w:rsidRDefault="00A668BA">
            <w:pPr>
              <w:pStyle w:val="11"/>
              <w:widowControl w:val="0"/>
              <w:spacing w:line="240" w:lineRule="auto"/>
              <w:jc w:val="both"/>
              <w:rPr>
                <w:rFonts w:ascii="Times New Roman" w:eastAsia="Times New Roman" w:hAnsi="Times New Roman" w:cs="Times New Roman"/>
                <w:color w:val="auto"/>
                <w:sz w:val="24"/>
                <w:szCs w:val="24"/>
                <w:lang w:val="uk-UA"/>
              </w:rPr>
            </w:pPr>
            <w:r w:rsidRPr="00E70D35">
              <w:rPr>
                <w:rFonts w:ascii="Times New Roman" w:eastAsia="Times New Roman" w:hAnsi="Times New Roman" w:cs="Times New Roman"/>
                <w:color w:val="auto"/>
                <w:sz w:val="24"/>
                <w:szCs w:val="24"/>
                <w:lang w:val="uk-UA"/>
              </w:rPr>
              <w:t>-</w:t>
            </w:r>
            <w:r w:rsidRPr="00E70D35">
              <w:rPr>
                <w:rFonts w:ascii="Times New Roman" w:eastAsia="Times New Roman" w:hAnsi="Times New Roman"/>
                <w:spacing w:val="-2"/>
                <w:sz w:val="24"/>
                <w:szCs w:val="24"/>
                <w:lang w:val="uk-UA"/>
              </w:rPr>
              <w:t>лист-згода на обробку персональних даних, надана за формою, наведеною у Додатку 7</w:t>
            </w:r>
            <w:r w:rsidR="00E70D35">
              <w:rPr>
                <w:rFonts w:ascii="Times New Roman" w:eastAsia="Times New Roman" w:hAnsi="Times New Roman"/>
                <w:spacing w:val="-2"/>
                <w:sz w:val="24"/>
                <w:szCs w:val="24"/>
                <w:lang w:val="uk-UA"/>
              </w:rPr>
              <w:t xml:space="preserve"> </w:t>
            </w:r>
            <w:r w:rsidRPr="00E70D35">
              <w:rPr>
                <w:rFonts w:ascii="Times New Roman" w:eastAsia="Times New Roman" w:hAnsi="Times New Roman"/>
                <w:spacing w:val="-2"/>
                <w:sz w:val="24"/>
                <w:szCs w:val="24"/>
                <w:lang w:val="uk-UA"/>
              </w:rPr>
              <w:t>до тендерної документації (для учасника - фізичної особи)</w:t>
            </w:r>
          </w:p>
          <w:p w14:paraId="0091636E"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інші документи, відповідно до вимог тендерної документації.</w:t>
            </w:r>
          </w:p>
          <w:p w14:paraId="64A012CE"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6BFE4A3E" w14:textId="6021B38D"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подає документи у складі тендерної пропозиції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накладення на тендерну пропозицію  кваліфікованого електронного підпису (КЕП).</w:t>
            </w:r>
          </w:p>
          <w:p w14:paraId="61F21DB1" w14:textId="77777777" w:rsidR="00E70D35" w:rsidRPr="00E70D35" w:rsidRDefault="00E70D35" w:rsidP="00E70D35">
            <w:pPr>
              <w:pStyle w:val="11"/>
              <w:widowControl w:val="0"/>
              <w:spacing w:line="240" w:lineRule="auto"/>
              <w:jc w:val="both"/>
              <w:rPr>
                <w:rFonts w:ascii="Times New Roman" w:eastAsia="Times New Roman" w:hAnsi="Times New Roman" w:cs="Times New Roman"/>
                <w:color w:val="auto"/>
                <w:sz w:val="24"/>
                <w:szCs w:val="24"/>
                <w:lang w:val="uk-UA"/>
              </w:rPr>
            </w:pPr>
            <w:r w:rsidRPr="00E70D35">
              <w:rPr>
                <w:rFonts w:ascii="Times New Roman" w:eastAsia="Times New Roman" w:hAnsi="Times New Roman" w:cs="Times New Roman"/>
                <w:color w:val="auto"/>
                <w:sz w:val="24"/>
                <w:szCs w:val="24"/>
                <w:lang w:val="uk-UA"/>
              </w:rPr>
              <w:t xml:space="preserve">Під час використання електронної системи </w:t>
            </w:r>
            <w:proofErr w:type="spellStart"/>
            <w:r w:rsidRPr="00E70D35">
              <w:rPr>
                <w:rFonts w:ascii="Times New Roman" w:eastAsia="Times New Roman" w:hAnsi="Times New Roman" w:cs="Times New Roman"/>
                <w:color w:val="auto"/>
                <w:sz w:val="24"/>
                <w:szCs w:val="24"/>
                <w:lang w:val="uk-UA"/>
              </w:rPr>
              <w:t>закупівель</w:t>
            </w:r>
            <w:proofErr w:type="spellEnd"/>
            <w:r w:rsidRPr="00E70D35">
              <w:rPr>
                <w:rFonts w:ascii="Times New Roman" w:eastAsia="Times New Roman" w:hAnsi="Times New Roman" w:cs="Times New Roman"/>
                <w:color w:val="auto"/>
                <w:sz w:val="24"/>
                <w:szCs w:val="24"/>
                <w:lang w:val="uk-UA"/>
              </w:rPr>
              <w:t xml:space="preserve"> з </w:t>
            </w:r>
            <w:r w:rsidRPr="00E70D35">
              <w:rPr>
                <w:rFonts w:ascii="Times New Roman" w:eastAsia="Times New Roman" w:hAnsi="Times New Roman" w:cs="Times New Roman"/>
                <w:color w:val="auto"/>
                <w:sz w:val="24"/>
                <w:szCs w:val="24"/>
                <w:lang w:val="uk-UA"/>
              </w:rPr>
              <w:lastRenderedPageBreak/>
              <w:t>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069EB17" w14:textId="77777777" w:rsidR="00E70D35" w:rsidRPr="00E70D35" w:rsidRDefault="00E70D35" w:rsidP="00E70D35">
            <w:pPr>
              <w:pStyle w:val="11"/>
              <w:widowControl w:val="0"/>
              <w:spacing w:line="240" w:lineRule="auto"/>
              <w:jc w:val="both"/>
              <w:rPr>
                <w:rFonts w:ascii="Times New Roman" w:eastAsia="Times New Roman" w:hAnsi="Times New Roman" w:cs="Times New Roman"/>
                <w:color w:val="auto"/>
                <w:sz w:val="24"/>
                <w:szCs w:val="24"/>
                <w:lang w:val="uk-UA"/>
              </w:rPr>
            </w:pPr>
            <w:r w:rsidRPr="00E70D35">
              <w:rPr>
                <w:rFonts w:ascii="Times New Roman" w:eastAsia="Times New Roman" w:hAnsi="Times New Roman" w:cs="Times New Roman"/>
                <w:color w:val="auto"/>
                <w:sz w:val="24"/>
                <w:szCs w:val="24"/>
                <w:lang w:val="uk-UA"/>
              </w:rPr>
              <w:t xml:space="preserve">Відповідно до частини третьої статті 12 Закону під час використання електронної системи </w:t>
            </w:r>
            <w:proofErr w:type="spellStart"/>
            <w:r w:rsidRPr="00E70D35">
              <w:rPr>
                <w:rFonts w:ascii="Times New Roman" w:eastAsia="Times New Roman" w:hAnsi="Times New Roman" w:cs="Times New Roman"/>
                <w:color w:val="auto"/>
                <w:sz w:val="24"/>
                <w:szCs w:val="24"/>
                <w:lang w:val="uk-UA"/>
              </w:rPr>
              <w:t>закупівель</w:t>
            </w:r>
            <w:proofErr w:type="spellEnd"/>
            <w:r w:rsidRPr="00E70D35">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A6C9864" w14:textId="77777777" w:rsidR="00E70D35" w:rsidRPr="00E70D35" w:rsidRDefault="00E70D35" w:rsidP="00E70D35">
            <w:pPr>
              <w:pStyle w:val="11"/>
              <w:widowControl w:val="0"/>
              <w:spacing w:line="240" w:lineRule="auto"/>
              <w:jc w:val="both"/>
              <w:rPr>
                <w:rFonts w:ascii="Times New Roman" w:eastAsia="Times New Roman" w:hAnsi="Times New Roman" w:cs="Times New Roman"/>
                <w:color w:val="auto"/>
                <w:sz w:val="24"/>
                <w:szCs w:val="24"/>
                <w:lang w:val="uk-UA"/>
              </w:rPr>
            </w:pPr>
            <w:r w:rsidRPr="00E70D35">
              <w:rPr>
                <w:rFonts w:ascii="Times New Roman" w:eastAsia="Times New Roman" w:hAnsi="Times New Roman" w:cs="Times New Roman"/>
                <w:color w:val="auto"/>
                <w:sz w:val="24"/>
                <w:szCs w:val="24"/>
                <w:lang w:val="uk-UA"/>
              </w:rPr>
              <w:t xml:space="preserve">           Тендерна пропозиція учасника має відповідати ряду вимог: 1) документи мають бути чіткими та розбірливими для читання; 2) якщо у складі тендерної пропозиції є хоча б один сканований документ, потрібно накласти кваліфікований електронний підпис (КЕП) на тендерну пропозицію; 3) якщо ж такі документи надано у формі електронного документа, КЕП накладають на кожен електронний документ тендерної пропозиції окремо; 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Винятки: 1) якщо пропозиція учасника містить лише скановані документи і кожен з цих документів підписаний КЕП окремо, то учасник може не накладати КЕП на тендерну пропозицію в цілому; 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0D35">
              <w:rPr>
                <w:rFonts w:ascii="Times New Roman" w:eastAsia="Times New Roman" w:hAnsi="Times New Roman" w:cs="Times New Roman"/>
                <w:color w:val="auto"/>
                <w:sz w:val="24"/>
                <w:szCs w:val="24"/>
                <w:lang w:val="uk-UA"/>
              </w:rPr>
              <w:t>закупівель</w:t>
            </w:r>
            <w:proofErr w:type="spellEnd"/>
            <w:r w:rsidRPr="00E70D35">
              <w:rPr>
                <w:rFonts w:ascii="Times New Roman" w:eastAsia="Times New Roman" w:hAnsi="Times New Roman" w:cs="Times New Roman"/>
                <w:color w:val="auto"/>
                <w:sz w:val="24"/>
                <w:szCs w:val="24"/>
                <w:lang w:val="uk-UA"/>
              </w:rPr>
              <w:t xml:space="preserve"> із накладанням КЕП. Замовник перевіряє КЕП учасника на сайті центрального </w:t>
            </w:r>
            <w:proofErr w:type="spellStart"/>
            <w:r w:rsidRPr="00E70D35">
              <w:rPr>
                <w:rFonts w:ascii="Times New Roman" w:eastAsia="Times New Roman" w:hAnsi="Times New Roman" w:cs="Times New Roman"/>
                <w:color w:val="auto"/>
                <w:sz w:val="24"/>
                <w:szCs w:val="24"/>
                <w:lang w:val="uk-UA"/>
              </w:rPr>
              <w:t>засвідчувального</w:t>
            </w:r>
            <w:proofErr w:type="spellEnd"/>
            <w:r w:rsidRPr="00E70D35">
              <w:rPr>
                <w:rFonts w:ascii="Times New Roman" w:eastAsia="Times New Roman" w:hAnsi="Times New Roman" w:cs="Times New Roman"/>
                <w:color w:val="auto"/>
                <w:sz w:val="24"/>
                <w:szCs w:val="24"/>
                <w:lang w:val="uk-UA"/>
              </w:rPr>
              <w:t xml:space="preserve"> органу за посиланням https://czo.gov.ua/verify. </w:t>
            </w:r>
          </w:p>
          <w:p w14:paraId="07F21ADE" w14:textId="531EEF4C" w:rsidR="00E70D35" w:rsidRDefault="00E70D35" w:rsidP="00E70D35">
            <w:pPr>
              <w:pStyle w:val="11"/>
              <w:widowControl w:val="0"/>
              <w:spacing w:line="240" w:lineRule="auto"/>
              <w:jc w:val="both"/>
              <w:rPr>
                <w:rFonts w:ascii="Times New Roman" w:eastAsia="Times New Roman" w:hAnsi="Times New Roman" w:cs="Times New Roman"/>
                <w:color w:val="auto"/>
                <w:sz w:val="24"/>
                <w:szCs w:val="24"/>
                <w:lang w:val="uk-UA"/>
              </w:rPr>
            </w:pPr>
            <w:r w:rsidRPr="00E70D35">
              <w:rPr>
                <w:rFonts w:ascii="Times New Roman" w:eastAsia="Times New Roman" w:hAnsi="Times New Roman" w:cs="Times New Roman"/>
                <w:color w:val="auto"/>
                <w:sz w:val="24"/>
                <w:szCs w:val="24"/>
                <w:lang w:val="uk-UA"/>
              </w:rPr>
              <w:t xml:space="preserve">Під час перевірки КЕП повинні відображатися: прізвище та ініціали особи, посада уповноваженої на підписання </w:t>
            </w:r>
            <w:r w:rsidRPr="00E70D35">
              <w:rPr>
                <w:rFonts w:ascii="Times New Roman" w:eastAsia="Times New Roman" w:hAnsi="Times New Roman" w:cs="Times New Roman"/>
                <w:color w:val="auto"/>
                <w:sz w:val="24"/>
                <w:szCs w:val="24"/>
                <w:lang w:val="uk-UA"/>
              </w:rPr>
              <w:lastRenderedPageBreak/>
              <w:t xml:space="preserve">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70D35">
              <w:rPr>
                <w:rFonts w:ascii="Times New Roman" w:eastAsia="Times New Roman" w:hAnsi="Times New Roman" w:cs="Times New Roman"/>
                <w:color w:val="auto"/>
                <w:sz w:val="24"/>
                <w:szCs w:val="24"/>
                <w:lang w:val="uk-UA"/>
              </w:rPr>
              <w:t>відхилено</w:t>
            </w:r>
            <w:proofErr w:type="spellEnd"/>
            <w:r w:rsidRPr="00E70D35">
              <w:rPr>
                <w:rFonts w:ascii="Times New Roman" w:eastAsia="Times New Roman" w:hAnsi="Times New Roman" w:cs="Times New Roman"/>
                <w:color w:val="auto"/>
                <w:sz w:val="24"/>
                <w:szCs w:val="24"/>
                <w:lang w:val="uk-UA"/>
              </w:rPr>
              <w:t xml:space="preserve"> на підставі абзацу 3 пункту 1 частини 1 статті 31 Закону.</w:t>
            </w:r>
          </w:p>
          <w:p w14:paraId="157316ED" w14:textId="64CF0E93"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1.3.</w:t>
            </w:r>
            <w:r w:rsidR="00E70D35">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до кінцевого строку подання тендерних пропозицій, у вигляді сканованої кольорової копії оригіналу документа / нотаріально завіреної копії документа / копії документа, завіреної підписом уповноваженої особи учасника та відбитком печатки учасника (у разі наявності), у форматі: .</w:t>
            </w:r>
            <w:proofErr w:type="spellStart"/>
            <w:r>
              <w:rPr>
                <w:rFonts w:ascii="Times New Roman" w:eastAsia="Times New Roman" w:hAnsi="Times New Roman" w:cs="Times New Roman"/>
                <w:color w:val="auto"/>
                <w:sz w:val="24"/>
                <w:szCs w:val="24"/>
                <w:lang w:val="uk-UA"/>
              </w:rPr>
              <w:t>pdf</w:t>
            </w:r>
            <w:proofErr w:type="spellEnd"/>
            <w:r>
              <w:rPr>
                <w:rFonts w:ascii="Times New Roman" w:eastAsia="Times New Roman" w:hAnsi="Times New Roman" w:cs="Times New Roman"/>
                <w:color w:val="auto"/>
                <w:sz w:val="24"/>
                <w:szCs w:val="24"/>
                <w:lang w:val="uk-UA"/>
              </w:rPr>
              <w:t xml:space="preserve"> / (у разі завантаження копій документів: копії документів на паперовому носії завіряються безпосередньо печаткою (у разі наявності) та підписом посадової особи учасника з зазначенням посади, а тільки потім робиться </w:t>
            </w:r>
            <w:proofErr w:type="spellStart"/>
            <w:r>
              <w:rPr>
                <w:rFonts w:ascii="Times New Roman" w:eastAsia="Times New Roman" w:hAnsi="Times New Roman" w:cs="Times New Roman"/>
                <w:color w:val="auto"/>
                <w:sz w:val="24"/>
                <w:szCs w:val="24"/>
                <w:lang w:val="uk-UA"/>
              </w:rPr>
              <w:t>сканкопія</w:t>
            </w:r>
            <w:proofErr w:type="spellEnd"/>
            <w:r>
              <w:rPr>
                <w:rFonts w:ascii="Times New Roman" w:eastAsia="Times New Roman" w:hAnsi="Times New Roman" w:cs="Times New Roman"/>
                <w:color w:val="auto"/>
                <w:sz w:val="24"/>
                <w:szCs w:val="24"/>
                <w:lang w:val="uk-UA"/>
              </w:rPr>
              <w:t xml:space="preserve"> документу). Забороняється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 Контрастність сканованих документів тендерної пропозиції учасника не повинна негативно впливати на їх розгляд.</w:t>
            </w:r>
          </w:p>
          <w:p w14:paraId="7B4332DF"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14:paraId="5C039EBB"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У разі подання учасником документів тендерної пропозиції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окремим файлом в обсязі / розмірі, що не може бути завантажений через авторизований електронний майданчик згідно зі встановленим регламентом, такий учасник розміщує (завантажує) документи декількома файлами, у вигляді частин файлів. У разі подання декількох файлів, згрупованих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w:t>
            </w:r>
          </w:p>
          <w:p w14:paraId="11ED4062"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1.5. Усі сторінки тендерної пропозиції підготовлені учасником самостійно (довідки, листи тощо) повинні містити підпис та печатку (у разі використання) уповноваженої особи учасника. </w:t>
            </w:r>
          </w:p>
          <w:p w14:paraId="55CB97E9"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Надання Учасником пропозиції, у складі якої наявні документи нерозбірливі, або відображена не вся інформація, або містить накладені підписи, печатки – призведе до відхилення пропозиції, як такої, що не відповідає умовам тендерної документації.</w:t>
            </w:r>
          </w:p>
          <w:p w14:paraId="7E8FBB34"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Pr>
                <w:rFonts w:ascii="Times New Roman" w:eastAsia="Times New Roman" w:hAnsi="Times New Roman" w:cs="Times New Roman"/>
                <w:color w:val="auto"/>
                <w:sz w:val="24"/>
                <w:szCs w:val="24"/>
                <w:lang w:val="uk-UA"/>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0DB9DE"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668BA" w14:paraId="316FEAB6"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0B142420" w14:textId="77777777" w:rsidR="00A668BA" w:rsidRDefault="00A668BA">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hideMark/>
          </w:tcPr>
          <w:p w14:paraId="1EBA8D55" w14:textId="77777777" w:rsidR="00A668BA" w:rsidRDefault="00A668BA">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Забезпечення тендерної пропозиції</w:t>
            </w:r>
          </w:p>
        </w:tc>
        <w:tc>
          <w:tcPr>
            <w:tcW w:w="6414" w:type="dxa"/>
            <w:tcBorders>
              <w:top w:val="single" w:sz="4" w:space="0" w:color="auto"/>
              <w:left w:val="single" w:sz="4" w:space="0" w:color="auto"/>
              <w:bottom w:val="single" w:sz="4" w:space="0" w:color="auto"/>
              <w:right w:val="single" w:sz="4" w:space="0" w:color="auto"/>
            </w:tcBorders>
          </w:tcPr>
          <w:p w14:paraId="75CCC813"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2.1. Вимагається, за наступними умовами: </w:t>
            </w:r>
          </w:p>
          <w:p w14:paraId="4C2464B5"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під час подання пропозиції одночасно надає забезпечення пропозиції у формі оригіналу електронної банківської гарантії (електронний документ, створений відповідно до вимог діючого законодавства).</w:t>
            </w:r>
          </w:p>
          <w:p w14:paraId="2B384B7F" w14:textId="5434C386"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sidRPr="00B25E79">
              <w:rPr>
                <w:rFonts w:ascii="Times New Roman" w:eastAsia="Times New Roman" w:hAnsi="Times New Roman" w:cs="Times New Roman"/>
                <w:color w:val="auto"/>
                <w:sz w:val="24"/>
                <w:szCs w:val="24"/>
                <w:lang w:val="uk-UA"/>
              </w:rPr>
              <w:t xml:space="preserve">Розмір забезпечення пропозиції: </w:t>
            </w:r>
            <w:r w:rsidR="00D5525B">
              <w:rPr>
                <w:rFonts w:ascii="Times New Roman" w:eastAsia="Times New Roman" w:hAnsi="Times New Roman" w:cs="Times New Roman"/>
                <w:color w:val="auto"/>
                <w:sz w:val="24"/>
                <w:szCs w:val="24"/>
                <w:lang w:val="uk-UA"/>
              </w:rPr>
              <w:t>900</w:t>
            </w:r>
            <w:r w:rsidRPr="00B25E79">
              <w:rPr>
                <w:rFonts w:ascii="Times New Roman" w:eastAsia="Times New Roman" w:hAnsi="Times New Roman" w:cs="Times New Roman"/>
                <w:color w:val="auto"/>
                <w:sz w:val="24"/>
                <w:szCs w:val="24"/>
                <w:lang w:val="uk-UA"/>
              </w:rPr>
              <w:t xml:space="preserve"> (</w:t>
            </w:r>
            <w:r w:rsidR="00D5525B">
              <w:rPr>
                <w:rFonts w:ascii="Times New Roman" w:eastAsia="Times New Roman" w:hAnsi="Times New Roman" w:cs="Times New Roman"/>
                <w:color w:val="auto"/>
                <w:sz w:val="24"/>
                <w:szCs w:val="24"/>
                <w:lang w:val="uk-UA"/>
              </w:rPr>
              <w:t>дев’ятсот</w:t>
            </w:r>
            <w:r w:rsidRPr="00B25E79">
              <w:rPr>
                <w:rFonts w:ascii="Times New Roman" w:eastAsia="Times New Roman" w:hAnsi="Times New Roman" w:cs="Times New Roman"/>
                <w:color w:val="auto"/>
                <w:sz w:val="24"/>
                <w:szCs w:val="24"/>
                <w:lang w:val="uk-UA"/>
              </w:rPr>
              <w:t xml:space="preserve"> грн. 00 коп.)</w:t>
            </w:r>
            <w:r w:rsidR="00B25E79">
              <w:rPr>
                <w:rFonts w:ascii="Times New Roman" w:eastAsia="Times New Roman" w:hAnsi="Times New Roman" w:cs="Times New Roman"/>
                <w:color w:val="auto"/>
                <w:sz w:val="24"/>
                <w:szCs w:val="24"/>
                <w:lang w:val="uk-UA"/>
              </w:rPr>
              <w:t xml:space="preserve"> (</w:t>
            </w:r>
            <w:r w:rsidR="00487935" w:rsidRPr="00487935">
              <w:rPr>
                <w:rFonts w:ascii="Times New Roman" w:eastAsia="Times New Roman" w:hAnsi="Times New Roman" w:cs="Times New Roman"/>
                <w:color w:val="auto"/>
                <w:sz w:val="24"/>
                <w:szCs w:val="24"/>
                <w:lang w:val="uk-UA"/>
              </w:rPr>
              <w:t>Розмір забезпечення тендерної пропозиції у грошовому виразі не може перевищувати 0,5 % від  очікуваної вартості закупівлі у разі проведення торгів на закупівлю робіт та 3 % - у разі проведення торгів на закупівлю товарів чи послуг на умовах, визначених тендерною документацією.</w:t>
            </w:r>
            <w:r w:rsidR="00487935">
              <w:rPr>
                <w:rFonts w:ascii="Times New Roman" w:eastAsia="Times New Roman" w:hAnsi="Times New Roman" w:cs="Times New Roman"/>
                <w:color w:val="auto"/>
                <w:sz w:val="24"/>
                <w:szCs w:val="24"/>
                <w:lang w:val="uk-UA"/>
              </w:rPr>
              <w:t>)</w:t>
            </w:r>
          </w:p>
          <w:p w14:paraId="29B51583" w14:textId="205E98C3"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Строк дії забезпечення пропозиції – не менше 90 календарних днів з дати кінцевого строку подання пропозицій. Основні вимоги до гарантії: гарантія повинна відповідати вимогам статей 560 – 569 Цивільного кодексу України.</w:t>
            </w:r>
          </w:p>
          <w:p w14:paraId="23071C48"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Гарантія повинна містити:</w:t>
            </w:r>
          </w:p>
          <w:p w14:paraId="62D4B9E4"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строк її дії;</w:t>
            </w:r>
          </w:p>
          <w:p w14:paraId="15EC4176"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назву предмета закупівлі;</w:t>
            </w:r>
          </w:p>
          <w:p w14:paraId="23981958"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повне найменування учасника (принципала) – юридичної особи, (для фізичної особи – прізвище, ім'я та по батькові (за наявності)), місцезнаходження (місце проживання) учасника, та його код згідно з ЄДРПОУ (реєстраційний номер облікової картки платника податків).</w:t>
            </w:r>
          </w:p>
          <w:p w14:paraId="1D1117C4"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назву документа: «Гарантія»/ «Банківська гарантія»;</w:t>
            </w:r>
          </w:p>
          <w:p w14:paraId="33C98907"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номер, місце складання, дату видачі; </w:t>
            </w:r>
          </w:p>
          <w:p w14:paraId="559AAEAE"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суму гарантії цифрами та словами і назву валюти, у якій надається гарантія; </w:t>
            </w:r>
          </w:p>
          <w:p w14:paraId="2A2C1A96"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дату, номер і назву документа, в якому передбачена вимога щодо надання гарантії на виконання робіт за предметом закупівлі: </w:t>
            </w:r>
          </w:p>
          <w:p w14:paraId="7904AA01"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«Послуги спеціалізованих автомобільних перевезень </w:t>
            </w:r>
          </w:p>
          <w:p w14:paraId="7827D759" w14:textId="77777777" w:rsidR="004F6C20"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ДК 021:2015 - </w:t>
            </w:r>
            <w:r w:rsidR="004F6C20" w:rsidRPr="004F6C20">
              <w:rPr>
                <w:rFonts w:ascii="Times New Roman" w:eastAsia="Times New Roman" w:hAnsi="Times New Roman" w:cs="Times New Roman"/>
                <w:color w:val="auto"/>
                <w:sz w:val="24"/>
                <w:szCs w:val="24"/>
                <w:lang w:val="uk-UA"/>
              </w:rPr>
              <w:t>601300000-8 Послуги спеціалізованих автомобільних перевезень пасажирів (Послуги санітарного автотранспорту)</w:t>
            </w:r>
          </w:p>
          <w:p w14:paraId="0398169E" w14:textId="59ADB5E4"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 найменування замовника (</w:t>
            </w:r>
            <w:proofErr w:type="spellStart"/>
            <w:r>
              <w:rPr>
                <w:rFonts w:ascii="Times New Roman" w:eastAsia="Times New Roman" w:hAnsi="Times New Roman" w:cs="Times New Roman"/>
                <w:color w:val="auto"/>
                <w:sz w:val="24"/>
                <w:szCs w:val="24"/>
                <w:lang w:val="uk-UA"/>
              </w:rPr>
              <w:t>бенефіціара</w:t>
            </w:r>
            <w:proofErr w:type="spellEnd"/>
            <w:r>
              <w:rPr>
                <w:rFonts w:ascii="Times New Roman" w:eastAsia="Times New Roman" w:hAnsi="Times New Roman" w:cs="Times New Roman"/>
                <w:color w:val="auto"/>
                <w:sz w:val="24"/>
                <w:szCs w:val="24"/>
                <w:lang w:val="uk-UA"/>
              </w:rPr>
              <w:t>), його місцезнаходження, код згідно з ЄДРПОУ, банківські реквізити: __________________________________________</w:t>
            </w:r>
          </w:p>
          <w:p w14:paraId="7CA86B9C"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___________________________________________________</w:t>
            </w:r>
          </w:p>
          <w:p w14:paraId="6435330F"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___________________________________________________</w:t>
            </w:r>
          </w:p>
          <w:p w14:paraId="67F4BC29"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p>
          <w:p w14:paraId="32E35872"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найменування гаранта та його адресу;</w:t>
            </w:r>
          </w:p>
          <w:p w14:paraId="56C4E84D"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безумовність та </w:t>
            </w:r>
            <w:proofErr w:type="spellStart"/>
            <w:r>
              <w:rPr>
                <w:rFonts w:ascii="Times New Roman" w:eastAsia="Times New Roman" w:hAnsi="Times New Roman" w:cs="Times New Roman"/>
                <w:color w:val="auto"/>
                <w:sz w:val="24"/>
                <w:szCs w:val="24"/>
                <w:lang w:val="uk-UA"/>
              </w:rPr>
              <w:t>безвідкличність</w:t>
            </w:r>
            <w:proofErr w:type="spellEnd"/>
            <w:r>
              <w:rPr>
                <w:rFonts w:ascii="Times New Roman" w:eastAsia="Times New Roman" w:hAnsi="Times New Roman" w:cs="Times New Roman"/>
                <w:color w:val="auto"/>
                <w:sz w:val="24"/>
                <w:szCs w:val="24"/>
                <w:lang w:val="uk-UA"/>
              </w:rPr>
              <w:t xml:space="preserve"> гарантії;</w:t>
            </w:r>
          </w:p>
          <w:p w14:paraId="5B10B879"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сума гарантії є неділимою.</w:t>
            </w:r>
          </w:p>
          <w:p w14:paraId="2B81E661"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Пропозиція, що супроводжується гарантією, яка не відповідає вимогам Замовника, відхиляється.</w:t>
            </w:r>
          </w:p>
        </w:tc>
      </w:tr>
      <w:tr w:rsidR="00A668BA" w14:paraId="33686FF6"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D8C08EE" w14:textId="77777777" w:rsidR="00A668BA" w:rsidRDefault="00A668BA">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3</w:t>
            </w:r>
          </w:p>
        </w:tc>
        <w:tc>
          <w:tcPr>
            <w:tcW w:w="3006" w:type="dxa"/>
            <w:tcBorders>
              <w:top w:val="single" w:sz="4" w:space="0" w:color="auto"/>
              <w:left w:val="single" w:sz="4" w:space="0" w:color="auto"/>
              <w:bottom w:val="single" w:sz="4" w:space="0" w:color="auto"/>
              <w:right w:val="single" w:sz="4" w:space="0" w:color="auto"/>
            </w:tcBorders>
            <w:hideMark/>
          </w:tcPr>
          <w:p w14:paraId="703F70DE" w14:textId="77777777" w:rsidR="00A668BA" w:rsidRDefault="00A668BA">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414" w:type="dxa"/>
            <w:tcBorders>
              <w:top w:val="single" w:sz="4" w:space="0" w:color="auto"/>
              <w:left w:val="single" w:sz="4" w:space="0" w:color="auto"/>
              <w:bottom w:val="single" w:sz="4" w:space="0" w:color="auto"/>
              <w:right w:val="single" w:sz="4" w:space="0" w:color="auto"/>
            </w:tcBorders>
            <w:hideMark/>
          </w:tcPr>
          <w:p w14:paraId="4CD9EFC1"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3.1. Випадки, в яких забезпечення пропозиції не повертається учаснику:</w:t>
            </w:r>
          </w:p>
          <w:p w14:paraId="5FCFA9BC"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 відкликання пропозиції учасником після закінчення строку її подання, але до того, як сплив строк, протягом якого тендерні пропозиції вважаються дійсними;</w:t>
            </w:r>
          </w:p>
          <w:p w14:paraId="3CAF7D58" w14:textId="0E9223CB"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 не підписання договору про закупівлю учасником, який став переможцем закупівлі</w:t>
            </w:r>
          </w:p>
        </w:tc>
      </w:tr>
      <w:tr w:rsidR="00A668BA" w14:paraId="371BCE50"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89C05C9"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hideMark/>
          </w:tcPr>
          <w:p w14:paraId="2496CC8F"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414" w:type="dxa"/>
            <w:tcBorders>
              <w:top w:val="single" w:sz="4" w:space="0" w:color="auto"/>
              <w:left w:val="single" w:sz="4" w:space="0" w:color="auto"/>
              <w:bottom w:val="single" w:sz="4" w:space="0" w:color="auto"/>
              <w:right w:val="single" w:sz="4" w:space="0" w:color="auto"/>
            </w:tcBorders>
            <w:hideMark/>
          </w:tcPr>
          <w:p w14:paraId="483249F0" w14:textId="667EA78D" w:rsidR="00A668BA" w:rsidRDefault="00A668BA">
            <w:pPr>
              <w:pStyle w:val="4345"/>
              <w:widowControl w:val="0"/>
              <w:spacing w:before="0" w:beforeAutospacing="0" w:after="0" w:afterAutospacing="0" w:line="276" w:lineRule="auto"/>
              <w:jc w:val="both"/>
              <w:rPr>
                <w:color w:val="000000"/>
                <w:lang w:val="uk-UA"/>
              </w:rPr>
            </w:pPr>
            <w:r>
              <w:rPr>
                <w:color w:val="000000"/>
                <w:lang w:val="uk-UA"/>
              </w:rPr>
              <w:t xml:space="preserve">4.1. Тендерні пропозиції вважаються дійсними </w:t>
            </w:r>
            <w:r w:rsidR="00156D3F" w:rsidRPr="00B25E79">
              <w:rPr>
                <w:color w:val="000000"/>
                <w:lang w:val="uk-UA"/>
              </w:rPr>
              <w:t>не менше</w:t>
            </w:r>
            <w:r>
              <w:rPr>
                <w:color w:val="000000"/>
                <w:lang w:val="uk-UA"/>
              </w:rPr>
              <w:t xml:space="preserve"> 90 днів із дати кінцевого строку подання тендерних пропозицій.</w:t>
            </w:r>
          </w:p>
          <w:p w14:paraId="4C4B5AAC" w14:textId="77777777" w:rsidR="00A668BA" w:rsidRDefault="00A668BA">
            <w:pPr>
              <w:pStyle w:val="4345"/>
              <w:widowControl w:val="0"/>
              <w:spacing w:before="0" w:beforeAutospacing="0" w:after="0" w:afterAutospacing="0" w:line="276" w:lineRule="auto"/>
              <w:jc w:val="both"/>
              <w:rPr>
                <w:color w:val="000000"/>
                <w:lang w:val="uk-UA"/>
              </w:rPr>
            </w:pPr>
            <w:r>
              <w:rPr>
                <w:color w:val="000000"/>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1E25433" w14:textId="77777777" w:rsidR="00A668BA" w:rsidRDefault="00A668BA">
            <w:pPr>
              <w:pStyle w:val="4345"/>
              <w:widowControl w:val="0"/>
              <w:spacing w:before="0" w:beforeAutospacing="0" w:after="0" w:afterAutospacing="0" w:line="276" w:lineRule="auto"/>
              <w:jc w:val="both"/>
              <w:rPr>
                <w:color w:val="000000"/>
                <w:lang w:val="uk-UA"/>
              </w:rPr>
            </w:pPr>
            <w:r>
              <w:rPr>
                <w:color w:val="000000"/>
                <w:lang w:val="uk-UA"/>
              </w:rPr>
              <w:t>відхилити таку вимогу;</w:t>
            </w:r>
          </w:p>
          <w:p w14:paraId="62C4E897" w14:textId="77777777" w:rsidR="00A668BA" w:rsidRDefault="00A668BA">
            <w:pPr>
              <w:pStyle w:val="a3"/>
              <w:widowControl w:val="0"/>
              <w:spacing w:after="0" w:line="276" w:lineRule="auto"/>
            </w:pPr>
            <w:r>
              <w:rPr>
                <w:color w:val="000000"/>
              </w:rPr>
              <w:t>погодитися з вимогою та продовжити строк дії поданої ним тендерної пропозиції.</w:t>
            </w:r>
          </w:p>
        </w:tc>
      </w:tr>
      <w:tr w:rsidR="00A668BA" w:rsidRPr="002C2AA0" w14:paraId="30527B7A"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0C69B4B"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5</w:t>
            </w:r>
          </w:p>
        </w:tc>
        <w:tc>
          <w:tcPr>
            <w:tcW w:w="3006" w:type="dxa"/>
            <w:tcBorders>
              <w:top w:val="single" w:sz="4" w:space="0" w:color="auto"/>
              <w:left w:val="single" w:sz="4" w:space="0" w:color="auto"/>
              <w:bottom w:val="single" w:sz="4" w:space="0" w:color="auto"/>
              <w:right w:val="single" w:sz="4" w:space="0" w:color="auto"/>
            </w:tcBorders>
          </w:tcPr>
          <w:p w14:paraId="1E4069FC" w14:textId="77777777" w:rsidR="00A668BA" w:rsidRDefault="00A668BA">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82EA4F1" w14:textId="77777777" w:rsidR="00A668BA" w:rsidRDefault="00A668BA">
            <w:pPr>
              <w:pStyle w:val="11"/>
              <w:widowControl w:val="0"/>
              <w:spacing w:line="240" w:lineRule="auto"/>
              <w:ind w:right="113"/>
              <w:rPr>
                <w:rFonts w:ascii="Times New Roman" w:hAnsi="Times New Roman" w:cs="Times New Roman"/>
                <w:b/>
                <w:color w:val="auto"/>
                <w:lang w:val="uk-UA"/>
              </w:rPr>
            </w:pPr>
          </w:p>
        </w:tc>
        <w:tc>
          <w:tcPr>
            <w:tcW w:w="6414" w:type="dxa"/>
            <w:tcBorders>
              <w:top w:val="single" w:sz="4" w:space="0" w:color="auto"/>
              <w:left w:val="single" w:sz="4" w:space="0" w:color="auto"/>
              <w:bottom w:val="single" w:sz="4" w:space="0" w:color="auto"/>
              <w:right w:val="single" w:sz="4" w:space="0" w:color="auto"/>
            </w:tcBorders>
          </w:tcPr>
          <w:p w14:paraId="207A7477" w14:textId="77777777" w:rsidR="00A668BA" w:rsidRDefault="00A668BA">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5.1. Документи, які повинен надати </w:t>
            </w:r>
            <w:r>
              <w:rPr>
                <w:rFonts w:ascii="Times New Roman" w:hAnsi="Times New Roman" w:cs="Times New Roman"/>
                <w:b/>
                <w:color w:val="auto"/>
                <w:sz w:val="24"/>
                <w:szCs w:val="24"/>
                <w:lang w:val="uk-UA"/>
              </w:rPr>
              <w:t>Учасник</w:t>
            </w:r>
            <w:r>
              <w:rPr>
                <w:rFonts w:ascii="Times New Roman" w:hAnsi="Times New Roman" w:cs="Times New Roman"/>
                <w:color w:val="auto"/>
                <w:sz w:val="24"/>
                <w:szCs w:val="24"/>
                <w:lang w:val="uk-UA"/>
              </w:rPr>
              <w:t xml:space="preserve"> у складі тендерної пропозиції, для підтвердження відповідності кваліфікаційним критеріям встановленим замовником відповідно ст. 16 Закону:</w:t>
            </w:r>
          </w:p>
          <w:p w14:paraId="14D2B494" w14:textId="6817334D" w:rsidR="00A668BA" w:rsidRDefault="00A668BA">
            <w:pPr>
              <w:spacing w:line="240" w:lineRule="auto"/>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 xml:space="preserve">- </w:t>
            </w:r>
            <w:r>
              <w:rPr>
                <w:rFonts w:ascii="Times New Roman" w:hAnsi="Times New Roman" w:cs="Times New Roman"/>
                <w:b/>
                <w:bCs/>
                <w:color w:val="auto"/>
                <w:sz w:val="24"/>
                <w:szCs w:val="24"/>
                <w:lang w:val="uk-UA"/>
              </w:rPr>
              <w:t>Довідка (лист) про наявність обладнання та матеріально-технічної бази.</w:t>
            </w:r>
            <w:r>
              <w:rPr>
                <w:rFonts w:ascii="Times New Roman" w:hAnsi="Times New Roman" w:cs="Times New Roman"/>
                <w:bCs/>
                <w:color w:val="auto"/>
                <w:sz w:val="24"/>
                <w:szCs w:val="24"/>
                <w:lang w:val="uk-UA"/>
              </w:rPr>
              <w:t xml:space="preserve"> Учасник у складі своєї пропозиції повинен надати довідку, у табличному вигляді, складену та заповнену в довільній формі, про наявність обладнання та матеріально-технічної бази, необхідних для виконання послуг, що є </w:t>
            </w:r>
            <w:r w:rsidRPr="00B25E79">
              <w:rPr>
                <w:rFonts w:ascii="Times New Roman" w:hAnsi="Times New Roman" w:cs="Times New Roman"/>
                <w:bCs/>
                <w:color w:val="auto"/>
                <w:sz w:val="24"/>
                <w:szCs w:val="24"/>
                <w:lang w:val="uk-UA"/>
              </w:rPr>
              <w:t xml:space="preserve">предметом </w:t>
            </w:r>
            <w:r w:rsidR="00D27ABA" w:rsidRPr="00B25E79">
              <w:rPr>
                <w:rFonts w:ascii="Times New Roman" w:hAnsi="Times New Roman" w:cs="Times New Roman"/>
                <w:bCs/>
                <w:color w:val="auto"/>
                <w:sz w:val="24"/>
                <w:szCs w:val="24"/>
                <w:lang w:val="uk-UA"/>
              </w:rPr>
              <w:t>закупівлі</w:t>
            </w:r>
            <w:r w:rsidRPr="00B25E79">
              <w:rPr>
                <w:rFonts w:ascii="Times New Roman" w:hAnsi="Times New Roman" w:cs="Times New Roman"/>
                <w:bCs/>
                <w:color w:val="auto"/>
                <w:sz w:val="24"/>
                <w:szCs w:val="24"/>
                <w:lang w:val="uk-UA"/>
              </w:rPr>
              <w:t>,</w:t>
            </w:r>
            <w:r>
              <w:rPr>
                <w:rFonts w:ascii="Times New Roman" w:hAnsi="Times New Roman" w:cs="Times New Roman"/>
                <w:bCs/>
                <w:color w:val="auto"/>
                <w:sz w:val="24"/>
                <w:szCs w:val="24"/>
                <w:lang w:val="uk-UA"/>
              </w:rPr>
              <w:t xml:space="preserve"> з урахуванням обсягу виконання послуг, визначеному у Додатку 1</w:t>
            </w:r>
            <w:r w:rsidR="00D27ABA">
              <w:rPr>
                <w:rFonts w:ascii="Times New Roman" w:hAnsi="Times New Roman" w:cs="Times New Roman"/>
                <w:bCs/>
                <w:color w:val="auto"/>
                <w:sz w:val="24"/>
                <w:szCs w:val="24"/>
                <w:lang w:val="uk-UA"/>
              </w:rPr>
              <w:t>.</w:t>
            </w:r>
          </w:p>
          <w:p w14:paraId="72663FD8" w14:textId="12E2735F" w:rsidR="00A668BA" w:rsidRDefault="00A668BA">
            <w:pPr>
              <w:spacing w:line="240" w:lineRule="auto"/>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Учасник в довідці повинен  зазначити інформацію про наявність транспортних засобів які будуть залучатись під час надання послуг відповідно до Додатку 1. Також учасник має зазначити про те, що транспортні засоби, що зазначені в довідці про наявність обладнання та матеріально-технічну базу не використовуються та не будуть використовуватись щодо виконання зобов’язань за іншими аналогічними договорами та будуть закріплені за Замовником (крім випадку їх пол</w:t>
            </w:r>
            <w:r w:rsidR="00EA63AE">
              <w:rPr>
                <w:rFonts w:ascii="Times New Roman" w:hAnsi="Times New Roman" w:cs="Times New Roman"/>
                <w:bCs/>
                <w:color w:val="auto"/>
                <w:sz w:val="24"/>
                <w:szCs w:val="24"/>
                <w:lang w:val="uk-UA"/>
              </w:rPr>
              <w:t>а</w:t>
            </w:r>
            <w:r>
              <w:rPr>
                <w:rFonts w:ascii="Times New Roman" w:hAnsi="Times New Roman" w:cs="Times New Roman"/>
                <w:bCs/>
                <w:color w:val="auto"/>
                <w:sz w:val="24"/>
                <w:szCs w:val="24"/>
                <w:lang w:val="uk-UA"/>
              </w:rPr>
              <w:t>мки).</w:t>
            </w:r>
          </w:p>
          <w:p w14:paraId="57AC3681" w14:textId="77777777" w:rsidR="00A668BA" w:rsidRDefault="00A668BA">
            <w:pPr>
              <w:spacing w:line="240" w:lineRule="auto"/>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В інформації про наявність транспортних засобів обов’язково має зазначатись реєстраційний номер автомобіля, рік випуску, пробіг, підстави користування транспортним засобом (власне чи орендоване майно)</w:t>
            </w:r>
          </w:p>
          <w:p w14:paraId="04B3E894" w14:textId="77777777" w:rsidR="00A668BA" w:rsidRDefault="00A668BA">
            <w:pPr>
              <w:spacing w:line="240" w:lineRule="auto"/>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До довідки має бути надано скановані копії наступних документів виготовлених з оригіналів, а саме:</w:t>
            </w:r>
          </w:p>
          <w:p w14:paraId="04EE36F5" w14:textId="77777777" w:rsidR="00A668BA" w:rsidRDefault="00A668BA">
            <w:pPr>
              <w:spacing w:line="240" w:lineRule="auto"/>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          свідоцтва про реєстрацію транспортних засобів;</w:t>
            </w:r>
          </w:p>
          <w:p w14:paraId="41BF0987" w14:textId="77777777" w:rsidR="00A668BA" w:rsidRDefault="00A668BA">
            <w:pPr>
              <w:spacing w:line="240" w:lineRule="auto"/>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 xml:space="preserve">У разі залучення учасником транспортних засобів, що не є </w:t>
            </w:r>
            <w:r>
              <w:rPr>
                <w:rFonts w:ascii="Times New Roman" w:hAnsi="Times New Roman" w:cs="Times New Roman"/>
                <w:bCs/>
                <w:color w:val="auto"/>
                <w:sz w:val="24"/>
                <w:szCs w:val="24"/>
                <w:lang w:val="uk-UA"/>
              </w:rPr>
              <w:lastRenderedPageBreak/>
              <w:t xml:space="preserve">його власністю,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Pr>
                <w:rFonts w:ascii="Times New Roman" w:hAnsi="Times New Roman" w:cs="Times New Roman"/>
                <w:bCs/>
                <w:color w:val="auto"/>
                <w:sz w:val="24"/>
                <w:szCs w:val="24"/>
                <w:lang w:val="uk-UA"/>
              </w:rPr>
              <w:t>найм</w:t>
            </w:r>
            <w:proofErr w:type="spellEnd"/>
            <w:r>
              <w:rPr>
                <w:rFonts w:ascii="Times New Roman" w:hAnsi="Times New Roman" w:cs="Times New Roman"/>
                <w:bCs/>
                <w:color w:val="auto"/>
                <w:sz w:val="24"/>
                <w:szCs w:val="24"/>
                <w:lang w:val="uk-UA"/>
              </w:rPr>
              <w:t xml:space="preserve"> (оренду)/лізинг та актами приймання-передачі цих засобів.</w:t>
            </w:r>
          </w:p>
          <w:p w14:paraId="58DD668B" w14:textId="77777777" w:rsidR="00A668BA" w:rsidRDefault="00A668BA">
            <w:pPr>
              <w:spacing w:line="240" w:lineRule="auto"/>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 xml:space="preserve">У разі залучення транспортних засобів за договорами найму (оренди) з </w:t>
            </w:r>
            <w:proofErr w:type="spellStart"/>
            <w:r>
              <w:rPr>
                <w:rFonts w:ascii="Times New Roman" w:hAnsi="Times New Roman" w:cs="Times New Roman"/>
                <w:bCs/>
                <w:color w:val="auto"/>
                <w:sz w:val="24"/>
                <w:szCs w:val="24"/>
                <w:lang w:val="uk-UA"/>
              </w:rPr>
              <w:t>екіпажем</w:t>
            </w:r>
            <w:proofErr w:type="spellEnd"/>
            <w:r>
              <w:rPr>
                <w:rFonts w:ascii="Times New Roman" w:hAnsi="Times New Roman" w:cs="Times New Roman"/>
                <w:bCs/>
                <w:color w:val="auto"/>
                <w:sz w:val="24"/>
                <w:szCs w:val="24"/>
                <w:lang w:val="uk-UA"/>
              </w:rPr>
              <w:t xml:space="preserve"> до договорів повинні надаватись перелік осіб - працівників, якими укомплектовано кожний залучений транспортний засіб. Документи надаються у вигляді сканованих копій з оригіналів, що забезпечують нормальну та безпечну експлуатацію транспортного засобу відповідно до його призначення, а саме:</w:t>
            </w:r>
          </w:p>
          <w:p w14:paraId="40B3CEEB" w14:textId="77777777" w:rsidR="00A668BA" w:rsidRDefault="00A668BA">
            <w:pPr>
              <w:spacing w:line="240" w:lineRule="auto"/>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    посвідчень працівників, які мають право на керування  транспортними засобами;</w:t>
            </w:r>
          </w:p>
          <w:p w14:paraId="4D15E0D7" w14:textId="77777777" w:rsidR="00A668BA" w:rsidRDefault="00A668BA">
            <w:pPr>
              <w:spacing w:line="240" w:lineRule="auto"/>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  Договір страхування транспортних засобів, що будуть залучені для надання послуг згідно предмета закупівлі.</w:t>
            </w:r>
          </w:p>
          <w:p w14:paraId="5B5F7F48" w14:textId="77777777" w:rsidR="00A668BA" w:rsidRDefault="00A668BA">
            <w:pPr>
              <w:spacing w:line="240" w:lineRule="auto"/>
              <w:jc w:val="both"/>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Кількість та призначення транспортних засобів у довідці повинна в повному обсязі відповідати вимогам щодо забезпечення безперервного та своєчасного надання послуг відповідно до Додатку 1 з урахуванням можливості заміни автомобіля на аналогічний у випадку поломки.   </w:t>
            </w:r>
          </w:p>
          <w:p w14:paraId="79A2CB90" w14:textId="77777777" w:rsidR="00A668BA" w:rsidRDefault="00A668BA">
            <w:pPr>
              <w:spacing w:line="240" w:lineRule="auto"/>
              <w:jc w:val="both"/>
              <w:rPr>
                <w:rFonts w:ascii="Times New Roman" w:hAnsi="Times New Roman" w:cs="Times New Roman"/>
                <w:bCs/>
                <w:color w:val="auto"/>
                <w:sz w:val="24"/>
                <w:szCs w:val="24"/>
                <w:lang w:val="uk-UA"/>
              </w:rPr>
            </w:pPr>
          </w:p>
          <w:p w14:paraId="75684E6B" w14:textId="77777777" w:rsidR="00A668BA" w:rsidRDefault="00A668BA">
            <w:pPr>
              <w:spacing w:line="240" w:lineRule="auto"/>
              <w:jc w:val="both"/>
              <w:rPr>
                <w:rFonts w:ascii="Times New Roman" w:hAnsi="Times New Roman" w:cs="Times New Roman"/>
                <w:bCs/>
                <w:color w:val="auto"/>
                <w:sz w:val="24"/>
                <w:szCs w:val="24"/>
                <w:lang w:val="uk-UA"/>
              </w:rPr>
            </w:pPr>
            <w:r>
              <w:rPr>
                <w:rFonts w:ascii="Times New Roman" w:hAnsi="Times New Roman" w:cs="Times New Roman"/>
                <w:b/>
                <w:bCs/>
                <w:color w:val="auto"/>
                <w:sz w:val="24"/>
                <w:szCs w:val="24"/>
                <w:lang w:val="uk-UA"/>
              </w:rPr>
              <w:t>- Довідка про наявність в учасника процедури закупівлі працівників відповідної кваліфікації, які мають необхідні знання та досвід відповідно до Додатку 3</w:t>
            </w:r>
            <w:r>
              <w:rPr>
                <w:rFonts w:ascii="Times New Roman" w:hAnsi="Times New Roman" w:cs="Times New Roman"/>
                <w:bCs/>
                <w:color w:val="auto"/>
                <w:sz w:val="24"/>
                <w:szCs w:val="24"/>
                <w:lang w:val="uk-UA"/>
              </w:rPr>
              <w:t xml:space="preserve"> цієї тендерної документації. До довідки необхідно надати скановану копію з оригіналу договору страхування водіїв та їхні посвідчення на право керування транспортним засобом відповідної категорії.</w:t>
            </w:r>
          </w:p>
          <w:p w14:paraId="3D95497F" w14:textId="77777777" w:rsidR="00A668BA" w:rsidRDefault="00A668BA">
            <w:pPr>
              <w:spacing w:line="240" w:lineRule="auto"/>
              <w:jc w:val="both"/>
              <w:rPr>
                <w:rFonts w:ascii="Times New Roman" w:hAnsi="Times New Roman" w:cs="Times New Roman"/>
                <w:bCs/>
                <w:color w:val="auto"/>
                <w:sz w:val="24"/>
                <w:szCs w:val="24"/>
                <w:lang w:val="uk-UA"/>
              </w:rPr>
            </w:pPr>
          </w:p>
          <w:p w14:paraId="233152E6" w14:textId="5D17EF3B" w:rsidR="00A668BA" w:rsidRDefault="00A668BA">
            <w:pPr>
              <w:spacing w:line="240" w:lineRule="auto"/>
              <w:jc w:val="both"/>
              <w:rPr>
                <w:rFonts w:ascii="Times New Roman" w:hAnsi="Times New Roman" w:cs="Times New Roman"/>
                <w:bCs/>
                <w:color w:val="auto"/>
                <w:sz w:val="24"/>
                <w:szCs w:val="24"/>
                <w:lang w:val="uk-UA"/>
              </w:rPr>
            </w:pPr>
            <w:r>
              <w:rPr>
                <w:rFonts w:ascii="Times New Roman" w:hAnsi="Times New Roman" w:cs="Times New Roman"/>
                <w:b/>
                <w:bCs/>
                <w:color w:val="auto"/>
                <w:sz w:val="24"/>
                <w:szCs w:val="24"/>
                <w:lang w:val="uk-UA"/>
              </w:rPr>
              <w:t>- наявність документально підтвердженого досвіду виконання аналогічного (за предметом закупівлі) договору</w:t>
            </w:r>
            <w:r w:rsidR="00E07645">
              <w:rPr>
                <w:rFonts w:ascii="Times New Roman" w:hAnsi="Times New Roman" w:cs="Times New Roman"/>
                <w:b/>
                <w:bCs/>
                <w:color w:val="auto"/>
                <w:sz w:val="24"/>
                <w:szCs w:val="24"/>
                <w:lang w:val="uk-UA"/>
              </w:rPr>
              <w:t xml:space="preserve"> </w:t>
            </w:r>
            <w:r>
              <w:rPr>
                <w:rFonts w:ascii="Times New Roman" w:hAnsi="Times New Roman" w:cs="Times New Roman"/>
                <w:b/>
                <w:bCs/>
                <w:color w:val="auto"/>
                <w:sz w:val="24"/>
                <w:szCs w:val="24"/>
                <w:lang w:val="uk-UA"/>
              </w:rPr>
              <w:t>(Додаток 4).</w:t>
            </w:r>
            <w:r>
              <w:rPr>
                <w:rFonts w:ascii="Times New Roman" w:hAnsi="Times New Roman" w:cs="Times New Roman"/>
                <w:bCs/>
                <w:color w:val="auto"/>
                <w:sz w:val="24"/>
                <w:szCs w:val="24"/>
                <w:lang w:val="uk-UA"/>
              </w:rPr>
              <w:t xml:space="preserve"> Учасник надає  довідку (лист) у довільній формі з інформацією про наявність документально підтвердженого досвіду виконання аналогічного договору із зазначенням предмета, номера та дати договору,  назви контрагента, з яким укладено договір (договори).  До довідки надати  як мінімум 2 </w:t>
            </w:r>
            <w:proofErr w:type="spellStart"/>
            <w:r>
              <w:rPr>
                <w:rFonts w:ascii="Times New Roman" w:hAnsi="Times New Roman" w:cs="Times New Roman"/>
                <w:bCs/>
                <w:color w:val="auto"/>
                <w:sz w:val="24"/>
                <w:szCs w:val="24"/>
                <w:lang w:val="uk-UA"/>
              </w:rPr>
              <w:t>сканкопії</w:t>
            </w:r>
            <w:proofErr w:type="spellEnd"/>
            <w:r>
              <w:rPr>
                <w:rFonts w:ascii="Times New Roman" w:hAnsi="Times New Roman" w:cs="Times New Roman"/>
                <w:bCs/>
                <w:color w:val="auto"/>
                <w:sz w:val="24"/>
                <w:szCs w:val="24"/>
                <w:lang w:val="uk-UA"/>
              </w:rPr>
              <w:t xml:space="preserve"> договорів та позитивний відгук від керівництва організацій, які зазначені в довідці про виконання аналогічних договорів та співпадають з </w:t>
            </w:r>
            <w:proofErr w:type="spellStart"/>
            <w:r>
              <w:rPr>
                <w:rFonts w:ascii="Times New Roman" w:hAnsi="Times New Roman" w:cs="Times New Roman"/>
                <w:bCs/>
                <w:color w:val="auto"/>
                <w:sz w:val="24"/>
                <w:szCs w:val="24"/>
                <w:lang w:val="uk-UA"/>
              </w:rPr>
              <w:t>сканкопіями</w:t>
            </w:r>
            <w:proofErr w:type="spellEnd"/>
            <w:r>
              <w:rPr>
                <w:rFonts w:ascii="Times New Roman" w:hAnsi="Times New Roman" w:cs="Times New Roman"/>
                <w:bCs/>
                <w:color w:val="auto"/>
                <w:sz w:val="24"/>
                <w:szCs w:val="24"/>
                <w:lang w:val="uk-UA"/>
              </w:rPr>
              <w:t xml:space="preserve">  поданих договорів.</w:t>
            </w:r>
          </w:p>
          <w:p w14:paraId="7A41979A" w14:textId="77777777" w:rsidR="00B25E79" w:rsidRDefault="00B25E79">
            <w:pPr>
              <w:spacing w:line="240" w:lineRule="auto"/>
              <w:jc w:val="both"/>
              <w:rPr>
                <w:rFonts w:ascii="Times New Roman" w:hAnsi="Times New Roman" w:cs="Times New Roman"/>
                <w:b/>
                <w:bCs/>
                <w:color w:val="auto"/>
                <w:sz w:val="24"/>
                <w:szCs w:val="24"/>
                <w:lang w:val="uk-UA"/>
              </w:rPr>
            </w:pPr>
          </w:p>
          <w:p w14:paraId="3645F927" w14:textId="452648DA" w:rsidR="00A668BA" w:rsidRDefault="00A668BA">
            <w:pPr>
              <w:spacing w:line="240" w:lineRule="auto"/>
              <w:ind w:firstLine="370"/>
              <w:jc w:val="both"/>
              <w:rPr>
                <w:rFonts w:ascii="Times New Roman" w:hAnsi="Times New Roman" w:cs="Times New Roman"/>
                <w:bCs/>
                <w:color w:val="auto"/>
                <w:sz w:val="24"/>
                <w:szCs w:val="24"/>
                <w:lang w:val="uk-UA"/>
              </w:rPr>
            </w:pPr>
            <w:r>
              <w:rPr>
                <w:rFonts w:ascii="Times New Roman" w:hAnsi="Times New Roman" w:cs="Times New Roman"/>
                <w:color w:val="auto"/>
                <w:sz w:val="24"/>
                <w:szCs w:val="24"/>
                <w:lang w:val="uk-UA"/>
              </w:rPr>
              <w:t>Інформація щодо наявності/відсутності підстав, установлених у статті 17 Закону</w:t>
            </w:r>
            <w:r w:rsidR="00B25E79">
              <w:rPr>
                <w:rFonts w:ascii="Times New Roman" w:hAnsi="Times New Roman" w:cs="Times New Roman"/>
                <w:color w:val="auto"/>
                <w:sz w:val="24"/>
                <w:szCs w:val="24"/>
                <w:lang w:val="uk-UA"/>
              </w:rPr>
              <w:t xml:space="preserve"> надається згідно Додатку  6</w:t>
            </w:r>
            <w:r>
              <w:rPr>
                <w:rFonts w:ascii="Times New Roman" w:hAnsi="Times New Roman" w:cs="Times New Roman"/>
                <w:color w:val="auto"/>
                <w:sz w:val="24"/>
                <w:szCs w:val="24"/>
                <w:lang w:val="uk-UA"/>
              </w:rPr>
              <w:t xml:space="preserve"> </w:t>
            </w:r>
          </w:p>
          <w:p w14:paraId="7A0D30AF" w14:textId="7273DFF5" w:rsidR="00B25E79" w:rsidRPr="00FA3BD6" w:rsidRDefault="00A668BA">
            <w:pPr>
              <w:pStyle w:val="11"/>
              <w:widowControl w:val="0"/>
              <w:spacing w:line="240" w:lineRule="auto"/>
              <w:ind w:right="113"/>
              <w:jc w:val="both"/>
              <w:rPr>
                <w:rFonts w:ascii="Times New Roman" w:hAnsi="Times New Roman" w:cs="Times New Roman"/>
                <w:b/>
                <w:bCs/>
                <w:color w:val="auto"/>
                <w:sz w:val="24"/>
                <w:szCs w:val="24"/>
                <w:lang w:val="uk-UA"/>
              </w:rPr>
            </w:pPr>
            <w:r w:rsidRPr="00FA3BD6">
              <w:rPr>
                <w:rFonts w:ascii="Times New Roman" w:hAnsi="Times New Roman" w:cs="Times New Roman"/>
                <w:b/>
                <w:bCs/>
                <w:color w:val="auto"/>
                <w:sz w:val="24"/>
                <w:szCs w:val="24"/>
                <w:lang w:val="uk-UA"/>
              </w:rPr>
              <w:t>Замовник не вимагає документального підтвердження інформації</w:t>
            </w:r>
            <w:r w:rsidR="00B25E79" w:rsidRPr="00FA3BD6">
              <w:rPr>
                <w:rFonts w:ascii="Times New Roman" w:hAnsi="Times New Roman" w:cs="Times New Roman"/>
                <w:b/>
                <w:bCs/>
                <w:color w:val="auto"/>
                <w:sz w:val="24"/>
                <w:szCs w:val="24"/>
                <w:lang w:val="uk-UA"/>
              </w:rPr>
              <w:t xml:space="preserve">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w:t>
            </w:r>
            <w:r w:rsidR="00FA3BD6" w:rsidRPr="00FA3BD6">
              <w:rPr>
                <w:rFonts w:ascii="Times New Roman" w:hAnsi="Times New Roman" w:cs="Times New Roman"/>
                <w:b/>
                <w:bCs/>
                <w:color w:val="auto"/>
                <w:sz w:val="24"/>
                <w:szCs w:val="24"/>
                <w:lang w:val="uk-UA"/>
              </w:rPr>
              <w:t xml:space="preserve">єдиних державних </w:t>
            </w:r>
            <w:r w:rsidR="00B25E79" w:rsidRPr="00FA3BD6">
              <w:rPr>
                <w:rFonts w:ascii="Times New Roman" w:hAnsi="Times New Roman" w:cs="Times New Roman"/>
                <w:b/>
                <w:bCs/>
                <w:color w:val="auto"/>
                <w:sz w:val="24"/>
                <w:szCs w:val="24"/>
                <w:lang w:val="uk-UA"/>
              </w:rPr>
              <w:t>реєстрах</w:t>
            </w:r>
            <w:r w:rsidR="00FA3BD6" w:rsidRPr="00FA3BD6">
              <w:rPr>
                <w:rFonts w:ascii="Times New Roman" w:hAnsi="Times New Roman" w:cs="Times New Roman"/>
                <w:b/>
                <w:bCs/>
                <w:color w:val="auto"/>
                <w:sz w:val="24"/>
                <w:szCs w:val="24"/>
                <w:lang w:val="uk-UA"/>
              </w:rPr>
              <w:t xml:space="preserve">, доступ до яких є вільним. Окрім </w:t>
            </w:r>
            <w:r w:rsidR="00FA3BD6" w:rsidRPr="00FA3BD6">
              <w:rPr>
                <w:rFonts w:ascii="Times New Roman" w:hAnsi="Times New Roman" w:cs="Times New Roman"/>
                <w:b/>
                <w:bCs/>
                <w:color w:val="auto"/>
                <w:sz w:val="24"/>
                <w:szCs w:val="24"/>
                <w:lang w:val="uk-UA"/>
              </w:rPr>
              <w:lastRenderedPageBreak/>
              <w:t>випадків обмеження доступу до таких даних та інформації у зв’язку із провадженням на території України правового режиму воєнного стану.</w:t>
            </w:r>
          </w:p>
          <w:p w14:paraId="2BFB856C" w14:textId="77777777" w:rsidR="00B25E79" w:rsidRDefault="00B25E79">
            <w:pPr>
              <w:pStyle w:val="11"/>
              <w:widowControl w:val="0"/>
              <w:spacing w:line="240" w:lineRule="auto"/>
              <w:ind w:right="113"/>
              <w:jc w:val="both"/>
              <w:rPr>
                <w:rFonts w:ascii="Times New Roman" w:hAnsi="Times New Roman" w:cs="Times New Roman"/>
                <w:color w:val="auto"/>
                <w:sz w:val="24"/>
                <w:szCs w:val="24"/>
                <w:lang w:val="uk-UA"/>
              </w:rPr>
            </w:pPr>
          </w:p>
          <w:p w14:paraId="33CD340E" w14:textId="77777777" w:rsidR="00B25E79" w:rsidRDefault="00B25E79">
            <w:pPr>
              <w:pStyle w:val="11"/>
              <w:widowControl w:val="0"/>
              <w:spacing w:line="240" w:lineRule="auto"/>
              <w:ind w:right="113"/>
              <w:jc w:val="both"/>
              <w:rPr>
                <w:rFonts w:ascii="Times New Roman" w:hAnsi="Times New Roman" w:cs="Times New Roman"/>
                <w:color w:val="auto"/>
                <w:sz w:val="24"/>
                <w:szCs w:val="24"/>
                <w:lang w:val="uk-UA"/>
              </w:rPr>
            </w:pPr>
          </w:p>
          <w:p w14:paraId="1F794EDC" w14:textId="77777777" w:rsidR="00B25E79" w:rsidRDefault="00B25E79">
            <w:pPr>
              <w:pStyle w:val="11"/>
              <w:widowControl w:val="0"/>
              <w:spacing w:line="240" w:lineRule="auto"/>
              <w:ind w:right="113"/>
              <w:jc w:val="both"/>
              <w:rPr>
                <w:rFonts w:ascii="Times New Roman" w:hAnsi="Times New Roman" w:cs="Times New Roman"/>
                <w:color w:val="auto"/>
                <w:sz w:val="24"/>
                <w:szCs w:val="24"/>
                <w:lang w:val="uk-UA"/>
              </w:rPr>
            </w:pPr>
          </w:p>
          <w:p w14:paraId="2FF29DE7" w14:textId="77777777" w:rsidR="00A668BA" w:rsidRPr="00FA3BD6" w:rsidRDefault="00A668BA">
            <w:pPr>
              <w:pStyle w:val="11"/>
              <w:widowControl w:val="0"/>
              <w:spacing w:line="240" w:lineRule="auto"/>
              <w:ind w:right="113"/>
              <w:jc w:val="both"/>
              <w:rPr>
                <w:rFonts w:ascii="Times New Roman" w:hAnsi="Times New Roman"/>
                <w:bCs/>
                <w:sz w:val="24"/>
                <w:szCs w:val="24"/>
                <w:lang w:val="uk-UA"/>
              </w:rPr>
            </w:pPr>
            <w:r w:rsidRPr="00FA3BD6">
              <w:rPr>
                <w:rFonts w:ascii="Times New Roman" w:hAnsi="Times New Roman"/>
                <w:bCs/>
                <w:sz w:val="24"/>
                <w:szCs w:val="24"/>
                <w:lang w:val="uk-UA"/>
              </w:rPr>
              <w:t>Переможець процедури закупівлі у строк, що не перевищує п’яти днів з дати оприлюднення на веб-порталі Уповноваженого органу повідомлення про намір укласти договір, повинен надати на адресу  замовника: м. Одеса, вул. ________________________ остаточну “Тендерну пропозицію” за формою Додатку 1 тендерної документації за результатами електронного аукціону, завірену підписом уповноваженої особи учасника.</w:t>
            </w:r>
          </w:p>
          <w:p w14:paraId="09A07D20" w14:textId="77777777" w:rsidR="00A668BA" w:rsidRPr="00FA3BD6" w:rsidRDefault="00A668BA">
            <w:pPr>
              <w:pStyle w:val="11"/>
              <w:widowControl w:val="0"/>
              <w:spacing w:line="240" w:lineRule="auto"/>
              <w:ind w:right="113"/>
              <w:jc w:val="both"/>
              <w:rPr>
                <w:rFonts w:ascii="Times New Roman" w:hAnsi="Times New Roman"/>
                <w:bCs/>
                <w:sz w:val="24"/>
                <w:szCs w:val="24"/>
                <w:lang w:val="uk-UA"/>
              </w:rPr>
            </w:pPr>
          </w:p>
          <w:p w14:paraId="6CECFA6B" w14:textId="77777777" w:rsidR="00A668BA" w:rsidRDefault="00A668BA">
            <w:pPr>
              <w:pStyle w:val="11"/>
              <w:widowControl w:val="0"/>
              <w:spacing w:line="240" w:lineRule="auto"/>
              <w:ind w:right="113"/>
              <w:jc w:val="both"/>
              <w:rPr>
                <w:rFonts w:ascii="Times New Roman" w:hAnsi="Times New Roman"/>
                <w:b/>
                <w:sz w:val="24"/>
                <w:szCs w:val="24"/>
                <w:lang w:val="uk-UA"/>
              </w:rPr>
            </w:pPr>
          </w:p>
          <w:p w14:paraId="5A4FCF7F" w14:textId="77777777" w:rsidR="00A668BA" w:rsidRDefault="00A668BA">
            <w:pPr>
              <w:pStyle w:val="11"/>
              <w:widowControl w:val="0"/>
              <w:spacing w:line="240" w:lineRule="auto"/>
              <w:ind w:right="113"/>
              <w:jc w:val="both"/>
              <w:rPr>
                <w:rFonts w:ascii="Times New Roman" w:hAnsi="Times New Roman" w:cs="Times New Roman"/>
                <w:b/>
                <w:color w:val="auto"/>
                <w:lang w:val="uk-UA"/>
              </w:rPr>
            </w:pPr>
            <w:r>
              <w:rPr>
                <w:rFonts w:ascii="Times New Roman" w:hAnsi="Times New Roman" w:cs="Times New Roman"/>
                <w:b/>
                <w:color w:val="auto"/>
                <w:lang w:val="uk-UA"/>
              </w:rPr>
              <w:t>Наявність фінансової спроможності, яка підтверджується фінансовою звітністю.</w:t>
            </w:r>
          </w:p>
          <w:p w14:paraId="42D81DAB" w14:textId="77777777" w:rsidR="00A668BA" w:rsidRDefault="00A668BA">
            <w:pPr>
              <w:pStyle w:val="11"/>
              <w:widowControl w:val="0"/>
              <w:spacing w:line="240" w:lineRule="auto"/>
              <w:ind w:right="113"/>
              <w:jc w:val="both"/>
              <w:rPr>
                <w:rFonts w:ascii="Times New Roman" w:hAnsi="Times New Roman" w:cs="Times New Roman"/>
                <w:color w:val="auto"/>
                <w:lang w:val="uk-UA"/>
              </w:rPr>
            </w:pPr>
            <w:r>
              <w:rPr>
                <w:rFonts w:ascii="Times New Roman" w:hAnsi="Times New Roman" w:cs="Times New Roman"/>
                <w:color w:val="auto"/>
                <w:lang w:val="uk-UA"/>
              </w:rPr>
              <w:t>Обсяг річного доходу (виручки) за останній звітний період має становити не менше суми тендерної пропозиції учасника.</w:t>
            </w:r>
          </w:p>
          <w:p w14:paraId="77F6FD7D" w14:textId="77777777" w:rsidR="00A668BA" w:rsidRDefault="00A668BA">
            <w:pPr>
              <w:pStyle w:val="11"/>
              <w:widowControl w:val="0"/>
              <w:spacing w:line="240" w:lineRule="auto"/>
              <w:ind w:right="113"/>
              <w:jc w:val="both"/>
              <w:rPr>
                <w:rFonts w:ascii="Times New Roman" w:hAnsi="Times New Roman" w:cs="Times New Roman"/>
                <w:color w:val="auto"/>
                <w:lang w:val="uk-UA"/>
              </w:rPr>
            </w:pPr>
            <w:r>
              <w:rPr>
                <w:rFonts w:ascii="Times New Roman" w:hAnsi="Times New Roman" w:cs="Times New Roman"/>
                <w:color w:val="auto"/>
                <w:lang w:val="uk-UA"/>
              </w:rPr>
              <w:t xml:space="preserve">На підтвердження </w:t>
            </w:r>
            <w:proofErr w:type="spellStart"/>
            <w:r>
              <w:rPr>
                <w:rFonts w:ascii="Times New Roman" w:hAnsi="Times New Roman" w:cs="Times New Roman"/>
                <w:color w:val="auto"/>
                <w:lang w:val="uk-UA"/>
              </w:rPr>
              <w:t>п.п</w:t>
            </w:r>
            <w:proofErr w:type="spellEnd"/>
            <w:r>
              <w:rPr>
                <w:rFonts w:ascii="Times New Roman" w:hAnsi="Times New Roman" w:cs="Times New Roman"/>
                <w:color w:val="auto"/>
                <w:lang w:val="uk-UA"/>
              </w:rPr>
              <w:t>. 4.1. учасник у складі тендерної пропозиції надає:</w:t>
            </w:r>
          </w:p>
          <w:p w14:paraId="5967927B" w14:textId="77777777" w:rsidR="00A668BA" w:rsidRDefault="00A668BA">
            <w:pPr>
              <w:pStyle w:val="11"/>
              <w:widowControl w:val="0"/>
              <w:spacing w:line="240" w:lineRule="auto"/>
              <w:ind w:right="113"/>
              <w:jc w:val="both"/>
              <w:rPr>
                <w:rFonts w:ascii="Times New Roman" w:hAnsi="Times New Roman" w:cs="Times New Roman"/>
                <w:color w:val="auto"/>
                <w:lang w:val="uk-UA"/>
              </w:rPr>
            </w:pPr>
            <w:r>
              <w:rPr>
                <w:rFonts w:ascii="Times New Roman" w:hAnsi="Times New Roman" w:cs="Times New Roman"/>
                <w:color w:val="auto"/>
                <w:lang w:val="uk-UA"/>
              </w:rPr>
              <w:t>- копію звіту про фінансові результати за останній звітний період з відміткою про прийняття управлінням державної статистики за місцем знаходження Учасника (для юридичної особи);</w:t>
            </w:r>
          </w:p>
          <w:p w14:paraId="756B4C13" w14:textId="77777777" w:rsidR="00A668BA" w:rsidRDefault="00A668BA">
            <w:pPr>
              <w:pStyle w:val="11"/>
              <w:widowControl w:val="0"/>
              <w:spacing w:line="240" w:lineRule="auto"/>
              <w:ind w:right="113"/>
              <w:jc w:val="both"/>
              <w:rPr>
                <w:rFonts w:ascii="Times New Roman" w:hAnsi="Times New Roman" w:cs="Times New Roman"/>
                <w:color w:val="auto"/>
                <w:lang w:val="uk-UA"/>
              </w:rPr>
            </w:pPr>
            <w:r>
              <w:rPr>
                <w:rFonts w:ascii="Times New Roman" w:hAnsi="Times New Roman" w:cs="Times New Roman"/>
                <w:color w:val="auto"/>
                <w:lang w:val="uk-UA"/>
              </w:rPr>
              <w:t>- копія податкової декларації платника єдиного податку – фізичної особи підприємця за попередній рік з відміткою про прийняття відповідним органом ДФС (для фізичних осіб-підприємців).</w:t>
            </w:r>
          </w:p>
        </w:tc>
      </w:tr>
      <w:tr w:rsidR="00A668BA" w:rsidRPr="002C2AA0" w14:paraId="25006A0D"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757B37C" w14:textId="77777777" w:rsidR="00A668BA" w:rsidRDefault="00A668BA">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6</w:t>
            </w:r>
          </w:p>
        </w:tc>
        <w:tc>
          <w:tcPr>
            <w:tcW w:w="3006" w:type="dxa"/>
            <w:tcBorders>
              <w:top w:val="single" w:sz="4" w:space="0" w:color="auto"/>
              <w:left w:val="single" w:sz="4" w:space="0" w:color="auto"/>
              <w:bottom w:val="single" w:sz="4" w:space="0" w:color="auto"/>
              <w:right w:val="single" w:sz="4" w:space="0" w:color="auto"/>
            </w:tcBorders>
            <w:hideMark/>
          </w:tcPr>
          <w:p w14:paraId="2A8D96C8" w14:textId="77777777" w:rsidR="00A668BA" w:rsidRDefault="00A668BA">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414" w:type="dxa"/>
            <w:tcBorders>
              <w:top w:val="single" w:sz="4" w:space="0" w:color="auto"/>
              <w:left w:val="single" w:sz="4" w:space="0" w:color="auto"/>
              <w:bottom w:val="single" w:sz="4" w:space="0" w:color="auto"/>
              <w:right w:val="single" w:sz="4" w:space="0" w:color="auto"/>
            </w:tcBorders>
          </w:tcPr>
          <w:p w14:paraId="14DE3E5E" w14:textId="77777777" w:rsidR="00A668BA" w:rsidRDefault="00A668BA">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D0B491B" w14:textId="77777777" w:rsidR="00A668BA" w:rsidRDefault="00A668BA">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A668BA" w14:paraId="034D6F46" w14:textId="77777777" w:rsidTr="00A668BA">
        <w:trPr>
          <w:trHeight w:val="968"/>
          <w:jc w:val="center"/>
        </w:trPr>
        <w:tc>
          <w:tcPr>
            <w:tcW w:w="576" w:type="dxa"/>
            <w:tcBorders>
              <w:top w:val="single" w:sz="4" w:space="0" w:color="auto"/>
              <w:left w:val="single" w:sz="4" w:space="0" w:color="auto"/>
              <w:bottom w:val="single" w:sz="4" w:space="0" w:color="auto"/>
              <w:right w:val="single" w:sz="4" w:space="0" w:color="auto"/>
            </w:tcBorders>
            <w:hideMark/>
          </w:tcPr>
          <w:p w14:paraId="1BF13503" w14:textId="77777777" w:rsidR="00A668BA" w:rsidRDefault="00A668BA">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006" w:type="dxa"/>
            <w:tcBorders>
              <w:top w:val="single" w:sz="4" w:space="0" w:color="auto"/>
              <w:left w:val="single" w:sz="4" w:space="0" w:color="auto"/>
              <w:bottom w:val="single" w:sz="4" w:space="0" w:color="auto"/>
              <w:right w:val="single" w:sz="4" w:space="0" w:color="auto"/>
            </w:tcBorders>
            <w:hideMark/>
          </w:tcPr>
          <w:p w14:paraId="0F8B8816" w14:textId="77777777" w:rsidR="00A668BA" w:rsidRDefault="00A668BA">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4" w:type="dxa"/>
            <w:tcBorders>
              <w:top w:val="single" w:sz="4" w:space="0" w:color="auto"/>
              <w:left w:val="single" w:sz="4" w:space="0" w:color="auto"/>
              <w:bottom w:val="single" w:sz="4" w:space="0" w:color="auto"/>
              <w:right w:val="single" w:sz="4" w:space="0" w:color="auto"/>
            </w:tcBorders>
            <w:hideMark/>
          </w:tcPr>
          <w:p w14:paraId="76F07F38" w14:textId="77777777" w:rsidR="00A668BA" w:rsidRDefault="00A668B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Предметом закупівлі є товар, тому Учасник самостійно здійснює його постачання, залучення субпідрядників не вимагається.</w:t>
            </w:r>
          </w:p>
        </w:tc>
      </w:tr>
      <w:tr w:rsidR="00A668BA" w:rsidRPr="002C2AA0" w14:paraId="2C7A67BC"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CB28182"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8</w:t>
            </w:r>
          </w:p>
        </w:tc>
        <w:tc>
          <w:tcPr>
            <w:tcW w:w="3006" w:type="dxa"/>
            <w:tcBorders>
              <w:top w:val="single" w:sz="4" w:space="0" w:color="auto"/>
              <w:left w:val="single" w:sz="4" w:space="0" w:color="auto"/>
              <w:bottom w:val="single" w:sz="4" w:space="0" w:color="auto"/>
              <w:right w:val="single" w:sz="4" w:space="0" w:color="auto"/>
            </w:tcBorders>
            <w:hideMark/>
          </w:tcPr>
          <w:p w14:paraId="771F3117"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4" w:type="dxa"/>
            <w:tcBorders>
              <w:top w:val="single" w:sz="4" w:space="0" w:color="auto"/>
              <w:left w:val="single" w:sz="4" w:space="0" w:color="auto"/>
              <w:bottom w:val="single" w:sz="4" w:space="0" w:color="auto"/>
              <w:right w:val="single" w:sz="4" w:space="0" w:color="auto"/>
            </w:tcBorders>
            <w:hideMark/>
          </w:tcPr>
          <w:p w14:paraId="02AB4089" w14:textId="77777777" w:rsidR="00A668BA" w:rsidRDefault="00A668BA">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Учасник має право </w:t>
            </w:r>
            <w:proofErr w:type="spellStart"/>
            <w:r>
              <w:rPr>
                <w:rFonts w:ascii="Times New Roman" w:eastAsia="Times New Roman" w:hAnsi="Times New Roman" w:cs="Times New Roman"/>
                <w:color w:val="auto"/>
                <w:sz w:val="24"/>
                <w:szCs w:val="24"/>
                <w:lang w:val="uk-UA"/>
              </w:rPr>
              <w:t>внести</w:t>
            </w:r>
            <w:proofErr w:type="spellEnd"/>
            <w:r>
              <w:rPr>
                <w:rFonts w:ascii="Times New Roman" w:eastAsia="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w:t>
            </w:r>
          </w:p>
          <w:p w14:paraId="7ED780F0" w14:textId="77777777" w:rsidR="00A668BA" w:rsidRDefault="00A668BA">
            <w:pPr>
              <w:pStyle w:val="11"/>
              <w:widowControl w:val="0"/>
              <w:spacing w:line="240" w:lineRule="auto"/>
              <w:ind w:right="113"/>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до закінчення строку подання тендерних пропозицій.</w:t>
            </w:r>
          </w:p>
        </w:tc>
      </w:tr>
      <w:tr w:rsidR="00A668BA" w14:paraId="2FB60369" w14:textId="77777777" w:rsidTr="00A668BA">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hideMark/>
          </w:tcPr>
          <w:p w14:paraId="6EEA5B1B" w14:textId="77777777" w:rsidR="00A668BA" w:rsidRDefault="00A668BA">
            <w:pPr>
              <w:pStyle w:val="11"/>
              <w:widowControl w:val="0"/>
              <w:spacing w:line="240" w:lineRule="auto"/>
              <w:ind w:right="113"/>
              <w:jc w:val="center"/>
              <w:rPr>
                <w:rFonts w:ascii="Times New Roman" w:hAnsi="Times New Roman" w:cs="Times New Roman"/>
                <w:b/>
                <w:color w:val="auto"/>
                <w:lang w:val="uk-UA"/>
              </w:rPr>
            </w:pPr>
            <w:r>
              <w:rPr>
                <w:rFonts w:ascii="Times New Roman" w:eastAsia="Times New Roman" w:hAnsi="Times New Roman" w:cs="Times New Roman"/>
                <w:b/>
                <w:sz w:val="24"/>
                <w:szCs w:val="24"/>
                <w:lang w:val="uk-UA"/>
              </w:rPr>
              <w:t xml:space="preserve">Розділ 4. </w:t>
            </w:r>
            <w:r>
              <w:rPr>
                <w:rFonts w:ascii="Times New Roman" w:eastAsia="Times New Roman" w:hAnsi="Times New Roman" w:cs="Times New Roman"/>
                <w:b/>
                <w:color w:val="auto"/>
                <w:sz w:val="24"/>
                <w:szCs w:val="24"/>
                <w:lang w:val="uk-UA"/>
              </w:rPr>
              <w:t>Подання та розкриття тендерної пропозиції</w:t>
            </w:r>
          </w:p>
        </w:tc>
      </w:tr>
      <w:tr w:rsidR="00A668BA" w14:paraId="4B2D4B4A"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4AD9C7F" w14:textId="77777777" w:rsidR="00A668BA" w:rsidRDefault="00A668BA">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hideMark/>
          </w:tcPr>
          <w:p w14:paraId="4359ADAC" w14:textId="77777777" w:rsidR="00A668BA" w:rsidRDefault="00A668BA">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414" w:type="dxa"/>
            <w:tcBorders>
              <w:top w:val="single" w:sz="4" w:space="0" w:color="auto"/>
              <w:left w:val="single" w:sz="4" w:space="0" w:color="auto"/>
              <w:bottom w:val="single" w:sz="4" w:space="0" w:color="auto"/>
              <w:right w:val="single" w:sz="4" w:space="0" w:color="auto"/>
            </w:tcBorders>
            <w:hideMark/>
          </w:tcPr>
          <w:p w14:paraId="7E3A13E9" w14:textId="77777777" w:rsidR="00594A54" w:rsidRPr="002C2AA0" w:rsidRDefault="00A668BA" w:rsidP="00594A54">
            <w:pPr>
              <w:spacing w:line="240" w:lineRule="auto"/>
              <w:jc w:val="both"/>
              <w:rPr>
                <w:rFonts w:ascii="Times New Roman" w:eastAsia="Times New Roman" w:hAnsi="Times New Roman" w:cs="Times New Roman"/>
                <w:bCs/>
                <w:color w:val="auto"/>
                <w:sz w:val="24"/>
                <w:szCs w:val="24"/>
                <w:lang w:val="uk-UA"/>
              </w:rPr>
            </w:pPr>
            <w:r>
              <w:rPr>
                <w:rFonts w:ascii="Times New Roman" w:eastAsia="Times New Roman" w:hAnsi="Times New Roman" w:cs="Times New Roman"/>
                <w:sz w:val="24"/>
                <w:szCs w:val="24"/>
                <w:lang w:val="uk-UA"/>
              </w:rPr>
              <w:t>1.1</w:t>
            </w:r>
            <w:r w:rsidRPr="002C2AA0">
              <w:rPr>
                <w:rFonts w:ascii="Times New Roman" w:eastAsia="Times New Roman" w:hAnsi="Times New Roman" w:cs="Times New Roman"/>
                <w:color w:val="auto"/>
                <w:sz w:val="24"/>
                <w:szCs w:val="24"/>
                <w:lang w:val="uk-UA"/>
              </w:rPr>
              <w:t>. </w:t>
            </w:r>
            <w:r w:rsidR="00594A54" w:rsidRPr="002C2AA0">
              <w:rPr>
                <w:rFonts w:ascii="Times New Roman" w:eastAsia="Times New Roman" w:hAnsi="Times New Roman" w:cs="Times New Roman"/>
                <w:bCs/>
                <w:color w:val="auto"/>
                <w:sz w:val="24"/>
                <w:szCs w:val="24"/>
                <w:lang w:val="uk-UA"/>
              </w:rPr>
              <w:t>Кінцевий строк подання тендерних пропозицій</w:t>
            </w:r>
          </w:p>
          <w:p w14:paraId="62686AEF" w14:textId="7B74BFD8" w:rsidR="00A668BA" w:rsidRPr="00594A54" w:rsidRDefault="00594A54" w:rsidP="00594A54">
            <w:pPr>
              <w:spacing w:line="240" w:lineRule="auto"/>
              <w:jc w:val="both"/>
              <w:rPr>
                <w:rFonts w:ascii="Times New Roman" w:eastAsia="Times New Roman" w:hAnsi="Times New Roman" w:cs="Times New Roman"/>
                <w:b/>
                <w:bCs/>
                <w:color w:val="0070C0"/>
                <w:sz w:val="24"/>
                <w:szCs w:val="24"/>
                <w:lang w:val="uk-UA"/>
              </w:rPr>
            </w:pPr>
            <w:r w:rsidRPr="002C2AA0">
              <w:rPr>
                <w:rFonts w:ascii="Times New Roman" w:eastAsia="Times New Roman" w:hAnsi="Times New Roman" w:cs="Times New Roman"/>
                <w:bCs/>
                <w:color w:val="auto"/>
                <w:sz w:val="24"/>
                <w:szCs w:val="24"/>
                <w:lang w:val="uk-UA"/>
              </w:rPr>
              <w:t xml:space="preserve">до </w:t>
            </w:r>
            <w:r w:rsidR="002C2AA0" w:rsidRPr="00382A3D">
              <w:rPr>
                <w:rFonts w:ascii="Times New Roman" w:eastAsia="Times New Roman" w:hAnsi="Times New Roman" w:cs="Times New Roman"/>
                <w:b/>
                <w:bCs/>
                <w:color w:val="0070C0"/>
                <w:sz w:val="24"/>
                <w:szCs w:val="24"/>
              </w:rPr>
              <w:t>07</w:t>
            </w:r>
            <w:r w:rsidRPr="00594A54">
              <w:rPr>
                <w:rFonts w:ascii="Times New Roman" w:eastAsia="Times New Roman" w:hAnsi="Times New Roman" w:cs="Times New Roman"/>
                <w:b/>
                <w:bCs/>
                <w:color w:val="0070C0"/>
                <w:sz w:val="24"/>
                <w:szCs w:val="24"/>
                <w:lang w:val="uk-UA"/>
              </w:rPr>
              <w:t>.</w:t>
            </w:r>
            <w:r w:rsidR="002C2AA0">
              <w:rPr>
                <w:rFonts w:ascii="Times New Roman" w:eastAsia="Times New Roman" w:hAnsi="Times New Roman" w:cs="Times New Roman"/>
                <w:b/>
                <w:bCs/>
                <w:color w:val="0070C0"/>
                <w:sz w:val="24"/>
                <w:szCs w:val="24"/>
              </w:rPr>
              <w:t>0</w:t>
            </w:r>
            <w:r w:rsidR="002C2AA0" w:rsidRPr="00382A3D">
              <w:rPr>
                <w:rFonts w:ascii="Times New Roman" w:eastAsia="Times New Roman" w:hAnsi="Times New Roman" w:cs="Times New Roman"/>
                <w:b/>
                <w:bCs/>
                <w:color w:val="0070C0"/>
                <w:sz w:val="24"/>
                <w:szCs w:val="24"/>
              </w:rPr>
              <w:t>9</w:t>
            </w:r>
            <w:r w:rsidRPr="00594A54">
              <w:rPr>
                <w:rFonts w:ascii="Times New Roman" w:eastAsia="Times New Roman" w:hAnsi="Times New Roman" w:cs="Times New Roman"/>
                <w:b/>
                <w:bCs/>
                <w:color w:val="0070C0"/>
                <w:sz w:val="24"/>
                <w:szCs w:val="24"/>
                <w:lang w:val="uk-UA"/>
              </w:rPr>
              <w:t xml:space="preserve">.2022 року </w:t>
            </w:r>
            <w:r w:rsidR="002C2AA0">
              <w:rPr>
                <w:rFonts w:ascii="Times New Roman" w:eastAsia="Times New Roman" w:hAnsi="Times New Roman" w:cs="Times New Roman"/>
                <w:b/>
                <w:bCs/>
                <w:color w:val="0070C0"/>
                <w:sz w:val="24"/>
                <w:szCs w:val="24"/>
                <w:lang w:val="uk-UA"/>
              </w:rPr>
              <w:t>о 1</w:t>
            </w:r>
            <w:r w:rsidR="002C2AA0" w:rsidRPr="00382A3D">
              <w:rPr>
                <w:rFonts w:ascii="Times New Roman" w:eastAsia="Times New Roman" w:hAnsi="Times New Roman" w:cs="Times New Roman"/>
                <w:b/>
                <w:bCs/>
                <w:color w:val="0070C0"/>
                <w:sz w:val="24"/>
                <w:szCs w:val="24"/>
              </w:rPr>
              <w:t>8</w:t>
            </w:r>
            <w:r w:rsidRPr="00594A54">
              <w:rPr>
                <w:rFonts w:ascii="Times New Roman" w:eastAsia="Times New Roman" w:hAnsi="Times New Roman" w:cs="Times New Roman"/>
                <w:b/>
                <w:bCs/>
                <w:color w:val="0070C0"/>
                <w:sz w:val="24"/>
                <w:szCs w:val="24"/>
                <w:lang w:val="uk-UA"/>
              </w:rPr>
              <w:t>:00 годині (за київським часом)</w:t>
            </w:r>
          </w:p>
          <w:p w14:paraId="5ADB4FA7" w14:textId="77777777" w:rsidR="00A668BA" w:rsidRDefault="00A668BA">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Отримана тендерна пропозиція вноситься автоматично до реєстру отриманих тендерних пропозицій.</w:t>
            </w:r>
          </w:p>
          <w:p w14:paraId="2AA13F09" w14:textId="77777777" w:rsidR="00D32006" w:rsidRDefault="00A668BA">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 Електронна система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автоматично формує та надсилає</w:t>
            </w:r>
            <w:r w:rsidR="00D32006" w:rsidRPr="002C2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повідомлення учаснику про отримання його </w:t>
            </w:r>
            <w:r>
              <w:rPr>
                <w:rFonts w:ascii="Times New Roman" w:eastAsia="Times New Roman" w:hAnsi="Times New Roman" w:cs="Times New Roman"/>
                <w:sz w:val="24"/>
                <w:szCs w:val="24"/>
                <w:lang w:val="uk-UA"/>
              </w:rPr>
              <w:lastRenderedPageBreak/>
              <w:t xml:space="preserve">пропозиції із зазначенням дати та часу. </w:t>
            </w:r>
          </w:p>
          <w:p w14:paraId="2A8BAB09" w14:textId="1A82E53E" w:rsidR="00A668BA" w:rsidRDefault="00A668BA">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отримані електронною системою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після закінчення строку їх подання, не приймаються та автоматично повертаються учасникам, які їх подали.</w:t>
            </w:r>
          </w:p>
        </w:tc>
      </w:tr>
      <w:tr w:rsidR="00A668BA" w14:paraId="52B10D0D"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3AE399D" w14:textId="77777777" w:rsidR="00A668BA" w:rsidRDefault="00A668BA">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hideMark/>
          </w:tcPr>
          <w:p w14:paraId="6DE50CCE" w14:textId="77777777" w:rsidR="00A668BA" w:rsidRDefault="00A668BA">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Дата та час розкриття тендерної пропозиції</w:t>
            </w:r>
          </w:p>
        </w:tc>
        <w:tc>
          <w:tcPr>
            <w:tcW w:w="6414" w:type="dxa"/>
            <w:tcBorders>
              <w:top w:val="single" w:sz="4" w:space="0" w:color="auto"/>
              <w:left w:val="single" w:sz="4" w:space="0" w:color="auto"/>
              <w:bottom w:val="single" w:sz="4" w:space="0" w:color="auto"/>
              <w:right w:val="single" w:sz="4" w:space="0" w:color="auto"/>
            </w:tcBorders>
            <w:hideMark/>
          </w:tcPr>
          <w:p w14:paraId="59AD7543" w14:textId="77777777" w:rsidR="00D32006" w:rsidRPr="00D32006" w:rsidRDefault="00D32006" w:rsidP="00D32006">
            <w:pPr>
              <w:spacing w:line="240" w:lineRule="auto"/>
              <w:jc w:val="both"/>
              <w:rPr>
                <w:rFonts w:ascii="Times New Roman" w:eastAsia="Times New Roman" w:hAnsi="Times New Roman" w:cs="Times New Roman"/>
                <w:sz w:val="24"/>
                <w:szCs w:val="24"/>
                <w:lang w:val="uk-UA"/>
              </w:rPr>
            </w:pPr>
            <w:r w:rsidRPr="00D32006">
              <w:rPr>
                <w:rFonts w:ascii="Times New Roman" w:eastAsia="Times New Roman" w:hAnsi="Times New Roman" w:cs="Times New Roman"/>
                <w:sz w:val="24"/>
                <w:szCs w:val="24"/>
                <w:lang w:val="uk-UA"/>
              </w:rPr>
              <w:t xml:space="preserve">Дата і час розкриття тендерних пропозицій визначаються електронною системою </w:t>
            </w:r>
            <w:proofErr w:type="spellStart"/>
            <w:r w:rsidRPr="00D32006">
              <w:rPr>
                <w:rFonts w:ascii="Times New Roman" w:eastAsia="Times New Roman" w:hAnsi="Times New Roman" w:cs="Times New Roman"/>
                <w:sz w:val="24"/>
                <w:szCs w:val="24"/>
                <w:lang w:val="uk-UA"/>
              </w:rPr>
              <w:t>закупівель</w:t>
            </w:r>
            <w:proofErr w:type="spellEnd"/>
            <w:r w:rsidRPr="00D32006">
              <w:rPr>
                <w:rFonts w:ascii="Times New Roman" w:eastAsia="Times New Roman" w:hAnsi="Times New Roman" w:cs="Times New Roman"/>
                <w:sz w:val="24"/>
                <w:szCs w:val="24"/>
                <w:lang w:val="uk-UA"/>
              </w:rPr>
              <w:t xml:space="preserve"> автоматично та зазначаються в оголошенні про проведення процедури відкритих торгів.</w:t>
            </w:r>
          </w:p>
          <w:p w14:paraId="6E78652D" w14:textId="77777777" w:rsidR="00D32006" w:rsidRPr="00D32006" w:rsidRDefault="00D32006" w:rsidP="00D32006">
            <w:pPr>
              <w:spacing w:line="240" w:lineRule="auto"/>
              <w:jc w:val="both"/>
              <w:rPr>
                <w:rFonts w:ascii="Times New Roman" w:eastAsia="Times New Roman" w:hAnsi="Times New Roman" w:cs="Times New Roman"/>
                <w:sz w:val="24"/>
                <w:szCs w:val="24"/>
                <w:lang w:val="uk-UA"/>
              </w:rPr>
            </w:pPr>
            <w:r w:rsidRPr="00D32006">
              <w:rPr>
                <w:rFonts w:ascii="Times New Roman" w:eastAsia="Times New Roman" w:hAnsi="Times New Roman" w:cs="Times New Roman"/>
                <w:sz w:val="24"/>
                <w:szCs w:val="24"/>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32006">
              <w:rPr>
                <w:rFonts w:ascii="Times New Roman" w:eastAsia="Times New Roman" w:hAnsi="Times New Roman" w:cs="Times New Roman"/>
                <w:sz w:val="24"/>
                <w:szCs w:val="24"/>
                <w:lang w:val="uk-UA"/>
              </w:rPr>
              <w:t>закупівель</w:t>
            </w:r>
            <w:proofErr w:type="spellEnd"/>
            <w:r w:rsidRPr="00D32006">
              <w:rPr>
                <w:rFonts w:ascii="Times New Roman" w:eastAsia="Times New Roman" w:hAnsi="Times New Roman" w:cs="Times New Roman"/>
                <w:sz w:val="24"/>
                <w:szCs w:val="24"/>
                <w:lang w:val="uk-UA"/>
              </w:rPr>
              <w:t xml:space="preserve"> одразу після завершення електронного аукціону.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відсотків від</w:t>
            </w:r>
          </w:p>
          <w:p w14:paraId="072933B3" w14:textId="1BCE6763" w:rsidR="00A668BA" w:rsidRDefault="00D32006" w:rsidP="00D32006">
            <w:pPr>
              <w:spacing w:line="240" w:lineRule="auto"/>
              <w:jc w:val="both"/>
              <w:rPr>
                <w:rFonts w:ascii="Times New Roman" w:eastAsia="Times New Roman" w:hAnsi="Times New Roman" w:cs="Times New Roman"/>
                <w:sz w:val="24"/>
                <w:szCs w:val="24"/>
                <w:lang w:val="uk-UA"/>
              </w:rPr>
            </w:pPr>
            <w:r w:rsidRPr="00D32006">
              <w:rPr>
                <w:rFonts w:ascii="Times New Roman" w:eastAsia="Times New Roman" w:hAnsi="Times New Roman" w:cs="Times New Roman"/>
                <w:sz w:val="24"/>
                <w:szCs w:val="24"/>
                <w:lang w:val="uk-UA"/>
              </w:rPr>
              <w:t>очікуваної вартості закупівлі.</w:t>
            </w:r>
          </w:p>
        </w:tc>
      </w:tr>
      <w:tr w:rsidR="00A668BA" w14:paraId="7C68E8D0" w14:textId="77777777" w:rsidTr="00A668BA">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hideMark/>
          </w:tcPr>
          <w:p w14:paraId="6D4EA04F" w14:textId="77777777" w:rsidR="00A668BA" w:rsidRDefault="00A668BA">
            <w:pPr>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Розділ 5. Оцінка тендерної пропозиції</w:t>
            </w:r>
          </w:p>
        </w:tc>
      </w:tr>
      <w:tr w:rsidR="00A668BA" w:rsidRPr="002C2AA0" w14:paraId="607BD20A"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FB865FA"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hideMark/>
          </w:tcPr>
          <w:p w14:paraId="402D0FBF"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4" w:type="dxa"/>
            <w:tcBorders>
              <w:top w:val="single" w:sz="4" w:space="0" w:color="auto"/>
              <w:left w:val="single" w:sz="4" w:space="0" w:color="auto"/>
              <w:bottom w:val="single" w:sz="4" w:space="0" w:color="auto"/>
              <w:right w:val="single" w:sz="4" w:space="0" w:color="auto"/>
            </w:tcBorders>
            <w:hideMark/>
          </w:tcPr>
          <w:p w14:paraId="1BC1E9C1" w14:textId="77777777" w:rsidR="00A668BA" w:rsidRDefault="00A668BA">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 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9316302" w14:textId="77777777" w:rsidR="00A668BA" w:rsidRDefault="00A668BA">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76B03205" w14:textId="77777777" w:rsidR="00A668BA" w:rsidRDefault="00A668BA">
            <w:pPr>
              <w:pStyle w:val="11"/>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w:t>
            </w:r>
            <w:r>
              <w:rPr>
                <w:rFonts w:ascii="Times New Roman" w:eastAsia="Times New Roman" w:hAnsi="Times New Roman" w:cs="Times New Roman"/>
                <w:sz w:val="24"/>
                <w:szCs w:val="24"/>
                <w:lang w:val="uk-UA"/>
              </w:rPr>
              <w:lastRenderedPageBreak/>
              <w:t>та мають бути включені таким учасником до вартості товарів, робіт або послуг.</w:t>
            </w:r>
          </w:p>
        </w:tc>
      </w:tr>
      <w:tr w:rsidR="00A668BA" w:rsidRPr="002C2AA0" w14:paraId="69A3FC23"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0935BCF3"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hAnsi="Times New Roman" w:cs="Times New Roman"/>
                <w:color w:val="auto"/>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hideMark/>
          </w:tcPr>
          <w:p w14:paraId="6D9E7EA8" w14:textId="77777777" w:rsidR="00A668BA" w:rsidRDefault="00A668BA">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14" w:type="dxa"/>
            <w:tcBorders>
              <w:top w:val="single" w:sz="4" w:space="0" w:color="auto"/>
              <w:left w:val="single" w:sz="4" w:space="0" w:color="auto"/>
              <w:bottom w:val="single" w:sz="4" w:space="0" w:color="auto"/>
              <w:right w:val="single" w:sz="4" w:space="0" w:color="auto"/>
            </w:tcBorders>
          </w:tcPr>
          <w:p w14:paraId="746DDEB3" w14:textId="77777777" w:rsidR="00A668BA" w:rsidRDefault="00A668BA">
            <w:pPr>
              <w:pStyle w:val="a3"/>
              <w:tabs>
                <w:tab w:val="left" w:pos="10076"/>
                <w:tab w:val="left" w:pos="10992"/>
                <w:tab w:val="left" w:pos="11908"/>
                <w:tab w:val="left" w:pos="12824"/>
                <w:tab w:val="left" w:pos="13740"/>
                <w:tab w:val="left" w:pos="14656"/>
              </w:tabs>
              <w:spacing w:line="276" w:lineRule="auto"/>
            </w:pPr>
            <w: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360579FB" w14:textId="77777777" w:rsidR="00A668BA" w:rsidRDefault="00A668BA">
            <w:pPr>
              <w:pStyle w:val="a3"/>
              <w:tabs>
                <w:tab w:val="left" w:pos="10076"/>
                <w:tab w:val="left" w:pos="10992"/>
                <w:tab w:val="left" w:pos="11908"/>
                <w:tab w:val="left" w:pos="12824"/>
                <w:tab w:val="left" w:pos="13740"/>
                <w:tab w:val="left" w:pos="14656"/>
              </w:tabs>
              <w:spacing w:line="276" w:lineRule="auto"/>
              <w:rPr>
                <w:b/>
                <w:u w:val="single"/>
              </w:rPr>
            </w:pPr>
            <w:r>
              <w:rPr>
                <w:b/>
                <w:u w:val="single"/>
              </w:rPr>
              <w:t>Перелік формальних помилок:</w:t>
            </w:r>
          </w:p>
          <w:p w14:paraId="0B255CE4" w14:textId="77777777" w:rsidR="00A668BA" w:rsidRDefault="00A668BA">
            <w:pPr>
              <w:pStyle w:val="a3"/>
              <w:tabs>
                <w:tab w:val="left" w:pos="10076"/>
                <w:tab w:val="left" w:pos="10992"/>
                <w:tab w:val="left" w:pos="11908"/>
                <w:tab w:val="left" w:pos="12824"/>
                <w:tab w:val="left" w:pos="13740"/>
                <w:tab w:val="left" w:pos="14656"/>
              </w:tabs>
              <w:spacing w:line="276" w:lineRule="auto"/>
            </w:pPr>
            <w:r>
              <w:t>1. Інформація/документ, подана учасником процедури закупівлі у складі тендерної пропозиції, містить помилку (помилки) у частині:</w:t>
            </w:r>
          </w:p>
          <w:p w14:paraId="33694DFA" w14:textId="77777777" w:rsidR="00A668BA" w:rsidRDefault="00A668BA">
            <w:pPr>
              <w:pStyle w:val="a3"/>
              <w:tabs>
                <w:tab w:val="left" w:pos="10076"/>
                <w:tab w:val="left" w:pos="10992"/>
                <w:tab w:val="left" w:pos="11908"/>
                <w:tab w:val="left" w:pos="12824"/>
                <w:tab w:val="left" w:pos="13740"/>
                <w:tab w:val="left" w:pos="14656"/>
              </w:tabs>
              <w:spacing w:line="276" w:lineRule="auto"/>
            </w:pPr>
            <w:r>
              <w:t>уживання великої літери;</w:t>
            </w:r>
          </w:p>
          <w:p w14:paraId="69E13DAB" w14:textId="77777777" w:rsidR="00A668BA" w:rsidRDefault="00A668BA">
            <w:pPr>
              <w:pStyle w:val="a3"/>
              <w:tabs>
                <w:tab w:val="left" w:pos="10076"/>
                <w:tab w:val="left" w:pos="10992"/>
                <w:tab w:val="left" w:pos="11908"/>
                <w:tab w:val="left" w:pos="12824"/>
                <w:tab w:val="left" w:pos="13740"/>
                <w:tab w:val="left" w:pos="14656"/>
              </w:tabs>
              <w:spacing w:line="276" w:lineRule="auto"/>
            </w:pPr>
            <w:r>
              <w:t>уживання розділових знаків та відмінювання слів у реченні;</w:t>
            </w:r>
          </w:p>
          <w:p w14:paraId="0107BEC3" w14:textId="77777777" w:rsidR="00A668BA" w:rsidRDefault="00A668BA">
            <w:pPr>
              <w:pStyle w:val="a3"/>
              <w:tabs>
                <w:tab w:val="left" w:pos="10076"/>
                <w:tab w:val="left" w:pos="10992"/>
                <w:tab w:val="left" w:pos="11908"/>
                <w:tab w:val="left" w:pos="12824"/>
                <w:tab w:val="left" w:pos="13740"/>
                <w:tab w:val="left" w:pos="14656"/>
              </w:tabs>
              <w:spacing w:line="276" w:lineRule="auto"/>
            </w:pPr>
            <w:r>
              <w:t xml:space="preserve">використання слова або </w:t>
            </w:r>
            <w:proofErr w:type="spellStart"/>
            <w:r>
              <w:t>мовного</w:t>
            </w:r>
            <w:proofErr w:type="spellEnd"/>
            <w:r>
              <w:t xml:space="preserve"> звороту, запозичених з іншої мови;</w:t>
            </w:r>
          </w:p>
          <w:p w14:paraId="212DF910" w14:textId="77777777" w:rsidR="00A668BA" w:rsidRDefault="00A668BA">
            <w:pPr>
              <w:pStyle w:val="a3"/>
              <w:tabs>
                <w:tab w:val="left" w:pos="10076"/>
                <w:tab w:val="left" w:pos="10992"/>
                <w:tab w:val="left" w:pos="11908"/>
                <w:tab w:val="left" w:pos="12824"/>
                <w:tab w:val="left" w:pos="13740"/>
                <w:tab w:val="left" w:pos="14656"/>
              </w:tabs>
              <w:spacing w:line="276" w:lineRule="auto"/>
            </w:pPr>
            <w: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7BB89375" w14:textId="77777777" w:rsidR="00A668BA" w:rsidRDefault="00A668BA">
            <w:pPr>
              <w:pStyle w:val="a3"/>
              <w:tabs>
                <w:tab w:val="left" w:pos="10076"/>
                <w:tab w:val="left" w:pos="10992"/>
                <w:tab w:val="left" w:pos="11908"/>
                <w:tab w:val="left" w:pos="12824"/>
                <w:tab w:val="left" w:pos="13740"/>
                <w:tab w:val="left" w:pos="14656"/>
              </w:tabs>
              <w:spacing w:line="276" w:lineRule="auto"/>
            </w:pPr>
            <w:r>
              <w:t>застосування правил переносу частини слова з рядка в рядок;</w:t>
            </w:r>
          </w:p>
          <w:p w14:paraId="72FDE121" w14:textId="77777777" w:rsidR="00A668BA" w:rsidRDefault="00A668BA">
            <w:pPr>
              <w:pStyle w:val="a3"/>
              <w:tabs>
                <w:tab w:val="left" w:pos="10076"/>
                <w:tab w:val="left" w:pos="10992"/>
                <w:tab w:val="left" w:pos="11908"/>
                <w:tab w:val="left" w:pos="12824"/>
                <w:tab w:val="left" w:pos="13740"/>
                <w:tab w:val="left" w:pos="14656"/>
              </w:tabs>
              <w:spacing w:line="276" w:lineRule="auto"/>
            </w:pPr>
            <w:r>
              <w:t>написання слів разом та/або окремо, та/або через дефіс;</w:t>
            </w:r>
          </w:p>
          <w:p w14:paraId="10B2ADB2" w14:textId="77777777" w:rsidR="00A668BA" w:rsidRDefault="00A668BA">
            <w:pPr>
              <w:pStyle w:val="a3"/>
              <w:tabs>
                <w:tab w:val="left" w:pos="10076"/>
                <w:tab w:val="left" w:pos="10992"/>
                <w:tab w:val="left" w:pos="11908"/>
                <w:tab w:val="left" w:pos="12824"/>
                <w:tab w:val="left" w:pos="13740"/>
                <w:tab w:val="left" w:pos="14656"/>
              </w:tabs>
              <w:spacing w:line="276" w:lineRule="auto"/>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BE3F23" w14:textId="77777777" w:rsidR="00A668BA" w:rsidRDefault="00A668BA">
            <w:pPr>
              <w:pStyle w:val="a3"/>
              <w:tabs>
                <w:tab w:val="left" w:pos="10076"/>
                <w:tab w:val="left" w:pos="10992"/>
                <w:tab w:val="left" w:pos="11908"/>
                <w:tab w:val="left" w:pos="12824"/>
                <w:tab w:val="left" w:pos="13740"/>
                <w:tab w:val="left" w:pos="14656"/>
              </w:tabs>
              <w:spacing w:line="276" w:lineRule="auto"/>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lastRenderedPageBreak/>
              <w:t>критеріїв до учасника процедури закупівлі.</w:t>
            </w:r>
          </w:p>
          <w:p w14:paraId="6A88E167" w14:textId="77777777" w:rsidR="00A668BA" w:rsidRDefault="00A668BA">
            <w:pPr>
              <w:pStyle w:val="a3"/>
              <w:tabs>
                <w:tab w:val="left" w:pos="10076"/>
                <w:tab w:val="left" w:pos="10992"/>
                <w:tab w:val="left" w:pos="11908"/>
                <w:tab w:val="left" w:pos="12824"/>
                <w:tab w:val="left" w:pos="13740"/>
                <w:tab w:val="left" w:pos="14656"/>
              </w:tabs>
              <w:spacing w:line="276" w:lineRule="auto"/>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3C1565" w14:textId="77777777" w:rsidR="00A668BA" w:rsidRDefault="00A668BA">
            <w:pPr>
              <w:pStyle w:val="a3"/>
              <w:tabs>
                <w:tab w:val="left" w:pos="10076"/>
                <w:tab w:val="left" w:pos="10992"/>
                <w:tab w:val="left" w:pos="11908"/>
                <w:tab w:val="left" w:pos="12824"/>
                <w:tab w:val="left" w:pos="13740"/>
                <w:tab w:val="left" w:pos="14656"/>
              </w:tabs>
              <w:spacing w:line="276" w:lineRule="auto"/>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0D8986" w14:textId="77777777" w:rsidR="00A668BA" w:rsidRDefault="00A668BA">
            <w:pPr>
              <w:pStyle w:val="a3"/>
              <w:tabs>
                <w:tab w:val="left" w:pos="10076"/>
                <w:tab w:val="left" w:pos="10992"/>
                <w:tab w:val="left" w:pos="11908"/>
                <w:tab w:val="left" w:pos="12824"/>
                <w:tab w:val="left" w:pos="13740"/>
                <w:tab w:val="left" w:pos="14656"/>
              </w:tabs>
              <w:spacing w:line="276" w:lineRule="auto"/>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61BE9B" w14:textId="77777777" w:rsidR="00A668BA" w:rsidRDefault="00A668BA">
            <w:pPr>
              <w:pStyle w:val="a3"/>
              <w:tabs>
                <w:tab w:val="left" w:pos="10076"/>
                <w:tab w:val="left" w:pos="10992"/>
                <w:tab w:val="left" w:pos="11908"/>
                <w:tab w:val="left" w:pos="12824"/>
                <w:tab w:val="left" w:pos="13740"/>
                <w:tab w:val="left" w:pos="14656"/>
              </w:tabs>
              <w:spacing w:line="276" w:lineRule="auto"/>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DA33D9" w14:textId="77777777" w:rsidR="00A668BA" w:rsidRDefault="00A668BA">
            <w:pPr>
              <w:pStyle w:val="a3"/>
              <w:tabs>
                <w:tab w:val="left" w:pos="10076"/>
                <w:tab w:val="left" w:pos="10992"/>
                <w:tab w:val="left" w:pos="11908"/>
                <w:tab w:val="left" w:pos="12824"/>
                <w:tab w:val="left" w:pos="13740"/>
                <w:tab w:val="left" w:pos="14656"/>
              </w:tabs>
              <w:spacing w:line="276" w:lineRule="auto"/>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03E944" w14:textId="77777777" w:rsidR="00A668BA" w:rsidRDefault="00A668BA">
            <w:pPr>
              <w:pStyle w:val="a3"/>
              <w:tabs>
                <w:tab w:val="left" w:pos="10076"/>
                <w:tab w:val="left" w:pos="10992"/>
                <w:tab w:val="left" w:pos="11908"/>
                <w:tab w:val="left" w:pos="12824"/>
                <w:tab w:val="left" w:pos="13740"/>
                <w:tab w:val="left" w:pos="14656"/>
              </w:tabs>
              <w:spacing w:line="276" w:lineRule="auto"/>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18C2F2" w14:textId="77777777" w:rsidR="00A668BA" w:rsidRDefault="00A668BA">
            <w:pPr>
              <w:pStyle w:val="a3"/>
              <w:tabs>
                <w:tab w:val="left" w:pos="10076"/>
                <w:tab w:val="left" w:pos="10992"/>
                <w:tab w:val="left" w:pos="11908"/>
                <w:tab w:val="left" w:pos="12824"/>
                <w:tab w:val="left" w:pos="13740"/>
                <w:tab w:val="left" w:pos="14656"/>
              </w:tabs>
              <w:spacing w:line="276" w:lineRule="auto"/>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FBB7D2" w14:textId="77777777" w:rsidR="00A668BA" w:rsidRDefault="00A668BA">
            <w:pPr>
              <w:pStyle w:val="a3"/>
              <w:tabs>
                <w:tab w:val="left" w:pos="10076"/>
                <w:tab w:val="left" w:pos="10992"/>
                <w:tab w:val="left" w:pos="11908"/>
                <w:tab w:val="left" w:pos="12824"/>
                <w:tab w:val="left" w:pos="13740"/>
                <w:tab w:val="left" w:pos="14656"/>
              </w:tabs>
              <w:spacing w:line="276" w:lineRule="auto"/>
            </w:pPr>
          </w:p>
          <w:p w14:paraId="78C7E181" w14:textId="77777777" w:rsidR="00A668BA" w:rsidRDefault="00A668BA">
            <w:pPr>
              <w:pStyle w:val="a3"/>
              <w:tabs>
                <w:tab w:val="left" w:pos="10076"/>
                <w:tab w:val="left" w:pos="10992"/>
                <w:tab w:val="left" w:pos="11908"/>
                <w:tab w:val="left" w:pos="12824"/>
                <w:tab w:val="left" w:pos="13740"/>
                <w:tab w:val="left" w:pos="14656"/>
              </w:tabs>
              <w:spacing w:line="276" w:lineRule="auto"/>
            </w:pPr>
            <w: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lastRenderedPageBreak/>
              <w:t>(документи) був (були) поданий (подані).</w:t>
            </w:r>
          </w:p>
          <w:p w14:paraId="2723197C" w14:textId="77777777" w:rsidR="00A668BA" w:rsidRDefault="00A668BA">
            <w:pPr>
              <w:pStyle w:val="a3"/>
              <w:tabs>
                <w:tab w:val="left" w:pos="10076"/>
                <w:tab w:val="left" w:pos="10992"/>
                <w:tab w:val="left" w:pos="11908"/>
                <w:tab w:val="left" w:pos="12824"/>
                <w:tab w:val="left" w:pos="13740"/>
                <w:tab w:val="left" w:pos="14656"/>
              </w:tabs>
              <w:spacing w:line="276" w:lineRule="auto"/>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957B33" w14:textId="77777777" w:rsidR="00A668BA" w:rsidRDefault="00A668BA">
            <w:pPr>
              <w:pStyle w:val="a3"/>
              <w:tabs>
                <w:tab w:val="left" w:pos="10076"/>
                <w:tab w:val="left" w:pos="10992"/>
                <w:tab w:val="left" w:pos="11908"/>
                <w:tab w:val="left" w:pos="12824"/>
                <w:tab w:val="left" w:pos="13740"/>
                <w:tab w:val="left" w:pos="14656"/>
              </w:tabs>
              <w:spacing w:line="276" w:lineRule="auto"/>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668BA" w14:paraId="197D4C33"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30CB5C9" w14:textId="77777777" w:rsidR="00A668BA" w:rsidRDefault="00A668BA">
            <w:pPr>
              <w:pStyle w:val="11"/>
              <w:widowControl w:val="0"/>
              <w:spacing w:line="240" w:lineRule="auto"/>
              <w:rPr>
                <w:rFonts w:ascii="Times New Roman" w:hAnsi="Times New Roman" w:cs="Times New Roman"/>
                <w:color w:val="auto"/>
                <w:lang w:val="uk-UA"/>
              </w:rPr>
            </w:pPr>
            <w:r>
              <w:rPr>
                <w:rFonts w:ascii="Times New Roman" w:hAnsi="Times New Roman" w:cs="Times New Roman"/>
                <w:color w:val="auto"/>
                <w:lang w:val="uk-UA"/>
              </w:rPr>
              <w:lastRenderedPageBreak/>
              <w:t>3</w:t>
            </w:r>
          </w:p>
        </w:tc>
        <w:tc>
          <w:tcPr>
            <w:tcW w:w="3006" w:type="dxa"/>
            <w:tcBorders>
              <w:top w:val="single" w:sz="4" w:space="0" w:color="auto"/>
              <w:left w:val="single" w:sz="4" w:space="0" w:color="auto"/>
              <w:bottom w:val="single" w:sz="4" w:space="0" w:color="auto"/>
              <w:right w:val="single" w:sz="4" w:space="0" w:color="auto"/>
            </w:tcBorders>
            <w:hideMark/>
          </w:tcPr>
          <w:p w14:paraId="29A6CF84" w14:textId="77777777" w:rsidR="00A668BA" w:rsidRDefault="00A668BA">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Інша інформація</w:t>
            </w:r>
          </w:p>
        </w:tc>
        <w:tc>
          <w:tcPr>
            <w:tcW w:w="6414" w:type="dxa"/>
            <w:tcBorders>
              <w:top w:val="single" w:sz="4" w:space="0" w:color="auto"/>
              <w:left w:val="single" w:sz="4" w:space="0" w:color="auto"/>
              <w:bottom w:val="single" w:sz="4" w:space="0" w:color="auto"/>
              <w:right w:val="single" w:sz="4" w:space="0" w:color="auto"/>
            </w:tcBorders>
            <w:hideMark/>
          </w:tcPr>
          <w:p w14:paraId="7F73B937"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15957103"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 xml:space="preserve">Згідно п. 3 ч. 1 ст. 1 Закону </w:t>
            </w:r>
            <w:r>
              <w:rPr>
                <w:i/>
                <w:lang w:eastAsia="ru-RU"/>
              </w:rPr>
              <w:t xml:space="preserve">аномально низька ціна тендерної пропозиції </w:t>
            </w:r>
            <w:r>
              <w:rPr>
                <w:lang w:eastAsia="ru-RU"/>
              </w:rPr>
              <w:t xml:space="preserve">(далі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lang w:eastAsia="ru-RU"/>
              </w:rPr>
              <w:t>закупівель</w:t>
            </w:r>
            <w:proofErr w:type="spellEnd"/>
            <w:r>
              <w:rPr>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11D47A6"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B5270AF"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4B9F16C"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Обґрунтування аномально низької тендерної пропозиції може містити інформацію про:</w:t>
            </w:r>
          </w:p>
          <w:p w14:paraId="0C6F7BDA"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BEF15D7"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E25A310"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3) отримання учасником державної допомоги згідно із законодавством.</w:t>
            </w:r>
          </w:p>
          <w:p w14:paraId="54ED5B01"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lang w:eastAsia="ru-RU"/>
              </w:rPr>
              <w:t>невідповідностей</w:t>
            </w:r>
            <w:proofErr w:type="spellEnd"/>
            <w:r>
              <w:rPr>
                <w:lang w:eastAsia="ru-RU"/>
              </w:rPr>
              <w:t xml:space="preserve"> в електронній системі </w:t>
            </w:r>
            <w:proofErr w:type="spellStart"/>
            <w:r>
              <w:rPr>
                <w:lang w:eastAsia="ru-RU"/>
              </w:rPr>
              <w:t>закупівель</w:t>
            </w:r>
            <w:proofErr w:type="spellEnd"/>
            <w:r>
              <w:rPr>
                <w:lang w:eastAsia="ru-RU"/>
              </w:rPr>
              <w:t>.</w:t>
            </w:r>
          </w:p>
          <w:p w14:paraId="30C90610"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 xml:space="preserve">Замовник розміщує повідомлення з вимогою про усунення </w:t>
            </w:r>
            <w:proofErr w:type="spellStart"/>
            <w:r>
              <w:rPr>
                <w:lang w:eastAsia="ru-RU"/>
              </w:rPr>
              <w:t>невідповідностей</w:t>
            </w:r>
            <w:proofErr w:type="spellEnd"/>
            <w:r>
              <w:rPr>
                <w:lang w:eastAsia="ru-RU"/>
              </w:rPr>
              <w:t xml:space="preserve"> в інформації та/або документах:</w:t>
            </w:r>
          </w:p>
          <w:p w14:paraId="2AFA5F58"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1) що підтверджують відповідність учасника процедури закупівлі кваліфікаційним критеріям відповідно до статті 16 Закону;</w:t>
            </w:r>
          </w:p>
          <w:p w14:paraId="62286A0A"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2) на підтвердження права підпису тендерної пропозиції та/або договору про закупівлю.</w:t>
            </w:r>
          </w:p>
          <w:p w14:paraId="4378EEE1"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 xml:space="preserve">Повідомлення з вимогою про усунення </w:t>
            </w:r>
            <w:proofErr w:type="spellStart"/>
            <w:r>
              <w:rPr>
                <w:lang w:eastAsia="ru-RU"/>
              </w:rPr>
              <w:t>невідповідностей</w:t>
            </w:r>
            <w:proofErr w:type="spellEnd"/>
            <w:r>
              <w:rPr>
                <w:lang w:eastAsia="ru-RU"/>
              </w:rPr>
              <w:t xml:space="preserve"> повинно містити наступну інформацію:</w:t>
            </w:r>
          </w:p>
          <w:p w14:paraId="11710123"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 xml:space="preserve">1) перелік виявлених </w:t>
            </w:r>
            <w:proofErr w:type="spellStart"/>
            <w:r>
              <w:rPr>
                <w:lang w:eastAsia="ru-RU"/>
              </w:rPr>
              <w:t>невідповідностей</w:t>
            </w:r>
            <w:proofErr w:type="spellEnd"/>
            <w:r>
              <w:rPr>
                <w:lang w:eastAsia="ru-RU"/>
              </w:rPr>
              <w:t>;</w:t>
            </w:r>
          </w:p>
          <w:p w14:paraId="3745558F"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2) посилання на вимогу (вимоги) тендерної документації, щодо яких виявлені невідповідності;</w:t>
            </w:r>
          </w:p>
          <w:p w14:paraId="79F0317A"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 xml:space="preserve">3) перелік інформації та/або документів, які повинен подати учасник для усунення виявлених </w:t>
            </w:r>
            <w:proofErr w:type="spellStart"/>
            <w:r>
              <w:rPr>
                <w:lang w:eastAsia="ru-RU"/>
              </w:rPr>
              <w:t>невідповідностей</w:t>
            </w:r>
            <w:proofErr w:type="spellEnd"/>
            <w:r>
              <w:rPr>
                <w:lang w:eastAsia="ru-RU"/>
              </w:rPr>
              <w:t>.</w:t>
            </w:r>
          </w:p>
          <w:p w14:paraId="0EA7100E"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lang w:eastAsia="ru-RU"/>
              </w:rPr>
              <w:t>невідповідностей</w:t>
            </w:r>
            <w:proofErr w:type="spellEnd"/>
            <w:r>
              <w:rPr>
                <w:lang w:eastAsia="ru-RU"/>
              </w:rPr>
              <w:t xml:space="preserve"> в інформації та/або документах, що подані учасником у тендерній пропозиції.</w:t>
            </w:r>
          </w:p>
          <w:p w14:paraId="3A1FB0F1"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lang w:eastAsia="ru-RU"/>
              </w:rPr>
              <w:t>закупівель</w:t>
            </w:r>
            <w:proofErr w:type="spellEnd"/>
            <w:r>
              <w:rPr>
                <w:lang w:eastAsia="ru-RU"/>
              </w:rPr>
              <w:t xml:space="preserve"> уточнених або нових документів в електронній системі </w:t>
            </w:r>
            <w:proofErr w:type="spellStart"/>
            <w:r>
              <w:rPr>
                <w:lang w:eastAsia="ru-RU"/>
              </w:rPr>
              <w:t>закупівель</w:t>
            </w:r>
            <w:proofErr w:type="spellEnd"/>
            <w:r>
              <w:rPr>
                <w:lang w:eastAsia="ru-RU"/>
              </w:rPr>
              <w:t xml:space="preserve">, протягом 24 годин з моменту розміщення замовником в електронній системі </w:t>
            </w:r>
            <w:proofErr w:type="spellStart"/>
            <w:r>
              <w:rPr>
                <w:lang w:eastAsia="ru-RU"/>
              </w:rPr>
              <w:t>закупівель</w:t>
            </w:r>
            <w:proofErr w:type="spellEnd"/>
            <w:r>
              <w:rPr>
                <w:lang w:eastAsia="ru-RU"/>
              </w:rPr>
              <w:t xml:space="preserve"> повідомлення з вимогою про усунення таких </w:t>
            </w:r>
            <w:proofErr w:type="spellStart"/>
            <w:r>
              <w:rPr>
                <w:lang w:eastAsia="ru-RU"/>
              </w:rPr>
              <w:t>невідповідностей</w:t>
            </w:r>
            <w:proofErr w:type="spellEnd"/>
            <w:r>
              <w:rPr>
                <w:lang w:eastAsia="ru-RU"/>
              </w:rPr>
              <w:t xml:space="preserve">. </w:t>
            </w:r>
          </w:p>
          <w:p w14:paraId="6CD3EECE" w14:textId="77777777" w:rsidR="00A668BA" w:rsidRDefault="00A668BA">
            <w:pPr>
              <w:pStyle w:val="a3"/>
              <w:tabs>
                <w:tab w:val="left" w:pos="10076"/>
                <w:tab w:val="left" w:pos="10992"/>
                <w:tab w:val="left" w:pos="11908"/>
                <w:tab w:val="left" w:pos="12824"/>
                <w:tab w:val="left" w:pos="13740"/>
                <w:tab w:val="left" w:pos="14656"/>
              </w:tabs>
              <w:spacing w:after="0" w:line="276" w:lineRule="auto"/>
              <w:rPr>
                <w:lang w:eastAsia="ru-RU"/>
              </w:rPr>
            </w:pPr>
            <w:r>
              <w:rPr>
                <w:lang w:eastAsia="ru-RU"/>
              </w:rPr>
              <w:t xml:space="preserve">Замовник розглядає подані тендерні пропозиції з урахуванням виправлення або не виправлення учасниками виявлених не </w:t>
            </w:r>
            <w:proofErr w:type="spellStart"/>
            <w:r>
              <w:rPr>
                <w:lang w:eastAsia="ru-RU"/>
              </w:rPr>
              <w:t>відповідностей</w:t>
            </w:r>
            <w:proofErr w:type="spellEnd"/>
            <w:r>
              <w:rPr>
                <w:lang w:eastAsia="ru-RU"/>
              </w:rPr>
              <w:t>.</w:t>
            </w:r>
          </w:p>
        </w:tc>
      </w:tr>
      <w:tr w:rsidR="00A668BA" w:rsidRPr="002C2AA0" w14:paraId="3FDF376C" w14:textId="77777777" w:rsidTr="00A668BA">
        <w:trPr>
          <w:trHeight w:val="699"/>
          <w:jc w:val="center"/>
        </w:trPr>
        <w:tc>
          <w:tcPr>
            <w:tcW w:w="576" w:type="dxa"/>
            <w:tcBorders>
              <w:top w:val="single" w:sz="4" w:space="0" w:color="auto"/>
              <w:left w:val="single" w:sz="4" w:space="0" w:color="auto"/>
              <w:bottom w:val="single" w:sz="4" w:space="0" w:color="auto"/>
              <w:right w:val="single" w:sz="4" w:space="0" w:color="auto"/>
            </w:tcBorders>
            <w:hideMark/>
          </w:tcPr>
          <w:p w14:paraId="76E101A3" w14:textId="77777777" w:rsidR="00A668BA" w:rsidRDefault="00A668BA">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3006" w:type="dxa"/>
            <w:tcBorders>
              <w:top w:val="single" w:sz="4" w:space="0" w:color="auto"/>
              <w:left w:val="single" w:sz="4" w:space="0" w:color="auto"/>
              <w:bottom w:val="single" w:sz="4" w:space="0" w:color="auto"/>
              <w:right w:val="single" w:sz="4" w:space="0" w:color="auto"/>
            </w:tcBorders>
            <w:hideMark/>
          </w:tcPr>
          <w:p w14:paraId="3108C480" w14:textId="77777777" w:rsidR="00A668BA" w:rsidRDefault="00A668BA">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Відхилення тендерних пропозицій</w:t>
            </w:r>
          </w:p>
        </w:tc>
        <w:tc>
          <w:tcPr>
            <w:tcW w:w="6414" w:type="dxa"/>
            <w:tcBorders>
              <w:top w:val="single" w:sz="4" w:space="0" w:color="auto"/>
              <w:left w:val="single" w:sz="4" w:space="0" w:color="auto"/>
              <w:bottom w:val="single" w:sz="4" w:space="0" w:color="auto"/>
              <w:right w:val="single" w:sz="4" w:space="0" w:color="auto"/>
            </w:tcBorders>
            <w:hideMark/>
          </w:tcPr>
          <w:p w14:paraId="386726C3"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у разі якщо:</w:t>
            </w:r>
          </w:p>
          <w:p w14:paraId="6846CC85"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 учасник процедури закупівлі:</w:t>
            </w:r>
          </w:p>
          <w:p w14:paraId="7F2107AB"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13026E7"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відповідає, встановленим абзацом першим частиною третьою статті 22 Закону, вимогам до учасника відповідно до законодавства;</w:t>
            </w:r>
          </w:p>
          <w:p w14:paraId="1F514875"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0C55707F"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4C97042"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повідомлення з вимогою про усунення таких </w:t>
            </w:r>
            <w:proofErr w:type="spellStart"/>
            <w:r>
              <w:rPr>
                <w:rFonts w:ascii="Times New Roman" w:eastAsia="Times New Roman" w:hAnsi="Times New Roman" w:cs="Times New Roman"/>
                <w:color w:val="auto"/>
                <w:sz w:val="24"/>
                <w:szCs w:val="24"/>
                <w:lang w:val="uk-UA"/>
              </w:rPr>
              <w:t>невідповідностей</w:t>
            </w:r>
            <w:proofErr w:type="spellEnd"/>
            <w:r>
              <w:rPr>
                <w:rFonts w:ascii="Times New Roman" w:eastAsia="Times New Roman" w:hAnsi="Times New Roman" w:cs="Times New Roman"/>
                <w:color w:val="auto"/>
                <w:sz w:val="24"/>
                <w:szCs w:val="24"/>
                <w:lang w:val="uk-UA"/>
              </w:rPr>
              <w:t>;</w:t>
            </w:r>
          </w:p>
          <w:p w14:paraId="7EE46FAF"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C9D995E"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65116A50"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 тендерна пропозиція учасника: </w:t>
            </w:r>
          </w:p>
          <w:p w14:paraId="68285D9F"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не відповідає умовам технічної специфікації та іншим вимогам щодо предмету закупівлі тендерної документації;  </w:t>
            </w:r>
          </w:p>
          <w:p w14:paraId="6F9C7F71"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викладена іншою мовою (мовами), аніж мова (мови), що вимагається тендерною документацією;</w:t>
            </w:r>
          </w:p>
          <w:p w14:paraId="61D1F45B"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є такою, строк дії якої закінчився; </w:t>
            </w:r>
          </w:p>
          <w:p w14:paraId="4E982CE3"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 переможець процедури закупівлі:</w:t>
            </w:r>
          </w:p>
          <w:p w14:paraId="3EFED489"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color w:val="auto"/>
                <w:sz w:val="24"/>
                <w:szCs w:val="24"/>
                <w:lang w:val="uk-UA"/>
              </w:rPr>
              <w:lastRenderedPageBreak/>
              <w:t>договору про закупівлю;</w:t>
            </w:r>
          </w:p>
          <w:p w14:paraId="512C5DF7"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2E1DB089"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надав копію ліцензії або документу дозвільного характеру (у разі їх наявності) відповідно до частини другої статті 41 Закону;</w:t>
            </w:r>
          </w:p>
          <w:p w14:paraId="440A4F83"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14:paraId="5A9922F7" w14:textId="77777777" w:rsidR="00A668BA" w:rsidRDefault="00A668BA">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A668BA" w14:paraId="3B7F24BA" w14:textId="77777777" w:rsidTr="00A668BA">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vAlign w:val="center"/>
            <w:hideMark/>
          </w:tcPr>
          <w:p w14:paraId="715DEDF8" w14:textId="77777777" w:rsidR="00A668BA" w:rsidRDefault="00A668BA">
            <w:pPr>
              <w:pStyle w:val="11"/>
              <w:widowControl w:val="0"/>
              <w:spacing w:line="240" w:lineRule="auto"/>
              <w:ind w:left="92" w:hanging="20"/>
              <w:jc w:val="center"/>
              <w:rPr>
                <w:rFonts w:ascii="Times New Roman" w:hAnsi="Times New Roman" w:cs="Times New Roman"/>
                <w:b/>
                <w:color w:val="auto"/>
                <w:lang w:val="uk-UA"/>
              </w:rPr>
            </w:pPr>
            <w:r>
              <w:rPr>
                <w:rFonts w:ascii="Times New Roman" w:eastAsia="Times New Roman" w:hAnsi="Times New Roman" w:cs="Times New Roman"/>
                <w:b/>
                <w:sz w:val="24"/>
                <w:szCs w:val="24"/>
                <w:lang w:val="uk-UA"/>
              </w:rPr>
              <w:lastRenderedPageBreak/>
              <w:t xml:space="preserve">Розділ 6. </w:t>
            </w:r>
            <w:r>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A668BA" w:rsidRPr="002C2AA0" w14:paraId="1DBD6CD1"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7B0C120" w14:textId="77777777" w:rsidR="00A668BA" w:rsidRDefault="00A668BA">
            <w:pPr>
              <w:pStyle w:val="11"/>
              <w:widowControl w:val="0"/>
              <w:spacing w:line="240" w:lineRule="auto"/>
              <w:ind w:right="113"/>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hideMark/>
          </w:tcPr>
          <w:p w14:paraId="72ED9C06"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414" w:type="dxa"/>
            <w:tcBorders>
              <w:top w:val="single" w:sz="4" w:space="0" w:color="auto"/>
              <w:left w:val="single" w:sz="4" w:space="0" w:color="auto"/>
              <w:bottom w:val="single" w:sz="4" w:space="0" w:color="auto"/>
              <w:right w:val="single" w:sz="4" w:space="0" w:color="auto"/>
            </w:tcBorders>
            <w:hideMark/>
          </w:tcPr>
          <w:p w14:paraId="20878340"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 Замовник відміняє тендер у разі:</w:t>
            </w:r>
          </w:p>
          <w:p w14:paraId="09C2E57A"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ab/>
              <w:t>відсутності подальшої потреби в закупівлі товарів, робіт і послуг;</w:t>
            </w:r>
          </w:p>
          <w:p w14:paraId="14EA27C7"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ab/>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p w14:paraId="7604C871"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1.2. Тендер автоматично відміняються електронною системою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у разі:</w:t>
            </w:r>
          </w:p>
          <w:p w14:paraId="308A9E5F"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ab/>
              <w:t xml:space="preserve">подання для участі: </w:t>
            </w:r>
          </w:p>
          <w:p w14:paraId="50EA7E26"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відкритих торгах – менше двох тендерних пропозицій;</w:t>
            </w:r>
          </w:p>
          <w:p w14:paraId="4EF65743"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конкурентному діалозі – менше трьох тендерних пропозицій;</w:t>
            </w:r>
          </w:p>
          <w:p w14:paraId="5B7E8EEA"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відкритих торгах для укладення рамкових угод – менше трьох тендерних пропозицій;</w:t>
            </w:r>
          </w:p>
          <w:p w14:paraId="213D7E3A"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кваліфікаційному відборі першого етапу торгів із обмеженою участю –  менше чотирьох пропозицій;</w:t>
            </w:r>
          </w:p>
          <w:p w14:paraId="4F203B08"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22857215"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Pr>
                <w:rFonts w:ascii="Times New Roman" w:eastAsia="Times New Roman" w:hAnsi="Times New Roman" w:cs="Times New Roman"/>
                <w:color w:val="auto"/>
                <w:sz w:val="24"/>
                <w:szCs w:val="24"/>
                <w:lang w:val="uk-UA"/>
              </w:rPr>
              <w:tab/>
              <w:t>відхилення всіх тендерних пропозицій згідно з Законом.</w:t>
            </w:r>
          </w:p>
          <w:p w14:paraId="747650BD"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1.3. Про відміну тендеру з підстав, визначених у частині першій та другій цієї статті, має бути чітко зазначено в тендерній документації.</w:t>
            </w:r>
          </w:p>
          <w:p w14:paraId="7A045CF1"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 Тендер може бути відмінено частково (за лотом).</w:t>
            </w:r>
          </w:p>
          <w:p w14:paraId="146E742D"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1.5. Замовник має право визнати тендер таким, що не відбувся, у разі:</w:t>
            </w:r>
          </w:p>
          <w:p w14:paraId="6C6BA81A"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ab/>
              <w:t>якщо здійснення закупівлі стало неможливим унаслідок непереборної сили;</w:t>
            </w:r>
          </w:p>
          <w:p w14:paraId="791CF1C4"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ab/>
              <w:t>скорочення видатків на здійснення закупівлі товарів, робіт і послуг.</w:t>
            </w:r>
          </w:p>
          <w:p w14:paraId="6673E403"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1.6. Замовник має право визнати тендер таким, що не відбувся частково (за лотом).</w:t>
            </w:r>
          </w:p>
          <w:p w14:paraId="06FF3204"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підстави  прийняття рішення. </w:t>
            </w:r>
          </w:p>
          <w:p w14:paraId="072E7EA6" w14:textId="77777777" w:rsidR="00A668BA" w:rsidRDefault="00A668BA">
            <w:pPr>
              <w:pStyle w:val="11"/>
              <w:widowControl w:val="0"/>
              <w:spacing w:line="240" w:lineRule="auto"/>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 xml:space="preserve">У разі відміни тендеру з підстав, визначених частиною другою цієї статті, електронною системою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автоматично оприлюднюється інформація про відміну тендеру.</w:t>
            </w:r>
          </w:p>
        </w:tc>
      </w:tr>
      <w:tr w:rsidR="00A668BA" w14:paraId="0FC4D3E2"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07043E7C" w14:textId="77777777" w:rsidR="00A668BA" w:rsidRDefault="00A668BA">
            <w:pPr>
              <w:pStyle w:val="11"/>
              <w:widowControl w:val="0"/>
              <w:spacing w:line="240" w:lineRule="auto"/>
              <w:ind w:right="113"/>
              <w:rPr>
                <w:rFonts w:ascii="Times New Roman" w:hAnsi="Times New Roman" w:cs="Times New Roman"/>
                <w:color w:val="auto"/>
                <w:lang w:val="uk-UA"/>
              </w:rPr>
            </w:pPr>
            <w:bookmarkStart w:id="1" w:name="h.z337ya"/>
            <w:bookmarkEnd w:id="1"/>
            <w:r>
              <w:rPr>
                <w:rFonts w:ascii="Times New Roman" w:eastAsia="Times New Roman" w:hAnsi="Times New Roman" w:cs="Times New Roman"/>
                <w:color w:val="auto"/>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hideMark/>
          </w:tcPr>
          <w:p w14:paraId="48DDC322"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 xml:space="preserve">Строк укладання договору </w:t>
            </w:r>
          </w:p>
        </w:tc>
        <w:tc>
          <w:tcPr>
            <w:tcW w:w="6414" w:type="dxa"/>
            <w:tcBorders>
              <w:top w:val="single" w:sz="4" w:space="0" w:color="auto"/>
              <w:left w:val="single" w:sz="4" w:space="0" w:color="auto"/>
              <w:bottom w:val="single" w:sz="4" w:space="0" w:color="auto"/>
              <w:right w:val="single" w:sz="4" w:space="0" w:color="auto"/>
            </w:tcBorders>
            <w:hideMark/>
          </w:tcPr>
          <w:p w14:paraId="7E93D001" w14:textId="77777777" w:rsidR="00A668BA" w:rsidRDefault="00A668BA">
            <w:pPr>
              <w:spacing w:line="256"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Pr>
                <w:rFonts w:ascii="Times New Roman" w:eastAsia="Calibri" w:hAnsi="Times New Roman" w:cs="Times New Roman"/>
                <w:color w:val="auto"/>
                <w:sz w:val="24"/>
                <w:szCs w:val="24"/>
                <w:lang w:val="uk-UA" w:eastAsia="en-US"/>
              </w:rPr>
              <w:t>закупівель</w:t>
            </w:r>
            <w:proofErr w:type="spellEnd"/>
            <w:r>
              <w:rPr>
                <w:rFonts w:ascii="Times New Roman" w:eastAsia="Calibri" w:hAnsi="Times New Roman" w:cs="Times New Roman"/>
                <w:color w:val="auto"/>
                <w:sz w:val="24"/>
                <w:szCs w:val="24"/>
                <w:lang w:val="uk-UA" w:eastAsia="en-US"/>
              </w:rPr>
              <w:t xml:space="preserve"> повідомлення про намір укласти договір про закупівлю. </w:t>
            </w:r>
          </w:p>
          <w:p w14:paraId="079FC2B5" w14:textId="77777777" w:rsidR="00A668BA" w:rsidRDefault="00A668BA">
            <w:pPr>
              <w:spacing w:line="256"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6FD5579" w14:textId="77777777" w:rsidR="00A668BA" w:rsidRDefault="00A668BA">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 xml:space="preserve">2.3. У разі подання скарги до органу оскарження після оприлюднення в електронній системі </w:t>
            </w:r>
            <w:proofErr w:type="spellStart"/>
            <w:r>
              <w:rPr>
                <w:rFonts w:ascii="Times New Roman" w:eastAsia="Calibri" w:hAnsi="Times New Roman" w:cs="Times New Roman"/>
                <w:color w:val="auto"/>
                <w:sz w:val="24"/>
                <w:szCs w:val="24"/>
                <w:lang w:val="uk-UA" w:eastAsia="en-US"/>
              </w:rPr>
              <w:t>закупівель</w:t>
            </w:r>
            <w:proofErr w:type="spellEnd"/>
            <w:r>
              <w:rPr>
                <w:rFonts w:ascii="Times New Roman" w:eastAsia="Calibri" w:hAnsi="Times New Roman" w:cs="Times New Roman"/>
                <w:color w:val="auto"/>
                <w:sz w:val="24"/>
                <w:szCs w:val="24"/>
                <w:lang w:val="uk-UA" w:eastAsia="en-US"/>
              </w:rPr>
              <w:t xml:space="preserve"> повідомлення про намір укласти договір про закупівлю перебіг строку для укладення договору про закупівлю призупиняється.</w:t>
            </w:r>
            <w:r>
              <w:rPr>
                <w:rFonts w:ascii="Times New Roman" w:eastAsia="Calibri" w:hAnsi="Times New Roman" w:cs="Times New Roman"/>
                <w:color w:val="auto"/>
                <w:sz w:val="24"/>
                <w:lang w:val="uk-UA" w:eastAsia="en-US"/>
              </w:rPr>
              <w:t>.</w:t>
            </w:r>
          </w:p>
        </w:tc>
      </w:tr>
      <w:tr w:rsidR="00A668BA" w:rsidRPr="002C2AA0" w14:paraId="1AEF37B7" w14:textId="77777777" w:rsidTr="00A668BA">
        <w:trPr>
          <w:trHeight w:val="428"/>
          <w:jc w:val="center"/>
        </w:trPr>
        <w:tc>
          <w:tcPr>
            <w:tcW w:w="576" w:type="dxa"/>
            <w:tcBorders>
              <w:top w:val="single" w:sz="4" w:space="0" w:color="auto"/>
              <w:left w:val="single" w:sz="4" w:space="0" w:color="auto"/>
              <w:bottom w:val="single" w:sz="4" w:space="0" w:color="auto"/>
              <w:right w:val="single" w:sz="4" w:space="0" w:color="auto"/>
            </w:tcBorders>
            <w:hideMark/>
          </w:tcPr>
          <w:p w14:paraId="0D013F2D" w14:textId="77777777" w:rsidR="00A668BA" w:rsidRDefault="00A668BA">
            <w:pPr>
              <w:pStyle w:val="11"/>
              <w:widowControl w:val="0"/>
              <w:spacing w:line="240" w:lineRule="auto"/>
              <w:ind w:right="113"/>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hideMark/>
          </w:tcPr>
          <w:p w14:paraId="03E14C10"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 xml:space="preserve">Проект договору про закупівлю </w:t>
            </w:r>
          </w:p>
        </w:tc>
        <w:tc>
          <w:tcPr>
            <w:tcW w:w="6414" w:type="dxa"/>
            <w:tcBorders>
              <w:top w:val="single" w:sz="4" w:space="0" w:color="auto"/>
              <w:left w:val="single" w:sz="4" w:space="0" w:color="auto"/>
              <w:bottom w:val="single" w:sz="4" w:space="0" w:color="auto"/>
              <w:right w:val="single" w:sz="4" w:space="0" w:color="auto"/>
            </w:tcBorders>
            <w:hideMark/>
          </w:tcPr>
          <w:p w14:paraId="752FA374" w14:textId="4CF449C1"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3.1. При підписанні договору Учасник-Переможець зобов’язаний надати в паперовому вигляді підписаний договір з додатками</w:t>
            </w:r>
            <w:r w:rsidR="00AD7B4A">
              <w:rPr>
                <w:rFonts w:ascii="Times New Roman" w:eastAsia="Calibri" w:hAnsi="Times New Roman" w:cs="Times New Roman"/>
                <w:color w:val="auto"/>
                <w:sz w:val="24"/>
                <w:szCs w:val="24"/>
                <w:lang w:val="uk-UA" w:eastAsia="en-US"/>
              </w:rPr>
              <w:t xml:space="preserve"> </w:t>
            </w:r>
            <w:r>
              <w:rPr>
                <w:rFonts w:ascii="Times New Roman" w:hAnsi="Times New Roman" w:cs="Times New Roman"/>
                <w:bCs/>
                <w:color w:val="auto"/>
                <w:sz w:val="24"/>
                <w:szCs w:val="24"/>
                <w:lang w:val="uk-UA"/>
              </w:rPr>
              <w:t>(Додаток 8)</w:t>
            </w:r>
            <w:r>
              <w:rPr>
                <w:rFonts w:ascii="Times New Roman" w:eastAsia="Times New Roman" w:hAnsi="Times New Roman" w:cs="Times New Roman"/>
                <w:bCs/>
                <w:color w:val="auto"/>
                <w:sz w:val="24"/>
                <w:szCs w:val="24"/>
                <w:lang w:val="uk-UA"/>
              </w:rPr>
              <w:t>.</w:t>
            </w:r>
          </w:p>
          <w:p w14:paraId="3F9E8856"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3FE113FF"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Переможець процедури закупівлі під час укладення договору про закупівлю повинен надати: </w:t>
            </w:r>
          </w:p>
          <w:p w14:paraId="38C905CA"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 відповідну інформацію про право підписання договору про закупівлю; </w:t>
            </w:r>
          </w:p>
          <w:p w14:paraId="12EFDC4B"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E2EEC8" w14:textId="77777777" w:rsidR="00A668BA" w:rsidRDefault="00A668B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668BA" w14:paraId="31F6CB8A"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6391EC7" w14:textId="77777777" w:rsidR="00A668BA" w:rsidRDefault="00A668BA">
            <w:pPr>
              <w:pStyle w:val="11"/>
              <w:widowControl w:val="0"/>
              <w:spacing w:line="240" w:lineRule="auto"/>
              <w:ind w:right="113"/>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hideMark/>
          </w:tcPr>
          <w:p w14:paraId="385E9415"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4" w:type="dxa"/>
            <w:tcBorders>
              <w:top w:val="single" w:sz="4" w:space="0" w:color="auto"/>
              <w:left w:val="single" w:sz="4" w:space="0" w:color="auto"/>
              <w:bottom w:val="single" w:sz="4" w:space="0" w:color="auto"/>
              <w:right w:val="single" w:sz="4" w:space="0" w:color="auto"/>
            </w:tcBorders>
            <w:hideMark/>
          </w:tcPr>
          <w:p w14:paraId="1F63B0AA" w14:textId="77777777" w:rsidR="00A668BA" w:rsidRDefault="00A668BA">
            <w:pPr>
              <w:pStyle w:val="rvps2"/>
              <w:shd w:val="clear" w:color="auto" w:fill="FFFFFF"/>
              <w:spacing w:before="0" w:beforeAutospacing="0" w:after="0" w:afterAutospacing="0" w:line="276" w:lineRule="auto"/>
              <w:jc w:val="both"/>
              <w:textAlignment w:val="baseline"/>
            </w:pPr>
            <w:r>
              <w:t xml:space="preserve">4.1. Зазначається замовником відповідно до вимог статі 41 Закону. </w:t>
            </w:r>
          </w:p>
          <w:p w14:paraId="4E7D24BA" w14:textId="0E5F21BC" w:rsidR="00A668BA" w:rsidRDefault="00A668BA">
            <w:pPr>
              <w:pStyle w:val="rvps2"/>
              <w:shd w:val="clear" w:color="auto" w:fill="FFFFFF"/>
              <w:spacing w:before="0" w:beforeAutospacing="0" w:after="0" w:afterAutospacing="0" w:line="276" w:lineRule="auto"/>
              <w:jc w:val="both"/>
              <w:textAlignment w:val="baseline"/>
            </w:pPr>
            <w:r>
              <w:t xml:space="preserve">4.2. Істотні умови, включаються до договору про закупівлю та викладено в </w:t>
            </w:r>
            <w:proofErr w:type="spellStart"/>
            <w:r>
              <w:t>про</w:t>
            </w:r>
            <w:r w:rsidR="00AD7B4A">
              <w:t>є</w:t>
            </w:r>
            <w:r>
              <w:t>кті</w:t>
            </w:r>
            <w:proofErr w:type="spellEnd"/>
            <w:r>
              <w:t xml:space="preserve"> договору (Додаток 8)</w:t>
            </w:r>
            <w:r w:rsidR="00AD7B4A">
              <w:t xml:space="preserve"> </w:t>
            </w:r>
            <w:r>
              <w:t xml:space="preserve">цієї тендерної </w:t>
            </w:r>
            <w:r>
              <w:lastRenderedPageBreak/>
              <w:t>документації.).</w:t>
            </w:r>
          </w:p>
        </w:tc>
      </w:tr>
      <w:tr w:rsidR="00A668BA" w14:paraId="4B623832"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3EB2A0C" w14:textId="77777777" w:rsidR="00A668BA" w:rsidRDefault="00A668BA">
            <w:pPr>
              <w:pStyle w:val="11"/>
              <w:widowControl w:val="0"/>
              <w:spacing w:line="240" w:lineRule="auto"/>
              <w:ind w:right="113"/>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hideMark/>
          </w:tcPr>
          <w:p w14:paraId="4FB9020C"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4" w:type="dxa"/>
            <w:tcBorders>
              <w:top w:val="single" w:sz="4" w:space="0" w:color="auto"/>
              <w:left w:val="single" w:sz="4" w:space="0" w:color="auto"/>
              <w:bottom w:val="single" w:sz="4" w:space="0" w:color="auto"/>
              <w:right w:val="single" w:sz="4" w:space="0" w:color="auto"/>
            </w:tcBorders>
            <w:hideMark/>
          </w:tcPr>
          <w:p w14:paraId="07907196" w14:textId="77777777" w:rsidR="00A668BA" w:rsidRDefault="00A668BA">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auto"/>
                <w:sz w:val="24"/>
                <w:szCs w:val="24"/>
                <w:lang w:val="uk-UA"/>
              </w:rPr>
              <w:t>неукладення</w:t>
            </w:r>
            <w:proofErr w:type="spellEnd"/>
            <w:r>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668BA" w14:paraId="57011A96" w14:textId="77777777" w:rsidTr="00A668BA">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212B28E" w14:textId="77777777" w:rsidR="00A668BA" w:rsidRDefault="00A668BA">
            <w:pPr>
              <w:pStyle w:val="11"/>
              <w:widowControl w:val="0"/>
              <w:spacing w:line="240" w:lineRule="auto"/>
              <w:ind w:right="113"/>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hideMark/>
          </w:tcPr>
          <w:p w14:paraId="7258A3A3" w14:textId="77777777" w:rsidR="00A668BA" w:rsidRDefault="00A668BA">
            <w:pPr>
              <w:pStyle w:val="11"/>
              <w:widowControl w:val="0"/>
              <w:spacing w:line="240" w:lineRule="auto"/>
              <w:ind w:right="113"/>
              <w:rPr>
                <w:rFonts w:ascii="Times New Roman" w:hAnsi="Times New Roman" w:cs="Times New Roman"/>
                <w:b/>
                <w:color w:val="auto"/>
                <w:lang w:val="uk-UA"/>
              </w:rPr>
            </w:pPr>
            <w:r>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4" w:type="dxa"/>
            <w:tcBorders>
              <w:top w:val="single" w:sz="4" w:space="0" w:color="auto"/>
              <w:left w:val="single" w:sz="4" w:space="0" w:color="auto"/>
              <w:bottom w:val="single" w:sz="4" w:space="0" w:color="auto"/>
              <w:right w:val="single" w:sz="4" w:space="0" w:color="auto"/>
            </w:tcBorders>
            <w:hideMark/>
          </w:tcPr>
          <w:p w14:paraId="4D8A8AF1" w14:textId="77777777" w:rsidR="00A668BA" w:rsidRDefault="00A668BA">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p>
        </w:tc>
      </w:tr>
    </w:tbl>
    <w:p w14:paraId="6065E0EE" w14:textId="77777777" w:rsidR="001F0408" w:rsidRDefault="001F0408" w:rsidP="00041721">
      <w:pPr>
        <w:pStyle w:val="210"/>
        <w:spacing w:after="0" w:line="276" w:lineRule="auto"/>
        <w:ind w:left="0"/>
        <w:jc w:val="right"/>
        <w:rPr>
          <w:rFonts w:ascii="Times New Roman" w:hAnsi="Times New Roman" w:cs="Times New Roman"/>
          <w:b/>
          <w:sz w:val="26"/>
          <w:szCs w:val="26"/>
          <w:lang w:val="uk-UA"/>
        </w:rPr>
      </w:pPr>
    </w:p>
    <w:p w14:paraId="3F72EEA4" w14:textId="68A2BD41" w:rsidR="001F0408" w:rsidRDefault="001F0408" w:rsidP="00041721">
      <w:pPr>
        <w:pStyle w:val="210"/>
        <w:spacing w:after="0" w:line="276" w:lineRule="auto"/>
        <w:ind w:left="0"/>
        <w:jc w:val="right"/>
        <w:rPr>
          <w:rFonts w:ascii="Times New Roman" w:hAnsi="Times New Roman" w:cs="Times New Roman"/>
          <w:b/>
          <w:sz w:val="26"/>
          <w:szCs w:val="26"/>
          <w:lang w:val="en-US"/>
        </w:rPr>
      </w:pPr>
    </w:p>
    <w:p w14:paraId="14A389E2"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60ED6F01"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0FC85348"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132FA370"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259DAE98"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2D3FCBD2"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037AFF86"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32ABDDED"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066DA18C"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36DB202C"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0F6E0730"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0B166FB1"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76C79611"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61D4EFED"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41054AB6"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03100C60"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19B773B4"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2DDE760B"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4A635093"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5F16E34E"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0C1B0141"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030BCCE5"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20A96F0E"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1F16287B" w14:textId="77777777" w:rsidR="00382A3D" w:rsidRDefault="00382A3D" w:rsidP="00041721">
      <w:pPr>
        <w:pStyle w:val="210"/>
        <w:spacing w:after="0" w:line="276" w:lineRule="auto"/>
        <w:ind w:left="0"/>
        <w:jc w:val="right"/>
        <w:rPr>
          <w:rFonts w:ascii="Times New Roman" w:hAnsi="Times New Roman" w:cs="Times New Roman"/>
          <w:b/>
          <w:sz w:val="26"/>
          <w:szCs w:val="26"/>
          <w:lang w:val="en-US"/>
        </w:rPr>
      </w:pPr>
    </w:p>
    <w:p w14:paraId="301BB999" w14:textId="77777777" w:rsidR="00382A3D" w:rsidRPr="00382A3D" w:rsidRDefault="00382A3D" w:rsidP="00041721">
      <w:pPr>
        <w:pStyle w:val="210"/>
        <w:spacing w:after="0" w:line="276" w:lineRule="auto"/>
        <w:ind w:left="0"/>
        <w:jc w:val="right"/>
        <w:rPr>
          <w:rFonts w:ascii="Times New Roman" w:hAnsi="Times New Roman" w:cs="Times New Roman"/>
          <w:b/>
          <w:sz w:val="26"/>
          <w:szCs w:val="26"/>
          <w:lang w:val="en-US"/>
        </w:rPr>
      </w:pPr>
    </w:p>
    <w:p w14:paraId="46436012" w14:textId="21C97D3D" w:rsidR="002D777E" w:rsidRDefault="002D777E" w:rsidP="00041721">
      <w:pPr>
        <w:pStyle w:val="210"/>
        <w:spacing w:after="0" w:line="276" w:lineRule="auto"/>
        <w:ind w:left="0"/>
        <w:jc w:val="right"/>
        <w:rPr>
          <w:rFonts w:ascii="Times New Roman" w:hAnsi="Times New Roman" w:cs="Times New Roman"/>
          <w:b/>
          <w:sz w:val="26"/>
          <w:szCs w:val="26"/>
          <w:lang w:val="uk-UA"/>
        </w:rPr>
      </w:pPr>
    </w:p>
    <w:p w14:paraId="49D659D0" w14:textId="77777777" w:rsidR="002D777E" w:rsidRDefault="002D777E" w:rsidP="00041721">
      <w:pPr>
        <w:pStyle w:val="210"/>
        <w:spacing w:after="0" w:line="276" w:lineRule="auto"/>
        <w:ind w:left="0"/>
        <w:jc w:val="right"/>
        <w:rPr>
          <w:rFonts w:ascii="Times New Roman" w:hAnsi="Times New Roman" w:cs="Times New Roman"/>
          <w:b/>
          <w:sz w:val="26"/>
          <w:szCs w:val="26"/>
          <w:lang w:val="uk-UA"/>
        </w:rPr>
      </w:pPr>
    </w:p>
    <w:p w14:paraId="3739DDCC" w14:textId="77777777" w:rsidR="00041721" w:rsidRDefault="00E96445" w:rsidP="00041721">
      <w:pPr>
        <w:pStyle w:val="210"/>
        <w:spacing w:after="0" w:line="276" w:lineRule="auto"/>
        <w:ind w:left="0"/>
        <w:jc w:val="right"/>
      </w:pPr>
      <w:r>
        <w:rPr>
          <w:rFonts w:ascii="Times New Roman" w:hAnsi="Times New Roman" w:cs="Times New Roman"/>
          <w:b/>
          <w:sz w:val="26"/>
          <w:szCs w:val="26"/>
          <w:lang w:val="uk-UA"/>
        </w:rPr>
        <w:lastRenderedPageBreak/>
        <w:t>Д</w:t>
      </w:r>
      <w:r w:rsidR="00041721">
        <w:rPr>
          <w:rFonts w:ascii="Times New Roman" w:hAnsi="Times New Roman" w:cs="Times New Roman"/>
          <w:b/>
          <w:sz w:val="26"/>
          <w:szCs w:val="26"/>
          <w:lang w:val="uk-UA"/>
        </w:rPr>
        <w:t>ОДАТОК  1</w:t>
      </w:r>
    </w:p>
    <w:p w14:paraId="41FEBB3E" w14:textId="77777777" w:rsidR="00E96445" w:rsidRDefault="00E96445" w:rsidP="00041721">
      <w:pPr>
        <w:jc w:val="center"/>
        <w:rPr>
          <w:rFonts w:ascii="Times New Roman" w:hAnsi="Times New Roman" w:cs="Times New Roman"/>
          <w:b/>
          <w:u w:val="single"/>
          <w:lang w:val="uk-UA"/>
        </w:rPr>
      </w:pPr>
    </w:p>
    <w:p w14:paraId="64621515" w14:textId="77777777" w:rsidR="00041721" w:rsidRPr="00AD7B4A" w:rsidRDefault="00041721" w:rsidP="00041721">
      <w:pPr>
        <w:jc w:val="center"/>
      </w:pPr>
      <w:r w:rsidRPr="00AD7B4A">
        <w:rPr>
          <w:rFonts w:ascii="Times New Roman" w:hAnsi="Times New Roman" w:cs="Times New Roman"/>
          <w:b/>
          <w:lang w:val="uk-UA"/>
        </w:rPr>
        <w:t xml:space="preserve">ФОРМА ТЕНДЕРНОЇ ПРОПОЗИЦІЇ </w:t>
      </w:r>
    </w:p>
    <w:p w14:paraId="21CFC57C" w14:textId="77777777" w:rsidR="00041721" w:rsidRPr="00303E80" w:rsidRDefault="00041721" w:rsidP="00041721">
      <w:pPr>
        <w:pStyle w:val="a7"/>
        <w:spacing w:line="276" w:lineRule="auto"/>
        <w:rPr>
          <w:rFonts w:ascii="Times New Roman" w:hAnsi="Times New Roman"/>
          <w:sz w:val="24"/>
          <w:szCs w:val="24"/>
          <w:lang w:val="uk-UA"/>
        </w:rPr>
      </w:pPr>
      <w:r w:rsidRPr="00303E80">
        <w:rPr>
          <w:rFonts w:ascii="Times New Roman" w:hAnsi="Times New Roman"/>
          <w:sz w:val="24"/>
          <w:szCs w:val="24"/>
          <w:lang w:val="uk-UA"/>
        </w:rPr>
        <w:t>Уважно вивчивши тендерну документацію, цим подаємо на участь у відкритих торгах свою тендерну пропозицію:</w:t>
      </w:r>
    </w:p>
    <w:tbl>
      <w:tblPr>
        <w:tblW w:w="10206" w:type="dxa"/>
        <w:jc w:val="center"/>
        <w:tblLayout w:type="fixed"/>
        <w:tblLook w:val="0000" w:firstRow="0" w:lastRow="0" w:firstColumn="0" w:lastColumn="0" w:noHBand="0" w:noVBand="0"/>
      </w:tblPr>
      <w:tblGrid>
        <w:gridCol w:w="8838"/>
        <w:gridCol w:w="1368"/>
      </w:tblGrid>
      <w:tr w:rsidR="00041721" w:rsidRPr="00303E80" w14:paraId="74C3E21C" w14:textId="77777777" w:rsidTr="00CA46BF">
        <w:trPr>
          <w:trHeight w:val="312"/>
          <w:jc w:val="center"/>
        </w:trPr>
        <w:tc>
          <w:tcPr>
            <w:tcW w:w="9214" w:type="dxa"/>
            <w:tcBorders>
              <w:top w:val="single" w:sz="4" w:space="0" w:color="000000"/>
              <w:left w:val="single" w:sz="4" w:space="0" w:color="000000"/>
              <w:bottom w:val="single" w:sz="4" w:space="0" w:color="000000"/>
            </w:tcBorders>
            <w:shd w:val="clear" w:color="auto" w:fill="auto"/>
          </w:tcPr>
          <w:p w14:paraId="3AD7ED61" w14:textId="77777777" w:rsidR="00041721" w:rsidRPr="00303E80" w:rsidRDefault="00041721" w:rsidP="00B6536C">
            <w:pPr>
              <w:pStyle w:val="af2"/>
              <w:spacing w:before="0" w:line="276" w:lineRule="auto"/>
              <w:ind w:firstLine="0"/>
            </w:pPr>
            <w:r w:rsidRPr="00303E80">
              <w:rPr>
                <w:sz w:val="24"/>
                <w:lang w:eastAsia="ru-RU"/>
              </w:rPr>
              <w:t>1. Повне найменування учасника (зазначається згідно статутних документів)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BA7915" w14:textId="77777777" w:rsidR="00041721" w:rsidRPr="00303E80" w:rsidRDefault="00041721" w:rsidP="00B6536C">
            <w:pPr>
              <w:snapToGrid w:val="0"/>
              <w:jc w:val="both"/>
              <w:rPr>
                <w:rFonts w:ascii="Times New Roman" w:hAnsi="Times New Roman" w:cs="Times New Roman"/>
                <w:b/>
                <w:lang w:val="uk-UA"/>
              </w:rPr>
            </w:pPr>
          </w:p>
        </w:tc>
      </w:tr>
      <w:tr w:rsidR="00041721" w:rsidRPr="00303E80" w14:paraId="2BE0E023" w14:textId="77777777" w:rsidTr="00CA46BF">
        <w:trPr>
          <w:trHeight w:val="318"/>
          <w:jc w:val="center"/>
        </w:trPr>
        <w:tc>
          <w:tcPr>
            <w:tcW w:w="9214" w:type="dxa"/>
            <w:tcBorders>
              <w:top w:val="single" w:sz="4" w:space="0" w:color="000000"/>
              <w:left w:val="single" w:sz="4" w:space="0" w:color="000000"/>
              <w:bottom w:val="single" w:sz="4" w:space="0" w:color="000000"/>
            </w:tcBorders>
            <w:shd w:val="clear" w:color="auto" w:fill="auto"/>
          </w:tcPr>
          <w:p w14:paraId="19C630F4" w14:textId="77777777" w:rsidR="00041721" w:rsidRPr="00303E80" w:rsidRDefault="00041721" w:rsidP="00B6536C">
            <w:pPr>
              <w:jc w:val="both"/>
              <w:rPr>
                <w:lang w:val="uk-UA"/>
              </w:rPr>
            </w:pPr>
            <w:r w:rsidRPr="00303E80">
              <w:rPr>
                <w:rFonts w:ascii="Times New Roman" w:hAnsi="Times New Roman" w:cs="Times New Roman"/>
                <w:lang w:val="uk-UA"/>
              </w:rPr>
              <w:t>2. Адреса учасника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50BFF4" w14:textId="77777777" w:rsidR="00041721" w:rsidRPr="00303E80" w:rsidRDefault="00041721" w:rsidP="00B6536C">
            <w:pPr>
              <w:snapToGrid w:val="0"/>
              <w:jc w:val="both"/>
              <w:rPr>
                <w:rFonts w:ascii="Times New Roman" w:hAnsi="Times New Roman" w:cs="Times New Roman"/>
                <w:b/>
                <w:lang w:val="uk-UA"/>
              </w:rPr>
            </w:pPr>
          </w:p>
        </w:tc>
      </w:tr>
      <w:tr w:rsidR="00041721" w:rsidRPr="00303E80" w14:paraId="27B459A5" w14:textId="77777777" w:rsidTr="00CA46BF">
        <w:trPr>
          <w:jc w:val="center"/>
        </w:trPr>
        <w:tc>
          <w:tcPr>
            <w:tcW w:w="9214" w:type="dxa"/>
            <w:tcBorders>
              <w:top w:val="single" w:sz="4" w:space="0" w:color="000000"/>
              <w:left w:val="single" w:sz="4" w:space="0" w:color="000000"/>
              <w:bottom w:val="single" w:sz="4" w:space="0" w:color="000000"/>
            </w:tcBorders>
            <w:shd w:val="clear" w:color="auto" w:fill="auto"/>
          </w:tcPr>
          <w:p w14:paraId="6D037927" w14:textId="77777777" w:rsidR="00041721" w:rsidRPr="00303E80" w:rsidRDefault="00041721" w:rsidP="00B6536C">
            <w:pPr>
              <w:jc w:val="both"/>
              <w:rPr>
                <w:lang w:val="uk-UA"/>
              </w:rPr>
            </w:pPr>
            <w:r w:rsidRPr="00303E80">
              <w:rPr>
                <w:rFonts w:ascii="Times New Roman" w:hAnsi="Times New Roman" w:cs="Times New Roman"/>
                <w:lang w:val="uk-UA"/>
              </w:rPr>
              <w:t>3. Код ЄДРПОУ учасника (за наявності)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4BB039" w14:textId="77777777" w:rsidR="00041721" w:rsidRPr="00303E80" w:rsidRDefault="00041721" w:rsidP="00B6536C">
            <w:pPr>
              <w:snapToGrid w:val="0"/>
              <w:jc w:val="both"/>
              <w:rPr>
                <w:rFonts w:ascii="Times New Roman" w:hAnsi="Times New Roman" w:cs="Times New Roman"/>
                <w:b/>
                <w:lang w:val="uk-UA"/>
              </w:rPr>
            </w:pPr>
          </w:p>
        </w:tc>
      </w:tr>
      <w:tr w:rsidR="00041721" w:rsidRPr="00303E80" w14:paraId="1E699020" w14:textId="77777777" w:rsidTr="00CA46BF">
        <w:trPr>
          <w:jc w:val="center"/>
        </w:trPr>
        <w:tc>
          <w:tcPr>
            <w:tcW w:w="9214" w:type="dxa"/>
            <w:tcBorders>
              <w:top w:val="single" w:sz="4" w:space="0" w:color="000000"/>
              <w:left w:val="single" w:sz="4" w:space="0" w:color="000000"/>
              <w:bottom w:val="single" w:sz="4" w:space="0" w:color="000000"/>
            </w:tcBorders>
            <w:shd w:val="clear" w:color="auto" w:fill="auto"/>
          </w:tcPr>
          <w:p w14:paraId="4CDFC7BD" w14:textId="77777777" w:rsidR="00041721" w:rsidRPr="00303E80" w:rsidRDefault="00041721" w:rsidP="00B6536C">
            <w:pPr>
              <w:jc w:val="both"/>
              <w:rPr>
                <w:lang w:val="uk-UA"/>
              </w:rPr>
            </w:pPr>
            <w:r w:rsidRPr="00303E80">
              <w:rPr>
                <w:rFonts w:ascii="Times New Roman" w:hAnsi="Times New Roman" w:cs="Times New Roman"/>
                <w:lang w:val="uk-UA"/>
              </w:rPr>
              <w:t>4. Телефон (факс), е-</w:t>
            </w:r>
            <w:proofErr w:type="spellStart"/>
            <w:r w:rsidRPr="00303E80">
              <w:rPr>
                <w:rFonts w:ascii="Times New Roman" w:hAnsi="Times New Roman" w:cs="Times New Roman"/>
                <w:lang w:val="uk-UA"/>
              </w:rPr>
              <w:t>mail</w:t>
            </w:r>
            <w:proofErr w:type="spellEnd"/>
            <w:r w:rsidRPr="00303E80">
              <w:rPr>
                <w:rFonts w:ascii="Times New Roman" w:hAnsi="Times New Roman" w:cs="Times New Roman"/>
                <w:lang w:val="uk-UA"/>
              </w:rPr>
              <w:t>, ПІБ уповноваженої особи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FE6B5C" w14:textId="77777777" w:rsidR="00041721" w:rsidRPr="00303E80" w:rsidRDefault="00041721" w:rsidP="00B6536C">
            <w:pPr>
              <w:snapToGrid w:val="0"/>
              <w:jc w:val="both"/>
              <w:rPr>
                <w:rFonts w:ascii="Times New Roman" w:hAnsi="Times New Roman" w:cs="Times New Roman"/>
                <w:b/>
                <w:lang w:val="uk-UA"/>
              </w:rPr>
            </w:pPr>
          </w:p>
        </w:tc>
      </w:tr>
      <w:tr w:rsidR="00041721" w:rsidRPr="00303E80" w14:paraId="3F60146C" w14:textId="77777777" w:rsidTr="00CA46BF">
        <w:trPr>
          <w:jc w:val="center"/>
        </w:trPr>
        <w:tc>
          <w:tcPr>
            <w:tcW w:w="9214" w:type="dxa"/>
            <w:tcBorders>
              <w:top w:val="single" w:sz="4" w:space="0" w:color="000000"/>
              <w:left w:val="single" w:sz="4" w:space="0" w:color="000000"/>
              <w:bottom w:val="single" w:sz="4" w:space="0" w:color="000000"/>
            </w:tcBorders>
            <w:shd w:val="clear" w:color="auto" w:fill="auto"/>
          </w:tcPr>
          <w:p w14:paraId="52CADE16" w14:textId="77777777" w:rsidR="00041721" w:rsidRPr="00303E80" w:rsidRDefault="00041721" w:rsidP="00B6536C">
            <w:pPr>
              <w:jc w:val="both"/>
              <w:rPr>
                <w:lang w:val="uk-UA"/>
              </w:rPr>
            </w:pPr>
            <w:r w:rsidRPr="00303E80">
              <w:rPr>
                <w:rFonts w:ascii="Times New Roman" w:hAnsi="Times New Roman" w:cs="Times New Roman"/>
                <w:lang w:val="uk-UA"/>
              </w:rPr>
              <w:t>5. Ідентифікатор закупівлі та дата аукціону, оприлюдненого на веб-порталі уповноваженого органу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B6D040" w14:textId="77777777" w:rsidR="00041721" w:rsidRPr="00303E80" w:rsidRDefault="00041721" w:rsidP="00B6536C">
            <w:pPr>
              <w:snapToGrid w:val="0"/>
              <w:jc w:val="both"/>
              <w:rPr>
                <w:rFonts w:ascii="Times New Roman" w:hAnsi="Times New Roman" w:cs="Times New Roman"/>
                <w:b/>
                <w:lang w:val="uk-UA"/>
              </w:rPr>
            </w:pPr>
          </w:p>
        </w:tc>
      </w:tr>
      <w:tr w:rsidR="00041721" w:rsidRPr="00303E80" w14:paraId="60C50D5D" w14:textId="77777777" w:rsidTr="00CA46BF">
        <w:trPr>
          <w:jc w:val="center"/>
        </w:trPr>
        <w:tc>
          <w:tcPr>
            <w:tcW w:w="9214" w:type="dxa"/>
            <w:tcBorders>
              <w:top w:val="single" w:sz="4" w:space="0" w:color="000000"/>
              <w:left w:val="single" w:sz="4" w:space="0" w:color="000000"/>
              <w:bottom w:val="single" w:sz="4" w:space="0" w:color="000000"/>
            </w:tcBorders>
            <w:shd w:val="clear" w:color="auto" w:fill="auto"/>
          </w:tcPr>
          <w:p w14:paraId="63FC3FA9" w14:textId="77777777" w:rsidR="00041721" w:rsidRPr="00303E80" w:rsidRDefault="00041721" w:rsidP="00B6536C">
            <w:pPr>
              <w:jc w:val="both"/>
              <w:rPr>
                <w:lang w:val="uk-UA"/>
              </w:rPr>
            </w:pPr>
            <w:r w:rsidRPr="00303E80">
              <w:rPr>
                <w:rFonts w:ascii="Times New Roman" w:hAnsi="Times New Roman" w:cs="Times New Roman"/>
                <w:lang w:val="uk-UA"/>
              </w:rPr>
              <w:t xml:space="preserve">6. Загальна вартість пропозиції (зазначається без або у тому числі з ПДВ) (вказати загальну вартість всього обсягу поставки цифрами та прописом)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231AB9" w14:textId="77777777" w:rsidR="00041721" w:rsidRPr="00303E80" w:rsidRDefault="00041721" w:rsidP="00B6536C">
            <w:pPr>
              <w:snapToGrid w:val="0"/>
              <w:jc w:val="both"/>
              <w:rPr>
                <w:rFonts w:ascii="Times New Roman" w:hAnsi="Times New Roman" w:cs="Times New Roman"/>
                <w:b/>
                <w:lang w:val="uk-UA"/>
              </w:rPr>
            </w:pPr>
          </w:p>
        </w:tc>
      </w:tr>
      <w:tr w:rsidR="00041721" w:rsidRPr="00303E80" w14:paraId="4CF27B58" w14:textId="77777777" w:rsidTr="00CA46BF">
        <w:trPr>
          <w:jc w:val="center"/>
        </w:trPr>
        <w:tc>
          <w:tcPr>
            <w:tcW w:w="9214" w:type="dxa"/>
            <w:tcBorders>
              <w:top w:val="single" w:sz="4" w:space="0" w:color="000000"/>
              <w:left w:val="single" w:sz="4" w:space="0" w:color="000000"/>
              <w:bottom w:val="single" w:sz="4" w:space="0" w:color="000000"/>
            </w:tcBorders>
            <w:shd w:val="clear" w:color="auto" w:fill="auto"/>
          </w:tcPr>
          <w:p w14:paraId="029E80AE" w14:textId="77777777" w:rsidR="00041721" w:rsidRPr="00303E80" w:rsidRDefault="00193C3D" w:rsidP="00B6536C">
            <w:pPr>
              <w:jc w:val="both"/>
              <w:rPr>
                <w:lang w:val="uk-UA"/>
              </w:rPr>
            </w:pPr>
            <w:r>
              <w:rPr>
                <w:rFonts w:ascii="Times New Roman" w:hAnsi="Times New Roman" w:cs="Times New Roman"/>
                <w:lang w:val="uk-UA"/>
              </w:rPr>
              <w:t>7. Строки надання послуг</w:t>
            </w:r>
            <w:r w:rsidR="00041721" w:rsidRPr="00303E80">
              <w:rPr>
                <w:rFonts w:ascii="Times New Roman" w:hAnsi="Times New Roman" w:cs="Times New Roman"/>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BB492A" w14:textId="77777777" w:rsidR="00041721" w:rsidRPr="00303E80" w:rsidRDefault="00041721" w:rsidP="00B6536C">
            <w:pPr>
              <w:snapToGrid w:val="0"/>
              <w:jc w:val="both"/>
              <w:rPr>
                <w:rFonts w:ascii="Times New Roman" w:hAnsi="Times New Roman" w:cs="Times New Roman"/>
                <w:b/>
                <w:lang w:val="uk-UA"/>
              </w:rPr>
            </w:pPr>
          </w:p>
        </w:tc>
      </w:tr>
      <w:tr w:rsidR="00041721" w:rsidRPr="00303E80" w14:paraId="7ED693FE" w14:textId="77777777" w:rsidTr="00CA46BF">
        <w:trPr>
          <w:jc w:val="center"/>
        </w:trPr>
        <w:tc>
          <w:tcPr>
            <w:tcW w:w="9214" w:type="dxa"/>
            <w:tcBorders>
              <w:top w:val="single" w:sz="4" w:space="0" w:color="000000"/>
              <w:left w:val="single" w:sz="4" w:space="0" w:color="000000"/>
              <w:bottom w:val="single" w:sz="4" w:space="0" w:color="000000"/>
            </w:tcBorders>
            <w:shd w:val="clear" w:color="auto" w:fill="auto"/>
          </w:tcPr>
          <w:p w14:paraId="0D72BA76" w14:textId="77777777" w:rsidR="00041721" w:rsidRPr="00303E80" w:rsidRDefault="00041721" w:rsidP="00B6536C">
            <w:pPr>
              <w:jc w:val="both"/>
              <w:rPr>
                <w:lang w:val="uk-UA"/>
              </w:rPr>
            </w:pPr>
            <w:r w:rsidRPr="00303E80">
              <w:rPr>
                <w:rFonts w:ascii="Times New Roman" w:hAnsi="Times New Roman" w:cs="Times New Roman"/>
                <w:lang w:val="uk-UA"/>
              </w:rPr>
              <w:t>8. Прізвище, ім’я, по-батькові уповноваженої особи учасника, яку призначено ним відповідальною за проведення процедури закупівлі, контактні телефони, е-</w:t>
            </w:r>
            <w:proofErr w:type="spellStart"/>
            <w:r w:rsidRPr="00303E80">
              <w:rPr>
                <w:rFonts w:ascii="Times New Roman" w:hAnsi="Times New Roman" w:cs="Times New Roman"/>
                <w:lang w:val="uk-UA"/>
              </w:rPr>
              <w:t>mail</w:t>
            </w:r>
            <w:proofErr w:type="spellEnd"/>
            <w:r w:rsidRPr="00303E80">
              <w:rPr>
                <w:rFonts w:ascii="Times New Roman" w:hAnsi="Times New Roman" w:cs="Times New Roman"/>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67EC08" w14:textId="77777777" w:rsidR="00041721" w:rsidRPr="00303E80" w:rsidRDefault="00041721" w:rsidP="00B6536C">
            <w:pPr>
              <w:snapToGrid w:val="0"/>
              <w:jc w:val="both"/>
              <w:rPr>
                <w:rFonts w:ascii="Times New Roman" w:hAnsi="Times New Roman" w:cs="Times New Roman"/>
                <w:b/>
                <w:lang w:val="uk-UA"/>
              </w:rPr>
            </w:pPr>
          </w:p>
        </w:tc>
      </w:tr>
    </w:tbl>
    <w:p w14:paraId="08F8741C" w14:textId="77777777" w:rsidR="00041721" w:rsidRDefault="00041721" w:rsidP="00041721">
      <w:pPr>
        <w:pStyle w:val="210"/>
        <w:spacing w:after="0" w:line="276" w:lineRule="auto"/>
        <w:ind w:left="0"/>
        <w:rPr>
          <w:rFonts w:ascii="Times New Roman" w:hAnsi="Times New Roman" w:cs="Times New Roman"/>
          <w:b/>
          <w:sz w:val="24"/>
          <w:szCs w:val="24"/>
          <w:lang w:val="uk-UA"/>
        </w:rPr>
      </w:pPr>
    </w:p>
    <w:tbl>
      <w:tblPr>
        <w:tblpPr w:leftFromText="180" w:rightFromText="180" w:vertAnchor="text" w:horzAnchor="margin" w:tblpXSpec="center" w:tblpY="119"/>
        <w:tblW w:w="10206" w:type="dxa"/>
        <w:tblLayout w:type="fixed"/>
        <w:tblLook w:val="0000" w:firstRow="0" w:lastRow="0" w:firstColumn="0" w:lastColumn="0" w:noHBand="0" w:noVBand="0"/>
      </w:tblPr>
      <w:tblGrid>
        <w:gridCol w:w="2243"/>
        <w:gridCol w:w="1422"/>
        <w:gridCol w:w="995"/>
        <w:gridCol w:w="1565"/>
        <w:gridCol w:w="995"/>
        <w:gridCol w:w="995"/>
        <w:gridCol w:w="995"/>
        <w:gridCol w:w="996"/>
      </w:tblGrid>
      <w:tr w:rsidR="00603A83" w:rsidRPr="00D521A7" w14:paraId="02D5CDF6" w14:textId="77777777" w:rsidTr="002D777E">
        <w:trPr>
          <w:trHeight w:val="1590"/>
        </w:trPr>
        <w:tc>
          <w:tcPr>
            <w:tcW w:w="2235" w:type="dxa"/>
            <w:tcBorders>
              <w:top w:val="single" w:sz="8" w:space="0" w:color="000000"/>
              <w:left w:val="single" w:sz="4" w:space="0" w:color="000000"/>
              <w:bottom w:val="single" w:sz="8" w:space="0" w:color="000000"/>
            </w:tcBorders>
            <w:shd w:val="clear" w:color="auto" w:fill="auto"/>
            <w:vAlign w:val="center"/>
          </w:tcPr>
          <w:p w14:paraId="3E8AFAF6" w14:textId="7BF58EAF" w:rsidR="00603A83" w:rsidRPr="00603A83" w:rsidRDefault="00AD7B4A" w:rsidP="00B6536C">
            <w:pPr>
              <w:jc w:val="center"/>
              <w:rPr>
                <w:sz w:val="20"/>
                <w:szCs w:val="20"/>
              </w:rPr>
            </w:pPr>
            <w:bookmarkStart w:id="2" w:name="_Hlk109906680"/>
            <w:r>
              <w:rPr>
                <w:rFonts w:ascii="Times New Roman" w:hAnsi="Times New Roman" w:cs="Times New Roman"/>
                <w:bCs/>
                <w:sz w:val="20"/>
                <w:szCs w:val="20"/>
                <w:lang w:val="uk-UA" w:eastAsia="uk-UA"/>
              </w:rPr>
              <w:t>Найменування</w:t>
            </w:r>
            <w:r w:rsidR="00603A83" w:rsidRPr="00603A83">
              <w:rPr>
                <w:rFonts w:ascii="Times New Roman" w:hAnsi="Times New Roman" w:cs="Times New Roman"/>
                <w:bCs/>
                <w:sz w:val="20"/>
                <w:szCs w:val="20"/>
                <w:lang w:val="uk-UA" w:eastAsia="uk-UA"/>
              </w:rPr>
              <w:t xml:space="preserve"> </w:t>
            </w:r>
          </w:p>
        </w:tc>
        <w:tc>
          <w:tcPr>
            <w:tcW w:w="1417" w:type="dxa"/>
            <w:tcBorders>
              <w:top w:val="single" w:sz="8" w:space="0" w:color="000000"/>
              <w:left w:val="single" w:sz="4" w:space="0" w:color="000000"/>
              <w:bottom w:val="single" w:sz="8" w:space="0" w:color="000000"/>
            </w:tcBorders>
            <w:shd w:val="clear" w:color="auto" w:fill="auto"/>
            <w:vAlign w:val="center"/>
          </w:tcPr>
          <w:p w14:paraId="74CA9052" w14:textId="77777777" w:rsidR="00603A83" w:rsidRPr="00603A83" w:rsidRDefault="00603A83" w:rsidP="00B6536C">
            <w:pPr>
              <w:jc w:val="center"/>
              <w:rPr>
                <w:sz w:val="20"/>
                <w:szCs w:val="20"/>
              </w:rPr>
            </w:pPr>
            <w:r w:rsidRPr="00603A83">
              <w:rPr>
                <w:rFonts w:ascii="Times New Roman" w:hAnsi="Times New Roman" w:cs="Times New Roman"/>
                <w:bCs/>
                <w:sz w:val="20"/>
                <w:szCs w:val="20"/>
                <w:lang w:val="uk-UA" w:eastAsia="uk-UA"/>
              </w:rPr>
              <w:t>Марка автомобіля (заповнюється учасником)</w:t>
            </w:r>
          </w:p>
        </w:tc>
        <w:tc>
          <w:tcPr>
            <w:tcW w:w="992" w:type="dxa"/>
            <w:tcBorders>
              <w:top w:val="single" w:sz="8" w:space="0" w:color="000000"/>
              <w:left w:val="single" w:sz="4" w:space="0" w:color="000000"/>
              <w:bottom w:val="single" w:sz="8" w:space="0" w:color="000000"/>
            </w:tcBorders>
            <w:shd w:val="clear" w:color="auto" w:fill="auto"/>
            <w:vAlign w:val="center"/>
          </w:tcPr>
          <w:p w14:paraId="1A0F9BA4" w14:textId="77777777" w:rsidR="00603A83" w:rsidRPr="00603A83" w:rsidRDefault="00603A83" w:rsidP="00B6536C">
            <w:pPr>
              <w:jc w:val="center"/>
              <w:rPr>
                <w:sz w:val="20"/>
                <w:szCs w:val="20"/>
              </w:rPr>
            </w:pPr>
            <w:r w:rsidRPr="00603A83">
              <w:rPr>
                <w:rFonts w:ascii="Times New Roman" w:eastAsia="font236" w:hAnsi="Times New Roman" w:cs="Times New Roman"/>
                <w:bCs/>
                <w:sz w:val="20"/>
                <w:szCs w:val="20"/>
                <w:lang w:val="uk-UA" w:eastAsia="uk-UA"/>
              </w:rPr>
              <w:t>Кількість автомобілів (од.)</w:t>
            </w:r>
          </w:p>
        </w:tc>
        <w:tc>
          <w:tcPr>
            <w:tcW w:w="1560" w:type="dxa"/>
            <w:tcBorders>
              <w:top w:val="single" w:sz="8" w:space="0" w:color="000000"/>
              <w:left w:val="single" w:sz="4" w:space="0" w:color="000000"/>
              <w:bottom w:val="single" w:sz="8" w:space="0" w:color="000000"/>
              <w:right w:val="single" w:sz="4" w:space="0" w:color="000000"/>
            </w:tcBorders>
          </w:tcPr>
          <w:p w14:paraId="63D2B42C" w14:textId="77777777" w:rsidR="00603A83" w:rsidRPr="00603A83" w:rsidRDefault="00603A83" w:rsidP="00B6536C">
            <w:pPr>
              <w:jc w:val="center"/>
              <w:rPr>
                <w:rFonts w:ascii="Times New Roman" w:eastAsia="font236" w:hAnsi="Times New Roman" w:cs="Times New Roman"/>
                <w:bCs/>
                <w:sz w:val="20"/>
                <w:szCs w:val="20"/>
                <w:lang w:val="uk-UA" w:eastAsia="uk-UA"/>
              </w:rPr>
            </w:pPr>
          </w:p>
          <w:p w14:paraId="2556F4C5" w14:textId="77777777" w:rsidR="00603A83" w:rsidRPr="00603A83" w:rsidRDefault="00603A83" w:rsidP="00B6536C">
            <w:pPr>
              <w:rPr>
                <w:rFonts w:ascii="Times New Roman" w:eastAsia="font236" w:hAnsi="Times New Roman" w:cs="Times New Roman"/>
                <w:sz w:val="20"/>
                <w:szCs w:val="20"/>
                <w:lang w:val="uk-UA" w:eastAsia="uk-UA"/>
              </w:rPr>
            </w:pPr>
          </w:p>
          <w:p w14:paraId="13F8FBEA" w14:textId="77777777" w:rsidR="00603A83" w:rsidRPr="00603A83" w:rsidRDefault="00603A83" w:rsidP="00B6536C">
            <w:pPr>
              <w:jc w:val="center"/>
              <w:rPr>
                <w:rFonts w:ascii="Times New Roman" w:eastAsia="font236" w:hAnsi="Times New Roman" w:cs="Times New Roman"/>
                <w:sz w:val="20"/>
                <w:szCs w:val="20"/>
                <w:lang w:val="uk-UA" w:eastAsia="uk-UA"/>
              </w:rPr>
            </w:pPr>
            <w:r w:rsidRPr="00603A83">
              <w:rPr>
                <w:rFonts w:ascii="Times New Roman" w:eastAsia="font236" w:hAnsi="Times New Roman" w:cs="Times New Roman"/>
                <w:bCs/>
                <w:sz w:val="20"/>
                <w:szCs w:val="20"/>
                <w:lang w:val="uk-UA" w:eastAsia="uk-UA"/>
              </w:rPr>
              <w:t>Режим роботи автомобіля</w:t>
            </w:r>
          </w:p>
        </w:tc>
        <w:tc>
          <w:tcPr>
            <w:tcW w:w="992" w:type="dxa"/>
            <w:tcBorders>
              <w:top w:val="single" w:sz="8" w:space="0" w:color="000000"/>
              <w:left w:val="single" w:sz="4" w:space="0" w:color="000000"/>
              <w:bottom w:val="single" w:sz="8" w:space="0" w:color="000000"/>
            </w:tcBorders>
            <w:shd w:val="clear" w:color="auto" w:fill="auto"/>
            <w:vAlign w:val="center"/>
          </w:tcPr>
          <w:p w14:paraId="51E50B63" w14:textId="77777777" w:rsidR="00603A83" w:rsidRPr="00603A83" w:rsidRDefault="00603A83" w:rsidP="00B6536C">
            <w:pPr>
              <w:jc w:val="center"/>
              <w:rPr>
                <w:sz w:val="20"/>
                <w:szCs w:val="20"/>
              </w:rPr>
            </w:pPr>
            <w:r w:rsidRPr="00603A83">
              <w:rPr>
                <w:rFonts w:ascii="Times New Roman" w:eastAsia="font236" w:hAnsi="Times New Roman" w:cs="Times New Roman"/>
                <w:bCs/>
                <w:sz w:val="20"/>
                <w:szCs w:val="20"/>
                <w:lang w:val="uk-UA" w:eastAsia="uk-UA"/>
              </w:rPr>
              <w:t>Кількість робочих днів</w:t>
            </w:r>
          </w:p>
        </w:tc>
        <w:tc>
          <w:tcPr>
            <w:tcW w:w="992" w:type="dxa"/>
            <w:tcBorders>
              <w:top w:val="single" w:sz="8" w:space="0" w:color="000000"/>
              <w:left w:val="single" w:sz="4" w:space="0" w:color="000000"/>
              <w:bottom w:val="single" w:sz="8" w:space="0" w:color="000000"/>
            </w:tcBorders>
            <w:shd w:val="clear" w:color="auto" w:fill="auto"/>
            <w:vAlign w:val="center"/>
          </w:tcPr>
          <w:p w14:paraId="5AF2A476" w14:textId="77777777" w:rsidR="00603A83" w:rsidRPr="00603A83" w:rsidRDefault="00603A83" w:rsidP="00B6536C">
            <w:pPr>
              <w:jc w:val="center"/>
              <w:rPr>
                <w:sz w:val="20"/>
                <w:szCs w:val="20"/>
              </w:rPr>
            </w:pPr>
            <w:r w:rsidRPr="00603A83">
              <w:rPr>
                <w:rFonts w:ascii="Times New Roman" w:hAnsi="Times New Roman" w:cs="Times New Roman"/>
                <w:bCs/>
                <w:sz w:val="20"/>
                <w:szCs w:val="20"/>
                <w:lang w:val="uk-UA" w:eastAsia="uk-UA"/>
              </w:rPr>
              <w:t>Кількість годин</w:t>
            </w:r>
          </w:p>
        </w:tc>
        <w:tc>
          <w:tcPr>
            <w:tcW w:w="992" w:type="dxa"/>
            <w:tcBorders>
              <w:top w:val="single" w:sz="8" w:space="0" w:color="000000"/>
              <w:left w:val="single" w:sz="4" w:space="0" w:color="000000"/>
              <w:bottom w:val="single" w:sz="8" w:space="0" w:color="000000"/>
            </w:tcBorders>
            <w:shd w:val="clear" w:color="auto" w:fill="auto"/>
            <w:vAlign w:val="center"/>
          </w:tcPr>
          <w:p w14:paraId="299C385B" w14:textId="77777777" w:rsidR="00603A83" w:rsidRPr="00603A83" w:rsidRDefault="00603A83" w:rsidP="00B6536C">
            <w:pPr>
              <w:jc w:val="center"/>
              <w:rPr>
                <w:sz w:val="20"/>
                <w:szCs w:val="20"/>
              </w:rPr>
            </w:pPr>
            <w:r w:rsidRPr="00603A83">
              <w:rPr>
                <w:rFonts w:ascii="Times New Roman" w:hAnsi="Times New Roman" w:cs="Times New Roman"/>
                <w:bCs/>
                <w:sz w:val="20"/>
                <w:szCs w:val="20"/>
                <w:lang w:val="uk-UA" w:eastAsia="uk-UA"/>
              </w:rPr>
              <w:t>Ціна за 1 год.(грн.)</w:t>
            </w:r>
          </w:p>
        </w:tc>
        <w:tc>
          <w:tcPr>
            <w:tcW w:w="99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92ACDB4" w14:textId="77777777" w:rsidR="00603A83" w:rsidRPr="00603A83" w:rsidRDefault="00603A83" w:rsidP="00B6536C">
            <w:pPr>
              <w:rPr>
                <w:rFonts w:ascii="Times New Roman" w:hAnsi="Times New Roman" w:cs="Times New Roman"/>
                <w:bCs/>
                <w:sz w:val="20"/>
                <w:szCs w:val="20"/>
                <w:lang w:val="uk-UA" w:eastAsia="uk-UA"/>
              </w:rPr>
            </w:pPr>
            <w:r w:rsidRPr="00603A83">
              <w:rPr>
                <w:rFonts w:ascii="Times New Roman" w:hAnsi="Times New Roman" w:cs="Times New Roman"/>
                <w:bCs/>
                <w:sz w:val="20"/>
                <w:szCs w:val="20"/>
                <w:lang w:val="uk-UA" w:eastAsia="uk-UA"/>
              </w:rPr>
              <w:t xml:space="preserve">Загальна </w:t>
            </w:r>
          </w:p>
          <w:p w14:paraId="2A2259A5" w14:textId="77777777" w:rsidR="00603A83" w:rsidRPr="00603A83" w:rsidRDefault="00603A83" w:rsidP="00B6536C">
            <w:pPr>
              <w:rPr>
                <w:sz w:val="20"/>
                <w:szCs w:val="20"/>
              </w:rPr>
            </w:pPr>
            <w:r w:rsidRPr="00603A83">
              <w:rPr>
                <w:rFonts w:ascii="Times New Roman" w:hAnsi="Times New Roman" w:cs="Times New Roman"/>
                <w:bCs/>
                <w:sz w:val="20"/>
                <w:szCs w:val="20"/>
                <w:lang w:val="uk-UA" w:eastAsia="uk-UA"/>
              </w:rPr>
              <w:t>сума, грн</w:t>
            </w:r>
          </w:p>
        </w:tc>
      </w:tr>
      <w:tr w:rsidR="00603A83" w14:paraId="77E7D58B" w14:textId="77777777" w:rsidTr="002D777E">
        <w:trPr>
          <w:trHeight w:val="1986"/>
        </w:trPr>
        <w:tc>
          <w:tcPr>
            <w:tcW w:w="2235" w:type="dxa"/>
            <w:tcBorders>
              <w:top w:val="single" w:sz="8" w:space="0" w:color="000000"/>
              <w:left w:val="single" w:sz="4" w:space="0" w:color="000000"/>
              <w:bottom w:val="single" w:sz="8" w:space="0" w:color="000000"/>
            </w:tcBorders>
            <w:shd w:val="clear" w:color="auto" w:fill="auto"/>
            <w:vAlign w:val="center"/>
          </w:tcPr>
          <w:p w14:paraId="5F4B00A0" w14:textId="2264A81E" w:rsidR="00603A83" w:rsidRPr="002D777E" w:rsidRDefault="00603A83" w:rsidP="00D12175">
            <w:pPr>
              <w:jc w:val="center"/>
              <w:rPr>
                <w:bCs/>
                <w:iCs/>
                <w:sz w:val="18"/>
                <w:szCs w:val="18"/>
              </w:rPr>
            </w:pPr>
            <w:r w:rsidRPr="002D777E">
              <w:rPr>
                <w:rFonts w:ascii="Times New Roman" w:hAnsi="Times New Roman" w:cs="Times New Roman"/>
                <w:bCs/>
                <w:i/>
                <w:sz w:val="18"/>
                <w:szCs w:val="18"/>
                <w:lang w:val="uk-UA"/>
              </w:rPr>
              <w:t xml:space="preserve"> </w:t>
            </w:r>
            <w:r w:rsidR="00AD7B4A" w:rsidRPr="002D777E">
              <w:rPr>
                <w:bCs/>
              </w:rPr>
              <w:t xml:space="preserve"> </w:t>
            </w:r>
            <w:r w:rsidR="00AD7B4A" w:rsidRPr="002D777E">
              <w:rPr>
                <w:rFonts w:ascii="Times New Roman" w:hAnsi="Times New Roman" w:cs="Times New Roman"/>
                <w:bCs/>
                <w:iCs/>
                <w:sz w:val="18"/>
                <w:szCs w:val="18"/>
                <w:lang w:val="uk-UA"/>
              </w:rPr>
              <w:t>Послуги санітарного автотранспорту</w:t>
            </w:r>
          </w:p>
        </w:tc>
        <w:tc>
          <w:tcPr>
            <w:tcW w:w="1417" w:type="dxa"/>
            <w:tcBorders>
              <w:top w:val="single" w:sz="8" w:space="0" w:color="000000"/>
              <w:left w:val="single" w:sz="4" w:space="0" w:color="000000"/>
              <w:bottom w:val="single" w:sz="8" w:space="0" w:color="000000"/>
            </w:tcBorders>
            <w:shd w:val="clear" w:color="auto" w:fill="auto"/>
            <w:vAlign w:val="center"/>
          </w:tcPr>
          <w:p w14:paraId="5B63E50C" w14:textId="54138F9D" w:rsidR="00603A83" w:rsidRPr="002D777E" w:rsidRDefault="002D777E" w:rsidP="00B6536C">
            <w:pPr>
              <w:snapToGrid w:val="0"/>
              <w:rPr>
                <w:rFonts w:ascii="Times New Roman" w:hAnsi="Times New Roman" w:cs="Times New Roman"/>
                <w:bCs/>
                <w:sz w:val="20"/>
                <w:szCs w:val="20"/>
                <w:lang w:val="uk-UA"/>
              </w:rPr>
            </w:pPr>
            <w:r w:rsidRPr="001F7409">
              <w:rPr>
                <w:rFonts w:ascii="Times New Roman" w:hAnsi="Times New Roman" w:cs="Times New Roman"/>
                <w:bCs/>
                <w:sz w:val="20"/>
                <w:szCs w:val="20"/>
                <w:lang w:val="en-US"/>
              </w:rPr>
              <w:t>Mercedes-Bens</w:t>
            </w:r>
            <w:r w:rsidR="00382A3D">
              <w:rPr>
                <w:rFonts w:ascii="Times New Roman" w:hAnsi="Times New Roman" w:cs="Times New Roman"/>
                <w:bCs/>
                <w:sz w:val="20"/>
                <w:szCs w:val="20"/>
                <w:lang w:val="en-US"/>
              </w:rPr>
              <w:t xml:space="preserve"> </w:t>
            </w:r>
            <w:r w:rsidR="00382A3D" w:rsidRPr="001F7409">
              <w:rPr>
                <w:lang w:val="en-US"/>
              </w:rPr>
              <w:t xml:space="preserve"> </w:t>
            </w:r>
            <w:r w:rsidR="00382A3D" w:rsidRPr="00382A3D">
              <w:rPr>
                <w:rFonts w:ascii="Times New Roman" w:hAnsi="Times New Roman" w:cs="Times New Roman"/>
                <w:bCs/>
                <w:sz w:val="20"/>
                <w:szCs w:val="20"/>
                <w:lang w:val="en-US"/>
              </w:rPr>
              <w:t xml:space="preserve">sprinter </w:t>
            </w:r>
            <w:r w:rsidRPr="002D777E">
              <w:rPr>
                <w:rFonts w:ascii="Times New Roman" w:hAnsi="Times New Roman" w:cs="Times New Roman"/>
                <w:bCs/>
                <w:sz w:val="20"/>
                <w:szCs w:val="20"/>
                <w:lang w:val="uk-UA"/>
              </w:rPr>
              <w:t xml:space="preserve"> або еквівалент</w:t>
            </w:r>
          </w:p>
        </w:tc>
        <w:tc>
          <w:tcPr>
            <w:tcW w:w="992" w:type="dxa"/>
            <w:tcBorders>
              <w:top w:val="single" w:sz="8" w:space="0" w:color="000000"/>
              <w:left w:val="single" w:sz="4" w:space="0" w:color="000000"/>
              <w:bottom w:val="single" w:sz="8" w:space="0" w:color="000000"/>
            </w:tcBorders>
            <w:shd w:val="clear" w:color="auto" w:fill="auto"/>
            <w:vAlign w:val="center"/>
          </w:tcPr>
          <w:p w14:paraId="2256F5EC" w14:textId="77777777" w:rsidR="00603A83" w:rsidRPr="002D777E" w:rsidRDefault="001777D6" w:rsidP="00B6536C">
            <w:pPr>
              <w:jc w:val="center"/>
              <w:rPr>
                <w:bCs/>
                <w:sz w:val="20"/>
                <w:szCs w:val="20"/>
              </w:rPr>
            </w:pPr>
            <w:r w:rsidRPr="002D777E">
              <w:rPr>
                <w:rFonts w:ascii="Times New Roman" w:hAnsi="Times New Roman" w:cs="Times New Roman"/>
                <w:bCs/>
                <w:sz w:val="20"/>
                <w:szCs w:val="20"/>
                <w:lang w:val="uk-UA" w:eastAsia="uk-UA"/>
              </w:rPr>
              <w:t>1</w:t>
            </w:r>
          </w:p>
        </w:tc>
        <w:tc>
          <w:tcPr>
            <w:tcW w:w="1560" w:type="dxa"/>
            <w:tcBorders>
              <w:top w:val="single" w:sz="8" w:space="0" w:color="000000"/>
              <w:left w:val="single" w:sz="4" w:space="0" w:color="000000"/>
              <w:bottom w:val="single" w:sz="8" w:space="0" w:color="000000"/>
              <w:right w:val="single" w:sz="4" w:space="0" w:color="000000"/>
            </w:tcBorders>
          </w:tcPr>
          <w:p w14:paraId="7D251C2C" w14:textId="77777777" w:rsidR="00603A83" w:rsidRPr="002D777E" w:rsidRDefault="00603A83" w:rsidP="00B6536C">
            <w:pPr>
              <w:jc w:val="center"/>
              <w:rPr>
                <w:rFonts w:ascii="Times New Roman" w:hAnsi="Times New Roman" w:cs="Times New Roman"/>
                <w:bCs/>
                <w:sz w:val="20"/>
                <w:szCs w:val="20"/>
                <w:lang w:val="uk-UA" w:eastAsia="uk-UA"/>
              </w:rPr>
            </w:pPr>
          </w:p>
          <w:p w14:paraId="13B6C217" w14:textId="77777777" w:rsidR="00603A83" w:rsidRPr="002D777E" w:rsidRDefault="00603A83" w:rsidP="00B6536C">
            <w:pPr>
              <w:jc w:val="center"/>
              <w:rPr>
                <w:rFonts w:ascii="Times New Roman" w:hAnsi="Times New Roman" w:cs="Times New Roman"/>
                <w:bCs/>
                <w:sz w:val="20"/>
                <w:szCs w:val="20"/>
                <w:lang w:val="uk-UA" w:eastAsia="uk-UA"/>
              </w:rPr>
            </w:pPr>
          </w:p>
          <w:p w14:paraId="6540BACE" w14:textId="77777777" w:rsidR="00603A83" w:rsidRPr="002D777E" w:rsidRDefault="00603A83" w:rsidP="00B6536C">
            <w:pPr>
              <w:jc w:val="center"/>
              <w:rPr>
                <w:rFonts w:ascii="Times New Roman" w:hAnsi="Times New Roman" w:cs="Times New Roman"/>
                <w:bCs/>
                <w:sz w:val="20"/>
                <w:szCs w:val="20"/>
                <w:lang w:val="uk-UA" w:eastAsia="uk-UA"/>
              </w:rPr>
            </w:pPr>
            <w:r w:rsidRPr="002D777E">
              <w:rPr>
                <w:rFonts w:ascii="Times New Roman" w:hAnsi="Times New Roman" w:cs="Times New Roman"/>
                <w:bCs/>
                <w:sz w:val="20"/>
                <w:szCs w:val="20"/>
                <w:lang w:val="uk-UA" w:eastAsia="uk-UA"/>
              </w:rPr>
              <w:t>Пн.-пт:</w:t>
            </w:r>
          </w:p>
          <w:p w14:paraId="7F4B517D" w14:textId="77777777" w:rsidR="00603A83" w:rsidRPr="002D777E" w:rsidRDefault="00603A83" w:rsidP="00B6536C">
            <w:pPr>
              <w:jc w:val="center"/>
              <w:rPr>
                <w:rFonts w:ascii="Times New Roman" w:hAnsi="Times New Roman" w:cs="Times New Roman"/>
                <w:bCs/>
                <w:sz w:val="20"/>
                <w:szCs w:val="20"/>
                <w:lang w:val="uk-UA" w:eastAsia="uk-UA"/>
              </w:rPr>
            </w:pPr>
            <w:r w:rsidRPr="002D777E">
              <w:rPr>
                <w:rFonts w:ascii="Times New Roman" w:hAnsi="Times New Roman" w:cs="Times New Roman"/>
                <w:bCs/>
                <w:sz w:val="20"/>
                <w:szCs w:val="20"/>
                <w:lang w:val="uk-UA" w:eastAsia="uk-UA"/>
              </w:rPr>
              <w:t>08:00 до 20:00</w:t>
            </w:r>
          </w:p>
          <w:p w14:paraId="078234C1" w14:textId="77777777" w:rsidR="00603A83" w:rsidRPr="002D777E" w:rsidRDefault="00603A83" w:rsidP="00B6536C">
            <w:pPr>
              <w:jc w:val="center"/>
              <w:rPr>
                <w:rFonts w:ascii="Times New Roman" w:hAnsi="Times New Roman" w:cs="Times New Roman"/>
                <w:bCs/>
                <w:sz w:val="20"/>
                <w:szCs w:val="20"/>
                <w:lang w:val="uk-UA" w:eastAsia="uk-UA"/>
              </w:rPr>
            </w:pPr>
            <w:r w:rsidRPr="002D777E">
              <w:rPr>
                <w:rFonts w:ascii="Times New Roman" w:hAnsi="Times New Roman" w:cs="Times New Roman"/>
                <w:bCs/>
                <w:sz w:val="20"/>
                <w:szCs w:val="20"/>
                <w:lang w:val="uk-UA" w:eastAsia="uk-UA"/>
              </w:rPr>
              <w:t xml:space="preserve">Сб, </w:t>
            </w:r>
            <w:proofErr w:type="spellStart"/>
            <w:r w:rsidRPr="002D777E">
              <w:rPr>
                <w:rFonts w:ascii="Times New Roman" w:hAnsi="Times New Roman" w:cs="Times New Roman"/>
                <w:bCs/>
                <w:sz w:val="20"/>
                <w:szCs w:val="20"/>
                <w:lang w:val="uk-UA" w:eastAsia="uk-UA"/>
              </w:rPr>
              <w:t>Нед</w:t>
            </w:r>
            <w:proofErr w:type="spellEnd"/>
            <w:r w:rsidRPr="002D777E">
              <w:rPr>
                <w:rFonts w:ascii="Times New Roman" w:hAnsi="Times New Roman" w:cs="Times New Roman"/>
                <w:bCs/>
                <w:sz w:val="20"/>
                <w:szCs w:val="20"/>
                <w:lang w:val="uk-UA" w:eastAsia="uk-UA"/>
              </w:rPr>
              <w:t>.</w:t>
            </w:r>
          </w:p>
          <w:p w14:paraId="292E8BD5" w14:textId="77777777" w:rsidR="00603A83" w:rsidRPr="002D777E" w:rsidRDefault="00603A83" w:rsidP="00B6536C">
            <w:pPr>
              <w:jc w:val="center"/>
              <w:rPr>
                <w:rFonts w:ascii="Times New Roman" w:hAnsi="Times New Roman" w:cs="Times New Roman"/>
                <w:bCs/>
                <w:sz w:val="20"/>
                <w:szCs w:val="20"/>
                <w:lang w:val="uk-UA" w:eastAsia="uk-UA"/>
              </w:rPr>
            </w:pPr>
            <w:r w:rsidRPr="002D777E">
              <w:rPr>
                <w:rFonts w:ascii="Times New Roman" w:hAnsi="Times New Roman" w:cs="Times New Roman"/>
                <w:bCs/>
                <w:sz w:val="20"/>
                <w:szCs w:val="20"/>
                <w:lang w:val="uk-UA" w:eastAsia="uk-UA"/>
              </w:rPr>
              <w:t>08:00 до 16:00</w:t>
            </w:r>
          </w:p>
        </w:tc>
        <w:tc>
          <w:tcPr>
            <w:tcW w:w="992" w:type="dxa"/>
            <w:tcBorders>
              <w:top w:val="single" w:sz="8" w:space="0" w:color="000000"/>
              <w:left w:val="single" w:sz="4" w:space="0" w:color="000000"/>
              <w:bottom w:val="single" w:sz="8" w:space="0" w:color="000000"/>
            </w:tcBorders>
            <w:shd w:val="clear" w:color="auto" w:fill="auto"/>
            <w:vAlign w:val="center"/>
          </w:tcPr>
          <w:p w14:paraId="79B73B4C" w14:textId="77777777" w:rsidR="00603A83" w:rsidRPr="002D777E" w:rsidRDefault="00603A83" w:rsidP="00B6536C">
            <w:pPr>
              <w:jc w:val="center"/>
              <w:rPr>
                <w:bCs/>
                <w:sz w:val="20"/>
                <w:szCs w:val="20"/>
              </w:rPr>
            </w:pPr>
            <w:r w:rsidRPr="002D777E">
              <w:rPr>
                <w:rFonts w:ascii="Times New Roman" w:hAnsi="Times New Roman" w:cs="Times New Roman"/>
                <w:bCs/>
                <w:sz w:val="20"/>
                <w:szCs w:val="20"/>
                <w:lang w:val="uk-UA" w:eastAsia="uk-UA"/>
              </w:rPr>
              <w:t>132</w:t>
            </w:r>
          </w:p>
        </w:tc>
        <w:tc>
          <w:tcPr>
            <w:tcW w:w="992" w:type="dxa"/>
            <w:tcBorders>
              <w:top w:val="single" w:sz="8" w:space="0" w:color="000000"/>
              <w:left w:val="single" w:sz="4" w:space="0" w:color="000000"/>
              <w:bottom w:val="single" w:sz="8" w:space="0" w:color="000000"/>
            </w:tcBorders>
            <w:shd w:val="clear" w:color="auto" w:fill="auto"/>
            <w:vAlign w:val="center"/>
          </w:tcPr>
          <w:p w14:paraId="056AD969" w14:textId="77777777" w:rsidR="00603A83" w:rsidRPr="002D777E" w:rsidRDefault="00603A83" w:rsidP="00B6536C">
            <w:pPr>
              <w:snapToGrid w:val="0"/>
              <w:jc w:val="center"/>
              <w:rPr>
                <w:bCs/>
                <w:sz w:val="20"/>
                <w:szCs w:val="20"/>
              </w:rPr>
            </w:pPr>
            <w:r w:rsidRPr="002D777E">
              <w:rPr>
                <w:rFonts w:ascii="Times New Roman" w:hAnsi="Times New Roman" w:cs="Times New Roman"/>
                <w:bCs/>
                <w:sz w:val="20"/>
                <w:szCs w:val="20"/>
                <w:lang w:val="uk-UA" w:eastAsia="uk-UA"/>
              </w:rPr>
              <w:t>1496</w:t>
            </w:r>
          </w:p>
        </w:tc>
        <w:tc>
          <w:tcPr>
            <w:tcW w:w="992" w:type="dxa"/>
            <w:tcBorders>
              <w:top w:val="single" w:sz="8" w:space="0" w:color="000000"/>
              <w:left w:val="single" w:sz="4" w:space="0" w:color="000000"/>
              <w:bottom w:val="single" w:sz="8" w:space="0" w:color="000000"/>
            </w:tcBorders>
            <w:shd w:val="clear" w:color="auto" w:fill="auto"/>
            <w:vAlign w:val="center"/>
          </w:tcPr>
          <w:p w14:paraId="6F233BED" w14:textId="77777777" w:rsidR="00603A83" w:rsidRPr="002D777E" w:rsidRDefault="00603A83" w:rsidP="00B6536C">
            <w:pPr>
              <w:snapToGrid w:val="0"/>
              <w:jc w:val="center"/>
              <w:rPr>
                <w:rFonts w:ascii="Times New Roman" w:hAnsi="Times New Roman" w:cs="Times New Roman"/>
                <w:bCs/>
                <w:sz w:val="20"/>
                <w:szCs w:val="20"/>
                <w:lang w:val="uk-UA" w:eastAsia="uk-UA"/>
              </w:rPr>
            </w:pPr>
          </w:p>
        </w:tc>
        <w:tc>
          <w:tcPr>
            <w:tcW w:w="99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5BEE870" w14:textId="77777777" w:rsidR="00603A83" w:rsidRPr="00603A83" w:rsidRDefault="00603A83" w:rsidP="00B6536C">
            <w:pPr>
              <w:snapToGrid w:val="0"/>
              <w:jc w:val="center"/>
              <w:rPr>
                <w:rFonts w:ascii="Times New Roman" w:hAnsi="Times New Roman" w:cs="Times New Roman"/>
                <w:bCs/>
                <w:sz w:val="20"/>
                <w:szCs w:val="20"/>
                <w:lang w:val="uk-UA" w:eastAsia="uk-UA"/>
              </w:rPr>
            </w:pPr>
          </w:p>
        </w:tc>
      </w:tr>
      <w:bookmarkEnd w:id="2"/>
    </w:tbl>
    <w:p w14:paraId="13F832EE" w14:textId="77777777" w:rsidR="00041721" w:rsidRDefault="00041721" w:rsidP="00041721">
      <w:pPr>
        <w:pStyle w:val="210"/>
        <w:spacing w:after="0" w:line="276" w:lineRule="auto"/>
        <w:ind w:left="0"/>
        <w:rPr>
          <w:rFonts w:ascii="Times New Roman" w:hAnsi="Times New Roman" w:cs="Times New Roman"/>
          <w:sz w:val="24"/>
          <w:szCs w:val="24"/>
          <w:lang w:val="uk-UA"/>
        </w:rPr>
      </w:pPr>
    </w:p>
    <w:p w14:paraId="33C68AA3" w14:textId="67F00CDE" w:rsidR="00E41950" w:rsidRPr="00D521A7" w:rsidRDefault="00E41950" w:rsidP="00D521A7">
      <w:pPr>
        <w:pStyle w:val="210"/>
        <w:spacing w:line="240" w:lineRule="auto"/>
        <w:ind w:left="0"/>
        <w:jc w:val="both"/>
        <w:rPr>
          <w:rFonts w:ascii="Times New Roman" w:eastAsia="Times New Roman" w:hAnsi="Times New Roman"/>
          <w:color w:val="000000" w:themeColor="text1"/>
          <w:sz w:val="24"/>
          <w:szCs w:val="24"/>
          <w:lang w:eastAsia="uk-UA"/>
        </w:rPr>
      </w:pPr>
      <w:r w:rsidRPr="00972434">
        <w:rPr>
          <w:rFonts w:ascii="Times New Roman" w:hAnsi="Times New Roman"/>
          <w:iCs/>
          <w:sz w:val="24"/>
          <w:szCs w:val="24"/>
          <w:lang w:eastAsia="ru-RU"/>
        </w:rPr>
        <w:t>Вивчивши тендерну документацію на</w:t>
      </w:r>
      <w:r w:rsidR="00D521A7">
        <w:rPr>
          <w:rFonts w:ascii="Times New Roman" w:hAnsi="Times New Roman"/>
          <w:iCs/>
          <w:sz w:val="24"/>
          <w:szCs w:val="24"/>
          <w:lang w:val="uk-UA" w:eastAsia="ru-RU"/>
        </w:rPr>
        <w:t xml:space="preserve"> </w:t>
      </w:r>
      <w:r w:rsidR="005479C6">
        <w:rPr>
          <w:rFonts w:ascii="Times New Roman" w:eastAsia="Times New Roman" w:hAnsi="Times New Roman"/>
          <w:color w:val="000000" w:themeColor="text1"/>
          <w:sz w:val="24"/>
          <w:szCs w:val="24"/>
          <w:lang w:val="uk-UA" w:eastAsia="uk-UA"/>
        </w:rPr>
        <w:t>предмет закупівлі</w:t>
      </w:r>
      <w:r w:rsidR="00D521A7" w:rsidRPr="00D521A7">
        <w:rPr>
          <w:rFonts w:ascii="Times New Roman" w:eastAsia="Times New Roman" w:hAnsi="Times New Roman"/>
          <w:color w:val="000000" w:themeColor="text1"/>
          <w:sz w:val="24"/>
          <w:szCs w:val="24"/>
          <w:lang w:eastAsia="uk-UA"/>
        </w:rPr>
        <w:t xml:space="preserve"> </w:t>
      </w:r>
      <w:r w:rsidR="00D521A7">
        <w:rPr>
          <w:rFonts w:ascii="Times New Roman" w:eastAsia="Times New Roman" w:hAnsi="Times New Roman"/>
          <w:color w:val="000000" w:themeColor="text1"/>
          <w:sz w:val="24"/>
          <w:szCs w:val="24"/>
          <w:lang w:val="uk-UA" w:eastAsia="uk-UA"/>
        </w:rPr>
        <w:t xml:space="preserve"> </w:t>
      </w:r>
      <w:r w:rsidR="00D521A7" w:rsidRPr="00D521A7">
        <w:rPr>
          <w:rFonts w:ascii="Times New Roman" w:eastAsia="Times New Roman" w:hAnsi="Times New Roman"/>
          <w:color w:val="000000" w:themeColor="text1"/>
          <w:sz w:val="24"/>
          <w:szCs w:val="24"/>
          <w:lang w:eastAsia="uk-UA"/>
        </w:rPr>
        <w:t xml:space="preserve">ДК 021:2015 - </w:t>
      </w:r>
      <w:r w:rsidR="005479C6" w:rsidRPr="005479C6">
        <w:rPr>
          <w:rFonts w:ascii="Times New Roman" w:eastAsia="Times New Roman" w:hAnsi="Times New Roman"/>
          <w:color w:val="000000" w:themeColor="text1"/>
          <w:sz w:val="24"/>
          <w:szCs w:val="24"/>
          <w:lang w:eastAsia="uk-UA"/>
        </w:rPr>
        <w:t>601300000-8 Послуги спеціалізованих автомобільних перевезень пасажирів (Послуги санітарного автотранспорту)</w:t>
      </w:r>
      <w:r w:rsidR="005479C6">
        <w:rPr>
          <w:rFonts w:ascii="Times New Roman" w:eastAsia="Times New Roman" w:hAnsi="Times New Roman"/>
          <w:color w:val="000000" w:themeColor="text1"/>
          <w:sz w:val="24"/>
          <w:szCs w:val="24"/>
          <w:lang w:val="uk-UA" w:eastAsia="uk-UA"/>
        </w:rPr>
        <w:t xml:space="preserve"> </w:t>
      </w:r>
      <w:r w:rsidRPr="0082320A">
        <w:rPr>
          <w:rFonts w:ascii="Times New Roman" w:hAnsi="Times New Roman"/>
          <w:iCs/>
          <w:sz w:val="24"/>
          <w:szCs w:val="24"/>
          <w:lang w:eastAsia="ru-RU"/>
        </w:rPr>
        <w:t>ми</w:t>
      </w:r>
      <w:r w:rsidRPr="00AC0F9A">
        <w:rPr>
          <w:rFonts w:ascii="Times New Roman" w:hAnsi="Times New Roman"/>
          <w:iCs/>
          <w:sz w:val="24"/>
          <w:szCs w:val="24"/>
          <w:lang w:eastAsia="ru-RU"/>
        </w:rPr>
        <w:t>, ____________________________ (</w:t>
      </w:r>
      <w:r w:rsidRPr="00AC0F9A">
        <w:rPr>
          <w:rFonts w:ascii="Times New Roman" w:hAnsi="Times New Roman"/>
          <w:i/>
          <w:iCs/>
          <w:sz w:val="24"/>
          <w:szCs w:val="24"/>
          <w:lang w:eastAsia="ru-RU"/>
        </w:rPr>
        <w:t>повне найменування учасника</w:t>
      </w:r>
      <w:r w:rsidRPr="00AC0F9A">
        <w:rPr>
          <w:rFonts w:ascii="Times New Roman" w:hAnsi="Times New Roman"/>
          <w:iCs/>
          <w:sz w:val="24"/>
          <w:szCs w:val="24"/>
          <w:lang w:eastAsia="ru-RU"/>
        </w:rPr>
        <w:t xml:space="preserve">), </w:t>
      </w:r>
      <w:r w:rsidRPr="00245B95">
        <w:rPr>
          <w:rFonts w:ascii="Times New Roman" w:hAnsi="Times New Roman"/>
          <w:iCs/>
          <w:sz w:val="24"/>
          <w:szCs w:val="24"/>
          <w:lang w:eastAsia="ru-RU"/>
        </w:rPr>
        <w:t>приймаємо та погоджуємось з усіма умовами тендерної документації на зазначені вище торги,  в тому числі із про</w:t>
      </w:r>
      <w:r w:rsidR="00825D9A">
        <w:rPr>
          <w:rFonts w:ascii="Times New Roman" w:hAnsi="Times New Roman"/>
          <w:iCs/>
          <w:sz w:val="24"/>
          <w:szCs w:val="24"/>
          <w:lang w:val="uk-UA" w:eastAsia="ru-RU"/>
        </w:rPr>
        <w:t>є</w:t>
      </w:r>
      <w:r w:rsidRPr="00245B95">
        <w:rPr>
          <w:rFonts w:ascii="Times New Roman" w:hAnsi="Times New Roman"/>
          <w:iCs/>
          <w:sz w:val="24"/>
          <w:szCs w:val="24"/>
          <w:lang w:eastAsia="ru-RU"/>
        </w:rPr>
        <w:t xml:space="preserve">ктом договору про закупівлю, та пропонуємо </w:t>
      </w:r>
      <w:r w:rsidRPr="00BA3057">
        <w:rPr>
          <w:rFonts w:ascii="Times New Roman" w:eastAsia="Times New Roman" w:hAnsi="Times New Roman"/>
          <w:iCs/>
          <w:sz w:val="24"/>
          <w:szCs w:val="24"/>
        </w:rPr>
        <w:t xml:space="preserve">здійснити закупівлю зазначених в нашій </w:t>
      </w:r>
      <w:r w:rsidRPr="00BA3057">
        <w:rPr>
          <w:rFonts w:ascii="Times New Roman" w:hAnsi="Times New Roman"/>
          <w:sz w:val="24"/>
          <w:szCs w:val="24"/>
          <w:lang w:eastAsia="uk-UA"/>
        </w:rPr>
        <w:t xml:space="preserve">тендерній </w:t>
      </w:r>
      <w:r w:rsidRPr="00BA3057">
        <w:rPr>
          <w:rFonts w:ascii="Times New Roman" w:eastAsia="Times New Roman" w:hAnsi="Times New Roman"/>
          <w:iCs/>
          <w:sz w:val="24"/>
          <w:szCs w:val="24"/>
        </w:rPr>
        <w:t>пропозиції послуг</w:t>
      </w:r>
      <w:r w:rsidRPr="00245B95">
        <w:rPr>
          <w:rFonts w:ascii="Times New Roman" w:hAnsi="Times New Roman"/>
          <w:iCs/>
          <w:sz w:val="24"/>
          <w:szCs w:val="24"/>
          <w:lang w:eastAsia="ru-RU"/>
        </w:rPr>
        <w:t xml:space="preserve">, на загальну суму: _______________ (сума, цифрами і прописом) грн., у тому числі ПДВ – </w:t>
      </w:r>
      <w:r w:rsidR="0009365E">
        <w:rPr>
          <w:rFonts w:ascii="Times New Roman" w:hAnsi="Times New Roman"/>
          <w:iCs/>
          <w:sz w:val="24"/>
          <w:szCs w:val="24"/>
          <w:lang w:eastAsia="ru-RU"/>
        </w:rPr>
        <w:t>___</w:t>
      </w:r>
      <w:r w:rsidRPr="00245B95">
        <w:rPr>
          <w:rFonts w:ascii="Times New Roman" w:hAnsi="Times New Roman"/>
          <w:iCs/>
          <w:sz w:val="24"/>
          <w:szCs w:val="24"/>
          <w:lang w:eastAsia="ru-RU"/>
        </w:rPr>
        <w:t xml:space="preserve"> грн</w:t>
      </w:r>
      <w:r w:rsidRPr="007626A4">
        <w:rPr>
          <w:rFonts w:ascii="Times New Roman" w:hAnsi="Times New Roman"/>
          <w:iCs/>
          <w:sz w:val="24"/>
          <w:szCs w:val="24"/>
          <w:lang w:eastAsia="ru-RU"/>
        </w:rPr>
        <w:t>.</w:t>
      </w:r>
      <w:r w:rsidRPr="007D73BA">
        <w:rPr>
          <w:rFonts w:ascii="Times New Roman" w:hAnsi="Times New Roman"/>
          <w:iCs/>
          <w:sz w:val="24"/>
          <w:szCs w:val="24"/>
          <w:lang w:eastAsia="ru-RU"/>
        </w:rPr>
        <w:t xml:space="preserve">, (включає в себе сплату усіх податків і зборів, обов’язкових платежів, що сплачуються або мають бути сплачені таінші витрати, пов’язані з </w:t>
      </w:r>
      <w:r>
        <w:rPr>
          <w:rFonts w:ascii="Times New Roman" w:hAnsi="Times New Roman"/>
          <w:iCs/>
          <w:sz w:val="24"/>
          <w:szCs w:val="24"/>
          <w:lang w:eastAsia="ru-RU"/>
        </w:rPr>
        <w:t>наданням послуг</w:t>
      </w:r>
      <w:r w:rsidRPr="007D73BA">
        <w:rPr>
          <w:rFonts w:ascii="Times New Roman" w:hAnsi="Times New Roman"/>
          <w:iCs/>
          <w:sz w:val="24"/>
          <w:szCs w:val="24"/>
          <w:lang w:eastAsia="ru-RU"/>
        </w:rPr>
        <w:t xml:space="preserve"> за Договором</w:t>
      </w:r>
      <w:r>
        <w:rPr>
          <w:rFonts w:ascii="Times New Roman" w:hAnsi="Times New Roman"/>
          <w:iCs/>
          <w:sz w:val="24"/>
          <w:szCs w:val="24"/>
          <w:lang w:eastAsia="ru-RU"/>
        </w:rPr>
        <w:t>)</w:t>
      </w:r>
      <w:r>
        <w:rPr>
          <w:rFonts w:ascii="Times New Roman" w:hAnsi="Times New Roman"/>
          <w:iCs/>
          <w:sz w:val="24"/>
          <w:szCs w:val="24"/>
          <w:lang w:val="uk-UA" w:eastAsia="ru-RU"/>
        </w:rPr>
        <w:t>.</w:t>
      </w:r>
    </w:p>
    <w:p w14:paraId="62C14F34" w14:textId="47643A90" w:rsidR="00E41950" w:rsidRPr="00E41950" w:rsidRDefault="00E41950" w:rsidP="00E25B66">
      <w:pPr>
        <w:autoSpaceDE w:val="0"/>
        <w:autoSpaceDN w:val="0"/>
        <w:jc w:val="both"/>
        <w:rPr>
          <w:rFonts w:ascii="Times New Roman" w:eastAsia="Calibri" w:hAnsi="Times New Roman" w:cs="Times New Roman"/>
          <w:iCs/>
          <w:color w:val="auto"/>
          <w:sz w:val="24"/>
          <w:szCs w:val="24"/>
          <w:lang w:val="uk-UA"/>
        </w:rPr>
      </w:pPr>
      <w:r w:rsidRPr="00E41950">
        <w:rPr>
          <w:rFonts w:ascii="Times New Roman" w:eastAsia="Calibri" w:hAnsi="Times New Roman" w:cs="Times New Roman"/>
          <w:iCs/>
          <w:color w:val="auto"/>
          <w:sz w:val="24"/>
          <w:szCs w:val="24"/>
          <w:lang w:val="uk-UA"/>
        </w:rPr>
        <w:t xml:space="preserve">Ми згодні дотримуватись положень цієї </w:t>
      </w:r>
      <w:r w:rsidRPr="00E41950">
        <w:rPr>
          <w:rFonts w:ascii="Times New Roman" w:eastAsia="Calibri" w:hAnsi="Times New Roman" w:cs="Times New Roman"/>
          <w:color w:val="auto"/>
          <w:sz w:val="24"/>
          <w:szCs w:val="24"/>
          <w:lang w:val="uk-UA" w:eastAsia="en-US"/>
        </w:rPr>
        <w:t xml:space="preserve">тендерної </w:t>
      </w:r>
      <w:r w:rsidRPr="00E41950">
        <w:rPr>
          <w:rFonts w:ascii="Times New Roman" w:eastAsia="Calibri" w:hAnsi="Times New Roman" w:cs="Times New Roman"/>
          <w:iCs/>
          <w:color w:val="auto"/>
          <w:sz w:val="24"/>
          <w:szCs w:val="24"/>
          <w:lang w:val="uk-UA"/>
        </w:rPr>
        <w:t xml:space="preserve">пропозиції </w:t>
      </w:r>
      <w:r w:rsidR="00825D9A">
        <w:rPr>
          <w:rFonts w:ascii="Times New Roman" w:eastAsia="Calibri" w:hAnsi="Times New Roman" w:cs="Times New Roman"/>
          <w:iCs/>
          <w:color w:val="auto"/>
          <w:sz w:val="24"/>
          <w:szCs w:val="24"/>
          <w:lang w:val="uk-UA"/>
        </w:rPr>
        <w:t>не менше</w:t>
      </w:r>
      <w:r w:rsidRPr="00E41950">
        <w:rPr>
          <w:rFonts w:ascii="Times New Roman" w:eastAsia="Calibri" w:hAnsi="Times New Roman" w:cs="Times New Roman"/>
          <w:iCs/>
          <w:color w:val="auto"/>
          <w:sz w:val="24"/>
          <w:szCs w:val="24"/>
          <w:lang w:val="uk-UA"/>
        </w:rPr>
        <w:t xml:space="preserve"> 90 днів з дати розкриття </w:t>
      </w:r>
      <w:r w:rsidRPr="00E41950">
        <w:rPr>
          <w:rFonts w:ascii="Times New Roman" w:eastAsia="Calibri" w:hAnsi="Times New Roman" w:cs="Times New Roman"/>
          <w:color w:val="auto"/>
          <w:sz w:val="24"/>
          <w:szCs w:val="24"/>
          <w:lang w:val="uk-UA" w:eastAsia="en-US"/>
        </w:rPr>
        <w:t>тендерних</w:t>
      </w:r>
      <w:r w:rsidRPr="00E41950">
        <w:rPr>
          <w:rFonts w:ascii="Times New Roman" w:eastAsia="Calibri" w:hAnsi="Times New Roman" w:cs="Times New Roman"/>
          <w:iCs/>
          <w:color w:val="auto"/>
          <w:sz w:val="24"/>
          <w:szCs w:val="24"/>
          <w:lang w:val="uk-UA"/>
        </w:rPr>
        <w:t xml:space="preserve"> пропозицій. </w:t>
      </w:r>
      <w:r w:rsidRPr="00E41950">
        <w:rPr>
          <w:rFonts w:ascii="Times New Roman" w:eastAsia="Calibri" w:hAnsi="Times New Roman" w:cs="Times New Roman"/>
          <w:iCs/>
          <w:color w:val="auto"/>
          <w:sz w:val="24"/>
          <w:szCs w:val="24"/>
          <w:lang w:val="uk-UA" w:eastAsia="en-US"/>
        </w:rPr>
        <w:t>Наша тендерна пропозиція буде залишатися дійсною і обов’язковою для нас в будь-який час до закінчення зазначеного строку.</w:t>
      </w:r>
    </w:p>
    <w:p w14:paraId="2D085C60" w14:textId="77777777" w:rsidR="00041721" w:rsidRDefault="00E41950" w:rsidP="00E25B66">
      <w:pPr>
        <w:pStyle w:val="210"/>
        <w:spacing w:after="0" w:line="240" w:lineRule="auto"/>
        <w:ind w:left="0" w:right="-456"/>
        <w:jc w:val="both"/>
        <w:rPr>
          <w:rFonts w:ascii="Times New Roman" w:hAnsi="Times New Roman" w:cs="Times New Roman"/>
          <w:sz w:val="24"/>
          <w:szCs w:val="24"/>
          <w:lang w:val="uk-UA"/>
        </w:rPr>
      </w:pPr>
      <w:r w:rsidRPr="00E41950">
        <w:rPr>
          <w:rFonts w:ascii="Times New Roman" w:eastAsia="Calibri" w:hAnsi="Times New Roman" w:cs="Times New Roman"/>
          <w:iCs/>
          <w:kern w:val="0"/>
          <w:sz w:val="24"/>
          <w:szCs w:val="24"/>
          <w:lang w:val="uk-UA" w:eastAsia="ru-RU" w:bidi="ar-SA"/>
        </w:rPr>
        <w:t xml:space="preserve">Ми погоджуємося з умовами, що ви можете відхилити нашу чи всі </w:t>
      </w:r>
      <w:r w:rsidRPr="00E41950">
        <w:rPr>
          <w:rFonts w:ascii="Times New Roman" w:eastAsia="Calibri" w:hAnsi="Times New Roman" w:cs="Times New Roman"/>
          <w:kern w:val="0"/>
          <w:sz w:val="24"/>
          <w:szCs w:val="24"/>
          <w:lang w:val="uk-UA" w:eastAsia="en-US" w:bidi="ar-SA"/>
        </w:rPr>
        <w:t>тендерні</w:t>
      </w:r>
      <w:r w:rsidRPr="00E41950">
        <w:rPr>
          <w:rFonts w:ascii="Times New Roman" w:eastAsia="Calibri" w:hAnsi="Times New Roman" w:cs="Times New Roman"/>
          <w:iCs/>
          <w:kern w:val="0"/>
          <w:sz w:val="24"/>
          <w:szCs w:val="24"/>
          <w:lang w:val="uk-UA" w:eastAsia="ru-RU" w:bidi="ar-SA"/>
        </w:rPr>
        <w:t xml:space="preserve"> пропозиції та розуміємо, що ви не обмежені у прийнятті будь-якої іншої тендерної пропозиції з більш вигідними для вас умовами.</w:t>
      </w:r>
    </w:p>
    <w:p w14:paraId="34CCAA97" w14:textId="77777777" w:rsidR="00C46A30" w:rsidRDefault="00C46A30" w:rsidP="00E96445">
      <w:pPr>
        <w:keepNext/>
        <w:keepLines/>
        <w:spacing w:before="40"/>
        <w:jc w:val="both"/>
        <w:outlineLvl w:val="5"/>
        <w:rPr>
          <w:rFonts w:ascii="Times New Roman" w:eastAsia="Times New Roman" w:hAnsi="Times New Roman" w:cs="Times New Roman"/>
          <w:color w:val="auto"/>
          <w:sz w:val="24"/>
          <w:szCs w:val="24"/>
          <w:lang w:val="uk-UA"/>
        </w:rPr>
      </w:pPr>
      <w:r w:rsidRPr="00C46A30">
        <w:rPr>
          <w:rFonts w:ascii="Times New Roman" w:eastAsia="Times New Roman" w:hAnsi="Times New Roman" w:cs="Times New Roman"/>
          <w:color w:val="auto"/>
          <w:sz w:val="24"/>
          <w:szCs w:val="24"/>
          <w:lang w:val="uk-UA"/>
        </w:rPr>
        <w:t>Гарантуємо якість наданих послуг та строків надання послуг, відповідно до вимог, зазначених у Д</w:t>
      </w:r>
      <w:r>
        <w:rPr>
          <w:rFonts w:ascii="Times New Roman" w:eastAsia="Times New Roman" w:hAnsi="Times New Roman" w:cs="Times New Roman"/>
          <w:color w:val="auto"/>
          <w:sz w:val="24"/>
          <w:szCs w:val="24"/>
          <w:lang w:val="uk-UA"/>
        </w:rPr>
        <w:t>одатку 2</w:t>
      </w:r>
      <w:r w:rsidR="00D521A7">
        <w:rPr>
          <w:rFonts w:ascii="Times New Roman" w:eastAsia="Times New Roman" w:hAnsi="Times New Roman" w:cs="Times New Roman"/>
          <w:color w:val="auto"/>
          <w:sz w:val="24"/>
          <w:szCs w:val="24"/>
          <w:lang w:val="uk-UA"/>
        </w:rPr>
        <w:t xml:space="preserve"> </w:t>
      </w:r>
      <w:r w:rsidRPr="00C46A30">
        <w:rPr>
          <w:rFonts w:ascii="Times New Roman" w:eastAsia="Times New Roman" w:hAnsi="Times New Roman" w:cs="Times New Roman"/>
          <w:color w:val="auto"/>
          <w:sz w:val="24"/>
          <w:szCs w:val="24"/>
          <w:lang w:val="uk-UA"/>
        </w:rPr>
        <w:t xml:space="preserve">до тендерної документації. </w:t>
      </w:r>
    </w:p>
    <w:p w14:paraId="2AB922EC" w14:textId="77777777" w:rsidR="00041721" w:rsidRPr="00322F40" w:rsidRDefault="00041721" w:rsidP="00E96445">
      <w:pPr>
        <w:ind w:right="-456"/>
        <w:jc w:val="both"/>
        <w:rPr>
          <w:lang w:val="uk-UA"/>
        </w:rPr>
      </w:pPr>
      <w:r>
        <w:rPr>
          <w:rFonts w:ascii="Times New Roman" w:hAnsi="Times New Roman" w:cs="Times New Roman"/>
          <w:lang w:val="uk-UA"/>
        </w:rPr>
        <w:t xml:space="preserve">Якщо ми будемо визнані як переможець торгів, то зобов’язуємося укласти договір про закупівлю у строк не раніше ніж через 10 днів з дати оприлюднення на веб - порталі Уповноваженого органу повідомлення про намір </w:t>
      </w:r>
      <w:r>
        <w:rPr>
          <w:rFonts w:ascii="Times New Roman" w:hAnsi="Times New Roman" w:cs="Times New Roman"/>
          <w:lang w:val="uk-UA"/>
        </w:rPr>
        <w:lastRenderedPageBreak/>
        <w:t xml:space="preserve">укласти договір про закупівлю, але не пізніше ніж через 20 днів з </w:t>
      </w:r>
      <w:r w:rsidR="00C46A30" w:rsidRPr="00C46A30">
        <w:rPr>
          <w:rFonts w:ascii="Times New Roman" w:eastAsia="Calibri" w:hAnsi="Times New Roman" w:cs="Times New Roman"/>
          <w:iCs/>
          <w:color w:val="auto"/>
          <w:sz w:val="24"/>
          <w:szCs w:val="24"/>
          <w:lang w:val="uk-UA"/>
        </w:rPr>
        <w:t xml:space="preserve"> дня прийняття рішення про намір укласти договір відповідно до вимог </w:t>
      </w:r>
      <w:r w:rsidR="00C46A30" w:rsidRPr="00C46A30">
        <w:rPr>
          <w:rFonts w:ascii="Times New Roman" w:eastAsia="Calibri" w:hAnsi="Times New Roman" w:cs="Times New Roman"/>
          <w:color w:val="auto"/>
          <w:sz w:val="24"/>
          <w:szCs w:val="24"/>
          <w:lang w:val="uk-UA" w:eastAsia="en-US"/>
        </w:rPr>
        <w:t xml:space="preserve">тендерної </w:t>
      </w:r>
      <w:r w:rsidR="00C46A30" w:rsidRPr="00C46A30">
        <w:rPr>
          <w:rFonts w:ascii="Times New Roman" w:eastAsia="Calibri" w:hAnsi="Times New Roman" w:cs="Times New Roman"/>
          <w:iCs/>
          <w:color w:val="auto"/>
          <w:sz w:val="24"/>
          <w:szCs w:val="24"/>
          <w:lang w:val="uk-UA"/>
        </w:rPr>
        <w:t>документації та нашої тендерної пропозиції, та виконати усі умови договору.</w:t>
      </w:r>
    </w:p>
    <w:p w14:paraId="1B7D76D4" w14:textId="77777777" w:rsidR="00041721" w:rsidRPr="00322F40" w:rsidRDefault="00041721" w:rsidP="00041721">
      <w:pPr>
        <w:ind w:right="-456"/>
        <w:jc w:val="both"/>
        <w:rPr>
          <w:lang w:val="uk-UA"/>
        </w:rPr>
      </w:pPr>
      <w:r>
        <w:rPr>
          <w:rFonts w:ascii="Times New Roman" w:hAnsi="Times New Roman" w:cs="Times New Roman"/>
          <w:lang w:val="uk-UA"/>
        </w:rPr>
        <w:t xml:space="preserve"> Цим підписом (вказати назву учасника) безумовно і беззастережно засвідчує свою згоду 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 а також засвідчуємо достовірність наданої інформації.</w:t>
      </w:r>
    </w:p>
    <w:p w14:paraId="3744543F" w14:textId="77777777" w:rsidR="00041721" w:rsidRDefault="00041721" w:rsidP="00041721">
      <w:pPr>
        <w:ind w:right="-456"/>
        <w:jc w:val="both"/>
        <w:rPr>
          <w:rFonts w:ascii="Times New Roman" w:hAnsi="Times New Roman" w:cs="Times New Roman"/>
          <w:lang w:val="uk-UA"/>
        </w:rPr>
      </w:pPr>
    </w:p>
    <w:p w14:paraId="5360B553" w14:textId="77777777" w:rsidR="00041721" w:rsidRDefault="00041721" w:rsidP="00041721">
      <w:pPr>
        <w:spacing w:after="120"/>
        <w:ind w:right="-456"/>
      </w:pPr>
      <w:r>
        <w:rPr>
          <w:rFonts w:ascii="Times New Roman" w:hAnsi="Times New Roman" w:cs="Times New Roman"/>
          <w:i/>
          <w:lang w:val="uk-UA"/>
        </w:rPr>
        <w:t>_________________________________</w:t>
      </w:r>
      <w:r>
        <w:rPr>
          <w:rFonts w:ascii="Times New Roman" w:hAnsi="Times New Roman" w:cs="Times New Roman"/>
          <w:i/>
          <w:lang w:val="uk-UA"/>
        </w:rPr>
        <w:tab/>
      </w:r>
      <w:r>
        <w:rPr>
          <w:rFonts w:ascii="Times New Roman" w:hAnsi="Times New Roman" w:cs="Times New Roman"/>
          <w:i/>
          <w:lang w:val="uk-UA"/>
        </w:rPr>
        <w:tab/>
        <w:t xml:space="preserve"> ___________ </w:t>
      </w:r>
      <w:r>
        <w:rPr>
          <w:rFonts w:ascii="Times New Roman" w:hAnsi="Times New Roman" w:cs="Times New Roman"/>
          <w:i/>
          <w:lang w:val="uk-UA"/>
        </w:rPr>
        <w:tab/>
      </w:r>
      <w:r>
        <w:rPr>
          <w:rFonts w:ascii="Times New Roman" w:hAnsi="Times New Roman" w:cs="Times New Roman"/>
          <w:i/>
          <w:lang w:val="uk-UA"/>
        </w:rPr>
        <w:tab/>
        <w:t xml:space="preserve"> __________________</w:t>
      </w:r>
    </w:p>
    <w:p w14:paraId="40191315" w14:textId="77777777" w:rsidR="00041721" w:rsidRDefault="00041721" w:rsidP="00041721">
      <w:pPr>
        <w:ind w:right="-456" w:firstLine="709"/>
        <w:jc w:val="both"/>
      </w:pPr>
      <w:r>
        <w:rPr>
          <w:rFonts w:ascii="Times New Roman" w:hAnsi="Times New Roman" w:cs="Times New Roman"/>
          <w:i/>
          <w:lang w:val="uk-UA"/>
        </w:rPr>
        <w:t xml:space="preserve">(посада керівника учасника </w:t>
      </w:r>
    </w:p>
    <w:p w14:paraId="1CFDF5FB" w14:textId="77777777" w:rsidR="00041721" w:rsidRPr="00041721" w:rsidRDefault="00041721" w:rsidP="00041721">
      <w:pPr>
        <w:ind w:right="-456" w:firstLine="709"/>
        <w:jc w:val="both"/>
        <w:rPr>
          <w:lang w:val="uk-UA"/>
        </w:rPr>
      </w:pPr>
      <w:r>
        <w:rPr>
          <w:rFonts w:ascii="Times New Roman" w:hAnsi="Times New Roman" w:cs="Times New Roman"/>
          <w:i/>
          <w:lang w:val="uk-UA"/>
        </w:rPr>
        <w:t>або уповноваженої ним особи) М.П.</w:t>
      </w:r>
      <w:r>
        <w:rPr>
          <w:rFonts w:ascii="Times New Roman" w:hAnsi="Times New Roman" w:cs="Times New Roman"/>
          <w:i/>
          <w:lang w:val="uk-UA"/>
        </w:rPr>
        <w:tab/>
      </w:r>
      <w:r>
        <w:rPr>
          <w:rFonts w:ascii="Times New Roman" w:hAnsi="Times New Roman" w:cs="Times New Roman"/>
          <w:b/>
          <w:i/>
          <w:lang w:val="uk-UA"/>
        </w:rPr>
        <w:t>*</w:t>
      </w:r>
      <w:r>
        <w:rPr>
          <w:rFonts w:ascii="Times New Roman" w:hAnsi="Times New Roman" w:cs="Times New Roman"/>
          <w:i/>
          <w:lang w:val="uk-UA"/>
        </w:rPr>
        <w:t xml:space="preserve"> (підпис) (ініціали та прізвище)</w:t>
      </w:r>
    </w:p>
    <w:p w14:paraId="55D2607E" w14:textId="77777777" w:rsidR="00041721" w:rsidRDefault="00041721" w:rsidP="00041721">
      <w:pPr>
        <w:ind w:right="-456"/>
        <w:rPr>
          <w:rFonts w:ascii="Times New Roman" w:hAnsi="Times New Roman" w:cs="Times New Roman"/>
          <w:b/>
          <w:i/>
          <w:lang w:val="uk-UA"/>
        </w:rPr>
      </w:pPr>
    </w:p>
    <w:p w14:paraId="02CCB877" w14:textId="77777777" w:rsidR="00041721" w:rsidRDefault="00041721" w:rsidP="00041721">
      <w:pPr>
        <w:ind w:right="-456"/>
        <w:rPr>
          <w:rFonts w:ascii="Times New Roman" w:hAnsi="Times New Roman" w:cs="Times New Roman"/>
          <w:b/>
          <w:i/>
          <w:lang w:val="uk-UA"/>
        </w:rPr>
      </w:pPr>
    </w:p>
    <w:p w14:paraId="02CD55EC" w14:textId="77777777" w:rsidR="00041721" w:rsidRDefault="00041721" w:rsidP="00041721">
      <w:pPr>
        <w:ind w:right="-456"/>
        <w:rPr>
          <w:rFonts w:ascii="Times New Roman" w:hAnsi="Times New Roman" w:cs="Times New Roman"/>
          <w:b/>
          <w:i/>
          <w:lang w:val="uk-UA"/>
        </w:rPr>
      </w:pPr>
    </w:p>
    <w:p w14:paraId="1A65E40E" w14:textId="77777777" w:rsidR="00041721" w:rsidRPr="00041721" w:rsidRDefault="00041721" w:rsidP="00041721">
      <w:pPr>
        <w:ind w:right="-456"/>
        <w:rPr>
          <w:lang w:val="uk-UA"/>
        </w:rPr>
      </w:pPr>
      <w:r>
        <w:rPr>
          <w:rFonts w:ascii="Times New Roman" w:hAnsi="Times New Roman" w:cs="Times New Roman"/>
          <w:b/>
          <w:i/>
          <w:lang w:val="uk-UA"/>
        </w:rPr>
        <w:t>Примітка:</w:t>
      </w:r>
    </w:p>
    <w:p w14:paraId="51EAA2BB" w14:textId="77777777" w:rsidR="00041721" w:rsidRPr="00041721" w:rsidRDefault="00041721" w:rsidP="00041721">
      <w:pPr>
        <w:ind w:right="-456"/>
        <w:jc w:val="both"/>
        <w:rPr>
          <w:lang w:val="uk-UA"/>
        </w:rPr>
      </w:pPr>
      <w:r>
        <w:rPr>
          <w:rFonts w:ascii="Times New Roman" w:hAnsi="Times New Roman" w:cs="Times New Roman"/>
          <w:b/>
          <w:i/>
          <w:lang w:val="uk-UA"/>
        </w:rPr>
        <w:t xml:space="preserve">* </w:t>
      </w:r>
      <w:r>
        <w:rPr>
          <w:rFonts w:ascii="Times New Roman" w:hAnsi="Times New Roman" w:cs="Times New Roman"/>
          <w:i/>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3171B43F"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721CB41E"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5236DDEE"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1DECD731"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22084393"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321530E6"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7201C0DE"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4850F245"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646B1103"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7A789905"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7F935B76"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5328A771"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59AC7157"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478507E6"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558CCE9B"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15DEF829"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25E30D4B"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1281CC44"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18861443"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6AC413B9"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7F3581AF"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42BD22D7" w14:textId="77777777" w:rsidR="00041721" w:rsidRDefault="00041721" w:rsidP="00041721">
      <w:pPr>
        <w:shd w:val="clear" w:color="auto" w:fill="FFFFFF"/>
        <w:ind w:left="5040" w:firstLine="1080"/>
        <w:jc w:val="right"/>
        <w:textAlignment w:val="baseline"/>
        <w:rPr>
          <w:rFonts w:ascii="Times New Roman" w:hAnsi="Times New Roman" w:cs="Times New Roman"/>
          <w:b/>
          <w:bCs/>
          <w:lang w:val="uk-UA"/>
        </w:rPr>
      </w:pPr>
    </w:p>
    <w:p w14:paraId="6CEE6D24" w14:textId="77777777" w:rsidR="007B55F3" w:rsidRDefault="007B55F3" w:rsidP="00B04342">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11DDF285" w14:textId="77777777" w:rsidR="007B55F3" w:rsidRDefault="007B55F3" w:rsidP="00B04342">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0AAD9649" w14:textId="77777777" w:rsidR="007B55F3" w:rsidRDefault="007B55F3" w:rsidP="00B04342">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406B2A50" w14:textId="77777777" w:rsidR="00D521A7" w:rsidRDefault="00D521A7">
      <w:pPr>
        <w:spacing w:after="200"/>
        <w:rPr>
          <w:rFonts w:ascii="Times New Roman" w:eastAsia="WenQuanYi Micro Hei" w:hAnsi="Times New Roman" w:cs="Times New Roman"/>
          <w:b/>
          <w:bCs/>
          <w:color w:val="auto"/>
          <w:kern w:val="1"/>
          <w:sz w:val="24"/>
          <w:szCs w:val="24"/>
          <w:lang w:val="uk-UA" w:eastAsia="zh-CN" w:bidi="hi-IN"/>
        </w:rPr>
      </w:pPr>
      <w:r>
        <w:rPr>
          <w:rFonts w:ascii="Times New Roman" w:eastAsia="WenQuanYi Micro Hei" w:hAnsi="Times New Roman" w:cs="Times New Roman"/>
          <w:b/>
          <w:bCs/>
          <w:color w:val="auto"/>
          <w:kern w:val="1"/>
          <w:sz w:val="24"/>
          <w:szCs w:val="24"/>
          <w:lang w:val="uk-UA" w:eastAsia="zh-CN" w:bidi="hi-IN"/>
        </w:rPr>
        <w:br w:type="page"/>
      </w:r>
    </w:p>
    <w:p w14:paraId="6A4316F3" w14:textId="77777777" w:rsidR="00A53408" w:rsidRPr="00A53408" w:rsidRDefault="00A53408" w:rsidP="00B04342">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r w:rsidRPr="00A53408">
        <w:rPr>
          <w:rFonts w:ascii="Times New Roman" w:eastAsia="WenQuanYi Micro Hei" w:hAnsi="Times New Roman" w:cs="Times New Roman"/>
          <w:b/>
          <w:bCs/>
          <w:color w:val="auto"/>
          <w:kern w:val="1"/>
          <w:sz w:val="24"/>
          <w:szCs w:val="24"/>
          <w:lang w:val="uk-UA" w:eastAsia="zh-CN" w:bidi="hi-IN"/>
        </w:rPr>
        <w:lastRenderedPageBreak/>
        <w:t>Д</w:t>
      </w:r>
      <w:r w:rsidR="00AD64A8">
        <w:rPr>
          <w:rFonts w:ascii="Times New Roman" w:eastAsia="WenQuanYi Micro Hei" w:hAnsi="Times New Roman" w:cs="Times New Roman"/>
          <w:b/>
          <w:bCs/>
          <w:color w:val="auto"/>
          <w:kern w:val="1"/>
          <w:sz w:val="24"/>
          <w:szCs w:val="24"/>
          <w:lang w:val="uk-UA" w:eastAsia="zh-CN" w:bidi="hi-IN"/>
        </w:rPr>
        <w:t>ОДАТОК 2</w:t>
      </w:r>
    </w:p>
    <w:p w14:paraId="2AD46AF4" w14:textId="77777777" w:rsidR="00A53408" w:rsidRPr="00A53408" w:rsidRDefault="00A53408" w:rsidP="00A53408">
      <w:pPr>
        <w:keepNext/>
        <w:widowControl w:val="0"/>
        <w:suppressAutoHyphens/>
        <w:spacing w:line="240" w:lineRule="auto"/>
        <w:ind w:right="-198"/>
        <w:jc w:val="center"/>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
          <w:bCs/>
          <w:color w:val="auto"/>
          <w:kern w:val="1"/>
          <w:sz w:val="24"/>
          <w:szCs w:val="24"/>
          <w:lang w:val="uk-UA" w:eastAsia="zh-CN" w:bidi="hi-IN"/>
        </w:rPr>
        <w:t>ТЕХНІЧНЙ ОПИС</w:t>
      </w:r>
    </w:p>
    <w:p w14:paraId="3217E417" w14:textId="34AB5141" w:rsidR="00A53408" w:rsidRPr="00A53408" w:rsidRDefault="00A53408" w:rsidP="00A53408">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115F8">
        <w:rPr>
          <w:rFonts w:ascii="Times New Roman" w:eastAsia="WenQuanYi Micro Hei" w:hAnsi="Times New Roman" w:cs="Times New Roman"/>
          <w:bCs/>
          <w:color w:val="auto"/>
          <w:kern w:val="1"/>
          <w:sz w:val="24"/>
          <w:szCs w:val="24"/>
          <w:lang w:val="uk-UA" w:eastAsia="zh-CN" w:bidi="hi-IN"/>
        </w:rPr>
        <w:t xml:space="preserve">1. Послуги  надаються </w:t>
      </w:r>
      <w:r w:rsidR="00A115F8">
        <w:rPr>
          <w:rFonts w:ascii="Times New Roman" w:eastAsia="WenQuanYi Micro Hei" w:hAnsi="Times New Roman" w:cs="Times New Roman"/>
          <w:bCs/>
          <w:color w:val="auto"/>
          <w:kern w:val="1"/>
          <w:sz w:val="24"/>
          <w:szCs w:val="24"/>
          <w:lang w:val="uk-UA" w:eastAsia="zh-CN" w:bidi="hi-IN"/>
        </w:rPr>
        <w:t xml:space="preserve">з 08:00 до 20:00 у будні дні та з 08:00 до 16:00 у </w:t>
      </w:r>
      <w:r w:rsidR="008621C3">
        <w:rPr>
          <w:rFonts w:ascii="Times New Roman" w:eastAsia="WenQuanYi Micro Hei" w:hAnsi="Times New Roman" w:cs="Times New Roman"/>
          <w:bCs/>
          <w:color w:val="auto"/>
          <w:kern w:val="1"/>
          <w:sz w:val="24"/>
          <w:szCs w:val="24"/>
          <w:lang w:val="uk-UA" w:eastAsia="zh-CN" w:bidi="hi-IN"/>
        </w:rPr>
        <w:t>вихідні дні</w:t>
      </w:r>
      <w:r w:rsidR="00A115F8">
        <w:rPr>
          <w:rFonts w:ascii="Times New Roman" w:eastAsia="WenQuanYi Micro Hei" w:hAnsi="Times New Roman" w:cs="Times New Roman"/>
          <w:bCs/>
          <w:color w:val="auto"/>
          <w:kern w:val="1"/>
          <w:sz w:val="24"/>
          <w:szCs w:val="24"/>
          <w:lang w:val="uk-UA" w:eastAsia="zh-CN" w:bidi="hi-IN"/>
        </w:rPr>
        <w:t>.</w:t>
      </w:r>
    </w:p>
    <w:p w14:paraId="59960AD7" w14:textId="5719D158" w:rsidR="00A53408" w:rsidRPr="00A53408" w:rsidRDefault="00A53408" w:rsidP="00A53408">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xml:space="preserve">2. Виконавець </w:t>
      </w:r>
      <w:r w:rsidRPr="00A53408">
        <w:rPr>
          <w:rFonts w:ascii="Times New Roman" w:eastAsia="WenQuanYi Micro Hei" w:hAnsi="Times New Roman" w:cs="Times New Roman"/>
          <w:color w:val="auto"/>
          <w:kern w:val="1"/>
          <w:sz w:val="24"/>
          <w:szCs w:val="24"/>
          <w:lang w:val="uk-UA" w:eastAsia="zh-CN" w:bidi="hi-IN"/>
        </w:rPr>
        <w:t xml:space="preserve">надає </w:t>
      </w:r>
      <w:r w:rsidRPr="00A53408">
        <w:rPr>
          <w:rFonts w:ascii="Times New Roman" w:eastAsia="WenQuanYi Micro Hei" w:hAnsi="Times New Roman" w:cs="Times New Roman"/>
          <w:b/>
          <w:color w:val="auto"/>
          <w:kern w:val="1"/>
          <w:sz w:val="24"/>
          <w:szCs w:val="24"/>
          <w:lang w:val="uk-UA" w:eastAsia="zh-CN" w:bidi="hi-IN"/>
        </w:rPr>
        <w:t>технічно справні, чисті автомобілі класу</w:t>
      </w:r>
      <w:r w:rsidR="0005383A">
        <w:rPr>
          <w:rFonts w:ascii="Times New Roman" w:eastAsia="SimSun" w:hAnsi="Times New Roman" w:cs="Times New Roman"/>
          <w:b/>
          <w:color w:val="auto"/>
          <w:kern w:val="1"/>
          <w:sz w:val="24"/>
          <w:szCs w:val="24"/>
          <w:lang w:val="uk-UA" w:eastAsia="zh-CN" w:bidi="hi-IN"/>
        </w:rPr>
        <w:t xml:space="preserve"> мікроавтобус</w:t>
      </w:r>
      <w:r w:rsidRPr="00A53408">
        <w:rPr>
          <w:rFonts w:ascii="Times New Roman" w:eastAsia="SimSun" w:hAnsi="Times New Roman" w:cs="Times New Roman"/>
          <w:b/>
          <w:color w:val="auto"/>
          <w:kern w:val="1"/>
          <w:sz w:val="24"/>
          <w:szCs w:val="24"/>
          <w:lang w:val="uk-UA" w:eastAsia="zh-CN" w:bidi="hi-IN"/>
        </w:rPr>
        <w:t>,</w:t>
      </w:r>
      <w:r w:rsidRPr="00A53408">
        <w:rPr>
          <w:rFonts w:ascii="Times New Roman" w:eastAsia="SimSun" w:hAnsi="Times New Roman" w:cs="Times New Roman"/>
          <w:color w:val="auto"/>
          <w:kern w:val="1"/>
          <w:sz w:val="24"/>
          <w:szCs w:val="24"/>
          <w:lang w:val="uk-UA" w:eastAsia="zh-CN" w:bidi="hi-IN"/>
        </w:rPr>
        <w:t xml:space="preserve">  з об’ємом двигуна не менше </w:t>
      </w:r>
      <w:r w:rsidR="0005383A">
        <w:rPr>
          <w:rFonts w:ascii="Times New Roman" w:eastAsia="SimSun" w:hAnsi="Times New Roman" w:cs="Times New Roman"/>
          <w:color w:val="auto"/>
          <w:kern w:val="1"/>
          <w:sz w:val="24"/>
          <w:szCs w:val="24"/>
          <w:lang w:val="uk-UA" w:eastAsia="zh-CN" w:bidi="hi-IN"/>
        </w:rPr>
        <w:t>2.0</w:t>
      </w:r>
      <w:r w:rsidRPr="00A53408">
        <w:rPr>
          <w:rFonts w:ascii="Times New Roman" w:eastAsia="SimSun" w:hAnsi="Times New Roman" w:cs="Times New Roman"/>
          <w:color w:val="auto"/>
          <w:kern w:val="1"/>
          <w:sz w:val="24"/>
          <w:szCs w:val="24"/>
          <w:lang w:val="uk-UA" w:eastAsia="zh-CN" w:bidi="hi-IN"/>
        </w:rPr>
        <w:t xml:space="preserve"> л., рік випуску не </w:t>
      </w:r>
      <w:r w:rsidR="00A668BA">
        <w:rPr>
          <w:rFonts w:ascii="Times New Roman" w:eastAsia="SimSun" w:hAnsi="Times New Roman" w:cs="Times New Roman"/>
          <w:color w:val="auto"/>
          <w:kern w:val="1"/>
          <w:sz w:val="24"/>
          <w:szCs w:val="24"/>
          <w:lang w:val="uk-UA" w:eastAsia="zh-CN" w:bidi="hi-IN"/>
        </w:rPr>
        <w:t>раніше</w:t>
      </w:r>
      <w:r w:rsidRPr="00A53408">
        <w:rPr>
          <w:rFonts w:ascii="Times New Roman" w:eastAsia="SimSun" w:hAnsi="Times New Roman" w:cs="Times New Roman"/>
          <w:color w:val="auto"/>
          <w:kern w:val="1"/>
          <w:sz w:val="24"/>
          <w:szCs w:val="24"/>
          <w:lang w:val="uk-UA" w:eastAsia="zh-CN" w:bidi="hi-IN"/>
        </w:rPr>
        <w:t xml:space="preserve"> </w:t>
      </w:r>
      <w:r w:rsidR="0005383A">
        <w:rPr>
          <w:rFonts w:ascii="Times New Roman" w:eastAsia="SimSun" w:hAnsi="Times New Roman" w:cs="Times New Roman"/>
          <w:color w:val="auto"/>
          <w:kern w:val="1"/>
          <w:sz w:val="24"/>
          <w:szCs w:val="24"/>
          <w:lang w:val="uk-UA" w:eastAsia="zh-CN" w:bidi="hi-IN"/>
        </w:rPr>
        <w:t>2005</w:t>
      </w:r>
      <w:r w:rsidRPr="00A53408">
        <w:rPr>
          <w:rFonts w:ascii="Times New Roman" w:eastAsia="SimSun" w:hAnsi="Times New Roman" w:cs="Times New Roman"/>
          <w:color w:val="auto"/>
          <w:kern w:val="1"/>
          <w:sz w:val="24"/>
          <w:szCs w:val="24"/>
          <w:lang w:val="uk-UA" w:eastAsia="zh-CN" w:bidi="hi-IN"/>
        </w:rPr>
        <w:t xml:space="preserve"> р., </w:t>
      </w:r>
      <w:r w:rsidRPr="00A53408">
        <w:rPr>
          <w:rFonts w:ascii="Times New Roman" w:eastAsia="WenQuanYi Micro Hei" w:hAnsi="Times New Roman" w:cs="Times New Roman"/>
          <w:color w:val="auto"/>
          <w:kern w:val="1"/>
          <w:sz w:val="24"/>
          <w:szCs w:val="24"/>
          <w:lang w:val="uk-UA" w:eastAsia="zh-CN" w:bidi="hi-IN"/>
        </w:rPr>
        <w:t xml:space="preserve"> з водіями відповідної кваліфікації</w:t>
      </w:r>
      <w:r w:rsidR="0005383A">
        <w:rPr>
          <w:rFonts w:ascii="Times New Roman" w:eastAsia="WenQuanYi Micro Hei" w:hAnsi="Times New Roman" w:cs="Times New Roman"/>
          <w:color w:val="auto"/>
          <w:kern w:val="1"/>
          <w:sz w:val="24"/>
          <w:szCs w:val="24"/>
          <w:lang w:val="uk-UA" w:eastAsia="zh-CN" w:bidi="hi-IN"/>
        </w:rPr>
        <w:t>.</w:t>
      </w:r>
      <w:r w:rsidRPr="00A53408">
        <w:rPr>
          <w:rFonts w:ascii="Times New Roman" w:eastAsia="WenQuanYi Micro Hei" w:hAnsi="Times New Roman" w:cs="Times New Roman"/>
          <w:color w:val="auto"/>
          <w:kern w:val="1"/>
          <w:sz w:val="24"/>
          <w:szCs w:val="24"/>
          <w:lang w:val="uk-UA" w:eastAsia="zh-CN" w:bidi="hi-IN"/>
        </w:rPr>
        <w:t xml:space="preserve"> Адреса подачі автомобіл</w:t>
      </w:r>
      <w:r w:rsidR="00835F19">
        <w:rPr>
          <w:rFonts w:ascii="Times New Roman" w:eastAsia="WenQuanYi Micro Hei" w:hAnsi="Times New Roman" w:cs="Times New Roman"/>
          <w:color w:val="auto"/>
          <w:kern w:val="1"/>
          <w:sz w:val="24"/>
          <w:szCs w:val="24"/>
          <w:lang w:val="uk-UA" w:eastAsia="zh-CN" w:bidi="hi-IN"/>
        </w:rPr>
        <w:t>ю</w:t>
      </w:r>
      <w:r w:rsidR="00D521A7">
        <w:rPr>
          <w:rFonts w:ascii="Times New Roman" w:eastAsia="WenQuanYi Micro Hei" w:hAnsi="Times New Roman" w:cs="Times New Roman"/>
          <w:color w:val="auto"/>
          <w:kern w:val="1"/>
          <w:sz w:val="24"/>
          <w:szCs w:val="24"/>
          <w:lang w:val="uk-UA" w:eastAsia="zh-CN" w:bidi="hi-IN"/>
        </w:rPr>
        <w:t xml:space="preserve">: </w:t>
      </w:r>
      <w:r w:rsidR="00835F19" w:rsidRPr="00835F19">
        <w:rPr>
          <w:rFonts w:ascii="Times New Roman" w:eastAsia="WenQuanYi Micro Hei" w:hAnsi="Times New Roman" w:cs="Times New Roman"/>
          <w:color w:val="auto"/>
          <w:kern w:val="1"/>
          <w:sz w:val="24"/>
          <w:szCs w:val="24"/>
          <w:lang w:val="uk-UA" w:eastAsia="zh-CN" w:bidi="hi-IN"/>
        </w:rPr>
        <w:t>Україна, 65074, Одеська область, м. Одеса, вул. Маршала Малиновського, 61-А</w:t>
      </w:r>
    </w:p>
    <w:p w14:paraId="6C2AB4B1" w14:textId="77777777" w:rsidR="00A53408" w:rsidRPr="00A53408" w:rsidRDefault="00A53408" w:rsidP="00A53408">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3. Виконавець повинен мати на кожен транспортний засіб:</w:t>
      </w:r>
    </w:p>
    <w:p w14:paraId="3D62DB4B" w14:textId="77777777" w:rsidR="00A53408" w:rsidRPr="00A53408" w:rsidRDefault="00A53408" w:rsidP="00A53408">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свідоцтво про реєстрацію транспортного засобу;</w:t>
      </w:r>
    </w:p>
    <w:p w14:paraId="1483A2CB" w14:textId="77777777" w:rsidR="00A53408" w:rsidRDefault="00A53408" w:rsidP="00A53408">
      <w:pPr>
        <w:widowControl w:val="0"/>
        <w:tabs>
          <w:tab w:val="left" w:pos="3969"/>
        </w:tabs>
        <w:suppressAutoHyphens/>
        <w:spacing w:line="240" w:lineRule="auto"/>
        <w:ind w:right="-198"/>
        <w:jc w:val="both"/>
        <w:rPr>
          <w:rFonts w:ascii="Times New Roman" w:eastAsia="WenQuanYi Micro Hei" w:hAnsi="Times New Roman" w:cs="Times New Roman"/>
          <w:bCs/>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поліси обов’язкового страхування цивільно-правової відповідальності власників наземних транспортних засобів на території України.</w:t>
      </w:r>
    </w:p>
    <w:p w14:paraId="1908F15B" w14:textId="77777777" w:rsidR="00DC118E" w:rsidRPr="00A53408" w:rsidRDefault="00DC118E" w:rsidP="00A53408">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Pr>
          <w:rFonts w:ascii="Times New Roman" w:eastAsia="WenQuanYi Micro Hei" w:hAnsi="Times New Roman" w:cs="Times New Roman"/>
          <w:bCs/>
          <w:color w:val="auto"/>
          <w:kern w:val="1"/>
          <w:sz w:val="24"/>
          <w:szCs w:val="24"/>
          <w:lang w:val="uk-UA" w:eastAsia="zh-CN" w:bidi="hi-IN"/>
        </w:rPr>
        <w:t xml:space="preserve">- ліцензію </w:t>
      </w:r>
      <w:r w:rsidRPr="00DC118E">
        <w:rPr>
          <w:rFonts w:ascii="Times New Roman" w:eastAsia="WenQuanYi Micro Hei" w:hAnsi="Times New Roman" w:cs="Times New Roman"/>
          <w:bCs/>
          <w:color w:val="auto"/>
          <w:kern w:val="1"/>
          <w:sz w:val="24"/>
          <w:szCs w:val="24"/>
          <w:lang w:val="uk-UA" w:eastAsia="zh-CN" w:bidi="hi-IN"/>
        </w:rPr>
        <w:t>на перевезення пасажирів автотранспортним засобом</w:t>
      </w:r>
    </w:p>
    <w:p w14:paraId="071FFEF6" w14:textId="77777777" w:rsidR="00A53408" w:rsidRPr="00A53408" w:rsidRDefault="00A53408" w:rsidP="00A53408">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xml:space="preserve">4. Виконавець </w:t>
      </w:r>
      <w:r w:rsidRPr="00A53408">
        <w:rPr>
          <w:rFonts w:ascii="Times New Roman" w:eastAsia="WenQuanYi Micro Hei" w:hAnsi="Times New Roman" w:cs="Times New Roman"/>
          <w:color w:val="auto"/>
          <w:kern w:val="1"/>
          <w:sz w:val="24"/>
          <w:szCs w:val="24"/>
          <w:lang w:val="uk-UA" w:eastAsia="zh-CN" w:bidi="hi-IN"/>
        </w:rPr>
        <w:t>забезпечує:</w:t>
      </w:r>
    </w:p>
    <w:p w14:paraId="7184E11B" w14:textId="77777777" w:rsidR="00A53408" w:rsidRPr="00A53408" w:rsidRDefault="00A53408" w:rsidP="00A53408">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color w:val="auto"/>
          <w:kern w:val="1"/>
          <w:sz w:val="24"/>
          <w:szCs w:val="24"/>
          <w:lang w:val="uk-UA" w:eastAsia="zh-CN" w:bidi="hi-IN"/>
        </w:rPr>
        <w:t xml:space="preserve">- щоденний </w:t>
      </w:r>
      <w:proofErr w:type="spellStart"/>
      <w:r w:rsidRPr="00A53408">
        <w:rPr>
          <w:rFonts w:ascii="Times New Roman" w:eastAsia="WenQuanYi Micro Hei" w:hAnsi="Times New Roman" w:cs="Times New Roman"/>
          <w:color w:val="auto"/>
          <w:kern w:val="1"/>
          <w:sz w:val="24"/>
          <w:szCs w:val="24"/>
          <w:lang w:val="uk-UA" w:eastAsia="zh-CN" w:bidi="hi-IN"/>
        </w:rPr>
        <w:t>передрейсовий</w:t>
      </w:r>
      <w:proofErr w:type="spellEnd"/>
      <w:r w:rsidRPr="00A53408">
        <w:rPr>
          <w:rFonts w:ascii="Times New Roman" w:eastAsia="WenQuanYi Micro Hei" w:hAnsi="Times New Roman" w:cs="Times New Roman"/>
          <w:color w:val="auto"/>
          <w:kern w:val="1"/>
          <w:sz w:val="24"/>
          <w:szCs w:val="24"/>
          <w:lang w:val="uk-UA" w:eastAsia="zh-CN" w:bidi="hi-IN"/>
        </w:rPr>
        <w:t xml:space="preserve"> (</w:t>
      </w:r>
      <w:proofErr w:type="spellStart"/>
      <w:r w:rsidRPr="00A53408">
        <w:rPr>
          <w:rFonts w:ascii="Times New Roman" w:eastAsia="WenQuanYi Micro Hei" w:hAnsi="Times New Roman" w:cs="Times New Roman"/>
          <w:color w:val="auto"/>
          <w:kern w:val="1"/>
          <w:sz w:val="24"/>
          <w:szCs w:val="24"/>
          <w:lang w:val="uk-UA" w:eastAsia="zh-CN" w:bidi="hi-IN"/>
        </w:rPr>
        <w:t>післярейсовий</w:t>
      </w:r>
      <w:proofErr w:type="spellEnd"/>
      <w:r w:rsidRPr="00A53408">
        <w:rPr>
          <w:rFonts w:ascii="Times New Roman" w:eastAsia="WenQuanYi Micro Hei" w:hAnsi="Times New Roman" w:cs="Times New Roman"/>
          <w:color w:val="auto"/>
          <w:kern w:val="1"/>
          <w:sz w:val="24"/>
          <w:szCs w:val="24"/>
          <w:lang w:val="uk-UA" w:eastAsia="zh-CN" w:bidi="hi-IN"/>
        </w:rPr>
        <w:t>) технічний огляд автомобілів фахівцем, відповідальним за своєчасне проходження технічного обслуговування транспортного засобу та охорону праці та має відповідне посвідчення;</w:t>
      </w:r>
    </w:p>
    <w:p w14:paraId="11BCBC6D" w14:textId="77777777" w:rsidR="00A53408" w:rsidRPr="00A53408" w:rsidRDefault="00A53408" w:rsidP="00A53408">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color w:val="auto"/>
          <w:kern w:val="1"/>
          <w:sz w:val="24"/>
          <w:szCs w:val="24"/>
          <w:lang w:val="uk-UA" w:eastAsia="zh-CN" w:bidi="hi-IN"/>
        </w:rPr>
        <w:t xml:space="preserve">- щоденний </w:t>
      </w:r>
      <w:proofErr w:type="spellStart"/>
      <w:r w:rsidRPr="00A53408">
        <w:rPr>
          <w:rFonts w:ascii="Times New Roman" w:eastAsia="WenQuanYi Micro Hei" w:hAnsi="Times New Roman" w:cs="Times New Roman"/>
          <w:color w:val="auto"/>
          <w:kern w:val="1"/>
          <w:sz w:val="24"/>
          <w:szCs w:val="24"/>
          <w:lang w:val="uk-UA" w:eastAsia="zh-CN" w:bidi="hi-IN"/>
        </w:rPr>
        <w:t>передрейсовий</w:t>
      </w:r>
      <w:proofErr w:type="spellEnd"/>
      <w:r w:rsidRPr="00A53408">
        <w:rPr>
          <w:rFonts w:ascii="Times New Roman" w:eastAsia="WenQuanYi Micro Hei" w:hAnsi="Times New Roman" w:cs="Times New Roman"/>
          <w:color w:val="auto"/>
          <w:kern w:val="1"/>
          <w:sz w:val="24"/>
          <w:szCs w:val="24"/>
          <w:lang w:val="uk-UA" w:eastAsia="zh-CN" w:bidi="hi-IN"/>
        </w:rPr>
        <w:t xml:space="preserve"> (</w:t>
      </w:r>
      <w:proofErr w:type="spellStart"/>
      <w:r w:rsidRPr="00A53408">
        <w:rPr>
          <w:rFonts w:ascii="Times New Roman" w:eastAsia="WenQuanYi Micro Hei" w:hAnsi="Times New Roman" w:cs="Times New Roman"/>
          <w:color w:val="auto"/>
          <w:kern w:val="1"/>
          <w:sz w:val="24"/>
          <w:szCs w:val="24"/>
          <w:lang w:val="uk-UA" w:eastAsia="zh-CN" w:bidi="hi-IN"/>
        </w:rPr>
        <w:t>післярейсовий</w:t>
      </w:r>
      <w:proofErr w:type="spellEnd"/>
      <w:r w:rsidRPr="00A53408">
        <w:rPr>
          <w:rFonts w:ascii="Times New Roman" w:eastAsia="WenQuanYi Micro Hei" w:hAnsi="Times New Roman" w:cs="Times New Roman"/>
          <w:color w:val="auto"/>
          <w:kern w:val="1"/>
          <w:sz w:val="24"/>
          <w:szCs w:val="24"/>
          <w:lang w:val="uk-UA" w:eastAsia="zh-CN" w:bidi="hi-IN"/>
        </w:rPr>
        <w:t xml:space="preserve">) медичний огляд водіїв медпрацівником по проведенню </w:t>
      </w:r>
      <w:proofErr w:type="spellStart"/>
      <w:r w:rsidRPr="00A53408">
        <w:rPr>
          <w:rFonts w:ascii="Times New Roman" w:eastAsia="WenQuanYi Micro Hei" w:hAnsi="Times New Roman" w:cs="Times New Roman"/>
          <w:color w:val="auto"/>
          <w:kern w:val="1"/>
          <w:sz w:val="24"/>
          <w:szCs w:val="24"/>
          <w:lang w:val="uk-UA" w:eastAsia="zh-CN" w:bidi="hi-IN"/>
        </w:rPr>
        <w:t>передрейсових</w:t>
      </w:r>
      <w:proofErr w:type="spellEnd"/>
      <w:r w:rsidRPr="00A53408">
        <w:rPr>
          <w:rFonts w:ascii="Times New Roman" w:eastAsia="WenQuanYi Micro Hei" w:hAnsi="Times New Roman" w:cs="Times New Roman"/>
          <w:color w:val="auto"/>
          <w:kern w:val="1"/>
          <w:sz w:val="24"/>
          <w:szCs w:val="24"/>
          <w:lang w:val="uk-UA" w:eastAsia="zh-CN" w:bidi="hi-IN"/>
        </w:rPr>
        <w:t xml:space="preserve"> та </w:t>
      </w:r>
      <w:proofErr w:type="spellStart"/>
      <w:r w:rsidRPr="00A53408">
        <w:rPr>
          <w:rFonts w:ascii="Times New Roman" w:eastAsia="WenQuanYi Micro Hei" w:hAnsi="Times New Roman" w:cs="Times New Roman"/>
          <w:color w:val="auto"/>
          <w:kern w:val="1"/>
          <w:sz w:val="24"/>
          <w:szCs w:val="24"/>
          <w:lang w:val="uk-UA" w:eastAsia="zh-CN" w:bidi="hi-IN"/>
        </w:rPr>
        <w:t>післярейсових</w:t>
      </w:r>
      <w:proofErr w:type="spellEnd"/>
      <w:r w:rsidRPr="00A53408">
        <w:rPr>
          <w:rFonts w:ascii="Times New Roman" w:eastAsia="WenQuanYi Micro Hei" w:hAnsi="Times New Roman" w:cs="Times New Roman"/>
          <w:color w:val="auto"/>
          <w:kern w:val="1"/>
          <w:sz w:val="24"/>
          <w:szCs w:val="24"/>
          <w:lang w:val="uk-UA" w:eastAsia="zh-CN" w:bidi="hi-IN"/>
        </w:rPr>
        <w:t xml:space="preserve"> оглядів водіїв та має свідоцтво Українського медичного центру безпеки дорожнього руху.</w:t>
      </w:r>
    </w:p>
    <w:p w14:paraId="10955F91" w14:textId="77777777" w:rsidR="00A53408" w:rsidRPr="00A53408" w:rsidRDefault="00A53408" w:rsidP="00A53408">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color w:val="auto"/>
          <w:kern w:val="1"/>
          <w:sz w:val="24"/>
          <w:szCs w:val="24"/>
          <w:lang w:val="uk-UA" w:eastAsia="zh-CN" w:bidi="hi-IN"/>
        </w:rPr>
        <w:t>5. На період технічного обслуговування та ремонту автомобілів, якими надаються послуги, обслуговування забезпечується підмінними автомобілями відповідного класу та технічного стану.</w:t>
      </w:r>
    </w:p>
    <w:p w14:paraId="4D7FF978" w14:textId="77777777" w:rsidR="00A53408" w:rsidRPr="00A53408" w:rsidRDefault="00A53408" w:rsidP="00A53408">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xml:space="preserve">6. Виконавець </w:t>
      </w:r>
      <w:r w:rsidRPr="00A53408">
        <w:rPr>
          <w:rFonts w:ascii="Times New Roman" w:eastAsia="WenQuanYi Micro Hei" w:hAnsi="Times New Roman" w:cs="Times New Roman"/>
          <w:color w:val="auto"/>
          <w:kern w:val="1"/>
          <w:sz w:val="24"/>
          <w:szCs w:val="24"/>
          <w:lang w:val="uk-UA" w:eastAsia="zh-CN" w:bidi="hi-IN"/>
        </w:rPr>
        <w:t>закріплює автомобілі за водіями, на яких оформлені наступні документи:</w:t>
      </w:r>
    </w:p>
    <w:p w14:paraId="4192487C" w14:textId="77777777" w:rsidR="00A53408" w:rsidRPr="00A53408" w:rsidRDefault="00A53408" w:rsidP="00A53408">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color w:val="auto"/>
          <w:kern w:val="1"/>
          <w:sz w:val="24"/>
          <w:szCs w:val="24"/>
          <w:lang w:val="uk-UA" w:eastAsia="zh-CN" w:bidi="hi-IN"/>
        </w:rPr>
        <w:t xml:space="preserve">- посвідчення на право керування автомобільними транспортними засобами </w:t>
      </w:r>
    </w:p>
    <w:p w14:paraId="23F3995C" w14:textId="77777777" w:rsidR="00A53408" w:rsidRDefault="00A53408" w:rsidP="00A53408">
      <w:pPr>
        <w:suppressAutoHyphens/>
        <w:spacing w:line="240" w:lineRule="auto"/>
        <w:jc w:val="both"/>
        <w:rPr>
          <w:rFonts w:ascii="Times New Roman" w:eastAsia="WenQuanYi Micro Hei" w:hAnsi="Times New Roman" w:cs="Times New Roman"/>
          <w:color w:val="auto"/>
          <w:kern w:val="1"/>
          <w:sz w:val="24"/>
          <w:szCs w:val="24"/>
          <w:lang w:val="uk-UA" w:eastAsia="zh-CN" w:bidi="hi-IN"/>
        </w:rPr>
      </w:pPr>
      <w:r w:rsidRPr="00A53408">
        <w:rPr>
          <w:rFonts w:ascii="Times New Roman" w:eastAsia="WenQuanYi Micro Hei" w:hAnsi="Times New Roman" w:cs="Times New Roman"/>
          <w:color w:val="auto"/>
          <w:kern w:val="1"/>
          <w:sz w:val="24"/>
          <w:szCs w:val="24"/>
          <w:lang w:val="uk-UA" w:eastAsia="zh-CN" w:bidi="hi-IN"/>
        </w:rPr>
        <w:t>- діючу довідку про проходження обов’язкового медичного огляду;</w:t>
      </w:r>
    </w:p>
    <w:p w14:paraId="534F2FDE" w14:textId="77777777" w:rsidR="00603A83" w:rsidRPr="00A53408" w:rsidRDefault="00603A83" w:rsidP="00A53408">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Pr>
          <w:rFonts w:ascii="Times New Roman" w:eastAsia="WenQuanYi Micro Hei" w:hAnsi="Times New Roman" w:cs="Times New Roman"/>
          <w:color w:val="auto"/>
          <w:kern w:val="1"/>
          <w:sz w:val="24"/>
          <w:szCs w:val="24"/>
          <w:lang w:val="uk-UA" w:eastAsia="zh-CN" w:bidi="hi-IN"/>
        </w:rPr>
        <w:t>- діючий страховий договір від нещасних випадків.</w:t>
      </w:r>
    </w:p>
    <w:p w14:paraId="1FEC4280" w14:textId="77777777" w:rsidR="00A53408" w:rsidRPr="00A53408" w:rsidRDefault="00A53408" w:rsidP="00A53408">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xml:space="preserve">7. Виконавець </w:t>
      </w:r>
      <w:r w:rsidRPr="00A53408">
        <w:rPr>
          <w:rFonts w:ascii="Times New Roman" w:eastAsia="WenQuanYi Micro Hei" w:hAnsi="Times New Roman" w:cs="Times New Roman"/>
          <w:color w:val="auto"/>
          <w:kern w:val="1"/>
          <w:sz w:val="24"/>
          <w:szCs w:val="24"/>
          <w:lang w:val="uk-UA" w:eastAsia="zh-CN" w:bidi="hi-IN"/>
        </w:rPr>
        <w:t>зобов’язаний передбачити заміну водія на час відсутності водія, закріпленого за автомобілем, з поважних причин (відпустка, хвороба та ін.).</w:t>
      </w:r>
    </w:p>
    <w:p w14:paraId="45BFDCBA" w14:textId="77777777" w:rsidR="00A53408" w:rsidRPr="00A53408" w:rsidRDefault="00A53408" w:rsidP="00A53408">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color w:val="auto"/>
          <w:kern w:val="1"/>
          <w:sz w:val="24"/>
          <w:szCs w:val="24"/>
          <w:lang w:val="uk-UA" w:eastAsia="zh-CN" w:bidi="hi-IN"/>
        </w:rPr>
        <w:t xml:space="preserve">8. </w:t>
      </w:r>
      <w:r w:rsidRPr="00A53408">
        <w:rPr>
          <w:rFonts w:ascii="Times New Roman" w:eastAsia="WenQuanYi Micro Hei" w:hAnsi="Times New Roman" w:cs="Times New Roman"/>
          <w:bCs/>
          <w:color w:val="auto"/>
          <w:kern w:val="1"/>
          <w:sz w:val="24"/>
          <w:szCs w:val="24"/>
          <w:lang w:val="uk-UA" w:eastAsia="zh-CN" w:bidi="hi-IN"/>
        </w:rPr>
        <w:t>Виконавець повинен забезпечити дотримання водіями автомобілів етики поведінки, сумлінно виконувати свої обов'язки, шанобливо ставитися до громадян, керівників, співробітників та клієнтів замовника, дотримуватися високої культури спілкування; не допускати дій (бездіяльності) і вчинків, які можуть зашкодити інтересам замовника.</w:t>
      </w:r>
    </w:p>
    <w:p w14:paraId="6C839632" w14:textId="77777777" w:rsidR="00A53408" w:rsidRPr="00A53408" w:rsidRDefault="00A53408" w:rsidP="00A53408">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xml:space="preserve">9. Виконавець </w:t>
      </w:r>
      <w:r w:rsidRPr="00A53408">
        <w:rPr>
          <w:rFonts w:ascii="Times New Roman" w:eastAsia="WenQuanYi Micro Hei" w:hAnsi="Times New Roman" w:cs="Times New Roman"/>
          <w:color w:val="auto"/>
          <w:kern w:val="1"/>
          <w:sz w:val="24"/>
          <w:szCs w:val="24"/>
          <w:lang w:val="uk-UA" w:eastAsia="zh-CN" w:bidi="hi-IN"/>
        </w:rPr>
        <w:t>здійснює технічне обслуговування та ремонт автомобілів і вартість цього врахована в пропозиції.</w:t>
      </w:r>
    </w:p>
    <w:p w14:paraId="0F25F913" w14:textId="77777777" w:rsidR="00A53408" w:rsidRPr="00A53408" w:rsidRDefault="00A53408" w:rsidP="00A53408">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10. Виконавець забезпечує автомобілі паливно-мастильними матеріалами та технічними рідинами в повному обсязі і вартість цього врахована в пропозиції.</w:t>
      </w:r>
    </w:p>
    <w:p w14:paraId="3ED0F996" w14:textId="77777777" w:rsidR="00A53408" w:rsidRPr="00A53408" w:rsidRDefault="00A53408" w:rsidP="00A53408">
      <w:pPr>
        <w:widowControl w:val="0"/>
        <w:shd w:val="clear" w:color="auto" w:fill="FFFFFF"/>
        <w:tabs>
          <w:tab w:val="left" w:pos="3969"/>
        </w:tabs>
        <w:suppressAutoHyphens/>
        <w:spacing w:line="240" w:lineRule="auto"/>
        <w:ind w:right="-198"/>
        <w:jc w:val="both"/>
        <w:textAlignment w:val="baseline"/>
        <w:rPr>
          <w:rFonts w:ascii="Liberation Serif" w:eastAsia="WenQuanYi Micro Hei" w:hAnsi="Liberation Serif" w:cs="Lohit Devanagari"/>
          <w:color w:val="auto"/>
          <w:kern w:val="1"/>
          <w:sz w:val="24"/>
          <w:szCs w:val="24"/>
          <w:lang w:val="uk-UA" w:eastAsia="zh-CN" w:bidi="hi-IN"/>
        </w:rPr>
      </w:pPr>
      <w:r w:rsidRPr="00A53408">
        <w:rPr>
          <w:rFonts w:ascii="Times New Roman" w:eastAsia="Calibri" w:hAnsi="Times New Roman" w:cs="Times New Roman"/>
          <w:b/>
          <w:bCs/>
          <w:color w:val="auto"/>
          <w:kern w:val="1"/>
          <w:sz w:val="24"/>
          <w:szCs w:val="24"/>
          <w:lang w:val="uk-UA" w:eastAsia="zh-CN" w:bidi="hi-IN"/>
        </w:rPr>
        <w:t>11. Виконавець веде облік роботи автомобілів (подорожні листи, витрати ПММ, пробіг).</w:t>
      </w:r>
    </w:p>
    <w:p w14:paraId="7203C55B" w14:textId="77777777" w:rsidR="00A53408" w:rsidRPr="00A53408" w:rsidRDefault="00A53408" w:rsidP="00A53408">
      <w:pPr>
        <w:widowControl w:val="0"/>
        <w:shd w:val="clear" w:color="auto" w:fill="FFFFFF"/>
        <w:tabs>
          <w:tab w:val="left" w:pos="3969"/>
        </w:tabs>
        <w:suppressAutoHyphens/>
        <w:spacing w:line="240" w:lineRule="auto"/>
        <w:ind w:right="-198"/>
        <w:jc w:val="both"/>
        <w:textAlignment w:val="baseline"/>
        <w:rPr>
          <w:rFonts w:ascii="Liberation Serif" w:eastAsia="WenQuanYi Micro Hei" w:hAnsi="Liberation Serif" w:cs="Lohit Devanagari"/>
          <w:color w:val="auto"/>
          <w:kern w:val="1"/>
          <w:sz w:val="24"/>
          <w:szCs w:val="24"/>
          <w:lang w:val="uk-UA" w:eastAsia="zh-CN" w:bidi="hi-IN"/>
        </w:rPr>
      </w:pPr>
    </w:p>
    <w:p w14:paraId="15B73A68" w14:textId="77777777" w:rsidR="00A53408" w:rsidRDefault="00A53408" w:rsidP="00AB492B">
      <w:pPr>
        <w:widowControl w:val="0"/>
        <w:ind w:left="-142"/>
        <w:jc w:val="right"/>
        <w:rPr>
          <w:rFonts w:ascii="Times New Roman" w:hAnsi="Times New Roman" w:cs="Times New Roman"/>
          <w:b/>
          <w:sz w:val="24"/>
          <w:szCs w:val="24"/>
          <w:lang w:val="uk-UA" w:eastAsia="en-US"/>
        </w:rPr>
      </w:pPr>
    </w:p>
    <w:p w14:paraId="3148757C" w14:textId="77777777" w:rsidR="00F01EC6" w:rsidRDefault="00F01EC6" w:rsidP="00AB492B">
      <w:pPr>
        <w:widowControl w:val="0"/>
        <w:ind w:left="-142"/>
        <w:jc w:val="right"/>
        <w:rPr>
          <w:rFonts w:ascii="Times New Roman" w:hAnsi="Times New Roman" w:cs="Times New Roman"/>
          <w:b/>
          <w:sz w:val="24"/>
          <w:szCs w:val="24"/>
          <w:lang w:val="uk-UA" w:eastAsia="en-US"/>
        </w:rPr>
      </w:pPr>
    </w:p>
    <w:p w14:paraId="43CFD762" w14:textId="77777777" w:rsidR="00B04342" w:rsidRDefault="00B04342" w:rsidP="00AB492B">
      <w:pPr>
        <w:widowControl w:val="0"/>
        <w:ind w:left="-142"/>
        <w:jc w:val="right"/>
        <w:rPr>
          <w:rFonts w:ascii="Times New Roman" w:hAnsi="Times New Roman" w:cs="Times New Roman"/>
          <w:b/>
          <w:sz w:val="24"/>
          <w:szCs w:val="24"/>
          <w:lang w:val="uk-UA" w:eastAsia="en-US"/>
        </w:rPr>
      </w:pPr>
    </w:p>
    <w:p w14:paraId="1786B36E" w14:textId="77777777" w:rsidR="00B04342" w:rsidRDefault="00B04342" w:rsidP="00AB492B">
      <w:pPr>
        <w:widowControl w:val="0"/>
        <w:ind w:left="-142"/>
        <w:jc w:val="right"/>
        <w:rPr>
          <w:rFonts w:ascii="Times New Roman" w:hAnsi="Times New Roman" w:cs="Times New Roman"/>
          <w:b/>
          <w:sz w:val="24"/>
          <w:szCs w:val="24"/>
          <w:lang w:val="uk-UA" w:eastAsia="en-US"/>
        </w:rPr>
      </w:pPr>
    </w:p>
    <w:p w14:paraId="259E3ADC" w14:textId="77777777" w:rsidR="00B04342" w:rsidRDefault="00B04342" w:rsidP="00AB492B">
      <w:pPr>
        <w:widowControl w:val="0"/>
        <w:ind w:left="-142"/>
        <w:jc w:val="right"/>
        <w:rPr>
          <w:rFonts w:ascii="Times New Roman" w:hAnsi="Times New Roman" w:cs="Times New Roman"/>
          <w:b/>
          <w:sz w:val="24"/>
          <w:szCs w:val="24"/>
          <w:lang w:val="uk-UA" w:eastAsia="en-US"/>
        </w:rPr>
      </w:pPr>
    </w:p>
    <w:p w14:paraId="4244D0BB" w14:textId="77777777" w:rsidR="00B04342" w:rsidRDefault="00B04342" w:rsidP="00AB492B">
      <w:pPr>
        <w:widowControl w:val="0"/>
        <w:ind w:left="-142"/>
        <w:jc w:val="right"/>
        <w:rPr>
          <w:rFonts w:ascii="Times New Roman" w:hAnsi="Times New Roman" w:cs="Times New Roman"/>
          <w:b/>
          <w:sz w:val="24"/>
          <w:szCs w:val="24"/>
          <w:lang w:val="uk-UA" w:eastAsia="en-US"/>
        </w:rPr>
      </w:pPr>
    </w:p>
    <w:p w14:paraId="6508625C" w14:textId="77777777" w:rsidR="00B04342" w:rsidRDefault="00B04342" w:rsidP="00AB492B">
      <w:pPr>
        <w:widowControl w:val="0"/>
        <w:ind w:left="-142"/>
        <w:jc w:val="right"/>
        <w:rPr>
          <w:rFonts w:ascii="Times New Roman" w:hAnsi="Times New Roman" w:cs="Times New Roman"/>
          <w:b/>
          <w:sz w:val="24"/>
          <w:szCs w:val="24"/>
          <w:lang w:val="uk-UA" w:eastAsia="en-US"/>
        </w:rPr>
      </w:pPr>
    </w:p>
    <w:p w14:paraId="0DB247C1" w14:textId="77777777" w:rsidR="00B04342" w:rsidRDefault="00B04342" w:rsidP="00AB492B">
      <w:pPr>
        <w:widowControl w:val="0"/>
        <w:ind w:left="-142"/>
        <w:jc w:val="right"/>
        <w:rPr>
          <w:rFonts w:ascii="Times New Roman" w:hAnsi="Times New Roman" w:cs="Times New Roman"/>
          <w:b/>
          <w:sz w:val="24"/>
          <w:szCs w:val="24"/>
          <w:lang w:val="uk-UA" w:eastAsia="en-US"/>
        </w:rPr>
      </w:pPr>
    </w:p>
    <w:p w14:paraId="0B7772E9" w14:textId="77777777" w:rsidR="00B04342" w:rsidRDefault="00B04342" w:rsidP="00AB492B">
      <w:pPr>
        <w:widowControl w:val="0"/>
        <w:ind w:left="-142"/>
        <w:jc w:val="right"/>
        <w:rPr>
          <w:rFonts w:ascii="Times New Roman" w:hAnsi="Times New Roman" w:cs="Times New Roman"/>
          <w:b/>
          <w:sz w:val="24"/>
          <w:szCs w:val="24"/>
          <w:lang w:val="uk-UA" w:eastAsia="en-US"/>
        </w:rPr>
      </w:pPr>
    </w:p>
    <w:p w14:paraId="0080062D" w14:textId="77777777" w:rsidR="00B04342" w:rsidRDefault="00B04342" w:rsidP="00AB492B">
      <w:pPr>
        <w:widowControl w:val="0"/>
        <w:ind w:left="-142"/>
        <w:jc w:val="right"/>
        <w:rPr>
          <w:rFonts w:ascii="Times New Roman" w:hAnsi="Times New Roman" w:cs="Times New Roman"/>
          <w:b/>
          <w:sz w:val="24"/>
          <w:szCs w:val="24"/>
          <w:lang w:val="uk-UA" w:eastAsia="en-US"/>
        </w:rPr>
      </w:pPr>
    </w:p>
    <w:p w14:paraId="4A79A24C" w14:textId="77777777" w:rsidR="00B04342" w:rsidRDefault="00B04342" w:rsidP="00AB492B">
      <w:pPr>
        <w:widowControl w:val="0"/>
        <w:ind w:left="-142"/>
        <w:jc w:val="right"/>
        <w:rPr>
          <w:rFonts w:ascii="Times New Roman" w:hAnsi="Times New Roman" w:cs="Times New Roman"/>
          <w:b/>
          <w:sz w:val="24"/>
          <w:szCs w:val="24"/>
          <w:lang w:val="uk-UA" w:eastAsia="en-US"/>
        </w:rPr>
      </w:pPr>
    </w:p>
    <w:p w14:paraId="37540F0F" w14:textId="77777777" w:rsidR="00B04342" w:rsidRDefault="00B04342" w:rsidP="00AB492B">
      <w:pPr>
        <w:widowControl w:val="0"/>
        <w:ind w:left="-142"/>
        <w:jc w:val="right"/>
        <w:rPr>
          <w:rFonts w:ascii="Times New Roman" w:hAnsi="Times New Roman" w:cs="Times New Roman"/>
          <w:b/>
          <w:sz w:val="24"/>
          <w:szCs w:val="24"/>
          <w:lang w:val="uk-UA" w:eastAsia="en-US"/>
        </w:rPr>
      </w:pPr>
    </w:p>
    <w:p w14:paraId="2ED28266" w14:textId="77777777" w:rsidR="009A4CE0" w:rsidRPr="003708C9" w:rsidRDefault="009A4CE0" w:rsidP="009A4CE0">
      <w:pPr>
        <w:pageBreakBefore/>
        <w:suppressAutoHyphens/>
        <w:spacing w:line="240" w:lineRule="auto"/>
        <w:ind w:left="7789"/>
        <w:jc w:val="right"/>
        <w:rPr>
          <w:rFonts w:ascii="Liberation Serif" w:eastAsia="WenQuanYi Micro Hei" w:hAnsi="Liberation Serif" w:cs="Lohit Devanagari"/>
          <w:color w:val="auto"/>
          <w:kern w:val="1"/>
          <w:sz w:val="24"/>
          <w:szCs w:val="24"/>
          <w:lang w:eastAsia="zh-CN" w:bidi="hi-IN"/>
        </w:rPr>
      </w:pPr>
      <w:r>
        <w:rPr>
          <w:rFonts w:ascii="Times New Roman" w:eastAsia="WenQuanYi Micro Hei" w:hAnsi="Times New Roman" w:cs="Times New Roman"/>
          <w:b/>
          <w:color w:val="auto"/>
          <w:kern w:val="1"/>
          <w:sz w:val="24"/>
          <w:szCs w:val="24"/>
          <w:lang w:val="uk-UA" w:eastAsia="zh-CN" w:bidi="hi-IN"/>
        </w:rPr>
        <w:lastRenderedPageBreak/>
        <w:t>ДОДАТОК  3</w:t>
      </w:r>
    </w:p>
    <w:p w14:paraId="5CE155A0" w14:textId="77777777" w:rsidR="009A4CE0" w:rsidRPr="00C559D9" w:rsidRDefault="009A4CE0" w:rsidP="009A4CE0">
      <w:pPr>
        <w:suppressAutoHyphens/>
        <w:spacing w:line="240" w:lineRule="auto"/>
        <w:jc w:val="right"/>
        <w:rPr>
          <w:rFonts w:ascii="Liberation Serif" w:eastAsia="WenQuanYi Micro Hei" w:hAnsi="Liberation Serif" w:cs="Lohit Devanagari"/>
          <w:color w:val="auto"/>
          <w:kern w:val="1"/>
          <w:sz w:val="24"/>
          <w:szCs w:val="24"/>
          <w:lang w:eastAsia="zh-CN" w:bidi="hi-IN"/>
        </w:rPr>
      </w:pPr>
      <w:r w:rsidRPr="00C559D9">
        <w:rPr>
          <w:rFonts w:ascii="Times New Roman" w:eastAsia="WenQuanYi Micro Hei" w:hAnsi="Times New Roman" w:cs="Times New Roman"/>
          <w:i/>
          <w:color w:val="auto"/>
          <w:kern w:val="1"/>
          <w:sz w:val="24"/>
          <w:szCs w:val="24"/>
          <w:lang w:val="uk-UA" w:eastAsia="zh-CN" w:bidi="hi-IN"/>
        </w:rPr>
        <w:t xml:space="preserve">(на фірмовому бланку учасника </w:t>
      </w:r>
      <w:r w:rsidRPr="00C559D9">
        <w:rPr>
          <w:rFonts w:ascii="Times New Roman" w:eastAsia="WenQuanYi Micro Hei" w:hAnsi="Times New Roman" w:cs="Times New Roman"/>
          <w:b/>
          <w:i/>
          <w:color w:val="auto"/>
          <w:kern w:val="1"/>
          <w:sz w:val="24"/>
          <w:szCs w:val="24"/>
          <w:lang w:val="uk-UA" w:eastAsia="zh-CN" w:bidi="hi-IN"/>
        </w:rPr>
        <w:t>(за наявності)</w:t>
      </w:r>
      <w:r w:rsidRPr="00C559D9">
        <w:rPr>
          <w:rFonts w:ascii="Times New Roman" w:eastAsia="WenQuanYi Micro Hei" w:hAnsi="Times New Roman" w:cs="Times New Roman"/>
          <w:i/>
          <w:color w:val="auto"/>
          <w:kern w:val="1"/>
          <w:sz w:val="24"/>
          <w:szCs w:val="24"/>
          <w:lang w:val="uk-UA" w:eastAsia="zh-CN" w:bidi="hi-IN"/>
        </w:rPr>
        <w:t>)</w:t>
      </w:r>
    </w:p>
    <w:p w14:paraId="4B9EBB68" w14:textId="77777777" w:rsidR="009A4CE0" w:rsidRPr="00C559D9" w:rsidRDefault="009A4CE0" w:rsidP="009A4CE0">
      <w:pPr>
        <w:keepNext/>
        <w:tabs>
          <w:tab w:val="num" w:pos="0"/>
        </w:tabs>
        <w:suppressAutoHyphens/>
        <w:spacing w:before="240" w:after="60" w:line="240" w:lineRule="auto"/>
        <w:ind w:left="432" w:hanging="432"/>
        <w:jc w:val="center"/>
        <w:outlineLvl w:val="0"/>
        <w:rPr>
          <w:rFonts w:ascii="Times New Roman" w:eastAsia="WenQuanYi Micro Hei" w:hAnsi="Times New Roman" w:cs="Times New Roman"/>
          <w:b/>
          <w:i/>
          <w:color w:val="auto"/>
          <w:kern w:val="1"/>
          <w:sz w:val="24"/>
          <w:szCs w:val="24"/>
          <w:lang w:val="uk-UA" w:eastAsia="zh-CN" w:bidi="hi-IN"/>
        </w:rPr>
      </w:pPr>
    </w:p>
    <w:p w14:paraId="23886E48" w14:textId="77777777" w:rsidR="009A4CE0" w:rsidRPr="001777D6" w:rsidRDefault="009A4CE0" w:rsidP="009A4CE0">
      <w:pPr>
        <w:keepNext/>
        <w:tabs>
          <w:tab w:val="num" w:pos="0"/>
        </w:tabs>
        <w:suppressAutoHyphens/>
        <w:spacing w:before="240" w:after="60" w:line="240" w:lineRule="auto"/>
        <w:ind w:left="432" w:hanging="432"/>
        <w:jc w:val="center"/>
        <w:outlineLvl w:val="0"/>
        <w:rPr>
          <w:rFonts w:eastAsia="WenQuanYi Micro Hei"/>
          <w:b/>
          <w:bCs/>
          <w:color w:val="auto"/>
          <w:kern w:val="1"/>
          <w:sz w:val="24"/>
          <w:szCs w:val="24"/>
          <w:lang w:val="uk-UA" w:eastAsia="zh-CN" w:bidi="hi-IN"/>
        </w:rPr>
      </w:pPr>
      <w:r w:rsidRPr="00DB1520">
        <w:rPr>
          <w:rFonts w:ascii="Times New Roman" w:eastAsia="WenQuanYi Micro Hei" w:hAnsi="Times New Roman" w:cs="Times New Roman"/>
          <w:b/>
          <w:color w:val="auto"/>
          <w:kern w:val="1"/>
          <w:sz w:val="24"/>
          <w:szCs w:val="24"/>
          <w:lang w:val="uk-UA" w:eastAsia="zh-CN" w:bidi="hi-IN"/>
        </w:rPr>
        <w:t>ДОВІДКА</w:t>
      </w:r>
    </w:p>
    <w:p w14:paraId="43FB9068" w14:textId="77777777" w:rsidR="009A4CE0" w:rsidRPr="00DB1520" w:rsidRDefault="009A4CE0" w:rsidP="009A4CE0">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DB1520">
        <w:rPr>
          <w:rFonts w:ascii="Times New Roman" w:eastAsia="WenQuanYi Micro Hei" w:hAnsi="Times New Roman" w:cs="Times New Roman"/>
          <w:b/>
          <w:color w:val="auto"/>
          <w:kern w:val="1"/>
          <w:sz w:val="24"/>
          <w:szCs w:val="24"/>
          <w:lang w:val="uk-UA" w:eastAsia="zh-CN" w:bidi="hi-IN"/>
        </w:rPr>
        <w:t xml:space="preserve">про наявність працівників відповідної кваліфікації, </w:t>
      </w:r>
    </w:p>
    <w:p w14:paraId="24DFADDD" w14:textId="77777777" w:rsidR="009A4CE0" w:rsidRPr="00DB1520" w:rsidRDefault="009A4CE0" w:rsidP="009A4CE0">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b/>
          <w:color w:val="auto"/>
          <w:kern w:val="1"/>
          <w:sz w:val="24"/>
          <w:szCs w:val="24"/>
          <w:lang w:val="uk-UA" w:eastAsia="zh-CN" w:bidi="hi-IN"/>
        </w:rPr>
        <w:t>які мають необхідні знання та досвід</w:t>
      </w:r>
    </w:p>
    <w:p w14:paraId="341DC716" w14:textId="77777777" w:rsidR="009A4CE0" w:rsidRPr="00DB1520" w:rsidRDefault="009A4CE0" w:rsidP="009A4CE0">
      <w:pPr>
        <w:suppressAutoHyphens/>
        <w:spacing w:line="240" w:lineRule="auto"/>
        <w:jc w:val="center"/>
        <w:rPr>
          <w:rFonts w:ascii="Times New Roman" w:eastAsia="WenQuanYi Micro Hei" w:hAnsi="Times New Roman" w:cs="Times New Roman"/>
          <w:b/>
          <w:color w:val="auto"/>
          <w:kern w:val="1"/>
          <w:sz w:val="24"/>
          <w:szCs w:val="24"/>
          <w:lang w:val="uk-UA" w:eastAsia="zh-CN" w:bidi="hi-IN"/>
        </w:rPr>
      </w:pPr>
    </w:p>
    <w:p w14:paraId="756B5BA0" w14:textId="3F40536F" w:rsidR="009A4CE0" w:rsidRPr="002D777E" w:rsidRDefault="009A4CE0" w:rsidP="009A4CE0">
      <w:pPr>
        <w:keepNext/>
        <w:numPr>
          <w:ilvl w:val="4"/>
          <w:numId w:val="0"/>
        </w:numPr>
        <w:tabs>
          <w:tab w:val="num" w:pos="0"/>
          <w:tab w:val="left" w:pos="2340"/>
        </w:tabs>
        <w:suppressAutoHyphens/>
        <w:autoSpaceDE w:val="0"/>
        <w:spacing w:line="240" w:lineRule="auto"/>
        <w:ind w:right="-141" w:firstLine="567"/>
        <w:jc w:val="both"/>
        <w:outlineLvl w:val="4"/>
        <w:rPr>
          <w:rFonts w:ascii="Times New Roman" w:eastAsia="WenQuanYi Micro Hei" w:hAnsi="Times New Roman" w:cs="Times New Roman"/>
          <w:b/>
          <w:bCs/>
          <w:color w:val="auto"/>
          <w:kern w:val="1"/>
          <w:sz w:val="24"/>
          <w:szCs w:val="24"/>
          <w:lang w:val="uk-UA" w:eastAsia="zh-CN" w:bidi="hi-IN"/>
        </w:rPr>
      </w:pPr>
      <w:r w:rsidRPr="002D777E">
        <w:rPr>
          <w:rFonts w:ascii="Times New Roman" w:eastAsia="WenQuanYi Micro Hei" w:hAnsi="Times New Roman" w:cs="Times New Roman"/>
          <w:bCs/>
          <w:color w:val="auto"/>
          <w:kern w:val="1"/>
          <w:sz w:val="24"/>
          <w:szCs w:val="24"/>
          <w:lang w:val="uk-UA" w:eastAsia="zh-CN" w:bidi="hi-IN"/>
        </w:rPr>
        <w:t>Цією довідкою (найменування учасника, код його ЄДРПОУ) зазначає, що кількісний та якісний склад працівників нашого підприємства (установи, організації)</w:t>
      </w:r>
      <w:r w:rsidR="002D777E">
        <w:rPr>
          <w:rFonts w:ascii="Times New Roman" w:eastAsia="WenQuanYi Micro Hei" w:hAnsi="Times New Roman" w:cs="Times New Roman"/>
          <w:bCs/>
          <w:color w:val="auto"/>
          <w:kern w:val="1"/>
          <w:sz w:val="24"/>
          <w:szCs w:val="24"/>
          <w:lang w:val="uk-UA" w:eastAsia="zh-CN" w:bidi="hi-IN"/>
        </w:rPr>
        <w:t>,</w:t>
      </w:r>
      <w:r w:rsidRPr="002D777E">
        <w:rPr>
          <w:rFonts w:ascii="Times New Roman" w:eastAsia="WenQuanYi Micro Hei" w:hAnsi="Times New Roman" w:cs="Times New Roman"/>
          <w:bCs/>
          <w:color w:val="auto"/>
          <w:kern w:val="1"/>
          <w:sz w:val="24"/>
          <w:szCs w:val="24"/>
          <w:lang w:val="uk-UA" w:eastAsia="zh-CN" w:bidi="hi-IN"/>
        </w:rPr>
        <w:t xml:space="preserve"> які будуть залучені до виконання договору станом на (дата, станом на яку подається довідка) наступний:</w:t>
      </w:r>
    </w:p>
    <w:p w14:paraId="32A6F1A7" w14:textId="77777777" w:rsidR="009A4CE0" w:rsidRPr="00DB1520" w:rsidRDefault="009A4CE0" w:rsidP="009A4CE0">
      <w:pPr>
        <w:suppressAutoHyphens/>
        <w:spacing w:line="240" w:lineRule="auto"/>
        <w:rPr>
          <w:rFonts w:ascii="Times New Roman" w:eastAsia="WenQuanYi Micro Hei" w:hAnsi="Times New Roman" w:cs="Times New Roman"/>
          <w:b/>
          <w:color w:val="auto"/>
          <w:kern w:val="1"/>
          <w:sz w:val="24"/>
          <w:szCs w:val="24"/>
          <w:lang w:val="uk-UA" w:eastAsia="zh-CN" w:bidi="hi-IN"/>
        </w:rPr>
      </w:pPr>
    </w:p>
    <w:tbl>
      <w:tblPr>
        <w:tblW w:w="0" w:type="auto"/>
        <w:tblInd w:w="108" w:type="dxa"/>
        <w:tblLayout w:type="fixed"/>
        <w:tblLook w:val="0000" w:firstRow="0" w:lastRow="0" w:firstColumn="0" w:lastColumn="0" w:noHBand="0" w:noVBand="0"/>
      </w:tblPr>
      <w:tblGrid>
        <w:gridCol w:w="851"/>
        <w:gridCol w:w="1984"/>
        <w:gridCol w:w="2552"/>
        <w:gridCol w:w="1701"/>
        <w:gridCol w:w="3158"/>
      </w:tblGrid>
      <w:tr w:rsidR="009A4CE0" w:rsidRPr="00DB1520" w14:paraId="7924438B" w14:textId="77777777" w:rsidTr="00B6536C">
        <w:trPr>
          <w:trHeight w:val="672"/>
        </w:trPr>
        <w:tc>
          <w:tcPr>
            <w:tcW w:w="851" w:type="dxa"/>
            <w:tcBorders>
              <w:top w:val="single" w:sz="4" w:space="0" w:color="000000"/>
              <w:left w:val="single" w:sz="4" w:space="0" w:color="000000"/>
              <w:bottom w:val="single" w:sz="4" w:space="0" w:color="000000"/>
            </w:tcBorders>
            <w:shd w:val="clear" w:color="auto" w:fill="auto"/>
            <w:vAlign w:val="center"/>
          </w:tcPr>
          <w:p w14:paraId="49915621"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Times New Roman" w:hAnsi="Times New Roman" w:cs="Times New Roman"/>
                <w:color w:val="auto"/>
                <w:kern w:val="1"/>
                <w:sz w:val="24"/>
                <w:szCs w:val="24"/>
                <w:lang w:val="uk-UA" w:eastAsia="zh-CN" w:bidi="hi-IN"/>
              </w:rPr>
              <w:t xml:space="preserve">№ </w:t>
            </w:r>
            <w:r w:rsidRPr="00DB1520">
              <w:rPr>
                <w:rFonts w:ascii="Times New Roman" w:eastAsia="WenQuanYi Micro Hei" w:hAnsi="Times New Roman" w:cs="Times New Roman"/>
                <w:color w:val="auto"/>
                <w:kern w:val="1"/>
                <w:sz w:val="24"/>
                <w:szCs w:val="24"/>
                <w:lang w:val="uk-UA" w:eastAsia="zh-CN" w:bidi="hi-IN"/>
              </w:rPr>
              <w:t>п/п</w:t>
            </w:r>
          </w:p>
        </w:tc>
        <w:tc>
          <w:tcPr>
            <w:tcW w:w="1984" w:type="dxa"/>
            <w:tcBorders>
              <w:top w:val="single" w:sz="4" w:space="0" w:color="000000"/>
              <w:left w:val="single" w:sz="4" w:space="0" w:color="000000"/>
              <w:bottom w:val="single" w:sz="4" w:space="0" w:color="000000"/>
            </w:tcBorders>
            <w:shd w:val="clear" w:color="auto" w:fill="auto"/>
            <w:vAlign w:val="center"/>
          </w:tcPr>
          <w:p w14:paraId="67A20E3F"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Посада*</w:t>
            </w:r>
          </w:p>
        </w:tc>
        <w:tc>
          <w:tcPr>
            <w:tcW w:w="2552" w:type="dxa"/>
            <w:tcBorders>
              <w:top w:val="single" w:sz="4" w:space="0" w:color="000000"/>
              <w:left w:val="single" w:sz="4" w:space="0" w:color="000000"/>
              <w:bottom w:val="single" w:sz="4" w:space="0" w:color="000000"/>
            </w:tcBorders>
            <w:shd w:val="clear" w:color="auto" w:fill="auto"/>
            <w:vAlign w:val="center"/>
          </w:tcPr>
          <w:p w14:paraId="4F09740F"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ПІБ</w:t>
            </w:r>
          </w:p>
        </w:tc>
        <w:tc>
          <w:tcPr>
            <w:tcW w:w="1701" w:type="dxa"/>
            <w:tcBorders>
              <w:top w:val="single" w:sz="4" w:space="0" w:color="000000"/>
              <w:left w:val="single" w:sz="4" w:space="0" w:color="000000"/>
              <w:bottom w:val="single" w:sz="4" w:space="0" w:color="000000"/>
            </w:tcBorders>
            <w:shd w:val="clear" w:color="auto" w:fill="auto"/>
            <w:vAlign w:val="center"/>
          </w:tcPr>
          <w:p w14:paraId="38B62FE0"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Освіта</w:t>
            </w: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788B4"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Досвід роботи на посаді (місяць, рік)</w:t>
            </w:r>
          </w:p>
        </w:tc>
      </w:tr>
      <w:tr w:rsidR="009A4CE0" w:rsidRPr="00DB1520" w14:paraId="221039CD" w14:textId="77777777" w:rsidTr="00B6536C">
        <w:trPr>
          <w:trHeight w:val="70"/>
        </w:trPr>
        <w:tc>
          <w:tcPr>
            <w:tcW w:w="851" w:type="dxa"/>
            <w:tcBorders>
              <w:top w:val="single" w:sz="4" w:space="0" w:color="000000"/>
              <w:left w:val="single" w:sz="4" w:space="0" w:color="000000"/>
              <w:bottom w:val="single" w:sz="4" w:space="0" w:color="000000"/>
            </w:tcBorders>
            <w:shd w:val="clear" w:color="auto" w:fill="auto"/>
            <w:vAlign w:val="center"/>
          </w:tcPr>
          <w:p w14:paraId="7F4029BF"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1</w:t>
            </w:r>
          </w:p>
        </w:tc>
        <w:tc>
          <w:tcPr>
            <w:tcW w:w="1984" w:type="dxa"/>
            <w:tcBorders>
              <w:top w:val="single" w:sz="4" w:space="0" w:color="000000"/>
              <w:left w:val="single" w:sz="4" w:space="0" w:color="000000"/>
              <w:bottom w:val="single" w:sz="4" w:space="0" w:color="000000"/>
            </w:tcBorders>
            <w:shd w:val="clear" w:color="auto" w:fill="auto"/>
            <w:vAlign w:val="center"/>
          </w:tcPr>
          <w:p w14:paraId="5B8E8723"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2</w:t>
            </w:r>
          </w:p>
        </w:tc>
        <w:tc>
          <w:tcPr>
            <w:tcW w:w="2552" w:type="dxa"/>
            <w:tcBorders>
              <w:top w:val="single" w:sz="4" w:space="0" w:color="000000"/>
              <w:left w:val="single" w:sz="4" w:space="0" w:color="000000"/>
              <w:bottom w:val="single" w:sz="4" w:space="0" w:color="000000"/>
            </w:tcBorders>
            <w:shd w:val="clear" w:color="auto" w:fill="auto"/>
            <w:vAlign w:val="center"/>
          </w:tcPr>
          <w:p w14:paraId="05E32236"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3</w:t>
            </w:r>
          </w:p>
        </w:tc>
        <w:tc>
          <w:tcPr>
            <w:tcW w:w="1701" w:type="dxa"/>
            <w:tcBorders>
              <w:top w:val="single" w:sz="4" w:space="0" w:color="000000"/>
              <w:left w:val="single" w:sz="4" w:space="0" w:color="000000"/>
              <w:bottom w:val="single" w:sz="4" w:space="0" w:color="000000"/>
            </w:tcBorders>
            <w:shd w:val="clear" w:color="auto" w:fill="auto"/>
            <w:vAlign w:val="center"/>
          </w:tcPr>
          <w:p w14:paraId="75A41295"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4</w:t>
            </w: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DB56"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5</w:t>
            </w:r>
          </w:p>
        </w:tc>
      </w:tr>
      <w:tr w:rsidR="009A4CE0" w:rsidRPr="00DB1520" w14:paraId="305D609C" w14:textId="77777777" w:rsidTr="00B6536C">
        <w:trPr>
          <w:trHeight w:val="274"/>
        </w:trPr>
        <w:tc>
          <w:tcPr>
            <w:tcW w:w="851" w:type="dxa"/>
            <w:tcBorders>
              <w:top w:val="single" w:sz="4" w:space="0" w:color="000000"/>
              <w:left w:val="single" w:sz="4" w:space="0" w:color="000000"/>
              <w:bottom w:val="single" w:sz="4" w:space="0" w:color="000000"/>
            </w:tcBorders>
            <w:shd w:val="clear" w:color="auto" w:fill="auto"/>
          </w:tcPr>
          <w:p w14:paraId="638632DB"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1.</w:t>
            </w:r>
          </w:p>
        </w:tc>
        <w:tc>
          <w:tcPr>
            <w:tcW w:w="1984" w:type="dxa"/>
            <w:tcBorders>
              <w:top w:val="single" w:sz="4" w:space="0" w:color="000000"/>
              <w:left w:val="single" w:sz="4" w:space="0" w:color="000000"/>
              <w:bottom w:val="single" w:sz="4" w:space="0" w:color="000000"/>
            </w:tcBorders>
            <w:shd w:val="clear" w:color="auto" w:fill="auto"/>
          </w:tcPr>
          <w:p w14:paraId="2E59DD0B"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4881AE89"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321198CF"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8200B46"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r w:rsidR="009A4CE0" w:rsidRPr="00DB1520" w14:paraId="62111A4C" w14:textId="77777777" w:rsidTr="00B6536C">
        <w:tc>
          <w:tcPr>
            <w:tcW w:w="851" w:type="dxa"/>
            <w:tcBorders>
              <w:top w:val="single" w:sz="4" w:space="0" w:color="000000"/>
              <w:left w:val="single" w:sz="4" w:space="0" w:color="000000"/>
              <w:bottom w:val="single" w:sz="4" w:space="0" w:color="000000"/>
            </w:tcBorders>
            <w:shd w:val="clear" w:color="auto" w:fill="auto"/>
          </w:tcPr>
          <w:p w14:paraId="095014E5"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2.</w:t>
            </w:r>
          </w:p>
        </w:tc>
        <w:tc>
          <w:tcPr>
            <w:tcW w:w="1984" w:type="dxa"/>
            <w:tcBorders>
              <w:top w:val="single" w:sz="4" w:space="0" w:color="000000"/>
              <w:left w:val="single" w:sz="4" w:space="0" w:color="000000"/>
              <w:bottom w:val="single" w:sz="4" w:space="0" w:color="000000"/>
            </w:tcBorders>
            <w:shd w:val="clear" w:color="auto" w:fill="auto"/>
          </w:tcPr>
          <w:p w14:paraId="603E4EF6"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51680EEE"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201198F4"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E258FF9"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r w:rsidR="009A4CE0" w:rsidRPr="00DB1520" w14:paraId="348A9EA4" w14:textId="77777777" w:rsidTr="00B6536C">
        <w:tc>
          <w:tcPr>
            <w:tcW w:w="851" w:type="dxa"/>
            <w:tcBorders>
              <w:top w:val="single" w:sz="4" w:space="0" w:color="000000"/>
              <w:left w:val="single" w:sz="4" w:space="0" w:color="000000"/>
              <w:bottom w:val="single" w:sz="4" w:space="0" w:color="000000"/>
            </w:tcBorders>
            <w:shd w:val="clear" w:color="auto" w:fill="auto"/>
          </w:tcPr>
          <w:p w14:paraId="452AC374"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3.</w:t>
            </w:r>
          </w:p>
        </w:tc>
        <w:tc>
          <w:tcPr>
            <w:tcW w:w="1984" w:type="dxa"/>
            <w:tcBorders>
              <w:top w:val="single" w:sz="4" w:space="0" w:color="000000"/>
              <w:left w:val="single" w:sz="4" w:space="0" w:color="000000"/>
              <w:bottom w:val="single" w:sz="4" w:space="0" w:color="000000"/>
            </w:tcBorders>
            <w:shd w:val="clear" w:color="auto" w:fill="auto"/>
          </w:tcPr>
          <w:p w14:paraId="14991DEC"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511DA5F9"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797526FB"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E65701C"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r w:rsidR="009A4CE0" w:rsidRPr="00DB1520" w14:paraId="1FEA9825" w14:textId="77777777" w:rsidTr="00B6536C">
        <w:tc>
          <w:tcPr>
            <w:tcW w:w="851" w:type="dxa"/>
            <w:tcBorders>
              <w:top w:val="single" w:sz="4" w:space="0" w:color="000000"/>
              <w:left w:val="single" w:sz="4" w:space="0" w:color="000000"/>
              <w:bottom w:val="single" w:sz="4" w:space="0" w:color="000000"/>
            </w:tcBorders>
            <w:shd w:val="clear" w:color="auto" w:fill="auto"/>
          </w:tcPr>
          <w:p w14:paraId="44F4C375"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Times New Roman" w:hAnsi="Times New Roman" w:cs="Times New Roman"/>
                <w:color w:val="auto"/>
                <w:kern w:val="1"/>
                <w:sz w:val="24"/>
                <w:szCs w:val="24"/>
                <w:lang w:val="uk-UA" w:eastAsia="zh-CN" w:bidi="hi-IN"/>
              </w:rPr>
              <w:t>…</w:t>
            </w:r>
          </w:p>
        </w:tc>
        <w:tc>
          <w:tcPr>
            <w:tcW w:w="1984" w:type="dxa"/>
            <w:tcBorders>
              <w:top w:val="single" w:sz="4" w:space="0" w:color="000000"/>
              <w:left w:val="single" w:sz="4" w:space="0" w:color="000000"/>
              <w:bottom w:val="single" w:sz="4" w:space="0" w:color="000000"/>
            </w:tcBorders>
            <w:shd w:val="clear" w:color="auto" w:fill="auto"/>
          </w:tcPr>
          <w:p w14:paraId="7CFB3D16"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4D63702C"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7AD3397F"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451C476"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r w:rsidR="009A4CE0" w:rsidRPr="00DB1520" w14:paraId="298D3A8C" w14:textId="77777777" w:rsidTr="00B6536C">
        <w:tc>
          <w:tcPr>
            <w:tcW w:w="851" w:type="dxa"/>
            <w:tcBorders>
              <w:top w:val="single" w:sz="4" w:space="0" w:color="000000"/>
              <w:left w:val="single" w:sz="4" w:space="0" w:color="000000"/>
              <w:bottom w:val="single" w:sz="4" w:space="0" w:color="000000"/>
            </w:tcBorders>
            <w:shd w:val="clear" w:color="auto" w:fill="auto"/>
          </w:tcPr>
          <w:p w14:paraId="05DB7C8A" w14:textId="77777777" w:rsidR="009A4CE0" w:rsidRPr="00DB1520" w:rsidRDefault="009A4CE0"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DB1520">
              <w:rPr>
                <w:rFonts w:ascii="Times New Roman" w:eastAsia="WenQuanYi Micro Hei" w:hAnsi="Times New Roman" w:cs="Times New Roman"/>
                <w:color w:val="auto"/>
                <w:kern w:val="1"/>
                <w:sz w:val="24"/>
                <w:szCs w:val="24"/>
                <w:lang w:val="uk-UA" w:eastAsia="zh-CN" w:bidi="hi-IN"/>
              </w:rPr>
              <w:t>n</w:t>
            </w:r>
          </w:p>
        </w:tc>
        <w:tc>
          <w:tcPr>
            <w:tcW w:w="1984" w:type="dxa"/>
            <w:tcBorders>
              <w:top w:val="single" w:sz="4" w:space="0" w:color="000000"/>
              <w:left w:val="single" w:sz="4" w:space="0" w:color="000000"/>
              <w:bottom w:val="single" w:sz="4" w:space="0" w:color="000000"/>
            </w:tcBorders>
            <w:shd w:val="clear" w:color="auto" w:fill="auto"/>
          </w:tcPr>
          <w:p w14:paraId="50457D58"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14E67030"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676AA565"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1580A3B" w14:textId="77777777" w:rsidR="009A4CE0" w:rsidRPr="00DB1520" w:rsidRDefault="009A4CE0"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bl>
    <w:p w14:paraId="2A0BE0C8" w14:textId="77777777" w:rsidR="009A4CE0" w:rsidRPr="00DB1520" w:rsidRDefault="009A4CE0" w:rsidP="009A4CE0">
      <w:pPr>
        <w:keepNext/>
        <w:numPr>
          <w:ilvl w:val="4"/>
          <w:numId w:val="0"/>
        </w:numPr>
        <w:tabs>
          <w:tab w:val="num" w:pos="0"/>
        </w:tabs>
        <w:suppressAutoHyphens/>
        <w:autoSpaceDE w:val="0"/>
        <w:spacing w:line="240" w:lineRule="auto"/>
        <w:ind w:left="1008" w:hanging="1008"/>
        <w:jc w:val="both"/>
        <w:outlineLvl w:val="4"/>
        <w:rPr>
          <w:rFonts w:ascii="Times New Roman" w:eastAsia="WenQuanYi Micro Hei" w:hAnsi="Times New Roman" w:cs="Times New Roman"/>
          <w:bCs/>
          <w:i/>
          <w:color w:val="auto"/>
          <w:kern w:val="1"/>
          <w:sz w:val="24"/>
          <w:szCs w:val="24"/>
          <w:u w:val="single"/>
          <w:lang w:val="uk-UA" w:eastAsia="zh-CN" w:bidi="hi-IN"/>
        </w:rPr>
      </w:pPr>
    </w:p>
    <w:p w14:paraId="24BB286B" w14:textId="77777777" w:rsidR="009A4CE0" w:rsidRPr="003708C9" w:rsidRDefault="009A4CE0" w:rsidP="009A4CE0">
      <w:pPr>
        <w:keepNext/>
        <w:numPr>
          <w:ilvl w:val="4"/>
          <w:numId w:val="0"/>
        </w:numPr>
        <w:tabs>
          <w:tab w:val="num" w:pos="0"/>
        </w:tabs>
        <w:suppressAutoHyphens/>
        <w:autoSpaceDE w:val="0"/>
        <w:spacing w:line="240" w:lineRule="auto"/>
        <w:ind w:left="1008" w:hanging="1008"/>
        <w:jc w:val="both"/>
        <w:outlineLvl w:val="4"/>
        <w:rPr>
          <w:rFonts w:ascii="Times New Roman" w:eastAsia="WenQuanYi Micro Hei" w:hAnsi="Times New Roman" w:cs="Times New Roman"/>
          <w:b/>
          <w:bCs/>
          <w:color w:val="auto"/>
          <w:kern w:val="1"/>
          <w:sz w:val="20"/>
          <w:szCs w:val="20"/>
          <w:u w:val="single"/>
          <w:lang w:val="uk-UA" w:eastAsia="zh-CN" w:bidi="hi-IN"/>
        </w:rPr>
      </w:pPr>
    </w:p>
    <w:p w14:paraId="3B0A6534" w14:textId="77777777" w:rsidR="009A4CE0" w:rsidRPr="003708C9" w:rsidRDefault="009A4CE0" w:rsidP="009A4CE0">
      <w:pPr>
        <w:suppressAutoHyphens/>
        <w:spacing w:line="240" w:lineRule="auto"/>
        <w:rPr>
          <w:rFonts w:ascii="Liberation Serif" w:eastAsia="WenQuanYi Micro Hei" w:hAnsi="Liberation Serif" w:cs="Lohit Devanagari"/>
          <w:b/>
          <w:i/>
          <w:color w:val="auto"/>
          <w:kern w:val="1"/>
          <w:sz w:val="24"/>
          <w:szCs w:val="24"/>
          <w:lang w:val="uk-UA" w:eastAsia="zh-CN" w:bidi="hi-IN"/>
        </w:rPr>
      </w:pPr>
    </w:p>
    <w:p w14:paraId="18D9534C" w14:textId="77777777" w:rsidR="009A4CE0" w:rsidRPr="003708C9" w:rsidRDefault="009A4CE0" w:rsidP="009A4CE0">
      <w:pPr>
        <w:suppressAutoHyphens/>
        <w:spacing w:line="240" w:lineRule="auto"/>
        <w:rPr>
          <w:rFonts w:ascii="Liberation Serif" w:eastAsia="WenQuanYi Micro Hei" w:hAnsi="Liberation Serif" w:cs="Lohit Devanagari"/>
          <w:color w:val="auto"/>
          <w:kern w:val="1"/>
          <w:sz w:val="24"/>
          <w:szCs w:val="24"/>
          <w:lang w:eastAsia="zh-CN" w:bidi="hi-IN"/>
        </w:rPr>
      </w:pPr>
      <w:r w:rsidRPr="003708C9">
        <w:rPr>
          <w:rFonts w:ascii="Times New Roman" w:eastAsia="WenQuanYi Micro Hei" w:hAnsi="Times New Roman" w:cs="Times New Roman"/>
          <w:i/>
          <w:color w:val="auto"/>
          <w:kern w:val="1"/>
          <w:sz w:val="24"/>
          <w:szCs w:val="24"/>
          <w:lang w:val="uk-UA" w:eastAsia="zh-CN" w:bidi="hi-IN"/>
        </w:rPr>
        <w:t>*Вказати тільки працівників, які будуть залучені до виконання зобов’язань за договором</w:t>
      </w:r>
      <w:r w:rsidR="00D12175">
        <w:rPr>
          <w:rFonts w:ascii="Times New Roman" w:eastAsia="WenQuanYi Micro Hei" w:hAnsi="Times New Roman" w:cs="Times New Roman"/>
          <w:i/>
          <w:color w:val="auto"/>
          <w:kern w:val="1"/>
          <w:sz w:val="24"/>
          <w:szCs w:val="24"/>
          <w:lang w:val="uk-UA" w:eastAsia="zh-CN" w:bidi="hi-IN"/>
        </w:rPr>
        <w:t>.</w:t>
      </w:r>
    </w:p>
    <w:p w14:paraId="645D4CD8" w14:textId="77777777" w:rsidR="009A4CE0" w:rsidRPr="003708C9" w:rsidRDefault="009A4CE0" w:rsidP="009A4CE0">
      <w:pPr>
        <w:suppressAutoHyphens/>
        <w:spacing w:line="240" w:lineRule="auto"/>
        <w:ind w:left="7080" w:firstLine="708"/>
        <w:jc w:val="right"/>
        <w:rPr>
          <w:rFonts w:ascii="Times New Roman" w:eastAsia="WenQuanYi Micro Hei" w:hAnsi="Times New Roman" w:cs="Times New Roman"/>
          <w:b/>
          <w:color w:val="auto"/>
          <w:kern w:val="1"/>
          <w:sz w:val="26"/>
          <w:szCs w:val="26"/>
          <w:lang w:val="uk-UA" w:eastAsia="zh-CN" w:bidi="hi-IN"/>
        </w:rPr>
      </w:pPr>
    </w:p>
    <w:p w14:paraId="6A59EA2F" w14:textId="77777777" w:rsidR="009A4CE0" w:rsidRPr="003708C9" w:rsidRDefault="009A4CE0" w:rsidP="009A4CE0">
      <w:pPr>
        <w:suppressAutoHyphens/>
        <w:spacing w:line="240" w:lineRule="auto"/>
        <w:rPr>
          <w:rFonts w:ascii="Liberation Serif" w:eastAsia="WenQuanYi Micro Hei" w:hAnsi="Liberation Serif" w:cs="Lohit Devanagari"/>
          <w:color w:val="auto"/>
          <w:kern w:val="1"/>
          <w:sz w:val="24"/>
          <w:szCs w:val="24"/>
          <w:lang w:eastAsia="zh-CN" w:bidi="hi-IN"/>
        </w:rPr>
      </w:pPr>
      <w:r w:rsidRPr="003708C9">
        <w:rPr>
          <w:rFonts w:ascii="Times New Roman" w:eastAsia="WenQuanYi Micro Hei" w:hAnsi="Times New Roman" w:cs="Times New Roman"/>
          <w:i/>
          <w:color w:val="auto"/>
          <w:kern w:val="1"/>
          <w:sz w:val="24"/>
          <w:szCs w:val="24"/>
          <w:lang w:val="uk-UA" w:eastAsia="zh-CN" w:bidi="hi-IN"/>
        </w:rPr>
        <w:t>_________________________________</w:t>
      </w:r>
      <w:r w:rsidRPr="003708C9">
        <w:rPr>
          <w:rFonts w:ascii="Times New Roman" w:eastAsia="WenQuanYi Micro Hei" w:hAnsi="Times New Roman" w:cs="Times New Roman"/>
          <w:i/>
          <w:color w:val="auto"/>
          <w:kern w:val="1"/>
          <w:sz w:val="24"/>
          <w:szCs w:val="24"/>
          <w:lang w:val="uk-UA" w:eastAsia="zh-CN" w:bidi="hi-IN"/>
        </w:rPr>
        <w:tab/>
      </w:r>
      <w:r w:rsidRPr="003708C9">
        <w:rPr>
          <w:rFonts w:ascii="Times New Roman" w:eastAsia="WenQuanYi Micro Hei" w:hAnsi="Times New Roman" w:cs="Times New Roman"/>
          <w:i/>
          <w:color w:val="auto"/>
          <w:kern w:val="1"/>
          <w:sz w:val="24"/>
          <w:szCs w:val="24"/>
          <w:lang w:val="uk-UA" w:eastAsia="zh-CN" w:bidi="hi-IN"/>
        </w:rPr>
        <w:tab/>
        <w:t xml:space="preserve"> ___________ </w:t>
      </w:r>
      <w:r w:rsidRPr="003708C9">
        <w:rPr>
          <w:rFonts w:ascii="Times New Roman" w:eastAsia="WenQuanYi Micro Hei" w:hAnsi="Times New Roman" w:cs="Times New Roman"/>
          <w:i/>
          <w:color w:val="auto"/>
          <w:kern w:val="1"/>
          <w:sz w:val="24"/>
          <w:szCs w:val="24"/>
          <w:lang w:val="uk-UA" w:eastAsia="zh-CN" w:bidi="hi-IN"/>
        </w:rPr>
        <w:tab/>
      </w:r>
      <w:r w:rsidRPr="003708C9">
        <w:rPr>
          <w:rFonts w:ascii="Times New Roman" w:eastAsia="WenQuanYi Micro Hei" w:hAnsi="Times New Roman" w:cs="Times New Roman"/>
          <w:i/>
          <w:color w:val="auto"/>
          <w:kern w:val="1"/>
          <w:sz w:val="24"/>
          <w:szCs w:val="24"/>
          <w:lang w:val="uk-UA" w:eastAsia="zh-CN" w:bidi="hi-IN"/>
        </w:rPr>
        <w:tab/>
        <w:t xml:space="preserve"> __________________</w:t>
      </w:r>
    </w:p>
    <w:p w14:paraId="167A069C" w14:textId="77777777" w:rsidR="009A4CE0" w:rsidRPr="003708C9" w:rsidRDefault="009A4CE0" w:rsidP="009A4CE0">
      <w:pPr>
        <w:suppressAutoHyphens/>
        <w:spacing w:line="240" w:lineRule="auto"/>
        <w:rPr>
          <w:rFonts w:ascii="Liberation Serif" w:eastAsia="WenQuanYi Micro Hei" w:hAnsi="Liberation Serif" w:cs="Lohit Devanagari"/>
          <w:color w:val="auto"/>
          <w:kern w:val="1"/>
          <w:sz w:val="24"/>
          <w:szCs w:val="24"/>
          <w:lang w:eastAsia="zh-CN" w:bidi="hi-IN"/>
        </w:rPr>
      </w:pPr>
      <w:r w:rsidRPr="003708C9">
        <w:rPr>
          <w:rFonts w:ascii="Times New Roman" w:eastAsia="WenQuanYi Micro Hei" w:hAnsi="Times New Roman" w:cs="Times New Roman"/>
          <w:i/>
          <w:color w:val="auto"/>
          <w:kern w:val="1"/>
          <w:sz w:val="24"/>
          <w:szCs w:val="24"/>
          <w:lang w:val="uk-UA" w:eastAsia="zh-CN" w:bidi="hi-IN"/>
        </w:rPr>
        <w:t xml:space="preserve">(посада керівника учасника </w:t>
      </w:r>
    </w:p>
    <w:p w14:paraId="625C59F9" w14:textId="77777777" w:rsidR="009A4CE0" w:rsidRPr="003708C9" w:rsidRDefault="009A4CE0" w:rsidP="009A4CE0">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3708C9">
        <w:rPr>
          <w:rFonts w:ascii="Times New Roman" w:eastAsia="WenQuanYi Micro Hei" w:hAnsi="Times New Roman" w:cs="Times New Roman"/>
          <w:i/>
          <w:color w:val="auto"/>
          <w:kern w:val="1"/>
          <w:sz w:val="24"/>
          <w:szCs w:val="24"/>
          <w:lang w:val="uk-UA" w:eastAsia="zh-CN" w:bidi="hi-IN"/>
        </w:rPr>
        <w:t>або уповноваженої ним особи) М.П.</w:t>
      </w:r>
      <w:r w:rsidRPr="003708C9">
        <w:rPr>
          <w:rFonts w:ascii="Times New Roman" w:eastAsia="WenQuanYi Micro Hei" w:hAnsi="Times New Roman" w:cs="Times New Roman"/>
          <w:i/>
          <w:color w:val="auto"/>
          <w:kern w:val="1"/>
          <w:sz w:val="24"/>
          <w:szCs w:val="24"/>
          <w:lang w:val="uk-UA" w:eastAsia="zh-CN" w:bidi="hi-IN"/>
        </w:rPr>
        <w:tab/>
        <w:t xml:space="preserve"> ** </w:t>
      </w:r>
      <w:r w:rsidRPr="003708C9">
        <w:rPr>
          <w:rFonts w:ascii="Times New Roman" w:eastAsia="WenQuanYi Micro Hei" w:hAnsi="Times New Roman" w:cs="Times New Roman"/>
          <w:i/>
          <w:color w:val="auto"/>
          <w:kern w:val="1"/>
          <w:sz w:val="24"/>
          <w:szCs w:val="24"/>
          <w:lang w:val="uk-UA" w:eastAsia="zh-CN" w:bidi="hi-IN"/>
        </w:rPr>
        <w:tab/>
      </w:r>
      <w:r w:rsidRPr="003708C9">
        <w:rPr>
          <w:rFonts w:ascii="Times New Roman" w:eastAsia="WenQuanYi Micro Hei" w:hAnsi="Times New Roman" w:cs="Times New Roman"/>
          <w:i/>
          <w:color w:val="auto"/>
          <w:kern w:val="1"/>
          <w:sz w:val="24"/>
          <w:szCs w:val="24"/>
          <w:lang w:val="uk-UA" w:eastAsia="zh-CN" w:bidi="hi-IN"/>
        </w:rPr>
        <w:tab/>
      </w:r>
      <w:r w:rsidRPr="003708C9">
        <w:rPr>
          <w:rFonts w:ascii="Times New Roman" w:eastAsia="WenQuanYi Micro Hei" w:hAnsi="Times New Roman" w:cs="Times New Roman"/>
          <w:i/>
          <w:color w:val="auto"/>
          <w:kern w:val="1"/>
          <w:sz w:val="24"/>
          <w:szCs w:val="24"/>
          <w:lang w:val="uk-UA" w:eastAsia="zh-CN" w:bidi="hi-IN"/>
        </w:rPr>
        <w:tab/>
        <w:t>(підпис) (ініціали та прізвище)</w:t>
      </w:r>
    </w:p>
    <w:p w14:paraId="0BF4945B" w14:textId="77777777" w:rsidR="009A4CE0" w:rsidRPr="003708C9" w:rsidRDefault="009A4CE0" w:rsidP="009A4CE0">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40EC13F1" w14:textId="77777777" w:rsidR="009A4CE0" w:rsidRPr="003708C9" w:rsidRDefault="009A4CE0" w:rsidP="009A4CE0">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3BC5D6D3" w14:textId="77777777" w:rsidR="009A4CE0" w:rsidRPr="003708C9" w:rsidRDefault="009A4CE0" w:rsidP="009A4CE0">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3708C9">
        <w:rPr>
          <w:rFonts w:ascii="Times New Roman" w:eastAsia="WenQuanYi Micro Hei" w:hAnsi="Times New Roman" w:cs="Times New Roman"/>
          <w:i/>
          <w:color w:val="auto"/>
          <w:kern w:val="1"/>
          <w:sz w:val="24"/>
          <w:szCs w:val="24"/>
          <w:lang w:val="uk-UA" w:eastAsia="zh-CN" w:bidi="hi-IN"/>
        </w:rPr>
        <w:t>Примітка:</w:t>
      </w:r>
    </w:p>
    <w:p w14:paraId="2FCF2110" w14:textId="77777777" w:rsidR="009A4CE0" w:rsidRPr="003708C9" w:rsidRDefault="009A4CE0" w:rsidP="009A4CE0">
      <w:pPr>
        <w:suppressAutoHyphens/>
        <w:spacing w:line="240" w:lineRule="auto"/>
        <w:rPr>
          <w:rFonts w:ascii="Liberation Serif" w:eastAsia="WenQuanYi Micro Hei" w:hAnsi="Liberation Serif" w:cs="Lohit Devanagari"/>
          <w:color w:val="auto"/>
          <w:kern w:val="1"/>
          <w:sz w:val="24"/>
          <w:szCs w:val="24"/>
          <w:lang w:eastAsia="zh-CN" w:bidi="hi-IN"/>
        </w:rPr>
      </w:pPr>
      <w:r w:rsidRPr="003708C9">
        <w:rPr>
          <w:rFonts w:ascii="Times New Roman" w:eastAsia="WenQuanYi Micro Hei" w:hAnsi="Times New Roman" w:cs="Times New Roman"/>
          <w:color w:val="auto"/>
          <w:kern w:val="1"/>
          <w:sz w:val="24"/>
          <w:szCs w:val="24"/>
          <w:lang w:val="uk-UA" w:eastAsia="zh-CN" w:bidi="hi-IN"/>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3834366F" w14:textId="77777777" w:rsidR="009A4CE0" w:rsidRPr="003708C9" w:rsidRDefault="009A4CE0" w:rsidP="009A4CE0">
      <w:pPr>
        <w:suppressAutoHyphens/>
        <w:jc w:val="right"/>
        <w:rPr>
          <w:rFonts w:ascii="Times New Roman" w:eastAsia="Times New Roman" w:hAnsi="Times New Roman" w:cs="Times New Roman"/>
          <w:color w:val="auto"/>
          <w:sz w:val="24"/>
          <w:szCs w:val="24"/>
        </w:rPr>
      </w:pPr>
    </w:p>
    <w:p w14:paraId="46190F13" w14:textId="77777777" w:rsidR="009A4CE0" w:rsidRDefault="009A4CE0" w:rsidP="009A4CE0">
      <w:pPr>
        <w:suppressAutoHyphens/>
        <w:jc w:val="right"/>
        <w:rPr>
          <w:rFonts w:ascii="Times New Roman" w:eastAsia="Times New Roman" w:hAnsi="Times New Roman" w:cs="Times New Roman"/>
          <w:color w:val="auto"/>
          <w:sz w:val="24"/>
          <w:szCs w:val="24"/>
          <w:lang w:val="uk-UA"/>
        </w:rPr>
      </w:pPr>
    </w:p>
    <w:p w14:paraId="4A642212" w14:textId="77777777" w:rsidR="009A4CE0" w:rsidRDefault="009A4CE0" w:rsidP="009A4CE0">
      <w:pPr>
        <w:suppressAutoHyphens/>
        <w:jc w:val="right"/>
        <w:rPr>
          <w:rFonts w:ascii="Times New Roman" w:eastAsia="Times New Roman" w:hAnsi="Times New Roman" w:cs="Times New Roman"/>
          <w:color w:val="auto"/>
          <w:sz w:val="24"/>
          <w:szCs w:val="24"/>
          <w:lang w:val="uk-UA"/>
        </w:rPr>
      </w:pPr>
    </w:p>
    <w:p w14:paraId="7E7BE207" w14:textId="77777777" w:rsidR="009A4CE0" w:rsidRDefault="009A4CE0" w:rsidP="009A4CE0">
      <w:pPr>
        <w:suppressAutoHyphens/>
        <w:jc w:val="right"/>
        <w:rPr>
          <w:rFonts w:ascii="Times New Roman" w:eastAsia="Times New Roman" w:hAnsi="Times New Roman" w:cs="Times New Roman"/>
          <w:color w:val="auto"/>
          <w:sz w:val="24"/>
          <w:szCs w:val="24"/>
          <w:lang w:val="uk-UA"/>
        </w:rPr>
      </w:pPr>
    </w:p>
    <w:p w14:paraId="719B3069" w14:textId="77777777" w:rsidR="001C2947" w:rsidRDefault="001C2947" w:rsidP="001C2947">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bookmarkStart w:id="3" w:name="%252525D0%252525B4%252525D0%252525BE%252"/>
    </w:p>
    <w:p w14:paraId="699D0E60" w14:textId="77777777" w:rsidR="001C2947" w:rsidRDefault="001C2947" w:rsidP="001C2947">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493D57CF" w14:textId="77777777" w:rsidR="001C2947" w:rsidRDefault="001C2947" w:rsidP="001C2947">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515E7F5B" w14:textId="77777777" w:rsidR="001C2947" w:rsidRDefault="001C2947" w:rsidP="001C2947">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3148BA20" w14:textId="77777777" w:rsidR="001C2947" w:rsidRDefault="001C2947" w:rsidP="001C2947">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4E191EF6" w14:textId="77777777" w:rsidR="001C2947" w:rsidRDefault="001C2947" w:rsidP="001C2947">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34C5AC31" w14:textId="77777777" w:rsidR="001C2947" w:rsidRDefault="001C2947" w:rsidP="001C2947">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1E6BB210" w14:textId="77777777" w:rsidR="001C2947" w:rsidRDefault="001C2947" w:rsidP="001C2947">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249AD69F" w14:textId="77777777" w:rsidR="001C2947" w:rsidRDefault="001C2947" w:rsidP="001C2947">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63285E30" w14:textId="77777777" w:rsidR="00F0301D" w:rsidRDefault="00F0301D" w:rsidP="00EF5854">
      <w:pPr>
        <w:suppressAutoHyphens/>
        <w:spacing w:line="240" w:lineRule="auto"/>
        <w:ind w:left="7080" w:firstLine="708"/>
        <w:jc w:val="right"/>
        <w:rPr>
          <w:rFonts w:ascii="Times New Roman" w:eastAsia="WenQuanYi Micro Hei" w:hAnsi="Times New Roman" w:cs="Times New Roman"/>
          <w:b/>
          <w:color w:val="auto"/>
          <w:kern w:val="1"/>
          <w:sz w:val="26"/>
          <w:szCs w:val="26"/>
          <w:lang w:val="uk-UA" w:eastAsia="zh-CN" w:bidi="hi-IN"/>
        </w:rPr>
      </w:pPr>
    </w:p>
    <w:p w14:paraId="1EB23BC5" w14:textId="77777777" w:rsidR="00F0301D" w:rsidRDefault="00F0301D" w:rsidP="00EF5854">
      <w:pPr>
        <w:suppressAutoHyphens/>
        <w:spacing w:line="240" w:lineRule="auto"/>
        <w:ind w:left="7080" w:firstLine="708"/>
        <w:jc w:val="right"/>
        <w:rPr>
          <w:rFonts w:ascii="Times New Roman" w:eastAsia="WenQuanYi Micro Hei" w:hAnsi="Times New Roman" w:cs="Times New Roman"/>
          <w:b/>
          <w:color w:val="auto"/>
          <w:kern w:val="1"/>
          <w:sz w:val="26"/>
          <w:szCs w:val="26"/>
          <w:lang w:val="uk-UA" w:eastAsia="zh-CN" w:bidi="hi-IN"/>
        </w:rPr>
      </w:pPr>
    </w:p>
    <w:p w14:paraId="36ABB05C" w14:textId="77777777" w:rsidR="00F0301D" w:rsidRDefault="00F0301D" w:rsidP="00EF5854">
      <w:pPr>
        <w:suppressAutoHyphens/>
        <w:spacing w:line="240" w:lineRule="auto"/>
        <w:ind w:left="7080" w:firstLine="708"/>
        <w:jc w:val="right"/>
        <w:rPr>
          <w:rFonts w:ascii="Times New Roman" w:eastAsia="WenQuanYi Micro Hei" w:hAnsi="Times New Roman" w:cs="Times New Roman"/>
          <w:b/>
          <w:color w:val="auto"/>
          <w:kern w:val="1"/>
          <w:sz w:val="26"/>
          <w:szCs w:val="26"/>
          <w:lang w:val="uk-UA" w:eastAsia="zh-CN" w:bidi="hi-IN"/>
        </w:rPr>
      </w:pPr>
    </w:p>
    <w:p w14:paraId="7399914F" w14:textId="77777777" w:rsidR="001C2947" w:rsidRPr="00E976C1" w:rsidRDefault="001C2947" w:rsidP="00EF5854">
      <w:pPr>
        <w:suppressAutoHyphens/>
        <w:spacing w:line="240" w:lineRule="auto"/>
        <w:ind w:left="7080" w:firstLine="708"/>
        <w:jc w:val="right"/>
        <w:rPr>
          <w:rFonts w:ascii="Liberation Serif" w:eastAsia="WenQuanYi Micro Hei" w:hAnsi="Liberation Serif" w:cs="Lohit Devanagari"/>
          <w:color w:val="auto"/>
          <w:kern w:val="1"/>
          <w:sz w:val="24"/>
          <w:szCs w:val="24"/>
          <w:lang w:eastAsia="zh-CN" w:bidi="hi-IN"/>
        </w:rPr>
      </w:pPr>
      <w:r w:rsidRPr="00E976C1">
        <w:rPr>
          <w:rFonts w:ascii="Times New Roman" w:eastAsia="WenQuanYi Micro Hei" w:hAnsi="Times New Roman" w:cs="Times New Roman"/>
          <w:b/>
          <w:color w:val="auto"/>
          <w:kern w:val="1"/>
          <w:sz w:val="26"/>
          <w:szCs w:val="26"/>
          <w:lang w:val="uk-UA" w:eastAsia="zh-CN" w:bidi="hi-IN"/>
        </w:rPr>
        <w:lastRenderedPageBreak/>
        <w:t xml:space="preserve">ДОДАТОК </w:t>
      </w:r>
      <w:r>
        <w:rPr>
          <w:rFonts w:ascii="Times New Roman" w:eastAsia="WenQuanYi Micro Hei" w:hAnsi="Times New Roman" w:cs="Times New Roman"/>
          <w:b/>
          <w:color w:val="auto"/>
          <w:kern w:val="1"/>
          <w:sz w:val="26"/>
          <w:szCs w:val="26"/>
          <w:lang w:val="uk-UA" w:eastAsia="zh-CN" w:bidi="hi-IN"/>
        </w:rPr>
        <w:t>4</w:t>
      </w:r>
    </w:p>
    <w:bookmarkEnd w:id="3"/>
    <w:p w14:paraId="6568865F" w14:textId="77777777" w:rsidR="001C2947" w:rsidRPr="00E976C1" w:rsidRDefault="001C2947" w:rsidP="001C2947">
      <w:pPr>
        <w:suppressAutoHyphens/>
        <w:spacing w:line="240" w:lineRule="auto"/>
        <w:jc w:val="right"/>
        <w:rPr>
          <w:rFonts w:ascii="Liberation Serif" w:eastAsia="WenQuanYi Micro Hei" w:hAnsi="Liberation Serif" w:cs="Lohit Devanagari"/>
          <w:color w:val="auto"/>
          <w:kern w:val="1"/>
          <w:sz w:val="24"/>
          <w:szCs w:val="24"/>
          <w:lang w:eastAsia="zh-CN" w:bidi="hi-IN"/>
        </w:rPr>
      </w:pPr>
      <w:r w:rsidRPr="00E976C1">
        <w:rPr>
          <w:rFonts w:ascii="Times New Roman" w:eastAsia="WenQuanYi Micro Hei" w:hAnsi="Times New Roman" w:cs="Times New Roman"/>
          <w:i/>
          <w:color w:val="auto"/>
          <w:kern w:val="1"/>
          <w:sz w:val="26"/>
          <w:szCs w:val="26"/>
          <w:lang w:val="uk-UA" w:eastAsia="zh-CN" w:bidi="hi-IN"/>
        </w:rPr>
        <w:t xml:space="preserve">(на фірмовому бланку учасника </w:t>
      </w:r>
      <w:r w:rsidRPr="00E976C1">
        <w:rPr>
          <w:rFonts w:ascii="Times New Roman" w:eastAsia="WenQuanYi Micro Hei" w:hAnsi="Times New Roman" w:cs="Times New Roman"/>
          <w:b/>
          <w:i/>
          <w:color w:val="auto"/>
          <w:kern w:val="1"/>
          <w:sz w:val="26"/>
          <w:szCs w:val="26"/>
          <w:lang w:val="uk-UA" w:eastAsia="zh-CN" w:bidi="hi-IN"/>
        </w:rPr>
        <w:t>(за наявності)</w:t>
      </w:r>
      <w:r w:rsidRPr="00E976C1">
        <w:rPr>
          <w:rFonts w:ascii="Times New Roman" w:eastAsia="WenQuanYi Micro Hei" w:hAnsi="Times New Roman" w:cs="Times New Roman"/>
          <w:i/>
          <w:color w:val="auto"/>
          <w:kern w:val="1"/>
          <w:sz w:val="26"/>
          <w:szCs w:val="26"/>
          <w:lang w:val="uk-UA" w:eastAsia="zh-CN" w:bidi="hi-IN"/>
        </w:rPr>
        <w:t>)</w:t>
      </w:r>
    </w:p>
    <w:p w14:paraId="75F7E252" w14:textId="77777777" w:rsidR="001C2947" w:rsidRPr="00E976C1" w:rsidRDefault="001C2947" w:rsidP="001C2947">
      <w:pPr>
        <w:keepNext/>
        <w:tabs>
          <w:tab w:val="num" w:pos="0"/>
        </w:tabs>
        <w:suppressAutoHyphens/>
        <w:spacing w:before="240" w:after="60" w:line="240" w:lineRule="auto"/>
        <w:ind w:left="432" w:hanging="432"/>
        <w:jc w:val="center"/>
        <w:outlineLvl w:val="0"/>
        <w:rPr>
          <w:rFonts w:ascii="Times New Roman" w:eastAsia="WenQuanYi Micro Hei" w:hAnsi="Times New Roman" w:cs="Times New Roman"/>
          <w:b/>
          <w:i/>
          <w:color w:val="auto"/>
          <w:kern w:val="1"/>
          <w:sz w:val="26"/>
          <w:szCs w:val="26"/>
          <w:lang w:val="uk-UA" w:eastAsia="zh-CN" w:bidi="hi-IN"/>
        </w:rPr>
      </w:pPr>
    </w:p>
    <w:p w14:paraId="41B24EA3" w14:textId="77777777" w:rsidR="001C2947" w:rsidRPr="00F0301D" w:rsidRDefault="001C2947" w:rsidP="001C2947">
      <w:pPr>
        <w:keepNext/>
        <w:tabs>
          <w:tab w:val="num" w:pos="0"/>
        </w:tabs>
        <w:suppressAutoHyphens/>
        <w:spacing w:before="240" w:after="60" w:line="240" w:lineRule="auto"/>
        <w:ind w:left="432" w:hanging="432"/>
        <w:jc w:val="center"/>
        <w:outlineLvl w:val="0"/>
        <w:rPr>
          <w:rFonts w:eastAsia="WenQuanYi Micro Hei"/>
          <w:b/>
          <w:bCs/>
          <w:color w:val="auto"/>
          <w:kern w:val="1"/>
          <w:sz w:val="24"/>
          <w:szCs w:val="24"/>
          <w:lang w:eastAsia="zh-CN" w:bidi="hi-IN"/>
        </w:rPr>
      </w:pPr>
      <w:r w:rsidRPr="00F0301D">
        <w:rPr>
          <w:rFonts w:ascii="Times New Roman" w:eastAsia="WenQuanYi Micro Hei" w:hAnsi="Times New Roman" w:cs="Times New Roman"/>
          <w:b/>
          <w:color w:val="auto"/>
          <w:kern w:val="1"/>
          <w:sz w:val="24"/>
          <w:szCs w:val="24"/>
          <w:lang w:val="uk-UA" w:eastAsia="zh-CN" w:bidi="hi-IN"/>
        </w:rPr>
        <w:t>ДОВІДКА</w:t>
      </w:r>
    </w:p>
    <w:p w14:paraId="707F9DF3" w14:textId="77777777" w:rsidR="001C2947" w:rsidRPr="00F0301D" w:rsidRDefault="001C2947" w:rsidP="001C2947">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WenQuanYi Micro Hei" w:hAnsi="Times New Roman" w:cs="Times New Roman"/>
          <w:b/>
          <w:color w:val="auto"/>
          <w:kern w:val="1"/>
          <w:sz w:val="24"/>
          <w:szCs w:val="24"/>
          <w:lang w:val="uk-UA" w:eastAsia="zh-CN" w:bidi="hi-IN"/>
        </w:rPr>
        <w:t>щодо виконання аналогічного договору</w:t>
      </w:r>
    </w:p>
    <w:p w14:paraId="6ADB7234" w14:textId="77777777" w:rsidR="001C2947" w:rsidRPr="00F0301D" w:rsidRDefault="001C2947" w:rsidP="001C2947">
      <w:pPr>
        <w:suppressAutoHyphens/>
        <w:spacing w:line="240" w:lineRule="auto"/>
        <w:jc w:val="center"/>
        <w:rPr>
          <w:rFonts w:ascii="Times New Roman" w:eastAsia="WenQuanYi Micro Hei" w:hAnsi="Times New Roman" w:cs="Times New Roman"/>
          <w:b/>
          <w:color w:val="auto"/>
          <w:kern w:val="1"/>
          <w:sz w:val="24"/>
          <w:szCs w:val="24"/>
          <w:lang w:val="uk-UA" w:eastAsia="zh-CN" w:bidi="hi-IN"/>
        </w:rPr>
      </w:pPr>
    </w:p>
    <w:p w14:paraId="7FB929B3" w14:textId="77777777" w:rsidR="001C2947" w:rsidRPr="00F0301D" w:rsidRDefault="001C2947" w:rsidP="001C2947">
      <w:pPr>
        <w:keepNext/>
        <w:numPr>
          <w:ilvl w:val="4"/>
          <w:numId w:val="0"/>
        </w:numPr>
        <w:tabs>
          <w:tab w:val="num" w:pos="0"/>
          <w:tab w:val="left" w:pos="2340"/>
        </w:tabs>
        <w:suppressAutoHyphens/>
        <w:autoSpaceDE w:val="0"/>
        <w:spacing w:line="240" w:lineRule="auto"/>
        <w:ind w:firstLine="567"/>
        <w:jc w:val="both"/>
        <w:outlineLvl w:val="4"/>
        <w:rPr>
          <w:rFonts w:ascii="Times New Roman" w:eastAsia="WenQuanYi Micro Hei" w:hAnsi="Times New Roman" w:cs="Times New Roman"/>
          <w:b/>
          <w:bCs/>
          <w:color w:val="auto"/>
          <w:kern w:val="1"/>
          <w:sz w:val="24"/>
          <w:szCs w:val="24"/>
          <w:u w:val="single"/>
          <w:lang w:val="uk-UA" w:eastAsia="zh-CN" w:bidi="hi-IN"/>
        </w:rPr>
      </w:pPr>
      <w:r w:rsidRPr="00F0301D">
        <w:rPr>
          <w:rFonts w:ascii="Times New Roman" w:eastAsia="WenQuanYi Micro Hei" w:hAnsi="Times New Roman" w:cs="Times New Roman"/>
          <w:bCs/>
          <w:color w:val="auto"/>
          <w:kern w:val="1"/>
          <w:sz w:val="24"/>
          <w:szCs w:val="24"/>
          <w:lang w:val="uk-UA" w:eastAsia="zh-CN" w:bidi="hi-IN"/>
        </w:rPr>
        <w:t xml:space="preserve">Цією довідкою </w:t>
      </w:r>
      <w:r w:rsidRPr="00F0301D">
        <w:rPr>
          <w:rFonts w:ascii="Times New Roman" w:eastAsia="WenQuanYi Micro Hei" w:hAnsi="Times New Roman" w:cs="Times New Roman"/>
          <w:bCs/>
          <w:i/>
          <w:color w:val="auto"/>
          <w:kern w:val="1"/>
          <w:sz w:val="24"/>
          <w:szCs w:val="24"/>
          <w:lang w:val="uk-UA" w:eastAsia="zh-CN" w:bidi="hi-IN"/>
        </w:rPr>
        <w:t>(найменування учасника, код його ЄДРПОУ)</w:t>
      </w:r>
      <w:r w:rsidRPr="00F0301D">
        <w:rPr>
          <w:rFonts w:ascii="Times New Roman" w:eastAsia="WenQuanYi Micro Hei" w:hAnsi="Times New Roman" w:cs="Times New Roman"/>
          <w:bCs/>
          <w:color w:val="auto"/>
          <w:kern w:val="1"/>
          <w:sz w:val="24"/>
          <w:szCs w:val="24"/>
          <w:lang w:val="uk-UA" w:eastAsia="zh-CN" w:bidi="hi-IN"/>
        </w:rPr>
        <w:t xml:space="preserve"> зазначає, що станом на </w:t>
      </w:r>
      <w:r w:rsidRPr="00F0301D">
        <w:rPr>
          <w:rFonts w:ascii="Times New Roman" w:eastAsia="WenQuanYi Micro Hei" w:hAnsi="Times New Roman" w:cs="Times New Roman"/>
          <w:bCs/>
          <w:i/>
          <w:color w:val="auto"/>
          <w:kern w:val="1"/>
          <w:sz w:val="24"/>
          <w:szCs w:val="24"/>
          <w:lang w:val="uk-UA" w:eastAsia="zh-CN" w:bidi="hi-IN"/>
        </w:rPr>
        <w:t>(дата, станом на яку подається довідка)</w:t>
      </w:r>
      <w:r w:rsidRPr="00F0301D">
        <w:rPr>
          <w:rFonts w:ascii="Times New Roman" w:eastAsia="WenQuanYi Micro Hei" w:hAnsi="Times New Roman" w:cs="Times New Roman"/>
          <w:bCs/>
          <w:color w:val="auto"/>
          <w:kern w:val="1"/>
          <w:sz w:val="24"/>
          <w:szCs w:val="24"/>
          <w:lang w:val="uk-UA" w:eastAsia="zh-CN" w:bidi="hi-IN"/>
        </w:rPr>
        <w:t xml:space="preserve"> було виконано договір з аналогічним предметом закупівлі:</w:t>
      </w:r>
    </w:p>
    <w:p w14:paraId="7D81BF1F" w14:textId="77777777" w:rsidR="001C2947" w:rsidRPr="00F0301D" w:rsidRDefault="001C2947" w:rsidP="001C2947">
      <w:pPr>
        <w:suppressAutoHyphens/>
        <w:spacing w:line="240" w:lineRule="auto"/>
        <w:jc w:val="center"/>
        <w:rPr>
          <w:rFonts w:ascii="Times New Roman" w:eastAsia="WenQuanYi Micro Hei" w:hAnsi="Times New Roman" w:cs="Times New Roman"/>
          <w:b/>
          <w:color w:val="auto"/>
          <w:kern w:val="1"/>
          <w:sz w:val="24"/>
          <w:szCs w:val="24"/>
          <w:lang w:val="uk-UA" w:eastAsia="zh-CN" w:bidi="hi-IN"/>
        </w:rPr>
      </w:pPr>
    </w:p>
    <w:tbl>
      <w:tblPr>
        <w:tblW w:w="0" w:type="auto"/>
        <w:tblInd w:w="-20" w:type="dxa"/>
        <w:tblLayout w:type="fixed"/>
        <w:tblLook w:val="0000" w:firstRow="0" w:lastRow="0" w:firstColumn="0" w:lastColumn="0" w:noHBand="0" w:noVBand="0"/>
      </w:tblPr>
      <w:tblGrid>
        <w:gridCol w:w="870"/>
        <w:gridCol w:w="1365"/>
        <w:gridCol w:w="1480"/>
        <w:gridCol w:w="1496"/>
        <w:gridCol w:w="1857"/>
        <w:gridCol w:w="3145"/>
      </w:tblGrid>
      <w:tr w:rsidR="001C2947" w:rsidRPr="00F0301D" w14:paraId="01AC7E9C" w14:textId="77777777" w:rsidTr="00B6536C">
        <w:trPr>
          <w:trHeight w:val="672"/>
        </w:trPr>
        <w:tc>
          <w:tcPr>
            <w:tcW w:w="870" w:type="dxa"/>
            <w:tcBorders>
              <w:top w:val="single" w:sz="4" w:space="0" w:color="000000"/>
              <w:left w:val="single" w:sz="4" w:space="0" w:color="000000"/>
              <w:bottom w:val="single" w:sz="4" w:space="0" w:color="000000"/>
            </w:tcBorders>
            <w:shd w:val="clear" w:color="auto" w:fill="auto"/>
            <w:vAlign w:val="center"/>
          </w:tcPr>
          <w:p w14:paraId="758DF548"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Times New Roman" w:hAnsi="Times New Roman" w:cs="Times New Roman"/>
                <w:color w:val="auto"/>
                <w:kern w:val="1"/>
                <w:sz w:val="24"/>
                <w:szCs w:val="24"/>
                <w:lang w:val="uk-UA" w:eastAsia="zh-CN" w:bidi="hi-IN"/>
              </w:rPr>
              <w:t xml:space="preserve">№ </w:t>
            </w:r>
            <w:r w:rsidRPr="00F0301D">
              <w:rPr>
                <w:rFonts w:ascii="Times New Roman" w:eastAsia="WenQuanYi Micro Hei" w:hAnsi="Times New Roman" w:cs="Times New Roman"/>
                <w:color w:val="auto"/>
                <w:kern w:val="1"/>
                <w:sz w:val="24"/>
                <w:szCs w:val="24"/>
                <w:lang w:val="uk-UA" w:eastAsia="zh-CN" w:bidi="hi-IN"/>
              </w:rPr>
              <w:t>п/п</w:t>
            </w:r>
          </w:p>
        </w:tc>
        <w:tc>
          <w:tcPr>
            <w:tcW w:w="1365" w:type="dxa"/>
            <w:tcBorders>
              <w:top w:val="single" w:sz="4" w:space="0" w:color="000000"/>
              <w:left w:val="single" w:sz="4" w:space="0" w:color="000000"/>
              <w:bottom w:val="single" w:sz="4" w:space="0" w:color="000000"/>
            </w:tcBorders>
            <w:shd w:val="clear" w:color="auto" w:fill="auto"/>
            <w:vAlign w:val="center"/>
          </w:tcPr>
          <w:p w14:paraId="6207B015"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Times New Roman" w:hAnsi="Times New Roman" w:cs="Times New Roman"/>
                <w:color w:val="auto"/>
                <w:kern w:val="1"/>
                <w:sz w:val="24"/>
                <w:szCs w:val="24"/>
                <w:lang w:val="uk-UA" w:eastAsia="zh-CN" w:bidi="hi-IN"/>
              </w:rPr>
              <w:t xml:space="preserve">№ </w:t>
            </w:r>
            <w:r w:rsidRPr="00F0301D">
              <w:rPr>
                <w:rFonts w:ascii="Times New Roman" w:eastAsia="WenQuanYi Micro Hei" w:hAnsi="Times New Roman" w:cs="Times New Roman"/>
                <w:color w:val="auto"/>
                <w:kern w:val="1"/>
                <w:sz w:val="24"/>
                <w:szCs w:val="24"/>
                <w:lang w:val="uk-UA" w:eastAsia="zh-CN" w:bidi="hi-IN"/>
              </w:rPr>
              <w:t>договору та дата</w:t>
            </w:r>
          </w:p>
        </w:tc>
        <w:tc>
          <w:tcPr>
            <w:tcW w:w="1480" w:type="dxa"/>
            <w:tcBorders>
              <w:top w:val="single" w:sz="4" w:space="0" w:color="000000"/>
              <w:left w:val="single" w:sz="4" w:space="0" w:color="000000"/>
              <w:bottom w:val="single" w:sz="4" w:space="0" w:color="000000"/>
            </w:tcBorders>
            <w:shd w:val="clear" w:color="auto" w:fill="auto"/>
            <w:vAlign w:val="center"/>
          </w:tcPr>
          <w:p w14:paraId="5BFB093E"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WenQuanYi Micro Hei" w:hAnsi="Times New Roman" w:cs="Times New Roman"/>
                <w:color w:val="auto"/>
                <w:kern w:val="1"/>
                <w:sz w:val="24"/>
                <w:szCs w:val="24"/>
                <w:lang w:val="uk-UA" w:eastAsia="zh-CN" w:bidi="hi-IN"/>
              </w:rPr>
              <w:t>Установа з якою було укладено договір</w:t>
            </w:r>
          </w:p>
        </w:tc>
        <w:tc>
          <w:tcPr>
            <w:tcW w:w="1496" w:type="dxa"/>
            <w:tcBorders>
              <w:top w:val="single" w:sz="4" w:space="0" w:color="000000"/>
              <w:left w:val="single" w:sz="4" w:space="0" w:color="000000"/>
              <w:bottom w:val="single" w:sz="4" w:space="0" w:color="000000"/>
            </w:tcBorders>
            <w:shd w:val="clear" w:color="auto" w:fill="auto"/>
            <w:vAlign w:val="center"/>
          </w:tcPr>
          <w:p w14:paraId="489E73C7"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WenQuanYi Micro Hei" w:hAnsi="Times New Roman" w:cs="Times New Roman"/>
                <w:color w:val="auto"/>
                <w:kern w:val="1"/>
                <w:sz w:val="24"/>
                <w:szCs w:val="24"/>
                <w:lang w:val="uk-UA" w:eastAsia="zh-CN" w:bidi="hi-IN"/>
              </w:rPr>
              <w:t>Предмет закупівлі договору</w:t>
            </w:r>
          </w:p>
        </w:tc>
        <w:tc>
          <w:tcPr>
            <w:tcW w:w="1857" w:type="dxa"/>
            <w:tcBorders>
              <w:top w:val="single" w:sz="4" w:space="0" w:color="000000"/>
              <w:left w:val="single" w:sz="4" w:space="0" w:color="000000"/>
              <w:bottom w:val="single" w:sz="4" w:space="0" w:color="000000"/>
            </w:tcBorders>
            <w:shd w:val="clear" w:color="auto" w:fill="auto"/>
            <w:vAlign w:val="center"/>
          </w:tcPr>
          <w:p w14:paraId="01CC747C"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WenQuanYi Micro Hei" w:hAnsi="Times New Roman" w:cs="Times New Roman"/>
                <w:color w:val="auto"/>
                <w:kern w:val="1"/>
                <w:sz w:val="24"/>
                <w:szCs w:val="24"/>
                <w:lang w:val="uk-UA" w:eastAsia="zh-CN" w:bidi="hi-IN"/>
              </w:rPr>
              <w:t>Строки виконання договору</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D6EB3"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WenQuanYi Micro Hei" w:hAnsi="Times New Roman" w:cs="Times New Roman"/>
                <w:color w:val="auto"/>
                <w:kern w:val="1"/>
                <w:sz w:val="24"/>
                <w:szCs w:val="24"/>
                <w:lang w:val="uk-UA" w:eastAsia="zh-CN" w:bidi="hi-IN"/>
              </w:rPr>
              <w:t>Контактна особа, що уповноважена підтвердити зазначену інформацію (ПІБ, посада, № телефону)</w:t>
            </w:r>
          </w:p>
        </w:tc>
      </w:tr>
      <w:tr w:rsidR="001C2947" w:rsidRPr="00F0301D" w14:paraId="6A1C32AE" w14:textId="77777777" w:rsidTr="00B6536C">
        <w:trPr>
          <w:trHeight w:val="293"/>
        </w:trPr>
        <w:tc>
          <w:tcPr>
            <w:tcW w:w="870" w:type="dxa"/>
            <w:tcBorders>
              <w:top w:val="single" w:sz="4" w:space="0" w:color="000000"/>
              <w:left w:val="single" w:sz="4" w:space="0" w:color="000000"/>
              <w:bottom w:val="single" w:sz="4" w:space="0" w:color="000000"/>
            </w:tcBorders>
            <w:shd w:val="clear" w:color="auto" w:fill="auto"/>
            <w:vAlign w:val="center"/>
          </w:tcPr>
          <w:p w14:paraId="5181C5EB"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WenQuanYi Micro Hei" w:hAnsi="Times New Roman" w:cs="Times New Roman"/>
                <w:color w:val="auto"/>
                <w:kern w:val="1"/>
                <w:sz w:val="24"/>
                <w:szCs w:val="24"/>
                <w:lang w:val="uk-UA" w:eastAsia="zh-CN" w:bidi="hi-IN"/>
              </w:rPr>
              <w:t>1</w:t>
            </w:r>
          </w:p>
        </w:tc>
        <w:tc>
          <w:tcPr>
            <w:tcW w:w="1365" w:type="dxa"/>
            <w:tcBorders>
              <w:top w:val="single" w:sz="4" w:space="0" w:color="000000"/>
              <w:left w:val="single" w:sz="4" w:space="0" w:color="000000"/>
              <w:bottom w:val="single" w:sz="4" w:space="0" w:color="000000"/>
            </w:tcBorders>
            <w:shd w:val="clear" w:color="auto" w:fill="auto"/>
            <w:vAlign w:val="center"/>
          </w:tcPr>
          <w:p w14:paraId="7A929865"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WenQuanYi Micro Hei" w:hAnsi="Times New Roman" w:cs="Times New Roman"/>
                <w:color w:val="auto"/>
                <w:kern w:val="1"/>
                <w:sz w:val="24"/>
                <w:szCs w:val="24"/>
                <w:lang w:val="uk-UA" w:eastAsia="zh-CN" w:bidi="hi-IN"/>
              </w:rPr>
              <w:t>2</w:t>
            </w:r>
          </w:p>
        </w:tc>
        <w:tc>
          <w:tcPr>
            <w:tcW w:w="1480" w:type="dxa"/>
            <w:tcBorders>
              <w:top w:val="single" w:sz="4" w:space="0" w:color="000000"/>
              <w:left w:val="single" w:sz="4" w:space="0" w:color="000000"/>
              <w:bottom w:val="single" w:sz="4" w:space="0" w:color="000000"/>
            </w:tcBorders>
            <w:shd w:val="clear" w:color="auto" w:fill="auto"/>
            <w:vAlign w:val="center"/>
          </w:tcPr>
          <w:p w14:paraId="64ED4B3B"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WenQuanYi Micro Hei" w:hAnsi="Times New Roman" w:cs="Times New Roman"/>
                <w:color w:val="auto"/>
                <w:kern w:val="1"/>
                <w:sz w:val="24"/>
                <w:szCs w:val="24"/>
                <w:lang w:val="uk-UA" w:eastAsia="zh-CN" w:bidi="hi-IN"/>
              </w:rPr>
              <w:t>3</w:t>
            </w:r>
          </w:p>
        </w:tc>
        <w:tc>
          <w:tcPr>
            <w:tcW w:w="1496" w:type="dxa"/>
            <w:tcBorders>
              <w:top w:val="single" w:sz="4" w:space="0" w:color="000000"/>
              <w:left w:val="single" w:sz="4" w:space="0" w:color="000000"/>
              <w:bottom w:val="single" w:sz="4" w:space="0" w:color="000000"/>
            </w:tcBorders>
            <w:shd w:val="clear" w:color="auto" w:fill="auto"/>
            <w:vAlign w:val="center"/>
          </w:tcPr>
          <w:p w14:paraId="7E6C100A"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WenQuanYi Micro Hei" w:hAnsi="Times New Roman" w:cs="Times New Roman"/>
                <w:color w:val="auto"/>
                <w:kern w:val="1"/>
                <w:sz w:val="24"/>
                <w:szCs w:val="24"/>
                <w:lang w:val="uk-UA" w:eastAsia="zh-CN" w:bidi="hi-IN"/>
              </w:rPr>
              <w:t>4</w:t>
            </w:r>
          </w:p>
        </w:tc>
        <w:tc>
          <w:tcPr>
            <w:tcW w:w="1857" w:type="dxa"/>
            <w:tcBorders>
              <w:top w:val="single" w:sz="4" w:space="0" w:color="000000"/>
              <w:left w:val="single" w:sz="4" w:space="0" w:color="000000"/>
              <w:bottom w:val="single" w:sz="4" w:space="0" w:color="000000"/>
            </w:tcBorders>
            <w:shd w:val="clear" w:color="auto" w:fill="auto"/>
            <w:vAlign w:val="center"/>
          </w:tcPr>
          <w:p w14:paraId="12B04845"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WenQuanYi Micro Hei" w:hAnsi="Times New Roman" w:cs="Times New Roman"/>
                <w:color w:val="auto"/>
                <w:kern w:val="1"/>
                <w:sz w:val="24"/>
                <w:szCs w:val="24"/>
                <w:lang w:val="uk-UA" w:eastAsia="zh-CN" w:bidi="hi-IN"/>
              </w:rPr>
              <w:t>5</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43A1"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WenQuanYi Micro Hei" w:hAnsi="Times New Roman" w:cs="Times New Roman"/>
                <w:color w:val="auto"/>
                <w:kern w:val="1"/>
                <w:sz w:val="24"/>
                <w:szCs w:val="24"/>
                <w:lang w:val="uk-UA" w:eastAsia="zh-CN" w:bidi="hi-IN"/>
              </w:rPr>
              <w:t>6</w:t>
            </w:r>
          </w:p>
        </w:tc>
      </w:tr>
      <w:tr w:rsidR="001C2947" w:rsidRPr="00F0301D" w14:paraId="7D507FBE" w14:textId="77777777" w:rsidTr="00B6536C">
        <w:trPr>
          <w:trHeight w:val="274"/>
        </w:trPr>
        <w:tc>
          <w:tcPr>
            <w:tcW w:w="870" w:type="dxa"/>
            <w:tcBorders>
              <w:top w:val="single" w:sz="4" w:space="0" w:color="000000"/>
              <w:left w:val="single" w:sz="4" w:space="0" w:color="000000"/>
              <w:bottom w:val="single" w:sz="4" w:space="0" w:color="000000"/>
            </w:tcBorders>
            <w:shd w:val="clear" w:color="auto" w:fill="auto"/>
          </w:tcPr>
          <w:p w14:paraId="56D12A15" w14:textId="77777777" w:rsidR="001C2947" w:rsidRPr="00F0301D" w:rsidRDefault="001C2947" w:rsidP="00B6536C">
            <w:pPr>
              <w:suppressAutoHyphens/>
              <w:spacing w:line="240" w:lineRule="auto"/>
              <w:jc w:val="center"/>
              <w:rPr>
                <w:rFonts w:ascii="Liberation Serif" w:eastAsia="WenQuanYi Micro Hei" w:hAnsi="Liberation Serif" w:cs="Lohit Devanagari"/>
                <w:color w:val="auto"/>
                <w:kern w:val="1"/>
                <w:sz w:val="24"/>
                <w:szCs w:val="24"/>
                <w:lang w:eastAsia="zh-CN" w:bidi="hi-IN"/>
              </w:rPr>
            </w:pPr>
            <w:r w:rsidRPr="00F0301D">
              <w:rPr>
                <w:rFonts w:ascii="Times New Roman" w:eastAsia="WenQuanYi Micro Hei" w:hAnsi="Times New Roman" w:cs="Times New Roman"/>
                <w:color w:val="auto"/>
                <w:kern w:val="1"/>
                <w:sz w:val="24"/>
                <w:szCs w:val="24"/>
                <w:lang w:val="uk-UA" w:eastAsia="zh-CN" w:bidi="hi-IN"/>
              </w:rPr>
              <w:t>1.</w:t>
            </w:r>
          </w:p>
        </w:tc>
        <w:tc>
          <w:tcPr>
            <w:tcW w:w="1365" w:type="dxa"/>
            <w:tcBorders>
              <w:top w:val="single" w:sz="4" w:space="0" w:color="000000"/>
              <w:left w:val="single" w:sz="4" w:space="0" w:color="000000"/>
              <w:bottom w:val="single" w:sz="4" w:space="0" w:color="000000"/>
            </w:tcBorders>
            <w:shd w:val="clear" w:color="auto" w:fill="auto"/>
          </w:tcPr>
          <w:p w14:paraId="31483E8C" w14:textId="77777777" w:rsidR="001C2947" w:rsidRPr="00F0301D" w:rsidRDefault="001C2947"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480" w:type="dxa"/>
            <w:tcBorders>
              <w:top w:val="single" w:sz="4" w:space="0" w:color="000000"/>
              <w:left w:val="single" w:sz="4" w:space="0" w:color="000000"/>
              <w:bottom w:val="single" w:sz="4" w:space="0" w:color="000000"/>
            </w:tcBorders>
            <w:shd w:val="clear" w:color="auto" w:fill="auto"/>
          </w:tcPr>
          <w:p w14:paraId="3B944F4F" w14:textId="77777777" w:rsidR="001C2947" w:rsidRPr="00F0301D" w:rsidRDefault="001C2947"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496" w:type="dxa"/>
            <w:tcBorders>
              <w:top w:val="single" w:sz="4" w:space="0" w:color="000000"/>
              <w:left w:val="single" w:sz="4" w:space="0" w:color="000000"/>
              <w:bottom w:val="single" w:sz="4" w:space="0" w:color="000000"/>
            </w:tcBorders>
            <w:shd w:val="clear" w:color="auto" w:fill="auto"/>
          </w:tcPr>
          <w:p w14:paraId="43B36A5B" w14:textId="77777777" w:rsidR="001C2947" w:rsidRPr="00F0301D" w:rsidRDefault="001C2947"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857" w:type="dxa"/>
            <w:tcBorders>
              <w:top w:val="single" w:sz="4" w:space="0" w:color="000000"/>
              <w:left w:val="single" w:sz="4" w:space="0" w:color="000000"/>
              <w:bottom w:val="single" w:sz="4" w:space="0" w:color="000000"/>
            </w:tcBorders>
            <w:shd w:val="clear" w:color="auto" w:fill="auto"/>
          </w:tcPr>
          <w:p w14:paraId="55040B09" w14:textId="77777777" w:rsidR="001C2947" w:rsidRPr="00F0301D" w:rsidRDefault="001C2947"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17283A47" w14:textId="77777777" w:rsidR="001C2947" w:rsidRPr="00F0301D" w:rsidRDefault="001C2947" w:rsidP="00B6536C">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bl>
    <w:p w14:paraId="1441A6F2" w14:textId="77777777" w:rsidR="001C2947" w:rsidRPr="00F0301D" w:rsidRDefault="001C2947" w:rsidP="001C2947">
      <w:pPr>
        <w:suppressAutoHyphens/>
        <w:spacing w:line="240" w:lineRule="auto"/>
        <w:jc w:val="both"/>
        <w:rPr>
          <w:rFonts w:ascii="Times New Roman" w:eastAsia="WenQuanYi Micro Hei" w:hAnsi="Times New Roman" w:cs="Times New Roman"/>
          <w:b/>
          <w:color w:val="auto"/>
          <w:kern w:val="1"/>
          <w:sz w:val="24"/>
          <w:szCs w:val="24"/>
          <w:lang w:val="uk-UA" w:eastAsia="zh-CN" w:bidi="hi-IN"/>
        </w:rPr>
      </w:pPr>
    </w:p>
    <w:p w14:paraId="35AE3C66" w14:textId="77777777" w:rsidR="001C2947" w:rsidRPr="00F0301D" w:rsidRDefault="001C2947" w:rsidP="001C2947">
      <w:pPr>
        <w:suppressAutoHyphens/>
        <w:spacing w:line="240" w:lineRule="auto"/>
        <w:ind w:left="7789"/>
        <w:jc w:val="both"/>
        <w:rPr>
          <w:rFonts w:ascii="Times New Roman" w:eastAsia="WenQuanYi Micro Hei" w:hAnsi="Times New Roman" w:cs="Times New Roman"/>
          <w:b/>
          <w:color w:val="auto"/>
          <w:kern w:val="1"/>
          <w:sz w:val="24"/>
          <w:szCs w:val="24"/>
          <w:lang w:val="uk-UA" w:eastAsia="zh-CN" w:bidi="hi-IN"/>
        </w:rPr>
      </w:pPr>
    </w:p>
    <w:p w14:paraId="784FEE84" w14:textId="77777777" w:rsidR="001C2947" w:rsidRPr="00F0301D" w:rsidRDefault="001C2947" w:rsidP="001C2947">
      <w:pPr>
        <w:suppressAutoHyphens/>
        <w:spacing w:line="240" w:lineRule="auto"/>
        <w:ind w:left="7789"/>
        <w:jc w:val="both"/>
        <w:rPr>
          <w:rFonts w:ascii="Times New Roman" w:eastAsia="WenQuanYi Micro Hei" w:hAnsi="Times New Roman" w:cs="Times New Roman"/>
          <w:b/>
          <w:color w:val="auto"/>
          <w:kern w:val="1"/>
          <w:sz w:val="24"/>
          <w:szCs w:val="24"/>
          <w:lang w:val="uk-UA" w:eastAsia="zh-CN" w:bidi="hi-IN"/>
        </w:rPr>
      </w:pPr>
    </w:p>
    <w:p w14:paraId="2D7E3983" w14:textId="77777777" w:rsidR="001C2947" w:rsidRPr="00E976C1" w:rsidRDefault="001C2947" w:rsidP="001C2947">
      <w:pPr>
        <w:suppressAutoHyphens/>
        <w:spacing w:line="240" w:lineRule="auto"/>
        <w:rPr>
          <w:rFonts w:ascii="Liberation Serif" w:eastAsia="WenQuanYi Micro Hei" w:hAnsi="Liberation Serif" w:cs="Lohit Devanagari"/>
          <w:color w:val="auto"/>
          <w:kern w:val="1"/>
          <w:sz w:val="24"/>
          <w:szCs w:val="24"/>
          <w:lang w:eastAsia="zh-CN" w:bidi="hi-IN"/>
        </w:rPr>
      </w:pPr>
      <w:r w:rsidRPr="00E976C1">
        <w:rPr>
          <w:rFonts w:ascii="Times New Roman" w:eastAsia="WenQuanYi Micro Hei" w:hAnsi="Times New Roman" w:cs="Times New Roman"/>
          <w:i/>
          <w:color w:val="auto"/>
          <w:kern w:val="1"/>
          <w:sz w:val="24"/>
          <w:szCs w:val="24"/>
          <w:lang w:val="uk-UA" w:eastAsia="zh-CN" w:bidi="hi-IN"/>
        </w:rPr>
        <w:t>_________________________________</w:t>
      </w:r>
      <w:r w:rsidRPr="00E976C1">
        <w:rPr>
          <w:rFonts w:ascii="Times New Roman" w:eastAsia="WenQuanYi Micro Hei" w:hAnsi="Times New Roman" w:cs="Times New Roman"/>
          <w:i/>
          <w:color w:val="auto"/>
          <w:kern w:val="1"/>
          <w:sz w:val="24"/>
          <w:szCs w:val="24"/>
          <w:lang w:val="uk-UA" w:eastAsia="zh-CN" w:bidi="hi-IN"/>
        </w:rPr>
        <w:tab/>
      </w:r>
      <w:r w:rsidRPr="00E976C1">
        <w:rPr>
          <w:rFonts w:ascii="Times New Roman" w:eastAsia="WenQuanYi Micro Hei" w:hAnsi="Times New Roman" w:cs="Times New Roman"/>
          <w:i/>
          <w:color w:val="auto"/>
          <w:kern w:val="1"/>
          <w:sz w:val="24"/>
          <w:szCs w:val="24"/>
          <w:lang w:val="uk-UA" w:eastAsia="zh-CN" w:bidi="hi-IN"/>
        </w:rPr>
        <w:tab/>
        <w:t xml:space="preserve"> ___________ </w:t>
      </w:r>
      <w:r w:rsidRPr="00E976C1">
        <w:rPr>
          <w:rFonts w:ascii="Times New Roman" w:eastAsia="WenQuanYi Micro Hei" w:hAnsi="Times New Roman" w:cs="Times New Roman"/>
          <w:i/>
          <w:color w:val="auto"/>
          <w:kern w:val="1"/>
          <w:sz w:val="24"/>
          <w:szCs w:val="24"/>
          <w:lang w:val="uk-UA" w:eastAsia="zh-CN" w:bidi="hi-IN"/>
        </w:rPr>
        <w:tab/>
      </w:r>
      <w:r w:rsidRPr="00E976C1">
        <w:rPr>
          <w:rFonts w:ascii="Times New Roman" w:eastAsia="WenQuanYi Micro Hei" w:hAnsi="Times New Roman" w:cs="Times New Roman"/>
          <w:i/>
          <w:color w:val="auto"/>
          <w:kern w:val="1"/>
          <w:sz w:val="24"/>
          <w:szCs w:val="24"/>
          <w:lang w:val="uk-UA" w:eastAsia="zh-CN" w:bidi="hi-IN"/>
        </w:rPr>
        <w:tab/>
        <w:t xml:space="preserve"> __________________</w:t>
      </w:r>
    </w:p>
    <w:p w14:paraId="5E711E4B" w14:textId="77777777" w:rsidR="001C2947" w:rsidRPr="00E976C1" w:rsidRDefault="001C2947" w:rsidP="001C2947">
      <w:pPr>
        <w:suppressAutoHyphens/>
        <w:spacing w:line="240" w:lineRule="auto"/>
        <w:rPr>
          <w:rFonts w:ascii="Liberation Serif" w:eastAsia="WenQuanYi Micro Hei" w:hAnsi="Liberation Serif" w:cs="Lohit Devanagari"/>
          <w:color w:val="auto"/>
          <w:kern w:val="1"/>
          <w:sz w:val="24"/>
          <w:szCs w:val="24"/>
          <w:lang w:eastAsia="zh-CN" w:bidi="hi-IN"/>
        </w:rPr>
      </w:pPr>
      <w:r w:rsidRPr="00E976C1">
        <w:rPr>
          <w:rFonts w:ascii="Times New Roman" w:eastAsia="WenQuanYi Micro Hei" w:hAnsi="Times New Roman" w:cs="Times New Roman"/>
          <w:i/>
          <w:color w:val="auto"/>
          <w:kern w:val="1"/>
          <w:sz w:val="24"/>
          <w:szCs w:val="24"/>
          <w:lang w:val="uk-UA" w:eastAsia="zh-CN" w:bidi="hi-IN"/>
        </w:rPr>
        <w:t xml:space="preserve">(посада керівника учасника </w:t>
      </w:r>
    </w:p>
    <w:p w14:paraId="34A41CEE" w14:textId="77777777" w:rsidR="001C2947" w:rsidRPr="00E976C1" w:rsidRDefault="001C2947" w:rsidP="001C2947">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E976C1">
        <w:rPr>
          <w:rFonts w:ascii="Times New Roman" w:eastAsia="WenQuanYi Micro Hei" w:hAnsi="Times New Roman" w:cs="Times New Roman"/>
          <w:i/>
          <w:color w:val="auto"/>
          <w:kern w:val="1"/>
          <w:sz w:val="24"/>
          <w:szCs w:val="24"/>
          <w:lang w:val="uk-UA" w:eastAsia="zh-CN" w:bidi="hi-IN"/>
        </w:rPr>
        <w:t>або уповноваженої ним особи) М.П.</w:t>
      </w:r>
      <w:r w:rsidRPr="00E976C1">
        <w:rPr>
          <w:rFonts w:ascii="Times New Roman" w:eastAsia="WenQuanYi Micro Hei" w:hAnsi="Times New Roman" w:cs="Times New Roman"/>
          <w:i/>
          <w:color w:val="auto"/>
          <w:kern w:val="1"/>
          <w:sz w:val="24"/>
          <w:szCs w:val="24"/>
          <w:lang w:val="uk-UA" w:eastAsia="zh-CN" w:bidi="hi-IN"/>
        </w:rPr>
        <w:tab/>
        <w:t xml:space="preserve"> * </w:t>
      </w:r>
      <w:r w:rsidRPr="00E976C1">
        <w:rPr>
          <w:rFonts w:ascii="Times New Roman" w:eastAsia="WenQuanYi Micro Hei" w:hAnsi="Times New Roman" w:cs="Times New Roman"/>
          <w:i/>
          <w:color w:val="auto"/>
          <w:kern w:val="1"/>
          <w:sz w:val="24"/>
          <w:szCs w:val="24"/>
          <w:lang w:val="uk-UA" w:eastAsia="zh-CN" w:bidi="hi-IN"/>
        </w:rPr>
        <w:tab/>
      </w:r>
      <w:r w:rsidRPr="00E976C1">
        <w:rPr>
          <w:rFonts w:ascii="Times New Roman" w:eastAsia="WenQuanYi Micro Hei" w:hAnsi="Times New Roman" w:cs="Times New Roman"/>
          <w:i/>
          <w:color w:val="auto"/>
          <w:kern w:val="1"/>
          <w:sz w:val="24"/>
          <w:szCs w:val="24"/>
          <w:lang w:val="uk-UA" w:eastAsia="zh-CN" w:bidi="hi-IN"/>
        </w:rPr>
        <w:tab/>
      </w:r>
      <w:r w:rsidRPr="00E976C1">
        <w:rPr>
          <w:rFonts w:ascii="Times New Roman" w:eastAsia="WenQuanYi Micro Hei" w:hAnsi="Times New Roman" w:cs="Times New Roman"/>
          <w:i/>
          <w:color w:val="auto"/>
          <w:kern w:val="1"/>
          <w:sz w:val="24"/>
          <w:szCs w:val="24"/>
          <w:lang w:val="uk-UA" w:eastAsia="zh-CN" w:bidi="hi-IN"/>
        </w:rPr>
        <w:tab/>
        <w:t>(підпис) (ініціали та прізвище)</w:t>
      </w:r>
    </w:p>
    <w:p w14:paraId="16F6AFB4" w14:textId="77777777" w:rsidR="001C2947" w:rsidRPr="00E976C1" w:rsidRDefault="001C2947" w:rsidP="001C2947">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10BF4CAF" w14:textId="77777777" w:rsidR="001C2947" w:rsidRPr="00E976C1" w:rsidRDefault="001C2947" w:rsidP="001C2947">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15ED8335" w14:textId="77777777" w:rsidR="001C2947" w:rsidRPr="00E976C1" w:rsidRDefault="001C2947" w:rsidP="001C2947">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53CF537B" w14:textId="77777777" w:rsidR="001C2947" w:rsidRPr="00E976C1" w:rsidRDefault="001C2947" w:rsidP="001C2947">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E976C1">
        <w:rPr>
          <w:rFonts w:ascii="Times New Roman" w:eastAsia="WenQuanYi Micro Hei" w:hAnsi="Times New Roman" w:cs="Times New Roman"/>
          <w:i/>
          <w:color w:val="auto"/>
          <w:kern w:val="1"/>
          <w:sz w:val="24"/>
          <w:szCs w:val="24"/>
          <w:lang w:val="uk-UA" w:eastAsia="zh-CN" w:bidi="hi-IN"/>
        </w:rPr>
        <w:t>Примітка:</w:t>
      </w:r>
    </w:p>
    <w:p w14:paraId="53C27D9C" w14:textId="77777777" w:rsidR="001C2947" w:rsidRPr="00E976C1" w:rsidRDefault="001C2947" w:rsidP="001C2947">
      <w:pPr>
        <w:suppressAutoHyphens/>
        <w:spacing w:line="240" w:lineRule="auto"/>
        <w:rPr>
          <w:rFonts w:ascii="Liberation Serif" w:eastAsia="WenQuanYi Micro Hei" w:hAnsi="Liberation Serif" w:cs="Lohit Devanagari"/>
          <w:color w:val="auto"/>
          <w:kern w:val="1"/>
          <w:sz w:val="24"/>
          <w:szCs w:val="24"/>
          <w:lang w:eastAsia="zh-CN" w:bidi="hi-IN"/>
        </w:rPr>
      </w:pPr>
      <w:r w:rsidRPr="00E976C1">
        <w:rPr>
          <w:rFonts w:ascii="Times New Roman" w:eastAsia="WenQuanYi Micro Hei" w:hAnsi="Times New Roman" w:cs="Times New Roman"/>
          <w:color w:val="auto"/>
          <w:kern w:val="1"/>
          <w:sz w:val="24"/>
          <w:szCs w:val="24"/>
          <w:lang w:val="uk-UA" w:eastAsia="zh-CN" w:bidi="hi-IN"/>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759A109" w14:textId="77777777" w:rsidR="001C2947" w:rsidRPr="00E976C1" w:rsidRDefault="001C2947" w:rsidP="001C2947">
      <w:pPr>
        <w:suppressAutoHyphens/>
        <w:spacing w:line="240" w:lineRule="auto"/>
        <w:ind w:left="7789"/>
        <w:jc w:val="both"/>
        <w:rPr>
          <w:rFonts w:ascii="Times New Roman" w:eastAsia="WenQuanYi Micro Hei" w:hAnsi="Times New Roman" w:cs="Times New Roman"/>
          <w:b/>
          <w:color w:val="auto"/>
          <w:kern w:val="1"/>
          <w:sz w:val="24"/>
          <w:szCs w:val="24"/>
          <w:lang w:val="uk-UA" w:eastAsia="zh-CN" w:bidi="hi-IN"/>
        </w:rPr>
      </w:pPr>
    </w:p>
    <w:p w14:paraId="7483CE87" w14:textId="77777777" w:rsidR="001C2947" w:rsidRPr="00E976C1" w:rsidRDefault="001C2947" w:rsidP="001C2947">
      <w:pPr>
        <w:suppressAutoHyphens/>
        <w:spacing w:line="240" w:lineRule="auto"/>
        <w:ind w:left="7789"/>
        <w:jc w:val="both"/>
        <w:rPr>
          <w:rFonts w:ascii="Times New Roman" w:eastAsia="WenQuanYi Micro Hei" w:hAnsi="Times New Roman" w:cs="Times New Roman"/>
          <w:b/>
          <w:color w:val="auto"/>
          <w:kern w:val="1"/>
          <w:sz w:val="24"/>
          <w:szCs w:val="24"/>
          <w:lang w:val="uk-UA" w:eastAsia="zh-CN" w:bidi="hi-IN"/>
        </w:rPr>
      </w:pPr>
    </w:p>
    <w:p w14:paraId="7F96FF55" w14:textId="77777777" w:rsidR="009A4CE0" w:rsidRDefault="009A4CE0" w:rsidP="009A4CE0">
      <w:pPr>
        <w:suppressAutoHyphens/>
        <w:jc w:val="right"/>
        <w:rPr>
          <w:rFonts w:ascii="Times New Roman" w:eastAsia="Times New Roman" w:hAnsi="Times New Roman" w:cs="Times New Roman"/>
          <w:color w:val="auto"/>
          <w:sz w:val="24"/>
          <w:szCs w:val="24"/>
          <w:lang w:val="uk-UA"/>
        </w:rPr>
      </w:pPr>
    </w:p>
    <w:p w14:paraId="5ECE6E77" w14:textId="77777777" w:rsidR="009A4CE0" w:rsidRDefault="009A4CE0" w:rsidP="009A4CE0">
      <w:pPr>
        <w:suppressAutoHyphens/>
        <w:jc w:val="right"/>
        <w:rPr>
          <w:rFonts w:ascii="Times New Roman" w:eastAsia="Times New Roman" w:hAnsi="Times New Roman" w:cs="Times New Roman"/>
          <w:color w:val="auto"/>
          <w:sz w:val="24"/>
          <w:szCs w:val="24"/>
          <w:lang w:val="uk-UA"/>
        </w:rPr>
      </w:pPr>
    </w:p>
    <w:p w14:paraId="3070BE8C" w14:textId="77777777" w:rsidR="009A4CE0" w:rsidRDefault="009A4CE0" w:rsidP="009A4CE0">
      <w:pPr>
        <w:suppressAutoHyphens/>
        <w:jc w:val="right"/>
        <w:rPr>
          <w:rFonts w:ascii="Times New Roman" w:eastAsia="Times New Roman" w:hAnsi="Times New Roman" w:cs="Times New Roman"/>
          <w:color w:val="auto"/>
          <w:sz w:val="24"/>
          <w:szCs w:val="24"/>
          <w:lang w:val="uk-UA"/>
        </w:rPr>
      </w:pPr>
    </w:p>
    <w:p w14:paraId="704AC93D" w14:textId="77777777" w:rsidR="009A4CE0" w:rsidRDefault="009A4CE0" w:rsidP="009A4CE0">
      <w:pPr>
        <w:suppressAutoHyphens/>
        <w:jc w:val="right"/>
        <w:rPr>
          <w:rFonts w:ascii="Times New Roman" w:eastAsia="Times New Roman" w:hAnsi="Times New Roman" w:cs="Times New Roman"/>
          <w:color w:val="auto"/>
          <w:sz w:val="24"/>
          <w:szCs w:val="24"/>
          <w:lang w:val="uk-UA"/>
        </w:rPr>
      </w:pPr>
    </w:p>
    <w:p w14:paraId="001714D6" w14:textId="77777777" w:rsidR="009A4CE0" w:rsidRDefault="009A4CE0" w:rsidP="009A4CE0">
      <w:pPr>
        <w:suppressAutoHyphens/>
        <w:jc w:val="right"/>
        <w:rPr>
          <w:rFonts w:ascii="Times New Roman" w:eastAsia="Times New Roman" w:hAnsi="Times New Roman" w:cs="Times New Roman"/>
          <w:color w:val="auto"/>
          <w:sz w:val="24"/>
          <w:szCs w:val="24"/>
          <w:lang w:val="uk-UA"/>
        </w:rPr>
      </w:pPr>
    </w:p>
    <w:p w14:paraId="108709F8" w14:textId="77777777" w:rsidR="009A4CE0" w:rsidRDefault="009A4CE0" w:rsidP="009A4CE0">
      <w:pPr>
        <w:suppressAutoHyphens/>
        <w:jc w:val="right"/>
        <w:rPr>
          <w:rFonts w:ascii="Times New Roman" w:eastAsia="Times New Roman" w:hAnsi="Times New Roman" w:cs="Times New Roman"/>
          <w:color w:val="auto"/>
          <w:sz w:val="24"/>
          <w:szCs w:val="24"/>
          <w:lang w:val="uk-UA"/>
        </w:rPr>
      </w:pPr>
    </w:p>
    <w:p w14:paraId="279639BA" w14:textId="77777777" w:rsidR="00B04342" w:rsidRDefault="00B04342" w:rsidP="00AB492B">
      <w:pPr>
        <w:widowControl w:val="0"/>
        <w:ind w:left="-142"/>
        <w:jc w:val="right"/>
        <w:rPr>
          <w:rFonts w:ascii="Times New Roman" w:hAnsi="Times New Roman" w:cs="Times New Roman"/>
          <w:b/>
          <w:sz w:val="24"/>
          <w:szCs w:val="24"/>
          <w:lang w:val="uk-UA" w:eastAsia="en-US"/>
        </w:rPr>
      </w:pPr>
    </w:p>
    <w:p w14:paraId="49315268" w14:textId="77777777" w:rsidR="003925D4" w:rsidRDefault="003925D4" w:rsidP="00AB492B">
      <w:pPr>
        <w:widowControl w:val="0"/>
        <w:ind w:left="-142"/>
        <w:jc w:val="right"/>
        <w:rPr>
          <w:rFonts w:ascii="Times New Roman" w:hAnsi="Times New Roman" w:cs="Times New Roman"/>
          <w:b/>
          <w:sz w:val="24"/>
          <w:szCs w:val="24"/>
          <w:lang w:val="uk-UA" w:eastAsia="en-US"/>
        </w:rPr>
      </w:pPr>
    </w:p>
    <w:p w14:paraId="04332C23" w14:textId="77777777" w:rsidR="00EF5854" w:rsidRDefault="00EF5854" w:rsidP="00AB492B">
      <w:pPr>
        <w:widowControl w:val="0"/>
        <w:ind w:left="-142"/>
        <w:jc w:val="right"/>
        <w:rPr>
          <w:rFonts w:ascii="Times New Roman" w:hAnsi="Times New Roman" w:cs="Times New Roman"/>
          <w:b/>
          <w:sz w:val="24"/>
          <w:szCs w:val="24"/>
          <w:lang w:val="uk-UA" w:eastAsia="en-US"/>
        </w:rPr>
      </w:pPr>
    </w:p>
    <w:p w14:paraId="3A30F1B7" w14:textId="77777777" w:rsidR="00EF5854" w:rsidRDefault="00EF5854" w:rsidP="00AB492B">
      <w:pPr>
        <w:widowControl w:val="0"/>
        <w:ind w:left="-142"/>
        <w:jc w:val="right"/>
        <w:rPr>
          <w:rFonts w:ascii="Times New Roman" w:hAnsi="Times New Roman" w:cs="Times New Roman"/>
          <w:b/>
          <w:sz w:val="24"/>
          <w:szCs w:val="24"/>
          <w:lang w:val="uk-UA" w:eastAsia="en-US"/>
        </w:rPr>
      </w:pPr>
    </w:p>
    <w:p w14:paraId="02B5B966" w14:textId="77777777" w:rsidR="00EF5854" w:rsidRDefault="00EF5854" w:rsidP="00AB492B">
      <w:pPr>
        <w:widowControl w:val="0"/>
        <w:ind w:left="-142"/>
        <w:jc w:val="right"/>
        <w:rPr>
          <w:rFonts w:ascii="Times New Roman" w:hAnsi="Times New Roman" w:cs="Times New Roman"/>
          <w:b/>
          <w:sz w:val="24"/>
          <w:szCs w:val="24"/>
          <w:lang w:val="uk-UA" w:eastAsia="en-US"/>
        </w:rPr>
      </w:pPr>
    </w:p>
    <w:p w14:paraId="10962F36" w14:textId="77777777" w:rsidR="00EF5854" w:rsidRDefault="00EF5854" w:rsidP="00AB492B">
      <w:pPr>
        <w:widowControl w:val="0"/>
        <w:ind w:left="-142"/>
        <w:jc w:val="right"/>
        <w:rPr>
          <w:rFonts w:ascii="Times New Roman" w:hAnsi="Times New Roman" w:cs="Times New Roman"/>
          <w:b/>
          <w:sz w:val="24"/>
          <w:szCs w:val="24"/>
          <w:lang w:val="uk-UA" w:eastAsia="en-US"/>
        </w:rPr>
      </w:pPr>
    </w:p>
    <w:p w14:paraId="6C9DE416" w14:textId="77777777" w:rsidR="00EF5854" w:rsidRDefault="00EF5854" w:rsidP="00AB492B">
      <w:pPr>
        <w:widowControl w:val="0"/>
        <w:ind w:left="-142"/>
        <w:jc w:val="right"/>
        <w:rPr>
          <w:rFonts w:ascii="Times New Roman" w:hAnsi="Times New Roman" w:cs="Times New Roman"/>
          <w:b/>
          <w:sz w:val="24"/>
          <w:szCs w:val="24"/>
          <w:lang w:val="uk-UA" w:eastAsia="en-US"/>
        </w:rPr>
      </w:pPr>
    </w:p>
    <w:p w14:paraId="00441D0D" w14:textId="77777777" w:rsidR="00EF5854" w:rsidRDefault="00EF5854" w:rsidP="00AB492B">
      <w:pPr>
        <w:widowControl w:val="0"/>
        <w:ind w:left="-142"/>
        <w:jc w:val="right"/>
        <w:rPr>
          <w:rFonts w:ascii="Times New Roman" w:hAnsi="Times New Roman" w:cs="Times New Roman"/>
          <w:b/>
          <w:sz w:val="24"/>
          <w:szCs w:val="24"/>
          <w:lang w:val="uk-UA" w:eastAsia="en-US"/>
        </w:rPr>
      </w:pPr>
    </w:p>
    <w:p w14:paraId="501B3558" w14:textId="77777777" w:rsidR="00EF5854" w:rsidRDefault="00EF5854" w:rsidP="00AB492B">
      <w:pPr>
        <w:widowControl w:val="0"/>
        <w:ind w:left="-142"/>
        <w:jc w:val="right"/>
        <w:rPr>
          <w:rFonts w:ascii="Times New Roman" w:hAnsi="Times New Roman" w:cs="Times New Roman"/>
          <w:b/>
          <w:sz w:val="24"/>
          <w:szCs w:val="24"/>
          <w:lang w:val="uk-UA" w:eastAsia="en-US"/>
        </w:rPr>
      </w:pPr>
    </w:p>
    <w:p w14:paraId="3EDA3E99" w14:textId="77777777" w:rsidR="00EF5854" w:rsidRDefault="00EF5854" w:rsidP="00AB492B">
      <w:pPr>
        <w:widowControl w:val="0"/>
        <w:ind w:left="-142"/>
        <w:jc w:val="right"/>
        <w:rPr>
          <w:rFonts w:ascii="Times New Roman" w:hAnsi="Times New Roman" w:cs="Times New Roman"/>
          <w:b/>
          <w:sz w:val="24"/>
          <w:szCs w:val="24"/>
          <w:lang w:val="uk-UA" w:eastAsia="en-US"/>
        </w:rPr>
      </w:pPr>
    </w:p>
    <w:p w14:paraId="55A03C56" w14:textId="77777777" w:rsidR="00EF5854" w:rsidRDefault="00EF5854" w:rsidP="00AB492B">
      <w:pPr>
        <w:widowControl w:val="0"/>
        <w:ind w:left="-142"/>
        <w:jc w:val="right"/>
        <w:rPr>
          <w:rFonts w:ascii="Times New Roman" w:hAnsi="Times New Roman" w:cs="Times New Roman"/>
          <w:b/>
          <w:sz w:val="24"/>
          <w:szCs w:val="24"/>
          <w:lang w:val="uk-UA" w:eastAsia="en-US"/>
        </w:rPr>
      </w:pPr>
    </w:p>
    <w:p w14:paraId="7F379764" w14:textId="77777777" w:rsidR="00F0301D" w:rsidRDefault="00F0301D" w:rsidP="00AB492B">
      <w:pPr>
        <w:widowControl w:val="0"/>
        <w:ind w:left="-142"/>
        <w:jc w:val="right"/>
        <w:rPr>
          <w:rFonts w:ascii="Times New Roman" w:hAnsi="Times New Roman" w:cs="Times New Roman"/>
          <w:b/>
          <w:sz w:val="24"/>
          <w:szCs w:val="24"/>
          <w:lang w:val="uk-UA" w:eastAsia="en-US"/>
        </w:rPr>
      </w:pPr>
    </w:p>
    <w:p w14:paraId="12B7C39A" w14:textId="77777777" w:rsidR="00AB492B" w:rsidRPr="00AB492B" w:rsidRDefault="00EF5854" w:rsidP="00AB492B">
      <w:pPr>
        <w:widowControl w:val="0"/>
        <w:ind w:left="-142"/>
        <w:jc w:val="right"/>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lastRenderedPageBreak/>
        <w:t>ДОДАТОК</w:t>
      </w:r>
      <w:r w:rsidR="00174C0C">
        <w:rPr>
          <w:rFonts w:ascii="Times New Roman" w:hAnsi="Times New Roman" w:cs="Times New Roman"/>
          <w:b/>
          <w:sz w:val="24"/>
          <w:szCs w:val="24"/>
          <w:lang w:val="uk-UA" w:eastAsia="en-US"/>
        </w:rPr>
        <w:t xml:space="preserve"> 5</w:t>
      </w:r>
    </w:p>
    <w:p w14:paraId="2ED7B08E" w14:textId="77777777" w:rsidR="00AB492B" w:rsidRPr="00AB492B" w:rsidRDefault="00AB492B" w:rsidP="00AB492B">
      <w:pPr>
        <w:widowControl w:val="0"/>
        <w:jc w:val="right"/>
        <w:rPr>
          <w:rFonts w:ascii="Times New Roman" w:hAnsi="Times New Roman" w:cs="Times New Roman"/>
          <w:b/>
          <w:sz w:val="24"/>
          <w:szCs w:val="24"/>
          <w:lang w:val="uk-UA" w:eastAsia="en-US"/>
        </w:rPr>
      </w:pPr>
      <w:r w:rsidRPr="00AB492B">
        <w:rPr>
          <w:rFonts w:ascii="Times New Roman" w:hAnsi="Times New Roman" w:cs="Times New Roman"/>
          <w:b/>
          <w:sz w:val="24"/>
          <w:szCs w:val="24"/>
          <w:lang w:val="uk-UA" w:eastAsia="en-US"/>
        </w:rPr>
        <w:t>до тендерної документації</w:t>
      </w:r>
    </w:p>
    <w:p w14:paraId="239D079D" w14:textId="77777777" w:rsidR="005E30A1" w:rsidRDefault="005E30A1" w:rsidP="00AB492B">
      <w:pPr>
        <w:widowControl w:val="0"/>
        <w:tabs>
          <w:tab w:val="left" w:pos="1080"/>
        </w:tabs>
        <w:autoSpaceDE w:val="0"/>
        <w:autoSpaceDN w:val="0"/>
        <w:adjustRightInd w:val="0"/>
        <w:jc w:val="center"/>
        <w:rPr>
          <w:rFonts w:ascii="Times New Roman" w:hAnsi="Times New Roman" w:cs="Times New Roman"/>
          <w:b/>
          <w:sz w:val="24"/>
          <w:szCs w:val="24"/>
          <w:lang w:val="uk-UA"/>
        </w:rPr>
      </w:pPr>
    </w:p>
    <w:p w14:paraId="5A39C536" w14:textId="1A1833A8" w:rsidR="00AB492B" w:rsidRPr="00862B0C" w:rsidRDefault="00AB492B" w:rsidP="00AB492B">
      <w:pPr>
        <w:widowControl w:val="0"/>
        <w:tabs>
          <w:tab w:val="left" w:pos="1080"/>
        </w:tabs>
        <w:autoSpaceDE w:val="0"/>
        <w:autoSpaceDN w:val="0"/>
        <w:adjustRightInd w:val="0"/>
        <w:jc w:val="center"/>
        <w:rPr>
          <w:rFonts w:ascii="Times New Roman" w:hAnsi="Times New Roman" w:cs="Times New Roman"/>
          <w:b/>
          <w:lang w:val="uk-UA"/>
        </w:rPr>
      </w:pPr>
      <w:r w:rsidRPr="00862B0C">
        <w:rPr>
          <w:rFonts w:ascii="Times New Roman" w:hAnsi="Times New Roman" w:cs="Times New Roman"/>
          <w:b/>
          <w:lang w:val="uk-UA"/>
        </w:rPr>
        <w:t>ПЕРЕЛІК ДОКУМЕНТІВ НА ПІДТВЕРДЖЕННЯ ВІДПОВІДНОСТІ ТЕНДЕРНОЇ ПРОПОЗИЦІЇ УЧАСНИКА ВИМОГАМ</w:t>
      </w:r>
      <w:r w:rsidR="007C4BF7">
        <w:rPr>
          <w:rFonts w:ascii="Times New Roman" w:hAnsi="Times New Roman" w:cs="Times New Roman"/>
          <w:b/>
          <w:lang w:val="uk-UA"/>
        </w:rPr>
        <w:t xml:space="preserve"> </w:t>
      </w:r>
      <w:r w:rsidRPr="00862B0C">
        <w:rPr>
          <w:rFonts w:ascii="Times New Roman" w:hAnsi="Times New Roman" w:cs="Times New Roman"/>
          <w:b/>
          <w:lang w:val="uk-UA"/>
        </w:rPr>
        <w:t>ЗАМОВНИКА</w:t>
      </w:r>
    </w:p>
    <w:p w14:paraId="754F84C7" w14:textId="77777777" w:rsidR="00147A59" w:rsidRDefault="00147A59" w:rsidP="00147A59">
      <w:pPr>
        <w:spacing w:line="240" w:lineRule="auto"/>
        <w:ind w:firstLine="700"/>
        <w:jc w:val="right"/>
        <w:rPr>
          <w:rFonts w:ascii="Times New Roman" w:eastAsia="Times New Roman" w:hAnsi="Times New Roman" w:cstheme="minorBidi"/>
          <w:b/>
          <w:bCs/>
          <w:sz w:val="26"/>
          <w:szCs w:val="26"/>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9847"/>
      </w:tblGrid>
      <w:tr w:rsidR="00AB492B" w:rsidRPr="00AB492B" w14:paraId="2755C60B" w14:textId="77777777" w:rsidTr="005E30A1">
        <w:trPr>
          <w:jc w:val="center"/>
        </w:trPr>
        <w:tc>
          <w:tcPr>
            <w:tcW w:w="496" w:type="dxa"/>
            <w:shd w:val="clear" w:color="auto" w:fill="auto"/>
          </w:tcPr>
          <w:p w14:paraId="06A5B02C" w14:textId="77777777" w:rsidR="00AB492B" w:rsidRPr="00AB492B" w:rsidRDefault="00AB492B" w:rsidP="00AB492B">
            <w:pPr>
              <w:widowControl w:val="0"/>
              <w:tabs>
                <w:tab w:val="left" w:pos="1080"/>
              </w:tabs>
              <w:autoSpaceDE w:val="0"/>
              <w:autoSpaceDN w:val="0"/>
              <w:adjustRightInd w:val="0"/>
              <w:spacing w:line="240" w:lineRule="auto"/>
              <w:jc w:val="center"/>
              <w:rPr>
                <w:rFonts w:ascii="Times New Roman" w:hAnsi="Times New Roman" w:cs="Times New Roman"/>
                <w:b/>
                <w:sz w:val="24"/>
                <w:szCs w:val="24"/>
                <w:u w:val="single"/>
                <w:lang w:val="uk-UA"/>
              </w:rPr>
            </w:pPr>
            <w:r w:rsidRPr="00AB492B">
              <w:rPr>
                <w:rFonts w:ascii="Times New Roman" w:hAnsi="Times New Roman" w:cs="Times New Roman"/>
                <w:b/>
                <w:sz w:val="24"/>
                <w:szCs w:val="24"/>
                <w:lang w:val="uk-UA"/>
              </w:rPr>
              <w:t>№ п/п</w:t>
            </w:r>
          </w:p>
        </w:tc>
        <w:tc>
          <w:tcPr>
            <w:tcW w:w="9847" w:type="dxa"/>
            <w:shd w:val="clear" w:color="auto" w:fill="auto"/>
          </w:tcPr>
          <w:p w14:paraId="1D642E6D" w14:textId="7A7000DD" w:rsidR="00AB492B" w:rsidRPr="00AB492B" w:rsidRDefault="00AB492B" w:rsidP="00AB492B">
            <w:pPr>
              <w:widowControl w:val="0"/>
              <w:tabs>
                <w:tab w:val="left" w:pos="1080"/>
              </w:tabs>
              <w:autoSpaceDE w:val="0"/>
              <w:autoSpaceDN w:val="0"/>
              <w:adjustRightInd w:val="0"/>
              <w:spacing w:line="240" w:lineRule="auto"/>
              <w:jc w:val="center"/>
              <w:rPr>
                <w:rFonts w:ascii="Times New Roman" w:hAnsi="Times New Roman" w:cs="Times New Roman"/>
                <w:b/>
                <w:sz w:val="24"/>
                <w:szCs w:val="24"/>
                <w:lang w:val="uk-UA"/>
              </w:rPr>
            </w:pPr>
            <w:r w:rsidRPr="00AB492B">
              <w:rPr>
                <w:rFonts w:ascii="Times New Roman" w:hAnsi="Times New Roman" w:cs="Times New Roman"/>
                <w:b/>
                <w:sz w:val="24"/>
                <w:szCs w:val="24"/>
                <w:lang w:val="uk-UA"/>
              </w:rPr>
              <w:t xml:space="preserve">Документи, що надаються (завантажуються в </w:t>
            </w:r>
            <w:r w:rsidR="007C4BF7">
              <w:rPr>
                <w:rFonts w:ascii="Times New Roman" w:hAnsi="Times New Roman" w:cs="Times New Roman"/>
                <w:b/>
                <w:sz w:val="24"/>
                <w:szCs w:val="24"/>
                <w:lang w:val="uk-UA"/>
              </w:rPr>
              <w:t>електронну с</w:t>
            </w:r>
            <w:r w:rsidRPr="00AB492B">
              <w:rPr>
                <w:rFonts w:ascii="Times New Roman" w:hAnsi="Times New Roman" w:cs="Times New Roman"/>
                <w:b/>
                <w:sz w:val="24"/>
                <w:szCs w:val="24"/>
                <w:lang w:val="uk-UA"/>
              </w:rPr>
              <w:t>истему Учасником</w:t>
            </w:r>
            <w:r w:rsidR="007C4BF7">
              <w:rPr>
                <w:rFonts w:ascii="Times New Roman" w:eastAsia="Times New Roman" w:hAnsi="Times New Roman" w:cs="Times New Roman"/>
                <w:b/>
                <w:sz w:val="24"/>
                <w:szCs w:val="24"/>
                <w:lang w:val="uk-UA"/>
              </w:rPr>
              <w:t xml:space="preserve">) </w:t>
            </w:r>
            <w:r w:rsidR="005E30A1" w:rsidRPr="00AB492B">
              <w:rPr>
                <w:rFonts w:ascii="Times New Roman" w:eastAsia="Times New Roman" w:hAnsi="Times New Roman" w:cs="Times New Roman"/>
                <w:b/>
                <w:sz w:val="24"/>
                <w:szCs w:val="24"/>
                <w:lang w:val="uk-UA"/>
              </w:rPr>
              <w:t xml:space="preserve">на підтвердження відповідності пропозиції Учасника умовам </w:t>
            </w:r>
            <w:r w:rsidR="007C4BF7">
              <w:rPr>
                <w:rFonts w:ascii="Times New Roman" w:eastAsia="Times New Roman" w:hAnsi="Times New Roman" w:cs="Times New Roman"/>
                <w:b/>
                <w:sz w:val="24"/>
                <w:szCs w:val="24"/>
                <w:lang w:val="uk-UA"/>
              </w:rPr>
              <w:t>д</w:t>
            </w:r>
            <w:r w:rsidR="005E30A1" w:rsidRPr="00AB492B">
              <w:rPr>
                <w:rFonts w:ascii="Times New Roman" w:eastAsia="Times New Roman" w:hAnsi="Times New Roman" w:cs="Times New Roman"/>
                <w:b/>
                <w:sz w:val="24"/>
                <w:szCs w:val="24"/>
                <w:lang w:val="uk-UA"/>
              </w:rPr>
              <w:t>окументації</w:t>
            </w:r>
          </w:p>
        </w:tc>
      </w:tr>
      <w:tr w:rsidR="00AB492B" w:rsidRPr="00AB492B" w14:paraId="2B82F1D5" w14:textId="77777777" w:rsidTr="005E30A1">
        <w:trPr>
          <w:jc w:val="center"/>
        </w:trPr>
        <w:tc>
          <w:tcPr>
            <w:tcW w:w="496" w:type="dxa"/>
            <w:shd w:val="clear" w:color="auto" w:fill="auto"/>
          </w:tcPr>
          <w:p w14:paraId="209B618D" w14:textId="77777777" w:rsidR="00AB492B" w:rsidRPr="00AB492B" w:rsidRDefault="00AB492B" w:rsidP="00AB492B">
            <w:pPr>
              <w:widowControl w:val="0"/>
              <w:tabs>
                <w:tab w:val="left" w:pos="1080"/>
              </w:tabs>
              <w:autoSpaceDE w:val="0"/>
              <w:autoSpaceDN w:val="0"/>
              <w:adjustRightInd w:val="0"/>
              <w:spacing w:line="240" w:lineRule="auto"/>
              <w:jc w:val="both"/>
              <w:rPr>
                <w:rFonts w:ascii="Times New Roman" w:hAnsi="Times New Roman" w:cs="Times New Roman"/>
                <w:sz w:val="24"/>
                <w:szCs w:val="24"/>
                <w:lang w:val="uk-UA"/>
              </w:rPr>
            </w:pPr>
            <w:r w:rsidRPr="00AB492B">
              <w:rPr>
                <w:rFonts w:ascii="Times New Roman" w:hAnsi="Times New Roman" w:cs="Times New Roman"/>
                <w:sz w:val="24"/>
                <w:szCs w:val="24"/>
                <w:lang w:val="uk-UA"/>
              </w:rPr>
              <w:t xml:space="preserve">1. </w:t>
            </w:r>
          </w:p>
        </w:tc>
        <w:tc>
          <w:tcPr>
            <w:tcW w:w="9847" w:type="dxa"/>
            <w:shd w:val="clear" w:color="auto" w:fill="auto"/>
          </w:tcPr>
          <w:p w14:paraId="03FA11A1" w14:textId="77777777" w:rsidR="00AB492B" w:rsidRPr="00AB492B" w:rsidRDefault="00AB492B" w:rsidP="00AB492B">
            <w:pPr>
              <w:spacing w:line="240" w:lineRule="auto"/>
              <w:contextualSpacing/>
              <w:jc w:val="both"/>
              <w:rPr>
                <w:rFonts w:ascii="Times New Roman" w:eastAsia="Times New Roman" w:hAnsi="Times New Roman" w:cs="Times New Roman"/>
                <w:color w:val="auto"/>
                <w:sz w:val="24"/>
                <w:szCs w:val="24"/>
                <w:lang w:val="uk-UA"/>
              </w:rPr>
            </w:pPr>
            <w:r w:rsidRPr="00AB492B">
              <w:rPr>
                <w:rFonts w:ascii="Times New Roman" w:eastAsia="Times New Roman" w:hAnsi="Times New Roman" w:cs="Times New Roman"/>
                <w:color w:val="auto"/>
                <w:sz w:val="24"/>
                <w:szCs w:val="24"/>
                <w:lang w:val="uk-UA"/>
              </w:rPr>
              <w:t>Документ, що підтверджує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Статутом (зі змінами (в разі їх наявності) або іншим установчим документом), протоколом (або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w:t>
            </w:r>
          </w:p>
        </w:tc>
      </w:tr>
      <w:tr w:rsidR="00AB492B" w:rsidRPr="002C2AA0" w14:paraId="4DDAEF77" w14:textId="77777777" w:rsidTr="005E30A1">
        <w:trPr>
          <w:jc w:val="center"/>
        </w:trPr>
        <w:tc>
          <w:tcPr>
            <w:tcW w:w="496" w:type="dxa"/>
            <w:shd w:val="clear" w:color="auto" w:fill="auto"/>
          </w:tcPr>
          <w:p w14:paraId="59842F86" w14:textId="77777777" w:rsidR="00AB492B" w:rsidRPr="00AB492B" w:rsidRDefault="00AB492B" w:rsidP="00AB492B">
            <w:pPr>
              <w:widowControl w:val="0"/>
              <w:tabs>
                <w:tab w:val="left" w:pos="1080"/>
              </w:tabs>
              <w:autoSpaceDE w:val="0"/>
              <w:autoSpaceDN w:val="0"/>
              <w:adjustRightInd w:val="0"/>
              <w:spacing w:line="240" w:lineRule="auto"/>
              <w:jc w:val="both"/>
              <w:rPr>
                <w:rFonts w:ascii="Times New Roman" w:hAnsi="Times New Roman" w:cs="Times New Roman"/>
                <w:sz w:val="24"/>
                <w:szCs w:val="24"/>
                <w:lang w:val="uk-UA"/>
              </w:rPr>
            </w:pPr>
            <w:r w:rsidRPr="00AB492B">
              <w:rPr>
                <w:rFonts w:ascii="Times New Roman" w:hAnsi="Times New Roman" w:cs="Times New Roman"/>
                <w:sz w:val="24"/>
                <w:szCs w:val="24"/>
                <w:lang w:val="uk-UA"/>
              </w:rPr>
              <w:t xml:space="preserve">2. </w:t>
            </w:r>
          </w:p>
        </w:tc>
        <w:tc>
          <w:tcPr>
            <w:tcW w:w="9847" w:type="dxa"/>
            <w:shd w:val="clear" w:color="auto" w:fill="auto"/>
          </w:tcPr>
          <w:p w14:paraId="3F201BE5" w14:textId="77777777" w:rsidR="00AB492B" w:rsidRPr="00AB492B" w:rsidRDefault="00AB492B" w:rsidP="00AB492B">
            <w:pPr>
              <w:spacing w:line="240" w:lineRule="auto"/>
              <w:jc w:val="both"/>
              <w:rPr>
                <w:rFonts w:ascii="Times New Roman" w:eastAsia="Times New Roman" w:hAnsi="Times New Roman" w:cs="Times New Roman"/>
                <w:color w:val="auto"/>
                <w:sz w:val="24"/>
                <w:szCs w:val="24"/>
                <w:lang w:val="uk-UA"/>
              </w:rPr>
            </w:pPr>
            <w:r w:rsidRPr="00AB492B">
              <w:rPr>
                <w:rFonts w:ascii="Times New Roman" w:eastAsia="Times New Roman" w:hAnsi="Times New Roman" w:cs="Times New Roman"/>
                <w:color w:val="auto"/>
                <w:sz w:val="24"/>
                <w:szCs w:val="24"/>
                <w:lang w:val="uk-UA"/>
              </w:rPr>
              <w:t xml:space="preserve">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Pr="00AB492B">
              <w:rPr>
                <w:rFonts w:ascii="Times New Roman" w:eastAsia="Times New Roman" w:hAnsi="Times New Roman" w:cs="Times New Roman"/>
                <w:i/>
                <w:color w:val="auto"/>
                <w:sz w:val="24"/>
                <w:szCs w:val="24"/>
                <w:lang w:val="uk-UA"/>
              </w:rPr>
              <w:t>для фізичних осіб, фізичних осіб - підприємців</w:t>
            </w:r>
            <w:r w:rsidRPr="00AB492B">
              <w:rPr>
                <w:rFonts w:ascii="Times New Roman" w:eastAsia="Times New Roman" w:hAnsi="Times New Roman" w:cs="Times New Roman"/>
                <w:color w:val="auto"/>
                <w:sz w:val="24"/>
                <w:szCs w:val="24"/>
                <w:lang w:val="uk-UA"/>
              </w:rPr>
              <w:t xml:space="preserve">. </w:t>
            </w:r>
          </w:p>
        </w:tc>
      </w:tr>
      <w:tr w:rsidR="00AB492B" w:rsidRPr="00AB492B" w14:paraId="59D0749A" w14:textId="77777777" w:rsidTr="005E30A1">
        <w:trPr>
          <w:trHeight w:val="1937"/>
          <w:jc w:val="center"/>
        </w:trPr>
        <w:tc>
          <w:tcPr>
            <w:tcW w:w="496" w:type="dxa"/>
            <w:shd w:val="clear" w:color="auto" w:fill="auto"/>
          </w:tcPr>
          <w:p w14:paraId="632188D0" w14:textId="77777777" w:rsidR="00AB492B" w:rsidRPr="00AB492B" w:rsidRDefault="00AB492B"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AB492B">
              <w:rPr>
                <w:rFonts w:ascii="Times New Roman" w:hAnsi="Times New Roman" w:cs="Times New Roman"/>
                <w:color w:val="auto"/>
                <w:sz w:val="24"/>
                <w:szCs w:val="24"/>
                <w:lang w:val="uk-UA"/>
              </w:rPr>
              <w:t>3.</w:t>
            </w:r>
          </w:p>
        </w:tc>
        <w:tc>
          <w:tcPr>
            <w:tcW w:w="9847" w:type="dxa"/>
            <w:shd w:val="clear" w:color="auto" w:fill="auto"/>
          </w:tcPr>
          <w:p w14:paraId="188A7293" w14:textId="77777777" w:rsidR="00AB492B" w:rsidRPr="00AB492B" w:rsidRDefault="00AB492B"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AB492B">
              <w:rPr>
                <w:rFonts w:ascii="Times New Roman" w:hAnsi="Times New Roman" w:cs="Times New Roman"/>
                <w:color w:val="auto"/>
                <w:sz w:val="24"/>
                <w:szCs w:val="24"/>
                <w:lang w:val="uk-UA"/>
              </w:rPr>
              <w:t xml:space="preserve">Статут, або інший установчий документ (остання  зареєстрована редакція) </w:t>
            </w:r>
          </w:p>
          <w:p w14:paraId="125A312B" w14:textId="77777777" w:rsidR="00AB492B" w:rsidRPr="00AB492B" w:rsidRDefault="00AB492B"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AB492B">
              <w:rPr>
                <w:rFonts w:ascii="Times New Roman" w:hAnsi="Times New Roman" w:cs="Times New Roman"/>
                <w:i/>
                <w:color w:val="auto"/>
                <w:sz w:val="24"/>
                <w:szCs w:val="24"/>
                <w:lang w:val="uk-UA"/>
              </w:rPr>
              <w:t>вимога встановлюється до Учасників торгів - юридичних осіб</w:t>
            </w:r>
            <w:r w:rsidRPr="00AB492B">
              <w:rPr>
                <w:rFonts w:ascii="Times New Roman" w:hAnsi="Times New Roman" w:cs="Times New Roman"/>
                <w:color w:val="auto"/>
                <w:sz w:val="24"/>
                <w:szCs w:val="24"/>
                <w:lang w:val="uk-UA"/>
              </w:rPr>
              <w:t>.</w:t>
            </w:r>
          </w:p>
          <w:p w14:paraId="291D0834" w14:textId="77777777" w:rsidR="00AB492B" w:rsidRPr="00AB492B" w:rsidRDefault="00AB492B"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AB492B">
              <w:rPr>
                <w:rFonts w:ascii="Times New Roman" w:eastAsia="Times New Roman" w:hAnsi="Times New Roman" w:cs="Times New Roman"/>
                <w:color w:val="auto"/>
                <w:sz w:val="24"/>
                <w:szCs w:val="24"/>
                <w:lang w:val="uk-UA" w:eastAsia="uk-UA"/>
              </w:rPr>
              <w:t xml:space="preserve">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AB492B" w:rsidRPr="002C2AA0" w14:paraId="215631F7" w14:textId="77777777" w:rsidTr="005E30A1">
        <w:trPr>
          <w:trHeight w:val="992"/>
          <w:jc w:val="center"/>
        </w:trPr>
        <w:tc>
          <w:tcPr>
            <w:tcW w:w="496" w:type="dxa"/>
            <w:shd w:val="clear" w:color="auto" w:fill="auto"/>
          </w:tcPr>
          <w:p w14:paraId="2D161D40" w14:textId="77777777" w:rsidR="00AB492B" w:rsidRPr="00AB492B" w:rsidRDefault="00AB492B"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AB492B">
              <w:rPr>
                <w:rFonts w:ascii="Times New Roman" w:hAnsi="Times New Roman" w:cs="Times New Roman"/>
                <w:color w:val="auto"/>
                <w:sz w:val="24"/>
                <w:szCs w:val="24"/>
                <w:lang w:val="uk-UA"/>
              </w:rPr>
              <w:t>4.</w:t>
            </w:r>
          </w:p>
        </w:tc>
        <w:tc>
          <w:tcPr>
            <w:tcW w:w="9847" w:type="dxa"/>
            <w:shd w:val="clear" w:color="auto" w:fill="auto"/>
          </w:tcPr>
          <w:p w14:paraId="446CE9E8" w14:textId="77777777" w:rsidR="00AB492B" w:rsidRPr="00AB492B" w:rsidRDefault="00AB492B"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AB492B">
              <w:rPr>
                <w:rFonts w:ascii="Times New Roman" w:hAnsi="Times New Roman" w:cs="Times New Roman"/>
                <w:color w:val="auto"/>
                <w:sz w:val="24"/>
                <w:szCs w:val="24"/>
                <w:lang w:val="uk-UA"/>
              </w:rPr>
              <w:t>Виписка (свідоцтво)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r w:rsidR="00AB492B" w:rsidRPr="002C2AA0" w14:paraId="7A420382" w14:textId="77777777" w:rsidTr="005E30A1">
        <w:trPr>
          <w:trHeight w:val="992"/>
          <w:jc w:val="center"/>
        </w:trPr>
        <w:tc>
          <w:tcPr>
            <w:tcW w:w="496" w:type="dxa"/>
            <w:shd w:val="clear" w:color="auto" w:fill="auto"/>
          </w:tcPr>
          <w:p w14:paraId="02C78B8E" w14:textId="77777777" w:rsidR="00AB492B" w:rsidRPr="00AB492B" w:rsidRDefault="00AB492B"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AB492B">
              <w:rPr>
                <w:rFonts w:ascii="Times New Roman" w:hAnsi="Times New Roman" w:cs="Times New Roman"/>
                <w:color w:val="auto"/>
                <w:sz w:val="24"/>
                <w:szCs w:val="24"/>
                <w:lang w:val="uk-UA"/>
              </w:rPr>
              <w:t>5.</w:t>
            </w:r>
          </w:p>
        </w:tc>
        <w:tc>
          <w:tcPr>
            <w:tcW w:w="9847" w:type="dxa"/>
            <w:shd w:val="clear" w:color="auto" w:fill="auto"/>
          </w:tcPr>
          <w:p w14:paraId="3C416A41" w14:textId="77777777" w:rsidR="00AB492B" w:rsidRPr="00AB492B" w:rsidRDefault="00AB492B"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AB492B">
              <w:rPr>
                <w:rFonts w:ascii="Times New Roman" w:hAnsi="Times New Roman" w:cs="Times New Roman"/>
                <w:color w:val="auto"/>
                <w:sz w:val="24"/>
                <w:szCs w:val="24"/>
                <w:lang w:val="uk-UA"/>
              </w:rPr>
              <w:t>Довідка з контактними даними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349604C7" w14:textId="77777777" w:rsidR="00AB492B" w:rsidRPr="00AB492B" w:rsidRDefault="00AB492B"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p>
        </w:tc>
      </w:tr>
      <w:tr w:rsidR="0044416B" w:rsidRPr="0085289C" w14:paraId="0AB8BED0" w14:textId="77777777" w:rsidTr="00862B0C">
        <w:trPr>
          <w:trHeight w:val="620"/>
          <w:jc w:val="center"/>
        </w:trPr>
        <w:tc>
          <w:tcPr>
            <w:tcW w:w="496" w:type="dxa"/>
            <w:shd w:val="clear" w:color="auto" w:fill="auto"/>
          </w:tcPr>
          <w:p w14:paraId="518D7B6D" w14:textId="77777777" w:rsidR="0044416B" w:rsidRPr="00AB492B" w:rsidRDefault="00021572"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p>
        </w:tc>
        <w:tc>
          <w:tcPr>
            <w:tcW w:w="9847" w:type="dxa"/>
            <w:shd w:val="clear" w:color="auto" w:fill="auto"/>
          </w:tcPr>
          <w:p w14:paraId="3BC4DF56" w14:textId="77777777" w:rsidR="0044416B" w:rsidRPr="00AB492B" w:rsidRDefault="0044416B"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Довідка</w:t>
            </w:r>
            <w:r w:rsidRPr="0044416B">
              <w:rPr>
                <w:rFonts w:ascii="Times New Roman" w:hAnsi="Times New Roman" w:cs="Times New Roman"/>
                <w:color w:val="auto"/>
                <w:sz w:val="24"/>
                <w:szCs w:val="24"/>
                <w:lang w:val="uk-UA"/>
              </w:rPr>
              <w:t xml:space="preserve"> (у довільній формі на фірмовому бланку Учасника (за наявності)) про підтвердження застосування Учасником заходів із захисту довкілля</w:t>
            </w:r>
          </w:p>
        </w:tc>
      </w:tr>
      <w:tr w:rsidR="00FE6D82" w:rsidRPr="0085289C" w14:paraId="7717108F" w14:textId="77777777" w:rsidTr="00862B0C">
        <w:trPr>
          <w:trHeight w:val="620"/>
          <w:jc w:val="center"/>
        </w:trPr>
        <w:tc>
          <w:tcPr>
            <w:tcW w:w="496" w:type="dxa"/>
            <w:shd w:val="clear" w:color="auto" w:fill="auto"/>
          </w:tcPr>
          <w:p w14:paraId="6C7CD97F" w14:textId="77777777" w:rsidR="00FE6D82" w:rsidRDefault="00FE6D82"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p>
        </w:tc>
        <w:tc>
          <w:tcPr>
            <w:tcW w:w="9847" w:type="dxa"/>
            <w:shd w:val="clear" w:color="auto" w:fill="auto"/>
          </w:tcPr>
          <w:p w14:paraId="0CB0D639" w14:textId="77777777" w:rsidR="00FE6D82" w:rsidRDefault="00FE6D82"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Довідка (лист) про те, що учасник не перебуває у стані припинення.</w:t>
            </w:r>
          </w:p>
        </w:tc>
      </w:tr>
      <w:tr w:rsidR="005E30A1" w:rsidRPr="0085289C" w14:paraId="2E7CD76A" w14:textId="77777777" w:rsidTr="00862B0C">
        <w:trPr>
          <w:trHeight w:val="700"/>
          <w:jc w:val="center"/>
        </w:trPr>
        <w:tc>
          <w:tcPr>
            <w:tcW w:w="496" w:type="dxa"/>
            <w:shd w:val="clear" w:color="auto" w:fill="auto"/>
          </w:tcPr>
          <w:p w14:paraId="4AE34592" w14:textId="77777777" w:rsidR="005E30A1" w:rsidRPr="00AB492B" w:rsidRDefault="00FE6D82"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r w:rsidR="005E30A1">
              <w:rPr>
                <w:rFonts w:ascii="Times New Roman" w:hAnsi="Times New Roman" w:cs="Times New Roman"/>
                <w:color w:val="auto"/>
                <w:sz w:val="24"/>
                <w:szCs w:val="24"/>
                <w:lang w:val="uk-UA"/>
              </w:rPr>
              <w:t>.</w:t>
            </w:r>
          </w:p>
        </w:tc>
        <w:tc>
          <w:tcPr>
            <w:tcW w:w="9847" w:type="dxa"/>
            <w:shd w:val="clear" w:color="auto" w:fill="auto"/>
          </w:tcPr>
          <w:p w14:paraId="0BF0C331" w14:textId="77777777" w:rsidR="005E30A1" w:rsidRPr="00FE6D82" w:rsidRDefault="005E30A1"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FE6D82">
              <w:rPr>
                <w:rFonts w:ascii="Times New Roman" w:hAnsi="Times New Roman" w:cs="Times New Roman"/>
                <w:color w:val="auto"/>
                <w:sz w:val="24"/>
                <w:szCs w:val="24"/>
                <w:lang w:val="uk-UA"/>
              </w:rPr>
              <w:t>Завірена копія діючої ліцензії на перевезення пасажирів автотранспортним засобом,  діюча на період перевезень</w:t>
            </w:r>
            <w:r w:rsidR="008B33FC" w:rsidRPr="00FE6D82">
              <w:rPr>
                <w:rFonts w:ascii="Times New Roman" w:hAnsi="Times New Roman" w:cs="Times New Roman"/>
                <w:color w:val="auto"/>
                <w:sz w:val="24"/>
                <w:szCs w:val="24"/>
                <w:lang w:val="uk-UA"/>
              </w:rPr>
              <w:t>.</w:t>
            </w:r>
          </w:p>
        </w:tc>
      </w:tr>
      <w:tr w:rsidR="005E30A1" w:rsidRPr="0085289C" w14:paraId="26999F29" w14:textId="77777777" w:rsidTr="005E30A1">
        <w:trPr>
          <w:trHeight w:val="992"/>
          <w:jc w:val="center"/>
        </w:trPr>
        <w:tc>
          <w:tcPr>
            <w:tcW w:w="496" w:type="dxa"/>
            <w:shd w:val="clear" w:color="auto" w:fill="auto"/>
          </w:tcPr>
          <w:p w14:paraId="0660C239" w14:textId="77777777" w:rsidR="005E30A1" w:rsidRPr="00AB492B" w:rsidRDefault="00FE6D82"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005E30A1">
              <w:rPr>
                <w:rFonts w:ascii="Times New Roman" w:hAnsi="Times New Roman" w:cs="Times New Roman"/>
                <w:color w:val="auto"/>
                <w:sz w:val="24"/>
                <w:szCs w:val="24"/>
                <w:lang w:val="uk-UA"/>
              </w:rPr>
              <w:t>.</w:t>
            </w:r>
          </w:p>
        </w:tc>
        <w:tc>
          <w:tcPr>
            <w:tcW w:w="9847" w:type="dxa"/>
            <w:shd w:val="clear" w:color="auto" w:fill="auto"/>
          </w:tcPr>
          <w:p w14:paraId="4907A779" w14:textId="77777777" w:rsidR="005E30A1" w:rsidRPr="00FE6D82" w:rsidRDefault="005E30A1"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FE6D82">
              <w:rPr>
                <w:rFonts w:ascii="Times New Roman" w:hAnsi="Times New Roman" w:cs="Times New Roman"/>
                <w:color w:val="auto"/>
                <w:sz w:val="24"/>
                <w:szCs w:val="24"/>
                <w:lang w:val="uk-UA"/>
              </w:rPr>
              <w:t xml:space="preserve">Завірена копія полюса страхування </w:t>
            </w:r>
            <w:r w:rsidR="00603A83" w:rsidRPr="00FE6D82">
              <w:rPr>
                <w:rFonts w:ascii="Times New Roman" w:hAnsi="Times New Roman" w:cs="Times New Roman"/>
                <w:color w:val="auto"/>
                <w:sz w:val="24"/>
                <w:szCs w:val="24"/>
                <w:lang w:val="uk-UA"/>
              </w:rPr>
              <w:t>водіїв</w:t>
            </w:r>
            <w:r w:rsidRPr="00FE6D82">
              <w:rPr>
                <w:rFonts w:ascii="Times New Roman" w:hAnsi="Times New Roman" w:cs="Times New Roman"/>
                <w:color w:val="auto"/>
                <w:sz w:val="24"/>
                <w:szCs w:val="24"/>
                <w:lang w:val="uk-UA"/>
              </w:rPr>
              <w:t xml:space="preserve"> від нещасних випадків. </w:t>
            </w:r>
          </w:p>
          <w:p w14:paraId="45B0B196" w14:textId="77777777" w:rsidR="005E30A1" w:rsidRPr="00FE6D82" w:rsidRDefault="007B7CA0"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FE6D82">
              <w:rPr>
                <w:rFonts w:ascii="Times New Roman" w:hAnsi="Times New Roman"/>
                <w:lang w:val="uk-UA" w:eastAsia="uk-UA"/>
              </w:rPr>
              <w:t>(</w:t>
            </w:r>
            <w:r w:rsidR="005E30A1" w:rsidRPr="00FE6D82">
              <w:rPr>
                <w:rFonts w:ascii="Times New Roman" w:hAnsi="Times New Roman"/>
                <w:lang w:val="uk-UA" w:eastAsia="uk-UA"/>
              </w:rPr>
              <w:t xml:space="preserve">Учасник, після укладання угоди, перед початком здійснення перевезень, обов’язково надає Замовнику копію </w:t>
            </w:r>
            <w:r w:rsidR="005E30A1" w:rsidRPr="00FE6D82">
              <w:rPr>
                <w:rFonts w:ascii="Times New Roman" w:hAnsi="Times New Roman"/>
                <w:bCs/>
                <w:lang w:val="uk-UA" w:eastAsia="uk-UA"/>
              </w:rPr>
              <w:t>страхового полісу</w:t>
            </w:r>
            <w:r w:rsidR="005E30A1" w:rsidRPr="00FE6D82">
              <w:rPr>
                <w:rFonts w:ascii="Times New Roman" w:hAnsi="Times New Roman"/>
                <w:lang w:val="uk-UA" w:eastAsia="uk-UA"/>
              </w:rPr>
              <w:t xml:space="preserve"> від нещасн</w:t>
            </w:r>
            <w:r w:rsidRPr="00FE6D82">
              <w:rPr>
                <w:rFonts w:ascii="Times New Roman" w:hAnsi="Times New Roman"/>
                <w:lang w:val="uk-UA" w:eastAsia="uk-UA"/>
              </w:rPr>
              <w:t>их випадків під час перевезення)</w:t>
            </w:r>
          </w:p>
        </w:tc>
      </w:tr>
      <w:tr w:rsidR="005E30A1" w:rsidRPr="0085289C" w14:paraId="32A1B462" w14:textId="77777777" w:rsidTr="003E6B40">
        <w:trPr>
          <w:trHeight w:val="455"/>
          <w:jc w:val="center"/>
        </w:trPr>
        <w:tc>
          <w:tcPr>
            <w:tcW w:w="496" w:type="dxa"/>
            <w:shd w:val="clear" w:color="auto" w:fill="auto"/>
          </w:tcPr>
          <w:p w14:paraId="6E7BAF4C" w14:textId="77777777" w:rsidR="005E30A1" w:rsidRPr="00AB492B" w:rsidRDefault="00FE6D82"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r w:rsidR="005E30A1">
              <w:rPr>
                <w:rFonts w:ascii="Times New Roman" w:hAnsi="Times New Roman" w:cs="Times New Roman"/>
                <w:color w:val="auto"/>
                <w:sz w:val="24"/>
                <w:szCs w:val="24"/>
                <w:lang w:val="uk-UA"/>
              </w:rPr>
              <w:t>.</w:t>
            </w:r>
          </w:p>
        </w:tc>
        <w:tc>
          <w:tcPr>
            <w:tcW w:w="9847" w:type="dxa"/>
            <w:shd w:val="clear" w:color="auto" w:fill="auto"/>
          </w:tcPr>
          <w:p w14:paraId="1A00FAC9" w14:textId="77777777" w:rsidR="005E30A1" w:rsidRPr="00FE6D82" w:rsidRDefault="005E30A1"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FE6D82">
              <w:rPr>
                <w:rFonts w:ascii="Times New Roman" w:hAnsi="Times New Roman" w:cs="Times New Roman"/>
                <w:color w:val="auto"/>
                <w:sz w:val="24"/>
                <w:szCs w:val="24"/>
                <w:lang w:val="uk-UA"/>
              </w:rPr>
              <w:t>Відомості про забезпечення проведення медичних оглядів водіїв.</w:t>
            </w:r>
          </w:p>
        </w:tc>
      </w:tr>
      <w:tr w:rsidR="00FE6D82" w:rsidRPr="0085289C" w14:paraId="340D1926" w14:textId="77777777" w:rsidTr="003E6B40">
        <w:trPr>
          <w:trHeight w:val="455"/>
          <w:jc w:val="center"/>
        </w:trPr>
        <w:tc>
          <w:tcPr>
            <w:tcW w:w="496" w:type="dxa"/>
            <w:shd w:val="clear" w:color="auto" w:fill="auto"/>
          </w:tcPr>
          <w:p w14:paraId="0091D265" w14:textId="77777777" w:rsidR="00FE6D82" w:rsidRDefault="00FE6D82"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w:t>
            </w:r>
          </w:p>
        </w:tc>
        <w:tc>
          <w:tcPr>
            <w:tcW w:w="9847" w:type="dxa"/>
            <w:shd w:val="clear" w:color="auto" w:fill="auto"/>
          </w:tcPr>
          <w:p w14:paraId="75412868" w14:textId="77777777" w:rsidR="00FF5337" w:rsidRPr="00FF5337" w:rsidRDefault="00FE6D82" w:rsidP="00FF5337">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FE6D82">
              <w:rPr>
                <w:rFonts w:ascii="Times New Roman" w:hAnsi="Times New Roman" w:cs="Times New Roman"/>
                <w:color w:val="auto"/>
                <w:sz w:val="24"/>
                <w:szCs w:val="24"/>
                <w:lang w:val="uk-UA"/>
              </w:rPr>
              <w:t xml:space="preserve">Документи що підтверджую фінансову платоспроможність учасника </w:t>
            </w:r>
            <w:r w:rsidR="00FF5337">
              <w:rPr>
                <w:rFonts w:ascii="Times New Roman" w:hAnsi="Times New Roman" w:cs="Times New Roman"/>
                <w:color w:val="auto"/>
                <w:sz w:val="24"/>
                <w:szCs w:val="24"/>
                <w:lang w:val="uk-UA"/>
              </w:rPr>
              <w:t>(</w:t>
            </w:r>
            <w:r w:rsidR="00FF5337" w:rsidRPr="00FF5337">
              <w:rPr>
                <w:rFonts w:ascii="Times New Roman" w:hAnsi="Times New Roman" w:cs="Times New Roman"/>
                <w:color w:val="auto"/>
                <w:sz w:val="24"/>
                <w:szCs w:val="24"/>
                <w:lang w:val="uk-UA"/>
              </w:rPr>
              <w:t xml:space="preserve">копія балансу </w:t>
            </w:r>
            <w:r w:rsidR="00FF5337" w:rsidRPr="00FF5337">
              <w:rPr>
                <w:rFonts w:ascii="Times New Roman" w:hAnsi="Times New Roman" w:cs="Times New Roman"/>
                <w:color w:val="auto"/>
                <w:sz w:val="24"/>
                <w:szCs w:val="24"/>
                <w:lang w:val="uk-UA"/>
              </w:rPr>
              <w:lastRenderedPageBreak/>
              <w:t>підприємства за останній звітний період з відміткою про прийняття відповідного органу.</w:t>
            </w:r>
          </w:p>
          <w:p w14:paraId="5FB81511" w14:textId="77777777" w:rsidR="00FE6D82" w:rsidRPr="00FF5337" w:rsidRDefault="00FF5337" w:rsidP="00FF5337">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rPr>
            </w:pPr>
            <w:r w:rsidRPr="00FF5337">
              <w:rPr>
                <w:rFonts w:ascii="Times New Roman" w:hAnsi="Times New Roman" w:cs="Times New Roman"/>
                <w:color w:val="auto"/>
                <w:sz w:val="24"/>
                <w:szCs w:val="24"/>
                <w:lang w:val="uk-UA"/>
              </w:rPr>
              <w:t>копія звіту про фінансові результати за останній звітний період з відміткою пр</w:t>
            </w:r>
            <w:r>
              <w:rPr>
                <w:rFonts w:ascii="Times New Roman" w:hAnsi="Times New Roman" w:cs="Times New Roman"/>
                <w:color w:val="auto"/>
                <w:sz w:val="24"/>
                <w:szCs w:val="24"/>
                <w:lang w:val="uk-UA"/>
              </w:rPr>
              <w:t>о прийняття відповідного органу).</w:t>
            </w:r>
          </w:p>
        </w:tc>
      </w:tr>
      <w:tr w:rsidR="00FE6D82" w:rsidRPr="0085289C" w14:paraId="1E594FD3" w14:textId="77777777" w:rsidTr="003E6B40">
        <w:trPr>
          <w:trHeight w:val="455"/>
          <w:jc w:val="center"/>
        </w:trPr>
        <w:tc>
          <w:tcPr>
            <w:tcW w:w="496" w:type="dxa"/>
            <w:shd w:val="clear" w:color="auto" w:fill="auto"/>
          </w:tcPr>
          <w:p w14:paraId="758A96D3" w14:textId="77777777" w:rsidR="00FE6D82" w:rsidRDefault="00FE6D82"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12</w:t>
            </w:r>
          </w:p>
        </w:tc>
        <w:tc>
          <w:tcPr>
            <w:tcW w:w="9847" w:type="dxa"/>
            <w:shd w:val="clear" w:color="auto" w:fill="auto"/>
          </w:tcPr>
          <w:p w14:paraId="60C91C8E" w14:textId="77777777" w:rsidR="00FE6D82" w:rsidRPr="00637A4C" w:rsidRDefault="00FE6D82" w:rsidP="00AB492B">
            <w:pPr>
              <w:widowControl w:val="0"/>
              <w:tabs>
                <w:tab w:val="left" w:pos="1080"/>
              </w:tabs>
              <w:autoSpaceDE w:val="0"/>
              <w:autoSpaceDN w:val="0"/>
              <w:adjustRightInd w:val="0"/>
              <w:spacing w:line="240" w:lineRule="auto"/>
              <w:jc w:val="both"/>
              <w:rPr>
                <w:rFonts w:ascii="Times New Roman" w:hAnsi="Times New Roman" w:cs="Times New Roman"/>
                <w:b/>
                <w:noProof/>
                <w:color w:val="auto"/>
                <w:sz w:val="24"/>
                <w:szCs w:val="24"/>
                <w:lang w:val="uk-UA"/>
              </w:rPr>
            </w:pPr>
            <w:r w:rsidRPr="00637A4C">
              <w:rPr>
                <w:rFonts w:ascii="Times New Roman" w:hAnsi="Times New Roman" w:cs="Times New Roman"/>
                <w:noProof/>
                <w:sz w:val="24"/>
                <w:szCs w:val="24"/>
                <w:lang w:val="uk-UA"/>
              </w:rPr>
              <w:t xml:space="preserve">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  </w:t>
            </w:r>
          </w:p>
        </w:tc>
      </w:tr>
      <w:tr w:rsidR="00892A10" w:rsidRPr="0085289C" w14:paraId="08C9ED39" w14:textId="77777777" w:rsidTr="003E6B40">
        <w:trPr>
          <w:trHeight w:val="455"/>
          <w:jc w:val="center"/>
        </w:trPr>
        <w:tc>
          <w:tcPr>
            <w:tcW w:w="496" w:type="dxa"/>
            <w:shd w:val="clear" w:color="auto" w:fill="auto"/>
          </w:tcPr>
          <w:p w14:paraId="63581C21" w14:textId="77777777" w:rsidR="00892A10" w:rsidRDefault="00FE6D82" w:rsidP="00AB492B">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13</w:t>
            </w:r>
          </w:p>
        </w:tc>
        <w:tc>
          <w:tcPr>
            <w:tcW w:w="9847" w:type="dxa"/>
            <w:shd w:val="clear" w:color="auto" w:fill="auto"/>
          </w:tcPr>
          <w:p w14:paraId="463C0CF5" w14:textId="77777777" w:rsidR="00892A10" w:rsidRPr="00892A10" w:rsidRDefault="00892A10" w:rsidP="00AB492B">
            <w:pPr>
              <w:widowControl w:val="0"/>
              <w:tabs>
                <w:tab w:val="left" w:pos="1080"/>
              </w:tabs>
              <w:autoSpaceDE w:val="0"/>
              <w:autoSpaceDN w:val="0"/>
              <w:adjustRightInd w:val="0"/>
              <w:spacing w:line="240" w:lineRule="auto"/>
              <w:jc w:val="both"/>
              <w:rPr>
                <w:rFonts w:ascii="Times New Roman" w:hAnsi="Times New Roman" w:cs="Times New Roman"/>
                <w:b/>
                <w:color w:val="auto"/>
                <w:sz w:val="24"/>
                <w:szCs w:val="24"/>
                <w:lang w:val="uk-UA"/>
              </w:rPr>
            </w:pPr>
            <w:r w:rsidRPr="00892A10">
              <w:rPr>
                <w:rFonts w:ascii="Times New Roman" w:eastAsia="Times New Roman" w:hAnsi="Times New Roman"/>
                <w:spacing w:val="-2"/>
                <w:sz w:val="24"/>
                <w:szCs w:val="24"/>
                <w:lang w:val="uk-UA"/>
              </w:rPr>
              <w:t>Лист-згода на обробку персональних даних</w:t>
            </w:r>
            <w:r>
              <w:rPr>
                <w:rFonts w:ascii="Times New Roman" w:eastAsia="Times New Roman" w:hAnsi="Times New Roman"/>
                <w:spacing w:val="-2"/>
                <w:sz w:val="24"/>
                <w:szCs w:val="24"/>
                <w:lang w:val="uk-UA"/>
              </w:rPr>
              <w:t xml:space="preserve"> (для </w:t>
            </w:r>
            <w:r w:rsidRPr="00892A10">
              <w:rPr>
                <w:rFonts w:ascii="Times New Roman" w:eastAsia="Times New Roman" w:hAnsi="Times New Roman"/>
                <w:spacing w:val="-2"/>
                <w:sz w:val="24"/>
                <w:szCs w:val="24"/>
                <w:lang w:val="uk-UA"/>
              </w:rPr>
              <w:t>фізичних осіб-підприємці</w:t>
            </w:r>
            <w:r>
              <w:rPr>
                <w:rFonts w:ascii="Times New Roman" w:eastAsia="Times New Roman" w:hAnsi="Times New Roman"/>
                <w:spacing w:val="-2"/>
                <w:sz w:val="24"/>
                <w:szCs w:val="24"/>
                <w:lang w:val="uk-UA"/>
              </w:rPr>
              <w:t>в)</w:t>
            </w:r>
            <w:r w:rsidRPr="00892A10">
              <w:rPr>
                <w:rFonts w:ascii="Times New Roman" w:eastAsia="Times New Roman" w:hAnsi="Times New Roman"/>
                <w:spacing w:val="-2"/>
                <w:sz w:val="24"/>
                <w:szCs w:val="24"/>
                <w:lang w:val="uk-UA"/>
              </w:rPr>
              <w:t xml:space="preserve"> наданої за формою, наведеною у </w:t>
            </w:r>
            <w:r w:rsidRPr="00892A10">
              <w:rPr>
                <w:rFonts w:ascii="Times New Roman" w:eastAsia="Times New Roman" w:hAnsi="Times New Roman"/>
                <w:b/>
                <w:spacing w:val="-2"/>
                <w:sz w:val="24"/>
                <w:szCs w:val="24"/>
                <w:lang w:val="uk-UA"/>
              </w:rPr>
              <w:t>Додатку 7</w:t>
            </w:r>
            <w:r w:rsidRPr="00892A10">
              <w:rPr>
                <w:rFonts w:ascii="Times New Roman" w:eastAsia="Times New Roman" w:hAnsi="Times New Roman"/>
                <w:spacing w:val="-2"/>
                <w:sz w:val="24"/>
                <w:szCs w:val="24"/>
                <w:lang w:val="uk-UA"/>
              </w:rPr>
              <w:t xml:space="preserve"> до тендерної документації</w:t>
            </w:r>
          </w:p>
        </w:tc>
      </w:tr>
    </w:tbl>
    <w:p w14:paraId="459E4B7E" w14:textId="77777777" w:rsidR="00147A59" w:rsidRDefault="00147A59" w:rsidP="00AB492B">
      <w:pPr>
        <w:spacing w:line="240" w:lineRule="auto"/>
        <w:ind w:firstLine="700"/>
        <w:jc w:val="both"/>
        <w:rPr>
          <w:rFonts w:ascii="Times New Roman" w:eastAsia="Times New Roman" w:hAnsi="Times New Roman" w:cstheme="minorBidi"/>
          <w:b/>
          <w:bCs/>
          <w:sz w:val="26"/>
          <w:szCs w:val="26"/>
          <w:lang w:val="uk-UA"/>
        </w:rPr>
      </w:pPr>
    </w:p>
    <w:p w14:paraId="64C30BEB" w14:textId="77777777" w:rsidR="00FF5337" w:rsidRDefault="00FF5337">
      <w:pPr>
        <w:spacing w:after="200"/>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br w:type="page"/>
      </w:r>
    </w:p>
    <w:p w14:paraId="29AD2CD6" w14:textId="77777777" w:rsidR="00147A59" w:rsidRPr="002D777E" w:rsidRDefault="00F94AD3" w:rsidP="00147A59">
      <w:pPr>
        <w:spacing w:line="240" w:lineRule="auto"/>
        <w:ind w:firstLine="700"/>
        <w:jc w:val="right"/>
        <w:rPr>
          <w:rFonts w:ascii="Times New Roman" w:eastAsia="Times New Roman" w:hAnsi="Times New Roman" w:cstheme="minorBidi"/>
          <w:color w:val="auto"/>
          <w:sz w:val="26"/>
          <w:szCs w:val="26"/>
          <w:lang w:val="uk-UA"/>
        </w:rPr>
      </w:pPr>
      <w:r w:rsidRPr="002D777E">
        <w:rPr>
          <w:rFonts w:ascii="Times New Roman" w:hAnsi="Times New Roman" w:cs="Times New Roman"/>
          <w:b/>
          <w:sz w:val="24"/>
          <w:szCs w:val="24"/>
          <w:lang w:val="uk-UA" w:eastAsia="en-US"/>
        </w:rPr>
        <w:lastRenderedPageBreak/>
        <w:t>ДОДАТОК</w:t>
      </w:r>
      <w:r w:rsidR="00093588" w:rsidRPr="002D777E">
        <w:rPr>
          <w:rFonts w:ascii="Times New Roman" w:eastAsia="Times New Roman" w:hAnsi="Times New Roman" w:cstheme="minorBidi"/>
          <w:b/>
          <w:bCs/>
          <w:sz w:val="26"/>
          <w:szCs w:val="26"/>
          <w:lang w:val="uk-UA"/>
        </w:rPr>
        <w:t xml:space="preserve"> 6</w:t>
      </w:r>
    </w:p>
    <w:p w14:paraId="739DC7E2" w14:textId="77777777" w:rsidR="00147A59" w:rsidRPr="002D777E" w:rsidRDefault="00147A59" w:rsidP="00147A59">
      <w:pPr>
        <w:spacing w:line="240" w:lineRule="auto"/>
        <w:jc w:val="right"/>
        <w:rPr>
          <w:rFonts w:ascii="Times New Roman" w:eastAsia="Times New Roman" w:hAnsi="Times New Roman" w:cstheme="minorBidi"/>
          <w:color w:val="auto"/>
          <w:sz w:val="26"/>
          <w:szCs w:val="26"/>
          <w:lang w:val="uk-UA"/>
        </w:rPr>
      </w:pPr>
      <w:r w:rsidRPr="002D777E">
        <w:rPr>
          <w:rFonts w:ascii="Times New Roman" w:eastAsia="Times New Roman" w:hAnsi="Times New Roman" w:cstheme="minorBidi"/>
          <w:b/>
          <w:bCs/>
          <w:sz w:val="26"/>
          <w:szCs w:val="26"/>
          <w:lang w:val="uk-UA"/>
        </w:rPr>
        <w:t>до тендерної документації </w:t>
      </w:r>
    </w:p>
    <w:p w14:paraId="070A2782" w14:textId="77777777" w:rsidR="00147A59" w:rsidRPr="001E7488" w:rsidRDefault="00147A59" w:rsidP="00147A59">
      <w:pPr>
        <w:spacing w:line="240" w:lineRule="auto"/>
        <w:rPr>
          <w:rFonts w:ascii="Times New Roman" w:eastAsia="Calibri" w:hAnsi="Times New Roman" w:cs="Times New Roman"/>
          <w:color w:val="auto"/>
          <w:sz w:val="26"/>
          <w:szCs w:val="26"/>
          <w:highlight w:val="yellow"/>
          <w:lang w:val="uk-UA" w:eastAsia="en-US"/>
        </w:rPr>
      </w:pPr>
    </w:p>
    <w:p w14:paraId="1D56E676" w14:textId="77777777" w:rsidR="002D777E" w:rsidRPr="00897C13" w:rsidRDefault="002D777E" w:rsidP="002D777E">
      <w:pPr>
        <w:jc w:val="center"/>
        <w:rPr>
          <w:rFonts w:ascii="Times New Roman" w:hAnsi="Times New Roman" w:cs="Times New Roman"/>
          <w:b/>
          <w:bCs/>
          <w:sz w:val="24"/>
          <w:szCs w:val="24"/>
        </w:rPr>
      </w:pPr>
      <w:r w:rsidRPr="00216BA0">
        <w:rPr>
          <w:rFonts w:ascii="Times New Roman" w:hAnsi="Times New Roman" w:cs="Times New Roman"/>
          <w:b/>
          <w:bCs/>
          <w:sz w:val="24"/>
          <w:szCs w:val="24"/>
        </w:rPr>
        <w:t>НА ПІДТВЕРДЖЕННЯ ВІДСУТНОСТІ ПІДСТАВ ДЛЯ ВІДМОВИ УЧАСНИКУ В УЧАСТІ У ТОРГАХ В ПОРЯДКУ СТАТТІ 17 ЗАКОНУ, УЧАСНИК ПОВИНЕН НАДАТИ У СКЛАДІ ТЕНДЕРНОЇ ПРОПОЗИЦІЇ НАСТУПНІ ДОКУМЕНТИ:</w:t>
      </w:r>
    </w:p>
    <w:tbl>
      <w:tblPr>
        <w:tblStyle w:val="af8"/>
        <w:tblW w:w="10206" w:type="dxa"/>
        <w:jc w:val="center"/>
        <w:tblLayout w:type="fixed"/>
        <w:tblLook w:val="04A0" w:firstRow="1" w:lastRow="0" w:firstColumn="1" w:lastColumn="0" w:noHBand="0" w:noVBand="1"/>
      </w:tblPr>
      <w:tblGrid>
        <w:gridCol w:w="595"/>
        <w:gridCol w:w="4078"/>
        <w:gridCol w:w="5533"/>
      </w:tblGrid>
      <w:tr w:rsidR="002D777E" w:rsidRPr="006E4E3D" w14:paraId="62DB5BCB" w14:textId="77777777" w:rsidTr="002D777E">
        <w:trPr>
          <w:jc w:val="center"/>
        </w:trPr>
        <w:tc>
          <w:tcPr>
            <w:tcW w:w="595" w:type="dxa"/>
            <w:vAlign w:val="center"/>
          </w:tcPr>
          <w:p w14:paraId="29D3F717"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 п/п</w:t>
            </w:r>
          </w:p>
        </w:tc>
        <w:tc>
          <w:tcPr>
            <w:tcW w:w="4078" w:type="dxa"/>
            <w:vAlign w:val="center"/>
          </w:tcPr>
          <w:p w14:paraId="43BAE600"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5533" w:type="dxa"/>
          </w:tcPr>
          <w:p w14:paraId="74167420"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noProof/>
              </w:rPr>
              <w:t>Учасник на виконання вимоги статті 17 повинен в складі пропозиції надати наступну інформацію:</w:t>
            </w:r>
          </w:p>
          <w:p w14:paraId="1C71DF92" w14:textId="77777777" w:rsidR="002D777E" w:rsidRPr="006E4E3D" w:rsidRDefault="002D777E" w:rsidP="007529CC">
            <w:pPr>
              <w:pStyle w:val="11"/>
              <w:jc w:val="both"/>
              <w:rPr>
                <w:rFonts w:ascii="Times New Roman" w:hAnsi="Times New Roman" w:cs="Times New Roman"/>
                <w:noProof/>
              </w:rPr>
            </w:pPr>
          </w:p>
          <w:p w14:paraId="579AA5E6" w14:textId="77777777" w:rsidR="002D777E" w:rsidRPr="006E4E3D" w:rsidRDefault="002D777E" w:rsidP="007529CC">
            <w:pPr>
              <w:pStyle w:val="11"/>
              <w:jc w:val="both"/>
              <w:rPr>
                <w:rFonts w:ascii="Times New Roman" w:hAnsi="Times New Roman" w:cs="Times New Roman"/>
                <w:noProof/>
              </w:rPr>
            </w:pPr>
          </w:p>
        </w:tc>
      </w:tr>
      <w:tr w:rsidR="002D777E" w:rsidRPr="002C2AA0" w14:paraId="0C2B31CC" w14:textId="77777777" w:rsidTr="002D777E">
        <w:trPr>
          <w:trHeight w:val="1807"/>
          <w:jc w:val="center"/>
        </w:trPr>
        <w:tc>
          <w:tcPr>
            <w:tcW w:w="595" w:type="dxa"/>
          </w:tcPr>
          <w:p w14:paraId="145D6286"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1</w:t>
            </w:r>
          </w:p>
        </w:tc>
        <w:tc>
          <w:tcPr>
            <w:tcW w:w="4078" w:type="dxa"/>
          </w:tcPr>
          <w:p w14:paraId="5D99781C"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A1A44F"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b/>
                <w:noProof/>
              </w:rPr>
              <w:t>(</w:t>
            </w:r>
            <w:bookmarkStart w:id="4" w:name="_Hlk109985918"/>
            <w:r w:rsidRPr="006E4E3D">
              <w:rPr>
                <w:rFonts w:ascii="Times New Roman" w:hAnsi="Times New Roman" w:cs="Times New Roman"/>
                <w:b/>
                <w:noProof/>
              </w:rPr>
              <w:t>пункт 2 частини 1 статті 17 Закону</w:t>
            </w:r>
            <w:bookmarkEnd w:id="4"/>
            <w:r w:rsidRPr="006E4E3D">
              <w:rPr>
                <w:rFonts w:ascii="Times New Roman" w:hAnsi="Times New Roman" w:cs="Times New Roman"/>
                <w:b/>
                <w:noProof/>
              </w:rPr>
              <w:t>)</w:t>
            </w:r>
          </w:p>
        </w:tc>
        <w:tc>
          <w:tcPr>
            <w:tcW w:w="5533" w:type="dxa"/>
          </w:tcPr>
          <w:p w14:paraId="4B29583E" w14:textId="77777777" w:rsidR="002D777E" w:rsidRPr="006E4E3D" w:rsidRDefault="002D777E" w:rsidP="007529CC">
            <w:pPr>
              <w:pStyle w:val="11"/>
              <w:jc w:val="both"/>
              <w:rPr>
                <w:rFonts w:ascii="Times New Roman" w:hAnsi="Times New Roman" w:cs="Times New Roman"/>
                <w:noProof/>
              </w:rPr>
            </w:pPr>
            <w:bookmarkStart w:id="5" w:name="_Hlk109985927"/>
            <w:r w:rsidRPr="006E4E3D">
              <w:rPr>
                <w:rFonts w:ascii="Times New Roman" w:hAnsi="Times New Roman" w:cs="Times New Roman"/>
                <w:noProof/>
              </w:rPr>
              <w:t>Довідку в довільній формі про те, що відомості про юридичну особу, яка є учасником процедури закупівлі, не вносились до Єдиного державного реєстру осіб, які вчинили корупційні або пов’язані з корупцією правопорушення.</w:t>
            </w:r>
            <w:bookmarkEnd w:id="5"/>
          </w:p>
        </w:tc>
      </w:tr>
      <w:tr w:rsidR="002D777E" w:rsidRPr="006E4E3D" w14:paraId="7ED4AC3B" w14:textId="77777777" w:rsidTr="002D777E">
        <w:trPr>
          <w:trHeight w:val="2442"/>
          <w:jc w:val="center"/>
        </w:trPr>
        <w:tc>
          <w:tcPr>
            <w:tcW w:w="595" w:type="dxa"/>
          </w:tcPr>
          <w:p w14:paraId="70220878"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2</w:t>
            </w:r>
          </w:p>
        </w:tc>
        <w:tc>
          <w:tcPr>
            <w:tcW w:w="4078" w:type="dxa"/>
          </w:tcPr>
          <w:p w14:paraId="64ABC79F"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60B7C"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b/>
                <w:noProof/>
              </w:rPr>
              <w:t>(</w:t>
            </w:r>
            <w:bookmarkStart w:id="6" w:name="_Hlk109986037"/>
            <w:r w:rsidRPr="006E4E3D">
              <w:rPr>
                <w:rFonts w:ascii="Times New Roman" w:hAnsi="Times New Roman" w:cs="Times New Roman"/>
                <w:b/>
                <w:noProof/>
              </w:rPr>
              <w:t>пункт 3 частини 1 статті 17 Закону</w:t>
            </w:r>
            <w:bookmarkEnd w:id="6"/>
            <w:r w:rsidRPr="006E4E3D">
              <w:rPr>
                <w:rFonts w:ascii="Times New Roman" w:hAnsi="Times New Roman" w:cs="Times New Roman"/>
                <w:b/>
                <w:noProof/>
              </w:rPr>
              <w:t>)</w:t>
            </w:r>
          </w:p>
        </w:tc>
        <w:tc>
          <w:tcPr>
            <w:tcW w:w="5533" w:type="dxa"/>
          </w:tcPr>
          <w:p w14:paraId="41C35D07" w14:textId="77777777" w:rsidR="002D777E" w:rsidRPr="006E4E3D" w:rsidRDefault="002D777E" w:rsidP="007529CC">
            <w:pPr>
              <w:pStyle w:val="11"/>
              <w:jc w:val="both"/>
              <w:rPr>
                <w:rFonts w:ascii="Times New Roman" w:hAnsi="Times New Roman" w:cs="Times New Roman"/>
                <w:noProof/>
              </w:rPr>
            </w:pPr>
            <w:bookmarkStart w:id="7" w:name="_Hlk109986047"/>
            <w:r w:rsidRPr="006E4E3D">
              <w:rPr>
                <w:rFonts w:ascii="Times New Roman" w:hAnsi="Times New Roman" w:cs="Times New Roman"/>
                <w:noProof/>
              </w:rPr>
              <w:t>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bookmarkEnd w:id="7"/>
          </w:p>
        </w:tc>
      </w:tr>
      <w:tr w:rsidR="002D777E" w:rsidRPr="002C2AA0" w14:paraId="2EE350A9" w14:textId="77777777" w:rsidTr="002D777E">
        <w:trPr>
          <w:jc w:val="center"/>
        </w:trPr>
        <w:tc>
          <w:tcPr>
            <w:tcW w:w="595" w:type="dxa"/>
          </w:tcPr>
          <w:p w14:paraId="3FE059B5"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3</w:t>
            </w:r>
          </w:p>
        </w:tc>
        <w:tc>
          <w:tcPr>
            <w:tcW w:w="4078" w:type="dxa"/>
          </w:tcPr>
          <w:p w14:paraId="1CDE3B6A"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49A1000"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b/>
                <w:noProof/>
              </w:rPr>
              <w:t>(</w:t>
            </w:r>
            <w:bookmarkStart w:id="8" w:name="_Hlk109985772"/>
            <w:r w:rsidRPr="006E4E3D">
              <w:rPr>
                <w:rFonts w:ascii="Times New Roman" w:hAnsi="Times New Roman" w:cs="Times New Roman"/>
                <w:b/>
                <w:noProof/>
              </w:rPr>
              <w:t>пункт 4 частини 1 статті 17 Закону</w:t>
            </w:r>
            <w:bookmarkEnd w:id="8"/>
            <w:r w:rsidRPr="006E4E3D">
              <w:rPr>
                <w:rFonts w:ascii="Times New Roman" w:hAnsi="Times New Roman" w:cs="Times New Roman"/>
                <w:b/>
                <w:noProof/>
              </w:rPr>
              <w:t>)</w:t>
            </w:r>
          </w:p>
        </w:tc>
        <w:tc>
          <w:tcPr>
            <w:tcW w:w="5533" w:type="dxa"/>
          </w:tcPr>
          <w:p w14:paraId="75649634" w14:textId="77777777" w:rsidR="002D777E" w:rsidRPr="006E4E3D" w:rsidRDefault="002D777E" w:rsidP="007529CC">
            <w:pPr>
              <w:pStyle w:val="11"/>
              <w:jc w:val="both"/>
              <w:rPr>
                <w:rFonts w:ascii="Times New Roman" w:hAnsi="Times New Roman" w:cs="Times New Roman"/>
                <w:iCs/>
                <w:noProof/>
              </w:rPr>
            </w:pPr>
            <w:bookmarkStart w:id="9" w:name="_Hlk109985782"/>
            <w:r w:rsidRPr="006E4E3D">
              <w:rPr>
                <w:rFonts w:ascii="Times New Roman" w:hAnsi="Times New Roman" w:cs="Times New Roman"/>
                <w:iCs/>
                <w:noProof/>
              </w:rPr>
              <w:t>Довідку в довільній формі про те, що учасник - суб’єкт господарювання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End w:id="9"/>
          </w:p>
        </w:tc>
      </w:tr>
      <w:tr w:rsidR="002D777E" w:rsidRPr="006E4E3D" w14:paraId="66C09BA2" w14:textId="77777777" w:rsidTr="002D777E">
        <w:trPr>
          <w:trHeight w:val="1126"/>
          <w:jc w:val="center"/>
        </w:trPr>
        <w:tc>
          <w:tcPr>
            <w:tcW w:w="595" w:type="dxa"/>
          </w:tcPr>
          <w:p w14:paraId="619A4254"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4</w:t>
            </w:r>
          </w:p>
        </w:tc>
        <w:tc>
          <w:tcPr>
            <w:tcW w:w="4078" w:type="dxa"/>
          </w:tcPr>
          <w:p w14:paraId="75EF6FAC" w14:textId="39A60192" w:rsidR="002D777E" w:rsidRPr="006E4E3D" w:rsidRDefault="002D777E" w:rsidP="007529CC">
            <w:pPr>
              <w:pStyle w:val="11"/>
              <w:rPr>
                <w:rFonts w:ascii="Times New Roman" w:hAnsi="Times New Roman" w:cs="Times New Roman"/>
                <w:b/>
                <w:noProof/>
              </w:rPr>
            </w:pPr>
            <w:r w:rsidRPr="006E4E3D">
              <w:rPr>
                <w:rFonts w:ascii="Times New Roman" w:hAnsi="Times New Roman" w:cs="Times New Roman"/>
                <w:noProo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bookmarkStart w:id="10" w:name="_Hlk109985571"/>
            <w:r w:rsidRPr="006E4E3D">
              <w:rPr>
                <w:rFonts w:ascii="Times New Roman" w:hAnsi="Times New Roman" w:cs="Times New Roman"/>
                <w:b/>
                <w:noProof/>
              </w:rPr>
              <w:t>(пункт 5 частини 1 статті 17 Закону</w:t>
            </w:r>
            <w:bookmarkEnd w:id="10"/>
            <w:r w:rsidRPr="006E4E3D">
              <w:rPr>
                <w:rFonts w:ascii="Times New Roman" w:hAnsi="Times New Roman" w:cs="Times New Roman"/>
                <w:b/>
                <w:noProof/>
              </w:rPr>
              <w:t>)</w:t>
            </w:r>
          </w:p>
        </w:tc>
        <w:tc>
          <w:tcPr>
            <w:tcW w:w="5533" w:type="dxa"/>
          </w:tcPr>
          <w:p w14:paraId="7D9C0D8B" w14:textId="77777777" w:rsidR="002D777E" w:rsidRPr="006E4E3D" w:rsidRDefault="002D777E" w:rsidP="007529CC">
            <w:pPr>
              <w:pStyle w:val="11"/>
              <w:jc w:val="both"/>
              <w:rPr>
                <w:rFonts w:ascii="Times New Roman" w:hAnsi="Times New Roman" w:cs="Times New Roman"/>
                <w:noProof/>
              </w:rPr>
            </w:pPr>
            <w:bookmarkStart w:id="11" w:name="_Hlk109985587"/>
            <w:r w:rsidRPr="006E4E3D">
              <w:rPr>
                <w:rFonts w:ascii="Times New Roman" w:hAnsi="Times New Roman" w:cs="Times New Roman"/>
                <w:noProof/>
              </w:rPr>
              <w:t>Довідку в довільній формі про те,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(надається учасниками, які за своїм статусом є фізичними особами чи фізичними особами-підприємцями).</w:t>
            </w:r>
            <w:bookmarkEnd w:id="11"/>
          </w:p>
        </w:tc>
      </w:tr>
      <w:tr w:rsidR="002D777E" w:rsidRPr="006E4E3D" w14:paraId="494622B0" w14:textId="77777777" w:rsidTr="002D777E">
        <w:trPr>
          <w:trHeight w:val="841"/>
          <w:jc w:val="center"/>
        </w:trPr>
        <w:tc>
          <w:tcPr>
            <w:tcW w:w="595" w:type="dxa"/>
          </w:tcPr>
          <w:p w14:paraId="061F85B9"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5</w:t>
            </w:r>
          </w:p>
        </w:tc>
        <w:tc>
          <w:tcPr>
            <w:tcW w:w="4078" w:type="dxa"/>
          </w:tcPr>
          <w:p w14:paraId="0259C4F4"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noProo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48E587B4" w14:textId="3097158E" w:rsidR="002D777E" w:rsidRPr="006E4E3D" w:rsidRDefault="002D777E" w:rsidP="007529CC">
            <w:pPr>
              <w:pStyle w:val="11"/>
              <w:jc w:val="both"/>
              <w:rPr>
                <w:rFonts w:ascii="Times New Roman" w:hAnsi="Times New Roman" w:cs="Times New Roman"/>
                <w:b/>
                <w:noProof/>
              </w:rPr>
            </w:pPr>
            <w:r w:rsidRPr="006E4E3D">
              <w:rPr>
                <w:rFonts w:ascii="Times New Roman" w:hAnsi="Times New Roman" w:cs="Times New Roman"/>
                <w:b/>
                <w:noProof/>
              </w:rPr>
              <w:t>(</w:t>
            </w:r>
            <w:bookmarkStart w:id="12" w:name="_Hlk109985648"/>
            <w:r w:rsidRPr="006E4E3D">
              <w:rPr>
                <w:rFonts w:ascii="Times New Roman" w:hAnsi="Times New Roman" w:cs="Times New Roman"/>
                <w:b/>
                <w:noProof/>
              </w:rPr>
              <w:t>пункт 6 частини 1 статті 17 Закону</w:t>
            </w:r>
            <w:bookmarkEnd w:id="12"/>
            <w:r w:rsidRPr="006E4E3D">
              <w:rPr>
                <w:rFonts w:ascii="Times New Roman" w:hAnsi="Times New Roman" w:cs="Times New Roman"/>
                <w:b/>
                <w:noProof/>
              </w:rPr>
              <w:t>)</w:t>
            </w:r>
          </w:p>
        </w:tc>
        <w:tc>
          <w:tcPr>
            <w:tcW w:w="5533" w:type="dxa"/>
          </w:tcPr>
          <w:p w14:paraId="2893CDAD" w14:textId="77777777" w:rsidR="002D777E" w:rsidRPr="006E4E3D" w:rsidRDefault="002D777E" w:rsidP="007529CC">
            <w:pPr>
              <w:pStyle w:val="11"/>
              <w:jc w:val="both"/>
              <w:rPr>
                <w:rFonts w:ascii="Times New Roman" w:hAnsi="Times New Roman" w:cs="Times New Roman"/>
                <w:noProof/>
              </w:rPr>
            </w:pPr>
            <w:bookmarkStart w:id="13" w:name="_Hlk109985658"/>
            <w:r w:rsidRPr="006E4E3D">
              <w:rPr>
                <w:rFonts w:ascii="Times New Roman" w:hAnsi="Times New Roman" w:cs="Times New Roman"/>
                <w:noProof/>
              </w:rPr>
              <w:t>Довідку в довільній формі про те,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(надається учасниками, які за своїм статусом є юридичними особами).</w:t>
            </w:r>
            <w:bookmarkEnd w:id="13"/>
          </w:p>
        </w:tc>
      </w:tr>
      <w:tr w:rsidR="002D777E" w:rsidRPr="006E4E3D" w14:paraId="5135E605" w14:textId="77777777" w:rsidTr="002D777E">
        <w:trPr>
          <w:trHeight w:val="1471"/>
          <w:jc w:val="center"/>
        </w:trPr>
        <w:tc>
          <w:tcPr>
            <w:tcW w:w="595" w:type="dxa"/>
          </w:tcPr>
          <w:p w14:paraId="22ADA6A9"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lastRenderedPageBreak/>
              <w:t>6</w:t>
            </w:r>
          </w:p>
        </w:tc>
        <w:tc>
          <w:tcPr>
            <w:tcW w:w="4078" w:type="dxa"/>
          </w:tcPr>
          <w:p w14:paraId="7ADF6A5F"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noProof/>
              </w:rPr>
              <w:t>Учасник процедури закупівлі визнаний у встановленому законом порядку банкрутом та стосовно нього відкрита ліквідаційна процедура</w:t>
            </w:r>
          </w:p>
          <w:p w14:paraId="6800BB91"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b/>
                <w:noProof/>
              </w:rPr>
              <w:t>(</w:t>
            </w:r>
            <w:bookmarkStart w:id="14" w:name="_Hlk109986722"/>
            <w:r w:rsidRPr="006E4E3D">
              <w:rPr>
                <w:rFonts w:ascii="Times New Roman" w:hAnsi="Times New Roman" w:cs="Times New Roman"/>
                <w:b/>
                <w:noProof/>
              </w:rPr>
              <w:t>пункт 8 частини 1 статті 17 Закону</w:t>
            </w:r>
            <w:bookmarkEnd w:id="14"/>
            <w:r w:rsidRPr="006E4E3D">
              <w:rPr>
                <w:rFonts w:ascii="Times New Roman" w:hAnsi="Times New Roman" w:cs="Times New Roman"/>
                <w:b/>
                <w:noProof/>
              </w:rPr>
              <w:t>)</w:t>
            </w:r>
          </w:p>
        </w:tc>
        <w:tc>
          <w:tcPr>
            <w:tcW w:w="5533" w:type="dxa"/>
          </w:tcPr>
          <w:p w14:paraId="7F2889A8" w14:textId="77777777" w:rsidR="002D777E" w:rsidRPr="006E4E3D" w:rsidRDefault="002D777E" w:rsidP="007529CC">
            <w:pPr>
              <w:pStyle w:val="11"/>
              <w:jc w:val="both"/>
              <w:rPr>
                <w:rFonts w:ascii="Times New Roman" w:hAnsi="Times New Roman" w:cs="Times New Roman"/>
                <w:noProof/>
              </w:rPr>
            </w:pPr>
            <w:bookmarkStart w:id="15" w:name="_Hlk109986731"/>
            <w:r w:rsidRPr="006E4E3D">
              <w:rPr>
                <w:rFonts w:ascii="Times New Roman" w:hAnsi="Times New Roman" w:cs="Times New Roman"/>
                <w:noProof/>
              </w:rPr>
              <w:t>Довідку в довільній формі про те, що учасник процедури закупівлі не визнаний у встановленому законом порядку банкрутом та відносно нього не відкрита ліквідаційна процедура.</w:t>
            </w:r>
            <w:bookmarkEnd w:id="15"/>
          </w:p>
        </w:tc>
      </w:tr>
      <w:tr w:rsidR="002D777E" w:rsidRPr="002C2AA0" w14:paraId="71DCACCD" w14:textId="77777777" w:rsidTr="002D777E">
        <w:trPr>
          <w:trHeight w:val="558"/>
          <w:jc w:val="center"/>
        </w:trPr>
        <w:tc>
          <w:tcPr>
            <w:tcW w:w="595" w:type="dxa"/>
          </w:tcPr>
          <w:p w14:paraId="1BC62E8D"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7</w:t>
            </w:r>
          </w:p>
        </w:tc>
        <w:tc>
          <w:tcPr>
            <w:tcW w:w="4078" w:type="dxa"/>
          </w:tcPr>
          <w:p w14:paraId="1CF49DCF"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noProo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56C5B8"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b/>
                <w:noProof/>
              </w:rPr>
              <w:t>(</w:t>
            </w:r>
            <w:bookmarkStart w:id="16" w:name="_Hlk109986976"/>
            <w:r w:rsidRPr="006E4E3D">
              <w:rPr>
                <w:rFonts w:ascii="Times New Roman" w:hAnsi="Times New Roman" w:cs="Times New Roman"/>
                <w:b/>
                <w:noProof/>
              </w:rPr>
              <w:t>пункт 9 частини 1 статті 17 Закону</w:t>
            </w:r>
            <w:bookmarkEnd w:id="16"/>
            <w:r w:rsidRPr="006E4E3D">
              <w:rPr>
                <w:rFonts w:ascii="Times New Roman" w:hAnsi="Times New Roman" w:cs="Times New Roman"/>
                <w:b/>
                <w:noProof/>
              </w:rPr>
              <w:t>)</w:t>
            </w:r>
          </w:p>
        </w:tc>
        <w:tc>
          <w:tcPr>
            <w:tcW w:w="5533" w:type="dxa"/>
          </w:tcPr>
          <w:p w14:paraId="6EEC1489" w14:textId="77777777" w:rsidR="002D777E" w:rsidRPr="006E4E3D" w:rsidRDefault="002D777E" w:rsidP="007529CC">
            <w:pPr>
              <w:pStyle w:val="11"/>
              <w:jc w:val="both"/>
              <w:rPr>
                <w:rFonts w:ascii="Times New Roman" w:hAnsi="Times New Roman" w:cs="Times New Roman"/>
                <w:noProof/>
              </w:rPr>
            </w:pPr>
            <w:bookmarkStart w:id="17" w:name="_Hlk109986986"/>
            <w:r w:rsidRPr="006E4E3D">
              <w:rPr>
                <w:rFonts w:ascii="Times New Roman" w:hAnsi="Times New Roman" w:cs="Times New Roman"/>
                <w:noProof/>
              </w:rPr>
              <w:t>Довідку із зазначенням прізвища, ім’я, по батькові кінцевих бенефіціарних власників юридичної особи Учасника (надається учасниками, які за своїм статусом є юридичними особами-резидентами у разі якщо згідно даних Єдиного державного реєстру юридичних осіб, фізичних осіб-підприємців та громадських формувань засновниками Учасника є фізичні особи та інформація про кінцевих бенефіціарних власників Учасника у вказаному реєстрі відсутня).</w:t>
            </w:r>
            <w:bookmarkEnd w:id="17"/>
          </w:p>
        </w:tc>
      </w:tr>
      <w:tr w:rsidR="002D777E" w:rsidRPr="006E4E3D" w14:paraId="2C8E1518" w14:textId="77777777" w:rsidTr="002D777E">
        <w:trPr>
          <w:jc w:val="center"/>
        </w:trPr>
        <w:tc>
          <w:tcPr>
            <w:tcW w:w="595" w:type="dxa"/>
          </w:tcPr>
          <w:p w14:paraId="39DE1701"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8</w:t>
            </w:r>
          </w:p>
        </w:tc>
        <w:tc>
          <w:tcPr>
            <w:tcW w:w="4078" w:type="dxa"/>
          </w:tcPr>
          <w:p w14:paraId="182555CF"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noProo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B59B4DF"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b/>
                <w:noProof/>
              </w:rPr>
              <w:t>(</w:t>
            </w:r>
            <w:bookmarkStart w:id="18" w:name="_Hlk109987077"/>
            <w:r w:rsidRPr="006E4E3D">
              <w:rPr>
                <w:rFonts w:ascii="Times New Roman" w:hAnsi="Times New Roman" w:cs="Times New Roman"/>
                <w:b/>
                <w:noProof/>
              </w:rPr>
              <w:t>пункт 10 частини 1 статті 17 Закону</w:t>
            </w:r>
            <w:bookmarkEnd w:id="18"/>
            <w:r w:rsidRPr="006E4E3D">
              <w:rPr>
                <w:rFonts w:ascii="Times New Roman" w:hAnsi="Times New Roman" w:cs="Times New Roman"/>
                <w:b/>
                <w:noProof/>
              </w:rPr>
              <w:t>)</w:t>
            </w:r>
          </w:p>
        </w:tc>
        <w:tc>
          <w:tcPr>
            <w:tcW w:w="5533" w:type="dxa"/>
          </w:tcPr>
          <w:p w14:paraId="6B7CC492" w14:textId="77777777" w:rsidR="002D777E" w:rsidRPr="006E4E3D" w:rsidRDefault="002D777E" w:rsidP="007529CC">
            <w:pPr>
              <w:pStyle w:val="11"/>
              <w:jc w:val="both"/>
              <w:rPr>
                <w:rFonts w:ascii="Times New Roman" w:hAnsi="Times New Roman" w:cs="Times New Roman"/>
                <w:bCs/>
                <w:iCs/>
                <w:noProof/>
              </w:rPr>
            </w:pPr>
            <w:bookmarkStart w:id="19" w:name="_Hlk109987089"/>
            <w:r w:rsidRPr="006E4E3D">
              <w:rPr>
                <w:rFonts w:ascii="Times New Roman" w:hAnsi="Times New Roman" w:cs="Times New Roman"/>
                <w:bCs/>
                <w:iCs/>
                <w:noProof/>
              </w:rPr>
              <w:t>Лише у  випадку коли вартість закупівлі товару (товарів), послуги (послуг) або робіт дорівнює чи перевищує 20 мільйонів гривень (у тому числі за лотом)</w:t>
            </w:r>
            <w:bookmarkEnd w:id="19"/>
          </w:p>
        </w:tc>
      </w:tr>
      <w:tr w:rsidR="002D777E" w:rsidRPr="006E4E3D" w14:paraId="187778F6" w14:textId="77777777" w:rsidTr="002D777E">
        <w:trPr>
          <w:trHeight w:val="1609"/>
          <w:jc w:val="center"/>
        </w:trPr>
        <w:tc>
          <w:tcPr>
            <w:tcW w:w="595" w:type="dxa"/>
          </w:tcPr>
          <w:p w14:paraId="61CBFD87"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9</w:t>
            </w:r>
          </w:p>
        </w:tc>
        <w:tc>
          <w:tcPr>
            <w:tcW w:w="4078" w:type="dxa"/>
          </w:tcPr>
          <w:p w14:paraId="69CA0CA4"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noProo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753DF4D"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b/>
                <w:noProof/>
              </w:rPr>
              <w:t>(</w:t>
            </w:r>
            <w:bookmarkStart w:id="20" w:name="_Hlk109987164"/>
            <w:r w:rsidRPr="006E4E3D">
              <w:rPr>
                <w:rFonts w:ascii="Times New Roman" w:hAnsi="Times New Roman" w:cs="Times New Roman"/>
                <w:b/>
                <w:noProof/>
              </w:rPr>
              <w:t>пункт 11 частини 1 статті 17 Закону</w:t>
            </w:r>
            <w:bookmarkEnd w:id="20"/>
            <w:r w:rsidRPr="006E4E3D">
              <w:rPr>
                <w:rFonts w:ascii="Times New Roman" w:hAnsi="Times New Roman" w:cs="Times New Roman"/>
                <w:b/>
                <w:noProof/>
              </w:rPr>
              <w:t>)</w:t>
            </w:r>
          </w:p>
        </w:tc>
        <w:tc>
          <w:tcPr>
            <w:tcW w:w="5533" w:type="dxa"/>
          </w:tcPr>
          <w:p w14:paraId="37AA39C8" w14:textId="77777777" w:rsidR="002D777E" w:rsidRPr="006E4E3D" w:rsidRDefault="002D777E" w:rsidP="007529CC">
            <w:pPr>
              <w:pStyle w:val="11"/>
              <w:jc w:val="both"/>
              <w:rPr>
                <w:rFonts w:ascii="Times New Roman" w:hAnsi="Times New Roman" w:cs="Times New Roman"/>
                <w:noProof/>
              </w:rPr>
            </w:pPr>
            <w:bookmarkStart w:id="21" w:name="_Hlk109987179"/>
            <w:r w:rsidRPr="006E4E3D">
              <w:rPr>
                <w:rFonts w:ascii="Times New Roman" w:hAnsi="Times New Roman" w:cs="Times New Roman"/>
                <w:noProof/>
              </w:rPr>
              <w:t>Довідку в довільній формі що учасник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bookmarkEnd w:id="21"/>
          </w:p>
        </w:tc>
      </w:tr>
      <w:tr w:rsidR="002D777E" w:rsidRPr="006E4E3D" w14:paraId="00D7D5B0" w14:textId="77777777" w:rsidTr="002D777E">
        <w:trPr>
          <w:jc w:val="center"/>
        </w:trPr>
        <w:tc>
          <w:tcPr>
            <w:tcW w:w="595" w:type="dxa"/>
          </w:tcPr>
          <w:p w14:paraId="3A683DE6"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10</w:t>
            </w:r>
          </w:p>
        </w:tc>
        <w:tc>
          <w:tcPr>
            <w:tcW w:w="4078" w:type="dxa"/>
          </w:tcPr>
          <w:p w14:paraId="4C1B73CD"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noProo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3651BE" w14:textId="7CE95B7F" w:rsidR="002D777E" w:rsidRPr="006E4E3D" w:rsidRDefault="002D777E" w:rsidP="007529CC">
            <w:pPr>
              <w:pStyle w:val="11"/>
              <w:jc w:val="both"/>
              <w:rPr>
                <w:rFonts w:ascii="Times New Roman" w:hAnsi="Times New Roman" w:cs="Times New Roman"/>
                <w:b/>
                <w:noProof/>
              </w:rPr>
            </w:pPr>
            <w:r w:rsidRPr="006E4E3D">
              <w:rPr>
                <w:rFonts w:ascii="Times New Roman" w:hAnsi="Times New Roman" w:cs="Times New Roman"/>
                <w:b/>
                <w:noProof/>
              </w:rPr>
              <w:t>(</w:t>
            </w:r>
            <w:bookmarkStart w:id="22" w:name="_Hlk109986150"/>
            <w:r w:rsidRPr="006E4E3D">
              <w:rPr>
                <w:rFonts w:ascii="Times New Roman" w:hAnsi="Times New Roman" w:cs="Times New Roman"/>
                <w:b/>
                <w:noProof/>
              </w:rPr>
              <w:t>пункт 12 частини 1 статті 17 Закону</w:t>
            </w:r>
            <w:bookmarkEnd w:id="22"/>
            <w:r w:rsidRPr="006E4E3D">
              <w:rPr>
                <w:rFonts w:ascii="Times New Roman" w:hAnsi="Times New Roman" w:cs="Times New Roman"/>
                <w:b/>
                <w:noProof/>
              </w:rPr>
              <w:t>)</w:t>
            </w:r>
          </w:p>
          <w:p w14:paraId="42EAD0CC" w14:textId="77777777" w:rsidR="002D777E" w:rsidRPr="006E4E3D" w:rsidRDefault="002D777E" w:rsidP="007529CC">
            <w:pPr>
              <w:pStyle w:val="11"/>
              <w:jc w:val="both"/>
              <w:rPr>
                <w:rFonts w:ascii="Times New Roman" w:hAnsi="Times New Roman" w:cs="Times New Roman"/>
                <w:noProof/>
              </w:rPr>
            </w:pPr>
          </w:p>
        </w:tc>
        <w:tc>
          <w:tcPr>
            <w:tcW w:w="5533" w:type="dxa"/>
          </w:tcPr>
          <w:p w14:paraId="4558F5BB" w14:textId="77777777" w:rsidR="002D777E" w:rsidRPr="006E4E3D" w:rsidRDefault="002D777E" w:rsidP="007529CC">
            <w:pPr>
              <w:pStyle w:val="11"/>
              <w:jc w:val="both"/>
              <w:rPr>
                <w:rFonts w:ascii="Times New Roman" w:hAnsi="Times New Roman" w:cs="Times New Roman"/>
                <w:noProof/>
              </w:rPr>
            </w:pPr>
            <w:bookmarkStart w:id="23" w:name="_Hlk109986161"/>
            <w:r w:rsidRPr="006E4E3D">
              <w:rPr>
                <w:rFonts w:ascii="Times New Roman" w:hAnsi="Times New Roman" w:cs="Times New Roman"/>
                <w:noProof/>
              </w:rPr>
              <w:t>Довідку в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End w:id="23"/>
          </w:p>
        </w:tc>
      </w:tr>
      <w:tr w:rsidR="002D777E" w:rsidRPr="002C2AA0" w14:paraId="41552539" w14:textId="77777777" w:rsidTr="002D777E">
        <w:trPr>
          <w:jc w:val="center"/>
        </w:trPr>
        <w:tc>
          <w:tcPr>
            <w:tcW w:w="595" w:type="dxa"/>
          </w:tcPr>
          <w:p w14:paraId="732D70BD"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11</w:t>
            </w:r>
          </w:p>
        </w:tc>
        <w:tc>
          <w:tcPr>
            <w:tcW w:w="4078" w:type="dxa"/>
          </w:tcPr>
          <w:p w14:paraId="314AFE85"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noProo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512FD13" w14:textId="4E15DDFA" w:rsidR="002D777E" w:rsidRPr="006E4E3D" w:rsidRDefault="002D777E" w:rsidP="007529CC">
            <w:pPr>
              <w:pStyle w:val="11"/>
              <w:jc w:val="both"/>
              <w:rPr>
                <w:rFonts w:ascii="Times New Roman" w:hAnsi="Times New Roman" w:cs="Times New Roman"/>
                <w:b/>
                <w:noProof/>
              </w:rPr>
            </w:pPr>
            <w:r w:rsidRPr="006E4E3D">
              <w:rPr>
                <w:rFonts w:ascii="Times New Roman" w:hAnsi="Times New Roman" w:cs="Times New Roman"/>
                <w:b/>
                <w:noProof/>
              </w:rPr>
              <w:t>(</w:t>
            </w:r>
            <w:bookmarkStart w:id="24" w:name="_Hlk109986252"/>
            <w:r w:rsidRPr="006E4E3D">
              <w:rPr>
                <w:rFonts w:ascii="Times New Roman" w:hAnsi="Times New Roman" w:cs="Times New Roman"/>
                <w:b/>
                <w:noProof/>
              </w:rPr>
              <w:t>пункт 13 частини 1 статті 17 Закону</w:t>
            </w:r>
            <w:bookmarkEnd w:id="24"/>
            <w:r w:rsidRPr="006E4E3D">
              <w:rPr>
                <w:rFonts w:ascii="Times New Roman" w:hAnsi="Times New Roman" w:cs="Times New Roman"/>
                <w:b/>
                <w:noProof/>
              </w:rPr>
              <w:t>)</w:t>
            </w:r>
          </w:p>
          <w:p w14:paraId="648383B0" w14:textId="77777777" w:rsidR="002D777E" w:rsidRPr="006E4E3D" w:rsidRDefault="002D777E" w:rsidP="007529CC">
            <w:pPr>
              <w:pStyle w:val="11"/>
              <w:jc w:val="both"/>
              <w:rPr>
                <w:rFonts w:ascii="Times New Roman" w:hAnsi="Times New Roman" w:cs="Times New Roman"/>
                <w:noProof/>
              </w:rPr>
            </w:pPr>
          </w:p>
        </w:tc>
        <w:tc>
          <w:tcPr>
            <w:tcW w:w="5533" w:type="dxa"/>
          </w:tcPr>
          <w:p w14:paraId="245FE336" w14:textId="37F18DAC" w:rsidR="002D777E" w:rsidRPr="006E4E3D" w:rsidRDefault="002D777E" w:rsidP="007529CC">
            <w:pPr>
              <w:pStyle w:val="11"/>
              <w:jc w:val="both"/>
              <w:rPr>
                <w:rFonts w:ascii="Times New Roman" w:hAnsi="Times New Roman" w:cs="Times New Roman"/>
                <w:noProof/>
              </w:rPr>
            </w:pPr>
            <w:bookmarkStart w:id="25" w:name="_Hlk109986236"/>
            <w:r w:rsidRPr="006E4E3D">
              <w:rPr>
                <w:rFonts w:ascii="Times New Roman" w:hAnsi="Times New Roman" w:cs="Times New Roman"/>
                <w:noProof/>
              </w:rPr>
              <w:t>Довідку в довільній формі про те, що учасник не</w:t>
            </w:r>
            <w:r w:rsidR="00685498" w:rsidRPr="006E4E3D">
              <w:rPr>
                <w:rFonts w:ascii="Times New Roman" w:hAnsi="Times New Roman" w:cs="Times New Roman"/>
                <w:noProof/>
              </w:rPr>
              <w:t xml:space="preserve"> </w:t>
            </w:r>
            <w:r w:rsidRPr="006E4E3D">
              <w:rPr>
                <w:rFonts w:ascii="Times New Roman" w:hAnsi="Times New Roman" w:cs="Times New Roman"/>
                <w:noProof/>
              </w:rPr>
              <w:t>має заборгованості із сплати податків і зборів (обов’язкових платежів), завірену підписом уповноваженої особи Учасника.</w:t>
            </w:r>
          </w:p>
          <w:p w14:paraId="0D9C5427" w14:textId="2EA8D501" w:rsidR="002D777E" w:rsidRPr="006E4E3D" w:rsidRDefault="002D777E" w:rsidP="007529CC">
            <w:pPr>
              <w:pStyle w:val="11"/>
              <w:jc w:val="both"/>
              <w:rPr>
                <w:rFonts w:ascii="Times New Roman" w:hAnsi="Times New Roman" w:cs="Times New Roman"/>
                <w:noProof/>
              </w:rPr>
            </w:pPr>
            <w:bookmarkStart w:id="26" w:name="_Hlk109986329"/>
            <w:bookmarkStart w:id="27" w:name="_Hlk109984739"/>
            <w:bookmarkEnd w:id="25"/>
            <w:r w:rsidRPr="006E4E3D">
              <w:rPr>
                <w:rFonts w:ascii="Times New Roman" w:hAnsi="Times New Roman" w:cs="Times New Roman"/>
                <w:noProof/>
              </w:rPr>
              <w:t>У разі, якщо Учасник має заборгованість із сплати податків і зборів (обов’язкових платежів) та здійснив заходи щодо розстрочення і відстрочення такої заборгованості у порядку та на умовах, визначених законодавством то у складі тендерної документації, Учасник надає інформацію у довільній формі про вжиття таких заходів</w:t>
            </w:r>
            <w:bookmarkEnd w:id="26"/>
            <w:r w:rsidRPr="006E4E3D">
              <w:rPr>
                <w:rFonts w:ascii="Times New Roman" w:hAnsi="Times New Roman" w:cs="Times New Roman"/>
                <w:noProof/>
              </w:rPr>
              <w:t xml:space="preserve"> та документи, що підтверджують розстрочення та відстрочення заборгованості.</w:t>
            </w:r>
            <w:bookmarkEnd w:id="27"/>
          </w:p>
        </w:tc>
      </w:tr>
      <w:tr w:rsidR="002D777E" w:rsidRPr="002C2AA0" w14:paraId="39104BB4" w14:textId="77777777" w:rsidTr="002D777E">
        <w:trPr>
          <w:jc w:val="center"/>
        </w:trPr>
        <w:tc>
          <w:tcPr>
            <w:tcW w:w="595" w:type="dxa"/>
          </w:tcPr>
          <w:p w14:paraId="7A81D95D" w14:textId="77777777" w:rsidR="002D777E" w:rsidRPr="006E4E3D" w:rsidRDefault="002D777E" w:rsidP="007529CC">
            <w:pPr>
              <w:pStyle w:val="11"/>
              <w:rPr>
                <w:rFonts w:ascii="Times New Roman" w:hAnsi="Times New Roman" w:cs="Times New Roman"/>
                <w:noProof/>
              </w:rPr>
            </w:pPr>
            <w:r w:rsidRPr="006E4E3D">
              <w:rPr>
                <w:rFonts w:ascii="Times New Roman" w:hAnsi="Times New Roman" w:cs="Times New Roman"/>
                <w:noProof/>
              </w:rPr>
              <w:t>12</w:t>
            </w:r>
          </w:p>
        </w:tc>
        <w:tc>
          <w:tcPr>
            <w:tcW w:w="4078" w:type="dxa"/>
          </w:tcPr>
          <w:p w14:paraId="627CC6EF"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noProo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E8AC4B" w14:textId="77777777" w:rsidR="002D777E" w:rsidRPr="006E4E3D" w:rsidRDefault="002D777E" w:rsidP="007529CC">
            <w:pPr>
              <w:pStyle w:val="11"/>
              <w:jc w:val="both"/>
              <w:rPr>
                <w:rFonts w:ascii="Times New Roman" w:hAnsi="Times New Roman" w:cs="Times New Roman"/>
                <w:noProof/>
              </w:rPr>
            </w:pPr>
            <w:r w:rsidRPr="006E4E3D">
              <w:rPr>
                <w:rFonts w:ascii="Times New Roman" w:hAnsi="Times New Roman" w:cs="Times New Roman"/>
                <w:b/>
                <w:noProof/>
              </w:rPr>
              <w:t>(частини 2 статті 17 Закону)</w:t>
            </w:r>
          </w:p>
        </w:tc>
        <w:tc>
          <w:tcPr>
            <w:tcW w:w="5533" w:type="dxa"/>
          </w:tcPr>
          <w:p w14:paraId="6426A18B" w14:textId="77777777" w:rsidR="002D777E" w:rsidRPr="006F31BB" w:rsidRDefault="002D777E" w:rsidP="007529CC">
            <w:pPr>
              <w:pStyle w:val="11"/>
              <w:jc w:val="both"/>
              <w:rPr>
                <w:rFonts w:ascii="Times New Roman" w:hAnsi="Times New Roman" w:cs="Times New Roman"/>
                <w:noProof/>
              </w:rPr>
            </w:pPr>
            <w:r w:rsidRPr="006E4E3D">
              <w:rPr>
                <w:rFonts w:ascii="Times New Roman" w:hAnsi="Times New Roman" w:cs="Times New Roman"/>
                <w:noProof/>
              </w:rPr>
              <w:t xml:space="preserve">Довідку в довільній формі про наявність або відсутність невиконаних зобов’язань за раніше укладеним договором про закупівлю з цим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учасник процедури закупівлі не виконав свої зобов’язання за раніше укладеними договорами про закупівлю з цим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6E4E3D">
              <w:rPr>
                <w:rFonts w:ascii="Times New Roman" w:hAnsi="Times New Roman" w:cs="Times New Roman"/>
                <w:noProof/>
              </w:rPr>
              <w:lastRenderedPageBreak/>
              <w:t>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351C0C" w14:textId="77777777" w:rsidR="002D777E" w:rsidRPr="002C2AA0" w:rsidRDefault="002D777E" w:rsidP="002D777E">
      <w:pPr>
        <w:rPr>
          <w:lang w:val="uk-UA"/>
        </w:rPr>
      </w:pPr>
    </w:p>
    <w:p w14:paraId="2D81C22A" w14:textId="77777777" w:rsidR="002D777E" w:rsidRPr="002C2AA0" w:rsidRDefault="002D777E" w:rsidP="002D777E">
      <w:pPr>
        <w:jc w:val="center"/>
        <w:rPr>
          <w:rFonts w:ascii="Times New Roman" w:hAnsi="Times New Roman" w:cs="Times New Roman"/>
          <w:b/>
          <w:bCs/>
          <w:sz w:val="24"/>
          <w:szCs w:val="24"/>
          <w:lang w:val="uk-UA"/>
        </w:rPr>
      </w:pPr>
    </w:p>
    <w:p w14:paraId="66029BDF" w14:textId="77777777" w:rsidR="002D777E" w:rsidRPr="002C2AA0" w:rsidRDefault="002D777E" w:rsidP="002D777E">
      <w:pPr>
        <w:jc w:val="center"/>
        <w:rPr>
          <w:rFonts w:ascii="Times New Roman" w:hAnsi="Times New Roman" w:cs="Times New Roman"/>
          <w:b/>
          <w:bCs/>
          <w:sz w:val="24"/>
          <w:szCs w:val="24"/>
          <w:lang w:val="uk-UA"/>
        </w:rPr>
      </w:pPr>
    </w:p>
    <w:p w14:paraId="0D22B951" w14:textId="77777777" w:rsidR="002D777E" w:rsidRDefault="002D777E" w:rsidP="002D777E">
      <w:pPr>
        <w:jc w:val="center"/>
        <w:rPr>
          <w:rFonts w:ascii="Times New Roman" w:hAnsi="Times New Roman" w:cs="Times New Roman"/>
          <w:b/>
          <w:bCs/>
          <w:sz w:val="24"/>
          <w:szCs w:val="24"/>
          <w:lang w:val="en-US"/>
        </w:rPr>
      </w:pPr>
    </w:p>
    <w:p w14:paraId="41DFE950" w14:textId="77777777" w:rsidR="001F7409" w:rsidRDefault="001F7409" w:rsidP="002D777E">
      <w:pPr>
        <w:jc w:val="center"/>
        <w:rPr>
          <w:rFonts w:ascii="Times New Roman" w:hAnsi="Times New Roman" w:cs="Times New Roman"/>
          <w:b/>
          <w:bCs/>
          <w:sz w:val="24"/>
          <w:szCs w:val="24"/>
          <w:lang w:val="en-US"/>
        </w:rPr>
      </w:pPr>
    </w:p>
    <w:p w14:paraId="460680B2" w14:textId="77777777" w:rsidR="001F7409" w:rsidRDefault="001F7409" w:rsidP="002D777E">
      <w:pPr>
        <w:jc w:val="center"/>
        <w:rPr>
          <w:rFonts w:ascii="Times New Roman" w:hAnsi="Times New Roman" w:cs="Times New Roman"/>
          <w:b/>
          <w:bCs/>
          <w:sz w:val="24"/>
          <w:szCs w:val="24"/>
          <w:lang w:val="en-US"/>
        </w:rPr>
      </w:pPr>
    </w:p>
    <w:p w14:paraId="02841651" w14:textId="77777777" w:rsidR="001F7409" w:rsidRDefault="001F7409" w:rsidP="002D777E">
      <w:pPr>
        <w:jc w:val="center"/>
        <w:rPr>
          <w:rFonts w:ascii="Times New Roman" w:hAnsi="Times New Roman" w:cs="Times New Roman"/>
          <w:b/>
          <w:bCs/>
          <w:sz w:val="24"/>
          <w:szCs w:val="24"/>
          <w:lang w:val="en-US"/>
        </w:rPr>
      </w:pPr>
    </w:p>
    <w:p w14:paraId="2058D940" w14:textId="77777777" w:rsidR="001F7409" w:rsidRDefault="001F7409" w:rsidP="002D777E">
      <w:pPr>
        <w:jc w:val="center"/>
        <w:rPr>
          <w:rFonts w:ascii="Times New Roman" w:hAnsi="Times New Roman" w:cs="Times New Roman"/>
          <w:b/>
          <w:bCs/>
          <w:sz w:val="24"/>
          <w:szCs w:val="24"/>
          <w:lang w:val="en-US"/>
        </w:rPr>
      </w:pPr>
    </w:p>
    <w:p w14:paraId="0B932C18" w14:textId="77777777" w:rsidR="001F7409" w:rsidRDefault="001F7409" w:rsidP="002D777E">
      <w:pPr>
        <w:jc w:val="center"/>
        <w:rPr>
          <w:rFonts w:ascii="Times New Roman" w:hAnsi="Times New Roman" w:cs="Times New Roman"/>
          <w:b/>
          <w:bCs/>
          <w:sz w:val="24"/>
          <w:szCs w:val="24"/>
          <w:lang w:val="en-US"/>
        </w:rPr>
      </w:pPr>
    </w:p>
    <w:p w14:paraId="280F55E8" w14:textId="77777777" w:rsidR="001F7409" w:rsidRDefault="001F7409" w:rsidP="002D777E">
      <w:pPr>
        <w:jc w:val="center"/>
        <w:rPr>
          <w:rFonts w:ascii="Times New Roman" w:hAnsi="Times New Roman" w:cs="Times New Roman"/>
          <w:b/>
          <w:bCs/>
          <w:sz w:val="24"/>
          <w:szCs w:val="24"/>
          <w:lang w:val="en-US"/>
        </w:rPr>
      </w:pPr>
    </w:p>
    <w:p w14:paraId="6F5F802B" w14:textId="77777777" w:rsidR="001F7409" w:rsidRDefault="001F7409" w:rsidP="002D777E">
      <w:pPr>
        <w:jc w:val="center"/>
        <w:rPr>
          <w:rFonts w:ascii="Times New Roman" w:hAnsi="Times New Roman" w:cs="Times New Roman"/>
          <w:b/>
          <w:bCs/>
          <w:sz w:val="24"/>
          <w:szCs w:val="24"/>
          <w:lang w:val="en-US"/>
        </w:rPr>
      </w:pPr>
    </w:p>
    <w:p w14:paraId="3DC4D820" w14:textId="77777777" w:rsidR="001F7409" w:rsidRDefault="001F7409" w:rsidP="002D777E">
      <w:pPr>
        <w:jc w:val="center"/>
        <w:rPr>
          <w:rFonts w:ascii="Times New Roman" w:hAnsi="Times New Roman" w:cs="Times New Roman"/>
          <w:b/>
          <w:bCs/>
          <w:sz w:val="24"/>
          <w:szCs w:val="24"/>
          <w:lang w:val="en-US"/>
        </w:rPr>
      </w:pPr>
    </w:p>
    <w:p w14:paraId="43A409AF" w14:textId="77777777" w:rsidR="001F7409" w:rsidRDefault="001F7409" w:rsidP="002D777E">
      <w:pPr>
        <w:jc w:val="center"/>
        <w:rPr>
          <w:rFonts w:ascii="Times New Roman" w:hAnsi="Times New Roman" w:cs="Times New Roman"/>
          <w:b/>
          <w:bCs/>
          <w:sz w:val="24"/>
          <w:szCs w:val="24"/>
          <w:lang w:val="en-US"/>
        </w:rPr>
      </w:pPr>
    </w:p>
    <w:p w14:paraId="0714520C" w14:textId="77777777" w:rsidR="001F7409" w:rsidRDefault="001F7409" w:rsidP="002D777E">
      <w:pPr>
        <w:jc w:val="center"/>
        <w:rPr>
          <w:rFonts w:ascii="Times New Roman" w:hAnsi="Times New Roman" w:cs="Times New Roman"/>
          <w:b/>
          <w:bCs/>
          <w:sz w:val="24"/>
          <w:szCs w:val="24"/>
          <w:lang w:val="en-US"/>
        </w:rPr>
      </w:pPr>
    </w:p>
    <w:p w14:paraId="319C572C" w14:textId="77777777" w:rsidR="001F7409" w:rsidRDefault="001F7409" w:rsidP="002D777E">
      <w:pPr>
        <w:jc w:val="center"/>
        <w:rPr>
          <w:rFonts w:ascii="Times New Roman" w:hAnsi="Times New Roman" w:cs="Times New Roman"/>
          <w:b/>
          <w:bCs/>
          <w:sz w:val="24"/>
          <w:szCs w:val="24"/>
          <w:lang w:val="en-US"/>
        </w:rPr>
      </w:pPr>
    </w:p>
    <w:p w14:paraId="55C91165" w14:textId="77777777" w:rsidR="001F7409" w:rsidRDefault="001F7409" w:rsidP="002D777E">
      <w:pPr>
        <w:jc w:val="center"/>
        <w:rPr>
          <w:rFonts w:ascii="Times New Roman" w:hAnsi="Times New Roman" w:cs="Times New Roman"/>
          <w:b/>
          <w:bCs/>
          <w:sz w:val="24"/>
          <w:szCs w:val="24"/>
          <w:lang w:val="en-US"/>
        </w:rPr>
      </w:pPr>
    </w:p>
    <w:p w14:paraId="1DAD2470" w14:textId="77777777" w:rsidR="001F7409" w:rsidRDefault="001F7409" w:rsidP="002D777E">
      <w:pPr>
        <w:jc w:val="center"/>
        <w:rPr>
          <w:rFonts w:ascii="Times New Roman" w:hAnsi="Times New Roman" w:cs="Times New Roman"/>
          <w:b/>
          <w:bCs/>
          <w:sz w:val="24"/>
          <w:szCs w:val="24"/>
          <w:lang w:val="en-US"/>
        </w:rPr>
      </w:pPr>
    </w:p>
    <w:p w14:paraId="165BA0E0" w14:textId="77777777" w:rsidR="001F7409" w:rsidRDefault="001F7409" w:rsidP="002D777E">
      <w:pPr>
        <w:jc w:val="center"/>
        <w:rPr>
          <w:rFonts w:ascii="Times New Roman" w:hAnsi="Times New Roman" w:cs="Times New Roman"/>
          <w:b/>
          <w:bCs/>
          <w:sz w:val="24"/>
          <w:szCs w:val="24"/>
          <w:lang w:val="en-US"/>
        </w:rPr>
      </w:pPr>
    </w:p>
    <w:p w14:paraId="54377017" w14:textId="77777777" w:rsidR="001F7409" w:rsidRDefault="001F7409" w:rsidP="002D777E">
      <w:pPr>
        <w:jc w:val="center"/>
        <w:rPr>
          <w:rFonts w:ascii="Times New Roman" w:hAnsi="Times New Roman" w:cs="Times New Roman"/>
          <w:b/>
          <w:bCs/>
          <w:sz w:val="24"/>
          <w:szCs w:val="24"/>
          <w:lang w:val="en-US"/>
        </w:rPr>
      </w:pPr>
    </w:p>
    <w:p w14:paraId="6DD3FD77" w14:textId="77777777" w:rsidR="001F7409" w:rsidRDefault="001F7409" w:rsidP="002D777E">
      <w:pPr>
        <w:jc w:val="center"/>
        <w:rPr>
          <w:rFonts w:ascii="Times New Roman" w:hAnsi="Times New Roman" w:cs="Times New Roman"/>
          <w:b/>
          <w:bCs/>
          <w:sz w:val="24"/>
          <w:szCs w:val="24"/>
          <w:lang w:val="en-US"/>
        </w:rPr>
      </w:pPr>
    </w:p>
    <w:p w14:paraId="78AFB9A2" w14:textId="77777777" w:rsidR="001F7409" w:rsidRDefault="001F7409" w:rsidP="002D777E">
      <w:pPr>
        <w:jc w:val="center"/>
        <w:rPr>
          <w:rFonts w:ascii="Times New Roman" w:hAnsi="Times New Roman" w:cs="Times New Roman"/>
          <w:b/>
          <w:bCs/>
          <w:sz w:val="24"/>
          <w:szCs w:val="24"/>
          <w:lang w:val="en-US"/>
        </w:rPr>
      </w:pPr>
    </w:p>
    <w:p w14:paraId="0871825A" w14:textId="77777777" w:rsidR="001F7409" w:rsidRDefault="001F7409" w:rsidP="002D777E">
      <w:pPr>
        <w:jc w:val="center"/>
        <w:rPr>
          <w:rFonts w:ascii="Times New Roman" w:hAnsi="Times New Roman" w:cs="Times New Roman"/>
          <w:b/>
          <w:bCs/>
          <w:sz w:val="24"/>
          <w:szCs w:val="24"/>
          <w:lang w:val="en-US"/>
        </w:rPr>
      </w:pPr>
    </w:p>
    <w:p w14:paraId="05A26BF9" w14:textId="77777777" w:rsidR="001F7409" w:rsidRDefault="001F7409" w:rsidP="002D777E">
      <w:pPr>
        <w:jc w:val="center"/>
        <w:rPr>
          <w:rFonts w:ascii="Times New Roman" w:hAnsi="Times New Roman" w:cs="Times New Roman"/>
          <w:b/>
          <w:bCs/>
          <w:sz w:val="24"/>
          <w:szCs w:val="24"/>
          <w:lang w:val="en-US"/>
        </w:rPr>
      </w:pPr>
    </w:p>
    <w:p w14:paraId="4314E88D" w14:textId="77777777" w:rsidR="001F7409" w:rsidRDefault="001F7409" w:rsidP="002D777E">
      <w:pPr>
        <w:jc w:val="center"/>
        <w:rPr>
          <w:rFonts w:ascii="Times New Roman" w:hAnsi="Times New Roman" w:cs="Times New Roman"/>
          <w:b/>
          <w:bCs/>
          <w:sz w:val="24"/>
          <w:szCs w:val="24"/>
          <w:lang w:val="en-US"/>
        </w:rPr>
      </w:pPr>
    </w:p>
    <w:p w14:paraId="142A52CD" w14:textId="77777777" w:rsidR="001F7409" w:rsidRDefault="001F7409" w:rsidP="002D777E">
      <w:pPr>
        <w:jc w:val="center"/>
        <w:rPr>
          <w:rFonts w:ascii="Times New Roman" w:hAnsi="Times New Roman" w:cs="Times New Roman"/>
          <w:b/>
          <w:bCs/>
          <w:sz w:val="24"/>
          <w:szCs w:val="24"/>
          <w:lang w:val="en-US"/>
        </w:rPr>
      </w:pPr>
    </w:p>
    <w:p w14:paraId="36B73354" w14:textId="77777777" w:rsidR="001F7409" w:rsidRDefault="001F7409" w:rsidP="002D777E">
      <w:pPr>
        <w:jc w:val="center"/>
        <w:rPr>
          <w:rFonts w:ascii="Times New Roman" w:hAnsi="Times New Roman" w:cs="Times New Roman"/>
          <w:b/>
          <w:bCs/>
          <w:sz w:val="24"/>
          <w:szCs w:val="24"/>
          <w:lang w:val="en-US"/>
        </w:rPr>
      </w:pPr>
    </w:p>
    <w:p w14:paraId="2D38E17A" w14:textId="77777777" w:rsidR="001F7409" w:rsidRDefault="001F7409" w:rsidP="002D777E">
      <w:pPr>
        <w:jc w:val="center"/>
        <w:rPr>
          <w:rFonts w:ascii="Times New Roman" w:hAnsi="Times New Roman" w:cs="Times New Roman"/>
          <w:b/>
          <w:bCs/>
          <w:sz w:val="24"/>
          <w:szCs w:val="24"/>
          <w:lang w:val="en-US"/>
        </w:rPr>
      </w:pPr>
    </w:p>
    <w:p w14:paraId="7A2ED57E" w14:textId="77777777" w:rsidR="001F7409" w:rsidRDefault="001F7409" w:rsidP="002D777E">
      <w:pPr>
        <w:jc w:val="center"/>
        <w:rPr>
          <w:rFonts w:ascii="Times New Roman" w:hAnsi="Times New Roman" w:cs="Times New Roman"/>
          <w:b/>
          <w:bCs/>
          <w:sz w:val="24"/>
          <w:szCs w:val="24"/>
          <w:lang w:val="en-US"/>
        </w:rPr>
      </w:pPr>
    </w:p>
    <w:p w14:paraId="71C12A3F" w14:textId="77777777" w:rsidR="001F7409" w:rsidRDefault="001F7409" w:rsidP="002D777E">
      <w:pPr>
        <w:jc w:val="center"/>
        <w:rPr>
          <w:rFonts w:ascii="Times New Roman" w:hAnsi="Times New Roman" w:cs="Times New Roman"/>
          <w:b/>
          <w:bCs/>
          <w:sz w:val="24"/>
          <w:szCs w:val="24"/>
          <w:lang w:val="en-US"/>
        </w:rPr>
      </w:pPr>
    </w:p>
    <w:p w14:paraId="1A7EAD3F" w14:textId="77777777" w:rsidR="001F7409" w:rsidRDefault="001F7409" w:rsidP="002D777E">
      <w:pPr>
        <w:jc w:val="center"/>
        <w:rPr>
          <w:rFonts w:ascii="Times New Roman" w:hAnsi="Times New Roman" w:cs="Times New Roman"/>
          <w:b/>
          <w:bCs/>
          <w:sz w:val="24"/>
          <w:szCs w:val="24"/>
          <w:lang w:val="en-US"/>
        </w:rPr>
      </w:pPr>
    </w:p>
    <w:p w14:paraId="08C91531" w14:textId="77777777" w:rsidR="001F7409" w:rsidRDefault="001F7409" w:rsidP="002D777E">
      <w:pPr>
        <w:jc w:val="center"/>
        <w:rPr>
          <w:rFonts w:ascii="Times New Roman" w:hAnsi="Times New Roman" w:cs="Times New Roman"/>
          <w:b/>
          <w:bCs/>
          <w:sz w:val="24"/>
          <w:szCs w:val="24"/>
          <w:lang w:val="en-US"/>
        </w:rPr>
      </w:pPr>
    </w:p>
    <w:p w14:paraId="253EC155" w14:textId="77777777" w:rsidR="001F7409" w:rsidRDefault="001F7409" w:rsidP="002D777E">
      <w:pPr>
        <w:jc w:val="center"/>
        <w:rPr>
          <w:rFonts w:ascii="Times New Roman" w:hAnsi="Times New Roman" w:cs="Times New Roman"/>
          <w:b/>
          <w:bCs/>
          <w:sz w:val="24"/>
          <w:szCs w:val="24"/>
          <w:lang w:val="en-US"/>
        </w:rPr>
      </w:pPr>
    </w:p>
    <w:p w14:paraId="738BAD1F" w14:textId="77777777" w:rsidR="001F7409" w:rsidRDefault="001F7409" w:rsidP="002D777E">
      <w:pPr>
        <w:jc w:val="center"/>
        <w:rPr>
          <w:rFonts w:ascii="Times New Roman" w:hAnsi="Times New Roman" w:cs="Times New Roman"/>
          <w:b/>
          <w:bCs/>
          <w:sz w:val="24"/>
          <w:szCs w:val="24"/>
          <w:lang w:val="en-US"/>
        </w:rPr>
      </w:pPr>
    </w:p>
    <w:p w14:paraId="507D76E5" w14:textId="77777777" w:rsidR="001F7409" w:rsidRDefault="001F7409" w:rsidP="002D777E">
      <w:pPr>
        <w:jc w:val="center"/>
        <w:rPr>
          <w:rFonts w:ascii="Times New Roman" w:hAnsi="Times New Roman" w:cs="Times New Roman"/>
          <w:b/>
          <w:bCs/>
          <w:sz w:val="24"/>
          <w:szCs w:val="24"/>
          <w:lang w:val="en-US"/>
        </w:rPr>
      </w:pPr>
    </w:p>
    <w:p w14:paraId="78471A1C" w14:textId="77777777" w:rsidR="001F7409" w:rsidRDefault="001F7409" w:rsidP="002D777E">
      <w:pPr>
        <w:jc w:val="center"/>
        <w:rPr>
          <w:rFonts w:ascii="Times New Roman" w:hAnsi="Times New Roman" w:cs="Times New Roman"/>
          <w:b/>
          <w:bCs/>
          <w:sz w:val="24"/>
          <w:szCs w:val="24"/>
          <w:lang w:val="en-US"/>
        </w:rPr>
      </w:pPr>
    </w:p>
    <w:p w14:paraId="5AC1AC17" w14:textId="77777777" w:rsidR="001F7409" w:rsidRDefault="001F7409" w:rsidP="002D777E">
      <w:pPr>
        <w:jc w:val="center"/>
        <w:rPr>
          <w:rFonts w:ascii="Times New Roman" w:hAnsi="Times New Roman" w:cs="Times New Roman"/>
          <w:b/>
          <w:bCs/>
          <w:sz w:val="24"/>
          <w:szCs w:val="24"/>
          <w:lang w:val="en-US"/>
        </w:rPr>
      </w:pPr>
    </w:p>
    <w:p w14:paraId="52F3DB60" w14:textId="77777777" w:rsidR="001F7409" w:rsidRDefault="001F7409" w:rsidP="002D777E">
      <w:pPr>
        <w:jc w:val="center"/>
        <w:rPr>
          <w:rFonts w:ascii="Times New Roman" w:hAnsi="Times New Roman" w:cs="Times New Roman"/>
          <w:b/>
          <w:bCs/>
          <w:sz w:val="24"/>
          <w:szCs w:val="24"/>
          <w:lang w:val="en-US"/>
        </w:rPr>
      </w:pPr>
    </w:p>
    <w:p w14:paraId="7033D6BA" w14:textId="77777777" w:rsidR="001F7409" w:rsidRDefault="001F7409" w:rsidP="002D777E">
      <w:pPr>
        <w:jc w:val="center"/>
        <w:rPr>
          <w:rFonts w:ascii="Times New Roman" w:hAnsi="Times New Roman" w:cs="Times New Roman"/>
          <w:b/>
          <w:bCs/>
          <w:sz w:val="24"/>
          <w:szCs w:val="24"/>
          <w:lang w:val="en-US"/>
        </w:rPr>
      </w:pPr>
    </w:p>
    <w:p w14:paraId="0FC18A25" w14:textId="77777777" w:rsidR="001F7409" w:rsidRDefault="001F7409" w:rsidP="002D777E">
      <w:pPr>
        <w:jc w:val="center"/>
        <w:rPr>
          <w:rFonts w:ascii="Times New Roman" w:hAnsi="Times New Roman" w:cs="Times New Roman"/>
          <w:b/>
          <w:bCs/>
          <w:sz w:val="24"/>
          <w:szCs w:val="24"/>
          <w:lang w:val="en-US"/>
        </w:rPr>
      </w:pPr>
    </w:p>
    <w:p w14:paraId="0EDD6890" w14:textId="77777777" w:rsidR="001F7409" w:rsidRDefault="001F7409" w:rsidP="002D777E">
      <w:pPr>
        <w:jc w:val="center"/>
        <w:rPr>
          <w:rFonts w:ascii="Times New Roman" w:hAnsi="Times New Roman" w:cs="Times New Roman"/>
          <w:b/>
          <w:bCs/>
          <w:sz w:val="24"/>
          <w:szCs w:val="24"/>
          <w:lang w:val="en-US"/>
        </w:rPr>
      </w:pPr>
    </w:p>
    <w:p w14:paraId="5F011BDA" w14:textId="77777777" w:rsidR="001F7409" w:rsidRPr="000416F3" w:rsidRDefault="001F7409" w:rsidP="002D777E">
      <w:pPr>
        <w:jc w:val="center"/>
        <w:rPr>
          <w:rFonts w:ascii="Times New Roman" w:hAnsi="Times New Roman" w:cs="Times New Roman"/>
          <w:b/>
          <w:bCs/>
          <w:sz w:val="24"/>
          <w:szCs w:val="24"/>
          <w:lang w:val="uk-UA"/>
        </w:rPr>
      </w:pPr>
      <w:bookmarkStart w:id="28" w:name="_GoBack"/>
      <w:bookmarkEnd w:id="28"/>
    </w:p>
    <w:p w14:paraId="082C2335" w14:textId="77777777" w:rsidR="002D777E" w:rsidRPr="002C2AA0" w:rsidRDefault="002D777E" w:rsidP="002D777E">
      <w:pPr>
        <w:jc w:val="center"/>
        <w:rPr>
          <w:rFonts w:ascii="Times New Roman" w:hAnsi="Times New Roman" w:cs="Times New Roman"/>
          <w:b/>
          <w:bCs/>
          <w:sz w:val="24"/>
          <w:szCs w:val="24"/>
          <w:lang w:val="uk-UA"/>
        </w:rPr>
      </w:pPr>
    </w:p>
    <w:p w14:paraId="204F665F" w14:textId="77777777" w:rsidR="002D777E" w:rsidRPr="006F31BB" w:rsidRDefault="002D777E" w:rsidP="002D777E">
      <w:pPr>
        <w:rPr>
          <w:rFonts w:ascii="Times New Roman" w:hAnsi="Times New Roman" w:cs="Times New Roman"/>
          <w:b/>
          <w:bCs/>
          <w:noProof/>
          <w:sz w:val="24"/>
          <w:szCs w:val="24"/>
          <w:lang w:val="uk-UA"/>
        </w:rPr>
      </w:pPr>
      <w:r w:rsidRPr="006F31BB">
        <w:rPr>
          <w:rFonts w:ascii="Times New Roman" w:hAnsi="Times New Roman" w:cs="Times New Roman"/>
          <w:b/>
          <w:bCs/>
          <w:noProof/>
          <w:sz w:val="24"/>
          <w:szCs w:val="24"/>
          <w:lang w:val="uk-UA"/>
        </w:rPr>
        <w:lastRenderedPageBreak/>
        <w:t xml:space="preserve">ПЕРЕЛІК ДОКУМЕНТІВ, ЩО МАЄ НАДАТИ ПЕРЕМОЖЕЦЬ ТОРГІВ </w:t>
      </w:r>
    </w:p>
    <w:p w14:paraId="2117143E" w14:textId="77777777" w:rsidR="002D777E" w:rsidRPr="006F31BB" w:rsidRDefault="002D777E" w:rsidP="002D777E">
      <w:pPr>
        <w:rPr>
          <w:noProof/>
          <w:lang w:val="uk-UA"/>
        </w:rPr>
      </w:pPr>
      <w:r w:rsidRPr="006F31BB">
        <w:rPr>
          <w:rFonts w:ascii="Times New Roman" w:hAnsi="Times New Roman" w:cs="Times New Roman"/>
          <w:b/>
          <w:bCs/>
          <w:noProof/>
          <w:sz w:val="24"/>
          <w:szCs w:val="24"/>
          <w:lang w:val="uk-UA"/>
        </w:rPr>
        <w:t>у строк, що не перевищує 10 днів з дати оприлюднення в електронній системі закупівель повідомлення про намір укласти договір про закупівлю:</w:t>
      </w:r>
    </w:p>
    <w:tbl>
      <w:tblPr>
        <w:tblStyle w:val="af8"/>
        <w:tblW w:w="10206" w:type="dxa"/>
        <w:jc w:val="center"/>
        <w:tblLayout w:type="fixed"/>
        <w:tblLook w:val="04A0" w:firstRow="1" w:lastRow="0" w:firstColumn="1" w:lastColumn="0" w:noHBand="0" w:noVBand="1"/>
      </w:tblPr>
      <w:tblGrid>
        <w:gridCol w:w="595"/>
        <w:gridCol w:w="3511"/>
        <w:gridCol w:w="6100"/>
      </w:tblGrid>
      <w:tr w:rsidR="002D777E" w:rsidRPr="006F31BB" w14:paraId="3FC48371" w14:textId="77777777" w:rsidTr="002D777E">
        <w:trPr>
          <w:jc w:val="center"/>
        </w:trPr>
        <w:tc>
          <w:tcPr>
            <w:tcW w:w="595" w:type="dxa"/>
            <w:vAlign w:val="center"/>
          </w:tcPr>
          <w:p w14:paraId="0D705E2D" w14:textId="77777777" w:rsidR="002D777E" w:rsidRPr="006F31BB" w:rsidRDefault="002D777E" w:rsidP="007529CC">
            <w:pPr>
              <w:pStyle w:val="11"/>
              <w:rPr>
                <w:rFonts w:ascii="Times New Roman" w:hAnsi="Times New Roman" w:cs="Times New Roman"/>
                <w:noProof/>
              </w:rPr>
            </w:pPr>
            <w:r w:rsidRPr="006F31BB">
              <w:rPr>
                <w:rFonts w:ascii="Times New Roman" w:hAnsi="Times New Roman" w:cs="Times New Roman"/>
                <w:noProof/>
              </w:rPr>
              <w:t>№ п/п</w:t>
            </w:r>
          </w:p>
        </w:tc>
        <w:tc>
          <w:tcPr>
            <w:tcW w:w="3511" w:type="dxa"/>
            <w:vAlign w:val="center"/>
          </w:tcPr>
          <w:p w14:paraId="2AD99B0C" w14:textId="77777777" w:rsidR="002D777E" w:rsidRPr="006F31BB" w:rsidRDefault="002D777E" w:rsidP="007529CC">
            <w:pPr>
              <w:pStyle w:val="11"/>
              <w:rPr>
                <w:rFonts w:ascii="Times New Roman" w:hAnsi="Times New Roman" w:cs="Times New Roman"/>
                <w:noProof/>
              </w:rPr>
            </w:pPr>
          </w:p>
          <w:p w14:paraId="791DE5C3" w14:textId="77777777" w:rsidR="002D777E" w:rsidRPr="006F31BB" w:rsidRDefault="002D777E" w:rsidP="007529CC">
            <w:pPr>
              <w:pStyle w:val="11"/>
              <w:rPr>
                <w:rFonts w:ascii="Times New Roman" w:hAnsi="Times New Roman" w:cs="Times New Roman"/>
                <w:noProof/>
              </w:rPr>
            </w:pPr>
            <w:r w:rsidRPr="006F31BB">
              <w:rPr>
                <w:rFonts w:ascii="Times New Roman" w:hAnsi="Times New Roman" w:cs="Times New Roman"/>
                <w:noProof/>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6100" w:type="dxa"/>
            <w:vAlign w:val="center"/>
          </w:tcPr>
          <w:p w14:paraId="0B0451D8" w14:textId="77777777" w:rsidR="002D777E" w:rsidRPr="006F31BB" w:rsidRDefault="002D777E" w:rsidP="007529CC">
            <w:pPr>
              <w:pStyle w:val="11"/>
              <w:jc w:val="both"/>
              <w:rPr>
                <w:rFonts w:ascii="Times New Roman" w:hAnsi="Times New Roman" w:cs="Times New Roman"/>
                <w:b/>
                <w:noProof/>
              </w:rPr>
            </w:pPr>
            <w:r w:rsidRPr="006F31BB">
              <w:rPr>
                <w:rFonts w:ascii="Times New Roman" w:hAnsi="Times New Roman" w:cs="Times New Roman"/>
                <w:bCs/>
                <w:noProof/>
              </w:rPr>
              <w:t>Переможець</w:t>
            </w:r>
            <w:r w:rsidRPr="006F31BB">
              <w:rPr>
                <w:rFonts w:ascii="Times New Roman" w:hAnsi="Times New Roman" w:cs="Times New Roman"/>
                <w:noProof/>
              </w:rPr>
              <w:t xml:space="preserve"> торгів на виконання вимоги статті 17 Закону повинен надати наступну інформацію</w:t>
            </w:r>
          </w:p>
        </w:tc>
      </w:tr>
      <w:tr w:rsidR="002D777E" w:rsidRPr="00015E21" w14:paraId="53C8AA47" w14:textId="77777777" w:rsidTr="002D777E">
        <w:trPr>
          <w:trHeight w:val="1807"/>
          <w:jc w:val="center"/>
        </w:trPr>
        <w:tc>
          <w:tcPr>
            <w:tcW w:w="595" w:type="dxa"/>
          </w:tcPr>
          <w:p w14:paraId="70F353D3" w14:textId="77777777" w:rsidR="002D777E" w:rsidRPr="006F31BB" w:rsidRDefault="002D777E" w:rsidP="007529CC">
            <w:pPr>
              <w:pStyle w:val="11"/>
              <w:rPr>
                <w:rFonts w:ascii="Times New Roman" w:hAnsi="Times New Roman" w:cs="Times New Roman"/>
                <w:noProof/>
              </w:rPr>
            </w:pPr>
            <w:r w:rsidRPr="006F31BB">
              <w:rPr>
                <w:rFonts w:ascii="Times New Roman" w:hAnsi="Times New Roman" w:cs="Times New Roman"/>
                <w:noProof/>
              </w:rPr>
              <w:t>2</w:t>
            </w:r>
          </w:p>
        </w:tc>
        <w:tc>
          <w:tcPr>
            <w:tcW w:w="3511" w:type="dxa"/>
          </w:tcPr>
          <w:p w14:paraId="41E3B452" w14:textId="77777777" w:rsidR="002D777E" w:rsidRPr="006F31BB" w:rsidRDefault="002D777E" w:rsidP="007529CC">
            <w:pPr>
              <w:pStyle w:val="11"/>
              <w:jc w:val="both"/>
              <w:rPr>
                <w:rFonts w:ascii="Times New Roman" w:hAnsi="Times New Roman" w:cs="Times New Roman"/>
                <w:noProof/>
              </w:rPr>
            </w:pPr>
            <w:r w:rsidRPr="006F31BB">
              <w:rPr>
                <w:rFonts w:ascii="Times New Roman" w:hAnsi="Times New Roman" w:cs="Times New Roman"/>
                <w:noProo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31BB">
              <w:rPr>
                <w:rFonts w:ascii="Times New Roman" w:hAnsi="Times New Roman" w:cs="Times New Roman"/>
                <w:b/>
                <w:noProof/>
              </w:rPr>
              <w:t>(пункт 2 частини 1 статті 17 Закону).</w:t>
            </w:r>
          </w:p>
        </w:tc>
        <w:tc>
          <w:tcPr>
            <w:tcW w:w="6100" w:type="dxa"/>
          </w:tcPr>
          <w:p w14:paraId="57899291" w14:textId="77777777" w:rsidR="002D777E" w:rsidRPr="001D506B" w:rsidRDefault="002D777E" w:rsidP="007529CC">
            <w:pPr>
              <w:pStyle w:val="11"/>
              <w:jc w:val="both"/>
              <w:rPr>
                <w:rFonts w:ascii="Times New Roman" w:hAnsi="Times New Roman" w:cs="Times New Roman"/>
                <w:noProof/>
              </w:rPr>
            </w:pPr>
            <w:r w:rsidRPr="006F31BB">
              <w:rPr>
                <w:rFonts w:ascii="Times New Roman" w:hAnsi="Times New Roman" w:cs="Times New Roman"/>
                <w:noProof/>
              </w:rPr>
              <w:t>На підтвердження відсутності підстав, зазначених у п. 2 ч. 1 ст. 17 Закону - Інформаційна довідка з Єдиного державного реєстру осіб, які які вчинили корупційні або пов’язані з корупцією правопорушення (довідку можна отримати за посиланням https://corruptinfo.nazk.gov.ua/reference/getpersonalreference/legal) або довідка учасника у довільній формі, що містить інформацію про відсутність зазначених підстав. При цьому, відповідальність за достовірність надання інформації несе переможець процедури закупівлі.</w:t>
            </w:r>
          </w:p>
        </w:tc>
      </w:tr>
      <w:tr w:rsidR="002D777E" w:rsidRPr="00015E21" w14:paraId="4208E965" w14:textId="77777777" w:rsidTr="002D777E">
        <w:trPr>
          <w:trHeight w:val="2442"/>
          <w:jc w:val="center"/>
        </w:trPr>
        <w:tc>
          <w:tcPr>
            <w:tcW w:w="595" w:type="dxa"/>
          </w:tcPr>
          <w:p w14:paraId="54394B52" w14:textId="77777777" w:rsidR="002D777E" w:rsidRPr="00015E21" w:rsidRDefault="002D777E" w:rsidP="007529CC">
            <w:pPr>
              <w:pStyle w:val="11"/>
              <w:rPr>
                <w:rFonts w:ascii="Times New Roman" w:hAnsi="Times New Roman" w:cs="Times New Roman"/>
                <w:noProof/>
              </w:rPr>
            </w:pPr>
            <w:r w:rsidRPr="00015E21">
              <w:rPr>
                <w:rFonts w:ascii="Times New Roman" w:hAnsi="Times New Roman" w:cs="Times New Roman"/>
                <w:noProof/>
              </w:rPr>
              <w:t>3</w:t>
            </w:r>
          </w:p>
        </w:tc>
        <w:tc>
          <w:tcPr>
            <w:tcW w:w="3511" w:type="dxa"/>
          </w:tcPr>
          <w:p w14:paraId="350B6759" w14:textId="77777777" w:rsidR="002D777E" w:rsidRPr="00015E21" w:rsidRDefault="002D777E" w:rsidP="007529CC">
            <w:pPr>
              <w:pStyle w:val="11"/>
              <w:jc w:val="both"/>
              <w:rPr>
                <w:rFonts w:ascii="Times New Roman" w:hAnsi="Times New Roman" w:cs="Times New Roman"/>
                <w:noProof/>
              </w:rPr>
            </w:pPr>
            <w:r w:rsidRPr="00015E21">
              <w:rPr>
                <w:rFonts w:ascii="Times New Roman" w:hAnsi="Times New Roman" w:cs="Times New Roman"/>
                <w:noProo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noProof/>
              </w:rPr>
              <w:t xml:space="preserve"> </w:t>
            </w:r>
            <w:r w:rsidRPr="00015E21">
              <w:rPr>
                <w:rFonts w:ascii="Times New Roman" w:hAnsi="Times New Roman" w:cs="Times New Roman"/>
                <w:b/>
                <w:noProof/>
              </w:rPr>
              <w:t>(пункт 3 частини 1 статті 17 Закону)</w:t>
            </w:r>
            <w:r>
              <w:rPr>
                <w:rFonts w:ascii="Times New Roman" w:hAnsi="Times New Roman" w:cs="Times New Roman"/>
                <w:b/>
                <w:noProof/>
              </w:rPr>
              <w:t>.</w:t>
            </w:r>
          </w:p>
        </w:tc>
        <w:tc>
          <w:tcPr>
            <w:tcW w:w="6100" w:type="dxa"/>
          </w:tcPr>
          <w:p w14:paraId="1188A404" w14:textId="77777777" w:rsidR="002D777E" w:rsidRPr="001D506B" w:rsidRDefault="002D777E" w:rsidP="007529CC">
            <w:pPr>
              <w:pStyle w:val="11"/>
              <w:jc w:val="both"/>
              <w:rPr>
                <w:rFonts w:ascii="Times New Roman" w:hAnsi="Times New Roman" w:cs="Times New Roman"/>
                <w:noProof/>
              </w:rPr>
            </w:pPr>
            <w:r w:rsidRPr="004A05A8">
              <w:rPr>
                <w:rFonts w:ascii="Times New Roman" w:hAnsi="Times New Roman" w:cs="Times New Roman"/>
                <w:noProof/>
              </w:rPr>
              <w:t>На підтвердженн</w:t>
            </w:r>
            <w:r>
              <w:rPr>
                <w:rFonts w:ascii="Times New Roman" w:hAnsi="Times New Roman" w:cs="Times New Roman"/>
                <w:noProof/>
              </w:rPr>
              <w:t>я</w:t>
            </w:r>
            <w:r w:rsidRPr="004A05A8">
              <w:rPr>
                <w:rFonts w:ascii="Times New Roman" w:hAnsi="Times New Roman" w:cs="Times New Roman"/>
                <w:noProof/>
              </w:rPr>
              <w:t xml:space="preserve"> відсутності підстав, зазначених у п. 3 ч. 1 ст. 17 Закону - Інформаційна довідка з Єдиного державного реєстру осіб, які які вчинили корупційні або пов’язані з корупцією правопорушення (довідку можна отримати за посиланням https://corruptinfo.nazk.gov.ua/reference/getpersonalreference/legal) або довідка учасника у довільній формі, що містить інформацію про відсутність зазначених підстав. При цьому, відповідальність за достовірність надання інформації несе переможець процедури закупівлі.</w:t>
            </w:r>
          </w:p>
        </w:tc>
      </w:tr>
      <w:tr w:rsidR="002D777E" w:rsidRPr="00015E21" w14:paraId="55CF531A" w14:textId="77777777" w:rsidTr="002D777E">
        <w:trPr>
          <w:trHeight w:val="1126"/>
          <w:jc w:val="center"/>
        </w:trPr>
        <w:tc>
          <w:tcPr>
            <w:tcW w:w="595" w:type="dxa"/>
          </w:tcPr>
          <w:p w14:paraId="6AEEAD84" w14:textId="77777777" w:rsidR="002D777E" w:rsidRPr="00015E21" w:rsidRDefault="002D777E" w:rsidP="007529CC">
            <w:pPr>
              <w:pStyle w:val="11"/>
              <w:rPr>
                <w:rFonts w:ascii="Times New Roman" w:hAnsi="Times New Roman" w:cs="Times New Roman"/>
                <w:noProof/>
              </w:rPr>
            </w:pPr>
            <w:r w:rsidRPr="00015E21">
              <w:rPr>
                <w:rFonts w:ascii="Times New Roman" w:hAnsi="Times New Roman" w:cs="Times New Roman"/>
                <w:noProof/>
              </w:rPr>
              <w:t>5</w:t>
            </w:r>
          </w:p>
        </w:tc>
        <w:tc>
          <w:tcPr>
            <w:tcW w:w="3511" w:type="dxa"/>
          </w:tcPr>
          <w:p w14:paraId="61839B62" w14:textId="77777777" w:rsidR="002D777E" w:rsidRDefault="002D777E" w:rsidP="007529CC">
            <w:pPr>
              <w:pStyle w:val="11"/>
              <w:jc w:val="both"/>
              <w:rPr>
                <w:rFonts w:ascii="Times New Roman" w:hAnsi="Times New Roman" w:cs="Times New Roman"/>
                <w:b/>
                <w:noProof/>
              </w:rPr>
            </w:pPr>
            <w:r w:rsidRPr="00015E21">
              <w:rPr>
                <w:rFonts w:ascii="Times New Roman" w:hAnsi="Times New Roman" w:cs="Times New Roman"/>
                <w:noProo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624F2">
              <w:rPr>
                <w:rFonts w:ascii="Times New Roman" w:hAnsi="Times New Roman" w:cs="Times New Roman"/>
                <w:b/>
                <w:noProof/>
              </w:rPr>
              <w:t>(пункт 5</w:t>
            </w:r>
            <w:r w:rsidRPr="00015E21">
              <w:rPr>
                <w:rFonts w:ascii="Times New Roman" w:hAnsi="Times New Roman" w:cs="Times New Roman"/>
                <w:b/>
                <w:noProof/>
              </w:rPr>
              <w:t xml:space="preserve"> частини 1 статті 17 Закону)</w:t>
            </w:r>
            <w:r>
              <w:rPr>
                <w:rFonts w:ascii="Times New Roman" w:hAnsi="Times New Roman" w:cs="Times New Roman"/>
                <w:b/>
                <w:noProof/>
              </w:rPr>
              <w:t>.</w:t>
            </w:r>
          </w:p>
          <w:p w14:paraId="10ECF750" w14:textId="77777777" w:rsidR="002D777E" w:rsidRDefault="002D777E" w:rsidP="007529CC">
            <w:pPr>
              <w:pStyle w:val="11"/>
              <w:jc w:val="both"/>
              <w:rPr>
                <w:rFonts w:ascii="Times New Roman" w:hAnsi="Times New Roman" w:cs="Times New Roman"/>
                <w:b/>
                <w:noProof/>
              </w:rPr>
            </w:pPr>
          </w:p>
          <w:p w14:paraId="6DD88370" w14:textId="77777777" w:rsidR="002D777E" w:rsidRPr="00015E21" w:rsidRDefault="002D777E" w:rsidP="007529CC">
            <w:pPr>
              <w:pStyle w:val="11"/>
              <w:jc w:val="both"/>
              <w:rPr>
                <w:rFonts w:ascii="Times New Roman" w:hAnsi="Times New Roman" w:cs="Times New Roman"/>
                <w:noProof/>
              </w:rPr>
            </w:pPr>
          </w:p>
        </w:tc>
        <w:tc>
          <w:tcPr>
            <w:tcW w:w="6100" w:type="dxa"/>
            <w:vMerge w:val="restart"/>
          </w:tcPr>
          <w:p w14:paraId="2637558D" w14:textId="77777777" w:rsidR="002D777E" w:rsidRPr="004A05A8" w:rsidRDefault="002D777E" w:rsidP="007529CC">
            <w:pPr>
              <w:pStyle w:val="11"/>
              <w:jc w:val="both"/>
              <w:rPr>
                <w:rFonts w:ascii="Times New Roman" w:hAnsi="Times New Roman" w:cs="Times New Roman"/>
                <w:noProof/>
              </w:rPr>
            </w:pPr>
            <w:r w:rsidRPr="004A05A8">
              <w:rPr>
                <w:rFonts w:ascii="Times New Roman" w:hAnsi="Times New Roman" w:cs="Times New Roman"/>
                <w:noProof/>
              </w:rPr>
              <w:t>На підтвердженн</w:t>
            </w:r>
            <w:r>
              <w:rPr>
                <w:rFonts w:ascii="Times New Roman" w:hAnsi="Times New Roman" w:cs="Times New Roman"/>
                <w:noProof/>
              </w:rPr>
              <w:t xml:space="preserve">я </w:t>
            </w:r>
            <w:r w:rsidRPr="004A05A8">
              <w:rPr>
                <w:rFonts w:ascii="Times New Roman" w:hAnsi="Times New Roman" w:cs="Times New Roman"/>
                <w:noProof/>
              </w:rPr>
              <w:t>відсутності підстав, зазначених у п. 5</w:t>
            </w:r>
            <w:r>
              <w:rPr>
                <w:rFonts w:ascii="Times New Roman" w:hAnsi="Times New Roman" w:cs="Times New Roman"/>
                <w:noProof/>
              </w:rPr>
              <w:t>,</w:t>
            </w:r>
            <w:r w:rsidRPr="004A05A8">
              <w:rPr>
                <w:rFonts w:ascii="Times New Roman" w:hAnsi="Times New Roman" w:cs="Times New Roman"/>
                <w:noProof/>
              </w:rPr>
              <w:t xml:space="preserve"> п. 6 </w:t>
            </w:r>
            <w:r>
              <w:rPr>
                <w:rFonts w:ascii="Times New Roman" w:hAnsi="Times New Roman" w:cs="Times New Roman"/>
                <w:noProof/>
              </w:rPr>
              <w:t xml:space="preserve">та п. 12 </w:t>
            </w:r>
            <w:r w:rsidRPr="004A05A8">
              <w:rPr>
                <w:rFonts w:ascii="Times New Roman" w:hAnsi="Times New Roman" w:cs="Times New Roman"/>
                <w:noProof/>
              </w:rPr>
              <w:t>ч. 1 ст. 17 Закону - 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 притягнення до кримінальної відповідальності, відсутність (наявність) судимості або обмежень, передбачених кримінальним</w:t>
            </w:r>
            <w:r>
              <w:rPr>
                <w:rFonts w:ascii="Times New Roman" w:hAnsi="Times New Roman" w:cs="Times New Roman"/>
                <w:noProof/>
              </w:rPr>
              <w:t xml:space="preserve"> </w:t>
            </w:r>
            <w:r w:rsidRPr="004A05A8">
              <w:rPr>
                <w:rFonts w:ascii="Times New Roman" w:hAnsi="Times New Roman" w:cs="Times New Roman"/>
                <w:noProof/>
              </w:rPr>
              <w:t>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p w14:paraId="33D9D16C" w14:textId="77777777" w:rsidR="002D777E" w:rsidRPr="004A05A8" w:rsidRDefault="002D777E" w:rsidP="007529CC">
            <w:pPr>
              <w:pStyle w:val="11"/>
              <w:jc w:val="both"/>
              <w:rPr>
                <w:rFonts w:ascii="Times New Roman" w:hAnsi="Times New Roman" w:cs="Times New Roman"/>
                <w:noProof/>
              </w:rPr>
            </w:pPr>
            <w:r w:rsidRPr="004A05A8">
              <w:rPr>
                <w:rFonts w:ascii="Times New Roman" w:hAnsi="Times New Roman" w:cs="Times New Roman"/>
                <w:noProof/>
              </w:rPr>
              <w:t>Інформація надається щодо осіб (особи) :</w:t>
            </w:r>
          </w:p>
          <w:p w14:paraId="4643F5D9" w14:textId="77777777" w:rsidR="002D777E" w:rsidRPr="004A05A8" w:rsidRDefault="002D777E" w:rsidP="007529CC">
            <w:pPr>
              <w:pStyle w:val="11"/>
              <w:jc w:val="both"/>
              <w:rPr>
                <w:rFonts w:ascii="Times New Roman" w:hAnsi="Times New Roman" w:cs="Times New Roman"/>
                <w:noProof/>
              </w:rPr>
            </w:pPr>
            <w:r w:rsidRPr="004A05A8">
              <w:rPr>
                <w:rFonts w:ascii="Times New Roman" w:hAnsi="Times New Roman" w:cs="Times New Roman"/>
                <w:noProof/>
              </w:rPr>
              <w:t>-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83B68F7" w14:textId="77777777" w:rsidR="002D777E" w:rsidRPr="004A05A8" w:rsidRDefault="002D777E" w:rsidP="007529CC">
            <w:pPr>
              <w:pStyle w:val="11"/>
              <w:jc w:val="both"/>
              <w:rPr>
                <w:rFonts w:ascii="Times New Roman" w:hAnsi="Times New Roman" w:cs="Times New Roman"/>
                <w:noProof/>
              </w:rPr>
            </w:pPr>
            <w:r w:rsidRPr="004A05A8">
              <w:rPr>
                <w:rFonts w:ascii="Times New Roman" w:hAnsi="Times New Roman" w:cs="Times New Roman"/>
                <w:noProof/>
              </w:rPr>
              <w:t>-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A368B1E" w14:textId="77777777" w:rsidR="002D777E" w:rsidRPr="004A05A8" w:rsidRDefault="002D777E" w:rsidP="007529CC">
            <w:pPr>
              <w:pStyle w:val="11"/>
              <w:jc w:val="both"/>
              <w:rPr>
                <w:rFonts w:ascii="Times New Roman" w:hAnsi="Times New Roman" w:cs="Times New Roman"/>
                <w:noProof/>
              </w:rPr>
            </w:pPr>
            <w:r w:rsidRPr="004A05A8">
              <w:rPr>
                <w:rFonts w:ascii="Times New Roman" w:hAnsi="Times New Roman" w:cs="Times New Roman"/>
                <w:noProof/>
              </w:rPr>
              <w:t>- фізична особа, яка є учасником,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83F15C" w14:textId="77777777" w:rsidR="002D777E" w:rsidRPr="00015E21" w:rsidRDefault="002D777E" w:rsidP="007529CC">
            <w:pPr>
              <w:pStyle w:val="11"/>
              <w:jc w:val="both"/>
              <w:rPr>
                <w:rFonts w:ascii="Times New Roman" w:hAnsi="Times New Roman" w:cs="Times New Roman"/>
                <w:noProof/>
              </w:rPr>
            </w:pPr>
            <w:r w:rsidRPr="004A05A8">
              <w:rPr>
                <w:rFonts w:ascii="Times New Roman" w:hAnsi="Times New Roman" w:cs="Times New Roman"/>
                <w:noProof/>
              </w:rPr>
              <w:t>- службова (посадова) особа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D777E" w:rsidRPr="00015E21" w14:paraId="47E65E87" w14:textId="77777777" w:rsidTr="002D777E">
        <w:trPr>
          <w:trHeight w:val="841"/>
          <w:jc w:val="center"/>
        </w:trPr>
        <w:tc>
          <w:tcPr>
            <w:tcW w:w="595" w:type="dxa"/>
          </w:tcPr>
          <w:p w14:paraId="0DB3EFE1" w14:textId="77777777" w:rsidR="002D777E" w:rsidRPr="00015E21" w:rsidRDefault="002D777E" w:rsidP="007529CC">
            <w:pPr>
              <w:pStyle w:val="11"/>
              <w:rPr>
                <w:rFonts w:ascii="Times New Roman" w:hAnsi="Times New Roman" w:cs="Times New Roman"/>
                <w:noProof/>
              </w:rPr>
            </w:pPr>
            <w:r w:rsidRPr="00015E21">
              <w:rPr>
                <w:rFonts w:ascii="Times New Roman" w:hAnsi="Times New Roman" w:cs="Times New Roman"/>
                <w:noProof/>
              </w:rPr>
              <w:t>6</w:t>
            </w:r>
          </w:p>
        </w:tc>
        <w:tc>
          <w:tcPr>
            <w:tcW w:w="3511" w:type="dxa"/>
          </w:tcPr>
          <w:p w14:paraId="4B063FA3" w14:textId="77777777" w:rsidR="002D777E" w:rsidRPr="004624F2" w:rsidRDefault="002D777E" w:rsidP="007529CC">
            <w:pPr>
              <w:pStyle w:val="11"/>
              <w:jc w:val="both"/>
              <w:rPr>
                <w:rFonts w:ascii="Times New Roman" w:hAnsi="Times New Roman" w:cs="Times New Roman"/>
                <w:noProof/>
              </w:rPr>
            </w:pPr>
            <w:r w:rsidRPr="00015E21">
              <w:rPr>
                <w:rFonts w:ascii="Times New Roman" w:hAnsi="Times New Roman" w:cs="Times New Roman"/>
                <w:noProo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624F2">
              <w:rPr>
                <w:rFonts w:ascii="Times New Roman" w:hAnsi="Times New Roman" w:cs="Times New Roman"/>
                <w:b/>
                <w:noProof/>
              </w:rPr>
              <w:t>(пункт 6</w:t>
            </w:r>
            <w:r w:rsidRPr="00015E21">
              <w:rPr>
                <w:rFonts w:ascii="Times New Roman" w:hAnsi="Times New Roman" w:cs="Times New Roman"/>
                <w:b/>
                <w:noProof/>
              </w:rPr>
              <w:t xml:space="preserve"> частини 1 статті 17 Закону)</w:t>
            </w:r>
            <w:r>
              <w:rPr>
                <w:rFonts w:ascii="Times New Roman" w:hAnsi="Times New Roman" w:cs="Times New Roman"/>
                <w:b/>
                <w:noProof/>
              </w:rPr>
              <w:t>.</w:t>
            </w:r>
          </w:p>
          <w:p w14:paraId="49C43332" w14:textId="77777777" w:rsidR="002D777E" w:rsidRPr="00015E21" w:rsidRDefault="002D777E" w:rsidP="007529CC">
            <w:pPr>
              <w:pStyle w:val="11"/>
              <w:jc w:val="both"/>
              <w:rPr>
                <w:rFonts w:ascii="Times New Roman" w:hAnsi="Times New Roman" w:cs="Times New Roman"/>
                <w:noProof/>
              </w:rPr>
            </w:pPr>
          </w:p>
        </w:tc>
        <w:tc>
          <w:tcPr>
            <w:tcW w:w="6100" w:type="dxa"/>
            <w:vMerge/>
          </w:tcPr>
          <w:p w14:paraId="06ECDCFC" w14:textId="77777777" w:rsidR="002D777E" w:rsidRPr="00015E21" w:rsidRDefault="002D777E" w:rsidP="007529CC">
            <w:pPr>
              <w:pStyle w:val="11"/>
              <w:jc w:val="both"/>
              <w:rPr>
                <w:rFonts w:ascii="Times New Roman" w:hAnsi="Times New Roman" w:cs="Times New Roman"/>
                <w:noProof/>
              </w:rPr>
            </w:pPr>
          </w:p>
        </w:tc>
      </w:tr>
      <w:tr w:rsidR="002D777E" w:rsidRPr="00015E21" w14:paraId="6B52F653" w14:textId="77777777" w:rsidTr="002D777E">
        <w:trPr>
          <w:trHeight w:val="841"/>
          <w:jc w:val="center"/>
        </w:trPr>
        <w:tc>
          <w:tcPr>
            <w:tcW w:w="595" w:type="dxa"/>
          </w:tcPr>
          <w:p w14:paraId="6BC5369C" w14:textId="77777777" w:rsidR="002D777E" w:rsidRPr="00015E21" w:rsidRDefault="002D777E" w:rsidP="007529CC">
            <w:pPr>
              <w:pStyle w:val="11"/>
              <w:rPr>
                <w:rFonts w:ascii="Times New Roman" w:hAnsi="Times New Roman" w:cs="Times New Roman"/>
                <w:noProof/>
              </w:rPr>
            </w:pPr>
            <w:r>
              <w:rPr>
                <w:rFonts w:ascii="Times New Roman" w:hAnsi="Times New Roman" w:cs="Times New Roman"/>
                <w:noProof/>
              </w:rPr>
              <w:t>7</w:t>
            </w:r>
          </w:p>
        </w:tc>
        <w:tc>
          <w:tcPr>
            <w:tcW w:w="3511" w:type="dxa"/>
          </w:tcPr>
          <w:p w14:paraId="07CCE926" w14:textId="77777777" w:rsidR="002D777E" w:rsidRPr="00015E21" w:rsidRDefault="002D777E" w:rsidP="007529CC">
            <w:pPr>
              <w:pStyle w:val="11"/>
              <w:jc w:val="both"/>
              <w:rPr>
                <w:rFonts w:ascii="Times New Roman" w:hAnsi="Times New Roman" w:cs="Times New Roman"/>
                <w:noProof/>
              </w:rPr>
            </w:pPr>
            <w:r w:rsidRPr="0027445D">
              <w:rPr>
                <w:rFonts w:ascii="Times New Roman" w:hAnsi="Times New Roman" w:cs="Times New Roman"/>
                <w:noProo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27445D">
              <w:rPr>
                <w:rFonts w:ascii="Times New Roman" w:hAnsi="Times New Roman" w:cs="Times New Roman"/>
                <w:noProof/>
              </w:rPr>
              <w:lastRenderedPageBreak/>
              <w:t xml:space="preserve">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7445D">
              <w:rPr>
                <w:rFonts w:ascii="Times New Roman" w:hAnsi="Times New Roman" w:cs="Times New Roman"/>
                <w:b/>
                <w:bCs/>
                <w:noProof/>
              </w:rPr>
              <w:t>(пункт 12 частини 1 статті 17 Закону)</w:t>
            </w:r>
          </w:p>
        </w:tc>
        <w:tc>
          <w:tcPr>
            <w:tcW w:w="6100" w:type="dxa"/>
            <w:vMerge/>
          </w:tcPr>
          <w:p w14:paraId="5B190EA0" w14:textId="77777777" w:rsidR="002D777E" w:rsidRPr="00015E21" w:rsidRDefault="002D777E" w:rsidP="007529CC">
            <w:pPr>
              <w:pStyle w:val="11"/>
              <w:jc w:val="both"/>
              <w:rPr>
                <w:rFonts w:ascii="Times New Roman" w:hAnsi="Times New Roman" w:cs="Times New Roman"/>
                <w:noProof/>
              </w:rPr>
            </w:pPr>
          </w:p>
        </w:tc>
      </w:tr>
      <w:tr w:rsidR="002D777E" w:rsidRPr="00015E21" w14:paraId="3178EC20" w14:textId="77777777" w:rsidTr="002D777E">
        <w:trPr>
          <w:trHeight w:val="1269"/>
          <w:jc w:val="center"/>
        </w:trPr>
        <w:tc>
          <w:tcPr>
            <w:tcW w:w="595" w:type="dxa"/>
          </w:tcPr>
          <w:p w14:paraId="68C0C510" w14:textId="77777777" w:rsidR="002D777E" w:rsidRPr="00015E21" w:rsidRDefault="002D777E" w:rsidP="007529CC">
            <w:pPr>
              <w:pStyle w:val="11"/>
              <w:rPr>
                <w:rFonts w:ascii="Times New Roman" w:hAnsi="Times New Roman" w:cs="Times New Roman"/>
                <w:noProof/>
              </w:rPr>
            </w:pPr>
            <w:r w:rsidRPr="00015E21">
              <w:rPr>
                <w:rFonts w:ascii="Times New Roman" w:hAnsi="Times New Roman" w:cs="Times New Roman"/>
                <w:noProof/>
              </w:rPr>
              <w:lastRenderedPageBreak/>
              <w:t>8</w:t>
            </w:r>
          </w:p>
        </w:tc>
        <w:tc>
          <w:tcPr>
            <w:tcW w:w="3511" w:type="dxa"/>
          </w:tcPr>
          <w:p w14:paraId="4654DAD7" w14:textId="77777777" w:rsidR="002D777E" w:rsidRPr="00015E21" w:rsidRDefault="002D777E" w:rsidP="007529CC">
            <w:pPr>
              <w:pStyle w:val="11"/>
              <w:jc w:val="both"/>
              <w:rPr>
                <w:rFonts w:ascii="Times New Roman" w:hAnsi="Times New Roman" w:cs="Times New Roman"/>
                <w:noProof/>
              </w:rPr>
            </w:pPr>
            <w:r w:rsidRPr="00015E21">
              <w:rPr>
                <w:rFonts w:ascii="Times New Roman" w:hAnsi="Times New Roman" w:cs="Times New Roman"/>
                <w:noProof/>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rPr>
              <w:t xml:space="preserve"> </w:t>
            </w:r>
            <w:r w:rsidRPr="00015E21">
              <w:rPr>
                <w:rFonts w:ascii="Times New Roman" w:hAnsi="Times New Roman" w:cs="Times New Roman"/>
                <w:b/>
                <w:noProof/>
              </w:rPr>
              <w:t>(пункт 8 частини 1 статті 17 Закону)</w:t>
            </w:r>
            <w:r>
              <w:rPr>
                <w:rFonts w:ascii="Times New Roman" w:hAnsi="Times New Roman" w:cs="Times New Roman"/>
                <w:b/>
                <w:noProof/>
              </w:rPr>
              <w:t>.</w:t>
            </w:r>
          </w:p>
        </w:tc>
        <w:tc>
          <w:tcPr>
            <w:tcW w:w="6100" w:type="dxa"/>
          </w:tcPr>
          <w:p w14:paraId="405C56C0" w14:textId="77777777" w:rsidR="002D777E" w:rsidRPr="004624F2" w:rsidRDefault="002D777E" w:rsidP="007529CC">
            <w:pPr>
              <w:pStyle w:val="11"/>
              <w:jc w:val="both"/>
              <w:rPr>
                <w:rFonts w:ascii="Times New Roman" w:hAnsi="Times New Roman" w:cs="Times New Roman"/>
                <w:noProof/>
              </w:rPr>
            </w:pPr>
            <w:r w:rsidRPr="00C42233">
              <w:rPr>
                <w:rFonts w:ascii="Times New Roman" w:hAnsi="Times New Roman" w:cs="Times New Roman"/>
                <w:noProof/>
              </w:rPr>
              <w:t>На підтвердженн</w:t>
            </w:r>
            <w:r>
              <w:rPr>
                <w:rFonts w:ascii="Times New Roman" w:hAnsi="Times New Roman" w:cs="Times New Roman"/>
                <w:noProof/>
              </w:rPr>
              <w:t>я</w:t>
            </w:r>
            <w:r w:rsidRPr="00C42233">
              <w:rPr>
                <w:rFonts w:ascii="Times New Roman" w:hAnsi="Times New Roman" w:cs="Times New Roman"/>
                <w:noProof/>
              </w:rPr>
              <w:t xml:space="preserve"> відсутності підстав, зазначених у п. 8 ч. 1 ст. 17 Закону - довідка учасника у довільній формі про те, що Учасника процедури закупівлі не визнано у встановленому законом порядку банкрутом та стосовно нього не була відкрита ліквідаційна процедура. При цьому, відповідальність за достовірність надання інформації несе переможець процедури закупівлі.</w:t>
            </w:r>
          </w:p>
        </w:tc>
      </w:tr>
      <w:tr w:rsidR="002D777E" w:rsidRPr="00015E21" w14:paraId="516C2D8F" w14:textId="77777777" w:rsidTr="002D777E">
        <w:trPr>
          <w:jc w:val="center"/>
        </w:trPr>
        <w:tc>
          <w:tcPr>
            <w:tcW w:w="595" w:type="dxa"/>
          </w:tcPr>
          <w:p w14:paraId="07076271" w14:textId="77777777" w:rsidR="002D777E" w:rsidRPr="00015E21" w:rsidRDefault="002D777E" w:rsidP="007529CC">
            <w:pPr>
              <w:pStyle w:val="11"/>
              <w:rPr>
                <w:rFonts w:ascii="Times New Roman" w:hAnsi="Times New Roman" w:cs="Times New Roman"/>
                <w:noProof/>
              </w:rPr>
            </w:pPr>
            <w:r>
              <w:rPr>
                <w:rFonts w:ascii="Times New Roman" w:hAnsi="Times New Roman" w:cs="Times New Roman"/>
                <w:noProof/>
              </w:rPr>
              <w:t>9</w:t>
            </w:r>
          </w:p>
        </w:tc>
        <w:tc>
          <w:tcPr>
            <w:tcW w:w="3511" w:type="dxa"/>
          </w:tcPr>
          <w:p w14:paraId="41584239" w14:textId="77777777" w:rsidR="002D777E" w:rsidRPr="00015E21" w:rsidRDefault="002D777E" w:rsidP="007529CC">
            <w:pPr>
              <w:pStyle w:val="11"/>
              <w:jc w:val="both"/>
              <w:rPr>
                <w:rFonts w:ascii="Times New Roman" w:hAnsi="Times New Roman" w:cs="Times New Roman"/>
                <w:noProof/>
              </w:rPr>
            </w:pPr>
            <w:r w:rsidRPr="00015E21">
              <w:rPr>
                <w:rFonts w:ascii="Times New Roman" w:hAnsi="Times New Roman" w:cs="Times New Roman"/>
                <w:noProo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cs="Times New Roman"/>
                <w:noProof/>
              </w:rPr>
              <w:t xml:space="preserve"> </w:t>
            </w:r>
            <w:r w:rsidRPr="00015E21">
              <w:rPr>
                <w:rFonts w:ascii="Times New Roman" w:hAnsi="Times New Roman" w:cs="Times New Roman"/>
                <w:b/>
                <w:noProof/>
              </w:rPr>
              <w:t>(пункт 10 частини 1 статті 17 Закону)</w:t>
            </w:r>
          </w:p>
        </w:tc>
        <w:tc>
          <w:tcPr>
            <w:tcW w:w="6100" w:type="dxa"/>
          </w:tcPr>
          <w:p w14:paraId="71F14EE2" w14:textId="77777777" w:rsidR="002D777E" w:rsidRPr="00502F55" w:rsidRDefault="002D777E" w:rsidP="007529CC">
            <w:pPr>
              <w:pStyle w:val="11"/>
              <w:jc w:val="both"/>
              <w:rPr>
                <w:rFonts w:ascii="Times New Roman" w:hAnsi="Times New Roman" w:cs="Times New Roman"/>
                <w:bCs/>
                <w:iCs/>
                <w:noProof/>
              </w:rPr>
            </w:pPr>
            <w:r w:rsidRPr="00341995">
              <w:rPr>
                <w:rFonts w:ascii="Times New Roman" w:hAnsi="Times New Roman" w:cs="Times New Roman"/>
                <w:bCs/>
                <w:iCs/>
                <w:noProof/>
              </w:rPr>
              <w:t>Лише у  випадку коли вартість закупівлі товару (товарів), послуги (послуг) або робіт дорівнює чи перевищує 20 мільйонів гривень (у тому числі за лотом)</w:t>
            </w:r>
          </w:p>
        </w:tc>
      </w:tr>
      <w:tr w:rsidR="002D777E" w:rsidRPr="002C2AA0" w14:paraId="1A1938FA" w14:textId="77777777" w:rsidTr="002D777E">
        <w:trPr>
          <w:jc w:val="center"/>
        </w:trPr>
        <w:tc>
          <w:tcPr>
            <w:tcW w:w="595" w:type="dxa"/>
          </w:tcPr>
          <w:p w14:paraId="3E1CB1B9" w14:textId="77777777" w:rsidR="002D777E" w:rsidRPr="00015E21" w:rsidRDefault="002D777E" w:rsidP="007529CC">
            <w:pPr>
              <w:pStyle w:val="11"/>
              <w:rPr>
                <w:rFonts w:ascii="Times New Roman" w:hAnsi="Times New Roman" w:cs="Times New Roman"/>
                <w:noProof/>
              </w:rPr>
            </w:pPr>
            <w:r>
              <w:rPr>
                <w:rFonts w:ascii="Times New Roman" w:hAnsi="Times New Roman" w:cs="Times New Roman"/>
                <w:noProof/>
              </w:rPr>
              <w:t>10</w:t>
            </w:r>
          </w:p>
        </w:tc>
        <w:tc>
          <w:tcPr>
            <w:tcW w:w="3511" w:type="dxa"/>
          </w:tcPr>
          <w:p w14:paraId="6DDAD9D3" w14:textId="77777777" w:rsidR="002D777E" w:rsidRPr="007656CC" w:rsidRDefault="002D777E" w:rsidP="007529CC">
            <w:pPr>
              <w:pStyle w:val="11"/>
              <w:jc w:val="both"/>
              <w:rPr>
                <w:rFonts w:ascii="Times New Roman" w:hAnsi="Times New Roman" w:cs="Times New Roman"/>
                <w:noProof/>
              </w:rPr>
            </w:pPr>
            <w:r w:rsidRPr="00015E21">
              <w:rPr>
                <w:rFonts w:ascii="Times New Roman" w:hAnsi="Times New Roman" w:cs="Times New Roman"/>
                <w:noProo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656CC">
              <w:rPr>
                <w:rFonts w:ascii="Times New Roman" w:hAnsi="Times New Roman" w:cs="Times New Roman"/>
                <w:b/>
                <w:noProof/>
              </w:rPr>
              <w:t>(пункт 13</w:t>
            </w:r>
            <w:r w:rsidRPr="00015E21">
              <w:rPr>
                <w:rFonts w:ascii="Times New Roman" w:hAnsi="Times New Roman" w:cs="Times New Roman"/>
                <w:b/>
                <w:noProof/>
              </w:rPr>
              <w:t xml:space="preserve"> частини 1 статті 17 Закону)</w:t>
            </w:r>
          </w:p>
          <w:p w14:paraId="7FE368C3" w14:textId="77777777" w:rsidR="002D777E" w:rsidRDefault="002D777E" w:rsidP="007529CC">
            <w:pPr>
              <w:pStyle w:val="11"/>
              <w:jc w:val="both"/>
              <w:rPr>
                <w:rFonts w:ascii="Times New Roman" w:hAnsi="Times New Roman" w:cs="Times New Roman"/>
                <w:b/>
                <w:noProof/>
              </w:rPr>
            </w:pPr>
          </w:p>
          <w:p w14:paraId="5236FD72" w14:textId="77777777" w:rsidR="002D777E" w:rsidRPr="00015E21" w:rsidRDefault="002D777E" w:rsidP="007529CC">
            <w:pPr>
              <w:pStyle w:val="11"/>
              <w:jc w:val="both"/>
              <w:rPr>
                <w:rFonts w:ascii="Times New Roman" w:hAnsi="Times New Roman" w:cs="Times New Roman"/>
                <w:noProof/>
              </w:rPr>
            </w:pPr>
          </w:p>
        </w:tc>
        <w:tc>
          <w:tcPr>
            <w:tcW w:w="6100" w:type="dxa"/>
          </w:tcPr>
          <w:p w14:paraId="22A5DAF4" w14:textId="77777777" w:rsidR="002D777E" w:rsidRPr="00C42233" w:rsidRDefault="002D777E" w:rsidP="007529CC">
            <w:pPr>
              <w:pStyle w:val="11"/>
              <w:jc w:val="both"/>
              <w:rPr>
                <w:rFonts w:ascii="Times New Roman" w:hAnsi="Times New Roman" w:cs="Times New Roman"/>
                <w:noProof/>
              </w:rPr>
            </w:pPr>
            <w:r w:rsidRPr="00C42233">
              <w:rPr>
                <w:rFonts w:ascii="Times New Roman" w:hAnsi="Times New Roman" w:cs="Times New Roman"/>
                <w:noProof/>
              </w:rPr>
              <w:t>На підтвердженн</w:t>
            </w:r>
            <w:r>
              <w:rPr>
                <w:rFonts w:ascii="Times New Roman" w:hAnsi="Times New Roman" w:cs="Times New Roman"/>
                <w:noProof/>
              </w:rPr>
              <w:t>я</w:t>
            </w:r>
            <w:r w:rsidRPr="00C42233">
              <w:rPr>
                <w:rFonts w:ascii="Times New Roman" w:hAnsi="Times New Roman" w:cs="Times New Roman"/>
                <w:noProof/>
              </w:rPr>
              <w:t xml:space="preserve"> відсутності підстав, зазначених у п. 13 ч. 1 ст. 17 Закону -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14:paraId="4FCD82A1" w14:textId="77777777" w:rsidR="002D777E" w:rsidRPr="007656CC" w:rsidRDefault="002D777E" w:rsidP="007529CC">
            <w:pPr>
              <w:pStyle w:val="11"/>
              <w:jc w:val="both"/>
              <w:rPr>
                <w:rFonts w:ascii="Times New Roman" w:hAnsi="Times New Roman" w:cs="Times New Roman"/>
                <w:noProof/>
              </w:rPr>
            </w:pPr>
            <w:r w:rsidRPr="00C42233">
              <w:rPr>
                <w:rFonts w:ascii="Times New Roman" w:hAnsi="Times New Roman" w:cs="Times New Roman"/>
                <w:noProof/>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w:t>
            </w:r>
          </w:p>
        </w:tc>
      </w:tr>
      <w:tr w:rsidR="002D777E" w:rsidRPr="002C2AA0" w14:paraId="2177EE07" w14:textId="77777777" w:rsidTr="002D777E">
        <w:trPr>
          <w:jc w:val="center"/>
        </w:trPr>
        <w:tc>
          <w:tcPr>
            <w:tcW w:w="595" w:type="dxa"/>
          </w:tcPr>
          <w:p w14:paraId="54AB842B" w14:textId="77777777" w:rsidR="002D777E" w:rsidRPr="00015E21" w:rsidRDefault="002D777E" w:rsidP="007529CC">
            <w:pPr>
              <w:pStyle w:val="11"/>
              <w:rPr>
                <w:rFonts w:ascii="Times New Roman" w:hAnsi="Times New Roman" w:cs="Times New Roman"/>
                <w:noProof/>
              </w:rPr>
            </w:pPr>
            <w:r w:rsidRPr="00015E21">
              <w:rPr>
                <w:rFonts w:ascii="Times New Roman" w:hAnsi="Times New Roman" w:cs="Times New Roman"/>
                <w:noProof/>
              </w:rPr>
              <w:t>14</w:t>
            </w:r>
          </w:p>
        </w:tc>
        <w:tc>
          <w:tcPr>
            <w:tcW w:w="3511" w:type="dxa"/>
          </w:tcPr>
          <w:p w14:paraId="52FA4C0C" w14:textId="77777777" w:rsidR="002D777E" w:rsidRPr="00015E21" w:rsidRDefault="002D777E" w:rsidP="007529CC">
            <w:pPr>
              <w:pStyle w:val="11"/>
              <w:jc w:val="both"/>
              <w:rPr>
                <w:rFonts w:ascii="Times New Roman" w:hAnsi="Times New Roman" w:cs="Times New Roman"/>
                <w:noProof/>
              </w:rPr>
            </w:pPr>
            <w:r w:rsidRPr="00015E21">
              <w:rPr>
                <w:rFonts w:ascii="Times New Roman" w:hAnsi="Times New Roman" w:cs="Times New Roman"/>
                <w:noProof/>
              </w:rPr>
              <w:t xml:space="preserve">Учасник процедури закупівлі не виконав свої зобов’язання за раніше </w:t>
            </w:r>
            <w:r w:rsidRPr="00015E21">
              <w:rPr>
                <w:rFonts w:ascii="Times New Roman" w:hAnsi="Times New Roman" w:cs="Times New Roman"/>
                <w:noProof/>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444DCF" w14:textId="77777777" w:rsidR="002D777E" w:rsidRPr="00015E21" w:rsidRDefault="002D777E" w:rsidP="007529CC">
            <w:pPr>
              <w:pStyle w:val="11"/>
              <w:jc w:val="both"/>
              <w:rPr>
                <w:rFonts w:ascii="Times New Roman" w:hAnsi="Times New Roman" w:cs="Times New Roman"/>
                <w:noProof/>
              </w:rPr>
            </w:pPr>
            <w:r w:rsidRPr="00015E21">
              <w:rPr>
                <w:rFonts w:ascii="Times New Roman" w:hAnsi="Times New Roman" w:cs="Times New Roman"/>
                <w:b/>
                <w:noProof/>
              </w:rPr>
              <w:t>(частини 2 статті 17 Закону)</w:t>
            </w:r>
          </w:p>
        </w:tc>
        <w:tc>
          <w:tcPr>
            <w:tcW w:w="6100" w:type="dxa"/>
          </w:tcPr>
          <w:p w14:paraId="4269FC27" w14:textId="77777777" w:rsidR="002D777E" w:rsidRPr="00C42233" w:rsidRDefault="002D777E" w:rsidP="007529CC">
            <w:pPr>
              <w:rPr>
                <w:rFonts w:ascii="Times New Roman" w:hAnsi="Times New Roman" w:cs="Times New Roman"/>
                <w:bCs/>
                <w:noProof/>
              </w:rPr>
            </w:pPr>
            <w:r w:rsidRPr="00C42233">
              <w:rPr>
                <w:rFonts w:ascii="Times New Roman" w:hAnsi="Times New Roman" w:cs="Times New Roman"/>
                <w:bCs/>
                <w:noProof/>
              </w:rPr>
              <w:lastRenderedPageBreak/>
              <w:t>На підтвердженн</w:t>
            </w:r>
            <w:r>
              <w:rPr>
                <w:rFonts w:ascii="Times New Roman" w:hAnsi="Times New Roman" w:cs="Times New Roman"/>
                <w:bCs/>
                <w:noProof/>
              </w:rPr>
              <w:t xml:space="preserve">я </w:t>
            </w:r>
            <w:r w:rsidRPr="00C42233">
              <w:rPr>
                <w:rFonts w:ascii="Times New Roman" w:hAnsi="Times New Roman" w:cs="Times New Roman"/>
                <w:bCs/>
                <w:noProof/>
              </w:rPr>
              <w:t xml:space="preserve">відсутності підстав, зазначених у ч. 2 ст. 17 Закону - Довідка/інформація у довільній формі про те, що учасник </w:t>
            </w:r>
            <w:r w:rsidRPr="00C42233">
              <w:rPr>
                <w:rFonts w:ascii="Times New Roman" w:hAnsi="Times New Roman" w:cs="Times New Roman"/>
                <w:bCs/>
                <w:noProof/>
              </w:rPr>
              <w:lastRenderedPageBreak/>
              <w:t>за укладеними протягом останніх трьох років договорами про закупівлю з цим замовником виконав свої зобов’язання. Якщо учасник процедури закупівлі не виконав свої зобов’язання за раніше укладеними договорами про закупівлю з цим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6FB4AF7" w14:textId="77777777" w:rsidR="002D777E" w:rsidRPr="00C42233" w:rsidRDefault="002D777E" w:rsidP="007529CC">
            <w:pPr>
              <w:pStyle w:val="11"/>
              <w:jc w:val="both"/>
              <w:rPr>
                <w:rFonts w:ascii="Times New Roman" w:hAnsi="Times New Roman" w:cs="Times New Roman"/>
                <w:bCs/>
                <w:noProof/>
              </w:rPr>
            </w:pPr>
          </w:p>
        </w:tc>
      </w:tr>
    </w:tbl>
    <w:p w14:paraId="10F3459B" w14:textId="77777777" w:rsidR="002D777E" w:rsidRPr="002C2AA0" w:rsidRDefault="002D777E" w:rsidP="002D777E">
      <w:pPr>
        <w:rPr>
          <w:lang w:val="uk-UA"/>
        </w:rPr>
      </w:pPr>
    </w:p>
    <w:p w14:paraId="2C2F53A7"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2EA8FB5F"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23C02CDA"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1E8569A9"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7F33304A"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69D0740D"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7D010996"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2BD9AACB"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5879E56B"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57631223"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0EBBA182"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4F2FB511"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744239E5"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2BB3F589"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31DF5F9D"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6163D184"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4D6999BB"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673B8089"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70BEED4B"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67A25B2B"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5A906373" w14:textId="77777777" w:rsidR="00973E40" w:rsidRDefault="00973E40" w:rsidP="00973E40">
      <w:pPr>
        <w:suppressAutoHyphens/>
        <w:jc w:val="right"/>
        <w:rPr>
          <w:rFonts w:ascii="Times New Roman" w:eastAsia="Times New Roman" w:hAnsi="Times New Roman" w:cs="Times New Roman"/>
          <w:color w:val="auto"/>
          <w:sz w:val="24"/>
          <w:szCs w:val="24"/>
          <w:lang w:val="uk-UA"/>
        </w:rPr>
      </w:pPr>
    </w:p>
    <w:p w14:paraId="70442304" w14:textId="77777777" w:rsidR="00DA709A" w:rsidRDefault="00DA709A" w:rsidP="00DA709A">
      <w:pPr>
        <w:widowControl w:val="0"/>
        <w:jc w:val="right"/>
        <w:rPr>
          <w:rFonts w:ascii="Times New Roman" w:hAnsi="Times New Roman" w:cs="Times New Roman"/>
          <w:sz w:val="24"/>
          <w:szCs w:val="24"/>
          <w:lang w:val="uk-UA"/>
        </w:rPr>
      </w:pPr>
    </w:p>
    <w:p w14:paraId="01005468" w14:textId="77777777" w:rsidR="00DA709A" w:rsidRDefault="00DA709A" w:rsidP="00DA709A">
      <w:pPr>
        <w:widowControl w:val="0"/>
        <w:jc w:val="right"/>
        <w:rPr>
          <w:rFonts w:ascii="Times New Roman" w:hAnsi="Times New Roman" w:cs="Times New Roman"/>
          <w:sz w:val="24"/>
          <w:szCs w:val="24"/>
          <w:lang w:val="uk-UA"/>
        </w:rPr>
      </w:pPr>
    </w:p>
    <w:p w14:paraId="04B2C851" w14:textId="13976263" w:rsidR="00DA709A" w:rsidRPr="00AD40E6" w:rsidRDefault="00F94AD3" w:rsidP="00DA709A">
      <w:pPr>
        <w:pageBreakBefore/>
        <w:autoSpaceDE w:val="0"/>
        <w:autoSpaceDN w:val="0"/>
        <w:spacing w:line="240" w:lineRule="auto"/>
        <w:jc w:val="right"/>
        <w:rPr>
          <w:rFonts w:ascii="Times New Roman" w:eastAsia="Calibri" w:hAnsi="Times New Roman" w:cs="Times New Roman"/>
          <w:color w:val="auto"/>
          <w:sz w:val="28"/>
          <w:szCs w:val="28"/>
          <w:lang w:val="uk-UA" w:eastAsia="en-US"/>
        </w:rPr>
      </w:pPr>
      <w:r w:rsidRPr="008A2752">
        <w:rPr>
          <w:rFonts w:ascii="Times New Roman" w:hAnsi="Times New Roman" w:cs="Times New Roman"/>
          <w:b/>
          <w:sz w:val="24"/>
          <w:szCs w:val="24"/>
          <w:lang w:val="uk-UA" w:eastAsia="en-US"/>
        </w:rPr>
        <w:lastRenderedPageBreak/>
        <w:t>ДОДАТОК</w:t>
      </w:r>
      <w:r w:rsidR="001E7488" w:rsidRPr="002C2AA0">
        <w:rPr>
          <w:rFonts w:ascii="Times New Roman" w:hAnsi="Times New Roman" w:cs="Times New Roman"/>
          <w:b/>
          <w:sz w:val="24"/>
          <w:szCs w:val="24"/>
          <w:lang w:eastAsia="en-US"/>
        </w:rPr>
        <w:t xml:space="preserve"> </w:t>
      </w:r>
      <w:r w:rsidR="00351855" w:rsidRPr="008A2752">
        <w:rPr>
          <w:rFonts w:ascii="Times New Roman" w:eastAsia="Times New Roman" w:hAnsi="Times New Roman" w:cs="Times New Roman"/>
          <w:b/>
          <w:color w:val="auto"/>
          <w:sz w:val="24"/>
          <w:szCs w:val="24"/>
          <w:lang w:val="uk-UA"/>
        </w:rPr>
        <w:t>7</w:t>
      </w:r>
    </w:p>
    <w:p w14:paraId="59BB772F" w14:textId="77777777" w:rsidR="00DA709A" w:rsidRPr="00C6307A" w:rsidRDefault="00DA709A" w:rsidP="00DA709A">
      <w:pPr>
        <w:widowControl w:val="0"/>
        <w:spacing w:line="240" w:lineRule="auto"/>
        <w:ind w:firstLine="567"/>
        <w:contextualSpacing/>
        <w:jc w:val="right"/>
        <w:rPr>
          <w:rFonts w:ascii="Times New Roman" w:eastAsia="Calibri" w:hAnsi="Times New Roman" w:cs="Times New Roman"/>
          <w:b/>
          <w:sz w:val="24"/>
          <w:szCs w:val="24"/>
          <w:lang w:val="uk-UA" w:eastAsia="uk-UA"/>
        </w:rPr>
      </w:pPr>
      <w:r w:rsidRPr="00C6307A">
        <w:rPr>
          <w:rFonts w:ascii="Times New Roman" w:eastAsia="Calibri" w:hAnsi="Times New Roman" w:cs="Times New Roman"/>
          <w:b/>
          <w:sz w:val="24"/>
          <w:szCs w:val="24"/>
          <w:lang w:val="uk-UA" w:eastAsia="uk-UA"/>
        </w:rPr>
        <w:t>до  тендерної  документації</w:t>
      </w:r>
    </w:p>
    <w:p w14:paraId="07D82E69" w14:textId="77777777" w:rsidR="00DA709A" w:rsidRDefault="00DA709A" w:rsidP="00DA709A">
      <w:pPr>
        <w:suppressAutoHyphens/>
        <w:jc w:val="center"/>
        <w:rPr>
          <w:rFonts w:ascii="Times New Roman" w:eastAsia="Times New Roman" w:hAnsi="Times New Roman" w:cs="Times New Roman"/>
          <w:color w:val="auto"/>
          <w:sz w:val="24"/>
          <w:szCs w:val="24"/>
          <w:lang w:val="uk-UA"/>
        </w:rPr>
      </w:pPr>
    </w:p>
    <w:p w14:paraId="0B792EB1" w14:textId="77777777" w:rsidR="00DA709A" w:rsidRPr="00DA709A" w:rsidRDefault="00DA709A" w:rsidP="00DA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eastAsia="Calibri" w:hAnsi="Times New Roman" w:cs="Times New Roman"/>
          <w:b/>
          <w:color w:val="auto"/>
          <w:sz w:val="24"/>
          <w:szCs w:val="24"/>
          <w:lang w:val="uk-UA" w:eastAsia="ar-SA"/>
        </w:rPr>
      </w:pPr>
    </w:p>
    <w:p w14:paraId="4300E6C9" w14:textId="77777777" w:rsidR="00DA709A" w:rsidRPr="00DA709A" w:rsidRDefault="00DA709A" w:rsidP="00DA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Calibri" w:hAnsi="Times New Roman" w:cs="Times New Roman"/>
          <w:b/>
          <w:i/>
          <w:color w:val="auto"/>
          <w:sz w:val="24"/>
          <w:szCs w:val="24"/>
          <w:u w:val="single"/>
          <w:lang w:val="uk-UA" w:eastAsia="ar-SA"/>
        </w:rPr>
      </w:pPr>
    </w:p>
    <w:p w14:paraId="14A2867D" w14:textId="77777777" w:rsidR="00DA709A" w:rsidRPr="001E7488" w:rsidRDefault="00DA709A" w:rsidP="00DA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rPr>
          <w:rFonts w:ascii="Times New Roman" w:eastAsia="Calibri" w:hAnsi="Times New Roman" w:cs="Times New Roman"/>
          <w:bCs/>
          <w:iCs/>
          <w:color w:val="auto"/>
          <w:sz w:val="24"/>
          <w:szCs w:val="24"/>
          <w:lang w:val="uk-UA" w:eastAsia="ar-SA"/>
        </w:rPr>
      </w:pPr>
      <w:r w:rsidRPr="001E7488">
        <w:rPr>
          <w:rFonts w:ascii="Times New Roman" w:eastAsia="Calibri" w:hAnsi="Times New Roman" w:cs="Times New Roman"/>
          <w:bCs/>
          <w:iCs/>
          <w:color w:val="auto"/>
          <w:sz w:val="24"/>
          <w:szCs w:val="24"/>
          <w:lang w:val="uk-UA" w:eastAsia="ar-SA"/>
        </w:rPr>
        <w:t xml:space="preserve">Подається виключно </w:t>
      </w:r>
      <w:r w:rsidRPr="001E7488">
        <w:rPr>
          <w:rFonts w:ascii="Times New Roman" w:eastAsia="Calibri" w:hAnsi="Times New Roman" w:cs="Times New Roman"/>
          <w:bCs/>
          <w:iCs/>
          <w:color w:val="auto"/>
          <w:sz w:val="24"/>
          <w:szCs w:val="24"/>
          <w:lang w:val="uk-UA" w:eastAsia="en-US"/>
        </w:rPr>
        <w:t>учасниками-</w:t>
      </w:r>
      <w:r w:rsidRPr="001E7488">
        <w:rPr>
          <w:rFonts w:ascii="Times New Roman" w:eastAsia="Calibri" w:hAnsi="Times New Roman" w:cs="Times New Roman"/>
          <w:bCs/>
          <w:iCs/>
          <w:color w:val="auto"/>
          <w:sz w:val="24"/>
          <w:szCs w:val="24"/>
          <w:lang w:val="uk-UA" w:eastAsia="ar-SA"/>
        </w:rPr>
        <w:t>фізичними особами</w:t>
      </w:r>
    </w:p>
    <w:p w14:paraId="3A0E183E" w14:textId="77777777" w:rsidR="00DA709A" w:rsidRPr="00DA709A" w:rsidRDefault="00DA709A" w:rsidP="00DA709A">
      <w:pPr>
        <w:tabs>
          <w:tab w:val="left" w:pos="3345"/>
        </w:tabs>
        <w:suppressAutoHyphens/>
        <w:spacing w:line="240" w:lineRule="auto"/>
        <w:jc w:val="center"/>
        <w:rPr>
          <w:rFonts w:ascii="Times New Roman" w:eastAsia="Calibri" w:hAnsi="Times New Roman" w:cs="Times New Roman"/>
          <w:b/>
          <w:color w:val="auto"/>
          <w:sz w:val="24"/>
          <w:szCs w:val="24"/>
          <w:lang w:val="uk-UA" w:eastAsia="ar-SA"/>
        </w:rPr>
      </w:pPr>
    </w:p>
    <w:p w14:paraId="49C4CA28" w14:textId="77777777" w:rsidR="00DA709A" w:rsidRPr="00DA709A" w:rsidRDefault="00DA709A" w:rsidP="00DA709A">
      <w:pPr>
        <w:tabs>
          <w:tab w:val="left" w:pos="3345"/>
        </w:tabs>
        <w:suppressAutoHyphens/>
        <w:spacing w:line="240" w:lineRule="auto"/>
        <w:jc w:val="center"/>
        <w:rPr>
          <w:rFonts w:ascii="Times New Roman" w:eastAsia="Calibri" w:hAnsi="Times New Roman" w:cs="Times New Roman"/>
          <w:b/>
          <w:color w:val="auto"/>
          <w:sz w:val="24"/>
          <w:szCs w:val="24"/>
          <w:lang w:val="uk-UA" w:eastAsia="ar-SA"/>
        </w:rPr>
      </w:pPr>
    </w:p>
    <w:p w14:paraId="1D8C2CE3" w14:textId="77777777" w:rsidR="00DA709A" w:rsidRPr="00DA709A" w:rsidRDefault="00DA709A" w:rsidP="00DA709A">
      <w:pPr>
        <w:tabs>
          <w:tab w:val="left" w:pos="3345"/>
        </w:tabs>
        <w:suppressAutoHyphens/>
        <w:spacing w:line="240" w:lineRule="auto"/>
        <w:jc w:val="center"/>
        <w:rPr>
          <w:rFonts w:ascii="Times New Roman" w:eastAsia="Calibri" w:hAnsi="Times New Roman" w:cs="Times New Roman"/>
          <w:color w:val="auto"/>
          <w:sz w:val="24"/>
          <w:szCs w:val="24"/>
          <w:lang w:val="uk-UA" w:eastAsia="ar-SA"/>
        </w:rPr>
      </w:pPr>
      <w:r w:rsidRPr="00DA709A">
        <w:rPr>
          <w:rFonts w:ascii="Times New Roman" w:eastAsia="Calibri" w:hAnsi="Times New Roman" w:cs="Times New Roman"/>
          <w:b/>
          <w:color w:val="auto"/>
          <w:sz w:val="24"/>
          <w:szCs w:val="24"/>
          <w:lang w:val="uk-UA" w:eastAsia="ar-SA"/>
        </w:rPr>
        <w:t>Лист-згода на обробку персональних даних</w:t>
      </w:r>
    </w:p>
    <w:p w14:paraId="25A2B777" w14:textId="77777777" w:rsidR="00DA709A" w:rsidRPr="00DA709A" w:rsidRDefault="00DA709A" w:rsidP="00DA709A">
      <w:pPr>
        <w:tabs>
          <w:tab w:val="left" w:pos="3345"/>
        </w:tabs>
        <w:suppressAutoHyphens/>
        <w:spacing w:line="240" w:lineRule="auto"/>
        <w:rPr>
          <w:rFonts w:ascii="Times New Roman" w:eastAsia="Calibri" w:hAnsi="Times New Roman" w:cs="Times New Roman"/>
          <w:color w:val="auto"/>
          <w:sz w:val="24"/>
          <w:szCs w:val="24"/>
          <w:lang w:val="uk-UA" w:eastAsia="ar-SA"/>
        </w:rPr>
      </w:pPr>
    </w:p>
    <w:p w14:paraId="6E651024" w14:textId="77777777" w:rsidR="00DA709A" w:rsidRPr="00DA709A" w:rsidRDefault="00DA709A" w:rsidP="00DA709A">
      <w:pPr>
        <w:tabs>
          <w:tab w:val="left" w:pos="0"/>
        </w:tabs>
        <w:suppressAutoHyphens/>
        <w:spacing w:line="240" w:lineRule="auto"/>
        <w:jc w:val="both"/>
        <w:rPr>
          <w:rFonts w:ascii="Times New Roman" w:eastAsia="Calibri" w:hAnsi="Times New Roman" w:cs="Times New Roman"/>
          <w:color w:val="auto"/>
          <w:sz w:val="24"/>
          <w:szCs w:val="24"/>
          <w:lang w:val="uk-UA" w:eastAsia="ar-SA"/>
        </w:rPr>
      </w:pPr>
      <w:r w:rsidRPr="00DA709A">
        <w:rPr>
          <w:rFonts w:ascii="Times New Roman" w:eastAsia="Calibri" w:hAnsi="Times New Roman" w:cs="Times New Roman"/>
          <w:color w:val="auto"/>
          <w:sz w:val="24"/>
          <w:szCs w:val="24"/>
          <w:lang w:val="uk-UA" w:eastAsia="ar-SA"/>
        </w:rPr>
        <w:tab/>
        <w:t xml:space="preserve">Відповідно до Закону </w:t>
      </w:r>
      <w:r w:rsidRPr="00DA709A">
        <w:rPr>
          <w:rFonts w:ascii="Times New Roman" w:eastAsia="Calibri" w:hAnsi="Times New Roman" w:cs="Times New Roman"/>
          <w:color w:val="auto"/>
          <w:sz w:val="24"/>
          <w:szCs w:val="24"/>
          <w:lang w:eastAsia="ar-SA"/>
        </w:rPr>
        <w:t>“</w:t>
      </w:r>
      <w:r w:rsidRPr="00DA709A">
        <w:rPr>
          <w:rFonts w:ascii="Times New Roman" w:eastAsia="Calibri" w:hAnsi="Times New Roman" w:cs="Times New Roman"/>
          <w:color w:val="auto"/>
          <w:sz w:val="24"/>
          <w:szCs w:val="24"/>
          <w:lang w:val="uk-UA" w:eastAsia="ar-SA"/>
        </w:rPr>
        <w:t>Про захист персональних даних</w:t>
      </w:r>
      <w:r w:rsidRPr="00DA709A">
        <w:rPr>
          <w:rFonts w:ascii="Times New Roman" w:eastAsia="Calibri" w:hAnsi="Times New Roman" w:cs="Times New Roman"/>
          <w:color w:val="auto"/>
          <w:sz w:val="24"/>
          <w:szCs w:val="24"/>
          <w:lang w:eastAsia="ar-SA"/>
        </w:rPr>
        <w:t>”</w:t>
      </w:r>
      <w:r w:rsidRPr="00DA709A">
        <w:rPr>
          <w:rFonts w:ascii="Times New Roman" w:eastAsia="Calibri" w:hAnsi="Times New Roman" w:cs="Times New Roman"/>
          <w:color w:val="auto"/>
          <w:sz w:val="24"/>
          <w:szCs w:val="24"/>
          <w:lang w:val="uk-UA" w:eastAsia="ar-SA"/>
        </w:rPr>
        <w:t>, я _______________________</w:t>
      </w:r>
      <w:r w:rsidRPr="00DA709A">
        <w:rPr>
          <w:rFonts w:ascii="Times New Roman" w:eastAsia="Times New Roman" w:hAnsi="Times New Roman" w:cs="Times New Roman"/>
          <w:i/>
          <w:color w:val="00B050"/>
          <w:sz w:val="24"/>
          <w:szCs w:val="24"/>
          <w:lang w:val="uk-UA" w:eastAsia="en-US"/>
        </w:rPr>
        <w:t>(зазначити прізвище, ім'я, по-батькові)</w:t>
      </w:r>
      <w:r w:rsidRPr="00DA709A">
        <w:rPr>
          <w:rFonts w:ascii="Times New Roman" w:eastAsia="Times New Roman" w:hAnsi="Times New Roman" w:cs="Times New Roman"/>
          <w:color w:val="auto"/>
          <w:sz w:val="24"/>
          <w:szCs w:val="24"/>
          <w:lang w:val="uk-UA" w:eastAsia="en-US"/>
        </w:rPr>
        <w:t xml:space="preserve">, </w:t>
      </w:r>
      <w:r w:rsidRPr="00DA709A">
        <w:rPr>
          <w:rFonts w:ascii="Times New Roman" w:eastAsia="Calibri" w:hAnsi="Times New Roman" w:cs="Times New Roman"/>
          <w:color w:val="auto"/>
          <w:sz w:val="24"/>
          <w:szCs w:val="24"/>
          <w:lang w:val="uk-UA" w:eastAsia="ar-SA"/>
        </w:rPr>
        <w:t xml:space="preserve">даю згоду на обробку, використання, поширення та доступ до персональних даних, які передбачено Законом України </w:t>
      </w:r>
      <w:r w:rsidRPr="00DA709A">
        <w:rPr>
          <w:rFonts w:ascii="Times New Roman" w:eastAsia="Calibri" w:hAnsi="Times New Roman" w:cs="Times New Roman"/>
          <w:color w:val="auto"/>
          <w:sz w:val="24"/>
          <w:szCs w:val="24"/>
          <w:lang w:eastAsia="ar-SA"/>
        </w:rPr>
        <w:t>“</w:t>
      </w:r>
      <w:r w:rsidRPr="00DA709A">
        <w:rPr>
          <w:rFonts w:ascii="Times New Roman" w:eastAsia="Calibri" w:hAnsi="Times New Roman" w:cs="Times New Roman"/>
          <w:color w:val="auto"/>
          <w:sz w:val="24"/>
          <w:szCs w:val="24"/>
          <w:lang w:val="uk-UA" w:eastAsia="ar-SA"/>
        </w:rPr>
        <w:t>Про публічні закупівлі</w:t>
      </w:r>
      <w:r w:rsidRPr="00DA709A">
        <w:rPr>
          <w:rFonts w:ascii="Times New Roman" w:eastAsia="Calibri" w:hAnsi="Times New Roman" w:cs="Times New Roman"/>
          <w:color w:val="auto"/>
          <w:sz w:val="24"/>
          <w:szCs w:val="24"/>
          <w:lang w:eastAsia="ar-SA"/>
        </w:rPr>
        <w:t>”</w:t>
      </w:r>
      <w:r w:rsidRPr="00DA709A">
        <w:rPr>
          <w:rFonts w:ascii="Times New Roman" w:eastAsia="Calibri" w:hAnsi="Times New Roman" w:cs="Times New Roman"/>
          <w:color w:val="auto"/>
          <w:sz w:val="24"/>
          <w:szCs w:val="24"/>
          <w:lang w:val="uk-UA" w:eastAsia="ar-SA"/>
        </w:rPr>
        <w:t xml:space="preserve">,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362932F5" w14:textId="77777777" w:rsidR="00DA709A" w:rsidRPr="00DA709A" w:rsidRDefault="00DA709A" w:rsidP="00DA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Calibri" w:hAnsi="Times New Roman" w:cs="Times New Roman"/>
          <w:color w:val="auto"/>
          <w:sz w:val="24"/>
          <w:szCs w:val="24"/>
          <w:lang w:val="uk-UA" w:eastAsia="ar-SA"/>
        </w:rPr>
      </w:pPr>
    </w:p>
    <w:p w14:paraId="6594C0D6" w14:textId="77777777" w:rsidR="00DA709A" w:rsidRPr="00DA709A" w:rsidRDefault="00DA709A" w:rsidP="00DA709A">
      <w:pPr>
        <w:autoSpaceDE w:val="0"/>
        <w:autoSpaceDN w:val="0"/>
        <w:jc w:val="both"/>
        <w:rPr>
          <w:rFonts w:ascii="Times New Roman" w:hAnsi="Times New Roman" w:cs="Times New Roman"/>
          <w:sz w:val="24"/>
          <w:szCs w:val="24"/>
          <w:lang w:val="uk-UA"/>
        </w:rPr>
      </w:pPr>
    </w:p>
    <w:p w14:paraId="16B6B7CC" w14:textId="77777777" w:rsidR="00DA709A" w:rsidRPr="00DA709A" w:rsidRDefault="00DA709A" w:rsidP="00DA709A">
      <w:pPr>
        <w:autoSpaceDE w:val="0"/>
        <w:autoSpaceDN w:val="0"/>
        <w:jc w:val="both"/>
        <w:rPr>
          <w:rFonts w:ascii="Times New Roman" w:hAnsi="Times New Roman" w:cs="Times New Roman"/>
          <w:sz w:val="24"/>
          <w:szCs w:val="24"/>
          <w:lang w:val="uk-UA"/>
        </w:rPr>
      </w:pPr>
    </w:p>
    <w:p w14:paraId="7AB5CFB8" w14:textId="77777777" w:rsidR="00DA709A" w:rsidRPr="00DA709A" w:rsidRDefault="00DA709A" w:rsidP="00DA709A">
      <w:pPr>
        <w:autoSpaceDE w:val="0"/>
        <w:autoSpaceDN w:val="0"/>
        <w:jc w:val="both"/>
        <w:rPr>
          <w:rFonts w:ascii="Times New Roman" w:hAnsi="Times New Roman" w:cs="Times New Roman"/>
          <w:sz w:val="24"/>
          <w:szCs w:val="24"/>
          <w:lang w:val="uk-UA"/>
        </w:rPr>
      </w:pPr>
    </w:p>
    <w:p w14:paraId="2BEEB20B" w14:textId="77777777" w:rsidR="00DA709A" w:rsidRPr="00DA709A" w:rsidRDefault="00DA709A" w:rsidP="00DA709A">
      <w:pPr>
        <w:autoSpaceDE w:val="0"/>
        <w:autoSpaceDN w:val="0"/>
        <w:jc w:val="both"/>
        <w:rPr>
          <w:rFonts w:ascii="Times New Roman" w:hAnsi="Times New Roman" w:cs="Times New Roman"/>
          <w:sz w:val="24"/>
          <w:szCs w:val="24"/>
          <w:lang w:val="uk-UA"/>
        </w:rPr>
      </w:pPr>
    </w:p>
    <w:p w14:paraId="7F310E8F" w14:textId="77777777" w:rsidR="00DA709A" w:rsidRPr="00DA709A" w:rsidRDefault="00DA709A" w:rsidP="00DA709A">
      <w:pPr>
        <w:autoSpaceDE w:val="0"/>
        <w:autoSpaceDN w:val="0"/>
        <w:jc w:val="both"/>
        <w:rPr>
          <w:rFonts w:ascii="Times New Roman" w:hAnsi="Times New Roman" w:cs="Times New Roman"/>
          <w:sz w:val="24"/>
          <w:szCs w:val="24"/>
          <w:lang w:val="uk-UA"/>
        </w:rPr>
      </w:pPr>
      <w:r w:rsidRPr="00DA709A">
        <w:rPr>
          <w:rFonts w:ascii="Times New Roman" w:hAnsi="Times New Roman" w:cs="Times New Roman"/>
          <w:sz w:val="24"/>
          <w:szCs w:val="24"/>
          <w:lang w:val="uk-UA"/>
        </w:rPr>
        <w:t>Датовано: "___" ________________ 20__ року</w:t>
      </w:r>
    </w:p>
    <w:p w14:paraId="1808777E" w14:textId="77777777" w:rsidR="00DA709A" w:rsidRPr="00DA709A" w:rsidRDefault="00DA709A" w:rsidP="00DA709A">
      <w:pPr>
        <w:autoSpaceDE w:val="0"/>
        <w:autoSpaceDN w:val="0"/>
        <w:jc w:val="both"/>
        <w:rPr>
          <w:rFonts w:ascii="Times New Roman" w:hAnsi="Times New Roman" w:cs="Times New Roman"/>
          <w:i/>
          <w:iCs/>
          <w:sz w:val="24"/>
          <w:szCs w:val="24"/>
          <w:lang w:val="uk-UA"/>
        </w:rPr>
      </w:pPr>
      <w:r w:rsidRPr="00DA709A">
        <w:rPr>
          <w:rFonts w:ascii="Times New Roman" w:hAnsi="Times New Roman" w:cs="Times New Roman"/>
          <w:i/>
          <w:iCs/>
          <w:sz w:val="24"/>
          <w:szCs w:val="24"/>
          <w:lang w:val="uk-UA"/>
        </w:rPr>
        <w:t>_____________________________________________________________</w:t>
      </w:r>
    </w:p>
    <w:p w14:paraId="17DCD3D9" w14:textId="77777777" w:rsidR="00DA709A" w:rsidRPr="00DA709A" w:rsidRDefault="00DA709A" w:rsidP="00DA709A">
      <w:pPr>
        <w:autoSpaceDE w:val="0"/>
        <w:autoSpaceDN w:val="0"/>
        <w:jc w:val="both"/>
        <w:rPr>
          <w:rFonts w:ascii="Times New Roman" w:hAnsi="Times New Roman" w:cs="Times New Roman"/>
          <w:i/>
          <w:iCs/>
          <w:sz w:val="20"/>
          <w:szCs w:val="20"/>
          <w:lang w:val="uk-UA"/>
        </w:rPr>
      </w:pPr>
      <w:r w:rsidRPr="00DA709A">
        <w:rPr>
          <w:rFonts w:ascii="Times New Roman" w:hAnsi="Times New Roman" w:cs="Times New Roman"/>
          <w:i/>
          <w:iCs/>
          <w:sz w:val="20"/>
          <w:szCs w:val="20"/>
          <w:lang w:val="uk-UA"/>
        </w:rPr>
        <w:t>[Підпис]    [прізвище, ініціали, посада уповноваженої особи учасника]</w:t>
      </w:r>
    </w:p>
    <w:p w14:paraId="0DB7F2B8" w14:textId="77777777" w:rsidR="00DA709A" w:rsidRPr="00DA709A" w:rsidRDefault="00DA709A" w:rsidP="00DA709A">
      <w:pPr>
        <w:suppressAutoHyphens/>
        <w:spacing w:line="240" w:lineRule="auto"/>
        <w:jc w:val="right"/>
        <w:rPr>
          <w:rFonts w:ascii="Times New Roman" w:eastAsia="Calibri" w:hAnsi="Times New Roman" w:cs="Times New Roman"/>
          <w:i/>
          <w:color w:val="auto"/>
          <w:sz w:val="24"/>
          <w:szCs w:val="24"/>
          <w:lang w:val="uk-UA" w:eastAsia="ar-SA"/>
        </w:rPr>
      </w:pPr>
    </w:p>
    <w:p w14:paraId="64E729E0" w14:textId="77777777" w:rsidR="00DA709A" w:rsidRPr="00DA709A" w:rsidRDefault="00DA709A" w:rsidP="00DA709A">
      <w:pPr>
        <w:spacing w:after="200"/>
        <w:rPr>
          <w:rFonts w:ascii="Calibri" w:eastAsia="Calibri" w:hAnsi="Calibri" w:cs="Times New Roman"/>
          <w:color w:val="auto"/>
          <w:lang w:val="uk-UA" w:eastAsia="en-US"/>
        </w:rPr>
      </w:pPr>
    </w:p>
    <w:p w14:paraId="133E5696" w14:textId="77777777" w:rsidR="00DA709A" w:rsidRPr="00DA709A" w:rsidRDefault="00DA709A" w:rsidP="00973E40">
      <w:pPr>
        <w:keepNext/>
        <w:suppressAutoHyphens/>
        <w:overflowPunct w:val="0"/>
        <w:spacing w:line="240" w:lineRule="auto"/>
        <w:rPr>
          <w:rFonts w:ascii="Times New Roman" w:eastAsia="Times New Roman" w:hAnsi="Times New Roman" w:cs="Times New Roman"/>
          <w:color w:val="auto"/>
          <w:sz w:val="24"/>
          <w:szCs w:val="24"/>
          <w:lang w:val="uk-UA"/>
        </w:rPr>
      </w:pPr>
    </w:p>
    <w:p w14:paraId="598C74A9" w14:textId="77777777" w:rsidR="00D36F8A" w:rsidRPr="00653918" w:rsidRDefault="00D36F8A" w:rsidP="00D83DFC">
      <w:pPr>
        <w:rPr>
          <w:lang w:val="uk-UA"/>
        </w:rPr>
      </w:pPr>
    </w:p>
    <w:sectPr w:rsidR="00D36F8A" w:rsidRPr="00653918" w:rsidSect="005975C7">
      <w:headerReference w:type="even" r:id="rId10"/>
      <w:headerReference w:type="default" r:id="rId11"/>
      <w:footerReference w:type="even" r:id="rId12"/>
      <w:footerReference w:type="default" r:id="rId13"/>
      <w:headerReference w:type="first" r:id="rId14"/>
      <w:footerReference w:type="first" r:id="rId15"/>
      <w:pgSz w:w="11906" w:h="16838"/>
      <w:pgMar w:top="142"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2C4A2" w14:textId="77777777" w:rsidR="003C527C" w:rsidRDefault="003C527C" w:rsidP="00CD334C">
      <w:pPr>
        <w:spacing w:line="240" w:lineRule="auto"/>
      </w:pPr>
      <w:r>
        <w:separator/>
      </w:r>
    </w:p>
  </w:endnote>
  <w:endnote w:type="continuationSeparator" w:id="0">
    <w:p w14:paraId="4584A325" w14:textId="77777777" w:rsidR="003C527C" w:rsidRDefault="003C527C" w:rsidP="00CD3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WenQuanYi Micro Hei">
    <w:altName w:val="Times New Roman"/>
    <w:charset w:val="01"/>
    <w:family w:val="auto"/>
    <w:pitch w:val="variable"/>
  </w:font>
  <w:font w:name="Lohit Devanagari">
    <w:altName w:val="Times New Roman"/>
    <w:charset w:val="01"/>
    <w:family w:val="auto"/>
    <w:pitch w:val="variable"/>
  </w:font>
  <w:font w:name="font236">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7FB86" w14:textId="77777777" w:rsidR="00F94C4F" w:rsidRDefault="00F94C4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88D7F" w14:textId="77777777" w:rsidR="00F94C4F" w:rsidRDefault="00F94C4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97FD" w14:textId="77777777" w:rsidR="00F94C4F" w:rsidRDefault="00F94C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44BC3" w14:textId="77777777" w:rsidR="003C527C" w:rsidRDefault="003C527C" w:rsidP="00CD334C">
      <w:pPr>
        <w:spacing w:line="240" w:lineRule="auto"/>
      </w:pPr>
      <w:r>
        <w:separator/>
      </w:r>
    </w:p>
  </w:footnote>
  <w:footnote w:type="continuationSeparator" w:id="0">
    <w:p w14:paraId="66416F0A" w14:textId="77777777" w:rsidR="003C527C" w:rsidRDefault="003C527C" w:rsidP="00CD33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2852B" w14:textId="77777777" w:rsidR="00F94C4F" w:rsidRDefault="00F94C4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2B81" w14:textId="77777777" w:rsidR="00F94C4F" w:rsidRDefault="00F94C4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9D48C" w14:textId="77777777" w:rsidR="00F94C4F" w:rsidRDefault="00F94C4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3D2C72E"/>
    <w:lvl w:ilvl="0">
      <w:start w:val="1"/>
      <w:numFmt w:val="decimal"/>
      <w:lvlText w:val="%1."/>
      <w:lvlJc w:val="left"/>
      <w:pPr>
        <w:tabs>
          <w:tab w:val="num" w:pos="720"/>
        </w:tabs>
        <w:ind w:left="720" w:hanging="360"/>
      </w:pPr>
      <w:rPr>
        <w:rFonts w:hint="default"/>
        <w:b/>
        <w:sz w:val="20"/>
        <w:szCs w:val="20"/>
        <w:lang w:val="uk-UA"/>
      </w:rPr>
    </w:lvl>
    <w:lvl w:ilvl="1">
      <w:start w:val="1"/>
      <w:numFmt w:val="decimal"/>
      <w:lvlText w:val="%1.%2."/>
      <w:lvlJc w:val="left"/>
      <w:pPr>
        <w:tabs>
          <w:tab w:val="num" w:pos="1430"/>
        </w:tabs>
        <w:ind w:left="1430" w:hanging="720"/>
      </w:pPr>
      <w:rPr>
        <w:b w:val="0"/>
        <w:sz w:val="24"/>
        <w:szCs w:val="20"/>
        <w:lang w:val="uk-UA"/>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39F2408"/>
    <w:multiLevelType w:val="hybridMultilevel"/>
    <w:tmpl w:val="944EF6E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nsid w:val="23C74B8D"/>
    <w:multiLevelType w:val="multilevel"/>
    <w:tmpl w:val="4DCE6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5">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10B2891"/>
    <w:multiLevelType w:val="multilevel"/>
    <w:tmpl w:val="1B74745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2347DB"/>
    <w:multiLevelType w:val="hybridMultilevel"/>
    <w:tmpl w:val="A08212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C5421B"/>
    <w:multiLevelType w:val="hybridMultilevel"/>
    <w:tmpl w:val="4E244974"/>
    <w:lvl w:ilvl="0" w:tplc="59BE5138">
      <w:start w:val="1"/>
      <w:numFmt w:val="decimal"/>
      <w:lvlText w:val="%1)"/>
      <w:lvlJc w:val="left"/>
      <w:pPr>
        <w:ind w:left="720" w:hanging="360"/>
      </w:pPr>
      <w:rPr>
        <w:rFonts w:cs="Times New Roman" w:hint="default"/>
        <w:b/>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479142E9"/>
    <w:multiLevelType w:val="hybridMultilevel"/>
    <w:tmpl w:val="4B6614C6"/>
    <w:lvl w:ilvl="0" w:tplc="A8C8ACD0">
      <w:start w:val="3"/>
      <w:numFmt w:val="decimal"/>
      <w:lvlText w:val="%1."/>
      <w:lvlJc w:val="left"/>
      <w:pPr>
        <w:ind w:left="720" w:hanging="360"/>
      </w:pPr>
      <w:rPr>
        <w:rFonts w:eastAsia="Arial"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B2D520B"/>
    <w:multiLevelType w:val="hybridMultilevel"/>
    <w:tmpl w:val="6706CA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766DB6"/>
    <w:multiLevelType w:val="hybridMultilevel"/>
    <w:tmpl w:val="57C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7284124"/>
    <w:multiLevelType w:val="multilevel"/>
    <w:tmpl w:val="83FC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8"/>
  </w:num>
  <w:num w:numId="4">
    <w:abstractNumId w:val="4"/>
  </w:num>
  <w:num w:numId="5">
    <w:abstractNumId w:val="15"/>
  </w:num>
  <w:num w:numId="6">
    <w:abstractNumId w:val="5"/>
  </w:num>
  <w:num w:numId="7">
    <w:abstractNumId w:val="16"/>
  </w:num>
  <w:num w:numId="8">
    <w:abstractNumId w:val="0"/>
  </w:num>
  <w:num w:numId="9">
    <w:abstractNumId w:val="7"/>
  </w:num>
  <w:num w:numId="10">
    <w:abstractNumId w:val="11"/>
  </w:num>
  <w:num w:numId="11">
    <w:abstractNumId w:val="2"/>
  </w:num>
  <w:num w:numId="12">
    <w:abstractNumId w:val="6"/>
  </w:num>
  <w:num w:numId="13">
    <w:abstractNumId w:val="3"/>
  </w:num>
  <w:num w:numId="14">
    <w:abstractNumId w:val="14"/>
  </w:num>
  <w:num w:numId="15">
    <w:abstractNumId w:val="1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65"/>
    <w:rsid w:val="00013A11"/>
    <w:rsid w:val="00014DF6"/>
    <w:rsid w:val="000151AD"/>
    <w:rsid w:val="00015E39"/>
    <w:rsid w:val="00016493"/>
    <w:rsid w:val="00021572"/>
    <w:rsid w:val="000326D2"/>
    <w:rsid w:val="00036816"/>
    <w:rsid w:val="00036D83"/>
    <w:rsid w:val="000416F3"/>
    <w:rsid w:val="00041721"/>
    <w:rsid w:val="00042F28"/>
    <w:rsid w:val="000454CF"/>
    <w:rsid w:val="00045767"/>
    <w:rsid w:val="00047EC4"/>
    <w:rsid w:val="000502C3"/>
    <w:rsid w:val="0005383A"/>
    <w:rsid w:val="00053846"/>
    <w:rsid w:val="00060835"/>
    <w:rsid w:val="0006092D"/>
    <w:rsid w:val="00060EEF"/>
    <w:rsid w:val="0006628F"/>
    <w:rsid w:val="00076E1C"/>
    <w:rsid w:val="00083B8C"/>
    <w:rsid w:val="00086051"/>
    <w:rsid w:val="00086D17"/>
    <w:rsid w:val="00091498"/>
    <w:rsid w:val="00093043"/>
    <w:rsid w:val="0009346B"/>
    <w:rsid w:val="00093588"/>
    <w:rsid w:val="0009365E"/>
    <w:rsid w:val="00095238"/>
    <w:rsid w:val="000A3942"/>
    <w:rsid w:val="000B2156"/>
    <w:rsid w:val="000B2719"/>
    <w:rsid w:val="000B411A"/>
    <w:rsid w:val="000B6580"/>
    <w:rsid w:val="000C4694"/>
    <w:rsid w:val="000C7661"/>
    <w:rsid w:val="000D46E8"/>
    <w:rsid w:val="000D50BE"/>
    <w:rsid w:val="000D60EE"/>
    <w:rsid w:val="000E09D6"/>
    <w:rsid w:val="000E417A"/>
    <w:rsid w:val="000F0D79"/>
    <w:rsid w:val="000F3261"/>
    <w:rsid w:val="000F58BD"/>
    <w:rsid w:val="000F6204"/>
    <w:rsid w:val="000F6CF8"/>
    <w:rsid w:val="00102ADA"/>
    <w:rsid w:val="001103EA"/>
    <w:rsid w:val="001120AC"/>
    <w:rsid w:val="00113FA0"/>
    <w:rsid w:val="00114EC2"/>
    <w:rsid w:val="00117AA4"/>
    <w:rsid w:val="001210B3"/>
    <w:rsid w:val="00124DF6"/>
    <w:rsid w:val="00131942"/>
    <w:rsid w:val="0013476D"/>
    <w:rsid w:val="00134EA4"/>
    <w:rsid w:val="00147A59"/>
    <w:rsid w:val="00150509"/>
    <w:rsid w:val="0015196C"/>
    <w:rsid w:val="00153C07"/>
    <w:rsid w:val="00156D3F"/>
    <w:rsid w:val="0016069F"/>
    <w:rsid w:val="00161CB0"/>
    <w:rsid w:val="00162F6E"/>
    <w:rsid w:val="0016301E"/>
    <w:rsid w:val="0016530B"/>
    <w:rsid w:val="00165F7C"/>
    <w:rsid w:val="00174C0C"/>
    <w:rsid w:val="001777D6"/>
    <w:rsid w:val="00183B7B"/>
    <w:rsid w:val="001904DF"/>
    <w:rsid w:val="00193C3D"/>
    <w:rsid w:val="00193DA9"/>
    <w:rsid w:val="001A3C8A"/>
    <w:rsid w:val="001A7A33"/>
    <w:rsid w:val="001B058C"/>
    <w:rsid w:val="001B0B8F"/>
    <w:rsid w:val="001B3156"/>
    <w:rsid w:val="001B3631"/>
    <w:rsid w:val="001B3CEF"/>
    <w:rsid w:val="001B3EC2"/>
    <w:rsid w:val="001C2947"/>
    <w:rsid w:val="001C4186"/>
    <w:rsid w:val="001D21DE"/>
    <w:rsid w:val="001E5BB6"/>
    <w:rsid w:val="001E7488"/>
    <w:rsid w:val="001F0408"/>
    <w:rsid w:val="001F0CD0"/>
    <w:rsid w:val="001F2599"/>
    <w:rsid w:val="001F7409"/>
    <w:rsid w:val="00202382"/>
    <w:rsid w:val="00202428"/>
    <w:rsid w:val="002055EC"/>
    <w:rsid w:val="00217A85"/>
    <w:rsid w:val="002208D9"/>
    <w:rsid w:val="00221352"/>
    <w:rsid w:val="00222867"/>
    <w:rsid w:val="00233615"/>
    <w:rsid w:val="00236AC8"/>
    <w:rsid w:val="0025401B"/>
    <w:rsid w:val="002552DE"/>
    <w:rsid w:val="00255CBF"/>
    <w:rsid w:val="00263EE2"/>
    <w:rsid w:val="00264B83"/>
    <w:rsid w:val="00267797"/>
    <w:rsid w:val="0027012D"/>
    <w:rsid w:val="002703C9"/>
    <w:rsid w:val="00271722"/>
    <w:rsid w:val="00272BCF"/>
    <w:rsid w:val="00286711"/>
    <w:rsid w:val="00290FBF"/>
    <w:rsid w:val="002921BD"/>
    <w:rsid w:val="00294B91"/>
    <w:rsid w:val="002A1267"/>
    <w:rsid w:val="002A59FD"/>
    <w:rsid w:val="002B1381"/>
    <w:rsid w:val="002B344D"/>
    <w:rsid w:val="002B79B2"/>
    <w:rsid w:val="002C2AA0"/>
    <w:rsid w:val="002C4598"/>
    <w:rsid w:val="002C6CD0"/>
    <w:rsid w:val="002D3A3C"/>
    <w:rsid w:val="002D6A0D"/>
    <w:rsid w:val="002D777E"/>
    <w:rsid w:val="002E60CC"/>
    <w:rsid w:val="002F21E6"/>
    <w:rsid w:val="002F4EE2"/>
    <w:rsid w:val="003021E8"/>
    <w:rsid w:val="00303E80"/>
    <w:rsid w:val="0030514A"/>
    <w:rsid w:val="00307582"/>
    <w:rsid w:val="00307B7B"/>
    <w:rsid w:val="003167F1"/>
    <w:rsid w:val="00323B8F"/>
    <w:rsid w:val="003307A0"/>
    <w:rsid w:val="0033314C"/>
    <w:rsid w:val="00335C80"/>
    <w:rsid w:val="003375F1"/>
    <w:rsid w:val="00347394"/>
    <w:rsid w:val="00351855"/>
    <w:rsid w:val="0036443B"/>
    <w:rsid w:val="00367980"/>
    <w:rsid w:val="003708C9"/>
    <w:rsid w:val="00377563"/>
    <w:rsid w:val="00382809"/>
    <w:rsid w:val="0038280C"/>
    <w:rsid w:val="00382A3D"/>
    <w:rsid w:val="0038557D"/>
    <w:rsid w:val="003925D4"/>
    <w:rsid w:val="003A4EE7"/>
    <w:rsid w:val="003A5D71"/>
    <w:rsid w:val="003A71B8"/>
    <w:rsid w:val="003A7701"/>
    <w:rsid w:val="003B1319"/>
    <w:rsid w:val="003C32C1"/>
    <w:rsid w:val="003C41C3"/>
    <w:rsid w:val="003C527C"/>
    <w:rsid w:val="003E3E55"/>
    <w:rsid w:val="003E53AA"/>
    <w:rsid w:val="003E6B40"/>
    <w:rsid w:val="003F50AF"/>
    <w:rsid w:val="003F5853"/>
    <w:rsid w:val="003F62D1"/>
    <w:rsid w:val="003F6823"/>
    <w:rsid w:val="0040018F"/>
    <w:rsid w:val="00404E47"/>
    <w:rsid w:val="004116F9"/>
    <w:rsid w:val="0041352F"/>
    <w:rsid w:val="00413C46"/>
    <w:rsid w:val="00416FAF"/>
    <w:rsid w:val="0042295A"/>
    <w:rsid w:val="0044416B"/>
    <w:rsid w:val="004443FF"/>
    <w:rsid w:val="00444906"/>
    <w:rsid w:val="0044788C"/>
    <w:rsid w:val="00454B9C"/>
    <w:rsid w:val="00456FF2"/>
    <w:rsid w:val="00460A87"/>
    <w:rsid w:val="0046172A"/>
    <w:rsid w:val="004635C1"/>
    <w:rsid w:val="004664A7"/>
    <w:rsid w:val="0048562F"/>
    <w:rsid w:val="00487904"/>
    <w:rsid w:val="00487935"/>
    <w:rsid w:val="004909C1"/>
    <w:rsid w:val="00491B6C"/>
    <w:rsid w:val="00495CB9"/>
    <w:rsid w:val="004961BB"/>
    <w:rsid w:val="004A0155"/>
    <w:rsid w:val="004A021A"/>
    <w:rsid w:val="004B2FB6"/>
    <w:rsid w:val="004B3705"/>
    <w:rsid w:val="004B41D5"/>
    <w:rsid w:val="004B44F4"/>
    <w:rsid w:val="004B4DD7"/>
    <w:rsid w:val="004C751E"/>
    <w:rsid w:val="004C7F44"/>
    <w:rsid w:val="004D61FB"/>
    <w:rsid w:val="004F6726"/>
    <w:rsid w:val="004F6C20"/>
    <w:rsid w:val="004F7D29"/>
    <w:rsid w:val="004F7F1E"/>
    <w:rsid w:val="005009DA"/>
    <w:rsid w:val="005071EF"/>
    <w:rsid w:val="005128C4"/>
    <w:rsid w:val="00517221"/>
    <w:rsid w:val="005230D3"/>
    <w:rsid w:val="005265AC"/>
    <w:rsid w:val="005325A0"/>
    <w:rsid w:val="00541E6D"/>
    <w:rsid w:val="00544CC7"/>
    <w:rsid w:val="00546309"/>
    <w:rsid w:val="005479C6"/>
    <w:rsid w:val="00551214"/>
    <w:rsid w:val="005519D6"/>
    <w:rsid w:val="005529FC"/>
    <w:rsid w:val="00554528"/>
    <w:rsid w:val="00557F23"/>
    <w:rsid w:val="00560476"/>
    <w:rsid w:val="00571F81"/>
    <w:rsid w:val="00576055"/>
    <w:rsid w:val="00576665"/>
    <w:rsid w:val="00580590"/>
    <w:rsid w:val="00582384"/>
    <w:rsid w:val="005911AD"/>
    <w:rsid w:val="00594A54"/>
    <w:rsid w:val="00595A77"/>
    <w:rsid w:val="00596308"/>
    <w:rsid w:val="005967A2"/>
    <w:rsid w:val="005975C7"/>
    <w:rsid w:val="005976E3"/>
    <w:rsid w:val="005B2A96"/>
    <w:rsid w:val="005B7096"/>
    <w:rsid w:val="005C0BD5"/>
    <w:rsid w:val="005C197E"/>
    <w:rsid w:val="005C19EB"/>
    <w:rsid w:val="005D0038"/>
    <w:rsid w:val="005D05E5"/>
    <w:rsid w:val="005D4EE8"/>
    <w:rsid w:val="005E1507"/>
    <w:rsid w:val="005E30A1"/>
    <w:rsid w:val="005E3415"/>
    <w:rsid w:val="005E4385"/>
    <w:rsid w:val="005F4A14"/>
    <w:rsid w:val="00603A83"/>
    <w:rsid w:val="00604834"/>
    <w:rsid w:val="00611151"/>
    <w:rsid w:val="00614B08"/>
    <w:rsid w:val="006225D3"/>
    <w:rsid w:val="0062744A"/>
    <w:rsid w:val="00633E59"/>
    <w:rsid w:val="00637A4C"/>
    <w:rsid w:val="006409BA"/>
    <w:rsid w:val="00643033"/>
    <w:rsid w:val="00644AFC"/>
    <w:rsid w:val="0064677D"/>
    <w:rsid w:val="00646829"/>
    <w:rsid w:val="00647FA7"/>
    <w:rsid w:val="00653918"/>
    <w:rsid w:val="00664DA9"/>
    <w:rsid w:val="00665E51"/>
    <w:rsid w:val="006716BA"/>
    <w:rsid w:val="0067713F"/>
    <w:rsid w:val="00677260"/>
    <w:rsid w:val="00680A5A"/>
    <w:rsid w:val="00685498"/>
    <w:rsid w:val="00690E71"/>
    <w:rsid w:val="0069192C"/>
    <w:rsid w:val="00691A5A"/>
    <w:rsid w:val="006A10D2"/>
    <w:rsid w:val="006A33F1"/>
    <w:rsid w:val="006A40FC"/>
    <w:rsid w:val="006A6CA0"/>
    <w:rsid w:val="006A723B"/>
    <w:rsid w:val="006A744E"/>
    <w:rsid w:val="006B1C1E"/>
    <w:rsid w:val="006B4092"/>
    <w:rsid w:val="006B4299"/>
    <w:rsid w:val="006B60DC"/>
    <w:rsid w:val="006D075D"/>
    <w:rsid w:val="006D0A0F"/>
    <w:rsid w:val="006D7046"/>
    <w:rsid w:val="006D718C"/>
    <w:rsid w:val="006D72C9"/>
    <w:rsid w:val="006E3F0C"/>
    <w:rsid w:val="006E458D"/>
    <w:rsid w:val="006E4A79"/>
    <w:rsid w:val="006E4E3D"/>
    <w:rsid w:val="006F31BB"/>
    <w:rsid w:val="006F63EE"/>
    <w:rsid w:val="00700933"/>
    <w:rsid w:val="00700C28"/>
    <w:rsid w:val="00701A40"/>
    <w:rsid w:val="00710BC2"/>
    <w:rsid w:val="00712C96"/>
    <w:rsid w:val="00714AB5"/>
    <w:rsid w:val="007205D6"/>
    <w:rsid w:val="00720F6B"/>
    <w:rsid w:val="00722A62"/>
    <w:rsid w:val="00723371"/>
    <w:rsid w:val="007308D5"/>
    <w:rsid w:val="00730BC3"/>
    <w:rsid w:val="00731047"/>
    <w:rsid w:val="00737A84"/>
    <w:rsid w:val="0074414A"/>
    <w:rsid w:val="00750070"/>
    <w:rsid w:val="0075325F"/>
    <w:rsid w:val="00756840"/>
    <w:rsid w:val="007629A1"/>
    <w:rsid w:val="00762C5B"/>
    <w:rsid w:val="00762D20"/>
    <w:rsid w:val="00763449"/>
    <w:rsid w:val="00765743"/>
    <w:rsid w:val="00765F69"/>
    <w:rsid w:val="0077176C"/>
    <w:rsid w:val="0077177A"/>
    <w:rsid w:val="007765FF"/>
    <w:rsid w:val="007766D0"/>
    <w:rsid w:val="007777CE"/>
    <w:rsid w:val="00787F65"/>
    <w:rsid w:val="007A5CE1"/>
    <w:rsid w:val="007A7123"/>
    <w:rsid w:val="007A7639"/>
    <w:rsid w:val="007A77D4"/>
    <w:rsid w:val="007B0DC5"/>
    <w:rsid w:val="007B3411"/>
    <w:rsid w:val="007B3B1B"/>
    <w:rsid w:val="007B50B6"/>
    <w:rsid w:val="007B55F3"/>
    <w:rsid w:val="007B7CA0"/>
    <w:rsid w:val="007C0825"/>
    <w:rsid w:val="007C0BDB"/>
    <w:rsid w:val="007C1B74"/>
    <w:rsid w:val="007C1C19"/>
    <w:rsid w:val="007C21CD"/>
    <w:rsid w:val="007C4B4B"/>
    <w:rsid w:val="007C4BF7"/>
    <w:rsid w:val="007C55C5"/>
    <w:rsid w:val="007D097A"/>
    <w:rsid w:val="007D10CE"/>
    <w:rsid w:val="007D75CE"/>
    <w:rsid w:val="007E1FC0"/>
    <w:rsid w:val="007E282E"/>
    <w:rsid w:val="007E527F"/>
    <w:rsid w:val="007E57F9"/>
    <w:rsid w:val="007E6B0D"/>
    <w:rsid w:val="007E7219"/>
    <w:rsid w:val="007F3C43"/>
    <w:rsid w:val="008006B4"/>
    <w:rsid w:val="008008A6"/>
    <w:rsid w:val="00800A0D"/>
    <w:rsid w:val="00802CDA"/>
    <w:rsid w:val="00804994"/>
    <w:rsid w:val="008058ED"/>
    <w:rsid w:val="00806BEC"/>
    <w:rsid w:val="0081042E"/>
    <w:rsid w:val="00817DA3"/>
    <w:rsid w:val="00820B82"/>
    <w:rsid w:val="008223BA"/>
    <w:rsid w:val="00823211"/>
    <w:rsid w:val="00823DB7"/>
    <w:rsid w:val="00825D9A"/>
    <w:rsid w:val="00830ACA"/>
    <w:rsid w:val="00835F19"/>
    <w:rsid w:val="008449F4"/>
    <w:rsid w:val="0085289C"/>
    <w:rsid w:val="00860140"/>
    <w:rsid w:val="008613DA"/>
    <w:rsid w:val="008621C3"/>
    <w:rsid w:val="0086294C"/>
    <w:rsid w:val="00862B0C"/>
    <w:rsid w:val="008630BE"/>
    <w:rsid w:val="00866D90"/>
    <w:rsid w:val="008705ED"/>
    <w:rsid w:val="008870B2"/>
    <w:rsid w:val="00892A10"/>
    <w:rsid w:val="00894BE3"/>
    <w:rsid w:val="008976D2"/>
    <w:rsid w:val="00897C18"/>
    <w:rsid w:val="008A2752"/>
    <w:rsid w:val="008A6DC1"/>
    <w:rsid w:val="008A7A38"/>
    <w:rsid w:val="008B33A9"/>
    <w:rsid w:val="008B33FC"/>
    <w:rsid w:val="008C10E5"/>
    <w:rsid w:val="008C277A"/>
    <w:rsid w:val="008C2A06"/>
    <w:rsid w:val="008C385A"/>
    <w:rsid w:val="008D6FE8"/>
    <w:rsid w:val="008D7685"/>
    <w:rsid w:val="008E3806"/>
    <w:rsid w:val="008E701E"/>
    <w:rsid w:val="008E72BA"/>
    <w:rsid w:val="008F51BD"/>
    <w:rsid w:val="008F59E3"/>
    <w:rsid w:val="00900D1A"/>
    <w:rsid w:val="009052CC"/>
    <w:rsid w:val="00906281"/>
    <w:rsid w:val="0090797A"/>
    <w:rsid w:val="00915373"/>
    <w:rsid w:val="00916C22"/>
    <w:rsid w:val="0092502E"/>
    <w:rsid w:val="00937B00"/>
    <w:rsid w:val="00944700"/>
    <w:rsid w:val="00947179"/>
    <w:rsid w:val="0095189F"/>
    <w:rsid w:val="009555B3"/>
    <w:rsid w:val="0095761B"/>
    <w:rsid w:val="0096475E"/>
    <w:rsid w:val="00972236"/>
    <w:rsid w:val="00973799"/>
    <w:rsid w:val="00973E40"/>
    <w:rsid w:val="00983F22"/>
    <w:rsid w:val="0098646B"/>
    <w:rsid w:val="00986550"/>
    <w:rsid w:val="00987369"/>
    <w:rsid w:val="0098769D"/>
    <w:rsid w:val="009946EA"/>
    <w:rsid w:val="009952B0"/>
    <w:rsid w:val="00997897"/>
    <w:rsid w:val="009A1418"/>
    <w:rsid w:val="009A4CE0"/>
    <w:rsid w:val="009A70C3"/>
    <w:rsid w:val="009B630B"/>
    <w:rsid w:val="009B736A"/>
    <w:rsid w:val="009C433D"/>
    <w:rsid w:val="009C501B"/>
    <w:rsid w:val="009C6366"/>
    <w:rsid w:val="009D1B13"/>
    <w:rsid w:val="009D1EC5"/>
    <w:rsid w:val="009D5B8B"/>
    <w:rsid w:val="009D7A27"/>
    <w:rsid w:val="009E11D2"/>
    <w:rsid w:val="009E3A6C"/>
    <w:rsid w:val="009E6391"/>
    <w:rsid w:val="009E7E56"/>
    <w:rsid w:val="009F6190"/>
    <w:rsid w:val="00A03D75"/>
    <w:rsid w:val="00A0505E"/>
    <w:rsid w:val="00A0540B"/>
    <w:rsid w:val="00A100C8"/>
    <w:rsid w:val="00A115F8"/>
    <w:rsid w:val="00A16DBB"/>
    <w:rsid w:val="00A170FB"/>
    <w:rsid w:val="00A17FEC"/>
    <w:rsid w:val="00A31F2A"/>
    <w:rsid w:val="00A349A0"/>
    <w:rsid w:val="00A34A34"/>
    <w:rsid w:val="00A358BB"/>
    <w:rsid w:val="00A44E56"/>
    <w:rsid w:val="00A47DC6"/>
    <w:rsid w:val="00A53408"/>
    <w:rsid w:val="00A53A9A"/>
    <w:rsid w:val="00A56625"/>
    <w:rsid w:val="00A56F79"/>
    <w:rsid w:val="00A57EB3"/>
    <w:rsid w:val="00A613E5"/>
    <w:rsid w:val="00A668BA"/>
    <w:rsid w:val="00A80124"/>
    <w:rsid w:val="00A81390"/>
    <w:rsid w:val="00A8145B"/>
    <w:rsid w:val="00A850D8"/>
    <w:rsid w:val="00A8747C"/>
    <w:rsid w:val="00A875FE"/>
    <w:rsid w:val="00A95EFC"/>
    <w:rsid w:val="00A96DD3"/>
    <w:rsid w:val="00A970AE"/>
    <w:rsid w:val="00AA012F"/>
    <w:rsid w:val="00AA2A3D"/>
    <w:rsid w:val="00AA58A1"/>
    <w:rsid w:val="00AB18C8"/>
    <w:rsid w:val="00AB31F6"/>
    <w:rsid w:val="00AB492B"/>
    <w:rsid w:val="00AB53FF"/>
    <w:rsid w:val="00AC04FA"/>
    <w:rsid w:val="00AC0B1E"/>
    <w:rsid w:val="00AC11FF"/>
    <w:rsid w:val="00AC35D7"/>
    <w:rsid w:val="00AC3795"/>
    <w:rsid w:val="00AC4578"/>
    <w:rsid w:val="00AC64AB"/>
    <w:rsid w:val="00AC7ED5"/>
    <w:rsid w:val="00AD40E6"/>
    <w:rsid w:val="00AD64A8"/>
    <w:rsid w:val="00AD6727"/>
    <w:rsid w:val="00AD7B4A"/>
    <w:rsid w:val="00AF00F3"/>
    <w:rsid w:val="00AF1078"/>
    <w:rsid w:val="00AF4B83"/>
    <w:rsid w:val="00AF6A1E"/>
    <w:rsid w:val="00B00748"/>
    <w:rsid w:val="00B00CC9"/>
    <w:rsid w:val="00B027F9"/>
    <w:rsid w:val="00B02A0D"/>
    <w:rsid w:val="00B04342"/>
    <w:rsid w:val="00B0582F"/>
    <w:rsid w:val="00B05E24"/>
    <w:rsid w:val="00B06D71"/>
    <w:rsid w:val="00B1153E"/>
    <w:rsid w:val="00B13B96"/>
    <w:rsid w:val="00B163B9"/>
    <w:rsid w:val="00B16CC3"/>
    <w:rsid w:val="00B16EE3"/>
    <w:rsid w:val="00B16F28"/>
    <w:rsid w:val="00B21D74"/>
    <w:rsid w:val="00B25E79"/>
    <w:rsid w:val="00B31CE7"/>
    <w:rsid w:val="00B41BB4"/>
    <w:rsid w:val="00B42E88"/>
    <w:rsid w:val="00B45883"/>
    <w:rsid w:val="00B5278C"/>
    <w:rsid w:val="00B52F7D"/>
    <w:rsid w:val="00B533CE"/>
    <w:rsid w:val="00B54E5A"/>
    <w:rsid w:val="00B54FBC"/>
    <w:rsid w:val="00B60EDE"/>
    <w:rsid w:val="00B611F6"/>
    <w:rsid w:val="00B61C35"/>
    <w:rsid w:val="00B61CC2"/>
    <w:rsid w:val="00B6536C"/>
    <w:rsid w:val="00B66A56"/>
    <w:rsid w:val="00B67B7E"/>
    <w:rsid w:val="00B74674"/>
    <w:rsid w:val="00B75D66"/>
    <w:rsid w:val="00B76387"/>
    <w:rsid w:val="00B87176"/>
    <w:rsid w:val="00B87197"/>
    <w:rsid w:val="00B87E2D"/>
    <w:rsid w:val="00B91F8D"/>
    <w:rsid w:val="00B94626"/>
    <w:rsid w:val="00BA0988"/>
    <w:rsid w:val="00BA4888"/>
    <w:rsid w:val="00BB0159"/>
    <w:rsid w:val="00BB7EC0"/>
    <w:rsid w:val="00BC2556"/>
    <w:rsid w:val="00BC29EB"/>
    <w:rsid w:val="00BC3E8F"/>
    <w:rsid w:val="00BC564C"/>
    <w:rsid w:val="00BC673B"/>
    <w:rsid w:val="00BD24A8"/>
    <w:rsid w:val="00BD7239"/>
    <w:rsid w:val="00BD7BAB"/>
    <w:rsid w:val="00BE2840"/>
    <w:rsid w:val="00BE2BFF"/>
    <w:rsid w:val="00BF507E"/>
    <w:rsid w:val="00BF7506"/>
    <w:rsid w:val="00C06E94"/>
    <w:rsid w:val="00C172E0"/>
    <w:rsid w:val="00C176D7"/>
    <w:rsid w:val="00C2182D"/>
    <w:rsid w:val="00C227DD"/>
    <w:rsid w:val="00C2530D"/>
    <w:rsid w:val="00C332FD"/>
    <w:rsid w:val="00C3335B"/>
    <w:rsid w:val="00C35F64"/>
    <w:rsid w:val="00C465C4"/>
    <w:rsid w:val="00C46A30"/>
    <w:rsid w:val="00C47B64"/>
    <w:rsid w:val="00C559D9"/>
    <w:rsid w:val="00C5632D"/>
    <w:rsid w:val="00C566DC"/>
    <w:rsid w:val="00C62FFF"/>
    <w:rsid w:val="00C6307A"/>
    <w:rsid w:val="00C64366"/>
    <w:rsid w:val="00C64989"/>
    <w:rsid w:val="00C7284B"/>
    <w:rsid w:val="00C72FF5"/>
    <w:rsid w:val="00C83AEF"/>
    <w:rsid w:val="00C8569D"/>
    <w:rsid w:val="00C870AF"/>
    <w:rsid w:val="00C904FD"/>
    <w:rsid w:val="00C91CAB"/>
    <w:rsid w:val="00C9462A"/>
    <w:rsid w:val="00C94CCE"/>
    <w:rsid w:val="00CA3B3B"/>
    <w:rsid w:val="00CA4286"/>
    <w:rsid w:val="00CA46BF"/>
    <w:rsid w:val="00CA54DB"/>
    <w:rsid w:val="00CB025F"/>
    <w:rsid w:val="00CB094F"/>
    <w:rsid w:val="00CB1926"/>
    <w:rsid w:val="00CB1FBD"/>
    <w:rsid w:val="00CB6DFA"/>
    <w:rsid w:val="00CC667B"/>
    <w:rsid w:val="00CD334C"/>
    <w:rsid w:val="00CD6688"/>
    <w:rsid w:val="00CD6DF2"/>
    <w:rsid w:val="00CE2A4C"/>
    <w:rsid w:val="00CE76CC"/>
    <w:rsid w:val="00CF676A"/>
    <w:rsid w:val="00D020B8"/>
    <w:rsid w:val="00D048A8"/>
    <w:rsid w:val="00D12175"/>
    <w:rsid w:val="00D15E92"/>
    <w:rsid w:val="00D1783F"/>
    <w:rsid w:val="00D209A8"/>
    <w:rsid w:val="00D212E4"/>
    <w:rsid w:val="00D23099"/>
    <w:rsid w:val="00D254BE"/>
    <w:rsid w:val="00D25885"/>
    <w:rsid w:val="00D27ABA"/>
    <w:rsid w:val="00D32006"/>
    <w:rsid w:val="00D333E1"/>
    <w:rsid w:val="00D34476"/>
    <w:rsid w:val="00D34933"/>
    <w:rsid w:val="00D352D2"/>
    <w:rsid w:val="00D36F8A"/>
    <w:rsid w:val="00D371D6"/>
    <w:rsid w:val="00D47B41"/>
    <w:rsid w:val="00D521A7"/>
    <w:rsid w:val="00D52478"/>
    <w:rsid w:val="00D52ABA"/>
    <w:rsid w:val="00D53F8B"/>
    <w:rsid w:val="00D54F6F"/>
    <w:rsid w:val="00D5525B"/>
    <w:rsid w:val="00D55AD7"/>
    <w:rsid w:val="00D6317D"/>
    <w:rsid w:val="00D70C6E"/>
    <w:rsid w:val="00D7116D"/>
    <w:rsid w:val="00D73E9D"/>
    <w:rsid w:val="00D74908"/>
    <w:rsid w:val="00D7637A"/>
    <w:rsid w:val="00D770EA"/>
    <w:rsid w:val="00D80EEC"/>
    <w:rsid w:val="00D83DFC"/>
    <w:rsid w:val="00D84B6A"/>
    <w:rsid w:val="00D87A8F"/>
    <w:rsid w:val="00D94C51"/>
    <w:rsid w:val="00D95D4C"/>
    <w:rsid w:val="00DA2026"/>
    <w:rsid w:val="00DA286D"/>
    <w:rsid w:val="00DA5D58"/>
    <w:rsid w:val="00DA709A"/>
    <w:rsid w:val="00DA7FF0"/>
    <w:rsid w:val="00DB1520"/>
    <w:rsid w:val="00DB3294"/>
    <w:rsid w:val="00DB399D"/>
    <w:rsid w:val="00DC118E"/>
    <w:rsid w:val="00DC1F67"/>
    <w:rsid w:val="00DC1FD3"/>
    <w:rsid w:val="00DC31E2"/>
    <w:rsid w:val="00DD2E91"/>
    <w:rsid w:val="00DD4B31"/>
    <w:rsid w:val="00DD5835"/>
    <w:rsid w:val="00DD5DC1"/>
    <w:rsid w:val="00DE2B08"/>
    <w:rsid w:val="00DE6206"/>
    <w:rsid w:val="00DE6A4B"/>
    <w:rsid w:val="00DF2AD5"/>
    <w:rsid w:val="00DF3BDC"/>
    <w:rsid w:val="00DF5466"/>
    <w:rsid w:val="00DF566B"/>
    <w:rsid w:val="00E002A5"/>
    <w:rsid w:val="00E03969"/>
    <w:rsid w:val="00E07645"/>
    <w:rsid w:val="00E13405"/>
    <w:rsid w:val="00E13562"/>
    <w:rsid w:val="00E22D9B"/>
    <w:rsid w:val="00E24439"/>
    <w:rsid w:val="00E25B66"/>
    <w:rsid w:val="00E34190"/>
    <w:rsid w:val="00E41488"/>
    <w:rsid w:val="00E41950"/>
    <w:rsid w:val="00E431CF"/>
    <w:rsid w:val="00E57651"/>
    <w:rsid w:val="00E649E9"/>
    <w:rsid w:val="00E65BC8"/>
    <w:rsid w:val="00E66E7A"/>
    <w:rsid w:val="00E70D35"/>
    <w:rsid w:val="00E760B7"/>
    <w:rsid w:val="00E80127"/>
    <w:rsid w:val="00E83D84"/>
    <w:rsid w:val="00E9168A"/>
    <w:rsid w:val="00E948B2"/>
    <w:rsid w:val="00E96445"/>
    <w:rsid w:val="00E976C1"/>
    <w:rsid w:val="00EA19C9"/>
    <w:rsid w:val="00EA5AD8"/>
    <w:rsid w:val="00EA63AE"/>
    <w:rsid w:val="00EA7613"/>
    <w:rsid w:val="00EB061B"/>
    <w:rsid w:val="00EB06E6"/>
    <w:rsid w:val="00EB19BE"/>
    <w:rsid w:val="00EB73DA"/>
    <w:rsid w:val="00EC12B6"/>
    <w:rsid w:val="00EC1630"/>
    <w:rsid w:val="00EC237C"/>
    <w:rsid w:val="00EC5A81"/>
    <w:rsid w:val="00ED0EB5"/>
    <w:rsid w:val="00EE07C5"/>
    <w:rsid w:val="00EE7E27"/>
    <w:rsid w:val="00EF4232"/>
    <w:rsid w:val="00EF5854"/>
    <w:rsid w:val="00F00D8C"/>
    <w:rsid w:val="00F01EC6"/>
    <w:rsid w:val="00F0301D"/>
    <w:rsid w:val="00F05661"/>
    <w:rsid w:val="00F068D4"/>
    <w:rsid w:val="00F11849"/>
    <w:rsid w:val="00F118C6"/>
    <w:rsid w:val="00F14933"/>
    <w:rsid w:val="00F16D0C"/>
    <w:rsid w:val="00F220F4"/>
    <w:rsid w:val="00F23FFC"/>
    <w:rsid w:val="00F36C98"/>
    <w:rsid w:val="00F42376"/>
    <w:rsid w:val="00F4321D"/>
    <w:rsid w:val="00F44148"/>
    <w:rsid w:val="00F4597C"/>
    <w:rsid w:val="00F50D6A"/>
    <w:rsid w:val="00F51242"/>
    <w:rsid w:val="00F574D7"/>
    <w:rsid w:val="00F601F2"/>
    <w:rsid w:val="00F60F4F"/>
    <w:rsid w:val="00F61BEB"/>
    <w:rsid w:val="00F73BCF"/>
    <w:rsid w:val="00F757C0"/>
    <w:rsid w:val="00F85DCC"/>
    <w:rsid w:val="00F86D9F"/>
    <w:rsid w:val="00F94AD3"/>
    <w:rsid w:val="00F94C4F"/>
    <w:rsid w:val="00FA3083"/>
    <w:rsid w:val="00FA3BD6"/>
    <w:rsid w:val="00FA4E13"/>
    <w:rsid w:val="00FA6612"/>
    <w:rsid w:val="00FA6CFB"/>
    <w:rsid w:val="00FA7AF6"/>
    <w:rsid w:val="00FA7BAD"/>
    <w:rsid w:val="00FB414C"/>
    <w:rsid w:val="00FB4D00"/>
    <w:rsid w:val="00FC08B6"/>
    <w:rsid w:val="00FD0370"/>
    <w:rsid w:val="00FD3EE0"/>
    <w:rsid w:val="00FD48A7"/>
    <w:rsid w:val="00FD4DA4"/>
    <w:rsid w:val="00FD5404"/>
    <w:rsid w:val="00FD545A"/>
    <w:rsid w:val="00FE02AE"/>
    <w:rsid w:val="00FE0A82"/>
    <w:rsid w:val="00FE6D82"/>
    <w:rsid w:val="00FF5337"/>
    <w:rsid w:val="00FF5527"/>
    <w:rsid w:val="00FF6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84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9A"/>
    <w:pPr>
      <w:spacing w:after="0"/>
    </w:pPr>
    <w:rPr>
      <w:rFonts w:ascii="Arial" w:eastAsia="Arial" w:hAnsi="Arial" w:cs="Arial"/>
      <w:color w:val="000000"/>
      <w:lang w:eastAsia="ru-RU"/>
    </w:rPr>
  </w:style>
  <w:style w:type="paragraph" w:styleId="1">
    <w:name w:val="heading 1"/>
    <w:basedOn w:val="a"/>
    <w:next w:val="a"/>
    <w:link w:val="10"/>
    <w:uiPriority w:val="9"/>
    <w:qFormat/>
    <w:rsid w:val="00E97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75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11"/>
    <w:next w:val="11"/>
    <w:link w:val="50"/>
    <w:uiPriority w:val="99"/>
    <w:qFormat/>
    <w:rsid w:val="00D83DFC"/>
    <w:pPr>
      <w:keepNext/>
      <w:keepLines/>
      <w:spacing w:before="220" w:after="40"/>
      <w:contextualSpacing/>
      <w:outlineLvl w:val="4"/>
    </w:pPr>
    <w:rPr>
      <w:rFonts w:cs="Times New Roman"/>
      <w:b/>
    </w:rPr>
  </w:style>
  <w:style w:type="paragraph" w:styleId="6">
    <w:name w:val="heading 6"/>
    <w:basedOn w:val="a"/>
    <w:next w:val="a"/>
    <w:link w:val="60"/>
    <w:uiPriority w:val="9"/>
    <w:semiHidden/>
    <w:unhideWhenUsed/>
    <w:qFormat/>
    <w:rsid w:val="00C46A3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uiPriority w:val="99"/>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21">
    <w:name w:val="Обычный2"/>
    <w:rsid w:val="000F6204"/>
    <w:pPr>
      <w:spacing w:after="0"/>
    </w:pPr>
    <w:rPr>
      <w:rFonts w:ascii="Arial" w:eastAsia="Arial" w:hAnsi="Arial" w:cs="Arial"/>
      <w:color w:val="000000"/>
      <w:lang w:eastAsia="ru-RU"/>
    </w:rPr>
  </w:style>
  <w:style w:type="character" w:customStyle="1" w:styleId="20">
    <w:name w:val="Заголовок 2 Знак"/>
    <w:basedOn w:val="a0"/>
    <w:link w:val="2"/>
    <w:uiPriority w:val="9"/>
    <w:semiHidden/>
    <w:rsid w:val="00BF7506"/>
    <w:rPr>
      <w:rFonts w:asciiTheme="majorHAnsi" w:eastAsiaTheme="majorEastAsia" w:hAnsiTheme="majorHAnsi" w:cstheme="majorBidi"/>
      <w:b/>
      <w:bCs/>
      <w:color w:val="4F81BD" w:themeColor="accent1"/>
      <w:sz w:val="26"/>
      <w:szCs w:val="26"/>
      <w:lang w:eastAsia="ru-RU"/>
    </w:rPr>
  </w:style>
  <w:style w:type="paragraph" w:customStyle="1" w:styleId="4345">
    <w:name w:val="4345"/>
    <w:aliases w:val="baiaagaaboqcaaadlg0aaau8dqaaaaaaaaaaaaaaaaaaaaaaaaaaaaaaaaaaaaaaaaaaaaaaaaaaaaaaaaaaaaaaaaaaaaaaaaaaaaaaaaaaaaaaaaaaaaaaaaaaaaaaaaaaaaaaaaaaaaaaaaaaaaaaaaaaaaaaaaaaaaaaaaaaaaaaaaaaaaaaaaaaaaaaaaaaaaaaaaaaaaaaaaaaaaaaaaaaaaaaaaaaaaaa"/>
    <w:basedOn w:val="a"/>
    <w:uiPriority w:val="99"/>
    <w:qFormat/>
    <w:rsid w:val="00E65BC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0">
    <w:name w:val="Заголовок 1 Знак"/>
    <w:basedOn w:val="a0"/>
    <w:link w:val="1"/>
    <w:uiPriority w:val="9"/>
    <w:rsid w:val="00E976C1"/>
    <w:rPr>
      <w:rFonts w:asciiTheme="majorHAnsi" w:eastAsiaTheme="majorEastAsia" w:hAnsiTheme="majorHAnsi" w:cstheme="majorBidi"/>
      <w:b/>
      <w:bCs/>
      <w:color w:val="365F91" w:themeColor="accent1" w:themeShade="BF"/>
      <w:sz w:val="28"/>
      <w:szCs w:val="28"/>
      <w:lang w:eastAsia="ru-RU"/>
    </w:rPr>
  </w:style>
  <w:style w:type="paragraph" w:styleId="af0">
    <w:name w:val="Body Text Indent"/>
    <w:basedOn w:val="a"/>
    <w:link w:val="af1"/>
    <w:uiPriority w:val="99"/>
    <w:semiHidden/>
    <w:unhideWhenUsed/>
    <w:rsid w:val="00700933"/>
    <w:pPr>
      <w:spacing w:after="120"/>
      <w:ind w:left="283"/>
    </w:pPr>
  </w:style>
  <w:style w:type="character" w:customStyle="1" w:styleId="af1">
    <w:name w:val="Основной текст с отступом Знак"/>
    <w:basedOn w:val="a0"/>
    <w:link w:val="af0"/>
    <w:uiPriority w:val="99"/>
    <w:semiHidden/>
    <w:rsid w:val="00700933"/>
    <w:rPr>
      <w:rFonts w:ascii="Arial" w:eastAsia="Arial" w:hAnsi="Arial" w:cs="Arial"/>
      <w:color w:val="000000"/>
      <w:lang w:eastAsia="ru-RU"/>
    </w:rPr>
  </w:style>
  <w:style w:type="paragraph" w:customStyle="1" w:styleId="210">
    <w:name w:val="Основной текст с отступом 21"/>
    <w:basedOn w:val="a"/>
    <w:rsid w:val="00041721"/>
    <w:pPr>
      <w:suppressAutoHyphens/>
      <w:spacing w:after="120" w:line="480" w:lineRule="auto"/>
      <w:ind w:left="283"/>
    </w:pPr>
    <w:rPr>
      <w:rFonts w:ascii="Liberation Serif" w:eastAsia="WenQuanYi Micro Hei" w:hAnsi="Liberation Serif" w:cs="Lohit Devanagari"/>
      <w:color w:val="auto"/>
      <w:kern w:val="1"/>
      <w:sz w:val="20"/>
      <w:szCs w:val="20"/>
      <w:lang w:val="x-none" w:eastAsia="zh-CN" w:bidi="hi-IN"/>
    </w:rPr>
  </w:style>
  <w:style w:type="paragraph" w:styleId="af2">
    <w:name w:val="endnote text"/>
    <w:basedOn w:val="a"/>
    <w:link w:val="af3"/>
    <w:rsid w:val="00041721"/>
    <w:pPr>
      <w:widowControl w:val="0"/>
      <w:suppressAutoHyphens/>
      <w:spacing w:before="140" w:line="240" w:lineRule="auto"/>
      <w:ind w:firstLine="680"/>
      <w:jc w:val="both"/>
    </w:pPr>
    <w:rPr>
      <w:rFonts w:ascii="Times New Roman" w:eastAsia="WenQuanYi Micro Hei" w:hAnsi="Times New Roman" w:cs="Times New Roman"/>
      <w:color w:val="auto"/>
      <w:kern w:val="1"/>
      <w:sz w:val="20"/>
      <w:szCs w:val="24"/>
      <w:lang w:val="uk-UA" w:eastAsia="zh-CN" w:bidi="hi-IN"/>
    </w:rPr>
  </w:style>
  <w:style w:type="character" w:customStyle="1" w:styleId="af3">
    <w:name w:val="Текст концевой сноски Знак"/>
    <w:basedOn w:val="a0"/>
    <w:link w:val="af2"/>
    <w:rsid w:val="00041721"/>
    <w:rPr>
      <w:rFonts w:ascii="Times New Roman" w:eastAsia="WenQuanYi Micro Hei" w:hAnsi="Times New Roman" w:cs="Times New Roman"/>
      <w:kern w:val="1"/>
      <w:sz w:val="20"/>
      <w:szCs w:val="24"/>
      <w:lang w:val="uk-UA" w:eastAsia="zh-CN" w:bidi="hi-IN"/>
    </w:rPr>
  </w:style>
  <w:style w:type="character" w:customStyle="1" w:styleId="60">
    <w:name w:val="Заголовок 6 Знак"/>
    <w:basedOn w:val="a0"/>
    <w:link w:val="6"/>
    <w:uiPriority w:val="9"/>
    <w:semiHidden/>
    <w:rsid w:val="00C46A30"/>
    <w:rPr>
      <w:rFonts w:asciiTheme="majorHAnsi" w:eastAsiaTheme="majorEastAsia" w:hAnsiTheme="majorHAnsi" w:cstheme="majorBidi"/>
      <w:i/>
      <w:iCs/>
      <w:color w:val="243F60" w:themeColor="accent1" w:themeShade="7F"/>
      <w:lang w:eastAsia="ru-RU"/>
    </w:rPr>
  </w:style>
  <w:style w:type="character" w:styleId="af4">
    <w:name w:val="Strong"/>
    <w:uiPriority w:val="22"/>
    <w:qFormat/>
    <w:rsid w:val="00F85DCC"/>
    <w:rPr>
      <w:b/>
      <w:bCs/>
    </w:rPr>
  </w:style>
  <w:style w:type="paragraph" w:styleId="af5">
    <w:name w:val="Title"/>
    <w:basedOn w:val="a"/>
    <w:link w:val="af6"/>
    <w:qFormat/>
    <w:rsid w:val="00F85DCC"/>
    <w:pPr>
      <w:widowControl w:val="0"/>
      <w:spacing w:line="240" w:lineRule="auto"/>
      <w:ind w:left="320"/>
      <w:jc w:val="center"/>
    </w:pPr>
    <w:rPr>
      <w:rFonts w:eastAsia="Times New Roman" w:cs="Times New Roman"/>
      <w:b/>
      <w:snapToGrid w:val="0"/>
      <w:color w:val="auto"/>
      <w:sz w:val="18"/>
      <w:szCs w:val="20"/>
      <w:lang w:val="uk-UA" w:eastAsia="en-US"/>
    </w:rPr>
  </w:style>
  <w:style w:type="character" w:customStyle="1" w:styleId="af6">
    <w:name w:val="Название Знак"/>
    <w:basedOn w:val="a0"/>
    <w:link w:val="af5"/>
    <w:rsid w:val="00F85DCC"/>
    <w:rPr>
      <w:rFonts w:ascii="Arial" w:eastAsia="Times New Roman" w:hAnsi="Arial" w:cs="Times New Roman"/>
      <w:b/>
      <w:snapToGrid w:val="0"/>
      <w:sz w:val="18"/>
      <w:szCs w:val="20"/>
      <w:lang w:val="uk-UA"/>
    </w:rPr>
  </w:style>
  <w:style w:type="character" w:styleId="af7">
    <w:name w:val="Emphasis"/>
    <w:qFormat/>
    <w:rsid w:val="00F85DCC"/>
    <w:rPr>
      <w:rFonts w:cs="Times New Roman"/>
      <w:i/>
    </w:rPr>
  </w:style>
  <w:style w:type="table" w:styleId="af8">
    <w:name w:val="Table Grid"/>
    <w:basedOn w:val="a1"/>
    <w:rsid w:val="002D777E"/>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9A"/>
    <w:pPr>
      <w:spacing w:after="0"/>
    </w:pPr>
    <w:rPr>
      <w:rFonts w:ascii="Arial" w:eastAsia="Arial" w:hAnsi="Arial" w:cs="Arial"/>
      <w:color w:val="000000"/>
      <w:lang w:eastAsia="ru-RU"/>
    </w:rPr>
  </w:style>
  <w:style w:type="paragraph" w:styleId="1">
    <w:name w:val="heading 1"/>
    <w:basedOn w:val="a"/>
    <w:next w:val="a"/>
    <w:link w:val="10"/>
    <w:uiPriority w:val="9"/>
    <w:qFormat/>
    <w:rsid w:val="00E97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75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11"/>
    <w:next w:val="11"/>
    <w:link w:val="50"/>
    <w:uiPriority w:val="99"/>
    <w:qFormat/>
    <w:rsid w:val="00D83DFC"/>
    <w:pPr>
      <w:keepNext/>
      <w:keepLines/>
      <w:spacing w:before="220" w:after="40"/>
      <w:contextualSpacing/>
      <w:outlineLvl w:val="4"/>
    </w:pPr>
    <w:rPr>
      <w:rFonts w:cs="Times New Roman"/>
      <w:b/>
    </w:rPr>
  </w:style>
  <w:style w:type="paragraph" w:styleId="6">
    <w:name w:val="heading 6"/>
    <w:basedOn w:val="a"/>
    <w:next w:val="a"/>
    <w:link w:val="60"/>
    <w:uiPriority w:val="9"/>
    <w:semiHidden/>
    <w:unhideWhenUsed/>
    <w:qFormat/>
    <w:rsid w:val="00C46A3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uiPriority w:val="99"/>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21">
    <w:name w:val="Обычный2"/>
    <w:rsid w:val="000F6204"/>
    <w:pPr>
      <w:spacing w:after="0"/>
    </w:pPr>
    <w:rPr>
      <w:rFonts w:ascii="Arial" w:eastAsia="Arial" w:hAnsi="Arial" w:cs="Arial"/>
      <w:color w:val="000000"/>
      <w:lang w:eastAsia="ru-RU"/>
    </w:rPr>
  </w:style>
  <w:style w:type="character" w:customStyle="1" w:styleId="20">
    <w:name w:val="Заголовок 2 Знак"/>
    <w:basedOn w:val="a0"/>
    <w:link w:val="2"/>
    <w:uiPriority w:val="9"/>
    <w:semiHidden/>
    <w:rsid w:val="00BF7506"/>
    <w:rPr>
      <w:rFonts w:asciiTheme="majorHAnsi" w:eastAsiaTheme="majorEastAsia" w:hAnsiTheme="majorHAnsi" w:cstheme="majorBidi"/>
      <w:b/>
      <w:bCs/>
      <w:color w:val="4F81BD" w:themeColor="accent1"/>
      <w:sz w:val="26"/>
      <w:szCs w:val="26"/>
      <w:lang w:eastAsia="ru-RU"/>
    </w:rPr>
  </w:style>
  <w:style w:type="paragraph" w:customStyle="1" w:styleId="4345">
    <w:name w:val="4345"/>
    <w:aliases w:val="baiaagaaboqcaaadlg0aaau8dqaaaaaaaaaaaaaaaaaaaaaaaaaaaaaaaaaaaaaaaaaaaaaaaaaaaaaaaaaaaaaaaaaaaaaaaaaaaaaaaaaaaaaaaaaaaaaaaaaaaaaaaaaaaaaaaaaaaaaaaaaaaaaaaaaaaaaaaaaaaaaaaaaaaaaaaaaaaaaaaaaaaaaaaaaaaaaaaaaaaaaaaaaaaaaaaaaaaaaaaaaaaaaa"/>
    <w:basedOn w:val="a"/>
    <w:uiPriority w:val="99"/>
    <w:qFormat/>
    <w:rsid w:val="00E65BC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0">
    <w:name w:val="Заголовок 1 Знак"/>
    <w:basedOn w:val="a0"/>
    <w:link w:val="1"/>
    <w:uiPriority w:val="9"/>
    <w:rsid w:val="00E976C1"/>
    <w:rPr>
      <w:rFonts w:asciiTheme="majorHAnsi" w:eastAsiaTheme="majorEastAsia" w:hAnsiTheme="majorHAnsi" w:cstheme="majorBidi"/>
      <w:b/>
      <w:bCs/>
      <w:color w:val="365F91" w:themeColor="accent1" w:themeShade="BF"/>
      <w:sz w:val="28"/>
      <w:szCs w:val="28"/>
      <w:lang w:eastAsia="ru-RU"/>
    </w:rPr>
  </w:style>
  <w:style w:type="paragraph" w:styleId="af0">
    <w:name w:val="Body Text Indent"/>
    <w:basedOn w:val="a"/>
    <w:link w:val="af1"/>
    <w:uiPriority w:val="99"/>
    <w:semiHidden/>
    <w:unhideWhenUsed/>
    <w:rsid w:val="00700933"/>
    <w:pPr>
      <w:spacing w:after="120"/>
      <w:ind w:left="283"/>
    </w:pPr>
  </w:style>
  <w:style w:type="character" w:customStyle="1" w:styleId="af1">
    <w:name w:val="Основной текст с отступом Знак"/>
    <w:basedOn w:val="a0"/>
    <w:link w:val="af0"/>
    <w:uiPriority w:val="99"/>
    <w:semiHidden/>
    <w:rsid w:val="00700933"/>
    <w:rPr>
      <w:rFonts w:ascii="Arial" w:eastAsia="Arial" w:hAnsi="Arial" w:cs="Arial"/>
      <w:color w:val="000000"/>
      <w:lang w:eastAsia="ru-RU"/>
    </w:rPr>
  </w:style>
  <w:style w:type="paragraph" w:customStyle="1" w:styleId="210">
    <w:name w:val="Основной текст с отступом 21"/>
    <w:basedOn w:val="a"/>
    <w:rsid w:val="00041721"/>
    <w:pPr>
      <w:suppressAutoHyphens/>
      <w:spacing w:after="120" w:line="480" w:lineRule="auto"/>
      <w:ind w:left="283"/>
    </w:pPr>
    <w:rPr>
      <w:rFonts w:ascii="Liberation Serif" w:eastAsia="WenQuanYi Micro Hei" w:hAnsi="Liberation Serif" w:cs="Lohit Devanagari"/>
      <w:color w:val="auto"/>
      <w:kern w:val="1"/>
      <w:sz w:val="20"/>
      <w:szCs w:val="20"/>
      <w:lang w:val="x-none" w:eastAsia="zh-CN" w:bidi="hi-IN"/>
    </w:rPr>
  </w:style>
  <w:style w:type="paragraph" w:styleId="af2">
    <w:name w:val="endnote text"/>
    <w:basedOn w:val="a"/>
    <w:link w:val="af3"/>
    <w:rsid w:val="00041721"/>
    <w:pPr>
      <w:widowControl w:val="0"/>
      <w:suppressAutoHyphens/>
      <w:spacing w:before="140" w:line="240" w:lineRule="auto"/>
      <w:ind w:firstLine="680"/>
      <w:jc w:val="both"/>
    </w:pPr>
    <w:rPr>
      <w:rFonts w:ascii="Times New Roman" w:eastAsia="WenQuanYi Micro Hei" w:hAnsi="Times New Roman" w:cs="Times New Roman"/>
      <w:color w:val="auto"/>
      <w:kern w:val="1"/>
      <w:sz w:val="20"/>
      <w:szCs w:val="24"/>
      <w:lang w:val="uk-UA" w:eastAsia="zh-CN" w:bidi="hi-IN"/>
    </w:rPr>
  </w:style>
  <w:style w:type="character" w:customStyle="1" w:styleId="af3">
    <w:name w:val="Текст концевой сноски Знак"/>
    <w:basedOn w:val="a0"/>
    <w:link w:val="af2"/>
    <w:rsid w:val="00041721"/>
    <w:rPr>
      <w:rFonts w:ascii="Times New Roman" w:eastAsia="WenQuanYi Micro Hei" w:hAnsi="Times New Roman" w:cs="Times New Roman"/>
      <w:kern w:val="1"/>
      <w:sz w:val="20"/>
      <w:szCs w:val="24"/>
      <w:lang w:val="uk-UA" w:eastAsia="zh-CN" w:bidi="hi-IN"/>
    </w:rPr>
  </w:style>
  <w:style w:type="character" w:customStyle="1" w:styleId="60">
    <w:name w:val="Заголовок 6 Знак"/>
    <w:basedOn w:val="a0"/>
    <w:link w:val="6"/>
    <w:uiPriority w:val="9"/>
    <w:semiHidden/>
    <w:rsid w:val="00C46A30"/>
    <w:rPr>
      <w:rFonts w:asciiTheme="majorHAnsi" w:eastAsiaTheme="majorEastAsia" w:hAnsiTheme="majorHAnsi" w:cstheme="majorBidi"/>
      <w:i/>
      <w:iCs/>
      <w:color w:val="243F60" w:themeColor="accent1" w:themeShade="7F"/>
      <w:lang w:eastAsia="ru-RU"/>
    </w:rPr>
  </w:style>
  <w:style w:type="character" w:styleId="af4">
    <w:name w:val="Strong"/>
    <w:uiPriority w:val="22"/>
    <w:qFormat/>
    <w:rsid w:val="00F85DCC"/>
    <w:rPr>
      <w:b/>
      <w:bCs/>
    </w:rPr>
  </w:style>
  <w:style w:type="paragraph" w:styleId="af5">
    <w:name w:val="Title"/>
    <w:basedOn w:val="a"/>
    <w:link w:val="af6"/>
    <w:qFormat/>
    <w:rsid w:val="00F85DCC"/>
    <w:pPr>
      <w:widowControl w:val="0"/>
      <w:spacing w:line="240" w:lineRule="auto"/>
      <w:ind w:left="320"/>
      <w:jc w:val="center"/>
    </w:pPr>
    <w:rPr>
      <w:rFonts w:eastAsia="Times New Roman" w:cs="Times New Roman"/>
      <w:b/>
      <w:snapToGrid w:val="0"/>
      <w:color w:val="auto"/>
      <w:sz w:val="18"/>
      <w:szCs w:val="20"/>
      <w:lang w:val="uk-UA" w:eastAsia="en-US"/>
    </w:rPr>
  </w:style>
  <w:style w:type="character" w:customStyle="1" w:styleId="af6">
    <w:name w:val="Название Знак"/>
    <w:basedOn w:val="a0"/>
    <w:link w:val="af5"/>
    <w:rsid w:val="00F85DCC"/>
    <w:rPr>
      <w:rFonts w:ascii="Arial" w:eastAsia="Times New Roman" w:hAnsi="Arial" w:cs="Times New Roman"/>
      <w:b/>
      <w:snapToGrid w:val="0"/>
      <w:sz w:val="18"/>
      <w:szCs w:val="20"/>
      <w:lang w:val="uk-UA"/>
    </w:rPr>
  </w:style>
  <w:style w:type="character" w:styleId="af7">
    <w:name w:val="Emphasis"/>
    <w:qFormat/>
    <w:rsid w:val="00F85DCC"/>
    <w:rPr>
      <w:rFonts w:cs="Times New Roman"/>
      <w:i/>
    </w:rPr>
  </w:style>
  <w:style w:type="table" w:styleId="af8">
    <w:name w:val="Table Grid"/>
    <w:basedOn w:val="a1"/>
    <w:rsid w:val="002D777E"/>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701059249">
      <w:bodyDiv w:val="1"/>
      <w:marLeft w:val="0"/>
      <w:marRight w:val="0"/>
      <w:marTop w:val="0"/>
      <w:marBottom w:val="0"/>
      <w:divBdr>
        <w:top w:val="none" w:sz="0" w:space="0" w:color="auto"/>
        <w:left w:val="none" w:sz="0" w:space="0" w:color="auto"/>
        <w:bottom w:val="none" w:sz="0" w:space="0" w:color="auto"/>
        <w:right w:val="none" w:sz="0" w:space="0" w:color="auto"/>
      </w:divBdr>
    </w:div>
    <w:div w:id="983046792">
      <w:bodyDiv w:val="1"/>
      <w:marLeft w:val="0"/>
      <w:marRight w:val="0"/>
      <w:marTop w:val="0"/>
      <w:marBottom w:val="0"/>
      <w:divBdr>
        <w:top w:val="none" w:sz="0" w:space="0" w:color="auto"/>
        <w:left w:val="none" w:sz="0" w:space="0" w:color="auto"/>
        <w:bottom w:val="none" w:sz="0" w:space="0" w:color="auto"/>
        <w:right w:val="none" w:sz="0" w:space="0" w:color="auto"/>
      </w:divBdr>
    </w:div>
    <w:div w:id="1171487869">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enders-mkl10@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7AF3-239F-4E6C-B4BA-859362E1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11094</Words>
  <Characters>63240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2022-08-22T11:30:00Z</dcterms:created>
  <dcterms:modified xsi:type="dcterms:W3CDTF">2022-08-22T11:39:00Z</dcterms:modified>
</cp:coreProperties>
</file>