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8E" w:rsidRPr="000C22F5" w:rsidRDefault="00A5058E" w:rsidP="00A5058E">
      <w:pPr>
        <w:spacing w:after="280" w:line="240" w:lineRule="auto"/>
        <w:jc w:val="right"/>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ДОДАТОК 3</w:t>
      </w:r>
    </w:p>
    <w:p w:rsidR="00A5058E" w:rsidRPr="000C22F5" w:rsidRDefault="00A5058E" w:rsidP="00A5058E">
      <w:pPr>
        <w:keepNext/>
        <w:spacing w:after="0" w:line="240" w:lineRule="auto"/>
        <w:ind w:firstLine="426"/>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A5058E" w:rsidRPr="000C22F5" w:rsidRDefault="00A5058E" w:rsidP="00A5058E">
      <w:pPr>
        <w:keepNext/>
        <w:spacing w:after="0" w:line="240" w:lineRule="auto"/>
        <w:ind w:firstLine="426"/>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C22F5">
        <w:rPr>
          <w:rFonts w:ascii="Times New Roman" w:eastAsia="Times New Roman" w:hAnsi="Times New Roman" w:cs="Times New Roman"/>
          <w:color w:val="000000"/>
          <w:sz w:val="24"/>
          <w:szCs w:val="24"/>
        </w:rPr>
        <w:t>бенефіціарним</w:t>
      </w:r>
      <w:proofErr w:type="spellEnd"/>
      <w:r w:rsidRPr="000C22F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C22F5">
        <w:rPr>
          <w:rFonts w:ascii="Times New Roman" w:eastAsia="Times New Roman" w:hAnsi="Times New Roman" w:cs="Times New Roman"/>
          <w:color w:val="000000"/>
          <w:sz w:val="24"/>
          <w:szCs w:val="24"/>
        </w:rPr>
        <w:t>pdf</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jpg</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jpeg</w:t>
      </w:r>
      <w:proofErr w:type="spellEnd"/>
      <w:r w:rsidRPr="000C22F5">
        <w:rPr>
          <w:rFonts w:ascii="Times New Roman" w:eastAsia="Times New Roman" w:hAnsi="Times New Roman" w:cs="Times New Roman"/>
          <w:color w:val="000000"/>
          <w:sz w:val="24"/>
          <w:szCs w:val="24"/>
        </w:rPr>
        <w:t>), інформація, яка не є документом надається у одному із наступних форматів - *.</w:t>
      </w:r>
      <w:proofErr w:type="spellStart"/>
      <w:r w:rsidRPr="000C22F5">
        <w:rPr>
          <w:rFonts w:ascii="Times New Roman" w:eastAsia="Times New Roman" w:hAnsi="Times New Roman" w:cs="Times New Roman"/>
          <w:color w:val="000000"/>
          <w:sz w:val="24"/>
          <w:szCs w:val="24"/>
        </w:rPr>
        <w:t>doc</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docx</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pdf</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jpg</w:t>
      </w:r>
      <w:proofErr w:type="spellEnd"/>
      <w:r w:rsidRPr="000C22F5">
        <w:rPr>
          <w:rFonts w:ascii="Times New Roman" w:eastAsia="Times New Roman" w:hAnsi="Times New Roman" w:cs="Times New Roman"/>
          <w:color w:val="000000"/>
          <w:sz w:val="24"/>
          <w:szCs w:val="24"/>
        </w:rPr>
        <w:t>, *.</w:t>
      </w:r>
      <w:proofErr w:type="spellStart"/>
      <w:r w:rsidRPr="000C22F5">
        <w:rPr>
          <w:rFonts w:ascii="Times New Roman" w:eastAsia="Times New Roman" w:hAnsi="Times New Roman" w:cs="Times New Roman"/>
          <w:color w:val="000000"/>
          <w:sz w:val="24"/>
          <w:szCs w:val="24"/>
        </w:rPr>
        <w:t>jpeg</w:t>
      </w:r>
      <w:proofErr w:type="spellEnd"/>
      <w:r w:rsidRPr="000C22F5">
        <w:rPr>
          <w:rFonts w:ascii="Times New Roman" w:eastAsia="Times New Roman" w:hAnsi="Times New Roman" w:cs="Times New Roman"/>
          <w:color w:val="000000"/>
          <w:sz w:val="24"/>
          <w:szCs w:val="24"/>
        </w:rPr>
        <w:t>).</w:t>
      </w:r>
    </w:p>
    <w:p w:rsidR="00A5058E" w:rsidRPr="000C22F5" w:rsidRDefault="00A5058E" w:rsidP="00A5058E">
      <w:pPr>
        <w:spacing w:after="0" w:line="240" w:lineRule="auto"/>
        <w:jc w:val="right"/>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Таблиця 1</w:t>
      </w:r>
    </w:p>
    <w:tbl>
      <w:tblPr>
        <w:tblW w:w="0" w:type="auto"/>
        <w:tblCellSpacing w:w="0" w:type="dxa"/>
        <w:tblInd w:w="2" w:type="dxa"/>
        <w:tblCellMar>
          <w:left w:w="115" w:type="dxa"/>
          <w:right w:w="115" w:type="dxa"/>
        </w:tblCellMar>
        <w:tblLook w:val="04A0" w:firstRow="1" w:lastRow="0" w:firstColumn="1" w:lastColumn="0" w:noHBand="0" w:noVBand="1"/>
      </w:tblPr>
      <w:tblGrid>
        <w:gridCol w:w="2698"/>
        <w:gridCol w:w="7185"/>
      </w:tblGrid>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 Інформація про уповноважених осіб учасника.</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1.1. Інформація (або довідка) у довільній формі про службову(</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(посадову(</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особу(</w:t>
            </w:r>
            <w:proofErr w:type="spellStart"/>
            <w:r w:rsidRPr="000C22F5">
              <w:rPr>
                <w:rFonts w:ascii="Times New Roman" w:eastAsia="Times New Roman" w:hAnsi="Times New Roman" w:cs="Times New Roman"/>
                <w:color w:val="000000"/>
                <w:sz w:val="24"/>
                <w:szCs w:val="24"/>
              </w:rPr>
              <w:t>іб</w:t>
            </w:r>
            <w:proofErr w:type="spellEnd"/>
            <w:r w:rsidRPr="000C22F5">
              <w:rPr>
                <w:rFonts w:ascii="Times New Roman" w:eastAsia="Times New Roman" w:hAnsi="Times New Roman" w:cs="Times New Roman"/>
                <w:color w:val="000000"/>
                <w:sz w:val="24"/>
                <w:szCs w:val="24"/>
              </w:rPr>
              <w:t>) учасника, яку(</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C22F5">
              <w:rPr>
                <w:rFonts w:ascii="Times New Roman" w:eastAsia="Times New Roman" w:hAnsi="Times New Roman" w:cs="Times New Roman"/>
                <w:color w:val="000000"/>
                <w:sz w:val="24"/>
                <w:szCs w:val="24"/>
              </w:rPr>
              <w:t>их</w:t>
            </w:r>
            <w:proofErr w:type="spellEnd"/>
            <w:r w:rsidRPr="000C22F5">
              <w:rPr>
                <w:rFonts w:ascii="Times New Roman" w:eastAsia="Times New Roman" w:hAnsi="Times New Roman" w:cs="Times New Roman"/>
                <w:color w:val="000000"/>
                <w:sz w:val="24"/>
                <w:szCs w:val="24"/>
              </w:rPr>
              <w:t>) особи(</w:t>
            </w:r>
            <w:proofErr w:type="spellStart"/>
            <w:r w:rsidRPr="000C22F5">
              <w:rPr>
                <w:rFonts w:ascii="Times New Roman" w:eastAsia="Times New Roman" w:hAnsi="Times New Roman" w:cs="Times New Roman"/>
                <w:color w:val="000000"/>
                <w:sz w:val="24"/>
                <w:szCs w:val="24"/>
              </w:rPr>
              <w:t>іб</w:t>
            </w:r>
            <w:proofErr w:type="spellEnd"/>
            <w:r w:rsidRPr="000C22F5">
              <w:rPr>
                <w:rFonts w:ascii="Times New Roman" w:eastAsia="Times New Roman" w:hAnsi="Times New Roman" w:cs="Times New Roman"/>
                <w:color w:val="000000"/>
                <w:sz w:val="24"/>
                <w:szCs w:val="24"/>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lastRenderedPageBreak/>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A5058E" w:rsidRPr="000C22F5" w:rsidRDefault="00A5058E" w:rsidP="00A5058E">
            <w:pPr>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3.4. Копія документу, який засвідчує статус учасника, як платника податку(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C22F5">
              <w:rPr>
                <w:rFonts w:ascii="Times New Roman" w:eastAsia="Times New Roman" w:hAnsi="Times New Roman" w:cs="Times New Roman"/>
                <w:color w:val="000000"/>
                <w:sz w:val="24"/>
                <w:szCs w:val="24"/>
              </w:rPr>
              <w:t>ок</w:t>
            </w:r>
            <w:proofErr w:type="spellEnd"/>
            <w:r w:rsidRPr="000C22F5">
              <w:rPr>
                <w:rFonts w:ascii="Times New Roman" w:eastAsia="Times New Roman" w:hAnsi="Times New Roman" w:cs="Times New Roman"/>
                <w:color w:val="000000"/>
                <w:sz w:val="24"/>
                <w:szCs w:val="24"/>
              </w:rPr>
              <w:t>) підприємства (у разі наявності печатки(</w:t>
            </w:r>
            <w:proofErr w:type="spellStart"/>
            <w:r w:rsidRPr="000C22F5">
              <w:rPr>
                <w:rFonts w:ascii="Times New Roman" w:eastAsia="Times New Roman" w:hAnsi="Times New Roman" w:cs="Times New Roman"/>
                <w:color w:val="000000"/>
                <w:sz w:val="24"/>
                <w:szCs w:val="24"/>
              </w:rPr>
              <w:t>ок</w:t>
            </w:r>
            <w:proofErr w:type="spellEnd"/>
            <w:r w:rsidRPr="000C22F5">
              <w:rPr>
                <w:rFonts w:ascii="Times New Roman" w:eastAsia="Times New Roman" w:hAnsi="Times New Roman" w:cs="Times New Roman"/>
                <w:color w:val="000000"/>
                <w:sz w:val="24"/>
                <w:szCs w:val="24"/>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C22F5">
              <w:rPr>
                <w:rFonts w:ascii="Times New Roman" w:eastAsia="Times New Roman" w:hAnsi="Times New Roman" w:cs="Times New Roman"/>
                <w:color w:val="000000"/>
                <w:sz w:val="24"/>
                <w:szCs w:val="24"/>
              </w:rPr>
              <w:t>ок</w:t>
            </w:r>
            <w:proofErr w:type="spellEnd"/>
            <w:r w:rsidRPr="000C22F5">
              <w:rPr>
                <w:rFonts w:ascii="Times New Roman" w:eastAsia="Times New Roman" w:hAnsi="Times New Roman" w:cs="Times New Roman"/>
                <w:color w:val="000000"/>
                <w:sz w:val="24"/>
                <w:szCs w:val="24"/>
              </w:rPr>
              <w:t>) або із вибірковим використанням згідно до переліку видів (типів) документів, що визначені таким розпорядчим документом.</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4.1. Документи підтверджуючі право </w:t>
            </w:r>
            <w:r w:rsidRPr="000C22F5">
              <w:rPr>
                <w:rFonts w:ascii="Times New Roman" w:eastAsia="Times New Roman" w:hAnsi="Times New Roman" w:cs="Times New Roman"/>
                <w:color w:val="000000"/>
                <w:sz w:val="24"/>
                <w:szCs w:val="24"/>
              </w:rPr>
              <w:lastRenderedPageBreak/>
              <w:t>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lastRenderedPageBreak/>
              <w:t xml:space="preserve">Надання наступних документів, стосується філій, представництв, відділень, відокремлених підрозділів, які виступають у якості </w:t>
            </w:r>
            <w:r w:rsidRPr="000C22F5">
              <w:rPr>
                <w:rFonts w:ascii="Times New Roman" w:eastAsia="Times New Roman" w:hAnsi="Times New Roman" w:cs="Times New Roman"/>
                <w:color w:val="000000"/>
                <w:sz w:val="24"/>
                <w:szCs w:val="24"/>
              </w:rPr>
              <w:lastRenderedPageBreak/>
              <w:t>учасників.</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4.1.2. Копія положення, затвердженого юридичною особою, в якому визначено функції, права та </w:t>
            </w:r>
            <w:proofErr w:type="spellStart"/>
            <w:r w:rsidRPr="000C22F5">
              <w:rPr>
                <w:rFonts w:ascii="Times New Roman" w:eastAsia="Times New Roman" w:hAnsi="Times New Roman" w:cs="Times New Roman"/>
                <w:color w:val="000000"/>
                <w:sz w:val="24"/>
                <w:szCs w:val="24"/>
              </w:rPr>
              <w:t>обов&amp;apos;язки</w:t>
            </w:r>
            <w:proofErr w:type="spellEnd"/>
            <w:r w:rsidRPr="000C22F5">
              <w:rPr>
                <w:rFonts w:ascii="Times New Roman" w:eastAsia="Times New Roman" w:hAnsi="Times New Roman" w:cs="Times New Roman"/>
                <w:color w:val="000000"/>
                <w:sz w:val="24"/>
                <w:szCs w:val="24"/>
              </w:rPr>
              <w:t xml:space="preserve"> структурних підрозділів.</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lastRenderedPageBreak/>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6.2. Щоб підтвердити відповідність своєї участі у тендері вимогам щодо етичної поведінки згідно листа № 3301-04/47784-06 від 15.11.2019 року, учасник повинен подати документи, що підтверджують запровадження на підприємстві учасника (учасника-фізичної особи-підприємця) політики щодо етичної поведінки під час публічних закупівель, добросовісної конкуренції. Серед таких документів повинен знаходитись наказ підприємства-учасника (учасника-фізичної особи-підприємця) щодо призначення уповноваженої особи за контролем та дотримання заходів і політики етичної поведінки при участі у процедурах публічних закупівель, а також настанови (інструкція, програми) підприємства (фізичної особи-підприємця) щодо виконання вказаної політики</w:t>
            </w:r>
          </w:p>
        </w:tc>
      </w:tr>
      <w:tr w:rsidR="00A5058E" w:rsidRPr="000C22F5" w:rsidTr="00A5058E">
        <w:trPr>
          <w:tblCellSpacing w:w="0" w:type="dxa"/>
        </w:trPr>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28" w:lineRule="auto"/>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7.2.При об’єднанні юридичних осіб - нерезидентів із створенням або без створення окремої юридичної особи:</w:t>
            </w:r>
          </w:p>
          <w:p w:rsidR="00A5058E" w:rsidRPr="000C22F5" w:rsidRDefault="00A5058E" w:rsidP="00A5058E">
            <w:pPr>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ДОКУМЕНТИ, ЯКІ ЗОБОВ’ЯЗАНИЙ НАДАТИ ПЕРЕМОЖЕЦЬ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 xml:space="preserve">ПРОЦЕДУРИ ЗАКУПІВЛІ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t> </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Розділ ІІ. Для підтвердження згідно із законодавством відсутності підстав,  передбачених підпунктами 3, 5, 6 і 12 та в</w:t>
      </w:r>
      <w:r w:rsidR="003F124D" w:rsidRPr="000C22F5">
        <w:rPr>
          <w:rFonts w:ascii="Times New Roman" w:eastAsia="Times New Roman" w:hAnsi="Times New Roman" w:cs="Times New Roman"/>
          <w:b/>
          <w:bCs/>
          <w:color w:val="000000"/>
          <w:sz w:val="24"/>
          <w:szCs w:val="24"/>
        </w:rPr>
        <w:t xml:space="preserve"> абзаці чотирнадцятому пункту 47</w:t>
      </w:r>
      <w:r w:rsidRPr="000C22F5">
        <w:rPr>
          <w:rFonts w:ascii="Times New Roman" w:eastAsia="Times New Roman" w:hAnsi="Times New Roman" w:cs="Times New Roman"/>
          <w:b/>
          <w:bCs/>
          <w:color w:val="000000"/>
          <w:sz w:val="24"/>
          <w:szCs w:val="24"/>
        </w:rPr>
        <w:t xml:space="preserve"> Особливостей</w:t>
      </w:r>
    </w:p>
    <w:p w:rsidR="00A5058E" w:rsidRPr="000C22F5" w:rsidRDefault="00A5058E" w:rsidP="00A5058E">
      <w:pPr>
        <w:spacing w:after="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lastRenderedPageBreak/>
        <w:t> </w:t>
      </w:r>
    </w:p>
    <w:p w:rsidR="00A5058E" w:rsidRPr="000C22F5" w:rsidRDefault="00760A05" w:rsidP="00A5058E">
      <w:pPr>
        <w:spacing w:after="0" w:line="240" w:lineRule="auto"/>
        <w:jc w:val="both"/>
        <w:rPr>
          <w:rFonts w:ascii="Times New Roman" w:eastAsia="Times New Roman" w:hAnsi="Times New Roman" w:cs="Times New Roman"/>
          <w:sz w:val="24"/>
          <w:szCs w:val="24"/>
        </w:rPr>
      </w:pPr>
      <w:r w:rsidRPr="000C22F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A5058E" w:rsidRPr="000C22F5">
        <w:rPr>
          <w:rFonts w:ascii="Times New Roman" w:eastAsia="Times New Roman" w:hAnsi="Times New Roman" w:cs="Times New Roman"/>
          <w:sz w:val="24"/>
          <w:szCs w:val="24"/>
        </w:rPr>
        <w:t> </w:t>
      </w:r>
    </w:p>
    <w:p w:rsidR="00A5058E" w:rsidRPr="000C22F5" w:rsidRDefault="00A5058E" w:rsidP="00A5058E">
      <w:pPr>
        <w:tabs>
          <w:tab w:val="left" w:pos="1080"/>
        </w:tabs>
        <w:spacing w:after="120" w:line="240" w:lineRule="auto"/>
        <w:jc w:val="center"/>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Розділ ІІІ. Для укладання договору про закупівлю</w:t>
      </w:r>
    </w:p>
    <w:p w:rsidR="00A5058E" w:rsidRPr="000C22F5" w:rsidRDefault="00A5058E" w:rsidP="00A5058E">
      <w:pPr>
        <w:widowControl w:val="0"/>
        <w:tabs>
          <w:tab w:val="left" w:pos="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A5058E" w:rsidRPr="000C22F5" w:rsidRDefault="00A5058E" w:rsidP="00A5058E">
      <w:pPr>
        <w:widowControl w:val="0"/>
        <w:tabs>
          <w:tab w:val="left" w:pos="0"/>
          <w:tab w:val="left" w:pos="284"/>
          <w:tab w:val="left" w:pos="851"/>
        </w:tabs>
        <w:spacing w:before="120" w:after="0" w:line="240" w:lineRule="auto"/>
        <w:ind w:left="-11" w:firstLine="369"/>
        <w:jc w:val="both"/>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1. ДЛЯ ЮРИДИЧНИХ ОСІБ (або ОБ’ЄДНАНЬ УЧАСНИКІВ):</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1.1. копії документів, що засвідчують повноваження та особи на підписання договору;</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1.3. копія(ї) ліцензії(й) /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на провадження учасником відповідного виду господарської діяльності, у разі якщо отримання такого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A5058E" w:rsidRPr="000C22F5" w:rsidRDefault="00A5058E" w:rsidP="00A5058E">
      <w:pPr>
        <w:widowControl w:val="0"/>
        <w:tabs>
          <w:tab w:val="left" w:pos="0"/>
          <w:tab w:val="left" w:pos="284"/>
          <w:tab w:val="left" w:pos="851"/>
        </w:tabs>
        <w:spacing w:before="240" w:after="0" w:line="240" w:lineRule="auto"/>
        <w:ind w:left="-11" w:firstLine="369"/>
        <w:jc w:val="both"/>
        <w:rPr>
          <w:rFonts w:ascii="Times New Roman" w:eastAsia="Times New Roman" w:hAnsi="Times New Roman" w:cs="Times New Roman"/>
          <w:sz w:val="24"/>
          <w:szCs w:val="24"/>
        </w:rPr>
      </w:pPr>
      <w:r w:rsidRPr="000C22F5">
        <w:rPr>
          <w:rFonts w:ascii="Times New Roman" w:eastAsia="Times New Roman" w:hAnsi="Times New Roman" w:cs="Times New Roman"/>
          <w:b/>
          <w:bCs/>
          <w:color w:val="000000"/>
          <w:sz w:val="24"/>
          <w:szCs w:val="24"/>
        </w:rPr>
        <w:t>2. ДЛЯ ФІЗИЧНИХ ОСІБ-ПІДПРИЄМЦІВ ТА ФІЗИЧНИХ ОСІБ:</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2.1. копія паспорту (для фізичних осіб)(надається копії сторінок, на яких наявна інформація);</w:t>
      </w:r>
    </w:p>
    <w:p w:rsidR="00A5058E" w:rsidRPr="000C22F5" w:rsidRDefault="00A5058E" w:rsidP="00A5058E">
      <w:pPr>
        <w:widowControl w:val="0"/>
        <w:tabs>
          <w:tab w:val="left" w:pos="180"/>
          <w:tab w:val="left" w:pos="284"/>
          <w:tab w:val="left" w:pos="851"/>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5058E" w:rsidRPr="000C22F5" w:rsidRDefault="00A5058E" w:rsidP="00A5058E">
      <w:pPr>
        <w:tabs>
          <w:tab w:val="left" w:pos="-3261"/>
          <w:tab w:val="left" w:pos="180"/>
          <w:tab w:val="left" w:pos="1080"/>
        </w:tabs>
        <w:spacing w:after="0" w:line="240" w:lineRule="auto"/>
        <w:ind w:left="-11" w:firstLine="371"/>
        <w:jc w:val="both"/>
        <w:rPr>
          <w:rFonts w:ascii="Times New Roman" w:eastAsia="Times New Roman" w:hAnsi="Times New Roman" w:cs="Times New Roman"/>
          <w:sz w:val="24"/>
          <w:szCs w:val="24"/>
        </w:rPr>
      </w:pPr>
      <w:r w:rsidRPr="000C22F5">
        <w:rPr>
          <w:rFonts w:ascii="Times New Roman" w:eastAsia="Times New Roman" w:hAnsi="Times New Roman" w:cs="Times New Roman"/>
          <w:color w:val="000000"/>
          <w:sz w:val="24"/>
          <w:szCs w:val="24"/>
        </w:rPr>
        <w:t>2.3. копія(ї) ліцензії(й) /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на провадження учасником відповідного виду господарської діяльності, у разі якщо отримання такого дозволу(</w:t>
      </w:r>
      <w:proofErr w:type="spellStart"/>
      <w:r w:rsidRPr="000C22F5">
        <w:rPr>
          <w:rFonts w:ascii="Times New Roman" w:eastAsia="Times New Roman" w:hAnsi="Times New Roman" w:cs="Times New Roman"/>
          <w:color w:val="000000"/>
          <w:sz w:val="24"/>
          <w:szCs w:val="24"/>
        </w:rPr>
        <w:t>ів</w:t>
      </w:r>
      <w:proofErr w:type="spellEnd"/>
      <w:r w:rsidRPr="000C22F5">
        <w:rPr>
          <w:rFonts w:ascii="Times New Roman" w:eastAsia="Times New Roman" w:hAnsi="Times New Roman" w:cs="Times New Roman"/>
          <w:color w:val="000000"/>
          <w:sz w:val="24"/>
          <w:szCs w:val="24"/>
        </w:rPr>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A5058E" w:rsidRPr="000C22F5" w:rsidRDefault="00A5058E" w:rsidP="00A5058E">
      <w:pPr>
        <w:tabs>
          <w:tab w:val="left" w:pos="-3261"/>
          <w:tab w:val="left" w:pos="1080"/>
        </w:tabs>
        <w:spacing w:after="0" w:line="240" w:lineRule="auto"/>
        <w:ind w:left="360"/>
        <w:jc w:val="both"/>
        <w:rPr>
          <w:rFonts w:ascii="Times New Roman" w:eastAsia="Times New Roman" w:hAnsi="Times New Roman" w:cs="Times New Roman"/>
          <w:sz w:val="24"/>
          <w:szCs w:val="24"/>
        </w:rPr>
      </w:pPr>
      <w:r w:rsidRPr="000C22F5">
        <w:rPr>
          <w:rFonts w:ascii="Times New Roman" w:eastAsia="Times New Roman" w:hAnsi="Times New Roman" w:cs="Times New Roman"/>
          <w:sz w:val="24"/>
          <w:szCs w:val="24"/>
        </w:rPr>
        <w:lastRenderedPageBreak/>
        <w:t> </w:t>
      </w:r>
    </w:p>
    <w:p w:rsidR="00A5058E" w:rsidRPr="000C22F5" w:rsidRDefault="00A5058E" w:rsidP="00A5058E">
      <w:pPr>
        <w:tabs>
          <w:tab w:val="left" w:pos="1080"/>
        </w:tabs>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b/>
          <w:bCs/>
          <w:i/>
          <w:iCs/>
          <w:color w:val="000000"/>
          <w:sz w:val="24"/>
          <w:szCs w:val="24"/>
        </w:rPr>
        <w:t>Примітки:</w:t>
      </w:r>
    </w:p>
    <w:p w:rsidR="00A5058E" w:rsidRPr="000C22F5" w:rsidRDefault="00A5058E" w:rsidP="00A5058E">
      <w:pPr>
        <w:shd w:val="clear" w:color="auto" w:fill="FFFFFF"/>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A5058E" w:rsidRPr="000C22F5" w:rsidRDefault="00A5058E" w:rsidP="00A5058E">
      <w:pPr>
        <w:shd w:val="clear" w:color="auto" w:fill="FFFFFF"/>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A5058E" w:rsidRPr="000C22F5" w:rsidRDefault="00A5058E" w:rsidP="00A5058E">
      <w:pPr>
        <w:shd w:val="clear" w:color="auto" w:fill="FFFFFF"/>
        <w:spacing w:after="0" w:line="240" w:lineRule="auto"/>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A5058E" w:rsidRPr="000C22F5" w:rsidRDefault="00A5058E" w:rsidP="00A5058E">
      <w:pPr>
        <w:numPr>
          <w:ilvl w:val="0"/>
          <w:numId w:val="1"/>
        </w:numPr>
        <w:spacing w:after="0" w:line="240" w:lineRule="auto"/>
        <w:ind w:left="1259" w:hanging="179"/>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A5058E" w:rsidRPr="000C22F5" w:rsidRDefault="00A5058E" w:rsidP="00A5058E">
      <w:pPr>
        <w:numPr>
          <w:ilvl w:val="0"/>
          <w:numId w:val="1"/>
        </w:numPr>
        <w:spacing w:after="0" w:line="240" w:lineRule="auto"/>
        <w:ind w:left="1259" w:hanging="179"/>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у разі якщо законодавством держави, за місцем реєстрації учасника-нерезидента, не пере</w:t>
      </w:r>
      <w:bookmarkStart w:id="0" w:name="_GoBack"/>
      <w:bookmarkEnd w:id="0"/>
      <w:r w:rsidRPr="000C22F5">
        <w:rPr>
          <w:rFonts w:ascii="Times New Roman" w:eastAsia="Times New Roman" w:hAnsi="Times New Roman" w:cs="Times New Roman"/>
          <w:i/>
          <w:iCs/>
          <w:color w:val="000000"/>
          <w:sz w:val="24"/>
          <w:szCs w:val="24"/>
        </w:rPr>
        <w:t>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A5058E" w:rsidRPr="000C22F5" w:rsidRDefault="00A5058E" w:rsidP="00A5058E">
      <w:pPr>
        <w:spacing w:after="0" w:line="240" w:lineRule="auto"/>
        <w:ind w:left="360" w:hanging="360"/>
        <w:jc w:val="both"/>
        <w:rPr>
          <w:rFonts w:ascii="Times New Roman" w:eastAsia="Times New Roman" w:hAnsi="Times New Roman" w:cs="Times New Roman"/>
          <w:sz w:val="24"/>
          <w:szCs w:val="24"/>
        </w:rPr>
      </w:pPr>
      <w:r w:rsidRPr="000C22F5">
        <w:rPr>
          <w:rFonts w:ascii="Times New Roman" w:eastAsia="Times New Roman" w:hAnsi="Times New Roman" w:cs="Times New Roman"/>
          <w:i/>
          <w:iCs/>
          <w:color w:val="000000"/>
          <w:sz w:val="24"/>
          <w:szCs w:val="24"/>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w:t>
      </w:r>
      <w:proofErr w:type="spellStart"/>
      <w:r w:rsidRPr="000C22F5">
        <w:rPr>
          <w:rFonts w:ascii="Times New Roman" w:eastAsia="Times New Roman" w:hAnsi="Times New Roman" w:cs="Times New Roman"/>
          <w:i/>
          <w:iCs/>
          <w:color w:val="000000"/>
          <w:sz w:val="24"/>
          <w:szCs w:val="24"/>
        </w:rPr>
        <w:t>ресурс.</w:t>
      </w:r>
      <w:r w:rsidRPr="000C22F5">
        <w:rPr>
          <w:rFonts w:ascii="Times New Roman" w:eastAsia="Times New Roman" w:hAnsi="Times New Roman" w:cs="Times New Roman"/>
          <w:i/>
          <w:iCs/>
          <w:color w:val="000000"/>
          <w:sz w:val="24"/>
          <w:szCs w:val="24"/>
          <w:shd w:val="clear" w:color="auto" w:fill="FFFFFF"/>
        </w:rPr>
        <w:t>Замовник</w:t>
      </w:r>
      <w:proofErr w:type="spellEnd"/>
      <w:r w:rsidRPr="000C22F5">
        <w:rPr>
          <w:rFonts w:ascii="Times New Roman" w:eastAsia="Times New Roman" w:hAnsi="Times New Roman" w:cs="Times New Roman"/>
          <w:i/>
          <w:iCs/>
          <w:color w:val="000000"/>
          <w:sz w:val="24"/>
          <w:szCs w:val="24"/>
          <w:shd w:val="clear" w:color="auto" w:fill="FFFFFF"/>
        </w:rPr>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0C22F5">
        <w:rPr>
          <w:rFonts w:ascii="Times New Roman" w:eastAsia="Times New Roman" w:hAnsi="Times New Roman" w:cs="Times New Roman"/>
          <w:i/>
          <w:iCs/>
          <w:color w:val="000000"/>
          <w:sz w:val="24"/>
          <w:szCs w:val="24"/>
        </w:rPr>
        <w:t>.</w:t>
      </w:r>
    </w:p>
    <w:p w:rsidR="00AC69AF" w:rsidRPr="000C22F5" w:rsidRDefault="00A5058E" w:rsidP="00A5058E">
      <w:pPr>
        <w:rPr>
          <w:rFonts w:ascii="Times New Roman" w:hAnsi="Times New Roman" w:cs="Times New Roman"/>
          <w:sz w:val="24"/>
          <w:szCs w:val="24"/>
        </w:rPr>
      </w:pPr>
      <w:r w:rsidRPr="000C22F5">
        <w:rPr>
          <w:rFonts w:ascii="Times New Roman" w:eastAsia="Times New Roman" w:hAnsi="Times New Roman" w:cs="Times New Roman"/>
          <w:i/>
          <w:iCs/>
          <w:color w:val="000000"/>
          <w:sz w:val="24"/>
          <w:szCs w:val="24"/>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sectPr w:rsidR="00AC69AF" w:rsidRPr="000C22F5" w:rsidSect="004054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04CDE"/>
    <w:multiLevelType w:val="multilevel"/>
    <w:tmpl w:val="2AE8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5058E"/>
    <w:rsid w:val="000C22F5"/>
    <w:rsid w:val="003F124D"/>
    <w:rsid w:val="004054BE"/>
    <w:rsid w:val="00760A05"/>
    <w:rsid w:val="00A5058E"/>
    <w:rsid w:val="00AC69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6F9CC-7A21-40DF-8188-E0160191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8852,baiaagaaboqcaaadtxgbaaxrfweaaaaaaaaaaaaaaaaaaaaaaaaaaaaaaaaaaaaaaaaaaaaaaaaaaaaaaaaaaaaaaaaaaaaaaaaaaaaaaaaaaaaaaaaaaaaaaaaaaaaaaaaaaaaaaaaaaaaaaaaaaaaaaaaaaaaaaaaaaaaaaaaaaaaaaaaaaaaaaaaaaaaaaaaaaaaaaaaaaaaaaaaaaaaaaaaaaaaaaaaaaaa"/>
    <w:basedOn w:val="a"/>
    <w:rsid w:val="00A5058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505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2566</Words>
  <Characters>14629</Characters>
  <Application>Microsoft Office Word</Application>
  <DocSecurity>0</DocSecurity>
  <Lines>121</Lines>
  <Paragraphs>34</Paragraphs>
  <ScaleCrop>false</ScaleCrop>
  <Company>Microsoft</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5</cp:revision>
  <dcterms:created xsi:type="dcterms:W3CDTF">2023-05-16T08:20:00Z</dcterms:created>
  <dcterms:modified xsi:type="dcterms:W3CDTF">2023-06-12T07:26:00Z</dcterms:modified>
</cp:coreProperties>
</file>