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F1344A" w:rsidRDefault="005137BD" w:rsidP="005137BD">
      <w:pPr>
        <w:ind w:left="5387"/>
        <w:rPr>
          <w:rFonts w:ascii="Times New Roman" w:hAnsi="Times New Roman"/>
          <w:sz w:val="24"/>
          <w:szCs w:val="24"/>
          <w:lang w:val="ru-RU" w:eastAsia="uk-UA"/>
        </w:rPr>
      </w:pPr>
      <w:r w:rsidRPr="00965CE0">
        <w:rPr>
          <w:rFonts w:ascii="Times New Roman" w:hAnsi="Times New Roman" w:hint="eastAsia"/>
          <w:b/>
          <w:sz w:val="24"/>
          <w:szCs w:val="24"/>
          <w:lang w:eastAsia="uk-UA"/>
        </w:rPr>
        <w:t>від</w:t>
      </w:r>
      <w:r w:rsidRPr="00965CE0">
        <w:rPr>
          <w:rFonts w:ascii="Times New Roman" w:hAnsi="Times New Roman"/>
          <w:b/>
          <w:sz w:val="24"/>
          <w:szCs w:val="24"/>
          <w:lang w:eastAsia="uk-UA"/>
        </w:rPr>
        <w:t xml:space="preserve"> </w:t>
      </w:r>
      <w:r w:rsidR="001D18A1" w:rsidRPr="00296D0D">
        <w:rPr>
          <w:rFonts w:ascii="Times New Roman" w:hAnsi="Times New Roman"/>
          <w:b/>
          <w:sz w:val="24"/>
          <w:szCs w:val="24"/>
          <w:lang w:val="ru-RU" w:eastAsia="uk-UA"/>
        </w:rPr>
        <w:t>29</w:t>
      </w:r>
      <w:r w:rsidRPr="00296D0D">
        <w:rPr>
          <w:rFonts w:ascii="Times New Roman" w:hAnsi="Times New Roman"/>
          <w:b/>
          <w:sz w:val="24"/>
          <w:szCs w:val="24"/>
          <w:lang w:eastAsia="uk-UA"/>
        </w:rPr>
        <w:t>.1</w:t>
      </w:r>
      <w:r w:rsidR="001D18A1" w:rsidRPr="00296D0D">
        <w:rPr>
          <w:rFonts w:ascii="Times New Roman" w:hAnsi="Times New Roman"/>
          <w:b/>
          <w:sz w:val="24"/>
          <w:szCs w:val="24"/>
          <w:lang w:val="ru-RU" w:eastAsia="uk-UA"/>
        </w:rPr>
        <w:t>2</w:t>
      </w:r>
      <w:r w:rsidRPr="00296D0D">
        <w:rPr>
          <w:rFonts w:ascii="Times New Roman" w:hAnsi="Times New Roman"/>
          <w:b/>
          <w:sz w:val="24"/>
          <w:szCs w:val="24"/>
          <w:lang w:eastAsia="uk-UA"/>
        </w:rPr>
        <w:t>.2022</w:t>
      </w:r>
      <w:r w:rsidRPr="00BB6283">
        <w:rPr>
          <w:rFonts w:ascii="Times New Roman" w:hAnsi="Times New Roman"/>
          <w:b/>
          <w:sz w:val="24"/>
          <w:szCs w:val="24"/>
          <w:lang w:eastAsia="uk-UA"/>
        </w:rPr>
        <w:t xml:space="preserve"> </w:t>
      </w:r>
    </w:p>
    <w:p w:rsidR="00CC40E3" w:rsidRPr="00740DDA" w:rsidRDefault="00CC40E3" w:rsidP="00CC40E3">
      <w:pPr>
        <w:ind w:left="5387"/>
        <w:rPr>
          <w:rFonts w:ascii="Times New Roman" w:hAnsi="Times New Roman"/>
          <w:b/>
          <w:sz w:val="24"/>
          <w:szCs w:val="24"/>
          <w:lang w:val="ru-RU" w:eastAsia="uk-UA"/>
        </w:rPr>
      </w:pPr>
      <w:proofErr w:type="spellStart"/>
      <w:r w:rsidRPr="00740DDA">
        <w:rPr>
          <w:rFonts w:ascii="Times New Roman" w:hAnsi="Times New Roman" w:hint="eastAsia"/>
          <w:b/>
          <w:sz w:val="24"/>
          <w:szCs w:val="24"/>
          <w:lang w:val="ru-RU" w:eastAsia="uk-UA"/>
        </w:rPr>
        <w:t>зі</w:t>
      </w:r>
      <w:proofErr w:type="spellEnd"/>
      <w:r w:rsidRPr="00740DDA">
        <w:rPr>
          <w:rFonts w:ascii="Times New Roman" w:hAnsi="Times New Roman"/>
          <w:b/>
          <w:sz w:val="24"/>
          <w:szCs w:val="24"/>
          <w:lang w:val="ru-RU" w:eastAsia="uk-UA"/>
        </w:rPr>
        <w:t xml:space="preserve"> </w:t>
      </w:r>
      <w:proofErr w:type="spellStart"/>
      <w:r w:rsidRPr="00740DDA">
        <w:rPr>
          <w:rFonts w:ascii="Times New Roman" w:hAnsi="Times New Roman" w:hint="eastAsia"/>
          <w:b/>
          <w:sz w:val="24"/>
          <w:szCs w:val="24"/>
          <w:lang w:val="ru-RU" w:eastAsia="uk-UA"/>
        </w:rPr>
        <w:t>змінами</w:t>
      </w:r>
      <w:proofErr w:type="spellEnd"/>
      <w:r w:rsidRPr="00740DDA">
        <w:rPr>
          <w:rFonts w:ascii="Times New Roman" w:hAnsi="Times New Roman"/>
          <w:b/>
          <w:sz w:val="24"/>
          <w:szCs w:val="24"/>
          <w:lang w:val="ru-RU" w:eastAsia="uk-UA"/>
        </w:rPr>
        <w:t xml:space="preserve">, </w:t>
      </w:r>
      <w:proofErr w:type="spellStart"/>
      <w:r w:rsidRPr="00740DDA">
        <w:rPr>
          <w:rFonts w:ascii="Times New Roman" w:hAnsi="Times New Roman" w:hint="eastAsia"/>
          <w:b/>
          <w:sz w:val="24"/>
          <w:szCs w:val="24"/>
          <w:lang w:val="ru-RU" w:eastAsia="uk-UA"/>
        </w:rPr>
        <w:t>затвердженими</w:t>
      </w:r>
      <w:proofErr w:type="spellEnd"/>
      <w:r w:rsidRPr="00740DDA">
        <w:rPr>
          <w:rFonts w:ascii="Times New Roman" w:hAnsi="Times New Roman"/>
          <w:b/>
          <w:sz w:val="24"/>
          <w:szCs w:val="24"/>
          <w:lang w:val="ru-RU" w:eastAsia="uk-UA"/>
        </w:rPr>
        <w:t xml:space="preserve"> </w:t>
      </w:r>
      <w:proofErr w:type="spellStart"/>
      <w:r w:rsidRPr="00740DDA">
        <w:rPr>
          <w:rFonts w:ascii="Times New Roman" w:hAnsi="Times New Roman" w:hint="eastAsia"/>
          <w:b/>
          <w:sz w:val="24"/>
          <w:szCs w:val="24"/>
          <w:lang w:val="ru-RU" w:eastAsia="uk-UA"/>
        </w:rPr>
        <w:t>протокольним</w:t>
      </w:r>
      <w:proofErr w:type="spellEnd"/>
      <w:r w:rsidRPr="00740DDA">
        <w:rPr>
          <w:rFonts w:ascii="Times New Roman" w:hAnsi="Times New Roman"/>
          <w:b/>
          <w:sz w:val="24"/>
          <w:szCs w:val="24"/>
          <w:lang w:val="ru-RU" w:eastAsia="uk-UA"/>
        </w:rPr>
        <w:t xml:space="preserve"> </w:t>
      </w:r>
      <w:proofErr w:type="spellStart"/>
      <w:r w:rsidRPr="00740DDA">
        <w:rPr>
          <w:rFonts w:ascii="Times New Roman" w:hAnsi="Times New Roman" w:hint="eastAsia"/>
          <w:b/>
          <w:sz w:val="24"/>
          <w:szCs w:val="24"/>
          <w:lang w:val="ru-RU" w:eastAsia="uk-UA"/>
        </w:rPr>
        <w:t>рішення</w:t>
      </w:r>
      <w:proofErr w:type="spellEnd"/>
      <w:r w:rsidRPr="00740DDA">
        <w:rPr>
          <w:rFonts w:ascii="Times New Roman" w:hAnsi="Times New Roman"/>
          <w:b/>
          <w:sz w:val="24"/>
          <w:szCs w:val="24"/>
          <w:lang w:val="ru-RU" w:eastAsia="uk-UA"/>
        </w:rPr>
        <w:t xml:space="preserve"> </w:t>
      </w:r>
    </w:p>
    <w:p w:rsidR="00CC40E3" w:rsidRDefault="00CC40E3" w:rsidP="00CC40E3">
      <w:pPr>
        <w:ind w:left="5387"/>
        <w:rPr>
          <w:rFonts w:ascii="Times New Roman" w:hAnsi="Times New Roman"/>
          <w:b/>
          <w:sz w:val="24"/>
          <w:szCs w:val="24"/>
          <w:lang w:val="ru-RU" w:eastAsia="uk-UA"/>
        </w:rPr>
      </w:pPr>
      <w:proofErr w:type="spellStart"/>
      <w:r w:rsidRPr="00740DDA">
        <w:rPr>
          <w:rFonts w:ascii="Times New Roman" w:hAnsi="Times New Roman" w:hint="eastAsia"/>
          <w:b/>
          <w:sz w:val="24"/>
          <w:szCs w:val="24"/>
          <w:lang w:val="ru-RU" w:eastAsia="uk-UA"/>
        </w:rPr>
        <w:t>уповноваженої</w:t>
      </w:r>
      <w:proofErr w:type="spellEnd"/>
      <w:r w:rsidRPr="00740DDA">
        <w:rPr>
          <w:rFonts w:ascii="Times New Roman" w:hAnsi="Times New Roman"/>
          <w:b/>
          <w:sz w:val="24"/>
          <w:szCs w:val="24"/>
          <w:lang w:val="ru-RU" w:eastAsia="uk-UA"/>
        </w:rPr>
        <w:t xml:space="preserve"> </w:t>
      </w:r>
      <w:r w:rsidRPr="00740DDA">
        <w:rPr>
          <w:rFonts w:ascii="Times New Roman" w:hAnsi="Times New Roman" w:hint="eastAsia"/>
          <w:b/>
          <w:sz w:val="24"/>
          <w:szCs w:val="24"/>
          <w:lang w:val="ru-RU" w:eastAsia="uk-UA"/>
        </w:rPr>
        <w:t>особи</w:t>
      </w:r>
      <w:r w:rsidRPr="00740DDA">
        <w:rPr>
          <w:rFonts w:ascii="Times New Roman" w:hAnsi="Times New Roman"/>
          <w:b/>
          <w:sz w:val="24"/>
          <w:szCs w:val="24"/>
          <w:lang w:val="ru-RU" w:eastAsia="uk-UA"/>
        </w:rPr>
        <w:t xml:space="preserve">  </w:t>
      </w:r>
    </w:p>
    <w:p w:rsidR="00CC40E3" w:rsidRPr="00C11F0B" w:rsidRDefault="00CC40E3" w:rsidP="00CC40E3">
      <w:pPr>
        <w:ind w:left="5387"/>
        <w:rPr>
          <w:rFonts w:ascii="Times New Roman" w:hAnsi="Times New Roman"/>
          <w:b/>
          <w:sz w:val="24"/>
          <w:szCs w:val="24"/>
          <w:lang w:eastAsia="uk-UA"/>
        </w:rPr>
      </w:pPr>
      <w:proofErr w:type="spellStart"/>
      <w:r>
        <w:rPr>
          <w:rFonts w:ascii="Times New Roman" w:hAnsi="Times New Roman"/>
          <w:b/>
          <w:sz w:val="24"/>
          <w:szCs w:val="24"/>
          <w:lang w:val="ru-RU" w:eastAsia="uk-UA"/>
        </w:rPr>
        <w:t>від</w:t>
      </w:r>
      <w:proofErr w:type="spellEnd"/>
      <w:r>
        <w:rPr>
          <w:rFonts w:ascii="Times New Roman" w:hAnsi="Times New Roman"/>
          <w:b/>
          <w:sz w:val="24"/>
          <w:szCs w:val="24"/>
          <w:lang w:val="ru-RU" w:eastAsia="uk-UA"/>
        </w:rPr>
        <w:t xml:space="preserve"> 0</w:t>
      </w:r>
      <w:r>
        <w:rPr>
          <w:rFonts w:ascii="Times New Roman" w:hAnsi="Times New Roman"/>
          <w:b/>
          <w:sz w:val="24"/>
          <w:szCs w:val="24"/>
          <w:lang w:val="ru-RU" w:eastAsia="uk-UA"/>
        </w:rPr>
        <w:t>5</w:t>
      </w:r>
      <w:r w:rsidRPr="00740DDA">
        <w:rPr>
          <w:rFonts w:ascii="Times New Roman" w:hAnsi="Times New Roman"/>
          <w:b/>
          <w:sz w:val="24"/>
          <w:szCs w:val="24"/>
          <w:lang w:val="ru-RU" w:eastAsia="uk-UA"/>
        </w:rPr>
        <w:t>.</w:t>
      </w:r>
      <w:r>
        <w:rPr>
          <w:rFonts w:ascii="Times New Roman" w:hAnsi="Times New Roman"/>
          <w:b/>
          <w:sz w:val="24"/>
          <w:szCs w:val="24"/>
          <w:lang w:val="ru-RU" w:eastAsia="uk-UA"/>
        </w:rPr>
        <w:t>0</w:t>
      </w:r>
      <w:r>
        <w:rPr>
          <w:rFonts w:ascii="Times New Roman" w:hAnsi="Times New Roman"/>
          <w:b/>
          <w:sz w:val="24"/>
          <w:szCs w:val="24"/>
          <w:lang w:val="ru-RU" w:eastAsia="uk-UA"/>
        </w:rPr>
        <w:t>1</w:t>
      </w:r>
      <w:r w:rsidRPr="00740DDA">
        <w:rPr>
          <w:rFonts w:ascii="Times New Roman" w:hAnsi="Times New Roman"/>
          <w:b/>
          <w:sz w:val="24"/>
          <w:szCs w:val="24"/>
          <w:lang w:val="ru-RU" w:eastAsia="uk-UA"/>
        </w:rPr>
        <w:t>.202</w:t>
      </w:r>
      <w:r>
        <w:rPr>
          <w:rFonts w:ascii="Times New Roman" w:hAnsi="Times New Roman"/>
          <w:b/>
          <w:sz w:val="24"/>
          <w:szCs w:val="24"/>
          <w:lang w:val="ru-RU" w:eastAsia="uk-UA"/>
        </w:rPr>
        <w:t>3</w:t>
      </w:r>
      <w:bookmarkStart w:id="0" w:name="_GoBack"/>
      <w:bookmarkEnd w:id="0"/>
    </w:p>
    <w:p w:rsidR="000226DC" w:rsidRDefault="000226DC" w:rsidP="00107A12">
      <w:pPr>
        <w:jc w:val="center"/>
        <w:rPr>
          <w:rFonts w:ascii="Times New Roman" w:hAnsi="Times New Roman"/>
          <w:b/>
          <w:sz w:val="24"/>
        </w:rPr>
      </w:pPr>
    </w:p>
    <w:p w:rsidR="00CC40E3" w:rsidRPr="00C11F0B" w:rsidRDefault="00CC40E3"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C40E3" w:rsidRDefault="00CC40E3" w:rsidP="00107A12">
      <w:pPr>
        <w:shd w:val="clear" w:color="auto" w:fill="FFFFFF"/>
        <w:ind w:left="-720"/>
        <w:jc w:val="center"/>
        <w:rPr>
          <w:rFonts w:ascii="Times New Roman" w:hAnsi="Times New Roman"/>
          <w:b/>
          <w:color w:val="000000"/>
          <w:sz w:val="28"/>
          <w:szCs w:val="28"/>
          <w:lang w:val="ru-RU"/>
        </w:rPr>
      </w:pPr>
      <w:r>
        <w:rPr>
          <w:rFonts w:ascii="Times New Roman" w:hAnsi="Times New Roman"/>
          <w:b/>
          <w:color w:val="000000"/>
          <w:sz w:val="28"/>
          <w:szCs w:val="28"/>
          <w:lang w:val="ru-RU"/>
        </w:rPr>
        <w:t>(НОВА РЕДАКЦІЯ)</w:t>
      </w: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BF7238" w:rsidRPr="00F43AE9" w:rsidRDefault="00F43AE9" w:rsidP="0047008D">
      <w:pPr>
        <w:shd w:val="clear" w:color="auto" w:fill="FFFFFF"/>
        <w:ind w:left="-720"/>
        <w:jc w:val="center"/>
        <w:rPr>
          <w:rFonts w:ascii="Times New Roman" w:hAnsi="Times New Roman"/>
          <w:b/>
          <w:color w:val="000000"/>
          <w:sz w:val="44"/>
          <w:szCs w:val="44"/>
        </w:rPr>
      </w:pPr>
      <w:r w:rsidRPr="00F43AE9">
        <w:rPr>
          <w:rFonts w:ascii="Times New Roman" w:hAnsi="Times New Roman"/>
          <w:b/>
          <w:color w:val="000000"/>
          <w:sz w:val="44"/>
          <w:szCs w:val="44"/>
        </w:rPr>
        <w:t>Код ДК 021-2015 (CPV) 09120000-6 - Газове паливо (газ скраплений пропан)</w:t>
      </w: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7244EF" w:rsidRDefault="007244EF" w:rsidP="005D0F78">
      <w:pPr>
        <w:ind w:left="-720"/>
        <w:jc w:val="center"/>
        <w:rPr>
          <w:rFonts w:ascii="Times New Roman" w:hAnsi="Times New Roman"/>
          <w:b/>
          <w:sz w:val="28"/>
          <w:szCs w:val="28"/>
        </w:rPr>
      </w:pPr>
    </w:p>
    <w:p w:rsidR="007244EF" w:rsidRDefault="007244EF" w:rsidP="005D0F78">
      <w:pPr>
        <w:ind w:left="-720"/>
        <w:jc w:val="center"/>
        <w:rPr>
          <w:rFonts w:ascii="Times New Roman" w:hAnsi="Times New Roman"/>
          <w:b/>
          <w:sz w:val="28"/>
          <w:szCs w:val="28"/>
        </w:rPr>
      </w:pPr>
    </w:p>
    <w:p w:rsidR="007244EF" w:rsidRDefault="007244EF"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Default="005D0F78" w:rsidP="005D0F78">
      <w:pPr>
        <w:ind w:left="-720"/>
        <w:jc w:val="center"/>
        <w:rPr>
          <w:rFonts w:ascii="Times New Roman" w:hAnsi="Times New Roman"/>
          <w:b/>
          <w:sz w:val="28"/>
          <w:szCs w:val="28"/>
        </w:rPr>
      </w:pPr>
      <w:r w:rsidRPr="00C11F0B">
        <w:rPr>
          <w:rFonts w:ascii="Times New Roman" w:hAnsi="Times New Roman"/>
          <w:b/>
          <w:sz w:val="28"/>
          <w:szCs w:val="28"/>
        </w:rPr>
        <w:t>Черкаси</w:t>
      </w:r>
    </w:p>
    <w:p w:rsidR="005B32CC" w:rsidRDefault="005B32CC" w:rsidP="005D0F78">
      <w:pPr>
        <w:ind w:left="-720"/>
        <w:jc w:val="center"/>
        <w:rPr>
          <w:rFonts w:ascii="Times New Roman" w:hAnsi="Times New Roman"/>
          <w:b/>
          <w:sz w:val="28"/>
          <w:szCs w:val="28"/>
        </w:rPr>
      </w:pPr>
    </w:p>
    <w:p w:rsidR="005B32CC" w:rsidRDefault="005B32CC" w:rsidP="005D0F78">
      <w:pPr>
        <w:ind w:left="-720"/>
        <w:jc w:val="center"/>
        <w:rPr>
          <w:rFonts w:ascii="Times New Roman" w:hAnsi="Times New Roman"/>
          <w:b/>
          <w:sz w:val="28"/>
          <w:szCs w:val="28"/>
        </w:rPr>
      </w:pPr>
    </w:p>
    <w:p w:rsidR="005B32CC" w:rsidRPr="00C11F0B" w:rsidRDefault="005B32CC" w:rsidP="005D0F78">
      <w:pPr>
        <w:ind w:left="-720"/>
        <w:jc w:val="center"/>
        <w:rPr>
          <w:rFonts w:ascii="Times New Roman" w:hAnsi="Times New Roman"/>
          <w:b/>
          <w:sz w:val="28"/>
          <w:szCs w:val="28"/>
        </w:rPr>
      </w:pPr>
    </w:p>
    <w:tbl>
      <w:tblPr>
        <w:tblW w:w="519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540"/>
      </w:tblGrid>
      <w:tr w:rsidR="005D0F7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1" w:name="_I._Загальні_положення"/>
            <w:bookmarkEnd w:id="1"/>
            <w:r w:rsidRPr="00C11F0B">
              <w:rPr>
                <w:rFonts w:ascii="Times New Roman" w:hAnsi="Times New Roman"/>
                <w:bCs/>
                <w:lang w:eastAsia="uk-UA"/>
              </w:rPr>
              <w:lastRenderedPageBreak/>
              <w:t>I. Загальні положення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18028, Черкаська обл., м. Черкаси, вул. Чайковського,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096B26">
        <w:trPr>
          <w:trHeight w:val="1964"/>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rPr>
                <w:rFonts w:ascii="Times New Roman" w:hAnsi="Times New Roman"/>
                <w:b/>
                <w:bCs/>
                <w:sz w:val="24"/>
              </w:rPr>
            </w:pPr>
            <w:r w:rsidRPr="00830295">
              <w:rPr>
                <w:rFonts w:ascii="Times New Roman" w:hAnsi="Times New Roman"/>
                <w:b/>
                <w:bCs/>
                <w:sz w:val="24"/>
              </w:rPr>
              <w:t>Уповноважена особа: АНТОШКО Наталія Іванівна,</w:t>
            </w:r>
          </w:p>
          <w:p w:rsidR="00830295" w:rsidRPr="00830295" w:rsidRDefault="00830295" w:rsidP="00830295">
            <w:pPr>
              <w:rPr>
                <w:rFonts w:ascii="Times New Roman" w:hAnsi="Times New Roman"/>
                <w:b/>
                <w:bCs/>
                <w:sz w:val="24"/>
              </w:rPr>
            </w:pPr>
            <w:r w:rsidRPr="00830295">
              <w:rPr>
                <w:rFonts w:ascii="Times New Roman" w:hAnsi="Times New Roman"/>
                <w:b/>
                <w:bCs/>
                <w:sz w:val="24"/>
              </w:rPr>
              <w:t xml:space="preserve">Консультації  з технічних </w:t>
            </w:r>
            <w:proofErr w:type="spellStart"/>
            <w:r w:rsidRPr="00830295">
              <w:rPr>
                <w:rFonts w:ascii="Times New Roman" w:hAnsi="Times New Roman"/>
                <w:b/>
                <w:bCs/>
                <w:sz w:val="24"/>
              </w:rPr>
              <w:t>питать</w:t>
            </w:r>
            <w:proofErr w:type="spellEnd"/>
            <w:r w:rsidRPr="00830295">
              <w:rPr>
                <w:rFonts w:ascii="Times New Roman" w:hAnsi="Times New Roman"/>
                <w:b/>
                <w:bCs/>
                <w:sz w:val="24"/>
              </w:rPr>
              <w:t xml:space="preserve"> - г</w:t>
            </w:r>
            <w:r w:rsidRPr="00830295">
              <w:rPr>
                <w:rFonts w:ascii="Times New Roman" w:hAnsi="Times New Roman" w:hint="eastAsia"/>
                <w:b/>
                <w:bCs/>
                <w:sz w:val="24"/>
              </w:rPr>
              <w:t>оловний</w:t>
            </w:r>
            <w:r w:rsidRPr="00830295">
              <w:rPr>
                <w:rFonts w:ascii="Times New Roman" w:hAnsi="Times New Roman"/>
                <w:b/>
                <w:bCs/>
                <w:sz w:val="24"/>
              </w:rPr>
              <w:t xml:space="preserve"> </w:t>
            </w:r>
            <w:r w:rsidRPr="00830295">
              <w:rPr>
                <w:rFonts w:ascii="Times New Roman" w:hAnsi="Times New Roman" w:hint="eastAsia"/>
                <w:b/>
                <w:bCs/>
                <w:sz w:val="24"/>
              </w:rPr>
              <w:t>інженер</w:t>
            </w:r>
            <w:r w:rsidRPr="00830295">
              <w:rPr>
                <w:rFonts w:ascii="Times New Roman" w:hAnsi="Times New Roman"/>
                <w:b/>
                <w:bCs/>
                <w:sz w:val="24"/>
              </w:rPr>
              <w:t xml:space="preserve"> ВОЛИК Олександр </w:t>
            </w:r>
            <w:proofErr w:type="spellStart"/>
            <w:r w:rsidRPr="00830295">
              <w:rPr>
                <w:rFonts w:ascii="Times New Roman" w:hAnsi="Times New Roman"/>
                <w:b/>
                <w:bCs/>
                <w:sz w:val="24"/>
              </w:rPr>
              <w:t>Сільвестрович</w:t>
            </w:r>
            <w:proofErr w:type="spellEnd"/>
            <w:r w:rsidRPr="00830295">
              <w:rPr>
                <w:rFonts w:ascii="Times New Roman" w:hAnsi="Times New Roman"/>
                <w:b/>
                <w:bCs/>
                <w:sz w:val="24"/>
              </w:rPr>
              <w:t>,</w:t>
            </w:r>
          </w:p>
          <w:p w:rsidR="00830295" w:rsidRPr="00830295" w:rsidRDefault="00830295" w:rsidP="00830295">
            <w:pPr>
              <w:rPr>
                <w:rFonts w:asciiTheme="minorHAnsi" w:hAnsiTheme="minorHAnsi"/>
                <w:b/>
                <w:sz w:val="24"/>
              </w:rPr>
            </w:pPr>
            <w:r w:rsidRPr="00830295">
              <w:rPr>
                <w:b/>
                <w:sz w:val="24"/>
              </w:rPr>
              <w:t>18028, Черкаська обл., м. Черкаси, вул.</w:t>
            </w:r>
            <w:r w:rsidRPr="00830295">
              <w:rPr>
                <w:rFonts w:asciiTheme="minorHAnsi" w:hAnsiTheme="minorHAnsi"/>
                <w:b/>
                <w:sz w:val="24"/>
              </w:rPr>
              <w:t xml:space="preserve"> </w:t>
            </w:r>
            <w:r w:rsidRPr="00830295">
              <w:rPr>
                <w:b/>
                <w:sz w:val="24"/>
              </w:rPr>
              <w:t>Чайковського, 117</w:t>
            </w:r>
            <w:r w:rsidRPr="00830295">
              <w:rPr>
                <w:rFonts w:asciiTheme="minorHAnsi" w:hAnsiTheme="minorHAnsi"/>
                <w:b/>
                <w:sz w:val="24"/>
              </w:rPr>
              <w:t xml:space="preserve">, </w:t>
            </w:r>
          </w:p>
          <w:p w:rsidR="00830295" w:rsidRPr="00830295" w:rsidRDefault="00830295" w:rsidP="00830295">
            <w:pPr>
              <w:rPr>
                <w:rFonts w:ascii="Times New Roman" w:hAnsi="Times New Roman"/>
                <w:b/>
                <w:bCs/>
                <w:sz w:val="24"/>
              </w:rPr>
            </w:pPr>
            <w:r w:rsidRPr="00830295">
              <w:rPr>
                <w:rFonts w:ascii="Times New Roman" w:hAnsi="Times New Roman" w:hint="eastAsia"/>
                <w:b/>
                <w:bCs/>
                <w:sz w:val="24"/>
              </w:rPr>
              <w:t>Телефон</w:t>
            </w:r>
            <w:r w:rsidRPr="00830295">
              <w:rPr>
                <w:rFonts w:ascii="Times New Roman" w:hAnsi="Times New Roman"/>
                <w:b/>
                <w:bCs/>
                <w:sz w:val="24"/>
              </w:rPr>
              <w:t xml:space="preserve">: (0472) 64-34-66, </w:t>
            </w:r>
          </w:p>
          <w:p w:rsidR="00DF0A93" w:rsidRPr="00C11F0B" w:rsidRDefault="00830295" w:rsidP="00096B26">
            <w:pPr>
              <w:rPr>
                <w:rFonts w:ascii="Times New Roman" w:hAnsi="Times New Roman"/>
                <w:b/>
                <w:sz w:val="24"/>
                <w:szCs w:val="24"/>
                <w:lang w:eastAsia="uk-UA"/>
              </w:rPr>
            </w:pPr>
            <w:r w:rsidRPr="00830295">
              <w:rPr>
                <w:rFonts w:ascii="Times New Roman" w:hAnsi="Times New Roman"/>
                <w:b/>
                <w:bCs/>
                <w:sz w:val="24"/>
              </w:rPr>
              <w:t>E-mail: chistota</w:t>
            </w:r>
            <w:r w:rsidR="00096B26">
              <w:rPr>
                <w:rFonts w:ascii="Times New Roman" w:hAnsi="Times New Roman"/>
                <w:b/>
                <w:bCs/>
                <w:sz w:val="24"/>
              </w:rPr>
              <w:t>_</w:t>
            </w:r>
            <w:r w:rsidRPr="00830295">
              <w:rPr>
                <w:rFonts w:ascii="Times New Roman" w:hAnsi="Times New Roman"/>
                <w:b/>
                <w:bCs/>
                <w:sz w:val="24"/>
              </w:rPr>
              <w:t>ck@ukr.net</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387F81" w:rsidP="008B0E91">
            <w:pPr>
              <w:rPr>
                <w:rFonts w:ascii="Times New Roman" w:hAnsi="Times New Roman"/>
                <w:b/>
                <w:bCs/>
                <w:sz w:val="24"/>
                <w:szCs w:val="24"/>
              </w:rPr>
            </w:pPr>
            <w:r w:rsidRPr="00C11F0B">
              <w:rPr>
                <w:rFonts w:ascii="Times New Roman" w:hAnsi="Times New Roman"/>
                <w:b/>
                <w:bCs/>
                <w:sz w:val="24"/>
                <w:szCs w:val="24"/>
              </w:rPr>
              <w:t>Відкриті торги</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F43AE9" w:rsidRDefault="00F43AE9" w:rsidP="00F43AE9">
            <w:pPr>
              <w:rPr>
                <w:rFonts w:ascii="Times New Roman" w:hAnsi="Times New Roman"/>
                <w:b/>
                <w:bCs/>
                <w:sz w:val="24"/>
                <w:szCs w:val="24"/>
              </w:rPr>
            </w:pPr>
            <w:bookmarkStart w:id="2" w:name="_Hlk123807483"/>
            <w:r w:rsidRPr="00F43AE9">
              <w:rPr>
                <w:rFonts w:ascii="Times New Roman" w:hAnsi="Times New Roman"/>
                <w:b/>
                <w:bCs/>
                <w:sz w:val="24"/>
                <w:szCs w:val="24"/>
              </w:rPr>
              <w:t>Код ДК 021-2015 (CPV) 09120000-6 - Газове паливо (газ скраплений пропан)</w:t>
            </w:r>
            <w:bookmarkEnd w:id="2"/>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B32CC" w:rsidRPr="00D15D4B" w:rsidRDefault="005B32CC" w:rsidP="005B32CC">
            <w:pPr>
              <w:shd w:val="clear" w:color="auto" w:fill="FDFEFD"/>
              <w:jc w:val="both"/>
              <w:textAlignment w:val="baseline"/>
              <w:rPr>
                <w:rFonts w:ascii="Times New Roman" w:hAnsi="Times New Roman"/>
                <w:b/>
                <w:sz w:val="24"/>
                <w:szCs w:val="24"/>
                <w:shd w:val="clear" w:color="auto" w:fill="FDFEFD"/>
              </w:rPr>
            </w:pPr>
            <w:r w:rsidRPr="00D15D4B">
              <w:rPr>
                <w:rFonts w:ascii="Times New Roman" w:hAnsi="Times New Roman"/>
                <w:b/>
                <w:sz w:val="24"/>
                <w:szCs w:val="24"/>
                <w:shd w:val="clear" w:color="auto" w:fill="FDFEFD"/>
              </w:rPr>
              <w:t xml:space="preserve">Місце поставки: </w:t>
            </w:r>
          </w:p>
          <w:p w:rsidR="005B32CC" w:rsidRPr="005E6AFA" w:rsidRDefault="005B32CC" w:rsidP="005B32CC">
            <w:pPr>
              <w:shd w:val="clear" w:color="auto" w:fill="FDFEFD"/>
              <w:jc w:val="both"/>
              <w:textAlignment w:val="baseline"/>
              <w:rPr>
                <w:rFonts w:ascii="Times New Roman" w:hAnsi="Times New Roman"/>
                <w:color w:val="000000"/>
                <w:sz w:val="24"/>
                <w:szCs w:val="24"/>
              </w:rPr>
            </w:pPr>
            <w:r w:rsidRPr="005E6AFA">
              <w:rPr>
                <w:rFonts w:ascii="Times New Roman" w:hAnsi="Times New Roman"/>
                <w:color w:val="000000"/>
                <w:sz w:val="24"/>
                <w:szCs w:val="24"/>
                <w:bdr w:val="none" w:sz="0" w:space="0" w:color="auto" w:frame="1"/>
              </w:rPr>
              <w:t xml:space="preserve">Україна, </w:t>
            </w:r>
            <w:r w:rsidRPr="005E6AFA">
              <w:rPr>
                <w:rFonts w:ascii="Times New Roman" w:hAnsi="Times New Roman"/>
                <w:color w:val="000000"/>
                <w:sz w:val="24"/>
                <w:szCs w:val="24"/>
              </w:rPr>
              <w:t xml:space="preserve">Черкаська область, </w:t>
            </w:r>
            <w:r>
              <w:rPr>
                <w:rFonts w:ascii="Times New Roman" w:hAnsi="Times New Roman"/>
                <w:color w:val="000000"/>
                <w:sz w:val="24"/>
                <w:szCs w:val="24"/>
              </w:rPr>
              <w:t>АЗС м. Черкаси</w:t>
            </w:r>
            <w:r w:rsidRPr="005E6AFA">
              <w:rPr>
                <w:rFonts w:ascii="Times New Roman" w:hAnsi="Times New Roman"/>
                <w:color w:val="000000"/>
                <w:sz w:val="24"/>
                <w:szCs w:val="24"/>
              </w:rPr>
              <w:t>.</w:t>
            </w:r>
          </w:p>
          <w:p w:rsidR="005B32CC" w:rsidRPr="0062516D" w:rsidRDefault="005B32CC" w:rsidP="005B32CC">
            <w:pPr>
              <w:shd w:val="clear" w:color="auto" w:fill="FDFEFD"/>
              <w:jc w:val="both"/>
              <w:textAlignment w:val="baseline"/>
              <w:rPr>
                <w:rFonts w:ascii="Times New Roman" w:hAnsi="Times New Roman"/>
                <w:color w:val="000000"/>
                <w:sz w:val="24"/>
                <w:szCs w:val="24"/>
                <w:highlight w:val="yellow"/>
              </w:rPr>
            </w:pPr>
          </w:p>
          <w:p w:rsidR="005B32CC" w:rsidRPr="0062516D" w:rsidRDefault="005B32CC" w:rsidP="005B32CC">
            <w:pPr>
              <w:rPr>
                <w:rFonts w:ascii="Times New Roman" w:hAnsi="Times New Roman"/>
                <w:color w:val="000000"/>
                <w:sz w:val="24"/>
                <w:szCs w:val="24"/>
              </w:rPr>
            </w:pPr>
            <w:r>
              <w:rPr>
                <w:rFonts w:ascii="Times New Roman" w:hAnsi="Times New Roman"/>
                <w:color w:val="000000"/>
                <w:sz w:val="24"/>
                <w:szCs w:val="24"/>
              </w:rPr>
              <w:t xml:space="preserve">Газ скраплений пропан – </w:t>
            </w:r>
            <w:r w:rsidR="001D18A1">
              <w:rPr>
                <w:rFonts w:ascii="Times New Roman" w:hAnsi="Times New Roman"/>
                <w:color w:val="000000"/>
                <w:sz w:val="24"/>
                <w:szCs w:val="24"/>
                <w:lang w:val="ru-RU"/>
              </w:rPr>
              <w:t>40</w:t>
            </w:r>
            <w:r>
              <w:rPr>
                <w:rFonts w:ascii="Times New Roman" w:hAnsi="Times New Roman"/>
                <w:color w:val="000000"/>
                <w:sz w:val="24"/>
                <w:szCs w:val="24"/>
              </w:rPr>
              <w:t> 000 л.</w:t>
            </w:r>
          </w:p>
          <w:p w:rsidR="00850F80" w:rsidRPr="00D15D4B" w:rsidRDefault="00850F80" w:rsidP="00850F80">
            <w:pPr>
              <w:rPr>
                <w:rFonts w:ascii="Times New Roman" w:hAnsi="Times New Roman"/>
                <w:color w:val="000000"/>
                <w:sz w:val="24"/>
                <w:szCs w:val="24"/>
              </w:rPr>
            </w:pPr>
          </w:p>
          <w:p w:rsidR="0004431C" w:rsidRPr="00C11F0B" w:rsidRDefault="0004431C" w:rsidP="00830295">
            <w:pPr>
              <w:jc w:val="both"/>
              <w:rPr>
                <w:b/>
              </w:rPr>
            </w:pP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850F80">
            <w:pPr>
              <w:pStyle w:val="ae"/>
              <w:spacing w:before="0" w:beforeAutospacing="0" w:after="0" w:afterAutospacing="0"/>
              <w:jc w:val="both"/>
              <w:rPr>
                <w:b/>
                <w:color w:val="auto"/>
              </w:rPr>
            </w:pPr>
            <w:r w:rsidRPr="00C11F0B">
              <w:rPr>
                <w:b/>
                <w:bdr w:val="none" w:sz="0" w:space="0" w:color="auto" w:frame="1"/>
                <w:shd w:val="clear" w:color="auto" w:fill="FDFEFD"/>
              </w:rPr>
              <w:t xml:space="preserve">до </w:t>
            </w:r>
            <w:r w:rsidR="00850F80" w:rsidRPr="00AC331F">
              <w:rPr>
                <w:b/>
                <w:bdr w:val="none" w:sz="0" w:space="0" w:color="auto" w:frame="1"/>
                <w:shd w:val="clear" w:color="auto" w:fill="FDFEFD"/>
              </w:rPr>
              <w:t>31</w:t>
            </w:r>
            <w:r w:rsidR="00500A6E" w:rsidRPr="00AC331F">
              <w:rPr>
                <w:b/>
                <w:bdr w:val="none" w:sz="0" w:space="0" w:color="auto" w:frame="1"/>
                <w:shd w:val="clear" w:color="auto" w:fill="FDFEFD"/>
              </w:rPr>
              <w:t xml:space="preserve"> грудня</w:t>
            </w:r>
            <w:r w:rsidRPr="00AC331F">
              <w:rPr>
                <w:b/>
                <w:bdr w:val="none" w:sz="0" w:space="0" w:color="auto" w:frame="1"/>
                <w:shd w:val="clear" w:color="auto" w:fill="FDFEFD"/>
              </w:rPr>
              <w:t xml:space="preserve"> 202</w:t>
            </w:r>
            <w:r w:rsidR="001D18A1">
              <w:rPr>
                <w:b/>
                <w:bdr w:val="none" w:sz="0" w:space="0" w:color="auto" w:frame="1"/>
                <w:shd w:val="clear" w:color="auto" w:fill="FDFEFD"/>
                <w:lang w:val="ru-RU"/>
              </w:rPr>
              <w:t>3</w:t>
            </w:r>
            <w:r w:rsidRPr="00AC331F">
              <w:rPr>
                <w:b/>
                <w:bdr w:val="none" w:sz="0" w:space="0" w:color="auto" w:frame="1"/>
                <w:shd w:val="clear" w:color="auto" w:fill="FDFEFD"/>
              </w:rPr>
              <w:t xml:space="preserve"> року</w:t>
            </w:r>
          </w:p>
        </w:tc>
      </w:tr>
      <w:tr w:rsidR="00C11F0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850F80" w:rsidRDefault="00EF43D4" w:rsidP="00EF43D4">
            <w:pPr>
              <w:jc w:val="both"/>
              <w:rPr>
                <w:rFonts w:ascii="Times New Roman" w:hAnsi="Times New Roman"/>
                <w:b/>
                <w:color w:val="000000"/>
                <w:sz w:val="24"/>
                <w:szCs w:val="24"/>
              </w:rPr>
            </w:pPr>
            <w:r>
              <w:rPr>
                <w:rFonts w:ascii="Times New Roman" w:hAnsi="Times New Roman"/>
                <w:color w:val="000000"/>
                <w:sz w:val="24"/>
                <w:szCs w:val="24"/>
              </w:rPr>
              <w:t xml:space="preserve"> </w:t>
            </w:r>
            <w:r w:rsidR="001D18A1" w:rsidRPr="001D18A1">
              <w:rPr>
                <w:rFonts w:ascii="Times New Roman" w:hAnsi="Times New Roman"/>
                <w:b/>
                <w:color w:val="000000"/>
                <w:sz w:val="24"/>
                <w:szCs w:val="24"/>
                <w:lang w:val="ru-RU"/>
              </w:rPr>
              <w:t xml:space="preserve">1 </w:t>
            </w:r>
            <w:r w:rsidR="001D18A1">
              <w:rPr>
                <w:rFonts w:ascii="Times New Roman" w:hAnsi="Times New Roman"/>
                <w:b/>
                <w:color w:val="000000"/>
                <w:sz w:val="24"/>
                <w:szCs w:val="24"/>
                <w:lang w:val="ru-RU"/>
              </w:rPr>
              <w:t>160</w:t>
            </w:r>
            <w:r w:rsidR="005B32CC">
              <w:rPr>
                <w:rFonts w:ascii="Times New Roman" w:hAnsi="Times New Roman"/>
                <w:b/>
                <w:color w:val="000000"/>
                <w:sz w:val="24"/>
                <w:szCs w:val="24"/>
                <w:lang w:val="ru-RU"/>
              </w:rPr>
              <w:t xml:space="preserve"> 000</w:t>
            </w:r>
            <w:r w:rsidR="00850F80" w:rsidRPr="001D18A1">
              <w:rPr>
                <w:rFonts w:ascii="Times New Roman" w:hAnsi="Times New Roman"/>
                <w:b/>
                <w:color w:val="000000"/>
                <w:sz w:val="24"/>
                <w:szCs w:val="24"/>
                <w:lang w:val="ru-RU"/>
              </w:rPr>
              <w:t xml:space="preserve">,00 </w:t>
            </w:r>
            <w:r w:rsidR="00C11F0B" w:rsidRPr="001D18A1">
              <w:rPr>
                <w:rFonts w:ascii="Times New Roman" w:hAnsi="Times New Roman"/>
                <w:b/>
                <w:color w:val="000000"/>
                <w:sz w:val="24"/>
                <w:szCs w:val="24"/>
                <w:lang w:val="ru-RU"/>
              </w:rPr>
              <w:t>грн</w:t>
            </w:r>
            <w:r w:rsidR="008B0E91" w:rsidRPr="001D18A1">
              <w:rPr>
                <w:rFonts w:ascii="Times New Roman" w:hAnsi="Times New Roman"/>
                <w:b/>
                <w:color w:val="000000"/>
                <w:sz w:val="24"/>
                <w:szCs w:val="24"/>
                <w:lang w:val="ru-RU"/>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w:t>
            </w:r>
            <w:r w:rsidR="001F2F13" w:rsidRPr="00C11F0B">
              <w:rPr>
                <w:rFonts w:ascii="Times New Roman" w:hAnsi="Times New Roman"/>
                <w:sz w:val="24"/>
                <w:szCs w:val="24"/>
              </w:rPr>
              <w:t>и</w:t>
            </w:r>
            <w:r w:rsidRPr="00C11F0B">
              <w:rPr>
                <w:rFonts w:ascii="Times New Roman" w:hAnsi="Times New Roman"/>
                <w:sz w:val="24"/>
                <w:szCs w:val="24"/>
              </w:rPr>
              <w:t xml:space="preserve"> закупів</w:t>
            </w:r>
            <w:r w:rsidR="001F2F13" w:rsidRPr="00C11F0B">
              <w:rPr>
                <w:rFonts w:ascii="Times New Roman" w:hAnsi="Times New Roman"/>
                <w:sz w:val="24"/>
                <w:szCs w:val="24"/>
              </w:rPr>
              <w:t>лі</w:t>
            </w:r>
            <w:r w:rsidRPr="00C11F0B">
              <w:rPr>
                <w:rFonts w:ascii="Times New Roman" w:hAnsi="Times New Roman"/>
                <w:sz w:val="24"/>
                <w:szCs w:val="24"/>
              </w:rPr>
              <w:t xml:space="preserve"> усі документи, що готуються замовником, викладаються українською мовою.</w:t>
            </w:r>
          </w:p>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D0F78" w:rsidRPr="00C11F0B" w:rsidRDefault="00BB1E52" w:rsidP="008B0E91">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w:t>
            </w:r>
            <w:r w:rsidR="00B8485A" w:rsidRPr="00C11F0B">
              <w:rPr>
                <w:rFonts w:ascii="Times New Roman" w:hAnsi="Times New Roman"/>
                <w:sz w:val="24"/>
                <w:szCs w:val="24"/>
              </w:rPr>
              <w:t xml:space="preserve">. </w:t>
            </w:r>
            <w:r w:rsidRPr="00C11F0B">
              <w:rPr>
                <w:rFonts w:ascii="Times New Roman" w:hAnsi="Times New Roman"/>
                <w:sz w:val="24"/>
                <w:szCs w:val="24"/>
              </w:rPr>
              <w:t>Тексти повинні бути автентичними, визначальним є текст, викладений українською мовою.</w:t>
            </w:r>
          </w:p>
        </w:tc>
      </w:tr>
      <w:tr w:rsidR="005D0F78" w:rsidRPr="00C11F0B" w:rsidTr="00234F8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3" w:name="_II._Порядок_внесення"/>
            <w:bookmarkEnd w:id="3"/>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001B3A42" w:rsidRPr="004321D9">
              <w:rPr>
                <w:rFonts w:ascii="Times New Roman" w:hAnsi="Times New Roman" w:hint="eastAsia"/>
                <w:sz w:val="24"/>
                <w:szCs w:val="24"/>
                <w:lang w:eastAsia="uk-UA"/>
              </w:rPr>
              <w:t>Фізична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юридична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пізніше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ніж</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через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вимогою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час</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проведення</w:t>
            </w:r>
            <w:r w:rsidR="001B3A42" w:rsidRPr="004321D9">
              <w:rPr>
                <w:rFonts w:ascii="Times New Roman" w:hAnsi="Times New Roman"/>
                <w:sz w:val="24"/>
                <w:szCs w:val="24"/>
                <w:lang w:eastAsia="uk-UA"/>
              </w:rPr>
              <w:t xml:space="preserve"> </w:t>
            </w:r>
            <w:r w:rsidR="001B3A42" w:rsidRPr="00830295">
              <w:rPr>
                <w:rFonts w:ascii="Times New Roman" w:hAnsi="Times New Roman" w:hint="eastAsia"/>
                <w:sz w:val="24"/>
                <w:szCs w:val="24"/>
                <w:lang w:eastAsia="uk-UA"/>
              </w:rPr>
              <w:t>тендеру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без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ідентифікації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звернулася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шляхом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його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несвоєчасного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зупиняє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5D0F78" w:rsidRPr="004321D9" w:rsidRDefault="00D712E4" w:rsidP="001B3A42">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поновлення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розмістити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одночасним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продовженням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71A4C" w:rsidRPr="004321D9" w:rsidRDefault="00A71A4C"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2.1.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власної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ініціативи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законодавства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сфері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публічних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викладених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висновку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органу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державного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фінансового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контролю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відповідно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статті</w:t>
            </w:r>
            <w:r w:rsidR="001B3A42" w:rsidRPr="004321D9">
              <w:rPr>
                <w:rFonts w:ascii="Times New Roman" w:hAnsi="Times New Roman"/>
                <w:sz w:val="24"/>
                <w:szCs w:val="24"/>
                <w:lang w:eastAsia="uk-UA"/>
              </w:rPr>
              <w:t xml:space="preserve"> 8 </w:t>
            </w:r>
            <w:r w:rsidR="001B3A42" w:rsidRPr="004321D9">
              <w:rPr>
                <w:rFonts w:ascii="Times New Roman" w:hAnsi="Times New Roman" w:hint="eastAsia"/>
                <w:sz w:val="24"/>
                <w:szCs w:val="24"/>
                <w:lang w:eastAsia="uk-UA"/>
              </w:rPr>
              <w:t>Закону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результатами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підставі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рішення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органу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оскарження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продовжується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таким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чином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щоб</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моменту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кінцевого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залишалося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w:t>
            </w:r>
          </w:p>
          <w:p w:rsidR="00A71A4C" w:rsidRPr="004321D9" w:rsidRDefault="00A71A4C"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2.2.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вносяться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розміщуються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відображаються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вигляді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нової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редакції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додатково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початкової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редакції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змінами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окремому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перелік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вносяться</w:t>
            </w:r>
            <w:r w:rsidRPr="004321D9">
              <w:rPr>
                <w:rFonts w:ascii="Times New Roman" w:hAnsi="Times New Roman"/>
                <w:sz w:val="24"/>
                <w:szCs w:val="24"/>
                <w:lang w:eastAsia="uk-UA"/>
              </w:rPr>
              <w:t>.</w:t>
            </w:r>
          </w:p>
          <w:p w:rsidR="005D0F78" w:rsidRPr="004321D9" w:rsidRDefault="00A71A4C" w:rsidP="004F7271">
            <w:pPr>
              <w:jc w:val="both"/>
              <w:rPr>
                <w:rFonts w:ascii="Times New Roman" w:hAnsi="Times New Roman"/>
                <w:b/>
                <w:sz w:val="24"/>
                <w:szCs w:val="24"/>
                <w:lang w:eastAsia="uk-UA"/>
              </w:rPr>
            </w:pPr>
            <w:r w:rsidRPr="004321D9">
              <w:rPr>
                <w:rFonts w:ascii="Times New Roman" w:hAnsi="Times New Roman"/>
                <w:sz w:val="24"/>
                <w:szCs w:val="24"/>
                <w:lang w:eastAsia="uk-UA"/>
              </w:rPr>
              <w:t xml:space="preserve">2.3.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машинозчитувальному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форматі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розміщуються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прийняття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рішення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Pr="004321D9">
              <w:rPr>
                <w:rFonts w:ascii="Times New Roman" w:hAnsi="Times New Roman"/>
                <w:sz w:val="24"/>
                <w:szCs w:val="24"/>
                <w:lang w:eastAsia="uk-UA"/>
              </w:rPr>
              <w:t>.</w:t>
            </w:r>
          </w:p>
        </w:tc>
      </w:tr>
      <w:tr w:rsidR="005D0F7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4" w:name="_III._Підготовка_пропозицій"/>
            <w:bookmarkStart w:id="5" w:name="_III._Інструкція_з"/>
            <w:bookmarkEnd w:id="4"/>
            <w:bookmarkEnd w:id="5"/>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D497D" w:rsidRPr="00681CAD"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w:t>
            </w:r>
            <w:r w:rsidRPr="004321D9">
              <w:rPr>
                <w:rFonts w:ascii="Times New Roman" w:hAnsi="Times New Roman"/>
                <w:sz w:val="24"/>
                <w:szCs w:val="24"/>
              </w:rPr>
              <w:lastRenderedPageBreak/>
              <w:t>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w:t>
            </w:r>
            <w:r w:rsidRPr="00681CAD">
              <w:rPr>
                <w:rFonts w:ascii="Times New Roman" w:hAnsi="Times New Roman"/>
                <w:sz w:val="24"/>
                <w:szCs w:val="24"/>
              </w:rPr>
              <w:t>еобхідних документів, що вимагаються замовником у цій тендерній документації, а саме:</w:t>
            </w:r>
          </w:p>
          <w:p w:rsidR="00DD497D" w:rsidRPr="00681CAD" w:rsidRDefault="00DD497D" w:rsidP="00CF51C3">
            <w:pPr>
              <w:pStyle w:val="af9"/>
              <w:widowControl w:val="0"/>
              <w:numPr>
                <w:ilvl w:val="3"/>
                <w:numId w:val="9"/>
              </w:numPr>
              <w:tabs>
                <w:tab w:val="left" w:pos="737"/>
              </w:tabs>
              <w:spacing w:after="0" w:line="240" w:lineRule="auto"/>
              <w:ind w:left="737" w:hanging="425"/>
              <w:jc w:val="both"/>
              <w:rPr>
                <w:rFonts w:ascii="Times New Roman" w:hAnsi="Times New Roman"/>
                <w:sz w:val="24"/>
                <w:szCs w:val="24"/>
              </w:rPr>
            </w:pPr>
            <w:r w:rsidRPr="00681CAD">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681CAD">
              <w:rPr>
                <w:rFonts w:ascii="Times New Roman" w:hAnsi="Times New Roman"/>
                <w:sz w:val="24"/>
                <w:szCs w:val="24"/>
              </w:rPr>
              <w:t xml:space="preserve"> </w:t>
            </w:r>
            <w:r w:rsidR="00562E5C" w:rsidRPr="001D18A1">
              <w:rPr>
                <w:rFonts w:ascii="Times New Roman" w:hAnsi="Times New Roman"/>
                <w:b/>
                <w:bCs/>
                <w:sz w:val="24"/>
                <w:szCs w:val="24"/>
              </w:rPr>
              <w:t>(згідно ч.5 р. ІІІ цієї документації)</w:t>
            </w:r>
            <w:r w:rsidRPr="00681CAD">
              <w:rPr>
                <w:rFonts w:ascii="Times New Roman" w:hAnsi="Times New Roman"/>
                <w:sz w:val="24"/>
                <w:szCs w:val="24"/>
              </w:rPr>
              <w:t xml:space="preserve">; </w:t>
            </w:r>
          </w:p>
          <w:p w:rsidR="00DD497D" w:rsidRPr="00681CAD" w:rsidRDefault="00DD497D"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681CAD">
              <w:rPr>
                <w:rFonts w:ascii="Times New Roman" w:hAnsi="Times New Roman"/>
                <w:sz w:val="24"/>
                <w:szCs w:val="24"/>
              </w:rPr>
              <w:t>інформації щодо відповідності учасника вимогам, визначеним у статті 17 Закону</w:t>
            </w:r>
            <w:r w:rsidR="000226DC" w:rsidRPr="00681CAD">
              <w:rPr>
                <w:rFonts w:ascii="Times New Roman" w:hAnsi="Times New Roman"/>
                <w:sz w:val="24"/>
                <w:szCs w:val="24"/>
              </w:rPr>
              <w:t xml:space="preserve"> </w:t>
            </w:r>
            <w:r w:rsidR="000226DC" w:rsidRPr="001D18A1">
              <w:rPr>
                <w:rFonts w:ascii="Times New Roman" w:hAnsi="Times New Roman"/>
                <w:b/>
                <w:iCs/>
                <w:sz w:val="24"/>
                <w:szCs w:val="24"/>
              </w:rPr>
              <w:t>згідно Додатку 1</w:t>
            </w:r>
            <w:r w:rsidR="000226DC" w:rsidRPr="001D18A1">
              <w:rPr>
                <w:rFonts w:ascii="Times New Roman" w:hAnsi="Times New Roman"/>
                <w:b/>
                <w:sz w:val="24"/>
                <w:szCs w:val="24"/>
              </w:rPr>
              <w:t xml:space="preserve"> до цієї тендерної документації</w:t>
            </w:r>
            <w:r w:rsidR="000226DC" w:rsidRPr="00681CAD">
              <w:rPr>
                <w:rFonts w:ascii="Times New Roman" w:hAnsi="Times New Roman"/>
                <w:sz w:val="24"/>
                <w:szCs w:val="24"/>
              </w:rPr>
              <w:t>;</w:t>
            </w:r>
          </w:p>
          <w:p w:rsidR="00F10FA7" w:rsidRPr="00681CAD" w:rsidRDefault="00D23F6B"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681CAD">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1D18A1">
              <w:rPr>
                <w:rFonts w:ascii="Times New Roman" w:hAnsi="Times New Roman"/>
                <w:b/>
                <w:bCs/>
                <w:sz w:val="24"/>
                <w:szCs w:val="24"/>
              </w:rPr>
              <w:t xml:space="preserve">згідно </w:t>
            </w:r>
            <w:r w:rsidR="00E23F77" w:rsidRPr="001D18A1">
              <w:rPr>
                <w:rFonts w:ascii="Times New Roman" w:hAnsi="Times New Roman"/>
                <w:b/>
                <w:bCs/>
                <w:sz w:val="24"/>
                <w:szCs w:val="24"/>
              </w:rPr>
              <w:t xml:space="preserve">ч.6 </w:t>
            </w:r>
            <w:proofErr w:type="spellStart"/>
            <w:r w:rsidR="00E23F77" w:rsidRPr="001D18A1">
              <w:rPr>
                <w:rFonts w:ascii="Times New Roman" w:hAnsi="Times New Roman"/>
                <w:b/>
                <w:bCs/>
                <w:sz w:val="24"/>
                <w:szCs w:val="24"/>
              </w:rPr>
              <w:t>р.ІІІ</w:t>
            </w:r>
            <w:proofErr w:type="spellEnd"/>
            <w:r w:rsidR="001D18A1">
              <w:rPr>
                <w:rFonts w:ascii="Times New Roman" w:hAnsi="Times New Roman"/>
                <w:sz w:val="24"/>
                <w:szCs w:val="24"/>
                <w:lang w:val="ru-RU"/>
              </w:rPr>
              <w:t xml:space="preserve"> </w:t>
            </w:r>
            <w:r w:rsidR="001D18A1" w:rsidRPr="001D18A1">
              <w:rPr>
                <w:rFonts w:ascii="Times New Roman" w:hAnsi="Times New Roman"/>
                <w:b/>
                <w:bCs/>
                <w:sz w:val="24"/>
                <w:szCs w:val="24"/>
              </w:rPr>
              <w:t>цієї документації</w:t>
            </w:r>
            <w:r w:rsidRPr="00681CAD">
              <w:rPr>
                <w:rFonts w:ascii="Times New Roman" w:hAnsi="Times New Roman"/>
                <w:sz w:val="24"/>
                <w:szCs w:val="24"/>
              </w:rPr>
              <w:t>)</w:t>
            </w:r>
            <w:r w:rsidR="00356578" w:rsidRPr="00681CAD">
              <w:rPr>
                <w:rFonts w:ascii="Times New Roman" w:hAnsi="Times New Roman"/>
                <w:sz w:val="24"/>
                <w:szCs w:val="24"/>
              </w:rPr>
              <w:t>;</w:t>
            </w:r>
          </w:p>
          <w:p w:rsidR="00DD497D" w:rsidRPr="004321D9" w:rsidRDefault="00DD497D"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681CAD">
              <w:rPr>
                <w:rFonts w:ascii="Times New Roman" w:hAnsi="Times New Roman"/>
                <w:sz w:val="24"/>
                <w:szCs w:val="24"/>
              </w:rPr>
              <w:t>документів, що підтверджують повноваження відповідної особи</w:t>
            </w:r>
            <w:r w:rsidRPr="004321D9">
              <w:rPr>
                <w:rFonts w:ascii="Times New Roman" w:hAnsi="Times New Roman"/>
                <w:sz w:val="24"/>
                <w:szCs w:val="24"/>
              </w:rPr>
              <w:t xml:space="preserve"> або представника учасника процедури закупівлі щодо підпису документів тендерної пропозиції</w:t>
            </w:r>
            <w:r w:rsidR="00112CE4" w:rsidRPr="004321D9">
              <w:rPr>
                <w:rFonts w:ascii="Times New Roman" w:hAnsi="Times New Roman"/>
                <w:sz w:val="24"/>
                <w:szCs w:val="24"/>
              </w:rPr>
              <w:t>*</w:t>
            </w:r>
          </w:p>
          <w:p w:rsidR="00874CC8" w:rsidRPr="00681CAD"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4321D9">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4321D9">
              <w:rPr>
                <w:rFonts w:ascii="Times New Roman" w:hAnsi="Times New Roman"/>
                <w:i/>
                <w:iCs/>
                <w:sz w:val="24"/>
                <w:szCs w:val="24"/>
              </w:rPr>
              <w:t xml:space="preserve">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6E736E" w:rsidRPr="00681CAD" w:rsidRDefault="00CF51C3" w:rsidP="00CF51C3">
            <w:pPr>
              <w:pStyle w:val="af9"/>
              <w:widowControl w:val="0"/>
              <w:numPr>
                <w:ilvl w:val="0"/>
                <w:numId w:val="9"/>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681CAD">
              <w:rPr>
                <w:rStyle w:val="rvts0"/>
                <w:rFonts w:ascii="Times New Roman" w:hAnsi="Times New Roman" w:hint="eastAsia"/>
                <w:sz w:val="24"/>
                <w:szCs w:val="24"/>
                <w:lang w:val="ru-RU"/>
              </w:rPr>
              <w:t>і</w:t>
            </w:r>
            <w:proofErr w:type="spellStart"/>
            <w:r w:rsidRPr="00681CAD">
              <w:rPr>
                <w:rStyle w:val="rvts0"/>
                <w:rFonts w:ascii="Times New Roman" w:hAnsi="Times New Roman" w:hint="eastAsia"/>
                <w:sz w:val="24"/>
                <w:szCs w:val="24"/>
              </w:rPr>
              <w:t>нформацією</w:t>
            </w:r>
            <w:proofErr w:type="spellEnd"/>
            <w:r w:rsidRPr="00681CAD">
              <w:rPr>
                <w:rStyle w:val="rvts0"/>
                <w:rFonts w:ascii="Times New Roman" w:hAnsi="Times New Roman"/>
                <w:sz w:val="24"/>
                <w:szCs w:val="24"/>
              </w:rPr>
              <w:t xml:space="preserve"> </w:t>
            </w:r>
            <w:proofErr w:type="gramStart"/>
            <w:r w:rsidR="006E736E" w:rsidRPr="00681CAD">
              <w:rPr>
                <w:rStyle w:val="rvts0"/>
                <w:rFonts w:ascii="Times New Roman" w:hAnsi="Times New Roman" w:hint="eastAsia"/>
                <w:sz w:val="24"/>
                <w:szCs w:val="24"/>
              </w:rPr>
              <w:t>в</w:t>
            </w:r>
            <w:r w:rsidRPr="00681CAD">
              <w:rPr>
                <w:rStyle w:val="rvts0"/>
                <w:rFonts w:ascii="Times New Roman" w:hAnsi="Times New Roman"/>
                <w:sz w:val="24"/>
                <w:szCs w:val="24"/>
              </w:rPr>
              <w:t xml:space="preserve"> </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довільній</w:t>
            </w:r>
            <w:proofErr w:type="gramEnd"/>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формі</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що</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містить</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погодження</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учасника</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щодо</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укладення</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договору</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про</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закупівлю</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за</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результатами</w:t>
            </w:r>
            <w:r w:rsidR="006E736E" w:rsidRPr="00681CAD">
              <w:rPr>
                <w:rStyle w:val="rvts0"/>
                <w:rFonts w:ascii="Times New Roman" w:hAnsi="Times New Roman"/>
                <w:sz w:val="24"/>
                <w:szCs w:val="24"/>
              </w:rPr>
              <w:t xml:space="preserve"> </w:t>
            </w:r>
            <w:proofErr w:type="spellStart"/>
            <w:r w:rsidR="006E736E" w:rsidRPr="00681CAD">
              <w:rPr>
                <w:rStyle w:val="rvts0"/>
                <w:rFonts w:ascii="Times New Roman" w:hAnsi="Times New Roman" w:hint="eastAsia"/>
                <w:sz w:val="24"/>
                <w:szCs w:val="24"/>
                <w:lang w:val="ru-RU"/>
              </w:rPr>
              <w:t>відкритих</w:t>
            </w:r>
            <w:proofErr w:type="spellEnd"/>
            <w:r w:rsidR="006E736E" w:rsidRPr="00681CAD">
              <w:rPr>
                <w:rStyle w:val="rvts0"/>
                <w:rFonts w:ascii="Times New Roman" w:hAnsi="Times New Roman"/>
                <w:sz w:val="24"/>
                <w:szCs w:val="24"/>
                <w:lang w:val="ru-RU"/>
              </w:rPr>
              <w:t xml:space="preserve"> </w:t>
            </w:r>
            <w:proofErr w:type="spellStart"/>
            <w:r w:rsidR="006E736E" w:rsidRPr="00681CAD">
              <w:rPr>
                <w:rStyle w:val="rvts0"/>
                <w:rFonts w:ascii="Times New Roman" w:hAnsi="Times New Roman"/>
                <w:sz w:val="24"/>
                <w:szCs w:val="24"/>
                <w:lang w:val="ru-RU"/>
              </w:rPr>
              <w:t>торгів</w:t>
            </w:r>
            <w:proofErr w:type="spellEnd"/>
            <w:r w:rsidR="006E736E" w:rsidRPr="00681CAD">
              <w:rPr>
                <w:rStyle w:val="rvts0"/>
                <w:rFonts w:ascii="Times New Roman" w:hAnsi="Times New Roman"/>
                <w:sz w:val="24"/>
                <w:szCs w:val="24"/>
                <w:lang w:val="ru-RU"/>
              </w:rPr>
              <w:t>,</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згідно</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проекту</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договору</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що</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запропонований</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замовником</w:t>
            </w:r>
            <w:r w:rsidR="006E736E" w:rsidRPr="00681CAD">
              <w:rPr>
                <w:rStyle w:val="rvts0"/>
                <w:rFonts w:ascii="Times New Roman" w:hAnsi="Times New Roman"/>
                <w:sz w:val="24"/>
                <w:szCs w:val="24"/>
                <w:lang w:val="ru-RU"/>
              </w:rPr>
              <w:t>;</w:t>
            </w:r>
          </w:p>
          <w:p w:rsidR="00830295" w:rsidRPr="00681CAD" w:rsidRDefault="00CF51C3" w:rsidP="00CF51C3">
            <w:pPr>
              <w:pStyle w:val="af9"/>
              <w:widowControl w:val="0"/>
              <w:numPr>
                <w:ilvl w:val="0"/>
                <w:numId w:val="9"/>
              </w:numPr>
              <w:spacing w:line="240" w:lineRule="auto"/>
              <w:jc w:val="both"/>
              <w:rPr>
                <w:rStyle w:val="rvts0"/>
                <w:rFonts w:ascii="Times New Roman" w:hAnsi="Times New Roman"/>
                <w:sz w:val="24"/>
                <w:szCs w:val="24"/>
                <w:lang w:val="ru-RU"/>
              </w:rPr>
            </w:pPr>
            <w:proofErr w:type="spellStart"/>
            <w:r w:rsidRPr="00681CAD">
              <w:rPr>
                <w:rStyle w:val="rvts0"/>
                <w:rFonts w:ascii="Times New Roman" w:hAnsi="Times New Roman"/>
                <w:sz w:val="24"/>
                <w:szCs w:val="24"/>
                <w:lang w:val="ru-RU"/>
              </w:rPr>
              <w:t>інформація</w:t>
            </w:r>
            <w:proofErr w:type="spellEnd"/>
            <w:r w:rsidRPr="00681CAD">
              <w:rPr>
                <w:rStyle w:val="rvts0"/>
                <w:rFonts w:ascii="Times New Roman" w:hAnsi="Times New Roman"/>
                <w:sz w:val="24"/>
                <w:szCs w:val="24"/>
                <w:lang w:val="ru-RU"/>
              </w:rPr>
              <w:t xml:space="preserve"> </w:t>
            </w:r>
            <w:r w:rsidR="00830295" w:rsidRPr="00681CAD">
              <w:rPr>
                <w:rStyle w:val="rvts0"/>
                <w:rFonts w:ascii="Times New Roman" w:hAnsi="Times New Roman"/>
                <w:sz w:val="24"/>
                <w:szCs w:val="24"/>
                <w:lang w:val="ru-RU"/>
              </w:rPr>
              <w:t xml:space="preserve">про </w:t>
            </w:r>
            <w:proofErr w:type="spellStart"/>
            <w:r w:rsidR="00830295" w:rsidRPr="00681CAD">
              <w:rPr>
                <w:rStyle w:val="rvts0"/>
                <w:rFonts w:ascii="Times New Roman" w:hAnsi="Times New Roman"/>
                <w:sz w:val="24"/>
                <w:szCs w:val="24"/>
                <w:lang w:val="ru-RU"/>
              </w:rPr>
              <w:t>Учасника</w:t>
            </w:r>
            <w:proofErr w:type="spellEnd"/>
            <w:r w:rsidR="00830295" w:rsidRPr="00681CAD">
              <w:rPr>
                <w:rStyle w:val="rvts0"/>
                <w:rFonts w:ascii="Times New Roman" w:hAnsi="Times New Roman"/>
                <w:sz w:val="24"/>
                <w:szCs w:val="24"/>
                <w:lang w:val="ru-RU"/>
              </w:rPr>
              <w:t xml:space="preserve"> (</w:t>
            </w:r>
            <w:proofErr w:type="spellStart"/>
            <w:r w:rsidR="00830295" w:rsidRPr="00681CAD">
              <w:rPr>
                <w:rStyle w:val="rvts0"/>
                <w:rFonts w:ascii="Times New Roman" w:hAnsi="Times New Roman"/>
                <w:sz w:val="24"/>
                <w:szCs w:val="24"/>
                <w:lang w:val="ru-RU"/>
              </w:rPr>
              <w:t>згідно</w:t>
            </w:r>
            <w:proofErr w:type="spellEnd"/>
            <w:r w:rsidR="00830295" w:rsidRPr="00681CAD">
              <w:rPr>
                <w:rStyle w:val="rvts0"/>
                <w:rFonts w:ascii="Times New Roman" w:hAnsi="Times New Roman"/>
                <w:sz w:val="24"/>
                <w:szCs w:val="24"/>
                <w:lang w:val="ru-RU"/>
              </w:rPr>
              <w:t xml:space="preserve"> </w:t>
            </w:r>
            <w:proofErr w:type="spellStart"/>
            <w:r w:rsidR="00830295" w:rsidRPr="00681CAD">
              <w:rPr>
                <w:rStyle w:val="rvts0"/>
                <w:rFonts w:ascii="Times New Roman" w:hAnsi="Times New Roman"/>
                <w:sz w:val="24"/>
                <w:szCs w:val="24"/>
                <w:lang w:val="ru-RU"/>
              </w:rPr>
              <w:t>Додатку</w:t>
            </w:r>
            <w:proofErr w:type="spellEnd"/>
            <w:r w:rsidR="00830295" w:rsidRPr="00681CAD">
              <w:rPr>
                <w:rStyle w:val="rvts0"/>
                <w:rFonts w:ascii="Times New Roman" w:hAnsi="Times New Roman"/>
                <w:sz w:val="24"/>
                <w:szCs w:val="24"/>
                <w:lang w:val="ru-RU"/>
              </w:rPr>
              <w:t xml:space="preserve"> </w:t>
            </w:r>
            <w:r w:rsidR="008E1738" w:rsidRPr="00681CAD">
              <w:rPr>
                <w:rStyle w:val="rvts0"/>
                <w:rFonts w:ascii="Times New Roman" w:hAnsi="Times New Roman"/>
                <w:sz w:val="24"/>
                <w:szCs w:val="24"/>
                <w:lang w:val="ru-RU"/>
              </w:rPr>
              <w:t>2</w:t>
            </w:r>
            <w:r w:rsidR="00830295" w:rsidRPr="00681CAD">
              <w:rPr>
                <w:rStyle w:val="rvts0"/>
                <w:rFonts w:ascii="Times New Roman" w:hAnsi="Times New Roman"/>
                <w:sz w:val="24"/>
                <w:szCs w:val="24"/>
                <w:lang w:val="ru-RU"/>
              </w:rPr>
              <w:t>);</w:t>
            </w:r>
          </w:p>
          <w:p w:rsidR="00830295" w:rsidRPr="00681CAD" w:rsidRDefault="00CF51C3" w:rsidP="00CF51C3">
            <w:pPr>
              <w:pStyle w:val="af9"/>
              <w:widowControl w:val="0"/>
              <w:numPr>
                <w:ilvl w:val="0"/>
                <w:numId w:val="9"/>
              </w:numPr>
              <w:spacing w:line="240" w:lineRule="auto"/>
              <w:jc w:val="both"/>
              <w:rPr>
                <w:rFonts w:ascii="Times New Roman" w:hAnsi="Times New Roman"/>
                <w:sz w:val="24"/>
                <w:szCs w:val="24"/>
              </w:rPr>
            </w:pPr>
            <w:r w:rsidRPr="00681CAD">
              <w:rPr>
                <w:rFonts w:ascii="Times New Roman" w:hAnsi="Times New Roman"/>
                <w:sz w:val="24"/>
                <w:szCs w:val="24"/>
              </w:rPr>
              <w:t xml:space="preserve">цінова </w:t>
            </w:r>
            <w:r w:rsidR="00830295" w:rsidRPr="00681CAD">
              <w:rPr>
                <w:rFonts w:ascii="Times New Roman" w:hAnsi="Times New Roman"/>
                <w:sz w:val="24"/>
                <w:szCs w:val="24"/>
              </w:rPr>
              <w:t xml:space="preserve">пропозиція Учасника (згідно Додатку 3) </w:t>
            </w:r>
            <w:proofErr w:type="spellStart"/>
            <w:r w:rsidR="00830295" w:rsidRPr="00681CAD">
              <w:rPr>
                <w:rFonts w:ascii="Times New Roman" w:hAnsi="Times New Roman"/>
                <w:sz w:val="24"/>
                <w:szCs w:val="24"/>
              </w:rPr>
              <w:t>обов</w:t>
            </w:r>
            <w:proofErr w:type="spellEnd"/>
            <w:r w:rsidR="00830295" w:rsidRPr="00681CAD">
              <w:rPr>
                <w:rFonts w:ascii="Times New Roman" w:hAnsi="Times New Roman"/>
                <w:sz w:val="24"/>
                <w:szCs w:val="24"/>
                <w:lang w:val="ru-RU"/>
              </w:rPr>
              <w:t>’</w:t>
            </w:r>
            <w:proofErr w:type="spellStart"/>
            <w:r w:rsidR="00830295" w:rsidRPr="00681CAD">
              <w:rPr>
                <w:rFonts w:ascii="Times New Roman" w:hAnsi="Times New Roman"/>
                <w:sz w:val="24"/>
                <w:szCs w:val="24"/>
              </w:rPr>
              <w:t>язково</w:t>
            </w:r>
            <w:proofErr w:type="spellEnd"/>
            <w:r w:rsidR="00830295" w:rsidRPr="00681CAD">
              <w:rPr>
                <w:rFonts w:ascii="Times New Roman" w:hAnsi="Times New Roman"/>
                <w:sz w:val="24"/>
                <w:szCs w:val="24"/>
              </w:rPr>
              <w:t xml:space="preserve"> із зазначенням країни виробника Товару;</w:t>
            </w:r>
          </w:p>
          <w:p w:rsidR="00CF51C3" w:rsidRDefault="00CF51C3" w:rsidP="00CF51C3">
            <w:pPr>
              <w:pStyle w:val="af9"/>
              <w:widowControl w:val="0"/>
              <w:numPr>
                <w:ilvl w:val="0"/>
                <w:numId w:val="9"/>
              </w:numPr>
              <w:spacing w:line="240" w:lineRule="auto"/>
              <w:jc w:val="both"/>
              <w:rPr>
                <w:rFonts w:ascii="Times New Roman" w:hAnsi="Times New Roman"/>
                <w:sz w:val="24"/>
                <w:szCs w:val="20"/>
              </w:rPr>
            </w:pPr>
            <w:r w:rsidRPr="00681CAD">
              <w:rPr>
                <w:rFonts w:ascii="Times New Roman" w:hAnsi="Times New Roman"/>
                <w:sz w:val="24"/>
                <w:szCs w:val="20"/>
              </w:rPr>
              <w:lastRenderedPageBreak/>
              <w:t>лист підтвердження від Учасника щодо відсутності господарсько</w:t>
            </w:r>
            <w:r w:rsidRPr="00850F80">
              <w:rPr>
                <w:rFonts w:ascii="Times New Roman" w:hAnsi="Times New Roman"/>
                <w:sz w:val="24"/>
                <w:szCs w:val="20"/>
              </w:rPr>
              <w:t>-адміністративних санкцій (згідно Додатку 4);</w:t>
            </w:r>
          </w:p>
          <w:p w:rsidR="00123A7F" w:rsidRPr="007244EF" w:rsidRDefault="00123A7F" w:rsidP="00123A7F">
            <w:pPr>
              <w:pStyle w:val="af9"/>
              <w:widowControl w:val="0"/>
              <w:numPr>
                <w:ilvl w:val="0"/>
                <w:numId w:val="9"/>
              </w:numPr>
              <w:shd w:val="clear" w:color="auto" w:fill="FFFFFF"/>
              <w:tabs>
                <w:tab w:val="left" w:pos="733"/>
              </w:tabs>
              <w:spacing w:after="0" w:line="240" w:lineRule="auto"/>
              <w:ind w:left="731"/>
              <w:contextualSpacing w:val="0"/>
              <w:jc w:val="both"/>
              <w:rPr>
                <w:rStyle w:val="rvts0"/>
                <w:sz w:val="24"/>
                <w:szCs w:val="24"/>
              </w:rPr>
            </w:pPr>
            <w:r w:rsidRPr="007244EF">
              <w:rPr>
                <w:rStyle w:val="rvts0"/>
                <w:rFonts w:ascii="Times New Roman" w:hAnsi="Times New Roman"/>
                <w:sz w:val="24"/>
                <w:szCs w:val="24"/>
              </w:rPr>
              <w:t>гарантійного листа про</w:t>
            </w:r>
            <w:r w:rsidR="000427CC" w:rsidRPr="007244EF">
              <w:rPr>
                <w:rStyle w:val="rvts0"/>
                <w:rFonts w:ascii="Times New Roman" w:hAnsi="Times New Roman"/>
                <w:sz w:val="24"/>
                <w:szCs w:val="24"/>
                <w:lang w:val="ru-RU"/>
              </w:rPr>
              <w:t xml:space="preserve"> </w:t>
            </w:r>
            <w:proofErr w:type="spellStart"/>
            <w:r w:rsidR="000427CC" w:rsidRPr="007244EF">
              <w:rPr>
                <w:rStyle w:val="rvts0"/>
                <w:rFonts w:ascii="Times New Roman" w:hAnsi="Times New Roman"/>
                <w:sz w:val="24"/>
                <w:szCs w:val="24"/>
                <w:lang w:val="ru-RU"/>
              </w:rPr>
              <w:t>можливість</w:t>
            </w:r>
            <w:proofErr w:type="spellEnd"/>
            <w:r w:rsidRPr="007244EF">
              <w:rPr>
                <w:rStyle w:val="rvts0"/>
                <w:rFonts w:ascii="Times New Roman" w:hAnsi="Times New Roman"/>
                <w:sz w:val="24"/>
                <w:szCs w:val="24"/>
              </w:rPr>
              <w:t xml:space="preserve"> здійснення учасником заправки автотранспорту </w:t>
            </w:r>
            <w:r w:rsidR="000427CC" w:rsidRPr="007244EF">
              <w:rPr>
                <w:rStyle w:val="rvts0"/>
                <w:rFonts w:ascii="Times New Roman" w:hAnsi="Times New Roman"/>
                <w:sz w:val="24"/>
                <w:szCs w:val="24"/>
                <w:lang w:val="ru-RU"/>
              </w:rPr>
              <w:t xml:space="preserve">в межах 2 км </w:t>
            </w:r>
            <w:r w:rsidR="000427CC" w:rsidRPr="007244EF">
              <w:rPr>
                <w:rStyle w:val="rvts0"/>
                <w:rFonts w:ascii="Times New Roman" w:hAnsi="Times New Roman"/>
                <w:sz w:val="24"/>
                <w:szCs w:val="24"/>
              </w:rPr>
              <w:t>від бази КП «Черкаська служба чистоти» (м. Черкаси, вул. Чайковського, 117)</w:t>
            </w:r>
            <w:r w:rsidRPr="007244EF">
              <w:rPr>
                <w:rStyle w:val="rvts0"/>
                <w:rFonts w:ascii="Times New Roman" w:hAnsi="Times New Roman"/>
                <w:sz w:val="24"/>
                <w:szCs w:val="24"/>
              </w:rPr>
              <w:t xml:space="preserve">; </w:t>
            </w:r>
          </w:p>
          <w:p w:rsidR="005D0F78" w:rsidRPr="004321D9" w:rsidRDefault="005D0F78" w:rsidP="00CF51C3">
            <w:pPr>
              <w:pStyle w:val="af9"/>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4321D9">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CF51C3">
            <w:pPr>
              <w:pStyle w:val="af9"/>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скан</w:t>
            </w:r>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повинна</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підписана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кваліфікованим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електронним</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удосконаленим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електронним</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lang w:val="ru-RU"/>
              </w:rPr>
              <w:t>Д</w:t>
            </w:r>
            <w:proofErr w:type="spellStart"/>
            <w:r w:rsidRPr="004321D9">
              <w:rPr>
                <w:rFonts w:ascii="Times New Roman" w:hAnsi="Times New Roman" w:hint="eastAsia"/>
                <w:sz w:val="24"/>
                <w:szCs w:val="24"/>
              </w:rPr>
              <w:t>окументи</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які</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без</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документі</w:t>
            </w:r>
            <w:r w:rsidRPr="004321D9">
              <w:rPr>
                <w:rFonts w:ascii="Times New Roman" w:hAnsi="Times New Roman"/>
                <w:sz w:val="24"/>
                <w:szCs w:val="24"/>
              </w:rPr>
              <w:t xml:space="preserve">), </w:t>
            </w:r>
            <w:r w:rsidRPr="004321D9">
              <w:rPr>
                <w:rFonts w:ascii="Times New Roman" w:hAnsi="Times New Roman" w:hint="eastAsia"/>
                <w:sz w:val="24"/>
                <w:szCs w:val="24"/>
              </w:rPr>
              <w:t>повинні</w:t>
            </w:r>
            <w:r w:rsidRPr="004321D9">
              <w:rPr>
                <w:rFonts w:ascii="Times New Roman" w:hAnsi="Times New Roman"/>
                <w:sz w:val="24"/>
                <w:szCs w:val="24"/>
              </w:rPr>
              <w:t xml:space="preserve"> </w:t>
            </w:r>
            <w:r w:rsidRPr="004321D9">
              <w:rPr>
                <w:rFonts w:ascii="Times New Roman" w:hAnsi="Times New Roman" w:hint="eastAsia"/>
                <w:sz w:val="24"/>
                <w:szCs w:val="24"/>
              </w:rPr>
              <w:t>містити</w:t>
            </w:r>
            <w:r w:rsidRPr="004321D9">
              <w:rPr>
                <w:rFonts w:ascii="Times New Roman" w:hAnsi="Times New Roman"/>
                <w:sz w:val="24"/>
                <w:szCs w:val="24"/>
              </w:rPr>
              <w:t xml:space="preserve"> </w:t>
            </w:r>
            <w:r w:rsidRPr="004321D9">
              <w:rPr>
                <w:rFonts w:ascii="Times New Roman" w:hAnsi="Times New Roman" w:hint="eastAsia"/>
                <w:sz w:val="24"/>
                <w:szCs w:val="24"/>
              </w:rPr>
              <w:t>підпис</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зазначенням</w:t>
            </w:r>
            <w:r w:rsidRPr="004321D9">
              <w:rPr>
                <w:rFonts w:ascii="Times New Roman" w:hAnsi="Times New Roman"/>
                <w:sz w:val="24"/>
                <w:szCs w:val="24"/>
              </w:rPr>
              <w:t xml:space="preserve"> </w:t>
            </w:r>
            <w:r w:rsidRPr="004321D9">
              <w:rPr>
                <w:rFonts w:ascii="Times New Roman" w:hAnsi="Times New Roman" w:hint="eastAsia"/>
                <w:sz w:val="24"/>
                <w:szCs w:val="24"/>
              </w:rPr>
              <w:t>прізвища</w:t>
            </w:r>
            <w:r w:rsidRPr="004321D9">
              <w:rPr>
                <w:rFonts w:ascii="Times New Roman" w:hAnsi="Times New Roman"/>
                <w:sz w:val="24"/>
                <w:szCs w:val="24"/>
              </w:rPr>
              <w:t xml:space="preserve">, </w:t>
            </w:r>
            <w:r w:rsidRPr="004321D9">
              <w:rPr>
                <w:rFonts w:ascii="Times New Roman" w:hAnsi="Times New Roman" w:hint="eastAsia"/>
                <w:sz w:val="24"/>
                <w:szCs w:val="24"/>
              </w:rPr>
              <w:t>ініціалів</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посади</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а</w:t>
            </w:r>
            <w:r w:rsidRPr="004321D9">
              <w:rPr>
                <w:rFonts w:ascii="Times New Roman" w:hAnsi="Times New Roman"/>
                <w:sz w:val="24"/>
                <w:szCs w:val="24"/>
              </w:rPr>
              <w:t xml:space="preserve"> </w:t>
            </w:r>
            <w:r w:rsidRPr="004321D9">
              <w:rPr>
                <w:rFonts w:ascii="Times New Roman" w:hAnsi="Times New Roman" w:hint="eastAsia"/>
                <w:sz w:val="24"/>
                <w:szCs w:val="24"/>
              </w:rPr>
              <w:t>також</w:t>
            </w:r>
            <w:r w:rsidRPr="004321D9">
              <w:rPr>
                <w:rFonts w:ascii="Times New Roman" w:hAnsi="Times New Roman"/>
                <w:sz w:val="24"/>
                <w:szCs w:val="24"/>
              </w:rPr>
              <w:t xml:space="preserve"> </w:t>
            </w:r>
            <w:r w:rsidRPr="004321D9">
              <w:rPr>
                <w:rFonts w:ascii="Times New Roman" w:hAnsi="Times New Roman" w:hint="eastAsia"/>
                <w:sz w:val="24"/>
                <w:szCs w:val="24"/>
              </w:rPr>
              <w:t>відбитки</w:t>
            </w:r>
            <w:r w:rsidRPr="004321D9">
              <w:rPr>
                <w:rFonts w:ascii="Times New Roman" w:hAnsi="Times New Roman"/>
                <w:sz w:val="24"/>
                <w:szCs w:val="24"/>
              </w:rPr>
              <w:t xml:space="preserve"> </w:t>
            </w:r>
            <w:r w:rsidRPr="004321D9">
              <w:rPr>
                <w:rFonts w:ascii="Times New Roman" w:hAnsi="Times New Roman" w:hint="eastAsia"/>
                <w:sz w:val="24"/>
                <w:szCs w:val="24"/>
              </w:rPr>
              <w:t>печатки</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разі</w:t>
            </w:r>
            <w:r w:rsidRPr="004321D9">
              <w:rPr>
                <w:rFonts w:ascii="Times New Roman" w:hAnsi="Times New Roman"/>
                <w:sz w:val="24"/>
                <w:szCs w:val="24"/>
              </w:rPr>
              <w:t xml:space="preserve"> </w:t>
            </w:r>
            <w:r w:rsidRPr="004321D9">
              <w:rPr>
                <w:rFonts w:ascii="Times New Roman" w:hAnsi="Times New Roman" w:hint="eastAsia"/>
                <w:sz w:val="24"/>
                <w:szCs w:val="24"/>
              </w:rPr>
              <w:t>використання</w:t>
            </w:r>
            <w:r w:rsidRPr="004321D9">
              <w:rPr>
                <w:rFonts w:ascii="Times New Roman" w:hAnsi="Times New Roman"/>
                <w:sz w:val="24"/>
                <w:szCs w:val="24"/>
              </w:rPr>
              <w:t>) (</w:t>
            </w:r>
            <w:r w:rsidRPr="004321D9">
              <w:rPr>
                <w:rFonts w:ascii="Times New Roman" w:hAnsi="Times New Roman" w:hint="eastAsia"/>
                <w:sz w:val="24"/>
                <w:szCs w:val="24"/>
              </w:rPr>
              <w:t>окрім</w:t>
            </w:r>
            <w:r w:rsidRPr="004321D9">
              <w:rPr>
                <w:rFonts w:ascii="Times New Roman" w:hAnsi="Times New Roman"/>
                <w:sz w:val="24"/>
                <w:szCs w:val="24"/>
              </w:rPr>
              <w:t xml:space="preserve"> </w:t>
            </w:r>
            <w:r w:rsidRPr="004321D9">
              <w:rPr>
                <w:rFonts w:ascii="Times New Roman" w:hAnsi="Times New Roman" w:hint="eastAsia"/>
                <w:sz w:val="24"/>
                <w:szCs w:val="24"/>
              </w:rPr>
              <w:t>документів</w:t>
            </w:r>
            <w:r w:rsidRPr="004321D9">
              <w:rPr>
                <w:rFonts w:ascii="Times New Roman" w:hAnsi="Times New Roman"/>
                <w:sz w:val="24"/>
                <w:szCs w:val="24"/>
              </w:rPr>
              <w:t xml:space="preserve">, </w:t>
            </w:r>
            <w:r w:rsidRPr="004321D9">
              <w:rPr>
                <w:rFonts w:ascii="Times New Roman" w:hAnsi="Times New Roman" w:hint="eastAsia"/>
                <w:sz w:val="24"/>
                <w:szCs w:val="24"/>
              </w:rPr>
              <w:t>виданих</w:t>
            </w:r>
            <w:r w:rsidRPr="004321D9">
              <w:rPr>
                <w:rFonts w:ascii="Times New Roman" w:hAnsi="Times New Roman"/>
                <w:sz w:val="24"/>
                <w:szCs w:val="24"/>
              </w:rPr>
              <w:t xml:space="preserve"> </w:t>
            </w:r>
            <w:r w:rsidRPr="004321D9">
              <w:rPr>
                <w:rFonts w:ascii="Times New Roman" w:hAnsi="Times New Roman" w:hint="eastAsia"/>
                <w:sz w:val="24"/>
                <w:szCs w:val="24"/>
              </w:rPr>
              <w:t>іншими</w:t>
            </w:r>
            <w:r w:rsidRPr="004321D9">
              <w:rPr>
                <w:rFonts w:ascii="Times New Roman" w:hAnsi="Times New Roman"/>
                <w:sz w:val="24"/>
                <w:szCs w:val="24"/>
              </w:rPr>
              <w:t xml:space="preserve"> </w:t>
            </w:r>
            <w:r w:rsidRPr="004321D9">
              <w:rPr>
                <w:rFonts w:ascii="Times New Roman" w:hAnsi="Times New Roman" w:hint="eastAsia"/>
                <w:sz w:val="24"/>
                <w:szCs w:val="24"/>
              </w:rPr>
              <w:t>підприємствами</w:t>
            </w:r>
            <w:r w:rsidRPr="004321D9">
              <w:rPr>
                <w:rFonts w:ascii="Times New Roman" w:hAnsi="Times New Roman"/>
                <w:sz w:val="24"/>
                <w:szCs w:val="24"/>
              </w:rPr>
              <w:t xml:space="preserve"> / </w:t>
            </w:r>
            <w:r w:rsidRPr="004321D9">
              <w:rPr>
                <w:rFonts w:ascii="Times New Roman" w:hAnsi="Times New Roman" w:hint="eastAsia"/>
                <w:sz w:val="24"/>
                <w:szCs w:val="24"/>
              </w:rPr>
              <w:t>установами</w:t>
            </w:r>
            <w:r w:rsidRPr="004321D9">
              <w:rPr>
                <w:rFonts w:ascii="Times New Roman" w:hAnsi="Times New Roman"/>
                <w:sz w:val="24"/>
                <w:szCs w:val="24"/>
              </w:rPr>
              <w:t xml:space="preserve"> / </w:t>
            </w:r>
            <w:r w:rsidRPr="004321D9">
              <w:rPr>
                <w:rFonts w:ascii="Times New Roman" w:hAnsi="Times New Roman" w:hint="eastAsia"/>
                <w:sz w:val="24"/>
                <w:szCs w:val="24"/>
              </w:rPr>
              <w:t>організаціями</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перевіряє</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сайті</w:t>
            </w:r>
            <w:r w:rsidRPr="004321D9">
              <w:rPr>
                <w:rFonts w:ascii="Times New Roman" w:hAnsi="Times New Roman"/>
                <w:sz w:val="24"/>
                <w:szCs w:val="24"/>
              </w:rPr>
              <w:t xml:space="preserve"> </w:t>
            </w:r>
            <w:r w:rsidRPr="004321D9">
              <w:rPr>
                <w:rFonts w:ascii="Times New Roman" w:hAnsi="Times New Roman" w:hint="eastAsia"/>
                <w:sz w:val="24"/>
                <w:szCs w:val="24"/>
              </w:rPr>
              <w:t>центрального</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засвідчувального</w:t>
            </w:r>
            <w:r w:rsidRPr="004321D9">
              <w:rPr>
                <w:rFonts w:ascii="Times New Roman" w:hAnsi="Times New Roman"/>
                <w:sz w:val="24"/>
                <w:szCs w:val="24"/>
              </w:rPr>
              <w:t xml:space="preserve"> </w:t>
            </w:r>
            <w:r w:rsidRPr="004321D9">
              <w:rPr>
                <w:rFonts w:ascii="Times New Roman" w:hAnsi="Times New Roman" w:hint="eastAsia"/>
                <w:sz w:val="24"/>
                <w:szCs w:val="24"/>
              </w:rPr>
              <w:t>органу</w:t>
            </w:r>
            <w:r w:rsidRPr="004321D9">
              <w:rPr>
                <w:rFonts w:ascii="Times New Roman" w:hAnsi="Times New Roman"/>
                <w:sz w:val="24"/>
                <w:szCs w:val="24"/>
              </w:rPr>
              <w:t xml:space="preserve"> </w:t>
            </w:r>
            <w:r w:rsidRPr="004321D9">
              <w:rPr>
                <w:rFonts w:ascii="Times New Roman" w:hAnsi="Times New Roman" w:hint="eastAsia"/>
                <w:sz w:val="24"/>
                <w:szCs w:val="24"/>
              </w:rPr>
              <w:t>за</w:t>
            </w:r>
            <w:r w:rsidRPr="004321D9">
              <w:rPr>
                <w:rFonts w:ascii="Times New Roman" w:hAnsi="Times New Roman"/>
                <w:sz w:val="24"/>
                <w:szCs w:val="24"/>
              </w:rPr>
              <w:t xml:space="preserve"> </w:t>
            </w:r>
            <w:r w:rsidRPr="004321D9">
              <w:rPr>
                <w:rFonts w:ascii="Times New Roman" w:hAnsi="Times New Roman" w:hint="eastAsia"/>
                <w:sz w:val="24"/>
                <w:szCs w:val="24"/>
              </w:rPr>
              <w:t>посиланням</w:t>
            </w:r>
            <w:r w:rsidRPr="004321D9">
              <w:rPr>
                <w:rFonts w:ascii="Times New Roman" w:hAnsi="Times New Roman"/>
                <w:sz w:val="24"/>
                <w:szCs w:val="24"/>
              </w:rPr>
              <w:t xml:space="preserve"> https://czo.gov.ua/verify. </w:t>
            </w:r>
            <w:r w:rsidRPr="004321D9">
              <w:rPr>
                <w:rFonts w:ascii="Times New Roman" w:hAnsi="Times New Roman" w:hint="eastAsia"/>
                <w:sz w:val="24"/>
                <w:szCs w:val="24"/>
              </w:rPr>
              <w:t>Під</w:t>
            </w:r>
            <w:r w:rsidRPr="004321D9">
              <w:rPr>
                <w:rFonts w:ascii="Times New Roman" w:hAnsi="Times New Roman"/>
                <w:sz w:val="24"/>
                <w:szCs w:val="24"/>
              </w:rPr>
              <w:t xml:space="preserve"> </w:t>
            </w:r>
            <w:r w:rsidRPr="004321D9">
              <w:rPr>
                <w:rFonts w:ascii="Times New Roman" w:hAnsi="Times New Roman" w:hint="eastAsia"/>
                <w:sz w:val="24"/>
                <w:szCs w:val="24"/>
              </w:rPr>
              <w:t>час</w:t>
            </w:r>
            <w:r w:rsidRPr="004321D9">
              <w:rPr>
                <w:rFonts w:ascii="Times New Roman" w:hAnsi="Times New Roman"/>
                <w:sz w:val="24"/>
                <w:szCs w:val="24"/>
              </w:rPr>
              <w:t xml:space="preserve"> </w:t>
            </w:r>
            <w:r w:rsidRPr="004321D9">
              <w:rPr>
                <w:rFonts w:ascii="Times New Roman" w:hAnsi="Times New Roman" w:hint="eastAsia"/>
                <w:sz w:val="24"/>
                <w:szCs w:val="24"/>
              </w:rPr>
              <w:t>перевірки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повинні</w:t>
            </w:r>
            <w:r w:rsidRPr="004321D9">
              <w:rPr>
                <w:rFonts w:ascii="Times New Roman" w:hAnsi="Times New Roman"/>
                <w:sz w:val="24"/>
                <w:szCs w:val="24"/>
              </w:rPr>
              <w:t xml:space="preserve"> </w:t>
            </w:r>
            <w:r w:rsidRPr="004321D9">
              <w:rPr>
                <w:rFonts w:ascii="Times New Roman" w:hAnsi="Times New Roman" w:hint="eastAsia"/>
                <w:sz w:val="24"/>
                <w:szCs w:val="24"/>
              </w:rPr>
              <w:t>відображатися</w:t>
            </w:r>
            <w:r w:rsidRPr="004321D9">
              <w:rPr>
                <w:rFonts w:ascii="Times New Roman" w:hAnsi="Times New Roman"/>
                <w:sz w:val="24"/>
                <w:szCs w:val="24"/>
              </w:rPr>
              <w:t xml:space="preserve">: </w:t>
            </w:r>
            <w:r w:rsidRPr="004321D9">
              <w:rPr>
                <w:rFonts w:ascii="Times New Roman" w:hAnsi="Times New Roman" w:hint="eastAsia"/>
                <w:sz w:val="24"/>
                <w:szCs w:val="24"/>
              </w:rPr>
              <w:t>прізвище</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ініціали</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підписання</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власника</w:t>
            </w:r>
            <w:r w:rsidRPr="004321D9">
              <w:rPr>
                <w:rFonts w:ascii="Times New Roman" w:hAnsi="Times New Roman"/>
                <w:sz w:val="24"/>
                <w:szCs w:val="24"/>
              </w:rPr>
              <w:t xml:space="preserve"> </w:t>
            </w:r>
            <w:r w:rsidRPr="004321D9">
              <w:rPr>
                <w:rFonts w:ascii="Times New Roman" w:hAnsi="Times New Roman" w:hint="eastAsia"/>
                <w:sz w:val="24"/>
                <w:szCs w:val="24"/>
              </w:rPr>
              <w:t>ключа</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lastRenderedPageBreak/>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775063" w:rsidRPr="004321D9">
              <w:rPr>
                <w:rFonts w:ascii="Times New Roman" w:hAnsi="Times New Roman"/>
                <w:sz w:val="24"/>
                <w:szCs w:val="24"/>
              </w:rPr>
              <w:t>6</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41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76B6" w:rsidRPr="004321D9" w:rsidRDefault="003D76B6" w:rsidP="009A51E8">
            <w:pPr>
              <w:widowControl w:val="0"/>
              <w:ind w:hanging="21"/>
              <w:jc w:val="both"/>
              <w:rPr>
                <w:rFonts w:ascii="Times New Roman" w:hAnsi="Times New Roman"/>
                <w:sz w:val="24"/>
                <w:szCs w:val="24"/>
              </w:rPr>
            </w:pPr>
            <w:r w:rsidRPr="004321D9">
              <w:rPr>
                <w:rFonts w:ascii="Times New Roman" w:hAnsi="Times New Roman"/>
                <w:sz w:val="24"/>
                <w:szCs w:val="24"/>
              </w:rPr>
              <w:t>1.6. При поданн</w:t>
            </w:r>
            <w:r w:rsidR="009A51E8" w:rsidRPr="004321D9">
              <w:rPr>
                <w:rFonts w:ascii="Times New Roman" w:hAnsi="Times New Roman"/>
                <w:sz w:val="24"/>
                <w:szCs w:val="24"/>
              </w:rPr>
              <w:t>і</w:t>
            </w:r>
            <w:r w:rsidRPr="004321D9">
              <w:rPr>
                <w:rFonts w:ascii="Times New Roman" w:hAnsi="Times New Roman"/>
                <w:sz w:val="24"/>
                <w:szCs w:val="24"/>
              </w:rPr>
              <w:t xml:space="preserve"> тендерної пропозиції учасники повинні враховувати вимоги Постанови КМУ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затвердження</w:t>
            </w:r>
            <w:r w:rsidRPr="004321D9">
              <w:rPr>
                <w:rFonts w:ascii="Times New Roman" w:hAnsi="Times New Roman"/>
                <w:sz w:val="24"/>
                <w:szCs w:val="24"/>
              </w:rPr>
              <w:t xml:space="preserve"> </w:t>
            </w:r>
            <w:r w:rsidRPr="004321D9">
              <w:rPr>
                <w:rFonts w:ascii="Times New Roman" w:hAnsi="Times New Roman" w:hint="eastAsia"/>
                <w:sz w:val="24"/>
                <w:szCs w:val="24"/>
              </w:rPr>
              <w:t>особливостей</w:t>
            </w:r>
            <w:r w:rsidRPr="004321D9">
              <w:rPr>
                <w:rFonts w:ascii="Times New Roman" w:hAnsi="Times New Roman"/>
                <w:sz w:val="24"/>
                <w:szCs w:val="24"/>
              </w:rPr>
              <w:t xml:space="preserve"> </w:t>
            </w:r>
            <w:r w:rsidRPr="004321D9">
              <w:rPr>
                <w:rFonts w:ascii="Times New Roman" w:hAnsi="Times New Roman" w:hint="eastAsia"/>
                <w:sz w:val="24"/>
                <w:szCs w:val="24"/>
              </w:rPr>
              <w:t>здійснення</w:t>
            </w:r>
            <w:r w:rsidRPr="004321D9">
              <w:rPr>
                <w:rFonts w:ascii="Times New Roman" w:hAnsi="Times New Roman"/>
                <w:sz w:val="24"/>
                <w:szCs w:val="24"/>
              </w:rPr>
              <w:t xml:space="preserve"> </w:t>
            </w:r>
            <w:r w:rsidRPr="004321D9">
              <w:rPr>
                <w:rFonts w:ascii="Times New Roman" w:hAnsi="Times New Roman" w:hint="eastAsia"/>
                <w:sz w:val="24"/>
                <w:szCs w:val="24"/>
              </w:rPr>
              <w:t>публічних</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замовників</w:t>
            </w:r>
            <w:r w:rsidRPr="004321D9">
              <w:rPr>
                <w:rFonts w:ascii="Times New Roman" w:hAnsi="Times New Roman"/>
                <w:sz w:val="24"/>
                <w:szCs w:val="24"/>
              </w:rPr>
              <w:t xml:space="preserve">, </w:t>
            </w:r>
            <w:r w:rsidRPr="004321D9">
              <w:rPr>
                <w:rFonts w:ascii="Times New Roman" w:hAnsi="Times New Roman" w:hint="eastAsia"/>
                <w:sz w:val="24"/>
                <w:szCs w:val="24"/>
              </w:rPr>
              <w:t>передбачених</w:t>
            </w:r>
            <w:r w:rsidRPr="004321D9">
              <w:rPr>
                <w:rFonts w:ascii="Times New Roman" w:hAnsi="Times New Roman"/>
                <w:sz w:val="24"/>
                <w:szCs w:val="24"/>
              </w:rPr>
              <w:t xml:space="preserve"> </w:t>
            </w:r>
            <w:r w:rsidRPr="004321D9">
              <w:rPr>
                <w:rFonts w:ascii="Times New Roman" w:hAnsi="Times New Roman" w:hint="eastAsia"/>
                <w:sz w:val="24"/>
                <w:szCs w:val="24"/>
              </w:rPr>
              <w:t>Законом</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період</w:t>
            </w:r>
            <w:r w:rsidRPr="004321D9">
              <w:rPr>
                <w:rFonts w:ascii="Times New Roman" w:hAnsi="Times New Roman"/>
                <w:sz w:val="24"/>
                <w:szCs w:val="24"/>
              </w:rPr>
              <w:t xml:space="preserve"> </w:t>
            </w:r>
            <w:r w:rsidRPr="004321D9">
              <w:rPr>
                <w:rFonts w:ascii="Times New Roman" w:hAnsi="Times New Roman" w:hint="eastAsia"/>
                <w:sz w:val="24"/>
                <w:szCs w:val="24"/>
              </w:rPr>
              <w:t>дії</w:t>
            </w:r>
            <w:r w:rsidRPr="004321D9">
              <w:rPr>
                <w:rFonts w:ascii="Times New Roman" w:hAnsi="Times New Roman"/>
                <w:sz w:val="24"/>
                <w:szCs w:val="24"/>
              </w:rPr>
              <w:t xml:space="preserve"> </w:t>
            </w:r>
            <w:r w:rsidRPr="004321D9">
              <w:rPr>
                <w:rFonts w:ascii="Times New Roman" w:hAnsi="Times New Roman" w:hint="eastAsia"/>
                <w:sz w:val="24"/>
                <w:szCs w:val="24"/>
              </w:rPr>
              <w:t>правового</w:t>
            </w:r>
            <w:r w:rsidRPr="004321D9">
              <w:rPr>
                <w:rFonts w:ascii="Times New Roman" w:hAnsi="Times New Roman"/>
                <w:sz w:val="24"/>
                <w:szCs w:val="24"/>
              </w:rPr>
              <w:t xml:space="preserve"> </w:t>
            </w:r>
            <w:r w:rsidRPr="004321D9">
              <w:rPr>
                <w:rFonts w:ascii="Times New Roman" w:hAnsi="Times New Roman" w:hint="eastAsia"/>
                <w:sz w:val="24"/>
                <w:szCs w:val="24"/>
              </w:rPr>
              <w:t>режиму</w:t>
            </w:r>
            <w:r w:rsidRPr="004321D9">
              <w:rPr>
                <w:rFonts w:ascii="Times New Roman" w:hAnsi="Times New Roman"/>
                <w:sz w:val="24"/>
                <w:szCs w:val="24"/>
              </w:rPr>
              <w:t xml:space="preserve"> </w:t>
            </w:r>
            <w:r w:rsidRPr="004321D9">
              <w:rPr>
                <w:rFonts w:ascii="Times New Roman" w:hAnsi="Times New Roman" w:hint="eastAsia"/>
                <w:sz w:val="24"/>
                <w:szCs w:val="24"/>
              </w:rPr>
              <w:t>воєнного</w:t>
            </w:r>
            <w:r w:rsidRPr="004321D9">
              <w:rPr>
                <w:rFonts w:ascii="Times New Roman" w:hAnsi="Times New Roman"/>
                <w:sz w:val="24"/>
                <w:szCs w:val="24"/>
              </w:rPr>
              <w:t xml:space="preserve"> </w:t>
            </w:r>
            <w:r w:rsidRPr="004321D9">
              <w:rPr>
                <w:rFonts w:ascii="Times New Roman" w:hAnsi="Times New Roman" w:hint="eastAsia"/>
                <w:sz w:val="24"/>
                <w:szCs w:val="24"/>
              </w:rPr>
              <w:t>стану</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Україні</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протягом</w:t>
            </w:r>
            <w:r w:rsidRPr="004321D9">
              <w:rPr>
                <w:rFonts w:ascii="Times New Roman" w:hAnsi="Times New Roman"/>
                <w:sz w:val="24"/>
                <w:szCs w:val="24"/>
              </w:rPr>
              <w:t xml:space="preserve"> 90 </w:t>
            </w:r>
            <w:r w:rsidRPr="004321D9">
              <w:rPr>
                <w:rFonts w:ascii="Times New Roman" w:hAnsi="Times New Roman" w:hint="eastAsia"/>
                <w:sz w:val="24"/>
                <w:szCs w:val="24"/>
              </w:rPr>
              <w:t>днів</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дня</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припинення</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скасування</w:t>
            </w:r>
            <w:r w:rsidRPr="004321D9">
              <w:rPr>
                <w:rFonts w:ascii="Times New Roman" w:hAnsi="Times New Roman"/>
                <w:sz w:val="24"/>
                <w:szCs w:val="24"/>
              </w:rPr>
              <w:t xml:space="preserve">» від 12.10.2022 №1178, а саме: </w:t>
            </w:r>
            <w:r w:rsidRPr="004321D9">
              <w:rPr>
                <w:rFonts w:ascii="Times New Roman" w:hAnsi="Times New Roman" w:hint="eastAsia"/>
                <w:sz w:val="24"/>
                <w:szCs w:val="24"/>
              </w:rPr>
              <w:t>замовникам</w:t>
            </w:r>
            <w:r w:rsidRPr="004321D9">
              <w:rPr>
                <w:rFonts w:ascii="Times New Roman" w:hAnsi="Times New Roman"/>
                <w:sz w:val="24"/>
                <w:szCs w:val="24"/>
              </w:rPr>
              <w:t xml:space="preserve"> </w:t>
            </w:r>
            <w:r w:rsidRPr="004321D9">
              <w:rPr>
                <w:rFonts w:ascii="Times New Roman" w:hAnsi="Times New Roman" w:hint="eastAsia"/>
                <w:sz w:val="24"/>
                <w:szCs w:val="24"/>
              </w:rPr>
              <w:t>забороняється</w:t>
            </w:r>
            <w:r w:rsidRPr="004321D9">
              <w:rPr>
                <w:rFonts w:ascii="Times New Roman" w:hAnsi="Times New Roman"/>
                <w:sz w:val="24"/>
                <w:szCs w:val="24"/>
              </w:rPr>
              <w:t xml:space="preserve"> </w:t>
            </w:r>
            <w:r w:rsidRPr="004321D9">
              <w:rPr>
                <w:rFonts w:ascii="Times New Roman" w:hAnsi="Times New Roman" w:hint="eastAsia"/>
                <w:sz w:val="24"/>
                <w:szCs w:val="24"/>
              </w:rPr>
              <w:t>здійснювати</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державної</w:t>
            </w:r>
            <w:r w:rsidRPr="004321D9">
              <w:rPr>
                <w:rFonts w:ascii="Times New Roman" w:hAnsi="Times New Roman"/>
                <w:sz w:val="24"/>
                <w:szCs w:val="24"/>
              </w:rPr>
              <w:t xml:space="preserve"> </w:t>
            </w:r>
            <w:r w:rsidRPr="004321D9">
              <w:rPr>
                <w:rFonts w:ascii="Times New Roman" w:hAnsi="Times New Roman" w:hint="eastAsia"/>
                <w:sz w:val="24"/>
                <w:szCs w:val="24"/>
              </w:rPr>
              <w:t>форми</w:t>
            </w:r>
            <w:r w:rsidRPr="004321D9">
              <w:rPr>
                <w:rFonts w:ascii="Times New Roman" w:hAnsi="Times New Roman"/>
                <w:sz w:val="24"/>
                <w:szCs w:val="24"/>
              </w:rPr>
              <w:t xml:space="preserve"> </w:t>
            </w:r>
            <w:r w:rsidRPr="004321D9">
              <w:rPr>
                <w:rFonts w:ascii="Times New Roman" w:hAnsi="Times New Roman" w:hint="eastAsia"/>
                <w:sz w:val="24"/>
                <w:szCs w:val="24"/>
              </w:rPr>
              <w:t>власності</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створених</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зареєстрованих</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законодавства</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кінцевими</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бенефіціарними</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яких</w:t>
            </w:r>
            <w:r w:rsidRPr="004321D9">
              <w:rPr>
                <w:rFonts w:ascii="Times New Roman" w:hAnsi="Times New Roman"/>
                <w:sz w:val="24"/>
                <w:szCs w:val="24"/>
              </w:rPr>
              <w:t xml:space="preserve"> </w:t>
            </w:r>
            <w:r w:rsidRPr="004321D9">
              <w:rPr>
                <w:rFonts w:ascii="Times New Roman" w:hAnsi="Times New Roman" w:hint="eastAsia"/>
                <w:sz w:val="24"/>
                <w:szCs w:val="24"/>
              </w:rPr>
              <w:t>є</w:t>
            </w:r>
            <w:r w:rsidRPr="004321D9">
              <w:rPr>
                <w:rFonts w:ascii="Times New Roman" w:hAnsi="Times New Roman"/>
                <w:sz w:val="24"/>
                <w:szCs w:val="24"/>
              </w:rPr>
              <w:t xml:space="preserve"> </w:t>
            </w:r>
            <w:r w:rsidRPr="004321D9">
              <w:rPr>
                <w:rFonts w:ascii="Times New Roman" w:hAnsi="Times New Roman" w:hint="eastAsia"/>
                <w:sz w:val="24"/>
                <w:szCs w:val="24"/>
              </w:rPr>
              <w:t>резиденти</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w:t>
            </w:r>
            <w:r w:rsidRPr="004321D9">
              <w:rPr>
                <w:rFonts w:ascii="Times New Roman" w:hAnsi="Times New Roman" w:hint="eastAsia"/>
                <w:sz w:val="24"/>
                <w:szCs w:val="24"/>
              </w:rPr>
              <w:t>підприємців</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а</w:t>
            </w:r>
            <w:r w:rsidRPr="004321D9">
              <w:rPr>
                <w:rFonts w:ascii="Times New Roman" w:hAnsi="Times New Roman"/>
                <w:sz w:val="24"/>
                <w:szCs w:val="24"/>
              </w:rPr>
              <w:t xml:space="preserve"> </w:t>
            </w:r>
            <w:r w:rsidRPr="004321D9">
              <w:rPr>
                <w:rFonts w:ascii="Times New Roman" w:hAnsi="Times New Roman" w:hint="eastAsia"/>
                <w:sz w:val="24"/>
                <w:szCs w:val="24"/>
              </w:rPr>
              <w:t>також</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інших</w:t>
            </w:r>
            <w:r w:rsidRPr="004321D9">
              <w:rPr>
                <w:rFonts w:ascii="Times New Roman" w:hAnsi="Times New Roman"/>
                <w:sz w:val="24"/>
                <w:szCs w:val="24"/>
              </w:rPr>
              <w:t xml:space="preserve"> </w:t>
            </w:r>
            <w:r w:rsidRPr="004321D9">
              <w:rPr>
                <w:rFonts w:ascii="Times New Roman" w:hAnsi="Times New Roman" w:hint="eastAsia"/>
                <w:sz w:val="24"/>
                <w:szCs w:val="24"/>
              </w:rPr>
              <w:t>суб’єктів</w:t>
            </w:r>
            <w:r w:rsidRPr="004321D9">
              <w:rPr>
                <w:rFonts w:ascii="Times New Roman" w:hAnsi="Times New Roman"/>
                <w:sz w:val="24"/>
                <w:szCs w:val="24"/>
              </w:rPr>
              <w:t xml:space="preserve"> </w:t>
            </w:r>
            <w:r w:rsidRPr="004321D9">
              <w:rPr>
                <w:rFonts w:ascii="Times New Roman" w:hAnsi="Times New Roman" w:hint="eastAsia"/>
                <w:sz w:val="24"/>
                <w:szCs w:val="24"/>
              </w:rPr>
              <w:t>господарювання</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здійснюють</w:t>
            </w:r>
            <w:r w:rsidRPr="004321D9">
              <w:rPr>
                <w:rFonts w:ascii="Times New Roman" w:hAnsi="Times New Roman"/>
                <w:sz w:val="24"/>
                <w:szCs w:val="24"/>
              </w:rPr>
              <w:t xml:space="preserve"> </w:t>
            </w:r>
            <w:r w:rsidRPr="004321D9">
              <w:rPr>
                <w:rFonts w:ascii="Times New Roman" w:hAnsi="Times New Roman" w:hint="eastAsia"/>
                <w:sz w:val="24"/>
                <w:szCs w:val="24"/>
              </w:rPr>
              <w:t>продаж</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походженням</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за</w:t>
            </w:r>
            <w:r w:rsidRPr="004321D9">
              <w:rPr>
                <w:rFonts w:ascii="Times New Roman" w:hAnsi="Times New Roman"/>
                <w:sz w:val="24"/>
                <w:szCs w:val="24"/>
              </w:rPr>
              <w:t xml:space="preserve"> </w:t>
            </w:r>
            <w:r w:rsidRPr="004321D9">
              <w:rPr>
                <w:rFonts w:ascii="Times New Roman" w:hAnsi="Times New Roman" w:hint="eastAsia"/>
                <w:sz w:val="24"/>
                <w:szCs w:val="24"/>
              </w:rPr>
              <w:t>винятком</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необхідних</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ремонту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обслуговування</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придбаних</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набрання</w:t>
            </w:r>
            <w:r w:rsidRPr="004321D9">
              <w:rPr>
                <w:rFonts w:ascii="Times New Roman" w:hAnsi="Times New Roman"/>
                <w:sz w:val="24"/>
                <w:szCs w:val="24"/>
              </w:rPr>
              <w:t xml:space="preserve"> </w:t>
            </w:r>
            <w:r w:rsidRPr="004321D9">
              <w:rPr>
                <w:rFonts w:ascii="Times New Roman" w:hAnsi="Times New Roman" w:hint="eastAsia"/>
                <w:sz w:val="24"/>
                <w:szCs w:val="24"/>
              </w:rPr>
              <w:t>чинності</w:t>
            </w:r>
            <w:r w:rsidRPr="004321D9">
              <w:rPr>
                <w:rFonts w:ascii="Times New Roman" w:hAnsi="Times New Roman"/>
                <w:sz w:val="24"/>
                <w:szCs w:val="24"/>
              </w:rPr>
              <w:t xml:space="preserve"> цією п</w:t>
            </w:r>
            <w:r w:rsidRPr="004321D9">
              <w:rPr>
                <w:rFonts w:ascii="Times New Roman" w:hAnsi="Times New Roman" w:hint="eastAsia"/>
                <w:sz w:val="24"/>
                <w:szCs w:val="24"/>
              </w:rPr>
              <w:t>остановою</w:t>
            </w:r>
            <w:r w:rsidRPr="004321D9">
              <w:rPr>
                <w:rFonts w:ascii="Times New Roman" w:hAnsi="Times New Roman"/>
                <w:sz w:val="24"/>
                <w:szCs w:val="24"/>
              </w:rPr>
              <w:t>.</w:t>
            </w:r>
            <w:r w:rsidR="005F4590" w:rsidRPr="004321D9">
              <w:rPr>
                <w:rFonts w:ascii="Times New Roman" w:hAnsi="Times New Roman"/>
                <w:sz w:val="24"/>
                <w:szCs w:val="24"/>
              </w:rPr>
              <w:t xml:space="preserve"> </w:t>
            </w:r>
            <w:r w:rsidR="005F4590" w:rsidRPr="005B32CC">
              <w:rPr>
                <w:rFonts w:ascii="Times New Roman" w:hAnsi="Times New Roman"/>
                <w:b/>
                <w:bCs/>
                <w:sz w:val="24"/>
                <w:szCs w:val="24"/>
              </w:rPr>
              <w:t xml:space="preserve">Учасник </w:t>
            </w:r>
            <w:r w:rsidR="005F4590" w:rsidRPr="005B32CC">
              <w:rPr>
                <w:rFonts w:ascii="Times New Roman" w:hAnsi="Times New Roman" w:hint="eastAsia"/>
                <w:b/>
                <w:bCs/>
                <w:sz w:val="24"/>
                <w:szCs w:val="24"/>
              </w:rPr>
              <w:t>процедури</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закупівлі</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п</w:t>
            </w:r>
            <w:r w:rsidR="005F4590" w:rsidRPr="005B32CC">
              <w:rPr>
                <w:rFonts w:ascii="Times New Roman" w:hAnsi="Times New Roman"/>
                <w:b/>
                <w:bCs/>
                <w:sz w:val="24"/>
                <w:szCs w:val="24"/>
              </w:rPr>
              <w:t xml:space="preserve">овинен </w:t>
            </w:r>
            <w:r w:rsidR="005F4590" w:rsidRPr="005B32CC">
              <w:rPr>
                <w:rFonts w:ascii="Times New Roman" w:hAnsi="Times New Roman" w:hint="eastAsia"/>
                <w:b/>
                <w:bCs/>
                <w:sz w:val="24"/>
                <w:szCs w:val="24"/>
              </w:rPr>
              <w:t>надати</w:t>
            </w:r>
            <w:r w:rsidR="005F4590" w:rsidRPr="005B32CC">
              <w:rPr>
                <w:rFonts w:ascii="Times New Roman" w:hAnsi="Times New Roman"/>
                <w:b/>
                <w:bCs/>
                <w:sz w:val="24"/>
                <w:szCs w:val="24"/>
              </w:rPr>
              <w:t xml:space="preserve"> в складі тендерної пропозиції </w:t>
            </w:r>
            <w:r w:rsidR="005F4590" w:rsidRPr="005B32CC">
              <w:rPr>
                <w:rFonts w:ascii="Times New Roman" w:hAnsi="Times New Roman" w:hint="eastAsia"/>
                <w:b/>
                <w:bCs/>
                <w:sz w:val="24"/>
                <w:szCs w:val="24"/>
              </w:rPr>
              <w:t>витяг</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з</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Єдиного</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державного</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реєстру</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юридичних</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осіб</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фізичних</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осіб</w:t>
            </w:r>
            <w:r w:rsidR="005F4590" w:rsidRPr="005B32CC">
              <w:rPr>
                <w:rFonts w:ascii="Times New Roman" w:hAnsi="Times New Roman"/>
                <w:b/>
                <w:bCs/>
                <w:sz w:val="24"/>
                <w:szCs w:val="24"/>
              </w:rPr>
              <w:t xml:space="preserve"> - </w:t>
            </w:r>
            <w:r w:rsidR="005F4590" w:rsidRPr="005B32CC">
              <w:rPr>
                <w:rFonts w:ascii="Times New Roman" w:hAnsi="Times New Roman" w:hint="eastAsia"/>
                <w:b/>
                <w:bCs/>
                <w:sz w:val="24"/>
                <w:szCs w:val="24"/>
              </w:rPr>
              <w:t>підприємців</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та</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громадських</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формувань</w:t>
            </w:r>
            <w:r w:rsidR="005F4590" w:rsidRPr="005B32CC">
              <w:rPr>
                <w:rFonts w:ascii="Times New Roman" w:hAnsi="Times New Roman"/>
                <w:b/>
                <w:bCs/>
                <w:sz w:val="24"/>
                <w:szCs w:val="24"/>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7EF6" w:rsidRPr="0098684A" w:rsidRDefault="0098684A" w:rsidP="00010B10">
            <w:pPr>
              <w:ind w:left="73"/>
              <w:jc w:val="both"/>
              <w:rPr>
                <w:rFonts w:ascii="Times New Roman" w:hAnsi="Times New Roman"/>
                <w:sz w:val="24"/>
                <w:szCs w:val="24"/>
                <w:lang w:val="ru-RU" w:eastAsia="uk-UA"/>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r>
              <w:rPr>
                <w:rFonts w:ascii="Times New Roman" w:hAnsi="Times New Roman"/>
                <w:sz w:val="24"/>
                <w:szCs w:val="24"/>
                <w:lang w:val="ru-RU" w:eastAsia="uk-UA"/>
              </w:rPr>
              <w:t>.</w:t>
            </w:r>
          </w:p>
        </w:tc>
      </w:tr>
      <w:tr w:rsidR="006C451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786896" w:rsidRDefault="006C451B" w:rsidP="00F930B9">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786896" w:rsidRDefault="00786896" w:rsidP="00786896">
            <w:pPr>
              <w:widowControl w:val="0"/>
              <w:ind w:right="113"/>
              <w:jc w:val="both"/>
              <w:rPr>
                <w:rFonts w:ascii="Times New Roman" w:hAnsi="Times New Roman"/>
                <w:sz w:val="24"/>
                <w:szCs w:val="24"/>
                <w:lang w:val="ru-RU" w:eastAsia="uk-UA"/>
              </w:rPr>
            </w:pPr>
            <w:r w:rsidRPr="00786896">
              <w:rPr>
                <w:rFonts w:ascii="Times New Roman" w:hAnsi="Times New Roman"/>
                <w:sz w:val="24"/>
                <w:szCs w:val="24"/>
                <w:lang w:val="ru-RU" w:eastAsia="uk-UA"/>
              </w:rPr>
              <w:t>-</w:t>
            </w:r>
          </w:p>
        </w:tc>
      </w:tr>
      <w:tr w:rsidR="006C451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4321D9" w:rsidRDefault="006C451B"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4321D9" w:rsidRDefault="006C451B" w:rsidP="00F13A22">
            <w:pPr>
              <w:jc w:val="both"/>
              <w:rPr>
                <w:rFonts w:ascii="Times New Roman" w:hAnsi="Times New Roman"/>
                <w:sz w:val="24"/>
                <w:szCs w:val="24"/>
                <w:lang w:eastAsia="uk-UA"/>
              </w:rPr>
            </w:pPr>
            <w:r w:rsidRPr="004321D9">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який</w:t>
            </w:r>
            <w:proofErr w:type="spellEnd"/>
            <w:r w:rsidR="00722BDA" w:rsidRPr="004321D9">
              <w:rPr>
                <w:rFonts w:ascii="Times New Roman" w:hAnsi="Times New Roman"/>
                <w:sz w:val="24"/>
                <w:szCs w:val="24"/>
                <w:lang w:val="ru-RU" w:eastAsia="uk-UA"/>
              </w:rPr>
              <w:t xml:space="preserve"> </w:t>
            </w:r>
            <w:r w:rsidR="00722BDA" w:rsidRPr="004321D9">
              <w:rPr>
                <w:rFonts w:ascii="Times New Roman" w:hAnsi="Times New Roman" w:hint="eastAsia"/>
                <w:sz w:val="24"/>
                <w:szCs w:val="24"/>
                <w:lang w:val="ru-RU" w:eastAsia="uk-UA"/>
              </w:rPr>
              <w:t>у</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разі</w:t>
            </w:r>
            <w:proofErr w:type="spellEnd"/>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необхідності</w:t>
            </w:r>
            <w:proofErr w:type="spellEnd"/>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може</w:t>
            </w:r>
            <w:proofErr w:type="spellEnd"/>
            <w:r w:rsidR="00722BDA" w:rsidRPr="004321D9">
              <w:rPr>
                <w:rFonts w:ascii="Times New Roman" w:hAnsi="Times New Roman"/>
                <w:sz w:val="24"/>
                <w:szCs w:val="24"/>
                <w:lang w:val="ru-RU" w:eastAsia="uk-UA"/>
              </w:rPr>
              <w:t xml:space="preserve"> </w:t>
            </w:r>
            <w:r w:rsidR="00722BDA" w:rsidRPr="004321D9">
              <w:rPr>
                <w:rFonts w:ascii="Times New Roman" w:hAnsi="Times New Roman" w:hint="eastAsia"/>
                <w:sz w:val="24"/>
                <w:szCs w:val="24"/>
                <w:lang w:val="ru-RU" w:eastAsia="uk-UA"/>
              </w:rPr>
              <w:t>бути</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продовжений</w:t>
            </w:r>
            <w:proofErr w:type="spellEnd"/>
            <w:r w:rsidR="00722BDA" w:rsidRPr="004321D9">
              <w:rPr>
                <w:rFonts w:ascii="Times New Roman" w:hAnsi="Times New Roman"/>
                <w:sz w:val="24"/>
                <w:szCs w:val="24"/>
                <w:lang w:val="ru-RU" w:eastAsia="uk-UA"/>
              </w:rPr>
              <w:t>.</w:t>
            </w:r>
          </w:p>
          <w:p w:rsidR="006C451B" w:rsidRPr="004321D9" w:rsidRDefault="006C451B" w:rsidP="00F13A22">
            <w:pPr>
              <w:widowControl w:val="0"/>
              <w:jc w:val="both"/>
              <w:rPr>
                <w:rFonts w:ascii="Times New Roman" w:hAnsi="Times New Roman"/>
                <w:sz w:val="24"/>
                <w:szCs w:val="24"/>
                <w:lang w:eastAsia="uk-UA"/>
              </w:rPr>
            </w:pPr>
            <w:r w:rsidRPr="004321D9">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451B" w:rsidRPr="004321D9" w:rsidRDefault="00722BDA" w:rsidP="00F13A22">
            <w:pPr>
              <w:widowControl w:val="0"/>
              <w:jc w:val="both"/>
              <w:rPr>
                <w:rFonts w:ascii="Times New Roman" w:hAnsi="Times New Roman"/>
                <w:sz w:val="24"/>
                <w:szCs w:val="24"/>
                <w:lang w:eastAsia="uk-UA"/>
              </w:rPr>
            </w:pPr>
            <w:r w:rsidRPr="004321D9">
              <w:rPr>
                <w:rFonts w:ascii="Times New Roman" w:hAnsi="Times New Roman" w:hint="eastAsia"/>
                <w:sz w:val="24"/>
                <w:szCs w:val="24"/>
                <w:lang w:eastAsia="uk-UA"/>
              </w:rPr>
              <w:t>відхилити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втрачаючи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цьому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006C451B" w:rsidRPr="004321D9">
              <w:rPr>
                <w:rFonts w:ascii="Times New Roman" w:hAnsi="Times New Roman"/>
                <w:sz w:val="24"/>
                <w:szCs w:val="24"/>
                <w:lang w:eastAsia="uk-UA"/>
              </w:rPr>
              <w:t>;</w:t>
            </w:r>
          </w:p>
          <w:p w:rsidR="006C451B" w:rsidRPr="004321D9" w:rsidRDefault="0070519E" w:rsidP="00F13A22">
            <w:pPr>
              <w:jc w:val="both"/>
              <w:rPr>
                <w:rFonts w:ascii="Times New Roman" w:hAnsi="Times New Roman"/>
                <w:sz w:val="24"/>
                <w:szCs w:val="24"/>
                <w:lang w:eastAsia="uk-UA"/>
              </w:rPr>
            </w:pPr>
            <w:r w:rsidRPr="004321D9">
              <w:rPr>
                <w:rFonts w:ascii="Times New Roman" w:hAnsi="Times New Roman" w:hint="eastAsia"/>
                <w:sz w:val="24"/>
                <w:szCs w:val="24"/>
                <w:lang w:eastAsia="uk-UA"/>
              </w:rPr>
              <w:t>погодитися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006C451B" w:rsidRPr="004321D9">
              <w:rPr>
                <w:rFonts w:ascii="Times New Roman" w:hAnsi="Times New Roman"/>
                <w:sz w:val="24"/>
                <w:szCs w:val="24"/>
                <w:lang w:eastAsia="uk-UA"/>
              </w:rPr>
              <w:t>.</w:t>
            </w:r>
          </w:p>
          <w:p w:rsidR="0070519E" w:rsidRPr="004321D9" w:rsidRDefault="0002445D" w:rsidP="00F13A22">
            <w:pPr>
              <w:jc w:val="both"/>
              <w:rPr>
                <w:rFonts w:ascii="Times New Roman" w:hAnsi="Times New Roman"/>
                <w:sz w:val="24"/>
                <w:szCs w:val="24"/>
                <w:lang w:eastAsia="uk-UA"/>
              </w:rPr>
            </w:pPr>
            <w:r w:rsidRPr="004321D9">
              <w:rPr>
                <w:rFonts w:ascii="Times New Roman" w:hAnsi="Times New Roman"/>
                <w:sz w:val="24"/>
                <w:szCs w:val="24"/>
                <w:lang w:eastAsia="uk-UA"/>
              </w:rPr>
              <w:t xml:space="preserve">4.3. </w:t>
            </w:r>
            <w:r w:rsidR="0070519E" w:rsidRPr="004321D9">
              <w:rPr>
                <w:rFonts w:ascii="Times New Roman" w:hAnsi="Times New Roman" w:hint="eastAsia"/>
                <w:sz w:val="24"/>
                <w:szCs w:val="24"/>
                <w:lang w:eastAsia="uk-UA"/>
              </w:rPr>
              <w:t>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разі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необхідності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учасник</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процедури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закупівлі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має</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право</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власної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ініціативи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продовжити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строк</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дії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своєї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тендерної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пропозиції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повідомивши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це</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замовникові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через</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електронну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систему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закупівель</w:t>
            </w:r>
            <w:r w:rsidR="0070519E" w:rsidRPr="004321D9">
              <w:rPr>
                <w:rFonts w:ascii="Times New Roman" w:hAnsi="Times New Roman"/>
                <w:sz w:val="24"/>
                <w:szCs w:val="24"/>
                <w:lang w:eastAsia="uk-UA"/>
              </w:rPr>
              <w:t>.</w:t>
            </w:r>
          </w:p>
        </w:tc>
      </w:tr>
      <w:tr w:rsidR="0092450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24508" w:rsidRPr="004321D9" w:rsidRDefault="00924508" w:rsidP="00924508">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Кваліфікаційні критерії до учасників та вимоги, установлені статтею 17 Закону</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8A1" w:rsidRPr="006C4381" w:rsidRDefault="00924508" w:rsidP="001D18A1">
            <w:pPr>
              <w:jc w:val="both"/>
              <w:rPr>
                <w:rFonts w:ascii="Times New Roman" w:hAnsi="Times New Roman"/>
                <w:sz w:val="24"/>
                <w:szCs w:val="24"/>
              </w:rPr>
            </w:pPr>
            <w:bookmarkStart w:id="6" w:name="_Hlk123807370"/>
            <w:r w:rsidRPr="00CC40E3">
              <w:rPr>
                <w:sz w:val="24"/>
                <w:szCs w:val="24"/>
              </w:rPr>
              <w:t xml:space="preserve">5.1. </w:t>
            </w:r>
            <w:r w:rsidR="001D18A1" w:rsidRPr="00CC40E3">
              <w:rPr>
                <w:rFonts w:ascii="Times New Roman" w:hAnsi="Times New Roman"/>
                <w:sz w:val="24"/>
                <w:szCs w:val="24"/>
              </w:rPr>
              <w:t>Учасник подає як частину своєї пропозиції документи, що підтверджують</w:t>
            </w:r>
            <w:r w:rsidR="001D18A1" w:rsidRPr="006C4381">
              <w:rPr>
                <w:rFonts w:ascii="Times New Roman" w:hAnsi="Times New Roman"/>
                <w:sz w:val="24"/>
                <w:szCs w:val="24"/>
              </w:rPr>
              <w:t xml:space="preserve"> його кваліфікацію, а саме: </w:t>
            </w:r>
            <w:r w:rsidR="001D18A1" w:rsidRPr="008F7C30">
              <w:rPr>
                <w:rFonts w:ascii="Times New Roman" w:hAnsi="Times New Roman"/>
                <w:b/>
                <w:bCs/>
                <w:sz w:val="24"/>
                <w:szCs w:val="24"/>
                <w:lang w:val="ru-RU"/>
              </w:rPr>
              <w:t>н</w:t>
            </w:r>
            <w:proofErr w:type="spellStart"/>
            <w:r w:rsidR="001D18A1" w:rsidRPr="006C4381">
              <w:rPr>
                <w:rFonts w:ascii="Times New Roman" w:hAnsi="Times New Roman"/>
                <w:b/>
                <w:sz w:val="24"/>
                <w:szCs w:val="24"/>
                <w:shd w:val="clear" w:color="auto" w:fill="FFFFFF"/>
              </w:rPr>
              <w:t>аявність</w:t>
            </w:r>
            <w:proofErr w:type="spellEnd"/>
            <w:r w:rsidR="001D18A1" w:rsidRPr="006C4381">
              <w:rPr>
                <w:rFonts w:ascii="Times New Roman" w:hAnsi="Times New Roman"/>
                <w:b/>
                <w:sz w:val="24"/>
                <w:szCs w:val="24"/>
                <w:shd w:val="clear" w:color="auto" w:fill="FFFFFF"/>
              </w:rPr>
              <w:t xml:space="preserve"> документально підтвердженого досвіду виконання аналогічного (аналогічних) за предметом закупівлі договору (договорів).</w:t>
            </w:r>
          </w:p>
          <w:p w:rsidR="00161BB2" w:rsidRPr="00161BB2" w:rsidRDefault="00161BB2" w:rsidP="00161BB2">
            <w:pPr>
              <w:shd w:val="clear" w:color="auto" w:fill="FFFFFF"/>
              <w:ind w:left="24" w:firstLine="567"/>
              <w:jc w:val="both"/>
              <w:rPr>
                <w:color w:val="222222"/>
                <w:lang w:val="ru-UA" w:eastAsia="ru-UA"/>
              </w:rPr>
            </w:pPr>
            <w:r w:rsidRPr="00161BB2">
              <w:rPr>
                <w:rFonts w:ascii="Times New Roman" w:hAnsi="Times New Roman"/>
                <w:color w:val="222222"/>
                <w:sz w:val="24"/>
                <w:szCs w:val="24"/>
                <w:lang w:val="ru-RU" w:eastAsia="ru-UA"/>
              </w:rPr>
              <w:t xml:space="preserve">При </w:t>
            </w:r>
            <w:proofErr w:type="spellStart"/>
            <w:r w:rsidRPr="00161BB2">
              <w:rPr>
                <w:rFonts w:ascii="Times New Roman" w:hAnsi="Times New Roman"/>
                <w:color w:val="222222"/>
                <w:sz w:val="24"/>
                <w:szCs w:val="24"/>
                <w:lang w:val="ru-RU" w:eastAsia="ru-UA"/>
              </w:rPr>
              <w:t>цьому</w:t>
            </w:r>
            <w:proofErr w:type="spellEnd"/>
            <w:r w:rsidRPr="00161BB2">
              <w:rPr>
                <w:rFonts w:ascii="Times New Roman" w:hAnsi="Times New Roman"/>
                <w:color w:val="222222"/>
                <w:sz w:val="24"/>
                <w:szCs w:val="24"/>
                <w:lang w:val="ru-RU" w:eastAsia="ru-UA"/>
              </w:rPr>
              <w:t xml:space="preserve">, </w:t>
            </w:r>
            <w:proofErr w:type="spellStart"/>
            <w:r w:rsidRPr="00161BB2">
              <w:rPr>
                <w:rFonts w:ascii="Times New Roman" w:hAnsi="Times New Roman"/>
                <w:color w:val="222222"/>
                <w:sz w:val="24"/>
                <w:szCs w:val="24"/>
                <w:lang w:val="ru-RU" w:eastAsia="ru-UA"/>
              </w:rPr>
              <w:t>учасник</w:t>
            </w:r>
            <w:proofErr w:type="spellEnd"/>
            <w:r w:rsidRPr="00161BB2">
              <w:rPr>
                <w:rFonts w:ascii="Times New Roman" w:hAnsi="Times New Roman"/>
                <w:color w:val="222222"/>
                <w:sz w:val="24"/>
                <w:szCs w:val="24"/>
                <w:lang w:val="ru-RU" w:eastAsia="ru-UA"/>
              </w:rPr>
              <w:t xml:space="preserve"> повинен </w:t>
            </w:r>
            <w:proofErr w:type="spellStart"/>
            <w:r w:rsidRPr="00161BB2">
              <w:rPr>
                <w:rFonts w:ascii="Times New Roman" w:hAnsi="Times New Roman"/>
                <w:color w:val="222222"/>
                <w:sz w:val="24"/>
                <w:szCs w:val="24"/>
                <w:lang w:val="ru-RU" w:eastAsia="ru-UA"/>
              </w:rPr>
              <w:t>надати</w:t>
            </w:r>
            <w:proofErr w:type="spellEnd"/>
            <w:r w:rsidRPr="00161BB2">
              <w:rPr>
                <w:rFonts w:ascii="Times New Roman" w:hAnsi="Times New Roman"/>
                <w:color w:val="222222"/>
                <w:sz w:val="24"/>
                <w:szCs w:val="24"/>
                <w:lang w:val="ru-RU" w:eastAsia="ru-UA"/>
              </w:rPr>
              <w:t xml:space="preserve"> в </w:t>
            </w:r>
            <w:proofErr w:type="spellStart"/>
            <w:r w:rsidRPr="00161BB2">
              <w:rPr>
                <w:rFonts w:ascii="Times New Roman" w:hAnsi="Times New Roman"/>
                <w:color w:val="222222"/>
                <w:sz w:val="24"/>
                <w:szCs w:val="24"/>
                <w:lang w:val="ru-RU" w:eastAsia="ru-UA"/>
              </w:rPr>
              <w:t>складі</w:t>
            </w:r>
            <w:proofErr w:type="spellEnd"/>
            <w:r w:rsidRPr="00161BB2">
              <w:rPr>
                <w:rFonts w:ascii="Times New Roman" w:hAnsi="Times New Roman"/>
                <w:color w:val="222222"/>
                <w:sz w:val="24"/>
                <w:szCs w:val="24"/>
                <w:lang w:val="ru-RU" w:eastAsia="ru-UA"/>
              </w:rPr>
              <w:t xml:space="preserve"> </w:t>
            </w:r>
            <w:proofErr w:type="spellStart"/>
            <w:r w:rsidRPr="00161BB2">
              <w:rPr>
                <w:rFonts w:ascii="Times New Roman" w:hAnsi="Times New Roman"/>
                <w:color w:val="222222"/>
                <w:sz w:val="24"/>
                <w:szCs w:val="24"/>
                <w:lang w:val="ru-RU" w:eastAsia="ru-UA"/>
              </w:rPr>
              <w:t>пропозиції</w:t>
            </w:r>
            <w:proofErr w:type="spellEnd"/>
            <w:r w:rsidRPr="00161BB2">
              <w:rPr>
                <w:rFonts w:ascii="Times New Roman" w:hAnsi="Times New Roman"/>
                <w:color w:val="222222"/>
                <w:sz w:val="24"/>
                <w:szCs w:val="24"/>
                <w:lang w:val="ru-RU" w:eastAsia="ru-UA"/>
              </w:rPr>
              <w:t> </w:t>
            </w:r>
            <w:proofErr w:type="spellStart"/>
            <w:r w:rsidRPr="00161BB2">
              <w:rPr>
                <w:rFonts w:ascii="Times New Roman" w:hAnsi="Times New Roman"/>
                <w:color w:val="222222"/>
                <w:sz w:val="24"/>
                <w:szCs w:val="24"/>
                <w:lang w:val="ru-RU" w:eastAsia="ru-UA"/>
              </w:rPr>
              <w:t>оригінал</w:t>
            </w:r>
            <w:proofErr w:type="spellEnd"/>
            <w:r w:rsidRPr="00161BB2">
              <w:rPr>
                <w:rFonts w:ascii="Times New Roman" w:hAnsi="Times New Roman"/>
                <w:color w:val="222222"/>
                <w:sz w:val="24"/>
                <w:szCs w:val="24"/>
                <w:lang w:val="ru-RU" w:eastAsia="ru-UA"/>
              </w:rPr>
              <w:t xml:space="preserve"> та/</w:t>
            </w:r>
            <w:proofErr w:type="spellStart"/>
            <w:r w:rsidRPr="00161BB2">
              <w:rPr>
                <w:rFonts w:ascii="Times New Roman" w:hAnsi="Times New Roman"/>
                <w:color w:val="222222"/>
                <w:sz w:val="24"/>
                <w:szCs w:val="24"/>
                <w:lang w:val="ru-RU" w:eastAsia="ru-UA"/>
              </w:rPr>
              <w:t>або</w:t>
            </w:r>
            <w:proofErr w:type="spellEnd"/>
            <w:r w:rsidRPr="00161BB2">
              <w:rPr>
                <w:rFonts w:ascii="Times New Roman" w:hAnsi="Times New Roman"/>
                <w:color w:val="222222"/>
                <w:sz w:val="24"/>
                <w:szCs w:val="24"/>
                <w:lang w:val="ru-RU" w:eastAsia="ru-UA"/>
              </w:rPr>
              <w:t> </w:t>
            </w:r>
            <w:r w:rsidRPr="00161BB2">
              <w:rPr>
                <w:rFonts w:ascii="Times New Roman" w:hAnsi="Times New Roman"/>
                <w:color w:val="222222"/>
                <w:sz w:val="24"/>
                <w:szCs w:val="24"/>
                <w:lang w:eastAsia="ru-UA"/>
              </w:rPr>
              <w:t>копію(-</w:t>
            </w:r>
            <w:proofErr w:type="spellStart"/>
            <w:r w:rsidRPr="00161BB2">
              <w:rPr>
                <w:rFonts w:ascii="Times New Roman" w:hAnsi="Times New Roman"/>
                <w:color w:val="222222"/>
                <w:sz w:val="24"/>
                <w:szCs w:val="24"/>
                <w:lang w:eastAsia="ru-UA"/>
              </w:rPr>
              <w:t>ії</w:t>
            </w:r>
            <w:proofErr w:type="spellEnd"/>
            <w:r w:rsidRPr="00161BB2">
              <w:rPr>
                <w:rFonts w:ascii="Times New Roman" w:hAnsi="Times New Roman"/>
                <w:color w:val="222222"/>
                <w:sz w:val="24"/>
                <w:szCs w:val="24"/>
                <w:lang w:eastAsia="ru-UA"/>
              </w:rPr>
              <w:t>) договору(-</w:t>
            </w:r>
            <w:proofErr w:type="spellStart"/>
            <w:r w:rsidRPr="00161BB2">
              <w:rPr>
                <w:rFonts w:ascii="Times New Roman" w:hAnsi="Times New Roman"/>
                <w:color w:val="222222"/>
                <w:sz w:val="24"/>
                <w:szCs w:val="24"/>
                <w:lang w:eastAsia="ru-UA"/>
              </w:rPr>
              <w:t>ів</w:t>
            </w:r>
            <w:proofErr w:type="spellEnd"/>
            <w:r w:rsidRPr="00161BB2">
              <w:rPr>
                <w:rFonts w:ascii="Times New Roman" w:hAnsi="Times New Roman"/>
                <w:color w:val="222222"/>
                <w:sz w:val="24"/>
                <w:szCs w:val="24"/>
                <w:lang w:eastAsia="ru-UA"/>
              </w:rPr>
              <w:t>) </w:t>
            </w:r>
            <w:r w:rsidRPr="00161BB2">
              <w:rPr>
                <w:color w:val="222222"/>
                <w:sz w:val="24"/>
                <w:szCs w:val="24"/>
                <w:lang w:eastAsia="ru-UA"/>
              </w:rPr>
              <w:t>постачання аналогічного товару*, завірену учасником</w:t>
            </w:r>
            <w:r w:rsidRPr="00161BB2">
              <w:rPr>
                <w:rFonts w:ascii="Times New Roman" w:hAnsi="Times New Roman"/>
                <w:color w:val="222222"/>
                <w:sz w:val="24"/>
                <w:szCs w:val="24"/>
                <w:lang w:eastAsia="ru-UA"/>
              </w:rPr>
              <w:t>.</w:t>
            </w:r>
          </w:p>
          <w:p w:rsidR="00161BB2" w:rsidRPr="00161BB2" w:rsidRDefault="00161BB2" w:rsidP="00161BB2">
            <w:pPr>
              <w:shd w:val="clear" w:color="auto" w:fill="FFFFFF"/>
              <w:ind w:left="24" w:firstLine="567"/>
              <w:jc w:val="both"/>
              <w:rPr>
                <w:color w:val="222222"/>
                <w:lang w:val="ru-UA" w:eastAsia="ru-UA"/>
              </w:rPr>
            </w:pPr>
            <w:r w:rsidRPr="00161BB2">
              <w:rPr>
                <w:rFonts w:ascii="Times New Roman" w:hAnsi="Times New Roman"/>
                <w:i/>
                <w:iCs/>
                <w:color w:val="222222"/>
                <w:sz w:val="24"/>
                <w:szCs w:val="24"/>
                <w:lang w:eastAsia="ru-UA"/>
              </w:rPr>
              <w:t>*Аналогічним вважається товар, за 4-8 цифрою ЄЗС ДК 021-2015 (CPV) - 09120000-6 - Газове паливо.</w:t>
            </w:r>
          </w:p>
          <w:p w:rsidR="00161BB2" w:rsidRPr="00161BB2" w:rsidRDefault="00161BB2" w:rsidP="00161BB2">
            <w:pPr>
              <w:shd w:val="clear" w:color="auto" w:fill="FFFFFF"/>
              <w:ind w:left="24" w:firstLine="567"/>
              <w:jc w:val="both"/>
              <w:rPr>
                <w:color w:val="222222"/>
                <w:lang w:val="ru-UA" w:eastAsia="ru-UA"/>
              </w:rPr>
            </w:pPr>
            <w:r w:rsidRPr="00161BB2">
              <w:rPr>
                <w:rFonts w:ascii="Times New Roman" w:hAnsi="Times New Roman"/>
                <w:color w:val="222222"/>
                <w:sz w:val="24"/>
                <w:szCs w:val="24"/>
                <w:lang w:eastAsia="ru-UA"/>
              </w:rPr>
              <w:t>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стан виконання.</w:t>
            </w:r>
          </w:p>
          <w:bookmarkEnd w:id="6"/>
          <w:p w:rsidR="00CF51C3" w:rsidRPr="00681CAD" w:rsidRDefault="00CF51C3" w:rsidP="00681CAD">
            <w:pPr>
              <w:ind w:left="28"/>
              <w:jc w:val="both"/>
              <w:rPr>
                <w:rFonts w:ascii="Times New Roman" w:hAnsi="Times New Roman"/>
              </w:rPr>
            </w:pPr>
          </w:p>
          <w:p w:rsidR="00924508" w:rsidRPr="004321D9" w:rsidRDefault="00924508" w:rsidP="00924508">
            <w:pPr>
              <w:jc w:val="both"/>
              <w:rPr>
                <w:rFonts w:ascii="Times New Roman" w:hAnsi="Times New Roman"/>
                <w:sz w:val="24"/>
                <w:szCs w:val="24"/>
              </w:rPr>
            </w:pPr>
            <w:r w:rsidRPr="004321D9">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4508" w:rsidRPr="004321D9" w:rsidRDefault="00924508" w:rsidP="00924508">
            <w:pPr>
              <w:jc w:val="both"/>
              <w:rPr>
                <w:rFonts w:ascii="Times New Roman" w:hAnsi="Times New Roman"/>
                <w:sz w:val="24"/>
                <w:szCs w:val="24"/>
              </w:rPr>
            </w:pPr>
          </w:p>
          <w:p w:rsidR="00924508" w:rsidRPr="004321D9" w:rsidRDefault="00924508" w:rsidP="00924508">
            <w:pPr>
              <w:pStyle w:val="rvps2"/>
              <w:shd w:val="clear" w:color="auto" w:fill="FFFFFF"/>
              <w:spacing w:before="0" w:beforeAutospacing="0" w:after="0" w:afterAutospacing="0"/>
              <w:jc w:val="both"/>
              <w:textAlignment w:val="baseline"/>
            </w:pPr>
            <w:r w:rsidRPr="004321D9">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24508" w:rsidRPr="004321D9" w:rsidRDefault="00924508" w:rsidP="00924508">
            <w:pPr>
              <w:pStyle w:val="rvps2"/>
              <w:shd w:val="clear" w:color="auto" w:fill="FFFFFF"/>
              <w:spacing w:before="0" w:beforeAutospacing="0" w:after="0" w:afterAutospacing="0"/>
              <w:jc w:val="both"/>
              <w:textAlignment w:val="baseline"/>
            </w:pPr>
            <w:r w:rsidRPr="004321D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4508" w:rsidRPr="004321D9" w:rsidRDefault="00924508" w:rsidP="00924508">
            <w:pPr>
              <w:pStyle w:val="rvps2"/>
              <w:shd w:val="clear" w:color="auto" w:fill="FFFFFF"/>
              <w:spacing w:before="0" w:beforeAutospacing="0" w:after="0" w:afterAutospacing="0"/>
              <w:jc w:val="both"/>
              <w:textAlignment w:val="baseline"/>
            </w:pPr>
            <w:r w:rsidRPr="004321D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4508" w:rsidRPr="004321D9" w:rsidRDefault="00924508" w:rsidP="00924508">
            <w:pPr>
              <w:pStyle w:val="rvps2"/>
              <w:shd w:val="clear" w:color="auto" w:fill="FFFFFF"/>
              <w:spacing w:before="0" w:beforeAutospacing="0" w:after="0" w:afterAutospacing="0"/>
              <w:jc w:val="both"/>
              <w:textAlignment w:val="baseline"/>
            </w:pPr>
            <w:r w:rsidRPr="004321D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4508" w:rsidRPr="004321D9" w:rsidRDefault="00924508" w:rsidP="00924508">
            <w:pPr>
              <w:pStyle w:val="rvps2"/>
              <w:shd w:val="clear" w:color="auto" w:fill="FFFFFF"/>
              <w:spacing w:before="0" w:beforeAutospacing="0" w:after="0" w:afterAutospacing="0"/>
              <w:jc w:val="both"/>
              <w:textAlignment w:val="baseline"/>
            </w:pPr>
            <w:r w:rsidRPr="004321D9">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4508" w:rsidRPr="004321D9" w:rsidRDefault="00924508" w:rsidP="00924508">
            <w:pPr>
              <w:pStyle w:val="rvps2"/>
              <w:shd w:val="clear" w:color="auto" w:fill="FFFFFF"/>
              <w:spacing w:before="0" w:beforeAutospacing="0" w:after="0" w:afterAutospacing="0"/>
              <w:jc w:val="both"/>
              <w:textAlignment w:val="baseline"/>
            </w:pPr>
            <w:r w:rsidRPr="004321D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4508" w:rsidRPr="004321D9" w:rsidRDefault="00924508" w:rsidP="00924508">
            <w:pPr>
              <w:pStyle w:val="rvps2"/>
              <w:shd w:val="clear" w:color="auto" w:fill="FFFFFF"/>
              <w:spacing w:before="0" w:beforeAutospacing="0" w:after="0" w:afterAutospacing="0"/>
              <w:jc w:val="both"/>
              <w:textAlignment w:val="baseline"/>
            </w:pPr>
            <w:r w:rsidRPr="004321D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24508" w:rsidRPr="004321D9" w:rsidRDefault="00924508" w:rsidP="00924508">
            <w:pPr>
              <w:pStyle w:val="rvps2"/>
              <w:shd w:val="clear" w:color="auto" w:fill="FFFFFF"/>
              <w:spacing w:before="0" w:beforeAutospacing="0" w:after="0" w:afterAutospacing="0"/>
              <w:jc w:val="both"/>
              <w:textAlignment w:val="baseline"/>
            </w:pPr>
            <w:r w:rsidRPr="004321D9">
              <w:t xml:space="preserve">7) тендерна пропозиція подана учасником конкурентної процедури закупівлі або участь у переговорній процедурі бере учасник, який є </w:t>
            </w:r>
            <w:r w:rsidRPr="004321D9">
              <w:lastRenderedPageBreak/>
              <w:t>пов’язаною особою з іншими учасниками процедури закупівлі та/або з уповноваженою особою (особами), та/або з керівником замовника;</w:t>
            </w:r>
          </w:p>
          <w:p w:rsidR="00924508" w:rsidRPr="004321D9" w:rsidRDefault="00924508" w:rsidP="00924508">
            <w:pPr>
              <w:pStyle w:val="rvps2"/>
              <w:shd w:val="clear" w:color="auto" w:fill="FFFFFF"/>
              <w:spacing w:before="0" w:beforeAutospacing="0" w:after="0" w:afterAutospacing="0"/>
              <w:jc w:val="both"/>
              <w:textAlignment w:val="baseline"/>
            </w:pPr>
            <w:r w:rsidRPr="004321D9">
              <w:t>8) учасник процедури закупівлі визнаний у встановленому законом порядку банкрутом та стосовно нього відкрита ліквідаційна процедура;</w:t>
            </w:r>
          </w:p>
          <w:p w:rsidR="00924508" w:rsidRPr="004321D9" w:rsidRDefault="00924508" w:rsidP="00924508">
            <w:pPr>
              <w:pStyle w:val="rvps2"/>
              <w:shd w:val="clear" w:color="auto" w:fill="FFFFFF"/>
              <w:spacing w:before="0" w:beforeAutospacing="0" w:after="0" w:afterAutospacing="0"/>
              <w:jc w:val="both"/>
              <w:textAlignment w:val="baseline"/>
            </w:pPr>
            <w:r w:rsidRPr="004321D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4508" w:rsidRPr="004321D9" w:rsidRDefault="00924508" w:rsidP="00924508">
            <w:pPr>
              <w:pStyle w:val="rvps2"/>
              <w:shd w:val="clear" w:color="auto" w:fill="FFFFFF"/>
              <w:spacing w:before="0" w:beforeAutospacing="0" w:after="0" w:afterAutospacing="0"/>
              <w:jc w:val="both"/>
              <w:textAlignment w:val="baseline"/>
            </w:pPr>
            <w:r w:rsidRPr="004321D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24508" w:rsidRPr="004321D9" w:rsidRDefault="00924508" w:rsidP="00924508">
            <w:pPr>
              <w:pStyle w:val="rvps2"/>
              <w:shd w:val="clear" w:color="auto" w:fill="FFFFFF"/>
              <w:spacing w:before="0" w:beforeAutospacing="0" w:after="0" w:afterAutospacing="0"/>
              <w:jc w:val="both"/>
              <w:textAlignment w:val="baseline"/>
            </w:pPr>
            <w:r w:rsidRPr="004321D9">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24508" w:rsidRPr="004321D9" w:rsidRDefault="00924508" w:rsidP="00924508">
            <w:pPr>
              <w:pStyle w:val="rvps2"/>
              <w:shd w:val="clear" w:color="auto" w:fill="FFFFFF"/>
              <w:spacing w:before="0" w:beforeAutospacing="0" w:after="0" w:afterAutospacing="0"/>
              <w:jc w:val="both"/>
              <w:textAlignment w:val="baseline"/>
            </w:pPr>
            <w:r w:rsidRPr="004321D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4508" w:rsidRPr="004321D9" w:rsidRDefault="00924508" w:rsidP="00924508">
            <w:pPr>
              <w:shd w:val="clear" w:color="auto" w:fill="FFFFFF"/>
              <w:jc w:val="both"/>
              <w:rPr>
                <w:rFonts w:ascii="Times New Roman" w:eastAsia="Calibri" w:hAnsi="Times New Roman"/>
                <w:sz w:val="24"/>
                <w:szCs w:val="24"/>
                <w:lang w:eastAsia="uk-UA"/>
              </w:rPr>
            </w:pPr>
            <w:r w:rsidRPr="004321D9">
              <w:rPr>
                <w:rFonts w:ascii="Times New Roman" w:hAnsi="Times New Roman"/>
                <w:sz w:val="24"/>
                <w:szCs w:val="24"/>
              </w:rPr>
              <w:t xml:space="preserve">13) </w:t>
            </w:r>
            <w:r w:rsidRPr="004321D9">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24A21" w:rsidRPr="004321D9">
              <w:rPr>
                <w:rFonts w:asciiTheme="minorHAnsi" w:hAnsiTheme="minorHAnsi"/>
                <w:sz w:val="24"/>
                <w:szCs w:val="24"/>
              </w:rPr>
              <w:t xml:space="preserve"> </w:t>
            </w:r>
            <w:r w:rsidRPr="004321D9">
              <w:rPr>
                <w:rFonts w:ascii="Times New Roman" w:eastAsia="Calibri" w:hAnsi="Times New Roman"/>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24508" w:rsidRPr="004321D9" w:rsidRDefault="00924508" w:rsidP="00924508">
            <w:pPr>
              <w:shd w:val="clear" w:color="auto" w:fill="FFFFFF"/>
              <w:jc w:val="both"/>
              <w:rPr>
                <w:rFonts w:ascii="Times New Roman" w:eastAsia="Calibri" w:hAnsi="Times New Roman"/>
                <w:sz w:val="24"/>
                <w:szCs w:val="24"/>
                <w:lang w:eastAsia="uk-UA"/>
              </w:rPr>
            </w:pPr>
          </w:p>
          <w:p w:rsidR="00924508" w:rsidRPr="004321D9" w:rsidRDefault="00924508" w:rsidP="00924508">
            <w:pPr>
              <w:pStyle w:val="rvps2"/>
              <w:shd w:val="clear" w:color="auto" w:fill="FFFFFF"/>
              <w:spacing w:before="0" w:beforeAutospacing="0" w:after="0" w:afterAutospacing="0"/>
              <w:jc w:val="both"/>
              <w:textAlignment w:val="baseline"/>
            </w:pPr>
            <w:r w:rsidRPr="004321D9">
              <w:t xml:space="preserve">5.4. Учасник процедури закупівлі в електронній системі закупівель під час подання тендерної пропозиції підтверджує відсутність підстав, </w:t>
            </w:r>
            <w:r w:rsidR="00424A21" w:rsidRPr="004321D9">
              <w:t>визначених статтею</w:t>
            </w:r>
            <w:r w:rsidRPr="004321D9">
              <w:t xml:space="preserve"> 17 Закону (</w:t>
            </w:r>
            <w:r w:rsidR="00424A21" w:rsidRPr="004321D9">
              <w:rPr>
                <w:rFonts w:hint="eastAsia"/>
              </w:rPr>
              <w:t>крім</w:t>
            </w:r>
            <w:r w:rsidR="00424A21" w:rsidRPr="004321D9">
              <w:t xml:space="preserve"> </w:t>
            </w:r>
            <w:r w:rsidR="00424A21" w:rsidRPr="004321D9">
              <w:rPr>
                <w:rFonts w:hint="eastAsia"/>
              </w:rPr>
              <w:t>пункту</w:t>
            </w:r>
            <w:r w:rsidR="00424A21" w:rsidRPr="004321D9">
              <w:t xml:space="preserve"> 13 </w:t>
            </w:r>
            <w:r w:rsidR="00424A21" w:rsidRPr="004321D9">
              <w:rPr>
                <w:rFonts w:hint="eastAsia"/>
              </w:rPr>
              <w:t>частини</w:t>
            </w:r>
            <w:r w:rsidR="00424A21" w:rsidRPr="004321D9">
              <w:t xml:space="preserve"> </w:t>
            </w:r>
            <w:r w:rsidR="00424A21" w:rsidRPr="004321D9">
              <w:rPr>
                <w:rFonts w:hint="eastAsia"/>
              </w:rPr>
              <w:t>першої</w:t>
            </w:r>
            <w:r w:rsidR="00424A21" w:rsidRPr="004321D9">
              <w:t xml:space="preserve"> </w:t>
            </w:r>
            <w:r w:rsidR="00424A21" w:rsidRPr="004321D9">
              <w:rPr>
                <w:rFonts w:hint="eastAsia"/>
              </w:rPr>
              <w:t>статті</w:t>
            </w:r>
            <w:r w:rsidR="00424A21" w:rsidRPr="004321D9">
              <w:t xml:space="preserve"> 17 </w:t>
            </w:r>
            <w:r w:rsidR="00424A21" w:rsidRPr="004321D9">
              <w:rPr>
                <w:rFonts w:hint="eastAsia"/>
              </w:rPr>
              <w:t>Закону</w:t>
            </w:r>
            <w:r w:rsidR="00424A21" w:rsidRPr="004321D9">
              <w:t>)</w:t>
            </w:r>
            <w:r w:rsidRPr="004321D9">
              <w:t xml:space="preserve"> </w:t>
            </w:r>
            <w:r w:rsidR="00424A21" w:rsidRPr="004321D9">
              <w:rPr>
                <w:rFonts w:hint="eastAsia"/>
              </w:rPr>
              <w:t>шляхом</w:t>
            </w:r>
            <w:r w:rsidR="00424A21" w:rsidRPr="004321D9">
              <w:t xml:space="preserve"> </w:t>
            </w:r>
            <w:r w:rsidR="00424A21" w:rsidRPr="004321D9">
              <w:rPr>
                <w:rFonts w:hint="eastAsia"/>
              </w:rPr>
              <w:t>самостійного</w:t>
            </w:r>
            <w:r w:rsidR="00424A21" w:rsidRPr="004321D9">
              <w:t xml:space="preserve"> </w:t>
            </w:r>
            <w:r w:rsidR="00424A21" w:rsidRPr="004321D9">
              <w:rPr>
                <w:rFonts w:hint="eastAsia"/>
              </w:rPr>
              <w:t>декларування</w:t>
            </w:r>
            <w:r w:rsidR="00424A21" w:rsidRPr="004321D9">
              <w:t xml:space="preserve"> </w:t>
            </w:r>
            <w:r w:rsidR="00424A21" w:rsidRPr="004321D9">
              <w:rPr>
                <w:rFonts w:hint="eastAsia"/>
              </w:rPr>
              <w:t>відсутності</w:t>
            </w:r>
            <w:r w:rsidR="00424A21" w:rsidRPr="004321D9">
              <w:t xml:space="preserve"> </w:t>
            </w:r>
            <w:r w:rsidR="00424A21" w:rsidRPr="004321D9">
              <w:rPr>
                <w:rFonts w:hint="eastAsia"/>
              </w:rPr>
              <w:t>таких</w:t>
            </w:r>
            <w:r w:rsidR="00424A21" w:rsidRPr="004321D9">
              <w:t xml:space="preserve"> </w:t>
            </w:r>
            <w:r w:rsidR="00424A21" w:rsidRPr="004321D9">
              <w:rPr>
                <w:rFonts w:hint="eastAsia"/>
              </w:rPr>
              <w:t>підстав</w:t>
            </w:r>
            <w:r w:rsidR="00424A21" w:rsidRPr="004321D9">
              <w:t xml:space="preserve"> </w:t>
            </w:r>
            <w:r w:rsidR="00424A21" w:rsidRPr="004321D9">
              <w:rPr>
                <w:rFonts w:hint="eastAsia"/>
              </w:rPr>
              <w:t>в</w:t>
            </w:r>
            <w:r w:rsidR="00424A21" w:rsidRPr="004321D9">
              <w:t xml:space="preserve"> </w:t>
            </w:r>
            <w:r w:rsidR="00424A21" w:rsidRPr="004321D9">
              <w:rPr>
                <w:rFonts w:hint="eastAsia"/>
              </w:rPr>
              <w:t>електронній</w:t>
            </w:r>
            <w:r w:rsidR="00424A21" w:rsidRPr="004321D9">
              <w:t xml:space="preserve"> </w:t>
            </w:r>
            <w:r w:rsidR="00424A21" w:rsidRPr="004321D9">
              <w:rPr>
                <w:rFonts w:hint="eastAsia"/>
              </w:rPr>
              <w:t>системі</w:t>
            </w:r>
            <w:r w:rsidR="00424A21" w:rsidRPr="004321D9">
              <w:t xml:space="preserve"> </w:t>
            </w:r>
            <w:r w:rsidR="00424A21" w:rsidRPr="004321D9">
              <w:rPr>
                <w:rFonts w:hint="eastAsia"/>
              </w:rPr>
              <w:t>закупівель</w:t>
            </w:r>
            <w:r w:rsidR="00424A21" w:rsidRPr="004321D9">
              <w:t xml:space="preserve"> </w:t>
            </w:r>
            <w:r w:rsidR="00424A21" w:rsidRPr="004321D9">
              <w:rPr>
                <w:rFonts w:hint="eastAsia"/>
              </w:rPr>
              <w:t>під</w:t>
            </w:r>
            <w:r w:rsidR="00424A21" w:rsidRPr="004321D9">
              <w:t xml:space="preserve"> </w:t>
            </w:r>
            <w:r w:rsidR="00424A21" w:rsidRPr="004321D9">
              <w:rPr>
                <w:rFonts w:hint="eastAsia"/>
              </w:rPr>
              <w:t>час</w:t>
            </w:r>
            <w:r w:rsidR="00424A21" w:rsidRPr="004321D9">
              <w:t xml:space="preserve"> </w:t>
            </w:r>
            <w:r w:rsidR="00424A21" w:rsidRPr="004321D9">
              <w:rPr>
                <w:rFonts w:hint="eastAsia"/>
              </w:rPr>
              <w:t>подання</w:t>
            </w:r>
            <w:r w:rsidR="00424A21" w:rsidRPr="004321D9">
              <w:t xml:space="preserve"> </w:t>
            </w:r>
            <w:r w:rsidR="00424A21" w:rsidRPr="004321D9">
              <w:rPr>
                <w:rFonts w:hint="eastAsia"/>
              </w:rPr>
              <w:t>тендерної</w:t>
            </w:r>
            <w:r w:rsidR="00424A21" w:rsidRPr="004321D9">
              <w:t xml:space="preserve"> </w:t>
            </w:r>
            <w:r w:rsidR="00424A21" w:rsidRPr="004321D9">
              <w:rPr>
                <w:rFonts w:hint="eastAsia"/>
              </w:rPr>
              <w:t>пропозиції</w:t>
            </w:r>
            <w:r w:rsidRPr="004321D9">
              <w:t>.</w:t>
            </w:r>
          </w:p>
          <w:p w:rsidR="00924508" w:rsidRPr="004321D9" w:rsidRDefault="00924508" w:rsidP="00924508">
            <w:pPr>
              <w:pStyle w:val="rvps2"/>
              <w:shd w:val="clear" w:color="auto" w:fill="FFFFFF"/>
              <w:spacing w:before="0" w:beforeAutospacing="0" w:after="0" w:afterAutospacing="0"/>
              <w:jc w:val="both"/>
              <w:textAlignment w:val="baseline"/>
            </w:pPr>
          </w:p>
          <w:p w:rsidR="00924508" w:rsidRPr="004321D9" w:rsidRDefault="00924508" w:rsidP="00924508">
            <w:pPr>
              <w:pStyle w:val="rvps2"/>
              <w:shd w:val="clear" w:color="auto" w:fill="FFFFFF"/>
              <w:spacing w:before="0" w:beforeAutospacing="0" w:after="0" w:afterAutospacing="0"/>
              <w:jc w:val="both"/>
              <w:textAlignment w:val="baseline"/>
              <w:rPr>
                <w:b/>
                <w:shd w:val="clear" w:color="auto" w:fill="FFFFFF"/>
              </w:rPr>
            </w:pPr>
            <w:r w:rsidRPr="004321D9">
              <w:t xml:space="preserve">5.5. </w:t>
            </w:r>
            <w:r w:rsidR="0098684A" w:rsidRPr="004321D9">
              <w:rPr>
                <w:rFonts w:hint="eastAsia"/>
                <w:b/>
                <w:shd w:val="clear" w:color="auto" w:fill="FFFFFF"/>
              </w:rPr>
              <w:t>Переможець</w:t>
            </w:r>
            <w:r w:rsidR="0098684A" w:rsidRPr="004321D9">
              <w:rPr>
                <w:b/>
                <w:shd w:val="clear" w:color="auto" w:fill="FFFFFF"/>
              </w:rPr>
              <w:t xml:space="preserve"> </w:t>
            </w:r>
            <w:r w:rsidR="0098684A" w:rsidRPr="004321D9">
              <w:rPr>
                <w:rFonts w:hint="eastAsia"/>
                <w:b/>
                <w:shd w:val="clear" w:color="auto" w:fill="FFFFFF"/>
              </w:rPr>
              <w:t>процедури</w:t>
            </w:r>
            <w:r w:rsidR="0098684A" w:rsidRPr="004321D9">
              <w:rPr>
                <w:b/>
                <w:shd w:val="clear" w:color="auto" w:fill="FFFFFF"/>
              </w:rPr>
              <w:t xml:space="preserve"> </w:t>
            </w:r>
            <w:r w:rsidR="0098684A" w:rsidRPr="004321D9">
              <w:rPr>
                <w:rFonts w:hint="eastAsia"/>
                <w:b/>
                <w:shd w:val="clear" w:color="auto" w:fill="FFFFFF"/>
              </w:rPr>
              <w:t>закупівлі</w:t>
            </w:r>
            <w:r w:rsidR="0098684A" w:rsidRPr="004321D9">
              <w:rPr>
                <w:b/>
                <w:shd w:val="clear" w:color="auto" w:fill="FFFFFF"/>
              </w:rPr>
              <w:t xml:space="preserve"> </w:t>
            </w:r>
            <w:r w:rsidR="0098684A" w:rsidRPr="004321D9">
              <w:rPr>
                <w:rFonts w:hint="eastAsia"/>
                <w:b/>
                <w:shd w:val="clear" w:color="auto" w:fill="FFFFFF"/>
              </w:rPr>
              <w:t>у</w:t>
            </w:r>
            <w:r w:rsidR="0098684A" w:rsidRPr="004321D9">
              <w:rPr>
                <w:b/>
                <w:shd w:val="clear" w:color="auto" w:fill="FFFFFF"/>
              </w:rPr>
              <w:t xml:space="preserve"> </w:t>
            </w:r>
            <w:r w:rsidR="0098684A" w:rsidRPr="004321D9">
              <w:rPr>
                <w:rFonts w:hint="eastAsia"/>
                <w:b/>
                <w:shd w:val="clear" w:color="auto" w:fill="FFFFFF"/>
              </w:rPr>
              <w:t>строк</w:t>
            </w:r>
            <w:r w:rsidR="0098684A" w:rsidRPr="004321D9">
              <w:rPr>
                <w:b/>
                <w:shd w:val="clear" w:color="auto" w:fill="FFFFFF"/>
              </w:rPr>
              <w:t xml:space="preserve">, </w:t>
            </w:r>
            <w:r w:rsidR="0098684A" w:rsidRPr="004321D9">
              <w:rPr>
                <w:rFonts w:hint="eastAsia"/>
                <w:b/>
                <w:shd w:val="clear" w:color="auto" w:fill="FFFFFF"/>
              </w:rPr>
              <w:t>що</w:t>
            </w:r>
            <w:r w:rsidR="0098684A" w:rsidRPr="004321D9">
              <w:rPr>
                <w:b/>
                <w:shd w:val="clear" w:color="auto" w:fill="FFFFFF"/>
              </w:rPr>
              <w:t xml:space="preserve"> </w:t>
            </w:r>
            <w:r w:rsidR="0098684A" w:rsidRPr="004321D9">
              <w:rPr>
                <w:rFonts w:hint="eastAsia"/>
                <w:b/>
                <w:shd w:val="clear" w:color="auto" w:fill="FFFFFF"/>
              </w:rPr>
              <w:t>не</w:t>
            </w:r>
            <w:r w:rsidR="0098684A" w:rsidRPr="004321D9">
              <w:rPr>
                <w:b/>
                <w:shd w:val="clear" w:color="auto" w:fill="FFFFFF"/>
              </w:rPr>
              <w:t xml:space="preserve"> </w:t>
            </w:r>
            <w:r w:rsidR="0098684A" w:rsidRPr="004321D9">
              <w:rPr>
                <w:rFonts w:hint="eastAsia"/>
                <w:b/>
                <w:shd w:val="clear" w:color="auto" w:fill="FFFFFF"/>
              </w:rPr>
              <w:t>перевищує</w:t>
            </w:r>
            <w:r w:rsidR="0098684A" w:rsidRPr="004321D9">
              <w:rPr>
                <w:b/>
                <w:shd w:val="clear" w:color="auto" w:fill="FFFFFF"/>
              </w:rPr>
              <w:t xml:space="preserve"> </w:t>
            </w:r>
            <w:r w:rsidR="0098684A" w:rsidRPr="004321D9">
              <w:rPr>
                <w:rFonts w:hint="eastAsia"/>
                <w:b/>
                <w:shd w:val="clear" w:color="auto" w:fill="FFFFFF"/>
              </w:rPr>
              <w:t>чотири</w:t>
            </w:r>
            <w:r w:rsidR="0098684A" w:rsidRPr="004321D9">
              <w:rPr>
                <w:b/>
                <w:shd w:val="clear" w:color="auto" w:fill="FFFFFF"/>
              </w:rPr>
              <w:t xml:space="preserve"> </w:t>
            </w:r>
            <w:r w:rsidR="0098684A" w:rsidRPr="004321D9">
              <w:rPr>
                <w:rFonts w:hint="eastAsia"/>
                <w:b/>
                <w:shd w:val="clear" w:color="auto" w:fill="FFFFFF"/>
              </w:rPr>
              <w:t>дні</w:t>
            </w:r>
            <w:r w:rsidR="0098684A" w:rsidRPr="004321D9">
              <w:rPr>
                <w:b/>
                <w:shd w:val="clear" w:color="auto" w:fill="FFFFFF"/>
              </w:rPr>
              <w:t xml:space="preserve"> </w:t>
            </w:r>
            <w:r w:rsidR="0098684A" w:rsidRPr="004321D9">
              <w:rPr>
                <w:rFonts w:hint="eastAsia"/>
                <w:b/>
                <w:shd w:val="clear" w:color="auto" w:fill="FFFFFF"/>
              </w:rPr>
              <w:t>з</w:t>
            </w:r>
            <w:r w:rsidR="0098684A" w:rsidRPr="004321D9">
              <w:rPr>
                <w:b/>
                <w:shd w:val="clear" w:color="auto" w:fill="FFFFFF"/>
              </w:rPr>
              <w:t xml:space="preserve"> </w:t>
            </w:r>
            <w:r w:rsidR="0098684A" w:rsidRPr="004321D9">
              <w:rPr>
                <w:rFonts w:hint="eastAsia"/>
                <w:b/>
                <w:shd w:val="clear" w:color="auto" w:fill="FFFFFF"/>
              </w:rPr>
              <w:t>дати</w:t>
            </w:r>
            <w:r w:rsidR="0098684A" w:rsidRPr="004321D9">
              <w:rPr>
                <w:b/>
                <w:shd w:val="clear" w:color="auto" w:fill="FFFFFF"/>
              </w:rPr>
              <w:t xml:space="preserve"> </w:t>
            </w:r>
            <w:r w:rsidR="0098684A" w:rsidRPr="004321D9">
              <w:rPr>
                <w:rFonts w:hint="eastAsia"/>
                <w:b/>
                <w:shd w:val="clear" w:color="auto" w:fill="FFFFFF"/>
              </w:rPr>
              <w:t>оприлюднення</w:t>
            </w:r>
            <w:r w:rsidR="0098684A" w:rsidRPr="004321D9">
              <w:rPr>
                <w:b/>
                <w:shd w:val="clear" w:color="auto" w:fill="FFFFFF"/>
              </w:rPr>
              <w:t xml:space="preserve"> </w:t>
            </w:r>
            <w:r w:rsidR="0098684A" w:rsidRPr="004321D9">
              <w:rPr>
                <w:rFonts w:hint="eastAsia"/>
                <w:b/>
                <w:shd w:val="clear" w:color="auto" w:fill="FFFFFF"/>
              </w:rPr>
              <w:t>в</w:t>
            </w:r>
            <w:r w:rsidR="0098684A" w:rsidRPr="004321D9">
              <w:rPr>
                <w:b/>
                <w:shd w:val="clear" w:color="auto" w:fill="FFFFFF"/>
              </w:rPr>
              <w:t xml:space="preserve"> </w:t>
            </w:r>
            <w:r w:rsidR="0098684A" w:rsidRPr="004321D9">
              <w:rPr>
                <w:rFonts w:hint="eastAsia"/>
                <w:b/>
                <w:shd w:val="clear" w:color="auto" w:fill="FFFFFF"/>
              </w:rPr>
              <w:t>електронній</w:t>
            </w:r>
            <w:r w:rsidR="0098684A" w:rsidRPr="004321D9">
              <w:rPr>
                <w:b/>
                <w:shd w:val="clear" w:color="auto" w:fill="FFFFFF"/>
              </w:rPr>
              <w:t xml:space="preserve"> </w:t>
            </w:r>
            <w:r w:rsidR="0098684A" w:rsidRPr="004321D9">
              <w:rPr>
                <w:rFonts w:hint="eastAsia"/>
                <w:b/>
                <w:shd w:val="clear" w:color="auto" w:fill="FFFFFF"/>
              </w:rPr>
              <w:t>системі</w:t>
            </w:r>
            <w:r w:rsidR="0098684A" w:rsidRPr="004321D9">
              <w:rPr>
                <w:b/>
                <w:shd w:val="clear" w:color="auto" w:fill="FFFFFF"/>
              </w:rPr>
              <w:t xml:space="preserve"> </w:t>
            </w:r>
            <w:r w:rsidR="0098684A" w:rsidRPr="004321D9">
              <w:rPr>
                <w:rFonts w:hint="eastAsia"/>
                <w:b/>
                <w:shd w:val="clear" w:color="auto" w:fill="FFFFFF"/>
              </w:rPr>
              <w:t>закупівель</w:t>
            </w:r>
            <w:r w:rsidR="0098684A" w:rsidRPr="004321D9">
              <w:rPr>
                <w:b/>
                <w:shd w:val="clear" w:color="auto" w:fill="FFFFFF"/>
              </w:rPr>
              <w:t xml:space="preserve"> </w:t>
            </w:r>
            <w:r w:rsidR="0098684A" w:rsidRPr="004321D9">
              <w:rPr>
                <w:rFonts w:hint="eastAsia"/>
                <w:b/>
                <w:shd w:val="clear" w:color="auto" w:fill="FFFFFF"/>
              </w:rPr>
              <w:t>повідомлення</w:t>
            </w:r>
            <w:r w:rsidR="0098684A" w:rsidRPr="004321D9">
              <w:rPr>
                <w:b/>
                <w:shd w:val="clear" w:color="auto" w:fill="FFFFFF"/>
              </w:rPr>
              <w:t xml:space="preserve"> </w:t>
            </w:r>
            <w:r w:rsidR="0098684A" w:rsidRPr="004321D9">
              <w:rPr>
                <w:rFonts w:hint="eastAsia"/>
                <w:b/>
                <w:shd w:val="clear" w:color="auto" w:fill="FFFFFF"/>
              </w:rPr>
              <w:t>про</w:t>
            </w:r>
            <w:r w:rsidR="0098684A" w:rsidRPr="004321D9">
              <w:rPr>
                <w:b/>
                <w:shd w:val="clear" w:color="auto" w:fill="FFFFFF"/>
              </w:rPr>
              <w:t xml:space="preserve"> </w:t>
            </w:r>
            <w:r w:rsidR="0098684A" w:rsidRPr="004321D9">
              <w:rPr>
                <w:rFonts w:hint="eastAsia"/>
                <w:b/>
                <w:shd w:val="clear" w:color="auto" w:fill="FFFFFF"/>
              </w:rPr>
              <w:t>намір</w:t>
            </w:r>
            <w:r w:rsidR="0098684A" w:rsidRPr="004321D9">
              <w:rPr>
                <w:b/>
                <w:shd w:val="clear" w:color="auto" w:fill="FFFFFF"/>
              </w:rPr>
              <w:t xml:space="preserve"> </w:t>
            </w:r>
            <w:r w:rsidR="0098684A" w:rsidRPr="004321D9">
              <w:rPr>
                <w:rFonts w:hint="eastAsia"/>
                <w:b/>
                <w:shd w:val="clear" w:color="auto" w:fill="FFFFFF"/>
              </w:rPr>
              <w:t>укласти</w:t>
            </w:r>
            <w:r w:rsidR="0098684A" w:rsidRPr="004321D9">
              <w:rPr>
                <w:b/>
                <w:shd w:val="clear" w:color="auto" w:fill="FFFFFF"/>
              </w:rPr>
              <w:t xml:space="preserve"> </w:t>
            </w:r>
            <w:r w:rsidR="0098684A" w:rsidRPr="004321D9">
              <w:rPr>
                <w:rFonts w:hint="eastAsia"/>
                <w:b/>
                <w:shd w:val="clear" w:color="auto" w:fill="FFFFFF"/>
              </w:rPr>
              <w:t>договір</w:t>
            </w:r>
            <w:r w:rsidR="0098684A" w:rsidRPr="004321D9">
              <w:rPr>
                <w:b/>
                <w:shd w:val="clear" w:color="auto" w:fill="FFFFFF"/>
              </w:rPr>
              <w:t xml:space="preserve"> </w:t>
            </w:r>
            <w:r w:rsidR="0098684A" w:rsidRPr="004321D9">
              <w:rPr>
                <w:rFonts w:hint="eastAsia"/>
                <w:b/>
                <w:shd w:val="clear" w:color="auto" w:fill="FFFFFF"/>
              </w:rPr>
              <w:t>про</w:t>
            </w:r>
            <w:r w:rsidR="0098684A" w:rsidRPr="004321D9">
              <w:rPr>
                <w:b/>
                <w:shd w:val="clear" w:color="auto" w:fill="FFFFFF"/>
              </w:rPr>
              <w:t xml:space="preserve"> </w:t>
            </w:r>
            <w:r w:rsidR="0098684A" w:rsidRPr="004321D9">
              <w:rPr>
                <w:rFonts w:hint="eastAsia"/>
                <w:b/>
                <w:shd w:val="clear" w:color="auto" w:fill="FFFFFF"/>
              </w:rPr>
              <w:t>закупівлю</w:t>
            </w:r>
            <w:r w:rsidR="0098684A" w:rsidRPr="004321D9">
              <w:rPr>
                <w:b/>
                <w:shd w:val="clear" w:color="auto" w:fill="FFFFFF"/>
              </w:rPr>
              <w:t xml:space="preserve">, </w:t>
            </w:r>
            <w:r w:rsidR="0098684A" w:rsidRPr="004321D9">
              <w:rPr>
                <w:rFonts w:hint="eastAsia"/>
                <w:b/>
                <w:shd w:val="clear" w:color="auto" w:fill="FFFFFF"/>
              </w:rPr>
              <w:t>повинен</w:t>
            </w:r>
            <w:r w:rsidR="0098684A" w:rsidRPr="004321D9">
              <w:rPr>
                <w:b/>
                <w:shd w:val="clear" w:color="auto" w:fill="FFFFFF"/>
              </w:rPr>
              <w:t xml:space="preserve"> </w:t>
            </w:r>
            <w:r w:rsidR="0098684A" w:rsidRPr="004321D9">
              <w:rPr>
                <w:rFonts w:hint="eastAsia"/>
                <w:b/>
                <w:shd w:val="clear" w:color="auto" w:fill="FFFFFF"/>
              </w:rPr>
              <w:t>надати</w:t>
            </w:r>
            <w:r w:rsidR="0098684A" w:rsidRPr="004321D9">
              <w:rPr>
                <w:b/>
                <w:shd w:val="clear" w:color="auto" w:fill="FFFFFF"/>
              </w:rPr>
              <w:t xml:space="preserve"> </w:t>
            </w:r>
            <w:r w:rsidR="0098684A" w:rsidRPr="004321D9">
              <w:rPr>
                <w:rFonts w:hint="eastAsia"/>
                <w:b/>
                <w:shd w:val="clear" w:color="auto" w:fill="FFFFFF"/>
              </w:rPr>
              <w:t>замовнику</w:t>
            </w:r>
            <w:r w:rsidR="0098684A" w:rsidRPr="004321D9">
              <w:rPr>
                <w:b/>
                <w:shd w:val="clear" w:color="auto" w:fill="FFFFFF"/>
              </w:rPr>
              <w:t xml:space="preserve"> документи</w:t>
            </w:r>
            <w:r w:rsidRPr="004321D9">
              <w:rPr>
                <w:b/>
                <w:shd w:val="clear" w:color="auto" w:fill="FFFFFF"/>
              </w:rPr>
              <w:t xml:space="preserve">, шляхом оприлюднення їх в електронній системі закупівель (у вигляді передбаченому </w:t>
            </w:r>
            <w:proofErr w:type="spellStart"/>
            <w:r w:rsidRPr="004321D9">
              <w:rPr>
                <w:b/>
                <w:shd w:val="clear" w:color="auto" w:fill="FFFFFF"/>
              </w:rPr>
              <w:t>п.п</w:t>
            </w:r>
            <w:proofErr w:type="spellEnd"/>
            <w:r w:rsidRPr="004321D9">
              <w:rPr>
                <w:b/>
                <w:shd w:val="clear" w:color="auto" w:fill="FFFFFF"/>
              </w:rPr>
              <w:t xml:space="preserve">. 1.3. п.1 р.ІІІ цієї документації), </w:t>
            </w:r>
            <w:r w:rsidR="0098684A" w:rsidRPr="004321D9">
              <w:rPr>
                <w:rFonts w:hint="eastAsia"/>
                <w:b/>
                <w:shd w:val="clear" w:color="auto" w:fill="FFFFFF"/>
              </w:rPr>
              <w:t>що</w:t>
            </w:r>
            <w:r w:rsidR="0098684A" w:rsidRPr="004321D9">
              <w:rPr>
                <w:b/>
                <w:shd w:val="clear" w:color="auto" w:fill="FFFFFF"/>
              </w:rPr>
              <w:t xml:space="preserve"> </w:t>
            </w:r>
            <w:r w:rsidR="0098684A" w:rsidRPr="004321D9">
              <w:rPr>
                <w:rFonts w:hint="eastAsia"/>
                <w:b/>
                <w:shd w:val="clear" w:color="auto" w:fill="FFFFFF"/>
              </w:rPr>
              <w:t>підтверджують</w:t>
            </w:r>
            <w:r w:rsidR="0098684A" w:rsidRPr="004321D9">
              <w:rPr>
                <w:b/>
                <w:shd w:val="clear" w:color="auto" w:fill="FFFFFF"/>
              </w:rPr>
              <w:t xml:space="preserve"> </w:t>
            </w:r>
            <w:r w:rsidR="0098684A" w:rsidRPr="004321D9">
              <w:rPr>
                <w:rFonts w:hint="eastAsia"/>
                <w:b/>
                <w:shd w:val="clear" w:color="auto" w:fill="FFFFFF"/>
              </w:rPr>
              <w:t>відсутність</w:t>
            </w:r>
            <w:r w:rsidR="0098684A" w:rsidRPr="004321D9">
              <w:rPr>
                <w:b/>
                <w:shd w:val="clear" w:color="auto" w:fill="FFFFFF"/>
              </w:rPr>
              <w:t xml:space="preserve"> </w:t>
            </w:r>
            <w:r w:rsidR="0098684A" w:rsidRPr="004321D9">
              <w:rPr>
                <w:rFonts w:hint="eastAsia"/>
                <w:b/>
                <w:shd w:val="clear" w:color="auto" w:fill="FFFFFF"/>
              </w:rPr>
              <w:t>підстав</w:t>
            </w:r>
            <w:r w:rsidR="0098684A" w:rsidRPr="004321D9">
              <w:rPr>
                <w:b/>
                <w:shd w:val="clear" w:color="auto" w:fill="FFFFFF"/>
              </w:rPr>
              <w:t xml:space="preserve">, </w:t>
            </w:r>
            <w:r w:rsidR="0098684A" w:rsidRPr="004321D9">
              <w:rPr>
                <w:rFonts w:hint="eastAsia"/>
                <w:b/>
                <w:shd w:val="clear" w:color="auto" w:fill="FFFFFF"/>
              </w:rPr>
              <w:t>визначених</w:t>
            </w:r>
            <w:r w:rsidR="0098684A" w:rsidRPr="004321D9">
              <w:rPr>
                <w:b/>
                <w:shd w:val="clear" w:color="auto" w:fill="FFFFFF"/>
              </w:rPr>
              <w:t xml:space="preserve"> </w:t>
            </w:r>
            <w:r w:rsidR="0098684A" w:rsidRPr="004321D9">
              <w:rPr>
                <w:rFonts w:hint="eastAsia"/>
                <w:b/>
                <w:shd w:val="clear" w:color="auto" w:fill="FFFFFF"/>
              </w:rPr>
              <w:t>пунктами</w:t>
            </w:r>
            <w:r w:rsidR="0098684A" w:rsidRPr="004321D9">
              <w:rPr>
                <w:b/>
                <w:shd w:val="clear" w:color="auto" w:fill="FFFFFF"/>
              </w:rPr>
              <w:t xml:space="preserve"> 3, 5, 6 </w:t>
            </w:r>
            <w:r w:rsidR="0098684A" w:rsidRPr="004321D9">
              <w:rPr>
                <w:rFonts w:hint="eastAsia"/>
                <w:b/>
                <w:shd w:val="clear" w:color="auto" w:fill="FFFFFF"/>
              </w:rPr>
              <w:t>і</w:t>
            </w:r>
            <w:r w:rsidR="0098684A" w:rsidRPr="004321D9">
              <w:rPr>
                <w:b/>
                <w:shd w:val="clear" w:color="auto" w:fill="FFFFFF"/>
              </w:rPr>
              <w:t xml:space="preserve"> 12 </w:t>
            </w:r>
            <w:r w:rsidR="0098684A" w:rsidRPr="004321D9">
              <w:rPr>
                <w:rFonts w:hint="eastAsia"/>
                <w:b/>
                <w:shd w:val="clear" w:color="auto" w:fill="FFFFFF"/>
              </w:rPr>
              <w:t>частини</w:t>
            </w:r>
            <w:r w:rsidR="0098684A" w:rsidRPr="004321D9">
              <w:rPr>
                <w:b/>
                <w:shd w:val="clear" w:color="auto" w:fill="FFFFFF"/>
              </w:rPr>
              <w:t xml:space="preserve"> </w:t>
            </w:r>
            <w:r w:rsidR="0098684A" w:rsidRPr="004321D9">
              <w:rPr>
                <w:rFonts w:hint="eastAsia"/>
                <w:b/>
                <w:shd w:val="clear" w:color="auto" w:fill="FFFFFF"/>
              </w:rPr>
              <w:t>першої</w:t>
            </w:r>
            <w:r w:rsidR="0098684A" w:rsidRPr="004321D9">
              <w:rPr>
                <w:b/>
                <w:shd w:val="clear" w:color="auto" w:fill="FFFFFF"/>
              </w:rPr>
              <w:t xml:space="preserve"> </w:t>
            </w:r>
            <w:r w:rsidR="0098684A" w:rsidRPr="004321D9">
              <w:rPr>
                <w:rFonts w:hint="eastAsia"/>
                <w:b/>
                <w:shd w:val="clear" w:color="auto" w:fill="FFFFFF"/>
              </w:rPr>
              <w:t>та</w:t>
            </w:r>
            <w:r w:rsidR="0098684A" w:rsidRPr="004321D9">
              <w:rPr>
                <w:b/>
                <w:shd w:val="clear" w:color="auto" w:fill="FFFFFF"/>
              </w:rPr>
              <w:t xml:space="preserve"> </w:t>
            </w:r>
            <w:r w:rsidR="0098684A" w:rsidRPr="004321D9">
              <w:rPr>
                <w:rFonts w:hint="eastAsia"/>
                <w:b/>
                <w:shd w:val="clear" w:color="auto" w:fill="FFFFFF"/>
              </w:rPr>
              <w:t>частиною</w:t>
            </w:r>
            <w:r w:rsidR="0098684A" w:rsidRPr="004321D9">
              <w:rPr>
                <w:b/>
                <w:shd w:val="clear" w:color="auto" w:fill="FFFFFF"/>
              </w:rPr>
              <w:t xml:space="preserve"> </w:t>
            </w:r>
            <w:r w:rsidR="0098684A" w:rsidRPr="004321D9">
              <w:rPr>
                <w:rFonts w:hint="eastAsia"/>
                <w:b/>
                <w:shd w:val="clear" w:color="auto" w:fill="FFFFFF"/>
              </w:rPr>
              <w:t>другою</w:t>
            </w:r>
            <w:r w:rsidR="0098684A" w:rsidRPr="004321D9">
              <w:rPr>
                <w:b/>
                <w:shd w:val="clear" w:color="auto" w:fill="FFFFFF"/>
              </w:rPr>
              <w:t xml:space="preserve"> </w:t>
            </w:r>
            <w:r w:rsidR="0098684A" w:rsidRPr="004321D9">
              <w:rPr>
                <w:rFonts w:hint="eastAsia"/>
                <w:b/>
                <w:shd w:val="clear" w:color="auto" w:fill="FFFFFF"/>
              </w:rPr>
              <w:t>статті</w:t>
            </w:r>
            <w:r w:rsidR="0098684A" w:rsidRPr="004321D9">
              <w:rPr>
                <w:b/>
                <w:shd w:val="clear" w:color="auto" w:fill="FFFFFF"/>
              </w:rPr>
              <w:t xml:space="preserve"> 17 </w:t>
            </w:r>
            <w:r w:rsidR="0098684A" w:rsidRPr="004321D9">
              <w:rPr>
                <w:rFonts w:hint="eastAsia"/>
                <w:b/>
                <w:shd w:val="clear" w:color="auto" w:fill="FFFFFF"/>
              </w:rPr>
              <w:t>Закону</w:t>
            </w:r>
            <w:r w:rsidRPr="004321D9">
              <w:rPr>
                <w:b/>
                <w:shd w:val="clear" w:color="auto" w:fill="FFFFFF"/>
              </w:rPr>
              <w:t>.</w:t>
            </w:r>
          </w:p>
          <w:p w:rsidR="00924508" w:rsidRPr="004321D9" w:rsidRDefault="00924508" w:rsidP="00924508">
            <w:pPr>
              <w:pStyle w:val="rvps2"/>
              <w:shd w:val="clear" w:color="auto" w:fill="FFFFFF"/>
              <w:spacing w:before="0" w:beforeAutospacing="0" w:after="0" w:afterAutospacing="0"/>
              <w:jc w:val="both"/>
            </w:pPr>
            <w:r w:rsidRPr="004321D9">
              <w:t>Спосіб документального підтвердження</w:t>
            </w:r>
            <w:r w:rsidRPr="004321D9">
              <w:rPr>
                <w:b/>
              </w:rPr>
              <w:t xml:space="preserve"> </w:t>
            </w:r>
            <w:r w:rsidRPr="004321D9">
              <w:rPr>
                <w:bCs/>
              </w:rPr>
              <w:t xml:space="preserve">згідно із законодавством </w:t>
            </w:r>
            <w:r w:rsidRPr="004321D9">
              <w:t>відсутності підстав для відмови в участі у процедурі закупівлі</w:t>
            </w:r>
            <w:r w:rsidRPr="004321D9">
              <w:rPr>
                <w:b/>
              </w:rPr>
              <w:t xml:space="preserve"> наведено в</w:t>
            </w:r>
            <w:r w:rsidRPr="004321D9">
              <w:rPr>
                <w:b/>
                <w:bCs/>
              </w:rPr>
              <w:t xml:space="preserve"> Додатку 1</w:t>
            </w:r>
            <w:r w:rsidRPr="004321D9">
              <w:rPr>
                <w:b/>
              </w:rPr>
              <w:t xml:space="preserve"> до цієї тендерної документації</w:t>
            </w:r>
            <w:r w:rsidRPr="004321D9">
              <w:t>.</w:t>
            </w:r>
          </w:p>
          <w:p w:rsidR="00924508" w:rsidRPr="004321D9" w:rsidRDefault="0098684A" w:rsidP="00924508">
            <w:pPr>
              <w:pStyle w:val="rvps2"/>
              <w:shd w:val="clear" w:color="auto" w:fill="FFFFFF"/>
              <w:spacing w:before="0" w:beforeAutospacing="0" w:after="0" w:afterAutospacing="0"/>
              <w:jc w:val="both"/>
            </w:pPr>
            <w:r w:rsidRPr="004321D9">
              <w:rPr>
                <w:rFonts w:hint="eastAsia"/>
              </w:rPr>
              <w:lastRenderedPageBreak/>
              <w:t>Замовник</w:t>
            </w:r>
            <w:r w:rsidRPr="004321D9">
              <w:t xml:space="preserve"> </w:t>
            </w:r>
            <w:r w:rsidRPr="004321D9">
              <w:rPr>
                <w:rFonts w:hint="eastAsia"/>
              </w:rPr>
              <w:t>не</w:t>
            </w:r>
            <w:r w:rsidRPr="004321D9">
              <w:t xml:space="preserve"> </w:t>
            </w:r>
            <w:r w:rsidRPr="004321D9">
              <w:rPr>
                <w:rFonts w:hint="eastAsia"/>
              </w:rPr>
              <w:t>вимагає</w:t>
            </w:r>
            <w:r w:rsidRPr="004321D9">
              <w:t xml:space="preserve"> </w:t>
            </w:r>
            <w:r w:rsidRPr="004321D9">
              <w:rPr>
                <w:rFonts w:hint="eastAsia"/>
              </w:rPr>
              <w:t>документального</w:t>
            </w:r>
            <w:r w:rsidRPr="004321D9">
              <w:t xml:space="preserve"> </w:t>
            </w:r>
            <w:r w:rsidRPr="004321D9">
              <w:rPr>
                <w:rFonts w:hint="eastAsia"/>
              </w:rPr>
              <w:t>підтвердження</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що</w:t>
            </w:r>
            <w:r w:rsidRPr="004321D9">
              <w:t xml:space="preserve"> </w:t>
            </w:r>
            <w:r w:rsidRPr="004321D9">
              <w:rPr>
                <w:rFonts w:hint="eastAsia"/>
              </w:rPr>
              <w:t>оприлюднена</w:t>
            </w:r>
            <w:r w:rsidRPr="004321D9">
              <w:t xml:space="preserve"> </w:t>
            </w:r>
            <w:r w:rsidRPr="004321D9">
              <w:rPr>
                <w:rFonts w:hint="eastAsia"/>
              </w:rPr>
              <w:t>у</w:t>
            </w:r>
            <w:r w:rsidRPr="004321D9">
              <w:t xml:space="preserve"> </w:t>
            </w:r>
            <w:r w:rsidRPr="004321D9">
              <w:rPr>
                <w:rFonts w:hint="eastAsia"/>
              </w:rPr>
              <w:t>формі</w:t>
            </w:r>
            <w:r w:rsidRPr="004321D9">
              <w:t xml:space="preserve"> </w:t>
            </w:r>
            <w:r w:rsidRPr="004321D9">
              <w:rPr>
                <w:rFonts w:hint="eastAsia"/>
              </w:rPr>
              <w:t>відкритих</w:t>
            </w:r>
            <w:r w:rsidRPr="004321D9">
              <w:t xml:space="preserve"> </w:t>
            </w:r>
            <w:r w:rsidRPr="004321D9">
              <w:rPr>
                <w:rFonts w:hint="eastAsia"/>
              </w:rPr>
              <w:t>даних</w:t>
            </w:r>
            <w:r w:rsidRPr="004321D9">
              <w:t xml:space="preserve"> </w:t>
            </w:r>
            <w:r w:rsidRPr="004321D9">
              <w:rPr>
                <w:rFonts w:hint="eastAsia"/>
              </w:rPr>
              <w:t>згідно</w:t>
            </w:r>
            <w:r w:rsidRPr="004321D9">
              <w:t xml:space="preserve"> </w:t>
            </w:r>
            <w:r w:rsidRPr="004321D9">
              <w:rPr>
                <w:rFonts w:hint="eastAsia"/>
              </w:rPr>
              <w:t>із</w:t>
            </w:r>
            <w:r w:rsidRPr="004321D9">
              <w:t xml:space="preserve"> </w:t>
            </w:r>
            <w:r w:rsidRPr="004321D9">
              <w:rPr>
                <w:rFonts w:hint="eastAsia"/>
              </w:rPr>
              <w:t>Законом</w:t>
            </w:r>
            <w:r w:rsidRPr="004321D9">
              <w:t xml:space="preserve"> </w:t>
            </w:r>
            <w:r w:rsidRPr="004321D9">
              <w:rPr>
                <w:rFonts w:hint="eastAsia"/>
              </w:rPr>
              <w:t>України</w:t>
            </w:r>
            <w:r w:rsidRPr="004321D9">
              <w:t xml:space="preserve"> “</w:t>
            </w:r>
            <w:r w:rsidRPr="004321D9">
              <w:rPr>
                <w:rFonts w:hint="eastAsia"/>
              </w:rPr>
              <w:t>Про</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та</w:t>
            </w:r>
            <w:r w:rsidRPr="004321D9">
              <w:t>/</w:t>
            </w:r>
            <w:r w:rsidRPr="004321D9">
              <w:rPr>
                <w:rFonts w:hint="eastAsia"/>
              </w:rPr>
              <w:t>або</w:t>
            </w:r>
            <w:r w:rsidRPr="004321D9">
              <w:t xml:space="preserve"> </w:t>
            </w:r>
            <w:r w:rsidRPr="004321D9">
              <w:rPr>
                <w:rFonts w:hint="eastAsia"/>
              </w:rPr>
              <w:t>міститься</w:t>
            </w:r>
            <w:r w:rsidRPr="004321D9">
              <w:t xml:space="preserve"> </w:t>
            </w:r>
            <w:r w:rsidRPr="004321D9">
              <w:rPr>
                <w:rFonts w:hint="eastAsia"/>
              </w:rPr>
              <w:t>у</w:t>
            </w:r>
            <w:r w:rsidRPr="004321D9">
              <w:t xml:space="preserve"> </w:t>
            </w:r>
            <w:r w:rsidRPr="004321D9">
              <w:rPr>
                <w:rFonts w:hint="eastAsia"/>
              </w:rPr>
              <w:t>відкритих</w:t>
            </w:r>
            <w:r w:rsidRPr="004321D9">
              <w:t xml:space="preserve"> </w:t>
            </w:r>
            <w:r w:rsidRPr="004321D9">
              <w:rPr>
                <w:rFonts w:hint="eastAsia"/>
              </w:rPr>
              <w:t>єдиних</w:t>
            </w:r>
            <w:r w:rsidRPr="004321D9">
              <w:t xml:space="preserve"> </w:t>
            </w:r>
            <w:r w:rsidRPr="004321D9">
              <w:rPr>
                <w:rFonts w:hint="eastAsia"/>
              </w:rPr>
              <w:t>державних</w:t>
            </w:r>
            <w:r w:rsidRPr="004321D9">
              <w:t xml:space="preserve"> </w:t>
            </w:r>
            <w:r w:rsidRPr="004321D9">
              <w:rPr>
                <w:rFonts w:hint="eastAsia"/>
              </w:rPr>
              <w:t>реєстрах</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яких</w:t>
            </w:r>
            <w:r w:rsidRPr="004321D9">
              <w:t xml:space="preserve"> </w:t>
            </w:r>
            <w:r w:rsidRPr="004321D9">
              <w:rPr>
                <w:rFonts w:hint="eastAsia"/>
              </w:rPr>
              <w:t>є</w:t>
            </w:r>
            <w:r w:rsidRPr="004321D9">
              <w:t xml:space="preserve"> </w:t>
            </w:r>
            <w:r w:rsidRPr="004321D9">
              <w:rPr>
                <w:rFonts w:hint="eastAsia"/>
              </w:rPr>
              <w:t>вільним</w:t>
            </w:r>
            <w:r w:rsidRPr="004321D9">
              <w:t xml:space="preserve">, </w:t>
            </w:r>
            <w:r w:rsidRPr="004321D9">
              <w:rPr>
                <w:rFonts w:hint="eastAsia"/>
              </w:rPr>
              <w:t>або</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що</w:t>
            </w:r>
            <w:r w:rsidRPr="004321D9">
              <w:t xml:space="preserve"> </w:t>
            </w:r>
            <w:r w:rsidRPr="004321D9">
              <w:rPr>
                <w:rFonts w:hint="eastAsia"/>
              </w:rPr>
              <w:t>є</w:t>
            </w:r>
            <w:r w:rsidRPr="004321D9">
              <w:t xml:space="preserve"> </w:t>
            </w:r>
            <w:r w:rsidRPr="004321D9">
              <w:rPr>
                <w:rFonts w:hint="eastAsia"/>
              </w:rPr>
              <w:t>доступною</w:t>
            </w:r>
            <w:r w:rsidRPr="004321D9">
              <w:t xml:space="preserve"> </w:t>
            </w:r>
            <w:r w:rsidRPr="004321D9">
              <w:rPr>
                <w:rFonts w:hint="eastAsia"/>
              </w:rPr>
              <w:t>в</w:t>
            </w:r>
            <w:r w:rsidRPr="004321D9">
              <w:t xml:space="preserve"> </w:t>
            </w:r>
            <w:r w:rsidRPr="004321D9">
              <w:rPr>
                <w:rFonts w:hint="eastAsia"/>
              </w:rPr>
              <w:t>електронній</w:t>
            </w:r>
            <w:r w:rsidRPr="004321D9">
              <w:t xml:space="preserve"> </w:t>
            </w:r>
            <w:r w:rsidRPr="004321D9">
              <w:rPr>
                <w:rFonts w:hint="eastAsia"/>
              </w:rPr>
              <w:t>системі</w:t>
            </w:r>
            <w:r w:rsidRPr="004321D9">
              <w:t xml:space="preserve"> </w:t>
            </w:r>
            <w:r w:rsidRPr="004321D9">
              <w:rPr>
                <w:rFonts w:hint="eastAsia"/>
              </w:rPr>
              <w:t>закупівель</w:t>
            </w:r>
            <w:r w:rsidRPr="004321D9">
              <w:t xml:space="preserve">, </w:t>
            </w:r>
            <w:r w:rsidRPr="004321D9">
              <w:rPr>
                <w:rFonts w:hint="eastAsia"/>
              </w:rPr>
              <w:t>крім</w:t>
            </w:r>
            <w:r w:rsidRPr="004321D9">
              <w:t xml:space="preserve"> </w:t>
            </w:r>
            <w:r w:rsidRPr="004321D9">
              <w:rPr>
                <w:rFonts w:hint="eastAsia"/>
              </w:rPr>
              <w:t>випадків</w:t>
            </w:r>
            <w:r w:rsidRPr="004321D9">
              <w:t xml:space="preserve">, </w:t>
            </w:r>
            <w:r w:rsidRPr="004321D9">
              <w:rPr>
                <w:rFonts w:hint="eastAsia"/>
              </w:rPr>
              <w:t>коли</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такої</w:t>
            </w:r>
            <w:r w:rsidRPr="004321D9">
              <w:t xml:space="preserve"> </w:t>
            </w:r>
            <w:r w:rsidRPr="004321D9">
              <w:rPr>
                <w:rFonts w:hint="eastAsia"/>
              </w:rPr>
              <w:t>інформації</w:t>
            </w:r>
            <w:r w:rsidRPr="004321D9">
              <w:t xml:space="preserve"> </w:t>
            </w:r>
            <w:r w:rsidRPr="004321D9">
              <w:rPr>
                <w:rFonts w:hint="eastAsia"/>
              </w:rPr>
              <w:t>є</w:t>
            </w:r>
            <w:r w:rsidRPr="004321D9">
              <w:t xml:space="preserve"> </w:t>
            </w:r>
            <w:r w:rsidRPr="004321D9">
              <w:rPr>
                <w:rFonts w:hint="eastAsia"/>
              </w:rPr>
              <w:t>обмеженим</w:t>
            </w:r>
            <w:r w:rsidRPr="004321D9">
              <w:t xml:space="preserve"> </w:t>
            </w:r>
            <w:r w:rsidRPr="004321D9">
              <w:rPr>
                <w:rFonts w:hint="eastAsia"/>
              </w:rPr>
              <w:t>на</w:t>
            </w:r>
            <w:r w:rsidRPr="004321D9">
              <w:t xml:space="preserve"> </w:t>
            </w:r>
            <w:r w:rsidRPr="004321D9">
              <w:rPr>
                <w:rFonts w:hint="eastAsia"/>
              </w:rPr>
              <w:t>момент</w:t>
            </w:r>
            <w:r w:rsidRPr="004321D9">
              <w:t xml:space="preserve"> </w:t>
            </w:r>
            <w:r w:rsidRPr="004321D9">
              <w:rPr>
                <w:rFonts w:hint="eastAsia"/>
              </w:rPr>
              <w:t>оприлюднення</w:t>
            </w:r>
            <w:r w:rsidRPr="004321D9">
              <w:t xml:space="preserve"> </w:t>
            </w:r>
            <w:r w:rsidRPr="004321D9">
              <w:rPr>
                <w:rFonts w:hint="eastAsia"/>
              </w:rPr>
              <w:t>оголошення</w:t>
            </w:r>
            <w:r w:rsidRPr="004321D9">
              <w:t xml:space="preserve"> </w:t>
            </w:r>
            <w:r w:rsidRPr="004321D9">
              <w:rPr>
                <w:rFonts w:hint="eastAsia"/>
              </w:rPr>
              <w:t>про</w:t>
            </w:r>
            <w:r w:rsidRPr="004321D9">
              <w:t xml:space="preserve"> </w:t>
            </w:r>
            <w:r w:rsidRPr="004321D9">
              <w:rPr>
                <w:rFonts w:hint="eastAsia"/>
              </w:rPr>
              <w:t>проведення</w:t>
            </w:r>
            <w:r w:rsidRPr="004321D9">
              <w:t xml:space="preserve"> </w:t>
            </w:r>
            <w:r w:rsidRPr="004321D9">
              <w:rPr>
                <w:rFonts w:hint="eastAsia"/>
              </w:rPr>
              <w:t>відкритих</w:t>
            </w:r>
            <w:r w:rsidRPr="004321D9">
              <w:t xml:space="preserve"> </w:t>
            </w:r>
            <w:r w:rsidRPr="004321D9">
              <w:rPr>
                <w:rFonts w:hint="eastAsia"/>
              </w:rPr>
              <w:t>торгів</w:t>
            </w:r>
            <w:r w:rsidRPr="004321D9">
              <w:t>.</w:t>
            </w:r>
          </w:p>
          <w:p w:rsidR="00924508" w:rsidRPr="004321D9" w:rsidRDefault="00924508" w:rsidP="00924508">
            <w:pPr>
              <w:pStyle w:val="rvps2"/>
              <w:shd w:val="clear" w:color="auto" w:fill="FFFFFF"/>
              <w:spacing w:before="0" w:beforeAutospacing="0" w:after="0" w:afterAutospacing="0"/>
              <w:jc w:val="both"/>
              <w:rPr>
                <w:b/>
                <w:highlight w:val="cyan"/>
                <w:lang w:eastAsia="uk-UA"/>
              </w:rPr>
            </w:pPr>
            <w:r w:rsidRPr="004321D9">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1348B" w:rsidRPr="00C11F0B" w:rsidTr="00F1348B">
        <w:trPr>
          <w:trHeight w:val="1224"/>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1348B" w:rsidRPr="00C11F0B" w:rsidRDefault="00F1348B" w:rsidP="00F1348B">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50F80" w:rsidRPr="00681CAD" w:rsidRDefault="00850F80" w:rsidP="00850F80">
            <w:pPr>
              <w:ind w:firstLine="354"/>
              <w:contextualSpacing/>
              <w:jc w:val="both"/>
              <w:rPr>
                <w:rFonts w:ascii="Times New Roman" w:hAnsi="Times New Roman"/>
                <w:sz w:val="24"/>
                <w:szCs w:val="24"/>
                <w:lang w:eastAsia="uk-UA"/>
              </w:rPr>
            </w:pPr>
            <w:r w:rsidRPr="007B64A2">
              <w:rPr>
                <w:rFonts w:ascii="Times New Roman" w:hAnsi="Times New Roman"/>
                <w:sz w:val="24"/>
                <w:szCs w:val="24"/>
                <w:lang w:eastAsia="uk-UA"/>
              </w:rPr>
              <w:t>Учасник процедури закупівлі повинні надати у складі тендерн</w:t>
            </w:r>
            <w:r>
              <w:rPr>
                <w:rFonts w:ascii="Times New Roman" w:hAnsi="Times New Roman"/>
                <w:sz w:val="24"/>
                <w:szCs w:val="24"/>
                <w:lang w:eastAsia="uk-UA"/>
              </w:rPr>
              <w:t>ої</w:t>
            </w:r>
            <w:r w:rsidRPr="007B64A2">
              <w:rPr>
                <w:rFonts w:ascii="Times New Roman" w:hAnsi="Times New Roman"/>
                <w:sz w:val="24"/>
                <w:szCs w:val="24"/>
                <w:lang w:eastAsia="uk-UA"/>
              </w:rPr>
              <w:t xml:space="preserve"> </w:t>
            </w:r>
            <w:r w:rsidRPr="00681CAD">
              <w:rPr>
                <w:rFonts w:ascii="Times New Roman" w:hAnsi="Times New Roman"/>
                <w:sz w:val="24"/>
                <w:szCs w:val="24"/>
                <w:lang w:eastAsia="uk-UA"/>
              </w:rPr>
              <w:t>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p>
          <w:p w:rsidR="001D18A1" w:rsidRPr="006C4381" w:rsidRDefault="001D18A1" w:rsidP="001D18A1">
            <w:pPr>
              <w:widowControl w:val="0"/>
              <w:tabs>
                <w:tab w:val="left" w:pos="590"/>
              </w:tabs>
              <w:jc w:val="center"/>
              <w:rPr>
                <w:rFonts w:ascii="Times New Roman" w:hAnsi="Times New Roman"/>
                <w:b/>
                <w:bCs/>
                <w:sz w:val="24"/>
                <w:szCs w:val="24"/>
                <w:u w:val="single"/>
                <w:lang w:eastAsia="uk-UA"/>
              </w:rPr>
            </w:pPr>
            <w:r w:rsidRPr="006C4381">
              <w:rPr>
                <w:rFonts w:ascii="Times New Roman" w:hAnsi="Times New Roman"/>
                <w:b/>
                <w:bCs/>
                <w:sz w:val="24"/>
                <w:szCs w:val="24"/>
                <w:u w:val="single"/>
                <w:lang w:eastAsia="uk-UA"/>
              </w:rPr>
              <w:t xml:space="preserve">Інформація </w:t>
            </w:r>
          </w:p>
          <w:p w:rsidR="001D18A1" w:rsidRPr="006C4381" w:rsidRDefault="001D18A1" w:rsidP="001D18A1">
            <w:pPr>
              <w:widowControl w:val="0"/>
              <w:tabs>
                <w:tab w:val="left" w:pos="590"/>
              </w:tabs>
              <w:jc w:val="center"/>
              <w:rPr>
                <w:rFonts w:ascii="Times New Roman" w:hAnsi="Times New Roman"/>
                <w:b/>
                <w:bCs/>
                <w:sz w:val="24"/>
                <w:szCs w:val="24"/>
                <w:u w:val="single"/>
                <w:lang w:eastAsia="uk-UA"/>
              </w:rPr>
            </w:pPr>
            <w:r w:rsidRPr="006C4381">
              <w:rPr>
                <w:rFonts w:ascii="Times New Roman" w:hAnsi="Times New Roman"/>
                <w:b/>
                <w:bCs/>
                <w:sz w:val="24"/>
                <w:szCs w:val="24"/>
                <w:u w:val="single"/>
                <w:lang w:eastAsia="uk-UA"/>
              </w:rPr>
              <w:t>про технічні, якісні та кількісні характеристики предмета закупівлі:</w:t>
            </w:r>
          </w:p>
          <w:p w:rsidR="001D18A1" w:rsidRPr="00F215C3" w:rsidRDefault="001D18A1" w:rsidP="001D18A1">
            <w:pPr>
              <w:widowControl w:val="0"/>
              <w:jc w:val="both"/>
              <w:rPr>
                <w:rFonts w:ascii="Times New Roman" w:hAnsi="Times New Roman"/>
                <w:sz w:val="24"/>
                <w:szCs w:val="24"/>
                <w:u w:val="single"/>
                <w:lang w:val="ru-RU"/>
              </w:rPr>
            </w:pPr>
            <w:proofErr w:type="spellStart"/>
            <w:r w:rsidRPr="00F215C3">
              <w:rPr>
                <w:rFonts w:ascii="Times New Roman" w:hAnsi="Times New Roman"/>
                <w:sz w:val="24"/>
                <w:szCs w:val="24"/>
                <w:u w:val="single"/>
                <w:lang w:val="ru-RU"/>
              </w:rPr>
              <w:t>Кількість</w:t>
            </w:r>
            <w:proofErr w:type="spellEnd"/>
            <w:r w:rsidRPr="00F215C3">
              <w:rPr>
                <w:rFonts w:ascii="Times New Roman" w:hAnsi="Times New Roman"/>
                <w:sz w:val="24"/>
                <w:szCs w:val="24"/>
                <w:u w:val="single"/>
                <w:lang w:val="ru-RU"/>
              </w:rPr>
              <w:t>:</w:t>
            </w:r>
          </w:p>
          <w:p w:rsidR="001D18A1" w:rsidRPr="001D18A1" w:rsidRDefault="00AC331F" w:rsidP="00850F80">
            <w:pPr>
              <w:shd w:val="clear" w:color="auto" w:fill="FDFEFD"/>
              <w:jc w:val="both"/>
              <w:textAlignment w:val="baseline"/>
              <w:rPr>
                <w:rFonts w:ascii="Times New Roman" w:hAnsi="Times New Roman"/>
                <w:color w:val="000000"/>
                <w:sz w:val="24"/>
                <w:szCs w:val="24"/>
                <w:lang w:val="ru-RU"/>
              </w:rPr>
            </w:pPr>
            <w:r w:rsidRPr="001D18A1">
              <w:rPr>
                <w:rFonts w:ascii="Times New Roman" w:hAnsi="Times New Roman"/>
                <w:color w:val="000000"/>
                <w:sz w:val="24"/>
                <w:szCs w:val="24"/>
              </w:rPr>
              <w:t xml:space="preserve">Газ скраплений пропан – </w:t>
            </w:r>
            <w:r w:rsidR="001D18A1" w:rsidRPr="001D18A1">
              <w:rPr>
                <w:rFonts w:ascii="Times New Roman" w:hAnsi="Times New Roman"/>
                <w:color w:val="000000"/>
                <w:sz w:val="24"/>
                <w:szCs w:val="24"/>
                <w:lang w:val="ru-RU"/>
              </w:rPr>
              <w:t>40</w:t>
            </w:r>
            <w:r w:rsidRPr="001D18A1">
              <w:rPr>
                <w:rFonts w:ascii="Times New Roman" w:hAnsi="Times New Roman"/>
                <w:color w:val="000000"/>
                <w:sz w:val="24"/>
                <w:szCs w:val="24"/>
              </w:rPr>
              <w:t> 000 л.</w:t>
            </w:r>
            <w:r w:rsidRPr="001D18A1">
              <w:rPr>
                <w:rFonts w:ascii="Times New Roman" w:hAnsi="Times New Roman"/>
                <w:color w:val="000000"/>
                <w:sz w:val="24"/>
                <w:szCs w:val="24"/>
                <w:lang w:val="ru-RU"/>
              </w:rPr>
              <w:t xml:space="preserve"> </w:t>
            </w:r>
          </w:p>
          <w:p w:rsidR="00850F80" w:rsidRPr="001D18A1" w:rsidRDefault="001D18A1" w:rsidP="001D18A1">
            <w:pPr>
              <w:widowControl w:val="0"/>
              <w:jc w:val="both"/>
              <w:rPr>
                <w:rFonts w:ascii="Times New Roman" w:hAnsi="Times New Roman"/>
                <w:color w:val="000000"/>
                <w:sz w:val="24"/>
                <w:szCs w:val="24"/>
                <w:lang w:val="ru-RU"/>
              </w:rPr>
            </w:pPr>
            <w:proofErr w:type="spellStart"/>
            <w:r w:rsidRPr="001D18A1">
              <w:rPr>
                <w:rFonts w:ascii="Times New Roman" w:hAnsi="Times New Roman" w:hint="eastAsia"/>
                <w:sz w:val="24"/>
                <w:szCs w:val="24"/>
                <w:lang w:val="ru-RU"/>
              </w:rPr>
              <w:t>повинені</w:t>
            </w:r>
            <w:proofErr w:type="spellEnd"/>
            <w:r w:rsidRPr="001D18A1">
              <w:rPr>
                <w:rFonts w:ascii="Times New Roman" w:hAnsi="Times New Roman"/>
                <w:sz w:val="24"/>
                <w:szCs w:val="24"/>
                <w:lang w:val="ru-RU"/>
              </w:rPr>
              <w:t xml:space="preserve"> </w:t>
            </w:r>
            <w:proofErr w:type="spellStart"/>
            <w:r w:rsidRPr="001D18A1">
              <w:rPr>
                <w:rFonts w:ascii="Times New Roman" w:hAnsi="Times New Roman" w:hint="eastAsia"/>
                <w:sz w:val="24"/>
                <w:szCs w:val="24"/>
                <w:u w:val="single"/>
                <w:lang w:val="ru-RU"/>
              </w:rPr>
              <w:t>відповідати</w:t>
            </w:r>
            <w:proofErr w:type="spellEnd"/>
            <w:r w:rsidRPr="001D18A1">
              <w:rPr>
                <w:rFonts w:ascii="Times New Roman" w:hAnsi="Times New Roman"/>
                <w:sz w:val="24"/>
                <w:szCs w:val="24"/>
                <w:lang w:val="ru-RU"/>
              </w:rPr>
              <w:t xml:space="preserve"> </w:t>
            </w:r>
            <w:r w:rsidR="00AC331F" w:rsidRPr="001D18A1">
              <w:rPr>
                <w:rFonts w:ascii="Times New Roman" w:hAnsi="Times New Roman" w:hint="eastAsia"/>
                <w:color w:val="000000"/>
                <w:sz w:val="24"/>
                <w:szCs w:val="24"/>
                <w:lang w:eastAsia="uk-UA"/>
              </w:rPr>
              <w:t>ДСТУ</w:t>
            </w:r>
            <w:r w:rsidR="00AC331F" w:rsidRPr="001D18A1">
              <w:rPr>
                <w:rFonts w:ascii="Times New Roman" w:hAnsi="Times New Roman"/>
                <w:color w:val="000000"/>
                <w:sz w:val="24"/>
                <w:szCs w:val="24"/>
                <w:lang w:eastAsia="uk-UA"/>
              </w:rPr>
              <w:t xml:space="preserve"> 4047-2001.</w:t>
            </w:r>
          </w:p>
          <w:p w:rsidR="00AC331F" w:rsidRPr="00681CAD" w:rsidRDefault="00AC331F" w:rsidP="00850F80">
            <w:pPr>
              <w:shd w:val="clear" w:color="auto" w:fill="FDFEFD"/>
              <w:jc w:val="both"/>
              <w:textAlignment w:val="baseline"/>
              <w:rPr>
                <w:rFonts w:ascii="Times New Roman" w:hAnsi="Times New Roman"/>
                <w:sz w:val="24"/>
                <w:szCs w:val="24"/>
                <w:shd w:val="clear" w:color="auto" w:fill="FDFEFD"/>
              </w:rPr>
            </w:pPr>
          </w:p>
          <w:p w:rsidR="001D18A1" w:rsidRPr="00EF2870" w:rsidRDefault="001D18A1" w:rsidP="001D18A1">
            <w:pPr>
              <w:widowControl w:val="0"/>
              <w:jc w:val="both"/>
              <w:rPr>
                <w:rFonts w:ascii="Times New Roman" w:hAnsi="Times New Roman"/>
                <w:sz w:val="24"/>
                <w:szCs w:val="24"/>
                <w:u w:val="single"/>
                <w:lang w:val="ru-RU"/>
              </w:rPr>
            </w:pPr>
            <w:proofErr w:type="spellStart"/>
            <w:r w:rsidRPr="00EF2870">
              <w:rPr>
                <w:rFonts w:ascii="Times New Roman" w:hAnsi="Times New Roman" w:hint="eastAsia"/>
                <w:sz w:val="24"/>
                <w:szCs w:val="24"/>
                <w:u w:val="single"/>
                <w:lang w:val="ru-RU"/>
              </w:rPr>
              <w:t>Місце</w:t>
            </w:r>
            <w:proofErr w:type="spellEnd"/>
            <w:r w:rsidRPr="00EF2870">
              <w:rPr>
                <w:rFonts w:ascii="Times New Roman" w:hAnsi="Times New Roman"/>
                <w:sz w:val="24"/>
                <w:szCs w:val="24"/>
                <w:u w:val="single"/>
                <w:lang w:val="ru-RU"/>
              </w:rPr>
              <w:t xml:space="preserve"> </w:t>
            </w:r>
            <w:r w:rsidRPr="00EF2870">
              <w:rPr>
                <w:rFonts w:ascii="Times New Roman" w:hAnsi="Times New Roman" w:hint="eastAsia"/>
                <w:sz w:val="24"/>
                <w:szCs w:val="24"/>
                <w:u w:val="single"/>
                <w:lang w:val="ru-RU"/>
              </w:rPr>
              <w:t>поставки</w:t>
            </w:r>
            <w:r w:rsidRPr="00EF2870">
              <w:rPr>
                <w:rFonts w:ascii="Times New Roman" w:hAnsi="Times New Roman"/>
                <w:sz w:val="24"/>
                <w:szCs w:val="24"/>
                <w:u w:val="single"/>
                <w:lang w:val="ru-RU"/>
              </w:rPr>
              <w:t xml:space="preserve">: </w:t>
            </w:r>
          </w:p>
          <w:p w:rsidR="00AC331F" w:rsidRPr="005E6AFA" w:rsidRDefault="00AC331F" w:rsidP="00AC331F">
            <w:pPr>
              <w:shd w:val="clear" w:color="auto" w:fill="FDFEFD"/>
              <w:jc w:val="both"/>
              <w:textAlignment w:val="baseline"/>
              <w:rPr>
                <w:rFonts w:ascii="Times New Roman" w:hAnsi="Times New Roman"/>
                <w:color w:val="000000"/>
                <w:sz w:val="24"/>
                <w:szCs w:val="24"/>
              </w:rPr>
            </w:pPr>
            <w:r w:rsidRPr="005E6AFA">
              <w:rPr>
                <w:rFonts w:ascii="Times New Roman" w:hAnsi="Times New Roman"/>
                <w:color w:val="000000"/>
                <w:sz w:val="24"/>
                <w:szCs w:val="24"/>
                <w:bdr w:val="none" w:sz="0" w:space="0" w:color="auto" w:frame="1"/>
              </w:rPr>
              <w:t xml:space="preserve">Україна, </w:t>
            </w:r>
            <w:r w:rsidRPr="005E6AFA">
              <w:rPr>
                <w:rFonts w:ascii="Times New Roman" w:hAnsi="Times New Roman"/>
                <w:color w:val="000000"/>
                <w:sz w:val="24"/>
                <w:szCs w:val="24"/>
              </w:rPr>
              <w:t xml:space="preserve">Черкаська область, </w:t>
            </w:r>
            <w:r>
              <w:rPr>
                <w:rFonts w:ascii="Times New Roman" w:hAnsi="Times New Roman"/>
                <w:color w:val="000000"/>
                <w:sz w:val="24"/>
                <w:szCs w:val="24"/>
              </w:rPr>
              <w:t>АЗС м. Черкаси</w:t>
            </w:r>
            <w:r w:rsidRPr="005E6AFA">
              <w:rPr>
                <w:rFonts w:ascii="Times New Roman" w:hAnsi="Times New Roman"/>
                <w:color w:val="000000"/>
                <w:sz w:val="24"/>
                <w:szCs w:val="24"/>
              </w:rPr>
              <w:t>.</w:t>
            </w:r>
          </w:p>
          <w:p w:rsidR="00AC331F" w:rsidRDefault="00AC331F" w:rsidP="00850F80">
            <w:pPr>
              <w:ind w:firstLine="459"/>
              <w:contextualSpacing/>
              <w:jc w:val="both"/>
              <w:rPr>
                <w:rFonts w:asciiTheme="minorHAnsi" w:hAnsiTheme="minorHAnsi"/>
                <w:sz w:val="24"/>
              </w:rPr>
            </w:pPr>
          </w:p>
          <w:p w:rsidR="00850F80" w:rsidRPr="00681CAD" w:rsidRDefault="00850F80" w:rsidP="00850F80">
            <w:pPr>
              <w:ind w:firstLine="459"/>
              <w:contextualSpacing/>
              <w:jc w:val="both"/>
              <w:rPr>
                <w:rFonts w:asciiTheme="minorHAnsi" w:hAnsiTheme="minorHAnsi"/>
                <w:color w:val="FF0000"/>
                <w:sz w:val="24"/>
              </w:rPr>
            </w:pPr>
            <w:r w:rsidRPr="00681CAD">
              <w:rPr>
                <w:sz w:val="24"/>
              </w:rPr>
              <w:t>Ціна на предмет закупівлі вказується з врахуванням витрат на доставку</w:t>
            </w:r>
            <w:r w:rsidRPr="00681CAD">
              <w:rPr>
                <w:rFonts w:asciiTheme="minorHAnsi" w:hAnsiTheme="minorHAnsi"/>
                <w:sz w:val="24"/>
              </w:rPr>
              <w:t>.</w:t>
            </w:r>
          </w:p>
          <w:p w:rsidR="00CD01C9" w:rsidRPr="00CF51C3" w:rsidRDefault="00AC331F" w:rsidP="007244EF">
            <w:pPr>
              <w:jc w:val="both"/>
              <w:rPr>
                <w:rFonts w:ascii="Times New Roman" w:hAnsi="Times New Roman"/>
                <w:sz w:val="24"/>
                <w:szCs w:val="24"/>
                <w:lang w:eastAsia="uk-UA"/>
              </w:rPr>
            </w:pPr>
            <w:r>
              <w:rPr>
                <w:rFonts w:ascii="Times New Roman" w:hAnsi="Times New Roman"/>
                <w:sz w:val="24"/>
                <w:szCs w:val="24"/>
                <w:lang w:val="ru-RU"/>
              </w:rPr>
              <w:t xml:space="preserve">        </w:t>
            </w:r>
            <w:r w:rsidRPr="00296D0D">
              <w:rPr>
                <w:rFonts w:ascii="Times New Roman" w:hAnsi="Times New Roman"/>
                <w:sz w:val="24"/>
                <w:szCs w:val="24"/>
              </w:rPr>
              <w:t>Учасник під час виконання договору має дотримуватись вимог чинного законодавства із захисту довкілля, про що в складі своєї пропозиції на</w:t>
            </w:r>
            <w:r w:rsidR="001D18A1" w:rsidRPr="00296D0D">
              <w:rPr>
                <w:rFonts w:ascii="Times New Roman" w:hAnsi="Times New Roman"/>
                <w:sz w:val="24"/>
                <w:szCs w:val="24"/>
                <w:lang w:val="ru-RU"/>
              </w:rPr>
              <w:t>д</w:t>
            </w:r>
            <w:proofErr w:type="spellStart"/>
            <w:r w:rsidRPr="00296D0D">
              <w:rPr>
                <w:rFonts w:ascii="Times New Roman" w:hAnsi="Times New Roman"/>
                <w:sz w:val="24"/>
                <w:szCs w:val="24"/>
              </w:rPr>
              <w:t>ає</w:t>
            </w:r>
            <w:proofErr w:type="spellEnd"/>
            <w:r w:rsidRPr="00296D0D">
              <w:rPr>
                <w:rFonts w:ascii="Times New Roman" w:hAnsi="Times New Roman"/>
                <w:sz w:val="24"/>
                <w:szCs w:val="24"/>
              </w:rPr>
              <w:t xml:space="preserve"> </w:t>
            </w:r>
            <w:r w:rsidRPr="00296D0D">
              <w:rPr>
                <w:rFonts w:ascii="Times New Roman" w:hAnsi="Times New Roman"/>
                <w:b/>
                <w:sz w:val="24"/>
                <w:szCs w:val="24"/>
              </w:rPr>
              <w:t>гарантійний лист</w:t>
            </w:r>
            <w:r w:rsidRPr="00296D0D">
              <w:rPr>
                <w:rFonts w:ascii="Times New Roman" w:hAnsi="Times New Roman"/>
                <w:sz w:val="24"/>
                <w:szCs w:val="24"/>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1348B" w:rsidP="00F930B9">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r w:rsidR="00EF4537" w:rsidRPr="00C11F0B">
              <w:rPr>
                <w:rFonts w:ascii="Times New Roman" w:hAnsi="Times New Roman"/>
                <w:sz w:val="24"/>
                <w:szCs w:val="24"/>
                <w:lang w:eastAsia="uk-UA"/>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930B9" w:rsidP="00F930B9">
            <w:pPr>
              <w:tabs>
                <w:tab w:val="left" w:pos="855"/>
              </w:tabs>
              <w:jc w:val="both"/>
              <w:rPr>
                <w:rFonts w:ascii="Times New Roman" w:hAnsi="Times New Roman"/>
                <w:sz w:val="24"/>
                <w:szCs w:val="24"/>
                <w:lang w:eastAsia="uk-UA"/>
              </w:rPr>
            </w:pPr>
            <w:r w:rsidRPr="00BB6283">
              <w:rPr>
                <w:rFonts w:ascii="Times New Roman" w:hAnsi="Times New Roman"/>
                <w:sz w:val="24"/>
                <w:szCs w:val="24"/>
                <w:lang w:eastAsia="uk-UA"/>
              </w:rPr>
              <w:t>Не вимагається.</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930B9" w:rsidP="00F930B9">
            <w:pPr>
              <w:jc w:val="both"/>
              <w:rPr>
                <w:rFonts w:ascii="Times New Roman" w:hAnsi="Times New Roman"/>
                <w:b/>
                <w:color w:val="000000"/>
                <w:sz w:val="24"/>
                <w:szCs w:val="24"/>
                <w:lang w:eastAsia="uk-UA"/>
              </w:rPr>
            </w:pPr>
            <w:r w:rsidRPr="00C11F0B">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30B9"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7" w:name="_IV._Подання_та"/>
            <w:bookmarkEnd w:id="7"/>
            <w:r w:rsidRPr="00C11F0B">
              <w:rPr>
                <w:rFonts w:ascii="Times New Roman" w:hAnsi="Times New Roman"/>
                <w:bCs/>
                <w:lang w:eastAsia="uk-UA"/>
              </w:rPr>
              <w:lastRenderedPageBreak/>
              <w:t>IV. Подання та розкриття тендерних пропозицій</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346E5B" w:rsidRDefault="00F930B9" w:rsidP="00F930B9">
            <w:pPr>
              <w:widowControl w:val="0"/>
              <w:ind w:left="34"/>
              <w:contextualSpacing/>
              <w:jc w:val="both"/>
              <w:rPr>
                <w:rFonts w:ascii="Times New Roman" w:hAnsi="Times New Roman"/>
                <w:b/>
                <w:sz w:val="24"/>
                <w:szCs w:val="24"/>
              </w:rPr>
            </w:pPr>
            <w:r w:rsidRPr="00346E5B">
              <w:rPr>
                <w:rFonts w:ascii="Times New Roman" w:hAnsi="Times New Roman"/>
                <w:sz w:val="24"/>
                <w:szCs w:val="24"/>
              </w:rPr>
              <w:t xml:space="preserve">Кінцевий строк подання тендерних пропозицій                                                                             </w:t>
            </w:r>
            <w:r w:rsidR="00CC40E3">
              <w:rPr>
                <w:rFonts w:ascii="Times New Roman" w:hAnsi="Times New Roman"/>
                <w:b/>
                <w:bCs/>
                <w:sz w:val="24"/>
                <w:szCs w:val="24"/>
                <w:lang w:val="ru-RU"/>
              </w:rPr>
              <w:t>10</w:t>
            </w:r>
            <w:r w:rsidR="00397A03" w:rsidRPr="00296D0D">
              <w:rPr>
                <w:rFonts w:ascii="Times New Roman" w:hAnsi="Times New Roman"/>
                <w:b/>
                <w:bCs/>
                <w:sz w:val="24"/>
                <w:szCs w:val="24"/>
                <w:lang w:val="ru-RU"/>
              </w:rPr>
              <w:t>.</w:t>
            </w:r>
            <w:r w:rsidR="00352399">
              <w:rPr>
                <w:rFonts w:ascii="Times New Roman" w:hAnsi="Times New Roman"/>
                <w:b/>
                <w:bCs/>
                <w:sz w:val="24"/>
                <w:szCs w:val="24"/>
                <w:lang w:val="ru-RU"/>
              </w:rPr>
              <w:t>0</w:t>
            </w:r>
            <w:r w:rsidR="00397A03" w:rsidRPr="00397A03">
              <w:rPr>
                <w:rFonts w:ascii="Times New Roman" w:hAnsi="Times New Roman"/>
                <w:b/>
                <w:bCs/>
                <w:sz w:val="24"/>
                <w:szCs w:val="24"/>
                <w:lang w:val="ru-RU"/>
              </w:rPr>
              <w:t>1</w:t>
            </w:r>
            <w:r w:rsidR="00F37DEE" w:rsidRPr="00397A03">
              <w:rPr>
                <w:rFonts w:ascii="Times New Roman" w:hAnsi="Times New Roman"/>
                <w:b/>
                <w:bCs/>
                <w:sz w:val="24"/>
                <w:szCs w:val="24"/>
                <w:lang w:val="ru-RU"/>
              </w:rPr>
              <w:t>.202</w:t>
            </w:r>
            <w:r w:rsidR="00352399">
              <w:rPr>
                <w:rFonts w:ascii="Times New Roman" w:hAnsi="Times New Roman"/>
                <w:b/>
                <w:bCs/>
                <w:sz w:val="24"/>
                <w:szCs w:val="24"/>
                <w:lang w:val="ru-RU"/>
              </w:rPr>
              <w:t>3</w:t>
            </w:r>
            <w:r w:rsidRPr="00397A03">
              <w:rPr>
                <w:rFonts w:ascii="Times New Roman" w:hAnsi="Times New Roman"/>
                <w:b/>
                <w:sz w:val="24"/>
                <w:szCs w:val="24"/>
              </w:rPr>
              <w:t>, 00</w:t>
            </w:r>
            <w:r w:rsidRPr="00346E5B">
              <w:rPr>
                <w:rFonts w:ascii="Times New Roman" w:hAnsi="Times New Roman"/>
                <w:b/>
                <w:sz w:val="24"/>
                <w:szCs w:val="24"/>
              </w:rPr>
              <w:t>:00.</w:t>
            </w:r>
          </w:p>
          <w:p w:rsidR="00352399" w:rsidRPr="006C4381" w:rsidRDefault="00352399" w:rsidP="00352399">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352399" w:rsidRPr="006C4381" w:rsidRDefault="00352399" w:rsidP="00352399">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F930B9" w:rsidRPr="009A51E8" w:rsidRDefault="00352399" w:rsidP="00352399">
            <w:pPr>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4321D9" w:rsidRDefault="00F930B9" w:rsidP="00F930B9">
            <w:pPr>
              <w:jc w:val="both"/>
              <w:rPr>
                <w:rFonts w:ascii="Times New Roman" w:hAnsi="Times New Roman"/>
                <w:sz w:val="24"/>
                <w:szCs w:val="24"/>
              </w:rPr>
            </w:pPr>
            <w:r w:rsidRPr="004321D9">
              <w:rPr>
                <w:rFonts w:ascii="Times New Roman" w:hAnsi="Times New Roman"/>
                <w:sz w:val="24"/>
                <w:szCs w:val="24"/>
              </w:rPr>
              <w:t xml:space="preserve">2.1. </w:t>
            </w:r>
            <w:r w:rsidR="00882AA0" w:rsidRPr="004321D9">
              <w:rPr>
                <w:rFonts w:ascii="Times New Roman" w:hAnsi="Times New Roman" w:hint="eastAsia"/>
                <w:sz w:val="24"/>
                <w:szCs w:val="24"/>
              </w:rPr>
              <w:t>Дата</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час</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розкриття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тендерних</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пропозицій</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дата</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час</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проведення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електронного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аукціону</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визначаються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електронною</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системою</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закупівель</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автоматично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день</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оприлюднення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замовником</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оголошення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проведення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відкритих</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торгів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електронній</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системі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закупівель</w:t>
            </w:r>
            <w:r w:rsidRPr="004321D9">
              <w:rPr>
                <w:rFonts w:ascii="Times New Roman" w:hAnsi="Times New Roman"/>
                <w:sz w:val="24"/>
                <w:szCs w:val="24"/>
              </w:rPr>
              <w:t>.</w:t>
            </w:r>
          </w:p>
          <w:p w:rsidR="00F930B9" w:rsidRPr="004321D9" w:rsidRDefault="00F930B9" w:rsidP="00F930B9">
            <w:pPr>
              <w:jc w:val="both"/>
              <w:rPr>
                <w:rFonts w:ascii="Times New Roman" w:hAnsi="Times New Roman"/>
                <w:sz w:val="24"/>
                <w:szCs w:val="24"/>
              </w:rPr>
            </w:pPr>
            <w:r w:rsidRPr="004321D9">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930B9" w:rsidRPr="004321D9" w:rsidRDefault="00F930B9" w:rsidP="00F930B9">
            <w:pPr>
              <w:jc w:val="both"/>
              <w:rPr>
                <w:rFonts w:ascii="Times New Roman" w:hAnsi="Times New Roman"/>
                <w:sz w:val="24"/>
                <w:szCs w:val="24"/>
                <w:lang w:eastAsia="uk-UA"/>
              </w:rPr>
            </w:pPr>
            <w:r w:rsidRPr="004321D9">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4321D9">
              <w:rPr>
                <w:rFonts w:ascii="Times New Roman" w:hAnsi="Times New Roman"/>
                <w:b/>
                <w:sz w:val="24"/>
                <w:szCs w:val="24"/>
              </w:rPr>
              <w:t>– 0,5% відсотка від очікуваної вартості закупівлі</w:t>
            </w:r>
            <w:r w:rsidRPr="004321D9">
              <w:rPr>
                <w:rFonts w:ascii="Times New Roman" w:hAnsi="Times New Roman"/>
                <w:sz w:val="24"/>
                <w:szCs w:val="24"/>
              </w:rPr>
              <w:t>.</w:t>
            </w:r>
          </w:p>
        </w:tc>
      </w:tr>
      <w:tr w:rsidR="00F930B9"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8" w:name="_V._Оцінка_пропозицій"/>
            <w:bookmarkEnd w:id="8"/>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4321D9" w:rsidRDefault="00F930B9" w:rsidP="00F930B9">
            <w:pPr>
              <w:jc w:val="both"/>
              <w:rPr>
                <w:rFonts w:ascii="Times New Roman" w:hAnsi="Times New Roman"/>
                <w:b/>
                <w:sz w:val="24"/>
                <w:szCs w:val="24"/>
              </w:rPr>
            </w:pPr>
            <w:r w:rsidRPr="004321D9">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4335F" w:rsidRPr="004321D9" w:rsidRDefault="00D4335F" w:rsidP="00D4335F">
            <w:pPr>
              <w:widowControl w:val="0"/>
              <w:jc w:val="both"/>
              <w:rPr>
                <w:rFonts w:ascii="Times New Roman" w:hAnsi="Times New Roman"/>
                <w:b/>
                <w:bCs/>
                <w:sz w:val="24"/>
                <w:szCs w:val="24"/>
              </w:rPr>
            </w:pPr>
            <w:r w:rsidRPr="004321D9">
              <w:rPr>
                <w:rFonts w:ascii="Times New Roman" w:hAnsi="Times New Roman"/>
                <w:b/>
                <w:bCs/>
                <w:sz w:val="24"/>
                <w:szCs w:val="24"/>
              </w:rPr>
              <w:t>Оцінка тендерних пропозицій здійснюється на основі критерію «Ціна». Питома вага — 100 %.</w:t>
            </w:r>
          </w:p>
          <w:p w:rsidR="00F930B9" w:rsidRPr="004321D9" w:rsidRDefault="00D4335F" w:rsidP="00D4335F">
            <w:pPr>
              <w:jc w:val="both"/>
              <w:rPr>
                <w:rFonts w:ascii="Times New Roman" w:hAnsi="Times New Roman"/>
                <w:sz w:val="24"/>
                <w:szCs w:val="24"/>
              </w:rPr>
            </w:pPr>
            <w:r w:rsidRPr="004321D9">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B0E91" w:rsidRPr="004321D9" w:rsidRDefault="008B0E91" w:rsidP="00D4335F">
            <w:pPr>
              <w:jc w:val="both"/>
              <w:rPr>
                <w:rFonts w:ascii="Times New Roman" w:hAnsi="Times New Roman"/>
                <w:b/>
                <w:sz w:val="24"/>
                <w:szCs w:val="24"/>
              </w:rPr>
            </w:pPr>
            <w:r w:rsidRPr="004321D9">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D4335F" w:rsidRPr="004321D9" w:rsidRDefault="00882AA0" w:rsidP="00F930B9">
            <w:pPr>
              <w:jc w:val="both"/>
              <w:rPr>
                <w:rFonts w:ascii="Times New Roman" w:hAnsi="Times New Roman"/>
                <w:bCs/>
                <w:sz w:val="24"/>
                <w:szCs w:val="24"/>
                <w:lang w:val="ru-RU"/>
              </w:rPr>
            </w:pPr>
            <w:r w:rsidRPr="004321D9">
              <w:rPr>
                <w:rFonts w:ascii="Times New Roman" w:hAnsi="Times New Roman"/>
                <w:bCs/>
                <w:sz w:val="24"/>
                <w:szCs w:val="24"/>
                <w:lang w:val="ru-RU"/>
              </w:rPr>
              <w:t xml:space="preserve">Для </w:t>
            </w:r>
            <w:proofErr w:type="spellStart"/>
            <w:r w:rsidRPr="004321D9">
              <w:rPr>
                <w:rFonts w:ascii="Times New Roman" w:hAnsi="Times New Roman"/>
                <w:bCs/>
                <w:sz w:val="24"/>
                <w:szCs w:val="24"/>
                <w:lang w:val="ru-RU"/>
              </w:rPr>
              <w:t>проведення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відкритих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торгів</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із</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застосуванням</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електронного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аукціону</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повинно</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бути</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подано</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не</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менше</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двох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пропозицій</w:t>
            </w:r>
            <w:proofErr w:type="spellEnd"/>
            <w:r w:rsidRPr="004321D9">
              <w:rPr>
                <w:rFonts w:ascii="Times New Roman" w:hAnsi="Times New Roman"/>
                <w:bCs/>
                <w:sz w:val="24"/>
                <w:szCs w:val="24"/>
                <w:lang w:val="ru-RU"/>
              </w:rPr>
              <w:t>.</w:t>
            </w:r>
          </w:p>
          <w:p w:rsidR="00882AA0" w:rsidRPr="004321D9" w:rsidRDefault="00882AA0" w:rsidP="00F930B9">
            <w:pPr>
              <w:jc w:val="both"/>
              <w:rPr>
                <w:rFonts w:ascii="Times New Roman" w:hAnsi="Times New Roman"/>
                <w:bCs/>
                <w:sz w:val="24"/>
                <w:szCs w:val="24"/>
                <w:lang w:val="ru-RU"/>
              </w:rPr>
            </w:pPr>
            <w:proofErr w:type="spellStart"/>
            <w:r w:rsidRPr="004321D9">
              <w:rPr>
                <w:rFonts w:ascii="Times New Roman" w:hAnsi="Times New Roman" w:hint="eastAsia"/>
                <w:bCs/>
                <w:sz w:val="24"/>
                <w:szCs w:val="24"/>
                <w:lang w:val="ru-RU"/>
              </w:rPr>
              <w:t>Електронний</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аукціон</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проводиться</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електронною</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системою</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закупівель</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відповідно</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до</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статті</w:t>
            </w:r>
            <w:proofErr w:type="spellEnd"/>
            <w:r w:rsidRPr="004321D9">
              <w:rPr>
                <w:rFonts w:ascii="Times New Roman" w:hAnsi="Times New Roman"/>
                <w:bCs/>
                <w:sz w:val="24"/>
                <w:szCs w:val="24"/>
                <w:lang w:val="ru-RU"/>
              </w:rPr>
              <w:t xml:space="preserve"> 30 </w:t>
            </w:r>
            <w:r w:rsidRPr="004321D9">
              <w:rPr>
                <w:rFonts w:ascii="Times New Roman" w:hAnsi="Times New Roman" w:hint="eastAsia"/>
                <w:bCs/>
                <w:sz w:val="24"/>
                <w:szCs w:val="24"/>
                <w:lang w:val="ru-RU"/>
              </w:rPr>
              <w:t>Закону</w:t>
            </w:r>
            <w:r w:rsidRPr="004321D9">
              <w:rPr>
                <w:rFonts w:ascii="Times New Roman" w:hAnsi="Times New Roman"/>
                <w:bCs/>
                <w:sz w:val="24"/>
                <w:szCs w:val="24"/>
                <w:lang w:val="ru-RU"/>
              </w:rPr>
              <w:t>.</w:t>
            </w:r>
          </w:p>
          <w:p w:rsidR="00882AA0" w:rsidRPr="004321D9" w:rsidRDefault="00882AA0" w:rsidP="00F930B9">
            <w:pPr>
              <w:jc w:val="both"/>
              <w:rPr>
                <w:rFonts w:ascii="Times New Roman" w:hAnsi="Times New Roman"/>
                <w:bCs/>
                <w:sz w:val="24"/>
                <w:szCs w:val="24"/>
                <w:lang w:val="ru-RU"/>
              </w:rPr>
            </w:pPr>
            <w:proofErr w:type="spellStart"/>
            <w:r w:rsidRPr="004321D9">
              <w:rPr>
                <w:rFonts w:ascii="Times New Roman" w:hAnsi="Times New Roman" w:hint="eastAsia"/>
                <w:bCs/>
                <w:sz w:val="24"/>
                <w:szCs w:val="24"/>
                <w:lang w:val="ru-RU"/>
              </w:rPr>
              <w:t>Якщо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була</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подана</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одна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тендерна</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електронна</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система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закупівель</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після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закінчення</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строку</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для</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подання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пропозицій</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визначених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замовником</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в</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оголошенні</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проведення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відкритих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торгів</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не</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проводить</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оцінку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такої</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тендерної</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пропозиції</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та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визначає</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таку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пропозицію</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найбільш</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економічно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вигідною</w:t>
            </w:r>
            <w:proofErr w:type="spellEnd"/>
            <w:r w:rsidRPr="004321D9">
              <w:rPr>
                <w:rFonts w:ascii="Times New Roman" w:hAnsi="Times New Roman"/>
                <w:bCs/>
                <w:sz w:val="24"/>
                <w:szCs w:val="24"/>
                <w:lang w:val="ru-RU"/>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2. Інша інформація</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E1EDE" w:rsidRPr="004321D9" w:rsidRDefault="007E1EDE" w:rsidP="00B4702A">
            <w:pPr>
              <w:pStyle w:val="1"/>
              <w:ind w:firstLine="450"/>
              <w:rPr>
                <w:rFonts w:ascii="Times New Roman" w:hAnsi="Times New Roman"/>
                <w:bCs/>
                <w:szCs w:val="24"/>
              </w:rPr>
            </w:pPr>
            <w:r w:rsidRPr="004321D9">
              <w:rPr>
                <w:rFonts w:ascii="Times New Roman" w:hAnsi="Times New Roman"/>
                <w:bCs/>
                <w:szCs w:val="24"/>
              </w:rPr>
              <w:t>Ціни  пропозиції</w:t>
            </w:r>
          </w:p>
          <w:p w:rsidR="00352399" w:rsidRPr="0045631B" w:rsidRDefault="00352399" w:rsidP="00352399">
            <w:pPr>
              <w:ind w:firstLine="459"/>
              <w:contextualSpacing/>
              <w:jc w:val="both"/>
              <w:rPr>
                <w:rFonts w:ascii="Times New Roman" w:hAnsi="Times New Roman"/>
                <w:color w:val="FF0000"/>
                <w:sz w:val="24"/>
              </w:rPr>
            </w:pPr>
            <w:r w:rsidRPr="006C4381">
              <w:rPr>
                <w:rFonts w:ascii="Times New Roman" w:hAnsi="Times New Roman"/>
                <w:b/>
                <w:bCs/>
                <w:color w:val="000000"/>
                <w:sz w:val="24"/>
                <w:szCs w:val="24"/>
              </w:rPr>
              <w:t>Ціною тендерної пропозиції</w:t>
            </w:r>
            <w:r w:rsidRPr="006C4381">
              <w:rPr>
                <w:rFonts w:ascii="Times New Roman" w:hAnsi="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45631B">
              <w:rPr>
                <w:rFonts w:ascii="Times New Roman" w:hAnsi="Times New Roman"/>
                <w:sz w:val="24"/>
              </w:rPr>
              <w:t>Ціна на предмет закупівлі вказується з врахуванням витрат на доставку.</w:t>
            </w:r>
          </w:p>
          <w:p w:rsidR="00F1348B" w:rsidRPr="004321D9" w:rsidRDefault="00F1348B" w:rsidP="00B4702A">
            <w:pPr>
              <w:ind w:left="28" w:firstLine="450"/>
              <w:jc w:val="both"/>
              <w:rPr>
                <w:rFonts w:ascii="Times New Roman" w:hAnsi="Times New Roman"/>
                <w:b/>
                <w:sz w:val="24"/>
                <w:szCs w:val="24"/>
              </w:rPr>
            </w:pPr>
            <w:r w:rsidRPr="004321D9">
              <w:rPr>
                <w:rFonts w:ascii="Times New Roman" w:hAnsi="Times New Roman"/>
                <w:b/>
                <w:sz w:val="24"/>
                <w:szCs w:val="24"/>
              </w:rPr>
              <w:lastRenderedPageBreak/>
              <w:t xml:space="preserve">Ціни повинні бути чітко та остаточно визначені без будь-яких посилань, обмежень або застережень. </w:t>
            </w:r>
          </w:p>
          <w:p w:rsidR="0054650A" w:rsidRPr="004321D9" w:rsidRDefault="0054650A" w:rsidP="00B4702A">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00D4335F" w:rsidRPr="004321D9">
              <w:rPr>
                <w:rFonts w:ascii="Times New Roman" w:hAnsi="Times New Roman"/>
                <w:sz w:val="24"/>
                <w:szCs w:val="24"/>
                <w:shd w:val="solid" w:color="FFFFFF" w:fill="FFFFFF"/>
                <w:lang w:val="ru-RU" w:eastAsia="en-US"/>
              </w:rPr>
              <w:t>не</w:t>
            </w:r>
            <w:r w:rsidR="00E41932" w:rsidRPr="004321D9">
              <w:rPr>
                <w:rFonts w:ascii="Times New Roman" w:hAnsi="Times New Roman"/>
                <w:sz w:val="24"/>
                <w:szCs w:val="24"/>
                <w:shd w:val="solid" w:color="FFFFFF" w:fill="FFFFFF"/>
                <w:lang w:val="ru-RU" w:eastAsia="en-US"/>
              </w:rPr>
              <w:t xml:space="preserve">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B4702A" w:rsidRPr="004321D9" w:rsidRDefault="00B4702A" w:rsidP="00B4702A">
            <w:pPr>
              <w:ind w:left="28" w:firstLine="450"/>
              <w:jc w:val="both"/>
              <w:rPr>
                <w:rFonts w:ascii="Times New Roman" w:hAnsi="Times New Roman"/>
                <w:b/>
                <w:sz w:val="24"/>
                <w:szCs w:val="24"/>
                <w:lang w:val="ru-RU"/>
              </w:rPr>
            </w:pPr>
          </w:p>
          <w:p w:rsidR="00F1348B" w:rsidRPr="004321D9" w:rsidRDefault="00F1348B" w:rsidP="00B4702A">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7E1EDE" w:rsidRPr="004321D9" w:rsidRDefault="007E1EDE" w:rsidP="00B4702A">
            <w:pPr>
              <w:widowControl w:val="0"/>
              <w:ind w:firstLine="450"/>
              <w:jc w:val="both"/>
              <w:rPr>
                <w:rFonts w:ascii="Times New Roman" w:hAnsi="Times New Roman"/>
                <w:sz w:val="24"/>
                <w:szCs w:val="24"/>
                <w:lang w:eastAsia="uk-UA"/>
              </w:rPr>
            </w:pP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22BDA" w:rsidRPr="004321D9">
              <w:rPr>
                <w:rFonts w:ascii="Times New Roman" w:hAnsi="Times New Roman"/>
                <w:sz w:val="24"/>
                <w:szCs w:val="24"/>
                <w:lang w:eastAsia="uk-UA"/>
              </w:rPr>
              <w:t>обґрунтування</w:t>
            </w:r>
            <w:r w:rsidRPr="004321D9">
              <w:rPr>
                <w:rFonts w:ascii="Times New Roman" w:hAnsi="Times New Roman"/>
                <w:sz w:val="24"/>
                <w:szCs w:val="24"/>
                <w:lang w:eastAsia="uk-UA"/>
              </w:rPr>
              <w:t xml:space="preserve"> в довільній формі щодо цін або вартості відповідних товарів, робіт чи послуг тендерної пропозиції.</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8" w:anchor="n1543" w:history="1">
              <w:r w:rsidRPr="004321D9">
                <w:rPr>
                  <w:rStyle w:val="a6"/>
                  <w:rFonts w:ascii="Times New Roman" w:hAnsi="Times New Roman"/>
                  <w:color w:val="auto"/>
                  <w:sz w:val="24"/>
                  <w:szCs w:val="24"/>
                  <w:lang w:eastAsia="uk-UA"/>
                </w:rPr>
                <w:t>абзацом першим</w:t>
              </w:r>
            </w:hyperlink>
            <w:r w:rsidRPr="004321D9">
              <w:rPr>
                <w:rFonts w:ascii="Times New Roman" w:hAnsi="Times New Roman"/>
                <w:sz w:val="24"/>
                <w:szCs w:val="24"/>
                <w:lang w:eastAsia="uk-UA"/>
              </w:rPr>
              <w:t> частини 14 ст. 29 Закону.</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3) отримання учасником державної допомоги згідно із законодавством.</w:t>
            </w:r>
          </w:p>
          <w:p w:rsidR="00EF4537" w:rsidRPr="004321D9" w:rsidRDefault="00EF4537" w:rsidP="00B4702A">
            <w:pPr>
              <w:widowControl w:val="0"/>
              <w:ind w:firstLine="450"/>
              <w:jc w:val="both"/>
              <w:rPr>
                <w:rFonts w:ascii="Times New Roman" w:hAnsi="Times New Roman"/>
                <w:sz w:val="24"/>
                <w:szCs w:val="24"/>
                <w:lang w:eastAsia="uk-UA"/>
              </w:rPr>
            </w:pPr>
          </w:p>
          <w:p w:rsidR="00EF4537" w:rsidRPr="004321D9" w:rsidRDefault="00882AA0"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розгляду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виявлено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передбачалося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бути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два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робочі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розгляду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00EF4537" w:rsidRPr="004321D9">
              <w:rPr>
                <w:rFonts w:ascii="Times New Roman" w:hAnsi="Times New Roman"/>
                <w:sz w:val="24"/>
                <w:szCs w:val="24"/>
                <w:lang w:eastAsia="uk-UA"/>
              </w:rPr>
              <w:t>.</w:t>
            </w:r>
          </w:p>
          <w:p w:rsidR="00882AA0" w:rsidRPr="004321D9" w:rsidRDefault="00882AA0"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розуміється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числі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передбачається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випадків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lastRenderedPageBreak/>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технічні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якісні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характеристики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пропонується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технічної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специфікації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вважаються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помилки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виправлення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призводить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запропонованого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найменування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товару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марки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моделі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тощо</w:t>
            </w:r>
            <w:r w:rsidRPr="004321D9">
              <w:rPr>
                <w:rFonts w:ascii="Times New Roman" w:hAnsi="Times New Roman"/>
                <w:sz w:val="24"/>
                <w:szCs w:val="24"/>
                <w:lang w:eastAsia="uk-UA"/>
              </w:rPr>
              <w:t>.</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1) перелік виявлених невідповідностей;</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EF4537" w:rsidRPr="004321D9" w:rsidRDefault="00FE743A"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розміщувати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більше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один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випадків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пов’язаних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рішення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органу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оскарження</w:t>
            </w:r>
            <w:r w:rsidR="00EF4537" w:rsidRPr="004321D9">
              <w:rPr>
                <w:rFonts w:ascii="Times New Roman" w:hAnsi="Times New Roman"/>
                <w:sz w:val="24"/>
                <w:szCs w:val="24"/>
                <w:lang w:eastAsia="uk-UA"/>
              </w:rPr>
              <w:t>.</w:t>
            </w:r>
          </w:p>
          <w:p w:rsidR="00EF4537" w:rsidRPr="004321D9" w:rsidRDefault="00D4335F"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У</w:t>
            </w:r>
            <w:r w:rsidR="00EF4537" w:rsidRPr="004321D9">
              <w:rPr>
                <w:rFonts w:ascii="Times New Roman" w:hAnsi="Times New Roman"/>
                <w:sz w:val="24"/>
                <w:szCs w:val="24"/>
                <w:lang w:eastAsia="uk-UA"/>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30B9" w:rsidRPr="004321D9" w:rsidRDefault="00EF4537" w:rsidP="00B4702A">
            <w:pPr>
              <w:widowControl w:val="0"/>
              <w:ind w:firstLine="450"/>
              <w:contextualSpacing/>
              <w:jc w:val="both"/>
              <w:rPr>
                <w:rFonts w:ascii="Times New Roman" w:hAnsi="Times New Roman"/>
                <w:b/>
                <w:sz w:val="24"/>
                <w:szCs w:val="24"/>
              </w:rPr>
            </w:pPr>
            <w:r w:rsidRPr="004321D9">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4181" w:rsidRPr="00C11F0B" w:rsidRDefault="00294181" w:rsidP="00294181">
            <w:pPr>
              <w:jc w:val="both"/>
              <w:rPr>
                <w:rFonts w:ascii="Times New Roman" w:hAnsi="Times New Roman"/>
                <w:sz w:val="24"/>
                <w:szCs w:val="24"/>
                <w:highlight w:val="white"/>
              </w:rPr>
            </w:pPr>
            <w:r w:rsidRPr="00C11F0B">
              <w:rPr>
                <w:rFonts w:ascii="Times New Roman" w:hAnsi="Times New Roman"/>
                <w:sz w:val="24"/>
                <w:szCs w:val="24"/>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94181" w:rsidRPr="00C11F0B" w:rsidRDefault="00294181" w:rsidP="00294181">
            <w:pPr>
              <w:shd w:val="clear" w:color="auto" w:fill="FFFFFF"/>
              <w:jc w:val="both"/>
              <w:rPr>
                <w:rFonts w:ascii="Times New Roman" w:hAnsi="Times New Roman"/>
                <w:sz w:val="24"/>
                <w:szCs w:val="24"/>
              </w:rPr>
            </w:pPr>
            <w:r w:rsidRPr="00C11F0B">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9" w:name="n16"/>
            <w:bookmarkEnd w:id="9"/>
            <w:r w:rsidRPr="00C11F0B">
              <w:rPr>
                <w:rFonts w:ascii="Times New Roman" w:hAnsi="Times New Roman"/>
                <w:sz w:val="24"/>
                <w:szCs w:val="24"/>
              </w:rPr>
              <w:t>уживання великої літери;</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0" w:name="n17"/>
            <w:bookmarkEnd w:id="10"/>
            <w:r w:rsidRPr="00C11F0B">
              <w:rPr>
                <w:rFonts w:ascii="Times New Roman" w:hAnsi="Times New Roman"/>
                <w:sz w:val="24"/>
                <w:szCs w:val="24"/>
              </w:rPr>
              <w:t>уживання розділових знаків та відмінювання слів у реченні;</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1" w:name="n18"/>
            <w:bookmarkEnd w:id="11"/>
            <w:r w:rsidRPr="00C11F0B">
              <w:rPr>
                <w:rFonts w:ascii="Times New Roman" w:hAnsi="Times New Roman"/>
                <w:sz w:val="24"/>
                <w:szCs w:val="24"/>
              </w:rPr>
              <w:t>використання слова або мовного звороту, запозичених з іншої мови;</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2" w:name="n19"/>
            <w:bookmarkEnd w:id="12"/>
            <w:r w:rsidRPr="00C11F0B">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3" w:name="n20"/>
            <w:bookmarkEnd w:id="13"/>
            <w:r w:rsidRPr="00C11F0B">
              <w:rPr>
                <w:rFonts w:ascii="Times New Roman" w:hAnsi="Times New Roman"/>
                <w:sz w:val="24"/>
                <w:szCs w:val="24"/>
              </w:rPr>
              <w:t>застосування правил переносу частини слова з рядка в рядок;</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4" w:name="n21"/>
            <w:bookmarkEnd w:id="14"/>
            <w:r w:rsidRPr="00C11F0B">
              <w:rPr>
                <w:rFonts w:ascii="Times New Roman" w:hAnsi="Times New Roman"/>
                <w:sz w:val="24"/>
                <w:szCs w:val="24"/>
              </w:rPr>
              <w:t>написання слів разом та/або окремо, та/або через дефіс;</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5" w:name="n22"/>
            <w:bookmarkEnd w:id="15"/>
            <w:r w:rsidRPr="00C11F0B">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4181" w:rsidRPr="00C11F0B" w:rsidRDefault="00294181" w:rsidP="00294181">
            <w:pPr>
              <w:shd w:val="clear" w:color="auto" w:fill="FFFFFF"/>
              <w:jc w:val="both"/>
              <w:rPr>
                <w:rFonts w:ascii="Times New Roman" w:hAnsi="Times New Roman"/>
                <w:sz w:val="24"/>
                <w:szCs w:val="24"/>
              </w:rPr>
            </w:pPr>
            <w:bookmarkStart w:id="16" w:name="n23"/>
            <w:bookmarkEnd w:id="16"/>
            <w:r w:rsidRPr="00C11F0B">
              <w:rPr>
                <w:rFonts w:ascii="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C11F0B">
              <w:rPr>
                <w:rFonts w:ascii="Times New Roman" w:hAnsi="Times New Roman"/>
                <w:sz w:val="24"/>
                <w:szCs w:val="24"/>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4181" w:rsidRPr="00C11F0B" w:rsidRDefault="00294181" w:rsidP="00294181">
            <w:pPr>
              <w:shd w:val="clear" w:color="auto" w:fill="FFFFFF"/>
              <w:jc w:val="both"/>
              <w:rPr>
                <w:rFonts w:ascii="Times New Roman" w:hAnsi="Times New Roman"/>
                <w:sz w:val="24"/>
                <w:szCs w:val="24"/>
              </w:rPr>
            </w:pPr>
            <w:bookmarkStart w:id="17" w:name="n24"/>
            <w:bookmarkEnd w:id="17"/>
            <w:r w:rsidRPr="00C11F0B">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4181" w:rsidRPr="00C11F0B" w:rsidRDefault="00294181" w:rsidP="00294181">
            <w:pPr>
              <w:shd w:val="clear" w:color="auto" w:fill="FFFFFF"/>
              <w:jc w:val="both"/>
              <w:rPr>
                <w:rFonts w:ascii="Times New Roman" w:hAnsi="Times New Roman"/>
                <w:sz w:val="24"/>
                <w:szCs w:val="24"/>
              </w:rPr>
            </w:pPr>
            <w:bookmarkStart w:id="18" w:name="n25"/>
            <w:bookmarkEnd w:id="18"/>
            <w:r w:rsidRPr="00C11F0B">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4181" w:rsidRPr="00C11F0B" w:rsidRDefault="00294181" w:rsidP="00294181">
            <w:pPr>
              <w:shd w:val="clear" w:color="auto" w:fill="FFFFFF"/>
              <w:jc w:val="both"/>
              <w:rPr>
                <w:rFonts w:ascii="Times New Roman" w:hAnsi="Times New Roman"/>
                <w:sz w:val="24"/>
                <w:szCs w:val="24"/>
              </w:rPr>
            </w:pPr>
            <w:bookmarkStart w:id="19" w:name="n26"/>
            <w:bookmarkEnd w:id="19"/>
            <w:r w:rsidRPr="00C11F0B">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4181" w:rsidRPr="00C11F0B" w:rsidRDefault="00294181" w:rsidP="00294181">
            <w:pPr>
              <w:shd w:val="clear" w:color="auto" w:fill="FFFFFF"/>
              <w:jc w:val="both"/>
              <w:rPr>
                <w:rFonts w:ascii="Times New Roman" w:hAnsi="Times New Roman"/>
                <w:sz w:val="24"/>
                <w:szCs w:val="24"/>
              </w:rPr>
            </w:pPr>
            <w:bookmarkStart w:id="20" w:name="n27"/>
            <w:bookmarkEnd w:id="20"/>
            <w:r w:rsidRPr="00C11F0B">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4181" w:rsidRPr="00C11F0B" w:rsidRDefault="00294181" w:rsidP="00294181">
            <w:pPr>
              <w:shd w:val="clear" w:color="auto" w:fill="FFFFFF"/>
              <w:jc w:val="both"/>
              <w:rPr>
                <w:rFonts w:ascii="Times New Roman" w:hAnsi="Times New Roman"/>
                <w:sz w:val="24"/>
                <w:szCs w:val="24"/>
              </w:rPr>
            </w:pPr>
            <w:bookmarkStart w:id="21" w:name="n28"/>
            <w:bookmarkEnd w:id="21"/>
            <w:r w:rsidRPr="00C11F0B">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4181" w:rsidRPr="00C11F0B" w:rsidRDefault="00294181" w:rsidP="00294181">
            <w:pPr>
              <w:shd w:val="clear" w:color="auto" w:fill="FFFFFF"/>
              <w:jc w:val="both"/>
              <w:rPr>
                <w:rFonts w:ascii="Times New Roman" w:hAnsi="Times New Roman"/>
                <w:sz w:val="24"/>
                <w:szCs w:val="24"/>
              </w:rPr>
            </w:pPr>
            <w:bookmarkStart w:id="22" w:name="n29"/>
            <w:bookmarkEnd w:id="22"/>
            <w:r w:rsidRPr="00C11F0B">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4181" w:rsidRPr="00C11F0B" w:rsidRDefault="00294181" w:rsidP="00294181">
            <w:pPr>
              <w:shd w:val="clear" w:color="auto" w:fill="FFFFFF"/>
              <w:jc w:val="both"/>
              <w:rPr>
                <w:rFonts w:ascii="Times New Roman" w:hAnsi="Times New Roman"/>
                <w:sz w:val="24"/>
                <w:szCs w:val="24"/>
              </w:rPr>
            </w:pPr>
            <w:bookmarkStart w:id="23" w:name="n30"/>
            <w:bookmarkEnd w:id="23"/>
            <w:r w:rsidRPr="00C11F0B">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4181" w:rsidRPr="00C11F0B" w:rsidRDefault="00294181" w:rsidP="00294181">
            <w:pPr>
              <w:shd w:val="clear" w:color="auto" w:fill="FFFFFF"/>
              <w:jc w:val="both"/>
              <w:rPr>
                <w:rFonts w:ascii="Times New Roman" w:hAnsi="Times New Roman"/>
                <w:sz w:val="24"/>
                <w:szCs w:val="24"/>
              </w:rPr>
            </w:pPr>
            <w:bookmarkStart w:id="24" w:name="n31"/>
            <w:bookmarkEnd w:id="24"/>
            <w:r w:rsidRPr="00C11F0B">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4181" w:rsidRPr="00C11F0B" w:rsidRDefault="00294181" w:rsidP="00294181">
            <w:pPr>
              <w:shd w:val="clear" w:color="auto" w:fill="FFFFFF"/>
              <w:jc w:val="both"/>
              <w:rPr>
                <w:rFonts w:ascii="Times New Roman" w:hAnsi="Times New Roman"/>
                <w:sz w:val="24"/>
                <w:szCs w:val="24"/>
              </w:rPr>
            </w:pPr>
            <w:bookmarkStart w:id="25" w:name="n32"/>
            <w:bookmarkEnd w:id="25"/>
            <w:r w:rsidRPr="00C11F0B">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4181" w:rsidRPr="00C11F0B" w:rsidRDefault="00294181" w:rsidP="00294181">
            <w:pPr>
              <w:shd w:val="clear" w:color="auto" w:fill="FFFFFF"/>
              <w:jc w:val="both"/>
              <w:rPr>
                <w:rFonts w:ascii="Times New Roman" w:hAnsi="Times New Roman"/>
                <w:sz w:val="24"/>
                <w:szCs w:val="24"/>
              </w:rPr>
            </w:pPr>
            <w:bookmarkStart w:id="26" w:name="n33"/>
            <w:bookmarkEnd w:id="26"/>
            <w:r w:rsidRPr="00C11F0B">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F4537" w:rsidRPr="004321D9" w:rsidRDefault="00EF4537" w:rsidP="00FE743A">
            <w:pPr>
              <w:widowControl w:val="0"/>
              <w:jc w:val="both"/>
              <w:rPr>
                <w:rFonts w:ascii="Times New Roman" w:hAnsi="Times New Roman"/>
                <w:sz w:val="24"/>
                <w:szCs w:val="24"/>
                <w:lang w:eastAsia="uk-UA"/>
              </w:rPr>
            </w:pPr>
            <w:r w:rsidRPr="004321D9">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w:t>
            </w:r>
            <w:r w:rsidR="00FE743A" w:rsidRPr="004321D9">
              <w:rPr>
                <w:rFonts w:ascii="Times New Roman" w:hAnsi="Times New Roman"/>
                <w:sz w:val="24"/>
                <w:szCs w:val="24"/>
                <w:lang w:val="ru-RU" w:eastAsia="uk-UA"/>
              </w:rPr>
              <w:t>, коли</w:t>
            </w:r>
            <w:r w:rsidRPr="004321D9">
              <w:rPr>
                <w:rFonts w:ascii="Times New Roman" w:hAnsi="Times New Roman"/>
                <w:sz w:val="24"/>
                <w:szCs w:val="24"/>
                <w:lang w:eastAsia="uk-UA"/>
              </w:rPr>
              <w:t>:</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1)</w:t>
            </w:r>
            <w:r w:rsidRPr="004321D9">
              <w:rPr>
                <w:rFonts w:ascii="Times New Roman" w:hAnsi="Times New Roman"/>
                <w:sz w:val="24"/>
                <w:szCs w:val="24"/>
              </w:rPr>
              <w:t xml:space="preserve"> </w:t>
            </w:r>
            <w:r w:rsidRPr="004321D9">
              <w:rPr>
                <w:rFonts w:ascii="Times New Roman" w:hAnsi="Times New Roman"/>
                <w:sz w:val="24"/>
                <w:szCs w:val="24"/>
                <w:lang w:eastAsia="uk-UA"/>
              </w:rPr>
              <w:t>учасник процедури закупівлі:</w:t>
            </w:r>
          </w:p>
          <w:p w:rsidR="00FE743A" w:rsidRPr="004321D9" w:rsidRDefault="00FE743A" w:rsidP="00FE743A">
            <w:pPr>
              <w:ind w:firstLine="567"/>
              <w:jc w:val="both"/>
              <w:rPr>
                <w:rFonts w:ascii="Times New Roman" w:hAnsi="Times New Roman"/>
                <w:sz w:val="24"/>
                <w:szCs w:val="24"/>
                <w:shd w:val="solid" w:color="FFFFFF" w:fill="FFFFFF"/>
              </w:rPr>
            </w:pPr>
            <w:bookmarkStart w:id="27" w:name="n1573"/>
            <w:bookmarkEnd w:id="27"/>
            <w:r w:rsidRPr="004321D9">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4321D9">
              <w:rPr>
                <w:rFonts w:ascii="Times New Roman" w:hAnsi="Times New Roman"/>
                <w:sz w:val="24"/>
                <w:szCs w:val="24"/>
                <w:shd w:val="solid" w:color="FFFFFF" w:fill="FFFFFF"/>
                <w:lang w:eastAsia="en-US"/>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shd w:val="solid" w:color="FFFFFF" w:fill="FFFFFF"/>
                <w:lang w:eastAsia="en-US"/>
              </w:rPr>
              <w:t xml:space="preserve">є юридичною особою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21D9">
              <w:rPr>
                <w:rFonts w:ascii="Times New Roman" w:hAnsi="Times New Roman"/>
                <w:sz w:val="24"/>
                <w:szCs w:val="24"/>
                <w:shd w:val="solid" w:color="FFFFFF" w:fill="FFFFFF"/>
                <w:lang w:eastAsia="en-US"/>
              </w:rPr>
              <w:t>бенефіціарним</w:t>
            </w:r>
            <w:proofErr w:type="spellEnd"/>
            <w:r w:rsidRPr="004321D9">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підприємцем)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321D9">
              <w:rPr>
                <w:rFonts w:ascii="Times New Roman" w:hAnsi="Times New Roman"/>
                <w:sz w:val="24"/>
                <w:szCs w:val="24"/>
                <w:lang w:eastAsia="en-US"/>
              </w:rPr>
              <w:t xml:space="preserve">придбаних до набрання чинності постановою Кабінету Міністрів України </w:t>
            </w:r>
            <w:r w:rsidRPr="004321D9">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321D9">
              <w:rPr>
                <w:rFonts w:ascii="Times New Roman" w:hAnsi="Times New Roman"/>
                <w:sz w:val="24"/>
                <w:szCs w:val="24"/>
                <w:shd w:val="solid" w:color="FFFFFF" w:fill="FFFFFF"/>
                <w:lang w:eastAsia="en-US"/>
              </w:rPr>
              <w:t>;</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 xml:space="preserve">2) тендерна пропозиція учасника: </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є такою, строк дії якої закінчився;</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 xml:space="preserve">є такою, ціна якої перевищує очікувану вартість </w:t>
            </w:r>
            <w:r w:rsidRPr="004321D9">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3) переможець процедури закупівлі:</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відмовився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підписання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укладення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спосіб</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зазначений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підтверджують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підстав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установлених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статтею</w:t>
            </w:r>
            <w:r w:rsidRPr="004321D9">
              <w:rPr>
                <w:rFonts w:ascii="Times New Roman" w:hAnsi="Times New Roman"/>
                <w:sz w:val="24"/>
                <w:szCs w:val="24"/>
                <w:lang w:eastAsia="uk-UA"/>
              </w:rPr>
              <w:t xml:space="preserve"> 17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урахуванням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пункту</w:t>
            </w:r>
            <w:r w:rsidRPr="004321D9">
              <w:rPr>
                <w:rFonts w:ascii="Times New Roman" w:hAnsi="Times New Roman"/>
                <w:sz w:val="24"/>
                <w:szCs w:val="24"/>
                <w:lang w:eastAsia="uk-UA"/>
              </w:rPr>
              <w:t xml:space="preserve"> 44 </w:t>
            </w:r>
            <w:r w:rsidR="0098684A" w:rsidRPr="004321D9">
              <w:rPr>
                <w:rFonts w:ascii="Times New Roman" w:hAnsi="Times New Roman"/>
                <w:sz w:val="24"/>
                <w:szCs w:val="24"/>
                <w:lang w:val="ru-RU" w:eastAsia="uk-UA"/>
              </w:rPr>
              <w:t>О</w:t>
            </w:r>
            <w:proofErr w:type="spellStart"/>
            <w:r w:rsidRPr="004321D9">
              <w:rPr>
                <w:rFonts w:ascii="Times New Roman" w:hAnsi="Times New Roman" w:hint="eastAsia"/>
                <w:sz w:val="24"/>
                <w:szCs w:val="24"/>
                <w:lang w:eastAsia="uk-UA"/>
              </w:rPr>
              <w:t>собливостей</w:t>
            </w:r>
            <w:proofErr w:type="spellEnd"/>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копію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ліцензії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дозвільного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характеру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наявності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частини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другої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41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недостовірну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суттєвою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визначення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результатів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виявлено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згідно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абзацом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другим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частини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п’ятнадцятої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29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w:t>
            </w:r>
          </w:p>
          <w:p w:rsidR="00FE743A" w:rsidRPr="004321D9" w:rsidRDefault="00FE743A" w:rsidP="00FE743A">
            <w:pPr>
              <w:widowControl w:val="0"/>
              <w:ind w:firstLine="24"/>
              <w:jc w:val="both"/>
              <w:rPr>
                <w:rFonts w:ascii="Times New Roman" w:hAnsi="Times New Roman"/>
                <w:sz w:val="24"/>
                <w:szCs w:val="24"/>
                <w:lang w:val="ru-RU" w:eastAsia="uk-UA"/>
              </w:rPr>
            </w:pPr>
            <w:r w:rsidRPr="004321D9">
              <w:rPr>
                <w:rFonts w:ascii="Times New Roman" w:hAnsi="Times New Roman"/>
                <w:sz w:val="24"/>
                <w:szCs w:val="24"/>
                <w:lang w:val="ru-RU" w:eastAsia="uk-UA"/>
              </w:rPr>
              <w:t xml:space="preserve">4.2. </w:t>
            </w:r>
            <w:proofErr w:type="spellStart"/>
            <w:r w:rsidRPr="004321D9">
              <w:rPr>
                <w:rFonts w:ascii="Times New Roman" w:hAnsi="Times New Roman" w:hint="eastAsia"/>
                <w:sz w:val="24"/>
                <w:szCs w:val="24"/>
                <w:lang w:val="ru-RU" w:eastAsia="uk-UA"/>
              </w:rPr>
              <w:t>Замовник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може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відхилити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тендерну</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пропозицію</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із</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зазначенням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lastRenderedPageBreak/>
              <w:t>аргументації</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в</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електронній</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системі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закупівель</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разі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коли</w:t>
            </w:r>
            <w:r w:rsidRPr="004321D9">
              <w:rPr>
                <w:rFonts w:ascii="Times New Roman" w:hAnsi="Times New Roman"/>
                <w:sz w:val="24"/>
                <w:szCs w:val="24"/>
                <w:lang w:val="ru-RU" w:eastAsia="uk-UA"/>
              </w:rPr>
              <w:t>:</w:t>
            </w:r>
          </w:p>
          <w:p w:rsidR="00FE743A" w:rsidRPr="004321D9" w:rsidRDefault="00FE743A" w:rsidP="00FE743A">
            <w:pPr>
              <w:widowControl w:val="0"/>
              <w:tabs>
                <w:tab w:val="left" w:pos="924"/>
              </w:tabs>
              <w:ind w:firstLine="591"/>
              <w:jc w:val="both"/>
              <w:rPr>
                <w:rFonts w:ascii="Times New Roman" w:hAnsi="Times New Roman"/>
                <w:sz w:val="24"/>
                <w:szCs w:val="24"/>
                <w:lang w:val="ru-RU" w:eastAsia="uk-UA"/>
              </w:rPr>
            </w:pPr>
            <w:r w:rsidRPr="004321D9">
              <w:rPr>
                <w:rFonts w:ascii="Times New Roman" w:hAnsi="Times New Roman"/>
                <w:sz w:val="24"/>
                <w:szCs w:val="24"/>
                <w:lang w:val="ru-RU" w:eastAsia="uk-UA"/>
              </w:rPr>
              <w:t>1)</w:t>
            </w:r>
            <w:r w:rsidRPr="004321D9">
              <w:rPr>
                <w:rFonts w:ascii="Times New Roman" w:hAnsi="Times New Roman"/>
                <w:sz w:val="24"/>
                <w:szCs w:val="24"/>
                <w:lang w:val="ru-RU" w:eastAsia="uk-UA"/>
              </w:rPr>
              <w:tab/>
            </w:r>
            <w:proofErr w:type="spellStart"/>
            <w:r w:rsidRPr="004321D9">
              <w:rPr>
                <w:rFonts w:ascii="Times New Roman" w:hAnsi="Times New Roman" w:hint="eastAsia"/>
                <w:sz w:val="24"/>
                <w:szCs w:val="24"/>
                <w:lang w:val="ru-RU" w:eastAsia="uk-UA"/>
              </w:rPr>
              <w:t>учасник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процедури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надав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неналежне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обґрунтування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щодо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ціни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вартості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відповідних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товарів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робіт</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чи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послуг</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тендерної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пропозиції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є</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аномально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низькою</w:t>
            </w:r>
            <w:proofErr w:type="spellEnd"/>
            <w:r w:rsidRPr="004321D9">
              <w:rPr>
                <w:rFonts w:ascii="Times New Roman" w:hAnsi="Times New Roman"/>
                <w:sz w:val="24"/>
                <w:szCs w:val="24"/>
                <w:lang w:val="ru-RU" w:eastAsia="uk-UA"/>
              </w:rPr>
              <w:t>;</w:t>
            </w:r>
          </w:p>
          <w:p w:rsidR="00FE743A" w:rsidRPr="004321D9" w:rsidRDefault="00FE743A" w:rsidP="00FE743A">
            <w:pPr>
              <w:widowControl w:val="0"/>
              <w:tabs>
                <w:tab w:val="left" w:pos="924"/>
              </w:tabs>
              <w:ind w:firstLine="591"/>
              <w:jc w:val="both"/>
              <w:rPr>
                <w:rFonts w:ascii="Times New Roman" w:hAnsi="Times New Roman"/>
                <w:sz w:val="24"/>
                <w:szCs w:val="24"/>
                <w:lang w:val="ru-RU" w:eastAsia="uk-UA"/>
              </w:rPr>
            </w:pPr>
            <w:r w:rsidRPr="004321D9">
              <w:rPr>
                <w:rFonts w:ascii="Times New Roman" w:hAnsi="Times New Roman"/>
                <w:sz w:val="24"/>
                <w:szCs w:val="24"/>
                <w:lang w:val="ru-RU" w:eastAsia="uk-UA"/>
              </w:rPr>
              <w:t xml:space="preserve">2) </w:t>
            </w:r>
            <w:proofErr w:type="spellStart"/>
            <w:r w:rsidRPr="004321D9">
              <w:rPr>
                <w:rFonts w:ascii="Times New Roman" w:hAnsi="Times New Roman" w:hint="eastAsia"/>
                <w:sz w:val="24"/>
                <w:szCs w:val="24"/>
                <w:lang w:val="ru-RU" w:eastAsia="uk-UA"/>
              </w:rPr>
              <w:t>учасник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процедури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не</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виконав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свої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зобов’язання</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за</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раніше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укладеним</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договором</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про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закупівлю</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із</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тим</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самим</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замовником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призвело</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до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застосування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санкції</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вигляді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штрафів</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та</w:t>
            </w:r>
            <w:r w:rsidRPr="004321D9">
              <w:rPr>
                <w:rFonts w:ascii="Times New Roman" w:hAnsi="Times New Roman"/>
                <w:sz w:val="24"/>
                <w:szCs w:val="24"/>
                <w:lang w:val="ru-RU" w:eastAsia="uk-UA"/>
              </w:rPr>
              <w:t>/</w:t>
            </w:r>
            <w:proofErr w:type="spellStart"/>
            <w:r w:rsidRPr="004321D9">
              <w:rPr>
                <w:rFonts w:ascii="Times New Roman" w:hAnsi="Times New Roman" w:hint="eastAsia"/>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відшкодування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збитків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протягом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трьох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років</w:t>
            </w:r>
            <w:proofErr w:type="spellEnd"/>
            <w:r w:rsidRPr="004321D9">
              <w:rPr>
                <w:rFonts w:ascii="Times New Roman" w:hAnsi="Times New Roman"/>
                <w:sz w:val="24"/>
                <w:szCs w:val="24"/>
                <w:lang w:val="ru-RU" w:eastAsia="uk-UA"/>
              </w:rPr>
              <w:t xml:space="preserve"> з </w:t>
            </w:r>
            <w:proofErr w:type="spellStart"/>
            <w:r w:rsidRPr="004321D9">
              <w:rPr>
                <w:rFonts w:ascii="Times New Roman" w:hAnsi="Times New Roman"/>
                <w:sz w:val="24"/>
                <w:szCs w:val="24"/>
                <w:lang w:val="ru-RU" w:eastAsia="uk-UA"/>
              </w:rPr>
              <w:t>дати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їх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застосування</w:t>
            </w:r>
            <w:proofErr w:type="spellEnd"/>
            <w:r w:rsidRPr="004321D9">
              <w:rPr>
                <w:rFonts w:ascii="Times New Roman" w:hAnsi="Times New Roman"/>
                <w:sz w:val="24"/>
                <w:szCs w:val="24"/>
                <w:lang w:val="ru-RU" w:eastAsia="uk-UA"/>
              </w:rPr>
              <w:t xml:space="preserve">, з </w:t>
            </w:r>
            <w:proofErr w:type="spellStart"/>
            <w:r w:rsidRPr="004321D9">
              <w:rPr>
                <w:rFonts w:ascii="Times New Roman" w:hAnsi="Times New Roman"/>
                <w:sz w:val="24"/>
                <w:szCs w:val="24"/>
                <w:lang w:val="ru-RU" w:eastAsia="uk-UA"/>
              </w:rPr>
              <w:t>наданням</w:t>
            </w:r>
            <w:proofErr w:type="spellEnd"/>
            <w:r w:rsidRPr="004321D9">
              <w:rPr>
                <w:rFonts w:ascii="Times New Roman" w:hAnsi="Times New Roman"/>
                <w:sz w:val="24"/>
                <w:szCs w:val="24"/>
                <w:lang w:val="ru-RU" w:eastAsia="uk-UA"/>
              </w:rPr>
              <w:t xml:space="preserve"> документального </w:t>
            </w:r>
            <w:proofErr w:type="spellStart"/>
            <w:r w:rsidRPr="004321D9">
              <w:rPr>
                <w:rFonts w:ascii="Times New Roman" w:hAnsi="Times New Roman"/>
                <w:sz w:val="24"/>
                <w:szCs w:val="24"/>
                <w:lang w:val="ru-RU" w:eastAsia="uk-UA"/>
              </w:rPr>
              <w:t>підтвердження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застосування</w:t>
            </w:r>
            <w:proofErr w:type="spellEnd"/>
            <w:r w:rsidRPr="004321D9">
              <w:rPr>
                <w:rFonts w:ascii="Times New Roman" w:hAnsi="Times New Roman"/>
                <w:sz w:val="24"/>
                <w:szCs w:val="24"/>
                <w:lang w:val="ru-RU" w:eastAsia="uk-UA"/>
              </w:rPr>
              <w:t xml:space="preserve"> до такого </w:t>
            </w:r>
            <w:proofErr w:type="spellStart"/>
            <w:r w:rsidRPr="004321D9">
              <w:rPr>
                <w:rFonts w:ascii="Times New Roman" w:hAnsi="Times New Roman"/>
                <w:sz w:val="24"/>
                <w:szCs w:val="24"/>
                <w:lang w:val="ru-RU" w:eastAsia="uk-UA"/>
              </w:rPr>
              <w:t>учасника</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санкції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рішення</w:t>
            </w:r>
            <w:proofErr w:type="spellEnd"/>
            <w:r w:rsidRPr="004321D9">
              <w:rPr>
                <w:rFonts w:ascii="Times New Roman" w:hAnsi="Times New Roman"/>
                <w:sz w:val="24"/>
                <w:szCs w:val="24"/>
                <w:lang w:val="ru-RU" w:eastAsia="uk-UA"/>
              </w:rPr>
              <w:t xml:space="preserve"> суду </w:t>
            </w:r>
            <w:proofErr w:type="spellStart"/>
            <w:r w:rsidRPr="004321D9">
              <w:rPr>
                <w:rFonts w:ascii="Times New Roman" w:hAnsi="Times New Roman"/>
                <w:sz w:val="24"/>
                <w:szCs w:val="24"/>
                <w:lang w:val="ru-RU" w:eastAsia="uk-UA"/>
              </w:rPr>
              <w:t>або</w:t>
            </w:r>
            <w:proofErr w:type="spellEnd"/>
            <w:r w:rsidRPr="004321D9">
              <w:rPr>
                <w:rFonts w:ascii="Times New Roman" w:hAnsi="Times New Roman"/>
                <w:sz w:val="24"/>
                <w:szCs w:val="24"/>
                <w:lang w:val="ru-RU" w:eastAsia="uk-UA"/>
              </w:rPr>
              <w:t xml:space="preserve"> факт </w:t>
            </w:r>
            <w:proofErr w:type="spellStart"/>
            <w:r w:rsidRPr="004321D9">
              <w:rPr>
                <w:rFonts w:ascii="Times New Roman" w:hAnsi="Times New Roman"/>
                <w:sz w:val="24"/>
                <w:szCs w:val="24"/>
                <w:lang w:val="ru-RU" w:eastAsia="uk-UA"/>
              </w:rPr>
              <w:t>добровільної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сплати</w:t>
            </w:r>
            <w:proofErr w:type="spellEnd"/>
            <w:r w:rsidRPr="004321D9">
              <w:rPr>
                <w:rFonts w:ascii="Times New Roman" w:hAnsi="Times New Roman"/>
                <w:sz w:val="24"/>
                <w:szCs w:val="24"/>
                <w:lang w:val="ru-RU" w:eastAsia="uk-UA"/>
              </w:rPr>
              <w:t xml:space="preserve"> штрафу, </w:t>
            </w:r>
            <w:proofErr w:type="spellStart"/>
            <w:r w:rsidRPr="004321D9">
              <w:rPr>
                <w:rFonts w:ascii="Times New Roman" w:hAnsi="Times New Roman"/>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відшкодування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збитків</w:t>
            </w:r>
            <w:proofErr w:type="spellEnd"/>
            <w:r w:rsidRPr="004321D9">
              <w:rPr>
                <w:rFonts w:ascii="Times New Roman" w:hAnsi="Times New Roman"/>
                <w:sz w:val="24"/>
                <w:szCs w:val="24"/>
                <w:lang w:val="ru-RU" w:eastAsia="uk-UA"/>
              </w:rPr>
              <w:t>).</w:t>
            </w:r>
          </w:p>
          <w:p w:rsidR="0098684A" w:rsidRPr="004321D9" w:rsidRDefault="00EF4537" w:rsidP="00FE743A">
            <w:pPr>
              <w:widowControl w:val="0"/>
              <w:jc w:val="both"/>
              <w:rPr>
                <w:rFonts w:ascii="Times New Roman" w:hAnsi="Times New Roman"/>
                <w:sz w:val="24"/>
                <w:szCs w:val="24"/>
                <w:shd w:val="clear" w:color="auto" w:fill="FFFFFF"/>
              </w:rPr>
            </w:pPr>
            <w:r w:rsidRPr="004321D9">
              <w:rPr>
                <w:rFonts w:ascii="Times New Roman" w:hAnsi="Times New Roman"/>
                <w:sz w:val="24"/>
                <w:szCs w:val="24"/>
                <w:lang w:eastAsia="uk-UA"/>
              </w:rPr>
              <w:t>4.</w:t>
            </w:r>
            <w:r w:rsidR="0098684A" w:rsidRPr="004321D9">
              <w:rPr>
                <w:rFonts w:ascii="Times New Roman" w:hAnsi="Times New Roman"/>
                <w:sz w:val="24"/>
                <w:szCs w:val="24"/>
                <w:lang w:val="ru-RU" w:eastAsia="uk-UA"/>
              </w:rPr>
              <w:t>3</w:t>
            </w:r>
            <w:r w:rsidRPr="004321D9">
              <w:rPr>
                <w:rFonts w:ascii="Times New Roman" w:hAnsi="Times New Roman"/>
                <w:sz w:val="24"/>
                <w:szCs w:val="24"/>
                <w:lang w:eastAsia="uk-UA"/>
              </w:rPr>
              <w:t>.</w:t>
            </w:r>
            <w:r w:rsidRPr="004321D9">
              <w:rPr>
                <w:rFonts w:ascii="Times New Roman" w:hAnsi="Times New Roman"/>
                <w:sz w:val="24"/>
                <w:szCs w:val="24"/>
                <w:shd w:val="clear" w:color="auto" w:fill="FFFFFF"/>
              </w:rPr>
              <w:t xml:space="preserve"> </w:t>
            </w:r>
            <w:r w:rsidR="0098684A" w:rsidRPr="004321D9">
              <w:rPr>
                <w:rFonts w:ascii="Times New Roman" w:hAnsi="Times New Roman"/>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50712" w:rsidRPr="004321D9" w:rsidRDefault="0098684A" w:rsidP="00FE743A">
            <w:pPr>
              <w:widowControl w:val="0"/>
              <w:jc w:val="both"/>
              <w:rPr>
                <w:rFonts w:ascii="Times New Roman" w:hAnsi="Times New Roman"/>
                <w:sz w:val="24"/>
                <w:szCs w:val="24"/>
                <w:lang w:eastAsia="uk-UA"/>
              </w:rPr>
            </w:pPr>
            <w:r w:rsidRPr="004321D9">
              <w:rPr>
                <w:rFonts w:ascii="Times New Roman" w:hAnsi="Times New Roman"/>
                <w:sz w:val="24"/>
                <w:szCs w:val="24"/>
                <w:shd w:val="clear" w:color="auto" w:fill="FFFFFF"/>
              </w:rPr>
              <w:t xml:space="preserve">4.4. </w:t>
            </w:r>
            <w:r w:rsidR="00FE743A" w:rsidRPr="004321D9">
              <w:rPr>
                <w:rFonts w:ascii="Times New Roman" w:hAnsi="Times New Roman"/>
                <w:sz w:val="24"/>
                <w:szCs w:val="24"/>
                <w:lang w:eastAsia="uk-UA"/>
              </w:rPr>
              <w:t>Інформація про відхилення тендерної пропозиції, у тому числі підстави так</w:t>
            </w:r>
            <w:r w:rsidR="00FE743A" w:rsidRPr="004321D9">
              <w:rPr>
                <w:rFonts w:ascii="Times New Roman" w:hAnsi="Times New Roman" w:hint="eastAsia"/>
                <w:sz w:val="24"/>
                <w:szCs w:val="24"/>
                <w:lang w:eastAsia="uk-UA"/>
              </w:rPr>
              <w:t>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відхилення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посиланням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відповідні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положення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цих</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особливостей</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умови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тендерної</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документації</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яким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така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пропозиція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w:t>
            </w:r>
            <w:r w:rsidR="00FE743A" w:rsidRPr="004321D9">
              <w:rPr>
                <w:rFonts w:ascii="Times New Roman" w:hAnsi="Times New Roman" w:hint="eastAsia"/>
                <w:sz w:val="24"/>
                <w:szCs w:val="24"/>
                <w:lang w:eastAsia="uk-UA"/>
              </w:rPr>
              <w:t>або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учасник</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не</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відповідають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із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зазначенням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чому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саме</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полягає</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така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невідповідність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протягом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одного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дати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ухвалення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рішення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оприлюднюється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електронній</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системі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закупівель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автоматично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надсилається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учаснику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процедури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закупівлі</w:t>
            </w:r>
            <w:r w:rsidR="00FE743A" w:rsidRPr="004321D9">
              <w:rPr>
                <w:rFonts w:ascii="Times New Roman" w:hAnsi="Times New Roman"/>
                <w:sz w:val="24"/>
                <w:szCs w:val="24"/>
                <w:lang w:eastAsia="uk-UA"/>
              </w:rPr>
              <w:t>/</w:t>
            </w:r>
            <w:r w:rsidR="00FE743A" w:rsidRPr="004321D9">
              <w:rPr>
                <w:rFonts w:ascii="Times New Roman" w:hAnsi="Times New Roman" w:hint="eastAsia"/>
                <w:sz w:val="24"/>
                <w:szCs w:val="24"/>
                <w:lang w:eastAsia="uk-UA"/>
              </w:rPr>
              <w:t>переможцю</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процедури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закупівлі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пропозиція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якого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відхилена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через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електронну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систему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закупівель</w:t>
            </w:r>
            <w:r w:rsidR="00FE743A" w:rsidRPr="004321D9">
              <w:rPr>
                <w:rFonts w:ascii="Times New Roman" w:hAnsi="Times New Roman"/>
                <w:sz w:val="24"/>
                <w:szCs w:val="24"/>
                <w:lang w:eastAsia="uk-UA"/>
              </w:rPr>
              <w:t>.</w:t>
            </w:r>
          </w:p>
          <w:p w:rsidR="00187255" w:rsidRPr="004321D9" w:rsidRDefault="00187255" w:rsidP="00FE743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4.5. </w:t>
            </w:r>
            <w:r w:rsidRPr="004321D9">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28C1"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828C1" w:rsidRPr="00C11F0B" w:rsidRDefault="008828C1" w:rsidP="008828C1">
            <w:pPr>
              <w:pStyle w:val="1"/>
              <w:rPr>
                <w:rFonts w:ascii="Times New Roman" w:hAnsi="Times New Roman"/>
                <w:bCs/>
                <w:lang w:eastAsia="uk-UA"/>
              </w:rPr>
            </w:pPr>
            <w:bookmarkStart w:id="28" w:name="_VI._Укладання_договору"/>
            <w:bookmarkStart w:id="29" w:name="_VI._Результати_торгів"/>
            <w:bookmarkEnd w:id="28"/>
            <w:bookmarkEnd w:id="29"/>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00550712" w:rsidRPr="004321D9">
              <w:rPr>
                <w:rFonts w:ascii="Times New Roman" w:hAnsi="Times New Roman"/>
                <w:b/>
                <w:sz w:val="24"/>
                <w:szCs w:val="24"/>
                <w:lang w:val="ru-RU" w:eastAsia="uk-UA"/>
              </w:rPr>
              <w:t>відкритих</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торгів</w:t>
            </w:r>
            <w:proofErr w:type="spellEnd"/>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712" w:rsidRPr="004321D9" w:rsidRDefault="00EF4537" w:rsidP="00550712">
            <w:pPr>
              <w:jc w:val="both"/>
              <w:rPr>
                <w:rFonts w:ascii="Times New Roman" w:hAnsi="Times New Roman"/>
                <w:sz w:val="24"/>
                <w:szCs w:val="24"/>
              </w:rPr>
            </w:pPr>
            <w:r w:rsidRPr="004321D9">
              <w:rPr>
                <w:rFonts w:ascii="Times New Roman" w:hAnsi="Times New Roman"/>
                <w:sz w:val="24"/>
                <w:szCs w:val="24"/>
                <w:lang w:eastAsia="uk-UA"/>
              </w:rPr>
              <w:t>1.1</w:t>
            </w:r>
            <w:r w:rsidR="00550712" w:rsidRPr="004321D9">
              <w:rPr>
                <w:rFonts w:ascii="Times New Roman" w:hAnsi="Times New Roman"/>
                <w:sz w:val="24"/>
                <w:szCs w:val="24"/>
                <w:lang w:val="ru-RU" w:eastAsia="uk-UA"/>
              </w:rPr>
              <w:t>.</w:t>
            </w:r>
            <w:r w:rsidRPr="004321D9">
              <w:rPr>
                <w:rFonts w:ascii="Times New Roman" w:hAnsi="Times New Roman"/>
                <w:sz w:val="24"/>
                <w:szCs w:val="24"/>
                <w:lang w:eastAsia="uk-UA"/>
              </w:rPr>
              <w:t xml:space="preserve"> </w:t>
            </w:r>
            <w:r w:rsidR="00550712" w:rsidRPr="004321D9">
              <w:rPr>
                <w:rFonts w:ascii="Times New Roman" w:hAnsi="Times New Roman"/>
                <w:sz w:val="24"/>
                <w:szCs w:val="24"/>
                <w:lang w:eastAsia="en-US"/>
              </w:rPr>
              <w:t>Замовник відміняє відкриті торги у разі:</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1) відсутності подальшої потреби в закупівлі товарів, робіт чи послуг;</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3) скорочення обсягу видатків на здійснення закупівлі товарів, робіт чи послуг;</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50712" w:rsidRPr="004321D9" w:rsidRDefault="00EF4537" w:rsidP="00550712">
            <w:pPr>
              <w:jc w:val="both"/>
              <w:rPr>
                <w:rFonts w:ascii="Times New Roman" w:hAnsi="Times New Roman"/>
                <w:sz w:val="24"/>
                <w:szCs w:val="24"/>
              </w:rPr>
            </w:pPr>
            <w:r w:rsidRPr="004321D9">
              <w:rPr>
                <w:rFonts w:ascii="Times New Roman" w:hAnsi="Times New Roman"/>
                <w:sz w:val="24"/>
                <w:szCs w:val="24"/>
                <w:lang w:eastAsia="uk-UA"/>
              </w:rPr>
              <w:t xml:space="preserve">1.2. </w:t>
            </w:r>
            <w:r w:rsidR="00550712" w:rsidRPr="004321D9">
              <w:rPr>
                <w:rFonts w:ascii="Times New Roman" w:hAnsi="Times New Roman"/>
                <w:sz w:val="24"/>
                <w:szCs w:val="24"/>
                <w:lang w:eastAsia="en-US"/>
              </w:rPr>
              <w:t>Відкриті торги автоматично відміняються електронною системою закупівель у разі:</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2) не</w:t>
            </w:r>
            <w:r w:rsidRPr="004321D9">
              <w:rPr>
                <w:rFonts w:ascii="Times New Roman" w:hAnsi="Times New Roman"/>
                <w:sz w:val="24"/>
                <w:szCs w:val="24"/>
                <w:shd w:val="solid" w:color="FFFFFF" w:fill="FFFFFF"/>
                <w:lang w:eastAsia="en-US"/>
              </w:rPr>
              <w:t>подання жодної тендерної пропозиції для участі</w:t>
            </w:r>
            <w:r w:rsidRPr="004321D9">
              <w:rPr>
                <w:rFonts w:ascii="Times New Roman" w:hAnsi="Times New Roman"/>
                <w:sz w:val="24"/>
                <w:szCs w:val="24"/>
                <w:lang w:eastAsia="en-US"/>
              </w:rPr>
              <w:t xml:space="preserve"> у відкритих торгах у строк, установлений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061BAC" w:rsidRPr="004321D9" w:rsidRDefault="00550712" w:rsidP="00550712">
            <w:pPr>
              <w:widowControl w:val="0"/>
              <w:ind w:firstLine="567"/>
              <w:jc w:val="both"/>
              <w:rPr>
                <w:rFonts w:ascii="Times New Roman" w:hAnsi="Times New Roman"/>
                <w:sz w:val="24"/>
                <w:szCs w:val="24"/>
                <w:lang w:eastAsia="en-US"/>
              </w:rPr>
            </w:pPr>
            <w:r w:rsidRPr="004321D9">
              <w:rPr>
                <w:rFonts w:ascii="Times New Roman" w:hAnsi="Times New Roman"/>
                <w:sz w:val="24"/>
                <w:szCs w:val="24"/>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w:t>
            </w:r>
            <w:r w:rsidRPr="004321D9">
              <w:rPr>
                <w:rFonts w:ascii="Times New Roman" w:hAnsi="Times New Roman"/>
                <w:sz w:val="24"/>
                <w:szCs w:val="24"/>
                <w:lang w:val="ru-RU" w:eastAsia="en-US"/>
              </w:rPr>
              <w:t xml:space="preserve"> </w:t>
            </w:r>
            <w:r w:rsidRPr="004321D9">
              <w:rPr>
                <w:rFonts w:ascii="Times New Roman" w:hAnsi="Times New Roman"/>
                <w:sz w:val="24"/>
                <w:szCs w:val="24"/>
                <w:lang w:eastAsia="en-US"/>
              </w:rPr>
              <w:t>цим пунктом, оприлюднюється інформація про відміну відкритих торгів.</w:t>
            </w:r>
          </w:p>
          <w:p w:rsidR="00EF4537" w:rsidRPr="004321D9" w:rsidRDefault="00EF4537" w:rsidP="00EF4537">
            <w:pPr>
              <w:widowControl w:val="0"/>
              <w:jc w:val="both"/>
              <w:rPr>
                <w:rFonts w:ascii="Times New Roman" w:hAnsi="Times New Roman"/>
                <w:sz w:val="24"/>
                <w:szCs w:val="24"/>
                <w:lang w:eastAsia="uk-UA"/>
              </w:rPr>
            </w:pPr>
            <w:r w:rsidRPr="004321D9">
              <w:rPr>
                <w:rFonts w:ascii="Times New Roman" w:hAnsi="Times New Roman"/>
                <w:sz w:val="24"/>
                <w:szCs w:val="24"/>
                <w:lang w:eastAsia="uk-UA"/>
              </w:rPr>
              <w:t>1.</w:t>
            </w:r>
            <w:r w:rsidR="00550712" w:rsidRPr="004321D9">
              <w:rPr>
                <w:rFonts w:ascii="Times New Roman" w:hAnsi="Times New Roman"/>
                <w:sz w:val="24"/>
                <w:szCs w:val="24"/>
                <w:lang w:val="ru-RU" w:eastAsia="uk-UA"/>
              </w:rPr>
              <w:t>3</w:t>
            </w:r>
            <w:r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Відкриті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торги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можуть</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бути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відмінені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частково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лотом</w:t>
            </w:r>
            <w:r w:rsidR="00550712" w:rsidRPr="004321D9">
              <w:rPr>
                <w:rFonts w:ascii="Times New Roman" w:hAnsi="Times New Roman"/>
                <w:sz w:val="24"/>
                <w:szCs w:val="24"/>
                <w:lang w:eastAsia="uk-UA"/>
              </w:rPr>
              <w:t>).</w:t>
            </w:r>
          </w:p>
          <w:p w:rsidR="008828C1" w:rsidRPr="004321D9" w:rsidRDefault="00EF4537" w:rsidP="00EF4537">
            <w:pPr>
              <w:jc w:val="both"/>
              <w:rPr>
                <w:rFonts w:ascii="Times New Roman" w:hAnsi="Times New Roman"/>
                <w:sz w:val="24"/>
                <w:szCs w:val="24"/>
                <w:lang w:eastAsia="uk-UA"/>
              </w:rPr>
            </w:pPr>
            <w:r w:rsidRPr="004321D9">
              <w:rPr>
                <w:rFonts w:ascii="Times New Roman" w:hAnsi="Times New Roman"/>
                <w:sz w:val="24"/>
                <w:szCs w:val="24"/>
                <w:lang w:eastAsia="uk-UA"/>
              </w:rPr>
              <w:t>1.</w:t>
            </w:r>
            <w:r w:rsidR="001122F3" w:rsidRPr="004321D9">
              <w:rPr>
                <w:rFonts w:ascii="Times New Roman" w:hAnsi="Times New Roman"/>
                <w:sz w:val="24"/>
                <w:szCs w:val="24"/>
                <w:lang w:val="ru-RU" w:eastAsia="uk-UA"/>
              </w:rPr>
              <w:t>4</w:t>
            </w:r>
            <w:r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Інформація</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про</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відміну</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відкритих</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торгів</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автоматично</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надсилається</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всім</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учасникам</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процедури</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закупівлі</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електронною</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системою</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закупівель</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день</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її</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335EE" w:rsidRPr="004321D9" w:rsidRDefault="004335EE" w:rsidP="004335EE">
            <w:pPr>
              <w:widowControl w:val="0"/>
              <w:ind w:right="113"/>
              <w:jc w:val="both"/>
              <w:rPr>
                <w:rFonts w:ascii="Times New Roman" w:hAnsi="Times New Roman"/>
                <w:sz w:val="24"/>
                <w:szCs w:val="24"/>
              </w:rPr>
            </w:pPr>
            <w:r w:rsidRPr="004321D9">
              <w:rPr>
                <w:rFonts w:ascii="Times New Roman" w:hAnsi="Times New Roman"/>
                <w:sz w:val="24"/>
                <w:szCs w:val="24"/>
              </w:rPr>
              <w:t xml:space="preserve">2.1.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метою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забезпечення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права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рішень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замовника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органу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може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бути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раніше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ніж</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через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п’ять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днів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дати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оприлюднення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електронній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системі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закупівель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повідомлення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Pr="004321D9">
              <w:rPr>
                <w:rFonts w:ascii="Times New Roman" w:hAnsi="Times New Roman"/>
                <w:sz w:val="24"/>
                <w:szCs w:val="24"/>
              </w:rPr>
              <w:t>.</w:t>
            </w:r>
          </w:p>
          <w:p w:rsidR="004335EE" w:rsidRPr="004321D9" w:rsidRDefault="004335EE" w:rsidP="004335EE">
            <w:pPr>
              <w:widowControl w:val="0"/>
              <w:ind w:right="113"/>
              <w:jc w:val="both"/>
              <w:rPr>
                <w:rFonts w:ascii="Times New Roman" w:hAnsi="Times New Roman"/>
                <w:sz w:val="24"/>
                <w:szCs w:val="24"/>
              </w:rPr>
            </w:pPr>
            <w:r w:rsidRPr="004321D9">
              <w:rPr>
                <w:rFonts w:ascii="Times New Roman" w:hAnsi="Times New Roman"/>
                <w:sz w:val="24"/>
                <w:szCs w:val="24"/>
              </w:rPr>
              <w:t xml:space="preserve">2.2. </w:t>
            </w:r>
            <w:r w:rsidR="00B4702A" w:rsidRPr="004321D9">
              <w:rPr>
                <w:rFonts w:ascii="Times New Roman" w:hAnsi="Times New Roman" w:hint="eastAsia"/>
                <w:sz w:val="24"/>
                <w:szCs w:val="24"/>
              </w:rPr>
              <w:t>Замовник</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укладає</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учасником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який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визнаний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переможцем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процедури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протягом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його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пропозиції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пізніше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ніж</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через</w:t>
            </w:r>
            <w:r w:rsidR="00B4702A" w:rsidRPr="004321D9">
              <w:rPr>
                <w:rFonts w:ascii="Times New Roman" w:hAnsi="Times New Roman"/>
                <w:sz w:val="24"/>
                <w:szCs w:val="24"/>
              </w:rPr>
              <w:t xml:space="preserve"> 15 </w:t>
            </w:r>
            <w:r w:rsidR="00B4702A" w:rsidRPr="004321D9">
              <w:rPr>
                <w:rFonts w:ascii="Times New Roman" w:hAnsi="Times New Roman" w:hint="eastAsia"/>
                <w:sz w:val="24"/>
                <w:szCs w:val="24"/>
              </w:rPr>
              <w:t>днів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дати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прийняття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рішення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відповідно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вимог</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тендерної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документації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тендерної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пропозиції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переможця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процедури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випадку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обґрунтованої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необхідності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договору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може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бути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продовжений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60 </w:t>
            </w:r>
            <w:r w:rsidR="00B4702A" w:rsidRPr="004321D9">
              <w:rPr>
                <w:rFonts w:ascii="Times New Roman" w:hAnsi="Times New Roman" w:hint="eastAsia"/>
                <w:sz w:val="24"/>
                <w:szCs w:val="24"/>
              </w:rPr>
              <w:t>днів</w:t>
            </w:r>
            <w:r w:rsidRPr="004321D9">
              <w:rPr>
                <w:rFonts w:ascii="Times New Roman" w:hAnsi="Times New Roman"/>
                <w:sz w:val="24"/>
                <w:szCs w:val="24"/>
              </w:rPr>
              <w:t>.</w:t>
            </w:r>
          </w:p>
          <w:p w:rsidR="008828C1" w:rsidRPr="004321D9" w:rsidRDefault="004335EE" w:rsidP="004335EE">
            <w:pPr>
              <w:widowControl w:val="0"/>
              <w:contextualSpacing/>
              <w:jc w:val="both"/>
              <w:rPr>
                <w:rFonts w:ascii="Times New Roman" w:hAnsi="Times New Roman"/>
                <w:b/>
              </w:rPr>
            </w:pPr>
            <w:r w:rsidRPr="004321D9">
              <w:rPr>
                <w:rFonts w:ascii="Times New Roman" w:hAnsi="Times New Roman"/>
                <w:sz w:val="24"/>
                <w:szCs w:val="24"/>
              </w:rPr>
              <w:t xml:space="preserve">2.3. </w:t>
            </w:r>
            <w:r w:rsidR="00B4702A" w:rsidRPr="004321D9">
              <w:rPr>
                <w:rFonts w:ascii="Times New Roman" w:hAnsi="Times New Roman" w:hint="eastAsia"/>
                <w:sz w:val="24"/>
                <w:szCs w:val="24"/>
              </w:rPr>
              <w:t>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разі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подання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скарги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органу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після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оприлюднення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електронній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системі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закупівель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повідомлення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перебіг</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договору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зупиняється</w:t>
            </w:r>
            <w:r w:rsidRPr="004321D9">
              <w:rPr>
                <w:rFonts w:ascii="Times New Roman" w:hAnsi="Times New Roman"/>
                <w:sz w:val="24"/>
                <w:szCs w:val="24"/>
              </w:rPr>
              <w:t>.</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335EE" w:rsidRPr="001B3A42" w:rsidRDefault="004335EE" w:rsidP="004335EE">
            <w:pPr>
              <w:widowControl w:val="0"/>
              <w:ind w:right="113"/>
              <w:jc w:val="both"/>
              <w:rPr>
                <w:rFonts w:ascii="Times New Roman" w:hAnsi="Times New Roman"/>
                <w:sz w:val="24"/>
                <w:szCs w:val="24"/>
                <w:lang w:val="ru-RU"/>
              </w:rPr>
            </w:pPr>
            <w:r w:rsidRPr="00C11F0B">
              <w:rPr>
                <w:rFonts w:ascii="Times New Roman" w:hAnsi="Times New Roman"/>
                <w:sz w:val="24"/>
                <w:szCs w:val="24"/>
              </w:rPr>
              <w:t>3.1. Проект договору складається замовником з урахуванням особливостей предмету закупівлі</w:t>
            </w:r>
            <w:r w:rsidR="001B3A42">
              <w:rPr>
                <w:rFonts w:ascii="Times New Roman" w:hAnsi="Times New Roman"/>
                <w:sz w:val="24"/>
                <w:szCs w:val="24"/>
                <w:lang w:val="ru-RU"/>
              </w:rPr>
              <w:t>.</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352399">
              <w:rPr>
                <w:rFonts w:ascii="Times New Roman" w:hAnsi="Times New Roman"/>
                <w:sz w:val="24"/>
                <w:szCs w:val="24"/>
              </w:rPr>
              <w:t xml:space="preserve">Додаток </w:t>
            </w:r>
            <w:r w:rsidR="00352399">
              <w:rPr>
                <w:rFonts w:ascii="Times New Roman" w:hAnsi="Times New Roman"/>
                <w:sz w:val="24"/>
                <w:szCs w:val="24"/>
                <w:lang w:val="ru-RU"/>
              </w:rPr>
              <w:t>5</w:t>
            </w:r>
            <w:r w:rsidRPr="00C11F0B">
              <w:rPr>
                <w:rFonts w:ascii="Times New Roman" w:hAnsi="Times New Roman"/>
                <w:sz w:val="24"/>
                <w:szCs w:val="24"/>
              </w:rPr>
              <w:t>).</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Переможець процедури закупівлі під час укладення договору про закупівлю повинен надати:</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1) відповідну інформацію про право підписання договору про закупівлю;</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CD01C9" w:rsidRPr="00C11F0B">
              <w:rPr>
                <w:rFonts w:ascii="Times New Roman" w:hAnsi="Times New Roman"/>
                <w:sz w:val="24"/>
                <w:szCs w:val="24"/>
              </w:rPr>
              <w:t>.</w:t>
            </w:r>
          </w:p>
          <w:p w:rsidR="00561BF8" w:rsidRPr="00C11F0B" w:rsidRDefault="004335EE" w:rsidP="004335EE">
            <w:pPr>
              <w:jc w:val="both"/>
              <w:rPr>
                <w:rFonts w:ascii="Times New Roman" w:hAnsi="Times New Roman"/>
                <w:sz w:val="24"/>
                <w:szCs w:val="24"/>
              </w:rPr>
            </w:pPr>
            <w:r w:rsidRPr="00C11F0B">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272F5"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A272F5" w:rsidRPr="00C11F0B" w:rsidRDefault="00A272F5" w:rsidP="00A272F5">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16BAC" w:rsidRPr="007B64A2" w:rsidRDefault="00516BAC" w:rsidP="00516BAC">
            <w:pPr>
              <w:jc w:val="center"/>
              <w:rPr>
                <w:rFonts w:ascii="Times New Roman" w:hAnsi="Times New Roman"/>
                <w:b/>
              </w:rPr>
            </w:pPr>
            <w:r w:rsidRPr="007B64A2">
              <w:rPr>
                <w:rFonts w:ascii="Times New Roman" w:hAnsi="Times New Roman"/>
                <w:b/>
              </w:rPr>
              <w:t>Предмет  Договору</w:t>
            </w:r>
          </w:p>
          <w:p w:rsidR="00516BAC" w:rsidRPr="007B64A2" w:rsidRDefault="00516BAC" w:rsidP="00516BAC">
            <w:pPr>
              <w:jc w:val="both"/>
              <w:rPr>
                <w:rFonts w:ascii="Times New Roman" w:hAnsi="Times New Roman"/>
                <w:b/>
                <w:i/>
                <w:color w:val="000000"/>
                <w:shd w:val="clear" w:color="auto" w:fill="FDFEFD"/>
              </w:rPr>
            </w:pPr>
            <w:r w:rsidRPr="00695387">
              <w:rPr>
                <w:rFonts w:ascii="Times New Roman" w:hAnsi="Times New Roman"/>
                <w:b/>
                <w:i/>
                <w:color w:val="000000"/>
                <w:shd w:val="clear" w:color="auto" w:fill="FDFEFD"/>
              </w:rPr>
              <w:t xml:space="preserve">код ДК 021:2015 – </w:t>
            </w:r>
            <w:r w:rsidR="00B35B97" w:rsidRPr="00695387">
              <w:rPr>
                <w:rFonts w:ascii="Times New Roman" w:hAnsi="Times New Roman"/>
                <w:b/>
                <w:i/>
                <w:color w:val="000000"/>
                <w:shd w:val="clear" w:color="auto" w:fill="FDFEFD"/>
              </w:rPr>
              <w:t>091</w:t>
            </w:r>
            <w:r w:rsidR="00B35B97">
              <w:rPr>
                <w:rFonts w:ascii="Times New Roman" w:hAnsi="Times New Roman"/>
                <w:b/>
                <w:i/>
                <w:color w:val="000000"/>
                <w:shd w:val="clear" w:color="auto" w:fill="FDFEFD"/>
              </w:rPr>
              <w:t>2</w:t>
            </w:r>
            <w:r w:rsidR="00B35B97" w:rsidRPr="00695387">
              <w:rPr>
                <w:rFonts w:ascii="Times New Roman" w:hAnsi="Times New Roman"/>
                <w:b/>
                <w:i/>
                <w:color w:val="000000"/>
                <w:shd w:val="clear" w:color="auto" w:fill="FDFEFD"/>
              </w:rPr>
              <w:t>0000-</w:t>
            </w:r>
            <w:r w:rsidR="00B35B97">
              <w:rPr>
                <w:rFonts w:ascii="Times New Roman" w:hAnsi="Times New Roman"/>
                <w:b/>
                <w:i/>
                <w:color w:val="000000"/>
                <w:shd w:val="clear" w:color="auto" w:fill="FDFEFD"/>
              </w:rPr>
              <w:t>6</w:t>
            </w:r>
            <w:r w:rsidR="00B35B97" w:rsidRPr="00695387">
              <w:rPr>
                <w:rFonts w:ascii="Times New Roman" w:hAnsi="Times New Roman"/>
                <w:b/>
                <w:i/>
                <w:color w:val="000000"/>
                <w:shd w:val="clear" w:color="auto" w:fill="FDFEFD"/>
              </w:rPr>
              <w:t xml:space="preserve"> – </w:t>
            </w:r>
            <w:r w:rsidR="00B35B97">
              <w:rPr>
                <w:rFonts w:ascii="Times New Roman" w:hAnsi="Times New Roman"/>
                <w:b/>
                <w:i/>
                <w:color w:val="000000"/>
                <w:shd w:val="clear" w:color="auto" w:fill="FDFEFD"/>
              </w:rPr>
              <w:t>Газове паливо</w:t>
            </w:r>
            <w:r w:rsidR="00B35B97">
              <w:rPr>
                <w:rFonts w:ascii="Times New Roman" w:hAnsi="Times New Roman"/>
                <w:b/>
                <w:i/>
              </w:rPr>
              <w:t xml:space="preserve"> </w:t>
            </w:r>
            <w:r>
              <w:rPr>
                <w:rFonts w:ascii="Times New Roman" w:hAnsi="Times New Roman"/>
                <w:b/>
                <w:i/>
              </w:rPr>
              <w:t>(</w:t>
            </w:r>
            <w:r w:rsidR="00B35B97">
              <w:rPr>
                <w:rFonts w:ascii="Times New Roman" w:hAnsi="Times New Roman"/>
                <w:b/>
                <w:i/>
              </w:rPr>
              <w:t>Газ скраплений пропан</w:t>
            </w:r>
            <w:r>
              <w:rPr>
                <w:rFonts w:ascii="Times New Roman" w:hAnsi="Times New Roman"/>
                <w:b/>
                <w:i/>
              </w:rPr>
              <w:t>)</w:t>
            </w:r>
          </w:p>
          <w:p w:rsidR="00516BAC" w:rsidRPr="007B64A2" w:rsidRDefault="00516BAC" w:rsidP="00516BAC">
            <w:pPr>
              <w:jc w:val="center"/>
              <w:rPr>
                <w:rFonts w:ascii="Times New Roman" w:hAnsi="Times New Roman"/>
                <w:b/>
              </w:rPr>
            </w:pPr>
            <w:r w:rsidRPr="007B64A2">
              <w:rPr>
                <w:rFonts w:ascii="Times New Roman" w:hAnsi="Times New Roman"/>
                <w:b/>
              </w:rPr>
              <w:t>Найменування (номенклатура, асортимент)</w:t>
            </w:r>
          </w:p>
          <w:p w:rsidR="00352399" w:rsidRPr="00B75135" w:rsidRDefault="00352399" w:rsidP="00352399">
            <w:pPr>
              <w:jc w:val="both"/>
              <w:rPr>
                <w:rFonts w:ascii="Times New Roman" w:hAnsi="Times New Roman"/>
                <w:b/>
                <w:i/>
              </w:rPr>
            </w:pPr>
            <w:r w:rsidRPr="00B75135">
              <w:rPr>
                <w:rFonts w:ascii="Times New Roman" w:hAnsi="Times New Roman"/>
                <w:b/>
                <w:i/>
              </w:rPr>
              <w:t xml:space="preserve">Визначено згідно тендерної пропозиції учасника, яка має відповідати вимогам замовника, наведеним у ч.6 </w:t>
            </w:r>
            <w:proofErr w:type="spellStart"/>
            <w:r w:rsidRPr="00B75135">
              <w:rPr>
                <w:rFonts w:ascii="Times New Roman" w:hAnsi="Times New Roman"/>
                <w:b/>
                <w:i/>
              </w:rPr>
              <w:t>р.ІІІ</w:t>
            </w:r>
            <w:proofErr w:type="spellEnd"/>
            <w:r w:rsidRPr="00B75135">
              <w:rPr>
                <w:rFonts w:ascii="Times New Roman" w:hAnsi="Times New Roman"/>
                <w:b/>
                <w:i/>
              </w:rPr>
              <w:t xml:space="preserve"> цієї документації та наведена у додатку до договору (Специфікація Товару)</w:t>
            </w:r>
          </w:p>
          <w:p w:rsidR="00516BAC" w:rsidRPr="007B64A2" w:rsidRDefault="00516BAC" w:rsidP="00516BAC">
            <w:pPr>
              <w:jc w:val="center"/>
              <w:rPr>
                <w:rFonts w:ascii="Times New Roman" w:hAnsi="Times New Roman"/>
                <w:b/>
              </w:rPr>
            </w:pPr>
            <w:r w:rsidRPr="007B64A2">
              <w:rPr>
                <w:rFonts w:ascii="Times New Roman" w:hAnsi="Times New Roman"/>
                <w:b/>
              </w:rPr>
              <w:t>Кількість</w:t>
            </w:r>
          </w:p>
          <w:p w:rsidR="00516BAC" w:rsidRPr="007B64A2" w:rsidRDefault="00516BAC" w:rsidP="00516BAC">
            <w:pPr>
              <w:rPr>
                <w:rFonts w:ascii="Times New Roman" w:hAnsi="Times New Roman"/>
                <w:b/>
                <w:i/>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w:t>
            </w:r>
          </w:p>
          <w:p w:rsidR="00352399" w:rsidRPr="00B75135" w:rsidRDefault="00352399" w:rsidP="00352399">
            <w:pPr>
              <w:jc w:val="center"/>
              <w:rPr>
                <w:rFonts w:ascii="Times New Roman" w:hAnsi="Times New Roman"/>
                <w:b/>
              </w:rPr>
            </w:pPr>
            <w:r w:rsidRPr="00B75135">
              <w:rPr>
                <w:rFonts w:ascii="Times New Roman" w:hAnsi="Times New Roman"/>
                <w:b/>
              </w:rPr>
              <w:t>Якість</w:t>
            </w:r>
          </w:p>
          <w:p w:rsidR="00352399" w:rsidRPr="00B75135" w:rsidRDefault="00352399" w:rsidP="00352399">
            <w:pPr>
              <w:jc w:val="both"/>
              <w:rPr>
                <w:rFonts w:ascii="Times New Roman" w:hAnsi="Times New Roman"/>
                <w:b/>
                <w:bCs/>
                <w:i/>
                <w:lang w:val="ru-RU"/>
              </w:rPr>
            </w:pPr>
            <w:r w:rsidRPr="00B75135">
              <w:rPr>
                <w:rFonts w:ascii="Times New Roman" w:hAnsi="Times New Roman"/>
                <w:b/>
                <w:bCs/>
                <w:i/>
              </w:rPr>
              <w:t xml:space="preserve">2.1. Якість Товару має відповідати вимогам </w:t>
            </w:r>
            <w:proofErr w:type="spellStart"/>
            <w:r w:rsidRPr="00B75135">
              <w:rPr>
                <w:rFonts w:ascii="Times New Roman" w:hAnsi="Times New Roman" w:hint="eastAsia"/>
                <w:b/>
                <w:bCs/>
                <w:i/>
              </w:rPr>
              <w:t>вимогам</w:t>
            </w:r>
            <w:proofErr w:type="spellEnd"/>
            <w:r w:rsidRPr="00B75135">
              <w:rPr>
                <w:rFonts w:ascii="Times New Roman" w:hAnsi="Times New Roman"/>
                <w:b/>
                <w:bCs/>
                <w:i/>
              </w:rPr>
              <w:t xml:space="preserve"> </w:t>
            </w:r>
            <w:r w:rsidRPr="00352399">
              <w:rPr>
                <w:rFonts w:ascii="Times New Roman" w:hAnsi="Times New Roman"/>
                <w:b/>
                <w:bCs/>
                <w:i/>
              </w:rPr>
              <w:t>ДСТУ 4047-2001</w:t>
            </w:r>
            <w:r w:rsidRPr="00B75135">
              <w:rPr>
                <w:rFonts w:ascii="Times New Roman" w:hAnsi="Times New Roman"/>
                <w:b/>
                <w:bCs/>
                <w:i/>
                <w:lang w:val="ru-RU"/>
              </w:rPr>
              <w:t>.</w:t>
            </w:r>
          </w:p>
          <w:p w:rsidR="00352399" w:rsidRPr="00352399" w:rsidRDefault="00352399" w:rsidP="00352399">
            <w:pPr>
              <w:jc w:val="both"/>
              <w:rPr>
                <w:rFonts w:ascii="Times New Roman" w:hAnsi="Times New Roman"/>
                <w:b/>
                <w:bCs/>
                <w:i/>
              </w:rPr>
            </w:pPr>
            <w:r w:rsidRPr="00B75135">
              <w:rPr>
                <w:rFonts w:ascii="Times New Roman" w:hAnsi="Times New Roman"/>
                <w:b/>
                <w:bCs/>
                <w:i/>
              </w:rPr>
              <w:t xml:space="preserve">2.2. </w:t>
            </w:r>
            <w:r w:rsidRPr="00352399">
              <w:rPr>
                <w:rFonts w:ascii="Times New Roman" w:hAnsi="Times New Roman"/>
                <w:b/>
                <w:bCs/>
                <w:i/>
              </w:rPr>
              <w:t>Якість Товару має бути підтверджена паспортом та/або сертифікатом, та/або сертифікатом якості або відповідності, чи іншими документами дійсними  на дату поставки, які необхідні для Товару даного виду відповідно до правил торгівлі.</w:t>
            </w:r>
          </w:p>
          <w:p w:rsidR="00516BAC" w:rsidRPr="007B64A2" w:rsidRDefault="00516BAC" w:rsidP="00516BAC">
            <w:pPr>
              <w:jc w:val="center"/>
              <w:rPr>
                <w:rFonts w:ascii="Times New Roman" w:hAnsi="Times New Roman"/>
                <w:b/>
              </w:rPr>
            </w:pPr>
            <w:r w:rsidRPr="007B64A2">
              <w:rPr>
                <w:rFonts w:ascii="Times New Roman" w:hAnsi="Times New Roman"/>
                <w:b/>
              </w:rPr>
              <w:lastRenderedPageBreak/>
              <w:t>Ціна</w:t>
            </w:r>
          </w:p>
          <w:p w:rsidR="00516BAC" w:rsidRPr="007B64A2" w:rsidRDefault="00516BAC" w:rsidP="00516BAC">
            <w:pPr>
              <w:rPr>
                <w:rFonts w:ascii="Times New Roman" w:hAnsi="Times New Roman"/>
                <w:b/>
                <w:i/>
              </w:rPr>
            </w:pPr>
            <w:r w:rsidRPr="007B64A2">
              <w:rPr>
                <w:rFonts w:ascii="Times New Roman" w:hAnsi="Times New Roman"/>
                <w:b/>
                <w:i/>
              </w:rPr>
              <w:t>Визначається за результатами аукціону.</w:t>
            </w:r>
            <w:r>
              <w:rPr>
                <w:rFonts w:ascii="Times New Roman" w:hAnsi="Times New Roman"/>
                <w:b/>
                <w:i/>
              </w:rPr>
              <w:t xml:space="preserve">   </w:t>
            </w:r>
          </w:p>
          <w:p w:rsidR="00516BAC" w:rsidRPr="007B64A2" w:rsidRDefault="00516BAC" w:rsidP="00516BAC">
            <w:pPr>
              <w:jc w:val="center"/>
              <w:rPr>
                <w:rFonts w:ascii="Times New Roman" w:hAnsi="Times New Roman"/>
                <w:b/>
                <w:color w:val="1D1B11" w:themeColor="background2" w:themeShade="1A"/>
              </w:rPr>
            </w:pPr>
            <w:r w:rsidRPr="007B64A2">
              <w:rPr>
                <w:rFonts w:ascii="Times New Roman" w:hAnsi="Times New Roman"/>
                <w:b/>
                <w:color w:val="1D1B11" w:themeColor="background2" w:themeShade="1A"/>
              </w:rPr>
              <w:t>Порядок поставки Товару</w:t>
            </w:r>
          </w:p>
          <w:p w:rsidR="00516BAC" w:rsidRPr="00695387" w:rsidRDefault="00516BAC" w:rsidP="00516BAC">
            <w:pPr>
              <w:autoSpaceDE w:val="0"/>
              <w:autoSpaceDN w:val="0"/>
              <w:adjustRightInd w:val="0"/>
              <w:jc w:val="both"/>
              <w:rPr>
                <w:rFonts w:ascii="Times New Roman" w:hAnsi="Times New Roman"/>
                <w:b/>
                <w:bCs/>
                <w:i/>
              </w:rPr>
            </w:pPr>
            <w:r w:rsidRPr="00695387">
              <w:rPr>
                <w:rFonts w:ascii="Times New Roman" w:hAnsi="Times New Roman"/>
                <w:b/>
                <w:i/>
              </w:rPr>
              <w:t>Товар повинен бути поставлений до 31.12.202</w:t>
            </w:r>
            <w:r w:rsidR="00352399">
              <w:rPr>
                <w:rFonts w:ascii="Times New Roman" w:hAnsi="Times New Roman"/>
                <w:b/>
                <w:i/>
                <w:lang w:val="ru-RU"/>
              </w:rPr>
              <w:t xml:space="preserve">3 </w:t>
            </w:r>
            <w:r w:rsidRPr="00695387">
              <w:rPr>
                <w:rFonts w:ascii="Times New Roman" w:hAnsi="Times New Roman"/>
                <w:b/>
                <w:i/>
              </w:rPr>
              <w:t>року.</w:t>
            </w:r>
          </w:p>
          <w:p w:rsidR="00516BAC" w:rsidRPr="00467A69" w:rsidRDefault="00516BAC" w:rsidP="00516BAC">
            <w:pPr>
              <w:autoSpaceDE w:val="0"/>
              <w:autoSpaceDN w:val="0"/>
              <w:adjustRightInd w:val="0"/>
              <w:jc w:val="both"/>
              <w:rPr>
                <w:rFonts w:ascii="Times New Roman" w:hAnsi="Times New Roman"/>
                <w:b/>
                <w:i/>
              </w:rPr>
            </w:pPr>
            <w:r w:rsidRPr="00695387">
              <w:rPr>
                <w:rFonts w:ascii="Times New Roman" w:hAnsi="Times New Roman"/>
                <w:b/>
                <w:i/>
              </w:rPr>
              <w:t xml:space="preserve">Постачальник зобов’язаний, поставити Товар Замовнику на умовах </w:t>
            </w:r>
            <w:r w:rsidRPr="00695387">
              <w:rPr>
                <w:rFonts w:ascii="Times New Roman" w:hAnsi="Times New Roman"/>
                <w:b/>
                <w:i/>
                <w:lang w:val="en-US"/>
              </w:rPr>
              <w:t>FCA</w:t>
            </w:r>
            <w:r w:rsidRPr="00695387">
              <w:rPr>
                <w:rFonts w:ascii="Times New Roman" w:hAnsi="Times New Roman"/>
                <w:b/>
                <w:i/>
              </w:rPr>
              <w:t xml:space="preserve">  (Інкотермс 2010 року) за </w:t>
            </w:r>
            <w:proofErr w:type="spellStart"/>
            <w:r w:rsidRPr="00695387">
              <w:rPr>
                <w:rFonts w:ascii="Times New Roman" w:hAnsi="Times New Roman"/>
                <w:b/>
                <w:i/>
              </w:rPr>
              <w:t>адресою</w:t>
            </w:r>
            <w:proofErr w:type="spellEnd"/>
            <w:r w:rsidRPr="00695387">
              <w:rPr>
                <w:rFonts w:ascii="Times New Roman" w:hAnsi="Times New Roman"/>
                <w:b/>
                <w:i/>
              </w:rPr>
              <w:t xml:space="preserve">: </w:t>
            </w:r>
            <w:r w:rsidR="00B35B97" w:rsidRPr="00695387">
              <w:rPr>
                <w:rFonts w:ascii="Times New Roman" w:hAnsi="Times New Roman"/>
                <w:b/>
                <w:i/>
              </w:rPr>
              <w:t>Черкаська область</w:t>
            </w:r>
            <w:r w:rsidR="00B35B97">
              <w:rPr>
                <w:rFonts w:ascii="Times New Roman" w:hAnsi="Times New Roman"/>
                <w:b/>
                <w:i/>
              </w:rPr>
              <w:t>, АЗС м. Черкаси.</w:t>
            </w:r>
          </w:p>
          <w:p w:rsidR="00516BAC" w:rsidRPr="00397A03" w:rsidRDefault="00516BAC" w:rsidP="00516BAC">
            <w:pPr>
              <w:jc w:val="both"/>
              <w:rPr>
                <w:rFonts w:ascii="Times New Roman" w:hAnsi="Times New Roman"/>
                <w:b/>
                <w:i/>
              </w:rPr>
            </w:pPr>
            <w:r w:rsidRPr="002E401F">
              <w:rPr>
                <w:b/>
                <w:i/>
              </w:rPr>
              <w:t xml:space="preserve">Поставка Товару здійснюється </w:t>
            </w:r>
            <w:r w:rsidRPr="002E401F">
              <w:rPr>
                <w:rFonts w:ascii="Times New Roman" w:hAnsi="Times New Roman"/>
                <w:b/>
                <w:i/>
              </w:rPr>
              <w:t>Продавцем протягом 3-х (трьох) днів з дня фактичного надходження заявки-замовлення від Покупця Товару.</w:t>
            </w:r>
          </w:p>
          <w:p w:rsidR="00516BAC" w:rsidRPr="00467A69" w:rsidRDefault="00516BAC" w:rsidP="00516BAC">
            <w:pPr>
              <w:jc w:val="center"/>
              <w:rPr>
                <w:rFonts w:ascii="Times New Roman" w:hAnsi="Times New Roman"/>
                <w:b/>
              </w:rPr>
            </w:pPr>
            <w:r w:rsidRPr="00467A69">
              <w:rPr>
                <w:rFonts w:ascii="Times New Roman" w:hAnsi="Times New Roman"/>
                <w:b/>
              </w:rPr>
              <w:t>Строк дії</w:t>
            </w:r>
          </w:p>
          <w:p w:rsidR="00516BAC" w:rsidRPr="00467A69" w:rsidRDefault="00516BAC" w:rsidP="00516BAC">
            <w:pPr>
              <w:widowControl w:val="0"/>
              <w:autoSpaceDE w:val="0"/>
              <w:autoSpaceDN w:val="0"/>
              <w:adjustRightInd w:val="0"/>
              <w:rPr>
                <w:rFonts w:ascii="Times New Roman" w:hAnsi="Times New Roman"/>
                <w:b/>
                <w:i/>
              </w:rPr>
            </w:pPr>
            <w:r w:rsidRPr="00467A69">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w:t>
            </w:r>
          </w:p>
          <w:p w:rsidR="00516BAC" w:rsidRPr="00467A69" w:rsidRDefault="00516BAC" w:rsidP="00516BAC">
            <w:pPr>
              <w:widowControl w:val="0"/>
              <w:autoSpaceDE w:val="0"/>
              <w:autoSpaceDN w:val="0"/>
              <w:adjustRightInd w:val="0"/>
              <w:rPr>
                <w:rFonts w:ascii="Times New Roman" w:hAnsi="Times New Roman"/>
                <w:b/>
                <w:i/>
              </w:rPr>
            </w:pPr>
            <w:r w:rsidRPr="00467A69">
              <w:rPr>
                <w:rFonts w:ascii="Times New Roman" w:hAnsi="Times New Roman"/>
                <w:b/>
                <w:i/>
              </w:rPr>
              <w:t>Дія Договору припиняється при настанні однієї з умов:</w:t>
            </w:r>
          </w:p>
          <w:p w:rsidR="00516BAC" w:rsidRPr="007B64A2" w:rsidRDefault="00516BAC" w:rsidP="00516BAC">
            <w:pPr>
              <w:widowControl w:val="0"/>
              <w:autoSpaceDE w:val="0"/>
              <w:autoSpaceDN w:val="0"/>
              <w:adjustRightInd w:val="0"/>
              <w:rPr>
                <w:rFonts w:ascii="Times New Roman" w:hAnsi="Times New Roman"/>
                <w:b/>
                <w:i/>
              </w:rPr>
            </w:pPr>
            <w:r w:rsidRPr="00467A69">
              <w:rPr>
                <w:rFonts w:ascii="Times New Roman" w:hAnsi="Times New Roman"/>
                <w:b/>
                <w:i/>
              </w:rPr>
              <w:t>а.</w:t>
            </w:r>
            <w:r w:rsidRPr="00467A69">
              <w:rPr>
                <w:rFonts w:ascii="Times New Roman" w:hAnsi="Times New Roman"/>
                <w:b/>
                <w:i/>
              </w:rPr>
              <w:tab/>
              <w:t xml:space="preserve">закінчення терміну дії Договору – </w:t>
            </w:r>
            <w:r w:rsidRPr="00467A69">
              <w:rPr>
                <w:rFonts w:ascii="Times New Roman" w:hAnsi="Times New Roman"/>
                <w:b/>
                <w:i/>
                <w:color w:val="000000" w:themeColor="text1"/>
              </w:rPr>
              <w:t>31.12.202</w:t>
            </w:r>
            <w:r w:rsidR="00352399">
              <w:rPr>
                <w:rFonts w:ascii="Times New Roman" w:hAnsi="Times New Roman"/>
                <w:b/>
                <w:i/>
                <w:color w:val="000000" w:themeColor="text1"/>
                <w:lang w:val="ru-RU"/>
              </w:rPr>
              <w:t>3</w:t>
            </w:r>
            <w:r w:rsidRPr="00467A69">
              <w:rPr>
                <w:rFonts w:ascii="Times New Roman" w:hAnsi="Times New Roman"/>
                <w:b/>
                <w:i/>
                <w:color w:val="000000" w:themeColor="text1"/>
              </w:rPr>
              <w:t>;</w:t>
            </w:r>
          </w:p>
          <w:p w:rsidR="00516BAC" w:rsidRPr="007B64A2" w:rsidRDefault="00516BAC" w:rsidP="00516BAC">
            <w:pPr>
              <w:widowControl w:val="0"/>
              <w:autoSpaceDE w:val="0"/>
              <w:autoSpaceDN w:val="0"/>
              <w:adjustRightInd w:val="0"/>
              <w:rPr>
                <w:rFonts w:ascii="Times New Roman" w:hAnsi="Times New Roman"/>
                <w:b/>
                <w:i/>
              </w:rPr>
            </w:pPr>
            <w:r w:rsidRPr="007B64A2">
              <w:rPr>
                <w:rFonts w:ascii="Times New Roman" w:hAnsi="Times New Roman"/>
                <w:b/>
                <w:i/>
              </w:rPr>
              <w:t>б.</w:t>
            </w:r>
            <w:r w:rsidRPr="007B64A2">
              <w:rPr>
                <w:rFonts w:ascii="Times New Roman" w:hAnsi="Times New Roman"/>
                <w:b/>
                <w:i/>
              </w:rPr>
              <w:tab/>
              <w:t>за згодою Сторін;</w:t>
            </w:r>
          </w:p>
          <w:p w:rsidR="00516BAC" w:rsidRPr="007B64A2" w:rsidRDefault="00516BAC" w:rsidP="00516BAC">
            <w:pPr>
              <w:widowControl w:val="0"/>
              <w:autoSpaceDE w:val="0"/>
              <w:autoSpaceDN w:val="0"/>
              <w:adjustRightInd w:val="0"/>
              <w:rPr>
                <w:rFonts w:ascii="Times New Roman" w:hAnsi="Times New Roman"/>
                <w:b/>
                <w:i/>
              </w:rPr>
            </w:pPr>
            <w:r w:rsidRPr="007B64A2">
              <w:rPr>
                <w:rFonts w:ascii="Times New Roman" w:hAnsi="Times New Roman"/>
                <w:b/>
                <w:i/>
              </w:rPr>
              <w:t>в.</w:t>
            </w:r>
            <w:r w:rsidRPr="007B64A2">
              <w:rPr>
                <w:rFonts w:ascii="Times New Roman" w:hAnsi="Times New Roman"/>
                <w:b/>
                <w:i/>
              </w:rPr>
              <w:tab/>
              <w:t>з інших підстав, передбачених чинним законодавством України.</w:t>
            </w:r>
          </w:p>
          <w:p w:rsidR="00516BAC" w:rsidRDefault="00516BAC" w:rsidP="00516BAC">
            <w:pPr>
              <w:widowControl w:val="0"/>
              <w:autoSpaceDE w:val="0"/>
              <w:autoSpaceDN w:val="0"/>
              <w:adjustRightInd w:val="0"/>
              <w:ind w:left="170" w:right="75"/>
              <w:jc w:val="both"/>
              <w:rPr>
                <w:rFonts w:ascii="Times New Roman" w:hAnsi="Times New Roman"/>
                <w:b/>
                <w:i/>
              </w:rPr>
            </w:pPr>
            <w:r w:rsidRPr="007B64A2">
              <w:rPr>
                <w:rFonts w:ascii="Times New Roman" w:hAnsi="Times New Roman"/>
                <w:b/>
                <w:i/>
              </w:rPr>
              <w:t>Термін дії Договору може бути продовжено за взаємною згодою Сторін.</w:t>
            </w:r>
          </w:p>
          <w:p w:rsidR="00A272F5" w:rsidRPr="006E736E" w:rsidRDefault="00096B26" w:rsidP="00096B26">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296D0D">
              <w:rPr>
                <w:rFonts w:ascii="Times New Roman" w:hAnsi="Times New Roman"/>
                <w:sz w:val="24"/>
                <w:szCs w:val="24"/>
                <w:lang w:eastAsia="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w:t>
            </w:r>
            <w:r w:rsidRPr="00296D0D">
              <w:rPr>
                <w:rFonts w:ascii="Times New Roman" w:hAnsi="Times New Roman"/>
                <w:b/>
                <w:bCs/>
                <w:sz w:val="24"/>
                <w:szCs w:val="24"/>
                <w:lang w:eastAsia="uk-UA"/>
              </w:rPr>
              <w:t>надають лист-згоду про можливе застосування оперативно-господарських санкцій.</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lang w:eastAsia="uk-UA"/>
              </w:rPr>
              <w:t xml:space="preserve">Дії замовника </w:t>
            </w:r>
            <w:r w:rsidR="00550712" w:rsidRPr="004321D9">
              <w:rPr>
                <w:rFonts w:ascii="Times New Roman" w:hAnsi="Times New Roman"/>
                <w:b/>
                <w:sz w:val="24"/>
                <w:szCs w:val="24"/>
                <w:lang w:val="ru-RU" w:eastAsia="uk-UA"/>
              </w:rPr>
              <w:t xml:space="preserve">у </w:t>
            </w:r>
            <w:proofErr w:type="spellStart"/>
            <w:r w:rsidR="00550712" w:rsidRPr="004321D9">
              <w:rPr>
                <w:rFonts w:ascii="Times New Roman" w:hAnsi="Times New Roman"/>
                <w:b/>
                <w:sz w:val="24"/>
                <w:szCs w:val="24"/>
                <w:lang w:val="ru-RU" w:eastAsia="uk-UA"/>
              </w:rPr>
              <w:t>разі</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відхилення</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тендерної</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пропозиції</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828C1" w:rsidRPr="004321D9" w:rsidRDefault="008828C1" w:rsidP="008828C1">
            <w:pPr>
              <w:jc w:val="both"/>
              <w:rPr>
                <w:rFonts w:ascii="Times New Roman" w:hAnsi="Times New Roman"/>
                <w:sz w:val="24"/>
                <w:szCs w:val="24"/>
                <w:lang w:eastAsia="uk-UA"/>
              </w:rPr>
            </w:pPr>
            <w:r w:rsidRPr="004321D9">
              <w:rPr>
                <w:rFonts w:ascii="Times New Roman" w:hAnsi="Times New Roman"/>
                <w:sz w:val="24"/>
                <w:szCs w:val="24"/>
              </w:rPr>
              <w:t xml:space="preserve">5.1.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разі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відхилення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пропозиції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підстави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підпунктом</w:t>
            </w:r>
            <w:r w:rsidR="00550712" w:rsidRPr="004321D9">
              <w:rPr>
                <w:rFonts w:ascii="Times New Roman" w:hAnsi="Times New Roman"/>
                <w:sz w:val="24"/>
                <w:szCs w:val="24"/>
                <w:lang w:eastAsia="uk-UA"/>
              </w:rPr>
              <w:t xml:space="preserve"> 3 </w:t>
            </w:r>
            <w:r w:rsidR="00550712" w:rsidRPr="004321D9">
              <w:rPr>
                <w:rFonts w:ascii="Times New Roman" w:hAnsi="Times New Roman" w:hint="eastAsia"/>
                <w:sz w:val="24"/>
                <w:szCs w:val="24"/>
                <w:lang w:eastAsia="uk-UA"/>
              </w:rPr>
              <w:t>пункту</w:t>
            </w:r>
            <w:r w:rsidR="00550712" w:rsidRPr="004321D9">
              <w:rPr>
                <w:rFonts w:ascii="Times New Roman" w:hAnsi="Times New Roman"/>
                <w:sz w:val="24"/>
                <w:szCs w:val="24"/>
                <w:lang w:eastAsia="uk-UA"/>
              </w:rPr>
              <w:t xml:space="preserve"> 41 </w:t>
            </w:r>
            <w:r w:rsidR="00550712" w:rsidRPr="004321D9">
              <w:rPr>
                <w:rFonts w:ascii="Times New Roman" w:hAnsi="Times New Roman" w:hint="eastAsia"/>
                <w:sz w:val="24"/>
                <w:szCs w:val="24"/>
                <w:lang w:eastAsia="uk-UA"/>
              </w:rPr>
              <w:t>Особливостей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замовник</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переможця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процедури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серед</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учасників</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процедури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пропозиція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строк</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якої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ще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минув</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якого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відповідає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критеріям</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умовам</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що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тендерній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документації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може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бути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найбільш</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економічно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вигідною</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відповідно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вимог</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Закону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цих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особливостей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приймає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рішення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намір</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укласти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договір</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закупівлю</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порядку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умовах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статтею</w:t>
            </w:r>
            <w:r w:rsidR="00550712" w:rsidRPr="004321D9">
              <w:rPr>
                <w:rFonts w:ascii="Times New Roman" w:hAnsi="Times New Roman"/>
                <w:sz w:val="24"/>
                <w:szCs w:val="24"/>
                <w:lang w:eastAsia="uk-UA"/>
              </w:rPr>
              <w:t xml:space="preserve"> </w:t>
            </w:r>
            <w:r w:rsidR="00550712" w:rsidRPr="004321D9">
              <w:rPr>
                <w:rFonts w:ascii="Times New Roman" w:hAnsi="Times New Roman"/>
                <w:sz w:val="24"/>
                <w:szCs w:val="24"/>
                <w:lang w:val="ru-RU" w:eastAsia="uk-UA"/>
              </w:rPr>
              <w:t xml:space="preserve">33 </w:t>
            </w:r>
            <w:r w:rsidR="00550712" w:rsidRPr="004321D9">
              <w:rPr>
                <w:rFonts w:ascii="Times New Roman" w:hAnsi="Times New Roman" w:hint="eastAsia"/>
                <w:sz w:val="24"/>
                <w:szCs w:val="24"/>
                <w:lang w:val="ru-RU" w:eastAsia="uk-UA"/>
              </w:rPr>
              <w:t>Закону</w:t>
            </w:r>
            <w:r w:rsidR="00550712" w:rsidRPr="004321D9">
              <w:rPr>
                <w:rFonts w:ascii="Times New Roman" w:hAnsi="Times New Roman"/>
                <w:sz w:val="24"/>
                <w:szCs w:val="24"/>
                <w:lang w:val="ru-RU" w:eastAsia="uk-UA"/>
              </w:rPr>
              <w:t xml:space="preserve"> </w:t>
            </w:r>
            <w:r w:rsidR="00550712" w:rsidRPr="004321D9">
              <w:rPr>
                <w:rFonts w:ascii="Times New Roman" w:hAnsi="Times New Roman" w:hint="eastAsia"/>
                <w:sz w:val="24"/>
                <w:szCs w:val="24"/>
                <w:lang w:val="ru-RU" w:eastAsia="uk-UA"/>
              </w:rPr>
              <w:t>та</w:t>
            </w:r>
            <w:r w:rsidR="00550712" w:rsidRPr="004321D9">
              <w:rPr>
                <w:rFonts w:ascii="Times New Roman" w:hAnsi="Times New Roman"/>
                <w:sz w:val="24"/>
                <w:szCs w:val="24"/>
                <w:lang w:val="ru-RU" w:eastAsia="uk-UA"/>
              </w:rPr>
              <w:t xml:space="preserve"> </w:t>
            </w:r>
            <w:r w:rsidR="00550712" w:rsidRPr="004321D9">
              <w:rPr>
                <w:rFonts w:ascii="Times New Roman" w:hAnsi="Times New Roman" w:hint="eastAsia"/>
                <w:sz w:val="24"/>
                <w:szCs w:val="24"/>
                <w:lang w:val="ru-RU" w:eastAsia="uk-UA"/>
              </w:rPr>
              <w:t>пунктом</w:t>
            </w:r>
            <w:r w:rsidR="00550712" w:rsidRPr="004321D9">
              <w:rPr>
                <w:rFonts w:ascii="Times New Roman" w:hAnsi="Times New Roman"/>
                <w:sz w:val="24"/>
                <w:szCs w:val="24"/>
                <w:lang w:val="ru-RU" w:eastAsia="uk-UA"/>
              </w:rPr>
              <w:t xml:space="preserve"> 46 </w:t>
            </w:r>
            <w:proofErr w:type="spellStart"/>
            <w:r w:rsidR="00550712" w:rsidRPr="004321D9">
              <w:rPr>
                <w:rFonts w:ascii="Times New Roman" w:hAnsi="Times New Roman"/>
                <w:sz w:val="24"/>
                <w:szCs w:val="24"/>
                <w:lang w:val="ru-RU" w:eastAsia="uk-UA"/>
              </w:rPr>
              <w:t>Особливостей</w:t>
            </w:r>
            <w:proofErr w:type="spellEnd"/>
            <w:r w:rsidR="00550712" w:rsidRPr="004321D9">
              <w:rPr>
                <w:rFonts w:ascii="Times New Roman" w:hAnsi="Times New Roman"/>
                <w:sz w:val="24"/>
                <w:szCs w:val="24"/>
                <w:lang w:val="ru-RU" w:eastAsia="uk-UA"/>
              </w:rPr>
              <w:t>.</w:t>
            </w:r>
          </w:p>
        </w:tc>
      </w:tr>
      <w:tr w:rsidR="0097231F"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7231F" w:rsidRPr="00C11F0B" w:rsidRDefault="0097231F" w:rsidP="0097231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7231F" w:rsidRPr="00C11F0B" w:rsidRDefault="0097231F" w:rsidP="0097231F">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5D0F78" w:rsidRDefault="005D0F78" w:rsidP="005D0F78">
      <w:pPr>
        <w:jc w:val="center"/>
        <w:rPr>
          <w:rFonts w:ascii="Times New Roman" w:hAnsi="Times New Roman"/>
          <w:color w:val="000000"/>
          <w:sz w:val="24"/>
          <w:szCs w:val="24"/>
          <w:lang w:eastAsia="uk-UA"/>
        </w:rPr>
      </w:pPr>
      <w:bookmarkStart w:id="30" w:name="_Документи,_що_підтверджують_кваліфі"/>
      <w:bookmarkStart w:id="31" w:name="_Лікарські_засоби._Лот_№1"/>
      <w:bookmarkStart w:id="32" w:name="_Термін_дії_пропозиції"/>
      <w:bookmarkStart w:id="33" w:name="_Зміна_та_анулювання_пропозицій"/>
      <w:bookmarkStart w:id="34" w:name="_Зміна_та_відкликання_пропозицій"/>
      <w:bookmarkStart w:id="35" w:name="_Розкриття_пропозицій_Замовником"/>
      <w:bookmarkStart w:id="36" w:name="_Процедура_оскарження"/>
      <w:bookmarkStart w:id="37" w:name="_Забезпечення_тендерної_пропозиції_1"/>
      <w:bookmarkStart w:id="38" w:name="_Технічні_вимоги_для_машин_обчислюва"/>
      <w:bookmarkEnd w:id="30"/>
      <w:bookmarkEnd w:id="31"/>
      <w:bookmarkEnd w:id="32"/>
      <w:bookmarkEnd w:id="33"/>
      <w:bookmarkEnd w:id="34"/>
      <w:bookmarkEnd w:id="35"/>
      <w:bookmarkEnd w:id="36"/>
      <w:bookmarkEnd w:id="37"/>
      <w:bookmarkEnd w:id="38"/>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12D52">
      <w:pPr>
        <w:pStyle w:val="af9"/>
        <w:numPr>
          <w:ilvl w:val="2"/>
          <w:numId w:val="7"/>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412D52">
      <w:pPr>
        <w:pStyle w:val="af9"/>
        <w:numPr>
          <w:ilvl w:val="2"/>
          <w:numId w:val="7"/>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412D52" w:rsidRPr="008E1738" w:rsidRDefault="00412D52"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bidi="en-US"/>
        </w:rPr>
        <w:t xml:space="preserve">Додаток </w:t>
      </w:r>
      <w:r w:rsidRPr="00EA66F1">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00EA66F1" w:rsidRPr="00EA66F1">
        <w:rPr>
          <w:rFonts w:ascii="Times New Roman" w:eastAsia="Calibri" w:hAnsi="Times New Roman"/>
          <w:b/>
          <w:sz w:val="24"/>
          <w:szCs w:val="24"/>
          <w:lang w:bidi="en-US"/>
        </w:rPr>
        <w:t xml:space="preserve"> </w:t>
      </w:r>
      <w:r w:rsidR="008E1738">
        <w:rPr>
          <w:rFonts w:ascii="Times New Roman" w:eastAsia="Calibri" w:hAnsi="Times New Roman"/>
          <w:b/>
          <w:sz w:val="24"/>
          <w:szCs w:val="24"/>
          <w:lang w:bidi="en-US"/>
        </w:rPr>
        <w:t>Цінова пропозиція.</w:t>
      </w:r>
    </w:p>
    <w:p w:rsidR="008E1738" w:rsidRPr="008E1738" w:rsidRDefault="008E1738"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4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EA66F1" w:rsidRDefault="008E1738"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Додаток 5 – Проект договору.</w:t>
      </w:r>
    </w:p>
    <w:p w:rsidR="00EA66F1" w:rsidRPr="00EA66F1" w:rsidRDefault="00EA66F1"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sectPr w:rsidR="00EA66F1" w:rsidRPr="00EA66F1" w:rsidSect="00D5765D">
          <w:headerReference w:type="even" r:id="rId9"/>
          <w:footerReference w:type="even" r:id="rId10"/>
          <w:footerReference w:type="default" r:id="rId11"/>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A272F5" w:rsidRPr="00C11F0B" w:rsidRDefault="00A272F5" w:rsidP="00A272F5">
      <w:pPr>
        <w:jc w:val="center"/>
        <w:rPr>
          <w:rFonts w:ascii="Times New Roman" w:hAnsi="Times New Roman"/>
          <w:b/>
          <w:sz w:val="32"/>
        </w:rPr>
      </w:pPr>
      <w:r w:rsidRPr="00C11F0B">
        <w:rPr>
          <w:rFonts w:ascii="Times New Roman" w:hAnsi="Times New Roman"/>
          <w:b/>
          <w:sz w:val="24"/>
        </w:rPr>
        <w:t xml:space="preserve">ДОКУМЕНТИ, ЩО ПОДАЮТЬСЯ </w:t>
      </w:r>
      <w:r w:rsidR="00EA66F1" w:rsidRPr="00C11F0B">
        <w:rPr>
          <w:rFonts w:ascii="Times New Roman" w:hAnsi="Times New Roman"/>
          <w:b/>
          <w:sz w:val="24"/>
        </w:rPr>
        <w:t xml:space="preserve">УЧАСНИКОМ </w:t>
      </w:r>
      <w:r w:rsidRPr="00C11F0B">
        <w:rPr>
          <w:rFonts w:ascii="Times New Roman" w:hAnsi="Times New Roman"/>
          <w:b/>
          <w:sz w:val="24"/>
        </w:rPr>
        <w:t>НА ПІДТВЕРДЖЕННЯ ВІДСУТНОСТІ ПІДСТАВ ДЛЯ ВІДМОВИ В УЧАСТІ У ПРОЦЕДУРІ ЗАКУПІВЛІ</w:t>
      </w:r>
    </w:p>
    <w:p w:rsidR="00A272F5" w:rsidRPr="00C11F0B" w:rsidRDefault="00A272F5" w:rsidP="00A272F5">
      <w:pPr>
        <w:jc w:val="right"/>
        <w:rPr>
          <w:rFonts w:ascii="Times New Roman" w:hAnsi="Times New Roman"/>
          <w:b/>
          <w:sz w:val="24"/>
        </w:rPr>
      </w:pPr>
    </w:p>
    <w:p w:rsidR="00A272F5" w:rsidRDefault="00A272F5" w:rsidP="00A272F5">
      <w:pPr>
        <w:pStyle w:val="ae"/>
        <w:spacing w:before="0" w:beforeAutospacing="0" w:after="160" w:afterAutospacing="0"/>
        <w:ind w:firstLine="567"/>
        <w:contextualSpacing/>
        <w:jc w:val="both"/>
        <w:rPr>
          <w:color w:val="auto"/>
        </w:rPr>
      </w:pPr>
      <w:r w:rsidRPr="00C11F0B">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EB0FC6">
        <w:rPr>
          <w:color w:val="auto"/>
        </w:rPr>
        <w:t xml:space="preserve">10 </w:t>
      </w:r>
      <w:r w:rsidRPr="00C11F0B">
        <w:rPr>
          <w:i/>
          <w:iCs/>
          <w:color w:val="auto"/>
        </w:rPr>
        <w:t xml:space="preserve">(якщо вартість закупівлі дорівнює чи перевищує 20 мільйонів гривень (у тому числі за лотом)), </w:t>
      </w:r>
      <w:r w:rsidRPr="00C11F0B">
        <w:rPr>
          <w:color w:val="auto"/>
        </w:rPr>
        <w:t xml:space="preserve">12 частини 1 </w:t>
      </w:r>
      <w:r w:rsidR="00EB0FC6" w:rsidRPr="009A51E8">
        <w:rPr>
          <w:color w:val="auto"/>
        </w:rPr>
        <w:t xml:space="preserve">та частини 2 </w:t>
      </w:r>
      <w:r w:rsidRPr="00C11F0B">
        <w:rPr>
          <w:color w:val="auto"/>
        </w:rPr>
        <w:t xml:space="preserve">статті 17 Закону </w:t>
      </w:r>
      <w:r w:rsidR="009D2665" w:rsidRPr="009D2665">
        <w:rPr>
          <w:rFonts w:hint="eastAsia"/>
          <w:color w:val="auto"/>
        </w:rPr>
        <w:t>шляхом</w:t>
      </w:r>
      <w:r w:rsidR="009D2665" w:rsidRPr="009D2665">
        <w:rPr>
          <w:color w:val="auto"/>
        </w:rPr>
        <w:t xml:space="preserve"> </w:t>
      </w:r>
      <w:r w:rsidR="009D2665" w:rsidRPr="009D2665">
        <w:rPr>
          <w:rFonts w:hint="eastAsia"/>
          <w:color w:val="auto"/>
        </w:rPr>
        <w:t>самостійного</w:t>
      </w:r>
      <w:r w:rsidR="009D2665" w:rsidRPr="009D2665">
        <w:rPr>
          <w:color w:val="auto"/>
        </w:rPr>
        <w:t xml:space="preserve"> </w:t>
      </w:r>
      <w:r w:rsidR="009D2665" w:rsidRPr="009D2665">
        <w:rPr>
          <w:rFonts w:hint="eastAsia"/>
          <w:color w:val="auto"/>
        </w:rPr>
        <w:t>декларування</w:t>
      </w:r>
      <w:r w:rsidR="009D2665" w:rsidRPr="009D2665">
        <w:rPr>
          <w:color w:val="auto"/>
        </w:rPr>
        <w:t xml:space="preserve"> </w:t>
      </w:r>
      <w:r w:rsidR="009D2665" w:rsidRPr="009D2665">
        <w:rPr>
          <w:rFonts w:hint="eastAsia"/>
          <w:color w:val="auto"/>
        </w:rPr>
        <w:t>відсутності</w:t>
      </w:r>
      <w:r w:rsidR="009D2665" w:rsidRPr="009D2665">
        <w:rPr>
          <w:color w:val="auto"/>
        </w:rPr>
        <w:t xml:space="preserve"> </w:t>
      </w:r>
      <w:r w:rsidR="009D2665" w:rsidRPr="009D2665">
        <w:rPr>
          <w:rFonts w:hint="eastAsia"/>
          <w:color w:val="auto"/>
        </w:rPr>
        <w:t>таких</w:t>
      </w:r>
      <w:r w:rsidR="009D2665" w:rsidRPr="009D2665">
        <w:rPr>
          <w:color w:val="auto"/>
        </w:rPr>
        <w:t xml:space="preserve"> </w:t>
      </w:r>
      <w:r w:rsidR="009D2665" w:rsidRPr="009D2665">
        <w:rPr>
          <w:rFonts w:hint="eastAsia"/>
          <w:color w:val="auto"/>
        </w:rPr>
        <w:t>підстав</w:t>
      </w:r>
      <w:r w:rsidR="009D2665" w:rsidRPr="009D2665">
        <w:rPr>
          <w:color w:val="auto"/>
        </w:rPr>
        <w:t xml:space="preserve"> </w:t>
      </w:r>
      <w:r w:rsidR="009D2665" w:rsidRPr="009D2665">
        <w:rPr>
          <w:rFonts w:hint="eastAsia"/>
          <w:color w:val="auto"/>
        </w:rPr>
        <w:t>в</w:t>
      </w:r>
      <w:r w:rsidR="009D2665" w:rsidRPr="009D2665">
        <w:rPr>
          <w:color w:val="auto"/>
        </w:rPr>
        <w:t xml:space="preserve"> </w:t>
      </w:r>
      <w:r w:rsidR="009D2665" w:rsidRPr="009D2665">
        <w:rPr>
          <w:rFonts w:hint="eastAsia"/>
          <w:color w:val="auto"/>
        </w:rPr>
        <w:t>електронній</w:t>
      </w:r>
      <w:r w:rsidR="009D2665" w:rsidRPr="009D2665">
        <w:rPr>
          <w:color w:val="auto"/>
        </w:rPr>
        <w:t xml:space="preserve"> </w:t>
      </w:r>
      <w:r w:rsidR="009D2665" w:rsidRPr="009D2665">
        <w:rPr>
          <w:rFonts w:hint="eastAsia"/>
          <w:color w:val="auto"/>
        </w:rPr>
        <w:t>системі</w:t>
      </w:r>
      <w:r w:rsidR="009D2665" w:rsidRPr="009D2665">
        <w:rPr>
          <w:color w:val="auto"/>
        </w:rPr>
        <w:t xml:space="preserve"> </w:t>
      </w:r>
      <w:r w:rsidR="009D2665" w:rsidRPr="009D2665">
        <w:rPr>
          <w:rFonts w:hint="eastAsia"/>
          <w:color w:val="auto"/>
        </w:rPr>
        <w:t>закупівель</w:t>
      </w:r>
      <w:r w:rsidR="009D2665" w:rsidRPr="009D2665">
        <w:rPr>
          <w:color w:val="auto"/>
        </w:rPr>
        <w:t xml:space="preserve"> </w:t>
      </w:r>
      <w:r w:rsidR="009D2665" w:rsidRPr="009D2665">
        <w:rPr>
          <w:rFonts w:hint="eastAsia"/>
          <w:color w:val="auto"/>
        </w:rPr>
        <w:t>під</w:t>
      </w:r>
      <w:r w:rsidR="009D2665" w:rsidRPr="009D2665">
        <w:rPr>
          <w:color w:val="auto"/>
        </w:rPr>
        <w:t xml:space="preserve"> </w:t>
      </w:r>
      <w:r w:rsidR="009D2665" w:rsidRPr="009D2665">
        <w:rPr>
          <w:rFonts w:hint="eastAsia"/>
          <w:color w:val="auto"/>
        </w:rPr>
        <w:t>час</w:t>
      </w:r>
      <w:r w:rsidR="009D2665" w:rsidRPr="009D2665">
        <w:rPr>
          <w:color w:val="auto"/>
        </w:rPr>
        <w:t xml:space="preserve"> </w:t>
      </w:r>
      <w:r w:rsidR="009D2665" w:rsidRPr="009D2665">
        <w:rPr>
          <w:rFonts w:hint="eastAsia"/>
          <w:color w:val="auto"/>
        </w:rPr>
        <w:t>подання</w:t>
      </w:r>
      <w:r w:rsidR="009D2665" w:rsidRPr="009D2665">
        <w:rPr>
          <w:color w:val="auto"/>
        </w:rPr>
        <w:t xml:space="preserve"> </w:t>
      </w:r>
      <w:r w:rsidR="009D2665" w:rsidRPr="009D2665">
        <w:rPr>
          <w:rFonts w:hint="eastAsia"/>
          <w:color w:val="auto"/>
        </w:rPr>
        <w:t>тендерної</w:t>
      </w:r>
      <w:r w:rsidR="009D2665" w:rsidRPr="009D2665">
        <w:rPr>
          <w:color w:val="auto"/>
        </w:rPr>
        <w:t xml:space="preserve"> </w:t>
      </w:r>
      <w:r w:rsidR="009D2665" w:rsidRPr="009D2665">
        <w:rPr>
          <w:rFonts w:hint="eastAsia"/>
          <w:color w:val="auto"/>
        </w:rPr>
        <w:t>пропозиції</w:t>
      </w:r>
      <w:r w:rsidRPr="00C11F0B">
        <w:rPr>
          <w:color w:val="auto"/>
        </w:rPr>
        <w:t>.</w:t>
      </w:r>
    </w:p>
    <w:p w:rsidR="00EB0FC6" w:rsidRPr="009A51E8" w:rsidRDefault="00EB0FC6" w:rsidP="00A272F5">
      <w:pPr>
        <w:pStyle w:val="ae"/>
        <w:spacing w:before="0" w:beforeAutospacing="0" w:after="160" w:afterAutospacing="0"/>
        <w:ind w:firstLine="567"/>
        <w:contextualSpacing/>
        <w:jc w:val="both"/>
        <w:rPr>
          <w:color w:val="auto"/>
        </w:rPr>
      </w:pPr>
      <w:r w:rsidRPr="00EB0FC6">
        <w:rPr>
          <w:rFonts w:hint="eastAsia"/>
          <w:color w:val="auto"/>
        </w:rPr>
        <w:t>Переможець</w:t>
      </w:r>
      <w:r w:rsidRPr="00EB0FC6">
        <w:rPr>
          <w:color w:val="auto"/>
        </w:rPr>
        <w:t xml:space="preserve"> </w:t>
      </w:r>
      <w:r w:rsidRPr="00EB0FC6">
        <w:rPr>
          <w:rFonts w:hint="eastAsia"/>
          <w:color w:val="auto"/>
        </w:rPr>
        <w:t>процедури</w:t>
      </w:r>
      <w:r w:rsidRPr="00EB0FC6">
        <w:rPr>
          <w:color w:val="auto"/>
        </w:rPr>
        <w:t xml:space="preserve"> </w:t>
      </w:r>
      <w:r w:rsidRPr="00EB0FC6">
        <w:rPr>
          <w:rFonts w:hint="eastAsia"/>
          <w:color w:val="auto"/>
        </w:rPr>
        <w:t>закупівлі</w:t>
      </w:r>
      <w:r w:rsidRPr="00EB0FC6">
        <w:rPr>
          <w:color w:val="auto"/>
        </w:rPr>
        <w:t xml:space="preserve"> </w:t>
      </w:r>
      <w:r w:rsidRPr="00EB0FC6">
        <w:rPr>
          <w:rFonts w:hint="eastAsia"/>
          <w:color w:val="auto"/>
        </w:rPr>
        <w:t>у</w:t>
      </w:r>
      <w:r w:rsidRPr="00EB0FC6">
        <w:rPr>
          <w:color w:val="auto"/>
        </w:rPr>
        <w:t xml:space="preserve"> </w:t>
      </w:r>
      <w:r w:rsidRPr="00EB0FC6">
        <w:rPr>
          <w:rFonts w:hint="eastAsia"/>
          <w:color w:val="auto"/>
        </w:rPr>
        <w:t>строк</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не</w:t>
      </w:r>
      <w:r w:rsidRPr="00EB0FC6">
        <w:rPr>
          <w:color w:val="auto"/>
        </w:rPr>
        <w:t xml:space="preserve"> </w:t>
      </w:r>
      <w:r w:rsidRPr="00EB0FC6">
        <w:rPr>
          <w:rFonts w:hint="eastAsia"/>
          <w:color w:val="auto"/>
        </w:rPr>
        <w:t>перевищує</w:t>
      </w:r>
      <w:r w:rsidRPr="00EB0FC6">
        <w:rPr>
          <w:color w:val="auto"/>
        </w:rPr>
        <w:t xml:space="preserve"> </w:t>
      </w:r>
      <w:r w:rsidRPr="00EB0FC6">
        <w:rPr>
          <w:rFonts w:hint="eastAsia"/>
          <w:color w:val="auto"/>
        </w:rPr>
        <w:t>чотири</w:t>
      </w:r>
      <w:r w:rsidRPr="00EB0FC6">
        <w:rPr>
          <w:color w:val="auto"/>
        </w:rPr>
        <w:t xml:space="preserve"> </w:t>
      </w:r>
      <w:r w:rsidRPr="00EB0FC6">
        <w:rPr>
          <w:rFonts w:hint="eastAsia"/>
          <w:color w:val="auto"/>
        </w:rPr>
        <w:t>дні</w:t>
      </w:r>
      <w:r w:rsidRPr="00EB0FC6">
        <w:rPr>
          <w:color w:val="auto"/>
        </w:rPr>
        <w:t xml:space="preserve"> </w:t>
      </w:r>
      <w:r w:rsidRPr="00EB0FC6">
        <w:rPr>
          <w:rFonts w:hint="eastAsia"/>
          <w:color w:val="auto"/>
        </w:rPr>
        <w:t>з</w:t>
      </w:r>
      <w:r w:rsidRPr="00EB0FC6">
        <w:rPr>
          <w:color w:val="auto"/>
        </w:rPr>
        <w:t xml:space="preserve"> </w:t>
      </w:r>
      <w:r w:rsidRPr="00EB0FC6">
        <w:rPr>
          <w:rFonts w:hint="eastAsia"/>
          <w:color w:val="auto"/>
        </w:rPr>
        <w:t>дати</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r w:rsidRPr="00EB0FC6">
        <w:rPr>
          <w:rFonts w:hint="eastAsia"/>
          <w:color w:val="auto"/>
        </w:rPr>
        <w:t>закупівель</w:t>
      </w:r>
      <w:r w:rsidRPr="00EB0FC6">
        <w:rPr>
          <w:color w:val="auto"/>
        </w:rPr>
        <w:t xml:space="preserve"> </w:t>
      </w:r>
      <w:r w:rsidRPr="00EB0FC6">
        <w:rPr>
          <w:rFonts w:hint="eastAsia"/>
          <w:color w:val="auto"/>
        </w:rPr>
        <w:t>повідомлення</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намір</w:t>
      </w:r>
      <w:r w:rsidRPr="00EB0FC6">
        <w:rPr>
          <w:color w:val="auto"/>
        </w:rPr>
        <w:t xml:space="preserve"> </w:t>
      </w:r>
      <w:r w:rsidRPr="00EB0FC6">
        <w:rPr>
          <w:rFonts w:hint="eastAsia"/>
          <w:color w:val="auto"/>
        </w:rPr>
        <w:t>укласти</w:t>
      </w:r>
      <w:r w:rsidRPr="00EB0FC6">
        <w:rPr>
          <w:color w:val="auto"/>
        </w:rPr>
        <w:t xml:space="preserve"> </w:t>
      </w:r>
      <w:r w:rsidRPr="00EB0FC6">
        <w:rPr>
          <w:rFonts w:hint="eastAsia"/>
          <w:color w:val="auto"/>
        </w:rPr>
        <w:t>договір</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закупівлю</w:t>
      </w:r>
      <w:r w:rsidRPr="00EB0FC6">
        <w:rPr>
          <w:color w:val="auto"/>
        </w:rPr>
        <w:t xml:space="preserve">, </w:t>
      </w:r>
      <w:r w:rsidRPr="00EB0FC6">
        <w:rPr>
          <w:rFonts w:hint="eastAsia"/>
          <w:color w:val="auto"/>
        </w:rPr>
        <w:t>повинен</w:t>
      </w:r>
      <w:r w:rsidRPr="00EB0FC6">
        <w:rPr>
          <w:color w:val="auto"/>
        </w:rPr>
        <w:t xml:space="preserve"> </w:t>
      </w:r>
      <w:r w:rsidRPr="00EB0FC6">
        <w:rPr>
          <w:rFonts w:hint="eastAsia"/>
          <w:color w:val="auto"/>
        </w:rPr>
        <w:t>надати</w:t>
      </w:r>
      <w:r w:rsidRPr="00EB0FC6">
        <w:rPr>
          <w:color w:val="auto"/>
        </w:rPr>
        <w:t xml:space="preserve"> </w:t>
      </w:r>
      <w:r w:rsidRPr="00EB0FC6">
        <w:rPr>
          <w:rFonts w:hint="eastAsia"/>
          <w:color w:val="auto"/>
        </w:rPr>
        <w:t>замовнику</w:t>
      </w:r>
      <w:r w:rsidRPr="00EB0FC6">
        <w:rPr>
          <w:color w:val="auto"/>
        </w:rPr>
        <w:t xml:space="preserve"> </w:t>
      </w:r>
      <w:r w:rsidRPr="00EB0FC6">
        <w:rPr>
          <w:rFonts w:hint="eastAsia"/>
          <w:color w:val="auto"/>
        </w:rPr>
        <w:t>шляхом</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r w:rsidRPr="00EB0FC6">
        <w:rPr>
          <w:rFonts w:hint="eastAsia"/>
          <w:color w:val="auto"/>
        </w:rPr>
        <w:t>закупівель</w:t>
      </w:r>
      <w:r w:rsidRPr="00EB0FC6">
        <w:rPr>
          <w:color w:val="auto"/>
        </w:rPr>
        <w:t xml:space="preserve"> </w:t>
      </w:r>
      <w:r w:rsidRPr="00EB0FC6">
        <w:rPr>
          <w:rFonts w:hint="eastAsia"/>
          <w:color w:val="auto"/>
        </w:rPr>
        <w:t>документи</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підтверджують</w:t>
      </w:r>
      <w:r w:rsidRPr="00EB0FC6">
        <w:rPr>
          <w:color w:val="auto"/>
        </w:rPr>
        <w:t xml:space="preserve"> </w:t>
      </w:r>
      <w:r w:rsidRPr="00EB0FC6">
        <w:rPr>
          <w:rFonts w:hint="eastAsia"/>
          <w:color w:val="auto"/>
        </w:rPr>
        <w:t>відсутність</w:t>
      </w:r>
      <w:r w:rsidRPr="00EB0FC6">
        <w:rPr>
          <w:color w:val="auto"/>
        </w:rPr>
        <w:t xml:space="preserve"> </w:t>
      </w:r>
      <w:r w:rsidRPr="00EB0FC6">
        <w:rPr>
          <w:rFonts w:hint="eastAsia"/>
          <w:color w:val="auto"/>
        </w:rPr>
        <w:t>підстав</w:t>
      </w:r>
      <w:r w:rsidRPr="00EB0FC6">
        <w:rPr>
          <w:color w:val="auto"/>
        </w:rPr>
        <w:t xml:space="preserve">, </w:t>
      </w:r>
      <w:r w:rsidRPr="00EB0FC6">
        <w:rPr>
          <w:rFonts w:hint="eastAsia"/>
          <w:color w:val="auto"/>
        </w:rPr>
        <w:t>визначених</w:t>
      </w:r>
      <w:r w:rsidRPr="00EB0FC6">
        <w:rPr>
          <w:color w:val="auto"/>
        </w:rPr>
        <w:t xml:space="preserve"> </w:t>
      </w:r>
      <w:r w:rsidRPr="00EB0FC6">
        <w:rPr>
          <w:rFonts w:hint="eastAsia"/>
          <w:color w:val="auto"/>
        </w:rPr>
        <w:t>пунктами</w:t>
      </w:r>
      <w:r w:rsidRPr="00EB0FC6">
        <w:rPr>
          <w:color w:val="auto"/>
        </w:rPr>
        <w:t xml:space="preserve"> 3, 5, 6 </w:t>
      </w:r>
      <w:r w:rsidRPr="00EB0FC6">
        <w:rPr>
          <w:rFonts w:hint="eastAsia"/>
          <w:color w:val="auto"/>
        </w:rPr>
        <w:t>і</w:t>
      </w:r>
      <w:r w:rsidRPr="00EB0FC6">
        <w:rPr>
          <w:color w:val="auto"/>
        </w:rPr>
        <w:t xml:space="preserve"> 12 </w:t>
      </w:r>
      <w:r w:rsidRPr="00EB0FC6">
        <w:rPr>
          <w:rFonts w:hint="eastAsia"/>
          <w:color w:val="auto"/>
        </w:rPr>
        <w:t>частини</w:t>
      </w:r>
      <w:r w:rsidRPr="00EB0FC6">
        <w:rPr>
          <w:color w:val="auto"/>
        </w:rPr>
        <w:t xml:space="preserve"> </w:t>
      </w:r>
      <w:r w:rsidRPr="00EB0FC6">
        <w:rPr>
          <w:rFonts w:hint="eastAsia"/>
          <w:color w:val="auto"/>
        </w:rPr>
        <w:t>першої</w:t>
      </w:r>
      <w:r w:rsidRPr="00EB0FC6">
        <w:rPr>
          <w:color w:val="auto"/>
        </w:rPr>
        <w:t xml:space="preserve"> </w:t>
      </w:r>
      <w:r w:rsidRPr="00EB0FC6">
        <w:rPr>
          <w:rFonts w:hint="eastAsia"/>
          <w:color w:val="auto"/>
        </w:rPr>
        <w:t>та</w:t>
      </w:r>
      <w:r w:rsidRPr="00EB0FC6">
        <w:rPr>
          <w:color w:val="auto"/>
        </w:rPr>
        <w:t xml:space="preserve"> </w:t>
      </w:r>
      <w:r w:rsidRPr="00EB0FC6">
        <w:rPr>
          <w:rFonts w:hint="eastAsia"/>
          <w:color w:val="auto"/>
        </w:rPr>
        <w:t>частиною</w:t>
      </w:r>
      <w:r w:rsidRPr="00EB0FC6">
        <w:rPr>
          <w:color w:val="auto"/>
        </w:rPr>
        <w:t xml:space="preserve"> </w:t>
      </w:r>
      <w:r w:rsidRPr="00EB0FC6">
        <w:rPr>
          <w:rFonts w:hint="eastAsia"/>
          <w:color w:val="auto"/>
        </w:rPr>
        <w:t>другою</w:t>
      </w:r>
      <w:r w:rsidRPr="00EB0FC6">
        <w:rPr>
          <w:color w:val="auto"/>
        </w:rPr>
        <w:t xml:space="preserve"> </w:t>
      </w:r>
      <w:r w:rsidRPr="00EB0FC6">
        <w:rPr>
          <w:rFonts w:hint="eastAsia"/>
          <w:color w:val="auto"/>
        </w:rPr>
        <w:t>статті</w:t>
      </w:r>
      <w:r w:rsidRPr="00EB0FC6">
        <w:rPr>
          <w:color w:val="auto"/>
        </w:rPr>
        <w:t xml:space="preserve"> 17 </w:t>
      </w:r>
      <w:r w:rsidRPr="00EB0FC6">
        <w:rPr>
          <w:rFonts w:hint="eastAsia"/>
          <w:color w:val="auto"/>
        </w:rPr>
        <w:t>Закону</w:t>
      </w:r>
      <w:r w:rsidRPr="00EB0FC6">
        <w:rPr>
          <w:color w:val="auto"/>
        </w:rPr>
        <w:t>.</w:t>
      </w:r>
    </w:p>
    <w:p w:rsidR="00A272F5" w:rsidRPr="00C11F0B" w:rsidRDefault="00A272F5" w:rsidP="00A272F5">
      <w:pPr>
        <w:spacing w:after="160" w:line="254" w:lineRule="auto"/>
        <w:jc w:val="center"/>
        <w:rPr>
          <w:rFonts w:ascii="Times New Roman" w:eastAsia="Calibri" w:hAnsi="Times New Roman"/>
          <w:b/>
          <w:bCs/>
          <w:sz w:val="24"/>
          <w:lang w:eastAsia="en-US"/>
        </w:rPr>
      </w:pPr>
      <w:r w:rsidRPr="00C11F0B">
        <w:rPr>
          <w:rFonts w:ascii="Times New Roman" w:eastAsia="Calibri" w:hAnsi="Times New Roman"/>
          <w:b/>
          <w:bCs/>
          <w:sz w:val="24"/>
          <w:lang w:eastAsia="en-US"/>
        </w:rPr>
        <w:t xml:space="preserve">Документи та інформація, які надаються </w:t>
      </w:r>
      <w:r w:rsidRPr="00C11F0B">
        <w:rPr>
          <w:rFonts w:ascii="Times New Roman" w:eastAsia="Calibri" w:hAnsi="Times New Roman"/>
          <w:b/>
          <w:bCs/>
          <w:sz w:val="24"/>
          <w:u w:val="single"/>
          <w:lang w:eastAsia="en-US"/>
        </w:rPr>
        <w:t>переможцем</w:t>
      </w:r>
      <w:r w:rsidRPr="00C11F0B">
        <w:rPr>
          <w:rFonts w:ascii="Times New Roman" w:eastAsia="Calibri" w:hAnsi="Times New Roman"/>
          <w:b/>
          <w:bCs/>
          <w:sz w:val="24"/>
          <w:lang w:eastAsia="en-US"/>
        </w:rPr>
        <w:t xml:space="preserve"> процедури закупівлі</w:t>
      </w:r>
    </w:p>
    <w:tbl>
      <w:tblPr>
        <w:tblStyle w:val="19"/>
        <w:tblW w:w="10307" w:type="dxa"/>
        <w:tblInd w:w="-176" w:type="dxa"/>
        <w:tblLook w:val="04A0" w:firstRow="1" w:lastRow="0" w:firstColumn="1" w:lastColumn="0" w:noHBand="0" w:noVBand="1"/>
      </w:tblPr>
      <w:tblGrid>
        <w:gridCol w:w="1135"/>
        <w:gridCol w:w="4678"/>
        <w:gridCol w:w="4494"/>
      </w:tblGrid>
      <w:tr w:rsidR="006E736E" w:rsidRPr="00C11F0B" w:rsidTr="006E736E">
        <w:trPr>
          <w:trHeight w:val="2321"/>
        </w:trPr>
        <w:tc>
          <w:tcPr>
            <w:tcW w:w="1135"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Норма Закону</w:t>
            </w:r>
          </w:p>
        </w:tc>
        <w:tc>
          <w:tcPr>
            <w:tcW w:w="4678" w:type="dxa"/>
            <w:tcBorders>
              <w:top w:val="single" w:sz="4" w:space="0" w:color="auto"/>
              <w:left w:val="single" w:sz="4" w:space="0" w:color="auto"/>
              <w:bottom w:val="single" w:sz="4" w:space="0" w:color="auto"/>
              <w:right w:val="single" w:sz="4" w:space="0" w:color="auto"/>
            </w:tcBorders>
            <w:vAlign w:val="center"/>
          </w:tcPr>
          <w:p w:rsidR="006E736E" w:rsidRPr="00C11F0B" w:rsidRDefault="006E736E" w:rsidP="006E736E">
            <w:pPr>
              <w:jc w:val="center"/>
              <w:rPr>
                <w:rFonts w:ascii="Times New Roman" w:eastAsia="Calibri" w:hAnsi="Times New Roman"/>
                <w:b/>
                <w:bCs/>
                <w:lang w:eastAsia="en-US"/>
              </w:rPr>
            </w:pPr>
            <w:r w:rsidRPr="00C11F0B">
              <w:rPr>
                <w:rFonts w:ascii="Times New Roman" w:eastAsia="Calibri" w:hAnsi="Times New Roman"/>
                <w:b/>
                <w:bCs/>
                <w:lang w:eastAsia="en-US"/>
              </w:rPr>
              <w:t>Підстави для відмови в участі у процедурі закупівлі</w:t>
            </w:r>
          </w:p>
          <w:p w:rsidR="006E736E" w:rsidRPr="00C11F0B" w:rsidRDefault="006E736E" w:rsidP="006E736E">
            <w:pPr>
              <w:jc w:val="both"/>
              <w:rPr>
                <w:rFonts w:ascii="Times New Roman" w:eastAsia="Calibri" w:hAnsi="Times New Roman"/>
                <w:lang w:eastAsia="en-US"/>
              </w:rPr>
            </w:pPr>
            <w:r w:rsidRPr="00C11F0B">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C11F0B">
              <w:rPr>
                <w:rFonts w:ascii="Times New Roman" w:eastAsia="Calibri" w:hAnsi="Times New Roman"/>
                <w:b/>
                <w:bCs/>
                <w:lang w:eastAsia="en-US"/>
              </w:rPr>
              <w:t>це службова (посадова) особа</w:t>
            </w:r>
            <w:r w:rsidRPr="00C11F0B">
              <w:rPr>
                <w:rFonts w:ascii="Times New Roman" w:eastAsia="Calibri" w:hAnsi="Times New Roman"/>
                <w:lang w:eastAsia="en-US"/>
              </w:rPr>
              <w:t>.</w:t>
            </w:r>
          </w:p>
          <w:p w:rsidR="006E736E" w:rsidRPr="006E736E" w:rsidRDefault="006E736E" w:rsidP="006E736E">
            <w:pPr>
              <w:jc w:val="both"/>
              <w:rPr>
                <w:rFonts w:ascii="Times New Roman" w:eastAsia="Calibri" w:hAnsi="Times New Roman"/>
                <w:sz w:val="22"/>
                <w:szCs w:val="22"/>
                <w:lang w:eastAsia="en-US"/>
              </w:rPr>
            </w:pPr>
            <w:r w:rsidRPr="00C11F0B">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11F0B">
              <w:rPr>
                <w:rFonts w:ascii="Times New Roman" w:eastAsia="Calibri" w:hAnsi="Times New Roman"/>
                <w:b/>
                <w:bCs/>
                <w:lang w:eastAsia="en-US"/>
              </w:rPr>
              <w:t>це фізична особа</w:t>
            </w:r>
            <w:r w:rsidRPr="00C11F0B">
              <w:rPr>
                <w:rFonts w:ascii="Times New Roman" w:eastAsia="Calibri" w:hAnsi="Times New Roman"/>
                <w:lang w:eastAsia="en-US"/>
              </w:rPr>
              <w:t xml:space="preserve"> (відповідно до листа Міністерства юстиції України від 03.11.2006 № 22-48-548).</w:t>
            </w:r>
          </w:p>
        </w:tc>
        <w:tc>
          <w:tcPr>
            <w:tcW w:w="4494"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 xml:space="preserve">Переможець у строк, що не </w:t>
            </w:r>
            <w:r w:rsidRPr="00F37DEE">
              <w:rPr>
                <w:rFonts w:ascii="Times New Roman" w:eastAsia="Calibri" w:hAnsi="Times New Roman"/>
                <w:b/>
                <w:bCs/>
                <w:lang w:eastAsia="en-US"/>
              </w:rPr>
              <w:t>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3 частини 1 статті 17 Закону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94" w:type="dxa"/>
            <w:tcBorders>
              <w:top w:val="single" w:sz="4" w:space="0" w:color="auto"/>
              <w:left w:val="single" w:sz="4" w:space="0" w:color="auto"/>
              <w:bottom w:val="single" w:sz="4" w:space="0" w:color="auto"/>
              <w:right w:val="single" w:sz="4" w:space="0" w:color="auto"/>
            </w:tcBorders>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b/>
                <w:bCs/>
                <w:lang w:eastAsia="en-US"/>
              </w:rPr>
              <w:t>Замовник перевіряє інформацію самостійно</w:t>
            </w:r>
            <w:r w:rsidRPr="004321D9">
              <w:rPr>
                <w:rFonts w:ascii="Times New Roman" w:eastAsia="Calibri" w:hAnsi="Times New Roman"/>
                <w:lang w:eastAsia="en-US"/>
              </w:rPr>
              <w:t xml:space="preserve">. </w:t>
            </w:r>
          </w:p>
          <w:p w:rsidR="006E736E" w:rsidRPr="004321D9" w:rsidRDefault="006E736E" w:rsidP="00964DE4">
            <w:pPr>
              <w:jc w:val="both"/>
              <w:rPr>
                <w:rFonts w:ascii="Times New Roman" w:eastAsia="Calibri" w:hAnsi="Times New Roman"/>
                <w:lang w:eastAsia="en-US"/>
              </w:rPr>
            </w:pPr>
          </w:p>
          <w:p w:rsidR="006E736E" w:rsidRPr="004321D9" w:rsidRDefault="006E736E" w:rsidP="00964DE4">
            <w:pPr>
              <w:jc w:val="both"/>
              <w:rPr>
                <w:rFonts w:ascii="Times New Roman" w:eastAsia="Calibri" w:hAnsi="Times New Roman"/>
                <w:lang w:eastAsia="en-US"/>
              </w:rPr>
            </w:pPr>
            <w:r w:rsidRPr="004321D9">
              <w:rPr>
                <w:rFonts w:ascii="Times New Roman" w:hAnsi="Times New Roman"/>
                <w:b/>
                <w:bCs/>
              </w:rPr>
              <w:t>У разі, якщо</w:t>
            </w:r>
            <w:r w:rsidRPr="004321D9">
              <w:rPr>
                <w:rFonts w:ascii="Times New Roman" w:hAnsi="Times New Roman"/>
              </w:rPr>
              <w:t xml:space="preserve"> на дату подання документів переможця Єдиний державний </w:t>
            </w:r>
            <w:r w:rsidRPr="004321D9">
              <w:rPr>
                <w:rFonts w:ascii="Times New Roman" w:hAnsi="Times New Roman"/>
                <w:b/>
                <w:bCs/>
              </w:rPr>
              <w:t>реєстр</w:t>
            </w:r>
            <w:r w:rsidRPr="004321D9">
              <w:rPr>
                <w:rFonts w:ascii="Times New Roman" w:hAnsi="Times New Roman"/>
              </w:rPr>
              <w:t xml:space="preserve"> осіб, які вчинили корупційні або пов’язані з корупцією правопорушення </w:t>
            </w:r>
            <w:r w:rsidRPr="004321D9">
              <w:rPr>
                <w:rFonts w:ascii="Times New Roman" w:hAnsi="Times New Roman"/>
                <w:b/>
                <w:bCs/>
              </w:rPr>
              <w:t>не працює</w:t>
            </w:r>
            <w:r w:rsidRPr="004321D9">
              <w:rPr>
                <w:rFonts w:ascii="Times New Roman" w:hAnsi="Times New Roman"/>
              </w:rPr>
              <w:t xml:space="preserve">, </w:t>
            </w:r>
            <w:r w:rsidRPr="004321D9">
              <w:rPr>
                <w:rFonts w:ascii="Times New Roman" w:eastAsia="Calibri" w:hAnsi="Times New Roman"/>
                <w:lang w:eastAsia="en-US"/>
              </w:rPr>
              <w:t xml:space="preserve">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4321D9">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5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val="ru-RU" w:eastAsia="en-US"/>
              </w:rPr>
            </w:pPr>
            <w:r w:rsidRPr="004321D9">
              <w:rPr>
                <w:rFonts w:ascii="Times New Roman" w:eastAsia="Calibri" w:hAnsi="Times New Roman"/>
                <w:lang w:eastAsia="en-US"/>
              </w:rPr>
              <w:t xml:space="preserve">Переможець процедури закупівлі має надати </w:t>
            </w:r>
            <w:r w:rsidRPr="004321D9">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321D9">
              <w:rPr>
                <w:rFonts w:ascii="Times New Roman" w:hAnsi="Times New Roman"/>
              </w:rPr>
              <w:t xml:space="preserve">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Pr="004321D9">
              <w:rPr>
                <w:rFonts w:ascii="Times New Roman" w:hAnsi="Times New Roman" w:hint="eastAsia"/>
              </w:rPr>
              <w:t>не</w:t>
            </w:r>
            <w:r w:rsidRPr="004321D9">
              <w:rPr>
                <w:rFonts w:ascii="Times New Roman" w:hAnsi="Times New Roman"/>
              </w:rPr>
              <w:t xml:space="preserve"> </w:t>
            </w:r>
            <w:r w:rsidRPr="004321D9">
              <w:rPr>
                <w:rFonts w:ascii="Times New Roman" w:hAnsi="Times New Roman" w:hint="eastAsia"/>
              </w:rPr>
              <w:t>раніше</w:t>
            </w:r>
            <w:r w:rsidRPr="004321D9">
              <w:rPr>
                <w:rFonts w:ascii="Times New Roman" w:hAnsi="Times New Roman"/>
              </w:rPr>
              <w:t xml:space="preserve"> </w:t>
            </w:r>
            <w:r w:rsidR="00E671D7" w:rsidRPr="004321D9">
              <w:rPr>
                <w:rFonts w:ascii="Times New Roman" w:hAnsi="Times New Roman"/>
              </w:rPr>
              <w:t xml:space="preserve">ніж за місяць до </w:t>
            </w:r>
            <w:r w:rsidRPr="004321D9">
              <w:rPr>
                <w:rFonts w:ascii="Times New Roman" w:hAnsi="Times New Roman" w:hint="eastAsia"/>
              </w:rPr>
              <w:t>дня</w:t>
            </w:r>
            <w:r w:rsidRPr="004321D9">
              <w:rPr>
                <w:rFonts w:ascii="Times New Roman" w:hAnsi="Times New Roman"/>
              </w:rPr>
              <w:t xml:space="preserve"> </w:t>
            </w:r>
            <w:r w:rsidRPr="004321D9">
              <w:rPr>
                <w:rFonts w:ascii="Times New Roman" w:hAnsi="Times New Roman" w:hint="eastAsia"/>
              </w:rPr>
              <w:t>оприлюднення</w:t>
            </w:r>
            <w:r w:rsidRPr="004321D9">
              <w:rPr>
                <w:rFonts w:ascii="Times New Roman" w:hAnsi="Times New Roman"/>
              </w:rPr>
              <w:t xml:space="preserve"> </w:t>
            </w:r>
            <w:r w:rsidRPr="004321D9">
              <w:rPr>
                <w:rFonts w:ascii="Times New Roman" w:hAnsi="Times New Roman" w:hint="eastAsia"/>
              </w:rPr>
              <w:t>оголошення</w:t>
            </w:r>
            <w:r w:rsidRPr="004321D9">
              <w:rPr>
                <w:rFonts w:ascii="Times New Roman" w:hAnsi="Times New Roman"/>
              </w:rPr>
              <w:t xml:space="preserve"> </w:t>
            </w:r>
            <w:r w:rsidRPr="004321D9">
              <w:rPr>
                <w:rFonts w:ascii="Times New Roman" w:hAnsi="Times New Roman" w:hint="eastAsia"/>
              </w:rPr>
              <w:t>про</w:t>
            </w:r>
            <w:r w:rsidRPr="004321D9">
              <w:rPr>
                <w:rFonts w:ascii="Times New Roman" w:hAnsi="Times New Roman"/>
              </w:rPr>
              <w:t xml:space="preserve"> </w:t>
            </w:r>
            <w:r w:rsidRPr="004321D9">
              <w:rPr>
                <w:rFonts w:ascii="Times New Roman" w:hAnsi="Times New Roman" w:hint="eastAsia"/>
              </w:rPr>
              <w:t>проведення</w:t>
            </w:r>
            <w:r w:rsidRPr="004321D9">
              <w:rPr>
                <w:rFonts w:ascii="Times New Roman" w:hAnsi="Times New Roman"/>
              </w:rPr>
              <w:t xml:space="preserve"> </w:t>
            </w:r>
            <w:r w:rsidRPr="004321D9">
              <w:rPr>
                <w:rFonts w:ascii="Times New Roman" w:hAnsi="Times New Roman" w:hint="eastAsia"/>
              </w:rPr>
              <w:t>відкритих</w:t>
            </w:r>
            <w:r w:rsidRPr="004321D9">
              <w:rPr>
                <w:rFonts w:ascii="Times New Roman" w:hAnsi="Times New Roman"/>
              </w:rPr>
              <w:t xml:space="preserve"> </w:t>
            </w:r>
            <w:r w:rsidRPr="004321D9">
              <w:rPr>
                <w:rFonts w:ascii="Times New Roman" w:hAnsi="Times New Roman" w:hint="eastAsia"/>
              </w:rPr>
              <w:t>торгів</w:t>
            </w:r>
            <w:r w:rsidRPr="004321D9">
              <w:rPr>
                <w:rFonts w:ascii="Times New Roman" w:hAnsi="Times New Roman"/>
              </w:rPr>
              <w:t xml:space="preserve"> </w:t>
            </w:r>
            <w:r w:rsidRPr="004321D9">
              <w:rPr>
                <w:rFonts w:ascii="Times New Roman" w:hAnsi="Times New Roman" w:hint="eastAsia"/>
              </w:rPr>
              <w:t>в</w:t>
            </w:r>
            <w:r w:rsidRPr="004321D9">
              <w:rPr>
                <w:rFonts w:ascii="Times New Roman" w:hAnsi="Times New Roman"/>
              </w:rPr>
              <w:t xml:space="preserve"> </w:t>
            </w:r>
            <w:r w:rsidRPr="004321D9">
              <w:rPr>
                <w:rFonts w:ascii="Times New Roman" w:hAnsi="Times New Roman" w:hint="eastAsia"/>
              </w:rPr>
              <w:t>електронній</w:t>
            </w:r>
            <w:r w:rsidRPr="004321D9">
              <w:rPr>
                <w:rFonts w:ascii="Times New Roman" w:hAnsi="Times New Roman"/>
              </w:rPr>
              <w:t xml:space="preserve"> </w:t>
            </w:r>
            <w:r w:rsidRPr="004321D9">
              <w:rPr>
                <w:rFonts w:ascii="Times New Roman" w:hAnsi="Times New Roman" w:hint="eastAsia"/>
              </w:rPr>
              <w:t>системі</w:t>
            </w:r>
            <w:r w:rsidRPr="004321D9">
              <w:rPr>
                <w:rFonts w:ascii="Times New Roman" w:hAnsi="Times New Roman"/>
              </w:rPr>
              <w:t xml:space="preserve"> </w:t>
            </w:r>
            <w:proofErr w:type="spellStart"/>
            <w:r w:rsidRPr="004321D9">
              <w:rPr>
                <w:rFonts w:ascii="Times New Roman" w:hAnsi="Times New Roman" w:hint="eastAsia"/>
              </w:rPr>
              <w:t>закупівель</w:t>
            </w:r>
            <w:proofErr w:type="spellEnd"/>
            <w:r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6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lastRenderedPageBreak/>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C11F0B">
              <w:rPr>
                <w:rFonts w:ascii="Times New Roman" w:eastAsia="Calibri" w:hAnsi="Times New Roman"/>
                <w:shd w:val="clear" w:color="auto" w:fill="FFFFFF"/>
                <w:lang w:eastAsia="en-US"/>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lastRenderedPageBreak/>
              <w:t xml:space="preserve">Переможець процедури закупівлі має надати </w:t>
            </w:r>
            <w:r w:rsidRPr="004321D9">
              <w:rPr>
                <w:rFonts w:ascii="Times New Roman" w:eastAsia="Calibri" w:hAnsi="Times New Roman"/>
                <w:b/>
                <w:lang w:eastAsia="en-US"/>
              </w:rPr>
              <w:t xml:space="preserve">повний витяг з інформаційно-аналітичної системи «Облік відомостей про притягнення особи до кримінальної відповідальності та </w:t>
            </w:r>
            <w:r w:rsidRPr="004321D9">
              <w:rPr>
                <w:rFonts w:ascii="Times New Roman" w:eastAsia="Calibri" w:hAnsi="Times New Roman"/>
                <w:b/>
                <w:lang w:eastAsia="en-US"/>
              </w:rPr>
              <w:lastRenderedPageBreak/>
              <w:t>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proofErr w:type="spellStart"/>
            <w:r w:rsidR="00E671D7" w:rsidRPr="004321D9">
              <w:rPr>
                <w:rFonts w:ascii="Times New Roman" w:hAnsi="Times New Roman" w:hint="eastAsia"/>
              </w:rPr>
              <w:t>закупівель</w:t>
            </w:r>
            <w:proofErr w:type="spellEnd"/>
            <w:r w:rsidR="00E671D7"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12 частини 1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t xml:space="preserve">Переможець процедури закупівлі </w:t>
            </w:r>
            <w:r w:rsidRPr="004321D9">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r w:rsidR="00E671D7" w:rsidRPr="004321D9">
              <w:rPr>
                <w:rFonts w:ascii="Times New Roman" w:hAnsi="Times New Roman" w:hint="eastAsia"/>
              </w:rPr>
              <w:t>закупівель</w:t>
            </w:r>
            <w:r w:rsidR="00E671D7" w:rsidRPr="004321D9">
              <w:rPr>
                <w:rFonts w:ascii="Times New Roman" w:hAnsi="Times New Roman"/>
              </w:rPr>
              <w:t>.</w:t>
            </w:r>
          </w:p>
        </w:tc>
      </w:tr>
      <w:tr w:rsidR="006E736E" w:rsidRPr="00C11F0B" w:rsidTr="006E736E">
        <w:trPr>
          <w:trHeight w:val="4951"/>
        </w:trPr>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частина 2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shd w:val="clear" w:color="auto" w:fill="FFFFFF"/>
              <w:spacing w:after="150"/>
              <w:jc w:val="both"/>
              <w:rPr>
                <w:rFonts w:ascii="Times New Roman" w:hAnsi="Times New Roman"/>
                <w:lang w:eastAsia="en-US"/>
              </w:rPr>
            </w:pPr>
            <w:r w:rsidRPr="00C11F0B">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736E" w:rsidRPr="00C11F0B" w:rsidRDefault="006E736E" w:rsidP="00964DE4">
            <w:pPr>
              <w:shd w:val="clear" w:color="auto" w:fill="FFFFFF"/>
              <w:spacing w:after="150"/>
              <w:jc w:val="both"/>
              <w:rPr>
                <w:rFonts w:ascii="Times New Roman" w:hAnsi="Times New Roman"/>
                <w:lang w:eastAsia="en-US"/>
              </w:rPr>
            </w:pPr>
            <w:bookmarkStart w:id="39" w:name="n1277"/>
            <w:bookmarkEnd w:id="39"/>
            <w:r w:rsidRPr="00C11F0B">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94" w:type="dxa"/>
            <w:tcBorders>
              <w:top w:val="single" w:sz="4" w:space="0" w:color="auto"/>
              <w:left w:val="single" w:sz="4" w:space="0" w:color="auto"/>
              <w:bottom w:val="single" w:sz="4" w:space="0" w:color="auto"/>
              <w:right w:val="single" w:sz="4" w:space="0" w:color="auto"/>
            </w:tcBorders>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 xml:space="preserve">Переможець надає </w:t>
            </w:r>
            <w:r w:rsidRPr="00C11F0B">
              <w:rPr>
                <w:rFonts w:ascii="Times New Roman" w:eastAsia="Calibri" w:hAnsi="Times New Roman"/>
                <w:b/>
                <w:lang w:eastAsia="en-US"/>
              </w:rPr>
              <w:t>довідку в довільній формі</w:t>
            </w:r>
            <w:r w:rsidRPr="00C11F0B">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або</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2"/>
          <w:pgSz w:w="11906" w:h="16838"/>
          <w:pgMar w:top="410" w:right="707" w:bottom="709" w:left="1134" w:header="421" w:footer="709" w:gutter="0"/>
          <w:cols w:space="708"/>
          <w:titlePg/>
          <w:docGrid w:linePitch="360"/>
        </w:sectPr>
      </w:pPr>
    </w:p>
    <w:p w:rsidR="008E1738" w:rsidRDefault="008E1738" w:rsidP="008E1738">
      <w:pPr>
        <w:jc w:val="right"/>
        <w:rPr>
          <w:rFonts w:ascii="Times New Roman" w:hAnsi="Times New Roman"/>
          <w:b/>
          <w:sz w:val="24"/>
        </w:r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для укладання договору: банк, </w:t>
            </w:r>
            <w:r w:rsidRPr="008E1738">
              <w:rPr>
                <w:rFonts w:ascii="Times New Roman" w:eastAsia="Calibri" w:hAnsi="Times New Roman"/>
                <w:iCs/>
                <w:sz w:val="24"/>
                <w:lang w:val="en-US" w:eastAsia="en-US"/>
              </w:rPr>
              <w:t>IBAN</w:t>
            </w:r>
            <w:r w:rsidRPr="008E1738">
              <w:rPr>
                <w:rFonts w:ascii="Times New Roman" w:eastAsia="Calibri" w:hAnsi="Times New Roman"/>
                <w:iCs/>
                <w:sz w:val="24"/>
                <w:lang w:eastAsia="en-US"/>
              </w:rPr>
              <w:t>, МФО, ЄДРПОУ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ПІБ та контактний номер телефону особи, відповідальної за надання послуг</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Pr="008E1738" w:rsidRDefault="008E1738" w:rsidP="008E1738">
      <w:pPr>
        <w:jc w:val="right"/>
        <w:rPr>
          <w:rFonts w:ascii="Times New Roman" w:hAnsi="Times New Roman"/>
          <w:b/>
          <w:sz w:val="24"/>
        </w:rPr>
      </w:pPr>
      <w:bookmarkStart w:id="40" w:name="_Hlk118207637"/>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8E1738" w:rsidP="008E1738">
      <w:pPr>
        <w:jc w:val="right"/>
        <w:rPr>
          <w:b/>
          <w:sz w:val="24"/>
        </w:rPr>
      </w:pPr>
    </w:p>
    <w:p w:rsidR="008E1738" w:rsidRPr="008E1738" w:rsidRDefault="008E1738" w:rsidP="008E1738">
      <w:pPr>
        <w:rPr>
          <w:sz w:val="24"/>
        </w:rPr>
      </w:pPr>
    </w:p>
    <w:p w:rsidR="008E1738" w:rsidRPr="008E1738" w:rsidRDefault="008E1738" w:rsidP="008E1738">
      <w:pPr>
        <w:jc w:val="center"/>
        <w:rPr>
          <w:rFonts w:ascii="Times New Roman" w:hAnsi="Times New Roman"/>
          <w:b/>
          <w:sz w:val="24"/>
        </w:rPr>
      </w:pPr>
      <w:r w:rsidRPr="008E1738">
        <w:rPr>
          <w:rFonts w:ascii="Times New Roman" w:hAnsi="Times New Roman"/>
          <w:b/>
          <w:sz w:val="24"/>
        </w:rPr>
        <w:t>ЦІНОВА ПРОПОЗИЦІЯ</w:t>
      </w:r>
    </w:p>
    <w:p w:rsidR="008E1738" w:rsidRPr="008E1738" w:rsidRDefault="008E1738" w:rsidP="008E1738">
      <w:pPr>
        <w:jc w:val="center"/>
        <w:rPr>
          <w:rFonts w:ascii="Times New Roman" w:hAnsi="Times New Roman"/>
          <w:b/>
          <w:sz w:val="24"/>
        </w:rPr>
      </w:pPr>
    </w:p>
    <w:p w:rsidR="008E1738" w:rsidRPr="008E1738" w:rsidRDefault="008E1738" w:rsidP="008E1738">
      <w:pPr>
        <w:jc w:val="center"/>
        <w:rPr>
          <w:rFonts w:ascii="Times New Roman" w:hAnsi="Times New Roman"/>
          <w:b/>
          <w:sz w:val="24"/>
        </w:rPr>
      </w:pPr>
    </w:p>
    <w:tbl>
      <w:tblPr>
        <w:tblW w:w="10304" w:type="dxa"/>
        <w:tblInd w:w="96" w:type="dxa"/>
        <w:tblLook w:val="04A0" w:firstRow="1" w:lastRow="0" w:firstColumn="1" w:lastColumn="0" w:noHBand="0" w:noVBand="1"/>
      </w:tblPr>
      <w:tblGrid>
        <w:gridCol w:w="551"/>
        <w:gridCol w:w="1275"/>
        <w:gridCol w:w="2863"/>
        <w:gridCol w:w="1275"/>
        <w:gridCol w:w="1560"/>
        <w:gridCol w:w="1475"/>
        <w:gridCol w:w="1305"/>
      </w:tblGrid>
      <w:tr w:rsidR="008E1738" w:rsidRPr="008E1738" w:rsidTr="00516BAC">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38" w:rsidRPr="00AC4B7E" w:rsidRDefault="008E1738" w:rsidP="00516BAC">
            <w:pPr>
              <w:jc w:val="center"/>
              <w:rPr>
                <w:rFonts w:ascii="Times New Roman" w:hAnsi="Times New Roman"/>
                <w:color w:val="000000"/>
              </w:rPr>
            </w:pPr>
            <w:r w:rsidRPr="00AC4B7E">
              <w:rPr>
                <w:rFonts w:ascii="Times New Roman" w:hAnsi="Times New Roman"/>
                <w:color w:val="000000"/>
              </w:rPr>
              <w:t>№</w:t>
            </w:r>
          </w:p>
        </w:tc>
        <w:tc>
          <w:tcPr>
            <w:tcW w:w="4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E1738" w:rsidRPr="00AC4B7E" w:rsidRDefault="00AC4B7E" w:rsidP="00516BAC">
            <w:pPr>
              <w:jc w:val="center"/>
              <w:rPr>
                <w:rFonts w:ascii="Times New Roman" w:hAnsi="Times New Roman"/>
                <w:b/>
                <w:bCs/>
                <w:color w:val="000000"/>
              </w:rPr>
            </w:pPr>
            <w:r w:rsidRPr="00E72402">
              <w:rPr>
                <w:rFonts w:ascii="Times New Roman" w:hAnsi="Times New Roman"/>
                <w:b/>
              </w:rPr>
              <w:t>Найменування запропонованого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38" w:rsidRPr="00B35B97" w:rsidRDefault="008E1738" w:rsidP="00AC4B7E">
            <w:pPr>
              <w:jc w:val="center"/>
              <w:rPr>
                <w:rFonts w:ascii="Times New Roman" w:hAnsi="Times New Roman"/>
                <w:b/>
                <w:bCs/>
                <w:color w:val="000000"/>
                <w:lang w:val="ru-RU"/>
              </w:rPr>
            </w:pPr>
            <w:r w:rsidRPr="00AC4B7E">
              <w:rPr>
                <w:rFonts w:ascii="Times New Roman" w:hAnsi="Times New Roman"/>
                <w:b/>
                <w:bCs/>
                <w:color w:val="000000"/>
              </w:rPr>
              <w:t>Кількість</w:t>
            </w:r>
            <w:r w:rsidR="00B35B97">
              <w:rPr>
                <w:rFonts w:ascii="Times New Roman" w:hAnsi="Times New Roman"/>
                <w:b/>
                <w:bCs/>
                <w:color w:val="000000"/>
                <w:lang w:val="ru-RU"/>
              </w:rPr>
              <w:t>, л</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E1738" w:rsidRPr="00AC4B7E" w:rsidRDefault="008E1738" w:rsidP="00516BAC">
            <w:pPr>
              <w:jc w:val="center"/>
              <w:rPr>
                <w:rFonts w:ascii="Times New Roman" w:hAnsi="Times New Roman"/>
                <w:b/>
                <w:bCs/>
                <w:color w:val="000000"/>
              </w:rPr>
            </w:pPr>
            <w:r w:rsidRPr="00AC4B7E">
              <w:rPr>
                <w:rFonts w:ascii="Times New Roman" w:hAnsi="Times New Roman"/>
                <w:b/>
                <w:bCs/>
                <w:color w:val="000000"/>
              </w:rPr>
              <w:t>Ціна за одиницю, грн. з ПДВ</w:t>
            </w:r>
          </w:p>
        </w:tc>
        <w:tc>
          <w:tcPr>
            <w:tcW w:w="1492" w:type="dxa"/>
            <w:tcBorders>
              <w:top w:val="single" w:sz="4" w:space="0" w:color="auto"/>
              <w:left w:val="nil"/>
              <w:bottom w:val="single" w:sz="4" w:space="0" w:color="auto"/>
              <w:right w:val="single" w:sz="4" w:space="0" w:color="auto"/>
            </w:tcBorders>
            <w:shd w:val="clear" w:color="auto" w:fill="auto"/>
            <w:vAlign w:val="center"/>
          </w:tcPr>
          <w:p w:rsidR="008E1738" w:rsidRPr="00AC4B7E" w:rsidRDefault="008E1738" w:rsidP="00516BAC">
            <w:pPr>
              <w:jc w:val="center"/>
              <w:rPr>
                <w:rFonts w:ascii="Times New Roman" w:hAnsi="Times New Roman"/>
                <w:b/>
                <w:bCs/>
                <w:color w:val="000000"/>
              </w:rPr>
            </w:pPr>
            <w:r w:rsidRPr="00AC4B7E">
              <w:rPr>
                <w:rFonts w:ascii="Times New Roman" w:hAnsi="Times New Roman"/>
                <w:b/>
                <w:bCs/>
                <w:color w:val="000000"/>
              </w:rPr>
              <w:t>Вартість, грн. з ПДВ</w:t>
            </w:r>
          </w:p>
        </w:tc>
        <w:tc>
          <w:tcPr>
            <w:tcW w:w="1288" w:type="dxa"/>
            <w:tcBorders>
              <w:top w:val="single" w:sz="4" w:space="0" w:color="auto"/>
              <w:left w:val="nil"/>
              <w:bottom w:val="single" w:sz="4" w:space="0" w:color="auto"/>
              <w:right w:val="single" w:sz="4" w:space="0" w:color="auto"/>
            </w:tcBorders>
          </w:tcPr>
          <w:p w:rsidR="008E1738" w:rsidRPr="00AC4B7E" w:rsidRDefault="00AC4B7E" w:rsidP="00516BAC">
            <w:pPr>
              <w:jc w:val="center"/>
              <w:rPr>
                <w:rFonts w:ascii="Times New Roman" w:hAnsi="Times New Roman"/>
                <w:b/>
                <w:bCs/>
                <w:color w:val="000000"/>
              </w:rPr>
            </w:pPr>
            <w:r w:rsidRPr="00AC4B7E">
              <w:rPr>
                <w:rFonts w:ascii="Times New Roman" w:hAnsi="Times New Roman"/>
                <w:b/>
              </w:rPr>
              <w:t>Країна походження товару</w:t>
            </w:r>
            <w:r w:rsidRPr="00AC4B7E">
              <w:rPr>
                <w:rFonts w:ascii="Times New Roman" w:hAnsi="Times New Roman"/>
                <w:b/>
                <w:lang w:val="ru-RU"/>
              </w:rPr>
              <w:t>*</w:t>
            </w:r>
            <w:r>
              <w:rPr>
                <w:rFonts w:ascii="Times New Roman" w:hAnsi="Times New Roman"/>
                <w:b/>
                <w:lang w:val="ru-RU"/>
              </w:rPr>
              <w:t>*</w:t>
            </w:r>
          </w:p>
        </w:tc>
      </w:tr>
      <w:tr w:rsidR="008E1738" w:rsidRPr="008E1738" w:rsidTr="00352399">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E1738" w:rsidRPr="008E1738" w:rsidRDefault="008E1738" w:rsidP="00516BAC">
            <w:pPr>
              <w:jc w:val="center"/>
              <w:rPr>
                <w:rFonts w:ascii="Times New Roman" w:hAnsi="Times New Roman"/>
                <w:color w:val="000000"/>
                <w:sz w:val="24"/>
              </w:rPr>
            </w:pPr>
            <w:r w:rsidRPr="008E1738">
              <w:rPr>
                <w:rFonts w:ascii="Times New Roman" w:hAnsi="Times New Roman"/>
                <w:color w:val="000000"/>
                <w:sz w:val="24"/>
              </w:rPr>
              <w:t>1</w:t>
            </w:r>
          </w:p>
        </w:tc>
        <w:tc>
          <w:tcPr>
            <w:tcW w:w="4138" w:type="dxa"/>
            <w:gridSpan w:val="2"/>
            <w:tcBorders>
              <w:top w:val="nil"/>
              <w:left w:val="nil"/>
              <w:bottom w:val="single" w:sz="4" w:space="0" w:color="auto"/>
              <w:right w:val="single" w:sz="4" w:space="0" w:color="auto"/>
            </w:tcBorders>
            <w:shd w:val="clear" w:color="auto" w:fill="auto"/>
            <w:noWrap/>
            <w:vAlign w:val="bottom"/>
          </w:tcPr>
          <w:p w:rsidR="008E1738" w:rsidRPr="00B35B97" w:rsidRDefault="008E1738" w:rsidP="00516BAC">
            <w:pPr>
              <w:jc w:val="center"/>
              <w:rPr>
                <w:rFonts w:ascii="Times New Roman" w:hAnsi="Times New Roman"/>
                <w:color w:val="000000"/>
                <w:lang w:val="ru-RU"/>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8E1738" w:rsidRPr="00B35B97" w:rsidRDefault="008E1738" w:rsidP="00516BAC">
            <w:pPr>
              <w:jc w:val="center"/>
              <w:rPr>
                <w:rFonts w:ascii="Times New Roman" w:hAnsi="Times New Roman"/>
                <w:color w:val="000000"/>
                <w:sz w:val="24"/>
                <w:lang w:val="ru-RU"/>
              </w:rPr>
            </w:pPr>
          </w:p>
        </w:tc>
        <w:tc>
          <w:tcPr>
            <w:tcW w:w="1560" w:type="dxa"/>
            <w:tcBorders>
              <w:top w:val="nil"/>
              <w:left w:val="nil"/>
              <w:bottom w:val="single" w:sz="4" w:space="0" w:color="auto"/>
              <w:right w:val="single" w:sz="4" w:space="0" w:color="auto"/>
            </w:tcBorders>
            <w:shd w:val="clear" w:color="auto" w:fill="auto"/>
            <w:noWrap/>
            <w:vAlign w:val="bottom"/>
            <w:hideMark/>
          </w:tcPr>
          <w:p w:rsidR="008E1738" w:rsidRPr="008E1738" w:rsidRDefault="008E1738" w:rsidP="00516BAC">
            <w:pPr>
              <w:jc w:val="center"/>
              <w:rPr>
                <w:rFonts w:ascii="Times New Roman" w:hAnsi="Times New Roman"/>
                <w:color w:val="000000"/>
                <w:sz w:val="24"/>
              </w:rPr>
            </w:pP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center"/>
              <w:rPr>
                <w:rFonts w:ascii="Times New Roman" w:hAnsi="Times New Roman"/>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516BAC">
            <w:pPr>
              <w:jc w:val="center"/>
              <w:rPr>
                <w:rFonts w:ascii="Times New Roman" w:hAnsi="Times New Roman"/>
                <w:color w:val="000000"/>
                <w:sz w:val="24"/>
              </w:rPr>
            </w:pPr>
          </w:p>
        </w:tc>
      </w:tr>
      <w:tr w:rsidR="008E1738" w:rsidRPr="008E1738" w:rsidTr="00516BAC">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516BAC">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516BAC">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right"/>
              <w:rPr>
                <w:rFonts w:ascii="Times New Roman" w:hAnsi="Times New Roman"/>
                <w:b/>
                <w:bCs/>
                <w:color w:val="000000"/>
                <w:sz w:val="24"/>
              </w:rPr>
            </w:pPr>
            <w:r w:rsidRPr="008E1738">
              <w:rPr>
                <w:rFonts w:ascii="Times New Roman" w:hAnsi="Times New Roman"/>
                <w:b/>
                <w:bCs/>
                <w:color w:val="000000"/>
                <w:sz w:val="24"/>
              </w:rPr>
              <w:t>Всього, грн. з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516BAC">
            <w:pPr>
              <w:jc w:val="center"/>
              <w:rPr>
                <w:rFonts w:ascii="Times New Roman" w:hAnsi="Times New Roman"/>
                <w:b/>
                <w:bCs/>
                <w:color w:val="000000"/>
                <w:sz w:val="24"/>
              </w:rPr>
            </w:pPr>
          </w:p>
        </w:tc>
      </w:tr>
      <w:tr w:rsidR="008E1738" w:rsidRPr="008E1738" w:rsidTr="00516BAC">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516BAC">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516BAC">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right"/>
              <w:rPr>
                <w:rFonts w:ascii="Times New Roman" w:hAnsi="Times New Roman"/>
                <w:b/>
                <w:bCs/>
                <w:color w:val="000000"/>
                <w:sz w:val="24"/>
              </w:rPr>
            </w:pPr>
            <w:r w:rsidRPr="008E1738">
              <w:rPr>
                <w:rFonts w:ascii="Times New Roman" w:hAnsi="Times New Roman"/>
                <w:b/>
                <w:bCs/>
                <w:color w:val="000000"/>
                <w:sz w:val="24"/>
              </w:rPr>
              <w:t>В тому числі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516BAC">
            <w:pPr>
              <w:jc w:val="center"/>
              <w:rPr>
                <w:rFonts w:ascii="Times New Roman" w:hAnsi="Times New Roman"/>
                <w:b/>
                <w:bCs/>
                <w:color w:val="000000"/>
                <w:sz w:val="24"/>
              </w:rPr>
            </w:pPr>
          </w:p>
        </w:tc>
      </w:tr>
      <w:tr w:rsidR="008E1738" w:rsidRPr="008E1738" w:rsidTr="00516BAC">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516BAC">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516BAC">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right"/>
              <w:rPr>
                <w:rFonts w:ascii="Times New Roman" w:hAnsi="Times New Roman"/>
                <w:b/>
                <w:bCs/>
                <w:color w:val="000000"/>
                <w:sz w:val="24"/>
              </w:rPr>
            </w:pPr>
            <w:r w:rsidRPr="008E1738">
              <w:rPr>
                <w:rFonts w:ascii="Times New Roman" w:hAnsi="Times New Roman"/>
                <w:b/>
                <w:bCs/>
                <w:color w:val="000000"/>
                <w:sz w:val="24"/>
              </w:rPr>
              <w:t>Всього, грн. без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516BAC">
            <w:pPr>
              <w:jc w:val="center"/>
              <w:rPr>
                <w:rFonts w:ascii="Times New Roman" w:hAnsi="Times New Roman"/>
                <w:b/>
                <w:bCs/>
                <w:color w:val="000000"/>
                <w:sz w:val="24"/>
              </w:rPr>
            </w:pPr>
          </w:p>
        </w:tc>
      </w:tr>
    </w:tbl>
    <w:p w:rsidR="008E1738" w:rsidRPr="008E1738" w:rsidRDefault="008E1738" w:rsidP="008E1738">
      <w:pPr>
        <w:autoSpaceDE w:val="0"/>
        <w:autoSpaceDN w:val="0"/>
        <w:rPr>
          <w:rFonts w:ascii="Times New Roman" w:hAnsi="Times New Roman"/>
          <w:b/>
          <w:iCs/>
          <w:sz w:val="24"/>
        </w:rPr>
      </w:pPr>
    </w:p>
    <w:p w:rsidR="008E1738" w:rsidRPr="008E1738" w:rsidRDefault="008E1738" w:rsidP="008E1738">
      <w:pPr>
        <w:autoSpaceDE w:val="0"/>
        <w:autoSpaceDN w:val="0"/>
        <w:jc w:val="both"/>
        <w:rPr>
          <w:iCs/>
          <w:sz w:val="24"/>
        </w:rPr>
      </w:pPr>
      <w:r w:rsidRPr="008E1738">
        <w:rPr>
          <w:iCs/>
          <w:sz w:val="24"/>
        </w:rPr>
        <w:t>Загальна вартість предмету закупівлі складає: __________ гривень з ПДВ (сума прописом).</w:t>
      </w:r>
    </w:p>
    <w:p w:rsidR="008E1738" w:rsidRPr="00AC4B7E" w:rsidRDefault="008E1738" w:rsidP="008E1738">
      <w:pPr>
        <w:rPr>
          <w:rFonts w:ascii="Times New Roman" w:hAnsi="Times New Roman"/>
          <w:i/>
        </w:rPr>
      </w:pPr>
      <w:r w:rsidRPr="00AC4B7E">
        <w:rPr>
          <w:rFonts w:ascii="Times New Roman" w:hAnsi="Times New Roman"/>
          <w:i/>
        </w:rPr>
        <w:t>*Ціни надаються в гривнях з двома знаками після коми (копійки)</w:t>
      </w:r>
    </w:p>
    <w:p w:rsidR="00AC4B7E" w:rsidRPr="00AC4B7E" w:rsidRDefault="00AC4B7E" w:rsidP="008E1738">
      <w:pPr>
        <w:rPr>
          <w:rFonts w:ascii="Times New Roman" w:hAnsi="Times New Roman"/>
          <w:i/>
        </w:rPr>
      </w:pPr>
    </w:p>
    <w:p w:rsidR="00AC4B7E" w:rsidRPr="00AC4B7E" w:rsidRDefault="00AC4B7E" w:rsidP="00AC4B7E">
      <w:pPr>
        <w:jc w:val="both"/>
        <w:rPr>
          <w:rFonts w:ascii="Times New Roman" w:hAnsi="Times New Roman"/>
          <w:i/>
          <w:color w:val="000000"/>
        </w:rPr>
      </w:pPr>
      <w:r w:rsidRPr="00AC4B7E">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E1738" w:rsidRPr="008E1738" w:rsidRDefault="008E1738" w:rsidP="008E1738">
      <w:pPr>
        <w:rPr>
          <w:rFonts w:ascii="Times New Roman" w:hAnsi="Times New Roman"/>
          <w:i/>
          <w:sz w:val="24"/>
        </w:rPr>
      </w:pPr>
    </w:p>
    <w:p w:rsidR="008E1738" w:rsidRDefault="008E1738" w:rsidP="008E1738">
      <w:pPr>
        <w:rPr>
          <w:rFonts w:ascii="Times New Roman" w:hAnsi="Times New Roman"/>
          <w:b/>
          <w:i/>
          <w:sz w:val="24"/>
        </w:rPr>
      </w:pPr>
    </w:p>
    <w:p w:rsidR="00AC4B7E" w:rsidRPr="008E1738" w:rsidRDefault="00AC4B7E"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bookmarkEnd w:id="40"/>
    <w:p w:rsidR="004B52BA" w:rsidRPr="00F81851" w:rsidRDefault="004B52BA" w:rsidP="004B52BA">
      <w:pPr>
        <w:jc w:val="right"/>
        <w:rPr>
          <w:rFonts w:ascii="Times New Roman" w:hAnsi="Times New Roman"/>
          <w:b/>
          <w:iCs/>
          <w:color w:val="000000"/>
          <w:sz w:val="24"/>
          <w:szCs w:val="24"/>
          <w:highlight w:val="white"/>
        </w:rPr>
      </w:pPr>
    </w:p>
    <w:p w:rsidR="004B52BA" w:rsidRDefault="004B52BA" w:rsidP="00577B71">
      <w:pPr>
        <w:spacing w:after="200" w:line="276" w:lineRule="auto"/>
        <w:jc w:val="right"/>
        <w:rPr>
          <w:rFonts w:ascii="Times New Roman" w:hAnsi="Times New Roman"/>
          <w:b/>
          <w:sz w:val="24"/>
          <w:szCs w:val="24"/>
        </w:rPr>
      </w:pPr>
    </w:p>
    <w:p w:rsidR="004B52BA" w:rsidRPr="00C11F0B" w:rsidRDefault="004B52BA" w:rsidP="00577B71">
      <w:pPr>
        <w:spacing w:after="200" w:line="276" w:lineRule="auto"/>
        <w:jc w:val="right"/>
        <w:rPr>
          <w:rFonts w:ascii="Times New Roman" w:hAnsi="Times New Roman"/>
          <w:b/>
          <w:sz w:val="24"/>
          <w:szCs w:val="24"/>
        </w:rPr>
        <w:sectPr w:rsidR="004B52BA" w:rsidRPr="00C11F0B" w:rsidSect="00797303">
          <w:pgSz w:w="11906" w:h="16838"/>
          <w:pgMar w:top="410" w:right="707" w:bottom="709" w:left="1134" w:header="421" w:footer="709" w:gutter="0"/>
          <w:cols w:space="708"/>
          <w:titlePg/>
          <w:docGrid w:linePitch="360"/>
        </w:sectPr>
      </w:pPr>
    </w:p>
    <w:p w:rsidR="00A72031" w:rsidRPr="00A72031" w:rsidRDefault="00A72031" w:rsidP="00A72031">
      <w:pPr>
        <w:jc w:val="right"/>
        <w:rPr>
          <w:rFonts w:ascii="Times New Roman" w:hAnsi="Times New Roman"/>
          <w:b/>
          <w:sz w:val="24"/>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4</w:t>
      </w:r>
    </w:p>
    <w:p w:rsidR="00A72031" w:rsidRPr="00A72031" w:rsidRDefault="00A72031" w:rsidP="00A72031">
      <w:pPr>
        <w:rPr>
          <w:rFonts w:ascii="Times New Roman" w:hAnsi="Times New Roman"/>
          <w:b/>
          <w:i/>
          <w:sz w:val="24"/>
        </w:rPr>
      </w:pPr>
    </w:p>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5B5086" w:rsidRDefault="005B5086" w:rsidP="00A72031">
      <w:pPr>
        <w:spacing w:line="276" w:lineRule="auto"/>
        <w:jc w:val="right"/>
        <w:rPr>
          <w:rFonts w:ascii="Times New Roman" w:eastAsia="Calibri" w:hAnsi="Times New Roman"/>
          <w:b/>
          <w:sz w:val="24"/>
          <w:szCs w:val="24"/>
          <w:lang w:bidi="en-US"/>
        </w:rPr>
      </w:pPr>
    </w:p>
    <w:p w:rsidR="007244EF" w:rsidRDefault="007244EF" w:rsidP="00A72031">
      <w:pPr>
        <w:spacing w:line="276" w:lineRule="auto"/>
        <w:jc w:val="right"/>
        <w:rPr>
          <w:rFonts w:ascii="Times New Roman" w:eastAsia="Calibri" w:hAnsi="Times New Roman"/>
          <w:b/>
          <w:sz w:val="24"/>
          <w:szCs w:val="24"/>
          <w:lang w:bidi="en-US"/>
        </w:rPr>
      </w:pPr>
      <w:bookmarkStart w:id="41" w:name="_Hlk118207664"/>
    </w:p>
    <w:p w:rsidR="007244EF" w:rsidRDefault="007244EF" w:rsidP="00A72031">
      <w:pPr>
        <w:spacing w:line="276" w:lineRule="auto"/>
        <w:jc w:val="right"/>
        <w:rPr>
          <w:rFonts w:ascii="Times New Roman" w:eastAsia="Calibri" w:hAnsi="Times New Roman"/>
          <w:b/>
          <w:sz w:val="24"/>
          <w:szCs w:val="24"/>
          <w:lang w:bidi="en-US"/>
        </w:rPr>
      </w:pPr>
    </w:p>
    <w:p w:rsidR="00681CAD" w:rsidRDefault="00681CAD" w:rsidP="00A72031">
      <w:pPr>
        <w:spacing w:line="276" w:lineRule="auto"/>
        <w:jc w:val="right"/>
        <w:rPr>
          <w:rFonts w:ascii="Times New Roman" w:eastAsia="Calibri" w:hAnsi="Times New Roman"/>
          <w:b/>
          <w:sz w:val="24"/>
          <w:szCs w:val="24"/>
          <w:lang w:bidi="en-US"/>
        </w:rPr>
      </w:pPr>
      <w:r>
        <w:rPr>
          <w:rFonts w:ascii="Times New Roman" w:eastAsia="Calibri" w:hAnsi="Times New Roman"/>
          <w:b/>
          <w:sz w:val="24"/>
          <w:szCs w:val="24"/>
          <w:lang w:bidi="en-US"/>
        </w:rPr>
        <w:lastRenderedPageBreak/>
        <w:t>Додаток 5</w:t>
      </w:r>
    </w:p>
    <w:p w:rsidR="00681CAD" w:rsidRDefault="00681CAD" w:rsidP="00A72031">
      <w:pPr>
        <w:spacing w:line="276" w:lineRule="auto"/>
        <w:jc w:val="right"/>
        <w:rPr>
          <w:rFonts w:ascii="Times New Roman" w:eastAsia="Calibri" w:hAnsi="Times New Roman"/>
          <w:b/>
          <w:sz w:val="24"/>
          <w:szCs w:val="24"/>
          <w:lang w:bidi="en-US"/>
        </w:rPr>
      </w:pPr>
    </w:p>
    <w:p w:rsidR="00681CAD" w:rsidRPr="00B07463" w:rsidRDefault="00681CAD" w:rsidP="00681CAD">
      <w:pPr>
        <w:pStyle w:val="Heading11"/>
        <w:spacing w:before="0" w:line="240" w:lineRule="auto"/>
        <w:jc w:val="center"/>
        <w:rPr>
          <w:rFonts w:ascii="Times New Roman" w:hAnsi="Times New Roman" w:cs="Times New Roman"/>
          <w:caps/>
          <w:sz w:val="22"/>
          <w:szCs w:val="22"/>
        </w:rPr>
      </w:pPr>
      <w:r w:rsidRPr="00B07463">
        <w:rPr>
          <w:rFonts w:ascii="Times New Roman" w:hAnsi="Times New Roman" w:cs="Times New Roman"/>
          <w:caps/>
          <w:sz w:val="22"/>
          <w:szCs w:val="22"/>
        </w:rPr>
        <w:t>проект Договору №______</w:t>
      </w:r>
    </w:p>
    <w:p w:rsidR="00681CAD" w:rsidRPr="00B07463" w:rsidRDefault="00681CAD" w:rsidP="00681CAD">
      <w:pPr>
        <w:ind w:firstLine="900"/>
        <w:rPr>
          <w:color w:val="000000"/>
        </w:rPr>
      </w:pPr>
    </w:p>
    <w:p w:rsidR="00681CAD" w:rsidRPr="00B07463" w:rsidRDefault="00681CAD" w:rsidP="00681CAD">
      <w:pPr>
        <w:rPr>
          <w:i/>
        </w:rPr>
      </w:pPr>
      <w:r w:rsidRPr="00B07463">
        <w:rPr>
          <w:i/>
        </w:rPr>
        <w:t>м. Черкаси</w:t>
      </w:r>
      <w:r w:rsidRPr="00B07463">
        <w:rPr>
          <w:i/>
        </w:rPr>
        <w:tab/>
      </w:r>
      <w:r w:rsidRPr="00B07463">
        <w:rPr>
          <w:i/>
        </w:rPr>
        <w:tab/>
      </w:r>
      <w:r w:rsidRPr="00B07463">
        <w:rPr>
          <w:i/>
        </w:rPr>
        <w:tab/>
      </w:r>
      <w:r w:rsidRPr="00B07463">
        <w:rPr>
          <w:i/>
        </w:rPr>
        <w:tab/>
      </w:r>
      <w:r w:rsidRPr="00B07463">
        <w:rPr>
          <w:i/>
        </w:rPr>
        <w:tab/>
        <w:t xml:space="preserve">                 </w:t>
      </w:r>
      <w:r w:rsidRPr="00B07463">
        <w:rPr>
          <w:i/>
        </w:rPr>
        <w:tab/>
        <w:t xml:space="preserve">                                «___» ______202</w:t>
      </w:r>
      <w:r w:rsidR="00352399">
        <w:rPr>
          <w:rFonts w:asciiTheme="minorHAnsi" w:hAnsiTheme="minorHAnsi"/>
          <w:i/>
          <w:lang w:val="ru-RU"/>
        </w:rPr>
        <w:t>__</w:t>
      </w:r>
      <w:r w:rsidRPr="00B07463">
        <w:rPr>
          <w:i/>
        </w:rPr>
        <w:t xml:space="preserve"> року</w:t>
      </w:r>
    </w:p>
    <w:p w:rsidR="00681CAD" w:rsidRPr="00B07463" w:rsidRDefault="00681CAD" w:rsidP="00681CAD">
      <w:pPr>
        <w:pStyle w:val="ae"/>
        <w:spacing w:before="0" w:beforeAutospacing="0" w:after="0" w:afterAutospacing="0"/>
        <w:jc w:val="both"/>
      </w:pPr>
    </w:p>
    <w:p w:rsidR="00681CAD" w:rsidRPr="00B07463" w:rsidRDefault="00681CAD" w:rsidP="00681CAD">
      <w:pPr>
        <w:spacing w:line="228" w:lineRule="auto"/>
        <w:ind w:firstLine="540"/>
        <w:jc w:val="both"/>
      </w:pPr>
      <w:r w:rsidRPr="00B07463">
        <w:rPr>
          <w:b/>
        </w:rPr>
        <w:t xml:space="preserve">Комунальне підприємство «Черкаська служба чистоти» Черкаської міської ради, </w:t>
      </w:r>
      <w:r w:rsidRPr="00B07463">
        <w:t>(надалі – «</w:t>
      </w:r>
      <w:r w:rsidRPr="00B07463">
        <w:rPr>
          <w:bCs/>
          <w:color w:val="000000"/>
        </w:rPr>
        <w:t>Покупець»</w:t>
      </w:r>
      <w:r w:rsidRPr="00B07463">
        <w:t>), в особі директор Слинько Ігоря Володимировича, діючого на підставі Статуту</w:t>
      </w:r>
      <w:r w:rsidRPr="00B07463">
        <w:rPr>
          <w:b/>
          <w:bCs/>
          <w:spacing w:val="-2"/>
        </w:rPr>
        <w:t xml:space="preserve"> </w:t>
      </w:r>
      <w:r w:rsidRPr="00B07463">
        <w:t xml:space="preserve">з однієї сторони та </w:t>
      </w:r>
      <w:r w:rsidRPr="00B07463">
        <w:rPr>
          <w:b/>
          <w:bCs/>
          <w:spacing w:val="-2"/>
        </w:rPr>
        <w:t>_____________________________________,</w:t>
      </w:r>
      <w:r w:rsidRPr="00B07463">
        <w:t xml:space="preserve"> (надалі – «П</w:t>
      </w:r>
      <w:r w:rsidRPr="00B07463">
        <w:rPr>
          <w:bCs/>
        </w:rPr>
        <w:t>родавець</w:t>
      </w:r>
      <w:r w:rsidRPr="00B07463">
        <w:rPr>
          <w:bCs/>
          <w:color w:val="000000"/>
        </w:rPr>
        <w:t>»</w:t>
      </w:r>
      <w:r w:rsidRPr="00B07463">
        <w:t>),</w:t>
      </w:r>
      <w:r w:rsidRPr="00B07463">
        <w:rPr>
          <w:spacing w:val="-2"/>
        </w:rPr>
        <w:t xml:space="preserve"> в особі ____________________, який діє на підставі __________</w:t>
      </w:r>
      <w:r w:rsidRPr="00B07463">
        <w:rPr>
          <w:color w:val="000000"/>
          <w:spacing w:val="-6"/>
        </w:rPr>
        <w:t>,</w:t>
      </w:r>
      <w:r w:rsidRPr="00B07463">
        <w:t xml:space="preserve"> з іншої сторони, надалі іменовані як «Сторони», за результатами та на підставі проведених відкритих торгів уклали даний Договір про наступне:</w:t>
      </w:r>
    </w:p>
    <w:p w:rsidR="00681CAD" w:rsidRPr="00B07463" w:rsidRDefault="00681CAD" w:rsidP="00681CAD">
      <w:pPr>
        <w:autoSpaceDE w:val="0"/>
        <w:autoSpaceDN w:val="0"/>
        <w:adjustRightInd w:val="0"/>
        <w:jc w:val="center"/>
        <w:rPr>
          <w:b/>
          <w:bCs/>
        </w:rPr>
      </w:pPr>
      <w:r w:rsidRPr="00B07463">
        <w:rPr>
          <w:b/>
          <w:bCs/>
        </w:rPr>
        <w:t>1. Предмет Договору</w:t>
      </w:r>
    </w:p>
    <w:p w:rsidR="00681CAD" w:rsidRPr="00B07463" w:rsidRDefault="00681CAD" w:rsidP="00681CAD">
      <w:pPr>
        <w:autoSpaceDE w:val="0"/>
        <w:autoSpaceDN w:val="0"/>
        <w:adjustRightInd w:val="0"/>
        <w:jc w:val="both"/>
      </w:pPr>
      <w:r w:rsidRPr="00B07463">
        <w:t xml:space="preserve">1.1. В порядку та на умовах, визначених Договором, Продавець зобов’язується поставити, а Покупець, в порядку та на умовах, визначених Договором, зобов’язується прийняти й оплатити Продавцю </w:t>
      </w:r>
      <w:r w:rsidR="00B35B97" w:rsidRPr="00B35B97">
        <w:rPr>
          <w:b/>
          <w:i/>
        </w:rPr>
        <w:t>газ скраплений пропан</w:t>
      </w:r>
      <w:r w:rsidR="00B35B97" w:rsidRPr="00B07463">
        <w:rPr>
          <w:b/>
          <w:bCs/>
          <w:i/>
        </w:rPr>
        <w:t xml:space="preserve"> </w:t>
      </w:r>
      <w:r w:rsidRPr="00B07463">
        <w:rPr>
          <w:b/>
          <w:bCs/>
          <w:i/>
        </w:rPr>
        <w:t xml:space="preserve">за кодом </w:t>
      </w:r>
      <w:r w:rsidRPr="00B07463">
        <w:rPr>
          <w:b/>
          <w:i/>
        </w:rPr>
        <w:t xml:space="preserve">ДК 021:2015 </w:t>
      </w:r>
      <w:r w:rsidR="00B35B97" w:rsidRPr="00B35B97">
        <w:rPr>
          <w:b/>
          <w:i/>
        </w:rPr>
        <w:t xml:space="preserve">09120000-6 – </w:t>
      </w:r>
      <w:r w:rsidR="00B35B97" w:rsidRPr="00B35B97">
        <w:rPr>
          <w:rFonts w:hint="eastAsia"/>
          <w:b/>
          <w:i/>
        </w:rPr>
        <w:t>Газове</w:t>
      </w:r>
      <w:r w:rsidR="00B35B97" w:rsidRPr="00B35B97">
        <w:rPr>
          <w:b/>
          <w:i/>
        </w:rPr>
        <w:t xml:space="preserve"> </w:t>
      </w:r>
      <w:r w:rsidR="00B35B97" w:rsidRPr="00B35B97">
        <w:rPr>
          <w:rFonts w:hint="eastAsia"/>
          <w:b/>
          <w:i/>
        </w:rPr>
        <w:t>паливо</w:t>
      </w:r>
      <w:r w:rsidR="00B35B97" w:rsidRPr="002C5E97">
        <w:rPr>
          <w:b/>
        </w:rPr>
        <w:t xml:space="preserve"> </w:t>
      </w:r>
      <w:r w:rsidRPr="00B07463">
        <w:rPr>
          <w:color w:val="000000"/>
        </w:rPr>
        <w:t xml:space="preserve">(далі – Товар) </w:t>
      </w:r>
      <w:r w:rsidRPr="00B07463">
        <w:t>за асортиментом, цінами і кількістю, зазначеними у Специфікації Товару (Додаток №1), що додається до Договору і є її невід’ємною частиною.</w:t>
      </w:r>
    </w:p>
    <w:p w:rsidR="00681CAD" w:rsidRPr="00B07463" w:rsidRDefault="00681CAD" w:rsidP="00681CAD">
      <w:pPr>
        <w:autoSpaceDE w:val="0"/>
        <w:autoSpaceDN w:val="0"/>
        <w:adjustRightInd w:val="0"/>
        <w:jc w:val="both"/>
      </w:pPr>
      <w:r w:rsidRPr="00B07463">
        <w:t>1.2. Обсяги закупівлі Товару можуть бути зменшені залежно від реального фінансування видатків Покупця.</w:t>
      </w:r>
    </w:p>
    <w:p w:rsidR="00681CAD" w:rsidRPr="00B07463" w:rsidRDefault="00681CAD" w:rsidP="00681CAD">
      <w:pPr>
        <w:autoSpaceDE w:val="0"/>
        <w:autoSpaceDN w:val="0"/>
        <w:adjustRightInd w:val="0"/>
        <w:jc w:val="center"/>
        <w:rPr>
          <w:b/>
          <w:bCs/>
          <w:color w:val="000000"/>
        </w:rPr>
      </w:pPr>
      <w:r w:rsidRPr="00B07463">
        <w:rPr>
          <w:b/>
          <w:bCs/>
          <w:color w:val="000000"/>
        </w:rPr>
        <w:t>2. Якість Товару</w:t>
      </w:r>
    </w:p>
    <w:p w:rsidR="00681CAD" w:rsidRPr="00B07463" w:rsidRDefault="00681CAD" w:rsidP="00681CAD">
      <w:pPr>
        <w:jc w:val="both"/>
        <w:rPr>
          <w:rFonts w:ascii="Calibri" w:hAnsi="Calibri"/>
        </w:rPr>
      </w:pPr>
      <w:r w:rsidRPr="00B07463">
        <w:rPr>
          <w:rFonts w:ascii="Calibri" w:hAnsi="Calibri"/>
        </w:rPr>
        <w:t xml:space="preserve"> </w:t>
      </w:r>
      <w:r w:rsidRPr="00B07463">
        <w:t xml:space="preserve">2.1. Якість Товару має відповідати вимогам </w:t>
      </w:r>
      <w:r w:rsidR="002E401F" w:rsidRPr="00311F3C">
        <w:t>ДСТУ 4047-2001.</w:t>
      </w:r>
    </w:p>
    <w:p w:rsidR="00681CAD" w:rsidRPr="00B07463" w:rsidRDefault="00681CAD" w:rsidP="00681CAD">
      <w:pPr>
        <w:jc w:val="both"/>
        <w:rPr>
          <w:rFonts w:ascii="Calibri" w:hAnsi="Calibri"/>
        </w:rPr>
      </w:pPr>
      <w:r w:rsidRPr="00B07463">
        <w:t xml:space="preserve"> 2.2. Якість Товару має бути підтверджена паспортом та/або сертифікатом, та/або сертифікатом якості або відповідності, чи іншими документами дійсними  на дату поставки, які необхідні для Товару даного виду відповідно до правил торгівлі.</w:t>
      </w:r>
    </w:p>
    <w:p w:rsidR="00681CAD" w:rsidRPr="00B07463" w:rsidRDefault="00681CAD" w:rsidP="00681CAD">
      <w:pPr>
        <w:jc w:val="both"/>
        <w:rPr>
          <w:rFonts w:ascii="Calibri" w:hAnsi="Calibri"/>
        </w:rPr>
      </w:pPr>
      <w:r w:rsidRPr="00B07463">
        <w:t>2.3.</w:t>
      </w:r>
      <w:r w:rsidRPr="00B07463">
        <w:rPr>
          <w:rFonts w:ascii="Calibri" w:hAnsi="Calibri"/>
        </w:rPr>
        <w:t xml:space="preserve"> </w:t>
      </w:r>
      <w:r w:rsidRPr="00B07463">
        <w:t>Якісні характеристики предмета закупівлі повинні передбачати необхідність застосування заходів із захисту довкілля.</w:t>
      </w:r>
    </w:p>
    <w:p w:rsidR="00681CAD" w:rsidRPr="00B07463" w:rsidRDefault="00681CAD" w:rsidP="00681CAD">
      <w:pPr>
        <w:jc w:val="center"/>
        <w:rPr>
          <w:b/>
          <w:bCs/>
        </w:rPr>
      </w:pPr>
      <w:r w:rsidRPr="00B07463">
        <w:rPr>
          <w:b/>
          <w:bCs/>
        </w:rPr>
        <w:t>3. Ціна Договору</w:t>
      </w:r>
    </w:p>
    <w:p w:rsidR="00681CAD" w:rsidRPr="00B07463" w:rsidRDefault="00681CAD" w:rsidP="00681CAD">
      <w:pPr>
        <w:shd w:val="clear" w:color="auto" w:fill="FFFFFF"/>
        <w:autoSpaceDE w:val="0"/>
        <w:autoSpaceDN w:val="0"/>
        <w:adjustRightInd w:val="0"/>
        <w:jc w:val="both"/>
      </w:pPr>
      <w:r w:rsidRPr="00B07463">
        <w:t>3.1. Ціна Товару включає його вартість, витрати по його транспортуванню до місця поставки, зберігання на складі Продавця, оформленню всієї необхідної для поставки Товару документації.</w:t>
      </w:r>
    </w:p>
    <w:p w:rsidR="00681CAD" w:rsidRPr="00B07463" w:rsidRDefault="00681CAD" w:rsidP="00681CAD">
      <w:pPr>
        <w:shd w:val="clear" w:color="auto" w:fill="FFFFFF"/>
        <w:autoSpaceDE w:val="0"/>
        <w:autoSpaceDN w:val="0"/>
        <w:adjustRightInd w:val="0"/>
        <w:jc w:val="both"/>
        <w:rPr>
          <w:b/>
          <w:i/>
        </w:rPr>
      </w:pPr>
      <w:r w:rsidRPr="00B07463">
        <w:t xml:space="preserve">3.2. Ціна Договору становить: </w:t>
      </w:r>
      <w:r w:rsidRPr="00B07463">
        <w:rPr>
          <w:b/>
          <w:i/>
        </w:rPr>
        <w:t xml:space="preserve">_____________________________________з/без ПДВ </w:t>
      </w:r>
      <w:r w:rsidRPr="00B07463">
        <w:rPr>
          <w:i/>
        </w:rPr>
        <w:t>(вказати).</w:t>
      </w:r>
    </w:p>
    <w:p w:rsidR="00681CAD" w:rsidRPr="00B07463" w:rsidRDefault="00681CAD" w:rsidP="00681CAD">
      <w:pPr>
        <w:shd w:val="clear" w:color="auto" w:fill="FFFFFF"/>
        <w:autoSpaceDE w:val="0"/>
        <w:autoSpaceDN w:val="0"/>
        <w:adjustRightInd w:val="0"/>
        <w:jc w:val="both"/>
        <w:rPr>
          <w:bCs/>
          <w:iCs/>
        </w:rPr>
      </w:pPr>
      <w:r w:rsidRPr="00B07463">
        <w:rPr>
          <w:bCs/>
          <w:iCs/>
        </w:rPr>
        <w:t>3.3. Ціна Договору може бути зменшена за взаємною згодою Сторін.</w:t>
      </w:r>
    </w:p>
    <w:p w:rsidR="00681CAD" w:rsidRPr="00B07463" w:rsidRDefault="00681CAD" w:rsidP="00681CAD">
      <w:pPr>
        <w:shd w:val="clear" w:color="auto" w:fill="FFFFFF"/>
        <w:autoSpaceDE w:val="0"/>
        <w:autoSpaceDN w:val="0"/>
        <w:adjustRightInd w:val="0"/>
        <w:jc w:val="center"/>
        <w:rPr>
          <w:b/>
          <w:bCs/>
          <w:color w:val="000000"/>
        </w:rPr>
      </w:pPr>
      <w:r w:rsidRPr="00B07463">
        <w:rPr>
          <w:b/>
          <w:bCs/>
          <w:color w:val="000000"/>
        </w:rPr>
        <w:t>4. Порядок здійснення оплати</w:t>
      </w:r>
    </w:p>
    <w:p w:rsidR="00681CAD" w:rsidRPr="00B07463" w:rsidRDefault="00681CAD" w:rsidP="00681CAD">
      <w:pPr>
        <w:shd w:val="clear" w:color="auto" w:fill="FFFFFF"/>
        <w:autoSpaceDE w:val="0"/>
        <w:autoSpaceDN w:val="0"/>
        <w:adjustRightInd w:val="0"/>
        <w:jc w:val="both"/>
        <w:rPr>
          <w:color w:val="000000"/>
        </w:rPr>
      </w:pPr>
      <w:r w:rsidRPr="00B07463">
        <w:rPr>
          <w:color w:val="000000"/>
        </w:rPr>
        <w:t>4.1. Розрахунки за Товар здійснюються у національній валюті України – гривні.</w:t>
      </w:r>
    </w:p>
    <w:p w:rsidR="00681CAD" w:rsidRPr="00681CAD" w:rsidRDefault="00681CAD" w:rsidP="00681CAD">
      <w:pPr>
        <w:shd w:val="clear" w:color="auto" w:fill="FFFFFF"/>
        <w:autoSpaceDE w:val="0"/>
        <w:autoSpaceDN w:val="0"/>
        <w:adjustRightInd w:val="0"/>
        <w:jc w:val="both"/>
        <w:rPr>
          <w:color w:val="000000"/>
        </w:rPr>
      </w:pPr>
      <w:r w:rsidRPr="00B07463">
        <w:rPr>
          <w:color w:val="000000"/>
        </w:rPr>
        <w:t xml:space="preserve">4.2. </w:t>
      </w:r>
      <w:r w:rsidRPr="00B07463">
        <w:t xml:space="preserve">Покупець </w:t>
      </w:r>
      <w:r w:rsidRPr="00B07463">
        <w:rPr>
          <w:color w:val="000000"/>
        </w:rPr>
        <w:t>здійснює оплату за Товар шляхом перерахування грошових коштів на розрахунковий рахунок Продавця на умовах відстрочки платежу до</w:t>
      </w:r>
      <w:r w:rsidRPr="00681CAD">
        <w:rPr>
          <w:color w:val="000000"/>
        </w:rPr>
        <w:t xml:space="preserve"> </w:t>
      </w:r>
      <w:r w:rsidR="00296D0D" w:rsidRPr="00296D0D">
        <w:rPr>
          <w:color w:val="000000"/>
        </w:rPr>
        <w:t>9</w:t>
      </w:r>
      <w:r w:rsidRPr="00296D0D">
        <w:rPr>
          <w:color w:val="000000"/>
        </w:rPr>
        <w:t>0 (</w:t>
      </w:r>
      <w:r w:rsidR="00296D0D" w:rsidRPr="00296D0D">
        <w:rPr>
          <w:color w:val="000000"/>
        </w:rPr>
        <w:t>дев'яноста</w:t>
      </w:r>
      <w:r w:rsidRPr="00296D0D">
        <w:rPr>
          <w:color w:val="000000"/>
        </w:rPr>
        <w:t>) календарних днів</w:t>
      </w:r>
      <w:r w:rsidRPr="00B07463">
        <w:rPr>
          <w:color w:val="000000"/>
        </w:rPr>
        <w:t xml:space="preserve"> </w:t>
      </w:r>
      <w:r w:rsidRPr="00681CAD">
        <w:rPr>
          <w:color w:val="000000"/>
        </w:rPr>
        <w:t>з моменту отримання Товару Покупцем від Продавця.</w:t>
      </w:r>
    </w:p>
    <w:p w:rsidR="00681CAD" w:rsidRPr="00B07463" w:rsidRDefault="00681CAD" w:rsidP="00681CAD">
      <w:pPr>
        <w:autoSpaceDE w:val="0"/>
        <w:autoSpaceDN w:val="0"/>
        <w:adjustRightInd w:val="0"/>
        <w:jc w:val="center"/>
        <w:rPr>
          <w:b/>
          <w:bCs/>
          <w:color w:val="000000"/>
        </w:rPr>
      </w:pPr>
      <w:r w:rsidRPr="00B07463">
        <w:rPr>
          <w:b/>
          <w:bCs/>
          <w:color w:val="000000"/>
        </w:rPr>
        <w:t>5. Поставка товару</w:t>
      </w:r>
    </w:p>
    <w:p w:rsidR="00681CAD" w:rsidRPr="00B07463" w:rsidRDefault="00681CAD" w:rsidP="00681CAD">
      <w:pPr>
        <w:jc w:val="both"/>
        <w:rPr>
          <w:color w:val="000000"/>
        </w:rPr>
      </w:pPr>
      <w:r w:rsidRPr="00B07463">
        <w:t>5.1. П</w:t>
      </w:r>
      <w:r w:rsidRPr="00B07463">
        <w:rPr>
          <w:color w:val="000000"/>
        </w:rPr>
        <w:t>оставка Товару здійснюється</w:t>
      </w:r>
      <w:r w:rsidRPr="00B07463">
        <w:rPr>
          <w:bCs/>
          <w:lang w:eastAsia="uk-UA"/>
        </w:rPr>
        <w:t xml:space="preserve"> </w:t>
      </w:r>
      <w:r w:rsidRPr="00B07463">
        <w:rPr>
          <w:color w:val="000000"/>
        </w:rPr>
        <w:t>цілодобово на умовах FCA (в редакції Інкотермс – 2010) – завантажено в автомобільний транспорт Покупця, з резервуарів автозаправних станцій (АЗС), що розташовані за адресою: __________________________________. Відпуск палива Покупцю проводиться по паливним відомостям або паливним карткам/талонам, кожна (кожен) з яких містить інформацію про: Продавця, вид пального, кількість пального, яку можна отримати при пред’явленні оператору АЗС цієї картки або талону, а також термін її (його) дії.</w:t>
      </w:r>
    </w:p>
    <w:p w:rsidR="00681CAD" w:rsidRPr="00B07463" w:rsidRDefault="00681CAD" w:rsidP="00681CAD">
      <w:pPr>
        <w:jc w:val="both"/>
      </w:pPr>
      <w:r w:rsidRPr="00B07463">
        <w:t xml:space="preserve">5.2. Передавання Продавцем паливних карток здійснюється уповноваженому представнику Продавця протягом </w:t>
      </w:r>
      <w:r w:rsidRPr="00B07463">
        <w:rPr>
          <w:b/>
          <w:i/>
        </w:rPr>
        <w:t>3 (трьох) днів</w:t>
      </w:r>
      <w:r w:rsidRPr="00B07463">
        <w:t xml:space="preserve"> з моменту отримання письмової чи усної (з подальшим письмовим підтвердженням) відповідної заявки від Покупця за умови надання останнім належним чином оформленої довіреності на отримання відповідних товарно-матеріальних цінностей. Заявка передається через факс, поштою, або через представника Продавця.</w:t>
      </w:r>
    </w:p>
    <w:p w:rsidR="00681CAD" w:rsidRPr="00B07463" w:rsidRDefault="00681CAD" w:rsidP="00681CAD">
      <w:pPr>
        <w:widowControl w:val="0"/>
        <w:shd w:val="clear" w:color="auto" w:fill="FFFFFF"/>
        <w:autoSpaceDE w:val="0"/>
        <w:autoSpaceDN w:val="0"/>
        <w:adjustRightInd w:val="0"/>
        <w:jc w:val="both"/>
      </w:pPr>
      <w:r w:rsidRPr="00B07463">
        <w:t>5.3. Продавець має право відмовитись від передачі Покупцю паливних карток у разі ненадання останнім довіреності зазначеної у п.5.2. Договору. Сторони погоджуються з тим, що в такому випадку порушення терміну поставки паливних карток відбулось з вини Покупця.</w:t>
      </w:r>
    </w:p>
    <w:p w:rsidR="00681CAD" w:rsidRPr="00B07463" w:rsidRDefault="00681CAD" w:rsidP="00681CAD">
      <w:pPr>
        <w:widowControl w:val="0"/>
        <w:shd w:val="clear" w:color="auto" w:fill="FFFFFF"/>
        <w:autoSpaceDE w:val="0"/>
        <w:autoSpaceDN w:val="0"/>
        <w:adjustRightInd w:val="0"/>
        <w:jc w:val="both"/>
        <w:rPr>
          <w:color w:val="000000"/>
        </w:rPr>
      </w:pPr>
      <w:r w:rsidRPr="00B07463">
        <w:t>5.4. На підставі наданої Покупцем довіреності Продавець передає Покупцю паливні картки, виписує та надає Покупцю рахунок, видаткову і податкову накладні на поставлений Товар. Додатково, при передачі вищевказаних документів Продавець надає Покупцю Сертифікат відповідності Товару на відповідність встановленим державним стандартам, а також паспорт якості Товару, що постачається.</w:t>
      </w:r>
    </w:p>
    <w:p w:rsidR="00681CAD" w:rsidRPr="00B07463" w:rsidRDefault="00681CAD" w:rsidP="00681CAD">
      <w:pPr>
        <w:shd w:val="clear" w:color="auto" w:fill="FFFFFF"/>
        <w:jc w:val="both"/>
      </w:pPr>
      <w:r w:rsidRPr="00B07463">
        <w:rPr>
          <w:color w:val="000000"/>
        </w:rPr>
        <w:t>5.5. Перехід права власності на Товар відбувається після виконання Продавцем вимог п.5.4. Договору, підписання уповноваженими представниками Покупця і Продавця усіх товаросупровідних документів</w:t>
      </w:r>
      <w:r w:rsidRPr="00B07463">
        <w:t>.</w:t>
      </w:r>
    </w:p>
    <w:p w:rsidR="00681CAD" w:rsidRPr="00B07463" w:rsidRDefault="00681CAD" w:rsidP="00681CAD">
      <w:pPr>
        <w:autoSpaceDE w:val="0"/>
        <w:autoSpaceDN w:val="0"/>
        <w:adjustRightInd w:val="0"/>
        <w:jc w:val="center"/>
        <w:rPr>
          <w:b/>
          <w:bCs/>
        </w:rPr>
      </w:pPr>
      <w:r w:rsidRPr="00B07463">
        <w:rPr>
          <w:b/>
          <w:bCs/>
        </w:rPr>
        <w:t xml:space="preserve">6. Права та обов’язки Сторін </w:t>
      </w:r>
    </w:p>
    <w:p w:rsidR="00681CAD" w:rsidRPr="00B07463" w:rsidRDefault="00681CAD" w:rsidP="00681CAD">
      <w:pPr>
        <w:autoSpaceDE w:val="0"/>
        <w:autoSpaceDN w:val="0"/>
        <w:adjustRightInd w:val="0"/>
        <w:jc w:val="both"/>
        <w:rPr>
          <w:b/>
          <w:bCs/>
        </w:rPr>
      </w:pPr>
      <w:r w:rsidRPr="00B07463">
        <w:rPr>
          <w:b/>
          <w:bCs/>
        </w:rPr>
        <w:t xml:space="preserve">6.1. </w:t>
      </w:r>
      <w:r w:rsidRPr="00B07463">
        <w:rPr>
          <w:b/>
        </w:rPr>
        <w:t>Покупець</w:t>
      </w:r>
      <w:r w:rsidRPr="00B07463">
        <w:t xml:space="preserve"> </w:t>
      </w:r>
      <w:r w:rsidRPr="00B07463">
        <w:rPr>
          <w:b/>
          <w:bCs/>
        </w:rPr>
        <w:t xml:space="preserve">зобов’язується: </w:t>
      </w:r>
    </w:p>
    <w:p w:rsidR="00681CAD" w:rsidRPr="00B07463" w:rsidRDefault="00681CAD" w:rsidP="00681CAD">
      <w:pPr>
        <w:autoSpaceDE w:val="0"/>
        <w:autoSpaceDN w:val="0"/>
        <w:adjustRightInd w:val="0"/>
        <w:ind w:firstLine="540"/>
        <w:jc w:val="both"/>
      </w:pPr>
      <w:r w:rsidRPr="00B07463">
        <w:t xml:space="preserve">6.1.1.Своєчасно та у повному обсязі сплатити за поставлений Товар. </w:t>
      </w:r>
    </w:p>
    <w:p w:rsidR="00681CAD" w:rsidRPr="00B07463" w:rsidRDefault="00681CAD" w:rsidP="00681CAD">
      <w:pPr>
        <w:autoSpaceDE w:val="0"/>
        <w:autoSpaceDN w:val="0"/>
        <w:adjustRightInd w:val="0"/>
        <w:ind w:firstLine="540"/>
        <w:jc w:val="both"/>
      </w:pPr>
      <w:r w:rsidRPr="00B07463">
        <w:t xml:space="preserve">6.1.2. Прийняти Товар у порядку та строки, визначені Договором. </w:t>
      </w:r>
    </w:p>
    <w:p w:rsidR="00681CAD" w:rsidRPr="00B07463" w:rsidRDefault="00681CAD" w:rsidP="00681CAD">
      <w:pPr>
        <w:autoSpaceDE w:val="0"/>
        <w:autoSpaceDN w:val="0"/>
        <w:adjustRightInd w:val="0"/>
        <w:jc w:val="both"/>
        <w:rPr>
          <w:b/>
          <w:bCs/>
        </w:rPr>
      </w:pPr>
      <w:r w:rsidRPr="00B07463">
        <w:rPr>
          <w:b/>
          <w:bCs/>
        </w:rPr>
        <w:t xml:space="preserve">6.2. </w:t>
      </w:r>
      <w:r w:rsidRPr="00B07463">
        <w:rPr>
          <w:b/>
        </w:rPr>
        <w:t>Покупець</w:t>
      </w:r>
      <w:r w:rsidRPr="00B07463">
        <w:t xml:space="preserve"> </w:t>
      </w:r>
      <w:r w:rsidRPr="00B07463">
        <w:rPr>
          <w:b/>
          <w:bCs/>
        </w:rPr>
        <w:t>має право:</w:t>
      </w:r>
    </w:p>
    <w:p w:rsidR="00681CAD" w:rsidRPr="00B07463" w:rsidRDefault="00681CAD" w:rsidP="00681CAD">
      <w:pPr>
        <w:autoSpaceDE w:val="0"/>
        <w:autoSpaceDN w:val="0"/>
        <w:adjustRightInd w:val="0"/>
        <w:ind w:firstLine="540"/>
        <w:jc w:val="both"/>
        <w:rPr>
          <w:bCs/>
        </w:rPr>
      </w:pPr>
      <w:r w:rsidRPr="00B07463">
        <w:rPr>
          <w:bCs/>
        </w:rPr>
        <w:t xml:space="preserve">6.2.1. Достроково розірвати Договір, у разі невиконання Продавцем зобов’язань за Договором, повідомивши його про це протягом 5 (п’яти) календарних днів з моменту прийняття такого рішення. </w:t>
      </w:r>
      <w:r w:rsidRPr="00B07463">
        <w:t>Договір вважається розірван</w:t>
      </w:r>
      <w:r w:rsidRPr="00B07463">
        <w:rPr>
          <w:rFonts w:ascii="Calibri" w:hAnsi="Calibri"/>
        </w:rPr>
        <w:t>им</w:t>
      </w:r>
      <w:r w:rsidRPr="00B07463">
        <w:t xml:space="preserve"> на двадцятий день з моменту повідомлення.</w:t>
      </w:r>
    </w:p>
    <w:p w:rsidR="00681CAD" w:rsidRPr="00B07463" w:rsidRDefault="00681CAD" w:rsidP="00681CAD">
      <w:pPr>
        <w:autoSpaceDE w:val="0"/>
        <w:autoSpaceDN w:val="0"/>
        <w:adjustRightInd w:val="0"/>
        <w:ind w:firstLine="540"/>
        <w:jc w:val="both"/>
        <w:rPr>
          <w:bCs/>
        </w:rPr>
      </w:pPr>
      <w:r w:rsidRPr="00B07463">
        <w:rPr>
          <w:bCs/>
        </w:rPr>
        <w:t>6.2.2. Контролювати поставку Товару у терміни, встановлені Договором.</w:t>
      </w:r>
    </w:p>
    <w:p w:rsidR="00681CAD" w:rsidRPr="00B07463" w:rsidRDefault="00681CAD" w:rsidP="00681CAD">
      <w:pPr>
        <w:autoSpaceDE w:val="0"/>
        <w:autoSpaceDN w:val="0"/>
        <w:adjustRightInd w:val="0"/>
        <w:ind w:firstLine="540"/>
        <w:jc w:val="both"/>
        <w:rPr>
          <w:bCs/>
        </w:rPr>
      </w:pPr>
      <w:r w:rsidRPr="00B07463">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681CAD" w:rsidRPr="00B07463" w:rsidRDefault="00681CAD" w:rsidP="00681CAD">
      <w:pPr>
        <w:autoSpaceDE w:val="0"/>
        <w:autoSpaceDN w:val="0"/>
        <w:adjustRightInd w:val="0"/>
        <w:ind w:firstLine="540"/>
        <w:jc w:val="both"/>
        <w:rPr>
          <w:bCs/>
        </w:rPr>
      </w:pPr>
      <w:r w:rsidRPr="00B07463">
        <w:rPr>
          <w:bCs/>
        </w:rPr>
        <w:lastRenderedPageBreak/>
        <w:t xml:space="preserve">6.2.4. Не здійснювати оплату за Товар у разі неналежного оформлення документів, зазначених у пункті 5.4 </w:t>
      </w:r>
      <w:r w:rsidRPr="00B07463">
        <w:rPr>
          <w:bCs/>
          <w:iCs/>
        </w:rPr>
        <w:t>Договору</w:t>
      </w:r>
      <w:r w:rsidRPr="00B07463">
        <w:rPr>
          <w:bCs/>
        </w:rPr>
        <w:t>.</w:t>
      </w:r>
    </w:p>
    <w:p w:rsidR="00681CAD" w:rsidRPr="00B07463" w:rsidRDefault="00681CAD" w:rsidP="00681CAD">
      <w:pPr>
        <w:autoSpaceDE w:val="0"/>
        <w:autoSpaceDN w:val="0"/>
        <w:adjustRightInd w:val="0"/>
        <w:jc w:val="both"/>
        <w:rPr>
          <w:b/>
          <w:bCs/>
        </w:rPr>
      </w:pPr>
      <w:r w:rsidRPr="00B07463">
        <w:rPr>
          <w:b/>
          <w:bCs/>
        </w:rPr>
        <w:t xml:space="preserve">6.3. Продавець зобов’язується: </w:t>
      </w:r>
    </w:p>
    <w:p w:rsidR="00681CAD" w:rsidRPr="00B07463" w:rsidRDefault="00681CAD" w:rsidP="00681CAD">
      <w:pPr>
        <w:autoSpaceDE w:val="0"/>
        <w:autoSpaceDN w:val="0"/>
        <w:adjustRightInd w:val="0"/>
        <w:ind w:firstLine="540"/>
        <w:jc w:val="both"/>
      </w:pPr>
      <w:r w:rsidRPr="00B07463">
        <w:t xml:space="preserve">6.3.1. Забезпечити поставку Товару в асортименті і за цінами, вказаними у додатку до </w:t>
      </w:r>
      <w:r w:rsidRPr="00B07463">
        <w:rPr>
          <w:bCs/>
        </w:rPr>
        <w:t>Договору</w:t>
      </w:r>
      <w:r w:rsidRPr="00B07463">
        <w:t xml:space="preserve">, у строки, встановлені </w:t>
      </w:r>
      <w:r w:rsidRPr="00B07463">
        <w:rPr>
          <w:bCs/>
        </w:rPr>
        <w:t>Договором</w:t>
      </w:r>
      <w:r w:rsidRPr="00B07463">
        <w:t>.</w:t>
      </w:r>
    </w:p>
    <w:p w:rsidR="00681CAD" w:rsidRPr="00B07463" w:rsidRDefault="00681CAD" w:rsidP="00681CAD">
      <w:pPr>
        <w:autoSpaceDE w:val="0"/>
        <w:autoSpaceDN w:val="0"/>
        <w:adjustRightInd w:val="0"/>
        <w:ind w:firstLine="540"/>
        <w:jc w:val="both"/>
      </w:pPr>
      <w:r w:rsidRPr="00B07463">
        <w:t xml:space="preserve">6.3.2. Забезпечити поставку Товару, якість якого відповідає умовам, встановленим розділом 2 </w:t>
      </w:r>
      <w:r w:rsidRPr="00B07463">
        <w:rPr>
          <w:bCs/>
        </w:rPr>
        <w:t>Договору</w:t>
      </w:r>
      <w:r w:rsidRPr="00B07463">
        <w:t>.</w:t>
      </w:r>
    </w:p>
    <w:p w:rsidR="00681CAD" w:rsidRPr="00B07463" w:rsidRDefault="00681CAD" w:rsidP="00681CAD">
      <w:pPr>
        <w:autoSpaceDE w:val="0"/>
        <w:autoSpaceDN w:val="0"/>
        <w:adjustRightInd w:val="0"/>
        <w:jc w:val="both"/>
        <w:rPr>
          <w:b/>
        </w:rPr>
      </w:pPr>
      <w:r w:rsidRPr="00B07463">
        <w:rPr>
          <w:b/>
        </w:rPr>
        <w:t>6.4. Продавець має право:</w:t>
      </w:r>
    </w:p>
    <w:p w:rsidR="00681CAD" w:rsidRPr="00B07463" w:rsidRDefault="00681CAD" w:rsidP="00681CAD">
      <w:pPr>
        <w:autoSpaceDE w:val="0"/>
        <w:autoSpaceDN w:val="0"/>
        <w:adjustRightInd w:val="0"/>
        <w:ind w:firstLine="540"/>
        <w:jc w:val="both"/>
      </w:pPr>
      <w:r w:rsidRPr="00B07463">
        <w:t>6.4.1. Своєчасно та у повному обсязі отримувати плату за поставлений Товар.</w:t>
      </w:r>
    </w:p>
    <w:p w:rsidR="00681CAD" w:rsidRPr="00B07463" w:rsidRDefault="00681CAD" w:rsidP="00681CAD">
      <w:pPr>
        <w:autoSpaceDE w:val="0"/>
        <w:autoSpaceDN w:val="0"/>
        <w:adjustRightInd w:val="0"/>
        <w:ind w:firstLine="540"/>
        <w:jc w:val="both"/>
      </w:pPr>
      <w:r w:rsidRPr="00B07463">
        <w:t>6.4.2. На дострокову поставку Товару за письмовим погодженням Покупця.</w:t>
      </w:r>
    </w:p>
    <w:p w:rsidR="00681CAD" w:rsidRPr="00B07463" w:rsidRDefault="00681CAD" w:rsidP="00681CAD">
      <w:pPr>
        <w:autoSpaceDE w:val="0"/>
        <w:autoSpaceDN w:val="0"/>
        <w:adjustRightInd w:val="0"/>
        <w:ind w:firstLine="540"/>
        <w:jc w:val="both"/>
        <w:rPr>
          <w:bCs/>
        </w:rPr>
      </w:pPr>
      <w:r w:rsidRPr="00B07463">
        <w:t>6.4.3. У разі невиконання зобов’язань Покупцем д</w:t>
      </w:r>
      <w:r w:rsidRPr="00B07463">
        <w:rPr>
          <w:bCs/>
        </w:rPr>
        <w:t xml:space="preserve">остроково розірвати Договір, повідомивши його про це протягом 5 (п’яти) календарних днів з моменту прийняття такого рішення. </w:t>
      </w:r>
      <w:r w:rsidRPr="00B07463">
        <w:t>Догов</w:t>
      </w:r>
      <w:r w:rsidRPr="00B07463">
        <w:rPr>
          <w:rFonts w:ascii="Calibri" w:hAnsi="Calibri"/>
        </w:rPr>
        <w:t>і</w:t>
      </w:r>
      <w:r w:rsidRPr="00B07463">
        <w:t>р вважається розірваним на двадцятий день з моменту повідомлення.</w:t>
      </w:r>
    </w:p>
    <w:p w:rsidR="00681CAD" w:rsidRPr="00B07463" w:rsidRDefault="00681CAD" w:rsidP="00681CAD">
      <w:pPr>
        <w:autoSpaceDE w:val="0"/>
        <w:autoSpaceDN w:val="0"/>
        <w:adjustRightInd w:val="0"/>
        <w:jc w:val="center"/>
      </w:pPr>
      <w:r w:rsidRPr="00B07463">
        <w:rPr>
          <w:b/>
          <w:bCs/>
        </w:rPr>
        <w:t>7.</w:t>
      </w:r>
      <w:r w:rsidRPr="00B07463">
        <w:t xml:space="preserve"> </w:t>
      </w:r>
      <w:r w:rsidRPr="00B07463">
        <w:rPr>
          <w:b/>
          <w:bCs/>
        </w:rPr>
        <w:t>Відповідальність Сторін</w:t>
      </w:r>
      <w:r w:rsidRPr="00B07463">
        <w:t xml:space="preserve"> </w:t>
      </w:r>
    </w:p>
    <w:p w:rsidR="00681CAD" w:rsidRPr="00B07463" w:rsidRDefault="00681CAD" w:rsidP="00681CAD">
      <w:pPr>
        <w:shd w:val="clear" w:color="auto" w:fill="FFFFFF"/>
        <w:autoSpaceDE w:val="0"/>
        <w:autoSpaceDN w:val="0"/>
        <w:adjustRightInd w:val="0"/>
        <w:jc w:val="both"/>
        <w:rPr>
          <w:color w:val="000000"/>
        </w:rPr>
      </w:pPr>
      <w:r w:rsidRPr="00B07463">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681CAD" w:rsidRPr="00B07463" w:rsidRDefault="00681CAD" w:rsidP="00681CAD">
      <w:pPr>
        <w:shd w:val="clear" w:color="auto" w:fill="FFFFFF"/>
        <w:autoSpaceDE w:val="0"/>
        <w:autoSpaceDN w:val="0"/>
        <w:adjustRightInd w:val="0"/>
        <w:jc w:val="both"/>
        <w:rPr>
          <w:color w:val="000000"/>
        </w:rPr>
      </w:pPr>
      <w:r w:rsidRPr="00B07463">
        <w:rPr>
          <w:color w:val="000000"/>
        </w:rPr>
        <w:t xml:space="preserve">7.2. </w:t>
      </w:r>
      <w:r w:rsidRPr="00B07463">
        <w:t xml:space="preserve">Покупець </w:t>
      </w:r>
      <w:r w:rsidRPr="00B07463">
        <w:rPr>
          <w:color w:val="000000"/>
        </w:rPr>
        <w:t>за порушення умов п.4.2 Договору сплачує Продавцю пеню у розмірі подвійної облікової ставки НБУ, діючої на момент нарахування пені, від суми заборгованості за кожен день затримки.</w:t>
      </w:r>
    </w:p>
    <w:p w:rsidR="00681CAD" w:rsidRPr="00B07463" w:rsidRDefault="00681CAD" w:rsidP="00681CAD">
      <w:pPr>
        <w:shd w:val="clear" w:color="auto" w:fill="FFFFFF"/>
        <w:autoSpaceDE w:val="0"/>
        <w:autoSpaceDN w:val="0"/>
        <w:adjustRightInd w:val="0"/>
        <w:jc w:val="both"/>
      </w:pPr>
      <w:r w:rsidRPr="00B07463">
        <w:t xml:space="preserve">7.3. У разі затримки поставки Товару в обсязі, визначеному Покупцем відповідно до пред’явлених на отримання Товару паливних карток згідно п.5.1. Договору, чи у заявці на отримання паливних карток згідно п.5.2. Договору, Продавець сплачує Покупцю пеню у розмірі подвійної облікової ставки НБУ, діючої на момент нарахування пені, від вартості непоставленого Товару чи вартості Товару згідно не переданих паливних карток за кожен день затримки. За прострочення поставки Товару чи передачі паливних карток за Договором понад </w:t>
      </w:r>
      <w:r w:rsidRPr="00B07463">
        <w:rPr>
          <w:b/>
          <w:i/>
        </w:rPr>
        <w:t>30 (тридцяти) днів</w:t>
      </w:r>
      <w:r w:rsidRPr="00B07463">
        <w:t xml:space="preserve"> Продавець, додатково, сплачує Покупцю штраф у розмірі </w:t>
      </w:r>
      <w:r w:rsidRPr="00B07463">
        <w:rPr>
          <w:b/>
          <w:i/>
        </w:rPr>
        <w:t>5% (п’яти</w:t>
      </w:r>
      <w:r w:rsidRPr="00B07463">
        <w:rPr>
          <w:i/>
        </w:rPr>
        <w:t xml:space="preserve"> </w:t>
      </w:r>
      <w:r w:rsidRPr="00B07463">
        <w:rPr>
          <w:b/>
          <w:i/>
        </w:rPr>
        <w:t>відсотків)</w:t>
      </w:r>
      <w:r w:rsidRPr="00B07463">
        <w:t xml:space="preserve"> від ціни Договору.</w:t>
      </w:r>
    </w:p>
    <w:p w:rsidR="00681CAD" w:rsidRPr="00B07463" w:rsidRDefault="00681CAD" w:rsidP="00681CAD">
      <w:pPr>
        <w:jc w:val="both"/>
      </w:pPr>
      <w:r w:rsidRPr="00B07463">
        <w:t xml:space="preserve">7.4. Покупець має право виставити претензію по кількості Товару на протязі </w:t>
      </w:r>
      <w:r w:rsidRPr="00B07463">
        <w:rPr>
          <w:b/>
          <w:i/>
        </w:rPr>
        <w:t>3 (трьох) днів</w:t>
      </w:r>
      <w:r w:rsidRPr="00B07463">
        <w:t xml:space="preserve"> з моменту поставки Товару із представленням акту прийняття Товару по кількості.</w:t>
      </w:r>
    </w:p>
    <w:p w:rsidR="00681CAD" w:rsidRPr="00B07463" w:rsidRDefault="00681CAD" w:rsidP="00681CAD">
      <w:pPr>
        <w:jc w:val="both"/>
      </w:pPr>
      <w:r w:rsidRPr="00B07463">
        <w:t>7.5. Претензії щодо кількості Товару в межах природних втрат маси та граничного розходження визначеної маси нетто Сторонами не розглядаються</w:t>
      </w:r>
    </w:p>
    <w:p w:rsidR="00681CAD" w:rsidRPr="00B07463" w:rsidRDefault="00681CAD" w:rsidP="00681CAD">
      <w:pPr>
        <w:jc w:val="both"/>
      </w:pPr>
      <w:r w:rsidRPr="00B07463">
        <w:t xml:space="preserve">7.6. Покупець має право виставити претензію по якості Товару на протязі </w:t>
      </w:r>
      <w:r w:rsidRPr="00B07463">
        <w:rPr>
          <w:b/>
          <w:i/>
        </w:rPr>
        <w:t xml:space="preserve">10 (десяти) днів </w:t>
      </w:r>
      <w:r w:rsidRPr="00B07463">
        <w:t>з моменту поставки Товару.</w:t>
      </w:r>
    </w:p>
    <w:p w:rsidR="00681CAD" w:rsidRPr="00B07463" w:rsidRDefault="00681CAD" w:rsidP="00681CAD">
      <w:pPr>
        <w:jc w:val="both"/>
        <w:rPr>
          <w:color w:val="000000"/>
        </w:rPr>
      </w:pPr>
      <w:r w:rsidRPr="00B07463">
        <w:rPr>
          <w:color w:val="000000"/>
        </w:rPr>
        <w:t>7.7 У випадку виникнення супере</w:t>
      </w:r>
      <w:r w:rsidRPr="00B07463">
        <w:rPr>
          <w:color w:val="000000"/>
        </w:rPr>
        <w:softHyphen/>
        <w:t>чки щодо якості Товару проводиться його незалежна експертиза в уповноважених на це установах чи організаціях.</w:t>
      </w:r>
    </w:p>
    <w:p w:rsidR="00681CAD" w:rsidRPr="00B07463" w:rsidRDefault="00681CAD" w:rsidP="00681CAD">
      <w:pPr>
        <w:jc w:val="both"/>
        <w:rPr>
          <w:color w:val="000000"/>
        </w:rPr>
      </w:pPr>
      <w:r w:rsidRPr="00B07463">
        <w:rPr>
          <w:color w:val="000000"/>
        </w:rPr>
        <w:t>7.8 Оплата вартості експертизи сплачується ініціатором проведення експертизи із наступним відшкодуванням винною стороною.</w:t>
      </w:r>
    </w:p>
    <w:p w:rsidR="00681CAD" w:rsidRPr="00B07463" w:rsidRDefault="00681CAD" w:rsidP="00681CAD">
      <w:pPr>
        <w:jc w:val="both"/>
      </w:pPr>
      <w:r w:rsidRPr="00B07463">
        <w:rPr>
          <w:color w:val="000000"/>
        </w:rPr>
        <w:t xml:space="preserve">7.9. </w:t>
      </w:r>
      <w:r w:rsidRPr="00B07463">
        <w:t xml:space="preserve">У разі підтвердження поставки неякісного Товару, Продавець зобов’язаний сплатити Покупцю штрафні санкції у розмірі </w:t>
      </w:r>
      <w:r w:rsidRPr="00B07463">
        <w:rPr>
          <w:b/>
          <w:i/>
        </w:rPr>
        <w:t>10% (десяти відсотків)</w:t>
      </w:r>
      <w:r w:rsidRPr="00B07463">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B07463">
        <w:rPr>
          <w:color w:val="000000"/>
        </w:rPr>
        <w:t>діяла на момент нарахування пені,</w:t>
      </w:r>
      <w:r w:rsidRPr="00B07463">
        <w:t xml:space="preserve"> від вартості непоставленого Товару за кожен день порушення термінів постачання.</w:t>
      </w:r>
    </w:p>
    <w:p w:rsidR="00681CAD" w:rsidRPr="00B07463" w:rsidRDefault="00681CAD" w:rsidP="00681CAD">
      <w:pPr>
        <w:shd w:val="clear" w:color="auto" w:fill="FFFFFF"/>
        <w:autoSpaceDE w:val="0"/>
        <w:autoSpaceDN w:val="0"/>
        <w:adjustRightInd w:val="0"/>
        <w:jc w:val="both"/>
        <w:rPr>
          <w:bCs/>
        </w:rPr>
      </w:pPr>
      <w:r w:rsidRPr="00B07463">
        <w:t>7.10. Сплата штрафних санкцій не звільняє сторону, яка їх сплатила від виконання прийнятих нею зобов’язань за Договором.</w:t>
      </w:r>
    </w:p>
    <w:p w:rsidR="00681CAD" w:rsidRPr="00B07463" w:rsidRDefault="00681CAD" w:rsidP="00681CAD">
      <w:pPr>
        <w:autoSpaceDE w:val="0"/>
        <w:autoSpaceDN w:val="0"/>
        <w:adjustRightInd w:val="0"/>
        <w:jc w:val="center"/>
        <w:rPr>
          <w:b/>
          <w:bCs/>
        </w:rPr>
      </w:pPr>
      <w:r w:rsidRPr="00B07463">
        <w:rPr>
          <w:b/>
          <w:bCs/>
        </w:rPr>
        <w:t xml:space="preserve">8. Обставини непереборної сили </w:t>
      </w:r>
    </w:p>
    <w:p w:rsidR="00681CAD" w:rsidRPr="00B07463" w:rsidRDefault="00681CAD" w:rsidP="00681CAD">
      <w:pPr>
        <w:autoSpaceDE w:val="0"/>
        <w:autoSpaceDN w:val="0"/>
        <w:adjustRightInd w:val="0"/>
        <w:jc w:val="both"/>
      </w:pPr>
      <w:r w:rsidRPr="00B07463">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681CAD" w:rsidRPr="00B07463" w:rsidRDefault="00681CAD" w:rsidP="00681CAD">
      <w:pPr>
        <w:autoSpaceDE w:val="0"/>
        <w:autoSpaceDN w:val="0"/>
        <w:adjustRightInd w:val="0"/>
        <w:jc w:val="both"/>
      </w:pPr>
      <w:r w:rsidRPr="00B07463">
        <w:t xml:space="preserve">8.2. Якщо обставини будуть продовжуватися на строк більш ніж </w:t>
      </w:r>
      <w:r w:rsidRPr="00B07463">
        <w:rPr>
          <w:b/>
          <w:i/>
        </w:rPr>
        <w:t>3 (три) календарних місяця</w:t>
      </w:r>
      <w:r w:rsidRPr="00B07463">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681CAD" w:rsidRPr="00B07463" w:rsidRDefault="00681CAD" w:rsidP="00681CAD">
      <w:pPr>
        <w:autoSpaceDE w:val="0"/>
        <w:autoSpaceDN w:val="0"/>
        <w:adjustRightInd w:val="0"/>
        <w:jc w:val="both"/>
      </w:pPr>
      <w:r w:rsidRPr="00B07463">
        <w:t xml:space="preserve">8.3. Сторона, для якої створилась неможливість виконання зобов’язань за Договором, повинна негайно, але в будь-якому разі не пізніше </w:t>
      </w:r>
      <w:r w:rsidRPr="00B07463">
        <w:rPr>
          <w:b/>
          <w:i/>
        </w:rPr>
        <w:t>10 (десяти) календарних днів</w:t>
      </w:r>
      <w:r w:rsidRPr="00B07463">
        <w:t xml:space="preserve"> письмово повідомити інші Сторони про настання і припинення обставин, що перешкоджають виконанню умов Договором.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681CAD" w:rsidRPr="00B07463" w:rsidRDefault="00681CAD" w:rsidP="00681CAD">
      <w:pPr>
        <w:autoSpaceDE w:val="0"/>
        <w:autoSpaceDN w:val="0"/>
        <w:adjustRightInd w:val="0"/>
        <w:jc w:val="both"/>
      </w:pPr>
      <w:r w:rsidRPr="00B07463">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681CAD" w:rsidRPr="00B07463" w:rsidRDefault="00681CAD" w:rsidP="00681CAD">
      <w:pPr>
        <w:autoSpaceDE w:val="0"/>
        <w:autoSpaceDN w:val="0"/>
        <w:adjustRightInd w:val="0"/>
        <w:jc w:val="both"/>
      </w:pPr>
      <w:r w:rsidRPr="00B07463">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81CAD" w:rsidRPr="00B07463" w:rsidRDefault="00681CAD" w:rsidP="00681CAD">
      <w:pPr>
        <w:autoSpaceDE w:val="0"/>
        <w:autoSpaceDN w:val="0"/>
        <w:adjustRightInd w:val="0"/>
        <w:jc w:val="both"/>
      </w:pPr>
      <w:r w:rsidRPr="00B07463">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81CAD" w:rsidRPr="00B07463" w:rsidRDefault="00681CAD" w:rsidP="00681CAD">
      <w:pPr>
        <w:autoSpaceDE w:val="0"/>
        <w:autoSpaceDN w:val="0"/>
        <w:adjustRightInd w:val="0"/>
        <w:jc w:val="both"/>
      </w:pPr>
      <w:r w:rsidRPr="00B07463">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81CAD" w:rsidRPr="00B07463" w:rsidRDefault="00681CAD" w:rsidP="00681CAD">
      <w:pPr>
        <w:autoSpaceDE w:val="0"/>
        <w:autoSpaceDN w:val="0"/>
        <w:adjustRightInd w:val="0"/>
        <w:jc w:val="both"/>
      </w:pPr>
      <w:r w:rsidRPr="00B07463">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w:t>
      </w:r>
      <w:r w:rsidRPr="00B07463">
        <w:lastRenderedPageBreak/>
        <w:t>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81CAD" w:rsidRPr="00B07463" w:rsidRDefault="00681CAD" w:rsidP="00681CAD">
      <w:pPr>
        <w:autoSpaceDE w:val="0"/>
        <w:autoSpaceDN w:val="0"/>
        <w:adjustRightInd w:val="0"/>
        <w:jc w:val="both"/>
        <w:rPr>
          <w:b/>
          <w:bCs/>
        </w:rPr>
      </w:pPr>
    </w:p>
    <w:p w:rsidR="00681CAD" w:rsidRPr="00B07463" w:rsidRDefault="00681CAD" w:rsidP="00681CAD">
      <w:pPr>
        <w:autoSpaceDE w:val="0"/>
        <w:autoSpaceDN w:val="0"/>
        <w:adjustRightInd w:val="0"/>
        <w:jc w:val="both"/>
        <w:rPr>
          <w:b/>
          <w:bCs/>
        </w:rPr>
      </w:pPr>
    </w:p>
    <w:p w:rsidR="00681CAD" w:rsidRPr="00B07463" w:rsidRDefault="00681CAD" w:rsidP="00681CAD">
      <w:pPr>
        <w:autoSpaceDE w:val="0"/>
        <w:autoSpaceDN w:val="0"/>
        <w:adjustRightInd w:val="0"/>
        <w:jc w:val="center"/>
        <w:rPr>
          <w:b/>
          <w:bCs/>
        </w:rPr>
      </w:pPr>
      <w:r w:rsidRPr="00B07463">
        <w:rPr>
          <w:b/>
          <w:bCs/>
        </w:rPr>
        <w:t xml:space="preserve">9.  Вирішення спорів </w:t>
      </w:r>
    </w:p>
    <w:p w:rsidR="00681CAD" w:rsidRPr="00B07463" w:rsidRDefault="00681CAD" w:rsidP="00681CAD">
      <w:pPr>
        <w:autoSpaceDE w:val="0"/>
        <w:autoSpaceDN w:val="0"/>
        <w:adjustRightInd w:val="0"/>
        <w:jc w:val="both"/>
      </w:pPr>
      <w:r w:rsidRPr="00B07463">
        <w:t xml:space="preserve">9.1. У випадку виникнення спорів або розбіжностей Сторони зобов’язуються вирішувати їх шляхом взаємних переговорів та консультацій. </w:t>
      </w:r>
    </w:p>
    <w:p w:rsidR="00681CAD" w:rsidRPr="00B07463" w:rsidRDefault="00681CAD" w:rsidP="00681CAD">
      <w:pPr>
        <w:autoSpaceDE w:val="0"/>
        <w:autoSpaceDN w:val="0"/>
        <w:adjustRightInd w:val="0"/>
        <w:jc w:val="both"/>
      </w:pPr>
      <w:r w:rsidRPr="00B07463">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681CAD" w:rsidRPr="00B07463" w:rsidRDefault="00681CAD" w:rsidP="00681CAD">
      <w:pPr>
        <w:autoSpaceDE w:val="0"/>
        <w:autoSpaceDN w:val="0"/>
        <w:adjustRightInd w:val="0"/>
        <w:jc w:val="center"/>
        <w:rPr>
          <w:b/>
          <w:bCs/>
        </w:rPr>
      </w:pPr>
    </w:p>
    <w:p w:rsidR="00681CAD" w:rsidRPr="00B07463" w:rsidRDefault="00681CAD" w:rsidP="00681CAD">
      <w:pPr>
        <w:autoSpaceDE w:val="0"/>
        <w:autoSpaceDN w:val="0"/>
        <w:adjustRightInd w:val="0"/>
        <w:jc w:val="center"/>
        <w:rPr>
          <w:b/>
          <w:bCs/>
        </w:rPr>
      </w:pPr>
      <w:r w:rsidRPr="00B07463">
        <w:rPr>
          <w:b/>
          <w:bCs/>
        </w:rPr>
        <w:t>10. Строк дії Договору</w:t>
      </w:r>
    </w:p>
    <w:p w:rsidR="00681CAD" w:rsidRPr="00B07463" w:rsidRDefault="00681CAD" w:rsidP="00681CAD">
      <w:pPr>
        <w:autoSpaceDE w:val="0"/>
        <w:autoSpaceDN w:val="0"/>
        <w:adjustRightInd w:val="0"/>
        <w:jc w:val="both"/>
      </w:pPr>
      <w:r w:rsidRPr="00B07463">
        <w:t>10.1. Договір вважається укладеною і набирає чинності з моменту його підписання Сторонами та скріплення печатками Сторін.</w:t>
      </w:r>
    </w:p>
    <w:p w:rsidR="00681CAD" w:rsidRPr="00B07463" w:rsidRDefault="00681CAD" w:rsidP="00681CAD">
      <w:pPr>
        <w:shd w:val="clear" w:color="auto" w:fill="FFFFFF"/>
        <w:autoSpaceDE w:val="0"/>
        <w:autoSpaceDN w:val="0"/>
        <w:adjustRightInd w:val="0"/>
        <w:jc w:val="both"/>
      </w:pPr>
      <w:r w:rsidRPr="00B07463">
        <w:t>10.2. Дія Договору припиняється при настанні однієї з умов:</w:t>
      </w:r>
    </w:p>
    <w:p w:rsidR="00681CAD" w:rsidRPr="00B07463" w:rsidRDefault="00681CAD" w:rsidP="00681CAD">
      <w:pPr>
        <w:numPr>
          <w:ilvl w:val="0"/>
          <w:numId w:val="15"/>
        </w:numPr>
        <w:shd w:val="clear" w:color="auto" w:fill="FFFFFF"/>
        <w:autoSpaceDE w:val="0"/>
        <w:autoSpaceDN w:val="0"/>
        <w:adjustRightInd w:val="0"/>
        <w:jc w:val="both"/>
      </w:pPr>
      <w:r w:rsidRPr="00B07463">
        <w:t>закінчення терміну дії Договору – 31.12.202</w:t>
      </w:r>
      <w:r w:rsidR="00352399" w:rsidRPr="00352399">
        <w:t>3</w:t>
      </w:r>
      <w:r w:rsidRPr="00B07463">
        <w:t>;</w:t>
      </w:r>
    </w:p>
    <w:p w:rsidR="00681CAD" w:rsidRPr="00B07463" w:rsidRDefault="00681CAD" w:rsidP="00681CAD">
      <w:pPr>
        <w:numPr>
          <w:ilvl w:val="0"/>
          <w:numId w:val="15"/>
        </w:numPr>
        <w:shd w:val="clear" w:color="auto" w:fill="FFFFFF"/>
        <w:autoSpaceDE w:val="0"/>
        <w:autoSpaceDN w:val="0"/>
        <w:adjustRightInd w:val="0"/>
        <w:jc w:val="both"/>
      </w:pPr>
      <w:r w:rsidRPr="00B07463">
        <w:t>за згодою Сторін;</w:t>
      </w:r>
    </w:p>
    <w:p w:rsidR="00681CAD" w:rsidRPr="00B07463" w:rsidRDefault="00681CAD" w:rsidP="00681CAD">
      <w:pPr>
        <w:numPr>
          <w:ilvl w:val="0"/>
          <w:numId w:val="15"/>
        </w:numPr>
        <w:shd w:val="clear" w:color="auto" w:fill="FFFFFF"/>
        <w:autoSpaceDE w:val="0"/>
        <w:autoSpaceDN w:val="0"/>
        <w:adjustRightInd w:val="0"/>
        <w:jc w:val="both"/>
      </w:pPr>
      <w:r w:rsidRPr="00B07463">
        <w:t>з інших підстав, передбачених чинним законодавством України.</w:t>
      </w:r>
    </w:p>
    <w:p w:rsidR="00681CAD" w:rsidRPr="00B07463" w:rsidRDefault="00681CAD" w:rsidP="00681CAD">
      <w:pPr>
        <w:autoSpaceDE w:val="0"/>
        <w:autoSpaceDN w:val="0"/>
        <w:adjustRightInd w:val="0"/>
        <w:jc w:val="both"/>
      </w:pPr>
      <w:r w:rsidRPr="00B07463">
        <w:t>10.3. Закінчення терміну дії Договору не звільняє Сторони від відповідальності за його порушення, яке мало місце під час дії Договору.</w:t>
      </w:r>
    </w:p>
    <w:p w:rsidR="00681CAD" w:rsidRPr="00B07463" w:rsidRDefault="00681CAD" w:rsidP="00681CAD">
      <w:pPr>
        <w:autoSpaceDE w:val="0"/>
        <w:autoSpaceDN w:val="0"/>
        <w:adjustRightInd w:val="0"/>
        <w:jc w:val="both"/>
      </w:pPr>
      <w:r w:rsidRPr="00B07463">
        <w:t xml:space="preserve">10.4. </w:t>
      </w:r>
      <w:r w:rsidRPr="00B07463">
        <w:rPr>
          <w:bCs/>
        </w:rPr>
        <w:t>Термін дії Договору може бути продовжено за взаємною згодою Сторін з урахуванням вимог чинного законодавства України.</w:t>
      </w:r>
      <w:r w:rsidRPr="00B07463">
        <w:t>.</w:t>
      </w:r>
    </w:p>
    <w:p w:rsidR="00681CAD" w:rsidRPr="00B07463" w:rsidRDefault="00681CAD" w:rsidP="00681CAD">
      <w:pPr>
        <w:autoSpaceDE w:val="0"/>
        <w:autoSpaceDN w:val="0"/>
        <w:adjustRightInd w:val="0"/>
        <w:jc w:val="center"/>
        <w:rPr>
          <w:b/>
          <w:bCs/>
        </w:rPr>
      </w:pPr>
      <w:r w:rsidRPr="00B07463">
        <w:rPr>
          <w:b/>
          <w:bCs/>
        </w:rPr>
        <w:t>11. Внесення змін до Договору</w:t>
      </w:r>
    </w:p>
    <w:p w:rsidR="00681CAD" w:rsidRPr="00681CAD" w:rsidRDefault="00681CAD" w:rsidP="00681CAD">
      <w:pPr>
        <w:pStyle w:val="15"/>
        <w:tabs>
          <w:tab w:val="left" w:pos="1418"/>
        </w:tabs>
        <w:spacing w:line="240" w:lineRule="auto"/>
        <w:jc w:val="both"/>
        <w:rPr>
          <w:rFonts w:ascii="UkrainianBaltica" w:eastAsia="Times New Roman" w:hAnsi="UkrainianBaltica" w:cs="Times New Roman"/>
          <w:bCs/>
          <w:color w:val="auto"/>
          <w:sz w:val="20"/>
          <w:szCs w:val="20"/>
          <w:lang w:val="uk-UA"/>
        </w:rPr>
      </w:pPr>
      <w:r w:rsidRPr="00681CAD">
        <w:rPr>
          <w:rFonts w:ascii="UkrainianBaltica" w:eastAsia="Times New Roman" w:hAnsi="UkrainianBaltica" w:cs="Times New Roman"/>
          <w:bCs/>
          <w:color w:val="auto"/>
          <w:sz w:val="20"/>
          <w:szCs w:val="20"/>
          <w:lang w:val="uk-UA"/>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w:t>
      </w:r>
      <w:bookmarkStart w:id="42" w:name="n580"/>
      <w:bookmarkEnd w:id="42"/>
      <w:r w:rsidRPr="00681CAD">
        <w:rPr>
          <w:rFonts w:ascii="UkrainianBaltica" w:eastAsia="Times New Roman" w:hAnsi="UkrainianBaltica" w:cs="Times New Roman"/>
          <w:bCs/>
          <w:color w:val="auto"/>
          <w:sz w:val="20"/>
          <w:szCs w:val="20"/>
          <w:lang w:val="uk-UA"/>
        </w:rPr>
        <w:t xml:space="preserve"> постанови Кабінету Міністрів України від 12 жовтня 2022 р. № 1178:</w:t>
      </w:r>
    </w:p>
    <w:p w:rsidR="00681CAD" w:rsidRPr="00B07463" w:rsidRDefault="00681CAD" w:rsidP="00681CAD">
      <w:pPr>
        <w:keepLines/>
        <w:spacing w:before="240"/>
        <w:ind w:firstLine="720"/>
        <w:jc w:val="both"/>
        <w:rPr>
          <w:rFonts w:eastAsia="Arial Unicode MS"/>
          <w:color w:val="000000"/>
          <w:u w:color="000000"/>
        </w:rPr>
      </w:pPr>
      <w:r w:rsidRPr="00B07463">
        <w:rPr>
          <w:rFonts w:eastAsia="Arial Unicode MS"/>
          <w:color w:val="000000"/>
          <w:u w:color="000000"/>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81CAD" w:rsidRPr="00B07463" w:rsidRDefault="00681CAD" w:rsidP="00681CAD">
      <w:pPr>
        <w:keepLines/>
        <w:spacing w:before="240"/>
        <w:ind w:firstLine="720"/>
        <w:jc w:val="both"/>
        <w:rPr>
          <w:rFonts w:eastAsia="Arial Unicode MS"/>
          <w:color w:val="000000"/>
          <w:u w:color="000000"/>
        </w:rPr>
      </w:pPr>
      <w:r w:rsidRPr="00B07463">
        <w:rPr>
          <w:rFonts w:eastAsia="Arial Unicode MS"/>
          <w:color w:val="000000"/>
          <w:u w:color="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07463">
        <w:rPr>
          <w:rFonts w:eastAsia="Arial Unicode MS"/>
          <w:color w:val="000000"/>
          <w:u w:color="000000"/>
        </w:rPr>
        <w:t>ок</w:t>
      </w:r>
      <w:proofErr w:type="spellEnd"/>
      <w:r w:rsidRPr="00B07463">
        <w:rPr>
          <w:rFonts w:eastAsia="Arial Unicode MS"/>
          <w:color w:val="000000"/>
          <w:u w:color="000000"/>
        </w:rPr>
        <w:t xml:space="preserve"> або листа/</w:t>
      </w:r>
      <w:proofErr w:type="spellStart"/>
      <w:r w:rsidRPr="00B07463">
        <w:rPr>
          <w:rFonts w:eastAsia="Arial Unicode MS"/>
          <w:color w:val="000000"/>
          <w:u w:color="000000"/>
        </w:rPr>
        <w:t>ів</w:t>
      </w:r>
      <w:proofErr w:type="spellEnd"/>
      <w:r w:rsidRPr="00B07463">
        <w:rPr>
          <w:rFonts w:eastAsia="Arial Unicode MS"/>
          <w:color w:val="000000"/>
          <w:u w:color="000000"/>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81CAD" w:rsidRPr="00B07463" w:rsidRDefault="00681CAD" w:rsidP="00681CAD">
      <w:pPr>
        <w:keepLines/>
        <w:spacing w:before="240"/>
        <w:ind w:firstLine="720"/>
        <w:jc w:val="both"/>
        <w:rPr>
          <w:rFonts w:eastAsia="Arial Unicode MS"/>
          <w:color w:val="000000"/>
          <w:u w:color="000000"/>
        </w:rPr>
      </w:pPr>
      <w:r w:rsidRPr="00B07463">
        <w:rPr>
          <w:rFonts w:eastAsia="Arial Unicode MS"/>
          <w:color w:val="000000"/>
          <w:u w:color="000000"/>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81CAD" w:rsidRPr="00B07463" w:rsidRDefault="00681CAD" w:rsidP="00681CAD">
      <w:pPr>
        <w:keepLines/>
        <w:spacing w:before="240"/>
        <w:ind w:firstLine="720"/>
        <w:jc w:val="both"/>
        <w:rPr>
          <w:rFonts w:eastAsia="Arial Unicode MS"/>
          <w:color w:val="000000"/>
          <w:u w:color="000000"/>
        </w:rPr>
      </w:pPr>
      <w:r w:rsidRPr="00B07463">
        <w:rPr>
          <w:rFonts w:eastAsia="Arial Unicode MS"/>
          <w:color w:val="000000"/>
          <w:u w:color="000000"/>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81CAD" w:rsidRPr="00B07463" w:rsidRDefault="00681CAD" w:rsidP="00681CAD">
      <w:pPr>
        <w:keepLines/>
        <w:spacing w:before="240"/>
        <w:ind w:firstLine="720"/>
        <w:jc w:val="both"/>
        <w:rPr>
          <w:rFonts w:eastAsia="Arial Unicode MS"/>
          <w:color w:val="000000"/>
          <w:u w:color="000000"/>
        </w:rPr>
      </w:pPr>
      <w:r w:rsidRPr="00B07463">
        <w:rPr>
          <w:rFonts w:eastAsia="Arial Unicode MS"/>
          <w:color w:val="000000"/>
          <w:u w:color="000000"/>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81CAD" w:rsidRPr="00B07463" w:rsidRDefault="00681CAD" w:rsidP="00681CAD">
      <w:pPr>
        <w:keepLines/>
        <w:spacing w:before="120" w:after="240"/>
        <w:ind w:firstLine="720"/>
        <w:jc w:val="both"/>
        <w:rPr>
          <w:rFonts w:eastAsia="Arial Unicode MS"/>
          <w:color w:val="000000"/>
          <w:u w:color="000000"/>
        </w:rPr>
      </w:pPr>
      <w:r w:rsidRPr="00B07463">
        <w:rPr>
          <w:rFonts w:eastAsia="Arial Unicode MS"/>
          <w:color w:val="000000"/>
          <w:u w:color="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81CAD" w:rsidRPr="00B07463" w:rsidRDefault="00681CAD" w:rsidP="00681CAD">
      <w:pPr>
        <w:keepLines/>
        <w:spacing w:before="120" w:after="240"/>
        <w:jc w:val="both"/>
        <w:rPr>
          <w:rFonts w:eastAsia="Arial Unicode MS"/>
          <w:color w:val="000000"/>
          <w:u w:color="000000"/>
        </w:rPr>
      </w:pPr>
      <w:r w:rsidRPr="00B07463">
        <w:rPr>
          <w:rFonts w:eastAsia="Arial Unicode MS"/>
          <w:color w:val="000000"/>
          <w:u w:color="00000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81CAD" w:rsidRPr="00B07463" w:rsidRDefault="00681CAD" w:rsidP="00681CAD">
      <w:pPr>
        <w:keepLines/>
        <w:spacing w:before="120" w:after="240"/>
        <w:ind w:firstLine="720"/>
        <w:jc w:val="both"/>
        <w:rPr>
          <w:rFonts w:eastAsia="Arial Unicode MS"/>
          <w:color w:val="000000"/>
          <w:u w:color="000000"/>
        </w:rPr>
      </w:pPr>
      <w:r w:rsidRPr="00B07463">
        <w:rPr>
          <w:rFonts w:eastAsia="Arial Unicode MS"/>
          <w:color w:val="000000"/>
          <w:u w:color="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7463">
        <w:rPr>
          <w:rFonts w:eastAsia="Arial Unicode MS"/>
          <w:color w:val="000000"/>
          <w:u w:color="000000"/>
        </w:rPr>
        <w:t>Platts</w:t>
      </w:r>
      <w:proofErr w:type="spellEnd"/>
      <w:r w:rsidRPr="00B07463">
        <w:rPr>
          <w:rFonts w:eastAsia="Arial Unicode MS"/>
          <w:color w:val="000000"/>
          <w:u w:color="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81CAD" w:rsidRPr="00B07463" w:rsidRDefault="00681CAD" w:rsidP="00681CAD">
      <w:pPr>
        <w:keepLines/>
        <w:spacing w:before="120" w:after="240"/>
        <w:ind w:firstLine="720"/>
        <w:jc w:val="both"/>
        <w:rPr>
          <w:b/>
          <w:color w:val="FF0000"/>
        </w:rPr>
      </w:pPr>
      <w:r w:rsidRPr="00B07463">
        <w:rPr>
          <w:rFonts w:eastAsia="Arial Unicode MS"/>
          <w:color w:val="000000"/>
          <w:u w:color="00000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81CAD" w:rsidRPr="00B07463" w:rsidRDefault="00681CAD" w:rsidP="00681CAD">
      <w:pPr>
        <w:autoSpaceDE w:val="0"/>
        <w:autoSpaceDN w:val="0"/>
        <w:adjustRightInd w:val="0"/>
        <w:jc w:val="center"/>
        <w:rPr>
          <w:b/>
          <w:bCs/>
        </w:rPr>
      </w:pPr>
      <w:r w:rsidRPr="00B07463">
        <w:rPr>
          <w:b/>
          <w:bCs/>
        </w:rPr>
        <w:t xml:space="preserve"> 12. Інші умови</w:t>
      </w:r>
    </w:p>
    <w:p w:rsidR="00681CAD" w:rsidRPr="00B07463" w:rsidRDefault="00681CAD" w:rsidP="00681CAD">
      <w:pPr>
        <w:jc w:val="both"/>
      </w:pPr>
      <w:r w:rsidRPr="00B07463">
        <w:t>12.1. 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681CAD" w:rsidRPr="00B07463" w:rsidRDefault="00681CAD" w:rsidP="00681CAD">
      <w:pPr>
        <w:jc w:val="both"/>
      </w:pPr>
      <w:r w:rsidRPr="00B07463">
        <w:t>12.2.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681CAD" w:rsidRPr="00B07463" w:rsidRDefault="00681CAD" w:rsidP="00681CAD">
      <w:pPr>
        <w:jc w:val="both"/>
        <w:rPr>
          <w:color w:val="1F1F1F"/>
        </w:rPr>
      </w:pPr>
      <w:r w:rsidRPr="00B07463">
        <w:t xml:space="preserve">12.3. </w:t>
      </w:r>
      <w:r w:rsidRPr="00B07463">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81CAD" w:rsidRPr="00B07463" w:rsidRDefault="00681CAD" w:rsidP="00681CAD">
      <w:pPr>
        <w:jc w:val="both"/>
      </w:pPr>
      <w:r w:rsidRPr="00B07463">
        <w:rPr>
          <w:color w:val="1F1F1F"/>
        </w:rPr>
        <w:t>12.4.Пропоз</w:t>
      </w:r>
      <w:r w:rsidRPr="00B07463">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07463">
        <w:rPr>
          <w:color w:val="1F1F1F"/>
        </w:rPr>
        <w:t>тороні в письмовій / електронній формі.</w:t>
      </w:r>
    </w:p>
    <w:p w:rsidR="00681CAD" w:rsidRPr="00B07463" w:rsidRDefault="00681CAD" w:rsidP="00681CAD">
      <w:pPr>
        <w:keepLines/>
        <w:pBdr>
          <w:top w:val="nil"/>
          <w:left w:val="nil"/>
          <w:bottom w:val="nil"/>
          <w:right w:val="nil"/>
          <w:between w:val="nil"/>
        </w:pBdr>
        <w:ind w:firstLine="700"/>
        <w:jc w:val="both"/>
      </w:pPr>
      <w:r w:rsidRPr="00B07463">
        <w:rPr>
          <w:color w:val="1F1F1F"/>
        </w:rPr>
        <w:t>У разі направлення листа в електронній формі обов’язковим реквізитом електронного(</w:t>
      </w:r>
      <w:proofErr w:type="spellStart"/>
      <w:r w:rsidRPr="00B07463">
        <w:rPr>
          <w:color w:val="1F1F1F"/>
        </w:rPr>
        <w:t>их</w:t>
      </w:r>
      <w:proofErr w:type="spellEnd"/>
      <w:r w:rsidRPr="00B07463">
        <w:rPr>
          <w:color w:val="1F1F1F"/>
        </w:rPr>
        <w:t>) документа(</w:t>
      </w:r>
      <w:proofErr w:type="spellStart"/>
      <w:r w:rsidRPr="00B07463">
        <w:rPr>
          <w:color w:val="1F1F1F"/>
        </w:rPr>
        <w:t>ів</w:t>
      </w:r>
      <w:proofErr w:type="spellEnd"/>
      <w:r w:rsidRPr="00B07463">
        <w:rPr>
          <w:color w:val="1F1F1F"/>
        </w:rPr>
        <w:t>), який(і) надсилається(</w:t>
      </w:r>
      <w:proofErr w:type="spellStart"/>
      <w:r w:rsidRPr="00B07463">
        <w:rPr>
          <w:color w:val="1F1F1F"/>
        </w:rPr>
        <w:t>ються</w:t>
      </w:r>
      <w:proofErr w:type="spellEnd"/>
      <w:r w:rsidRPr="00B07463">
        <w:rPr>
          <w:color w:val="1F1F1F"/>
        </w:rPr>
        <w:t xml:space="preserve">) Сторонами шляхом електронного </w:t>
      </w:r>
      <w:r w:rsidRPr="00B07463">
        <w:t xml:space="preserve">зв'язку на електронні адреси, зазначені в додатку 3 до цього договору про </w:t>
      </w:r>
      <w:proofErr w:type="spellStart"/>
      <w:r w:rsidRPr="00B07463">
        <w:t>закуго</w:t>
      </w:r>
      <w:proofErr w:type="spellEnd"/>
      <w:r w:rsidRPr="00B07463">
        <w:t xml:space="preserve"> повідомлення є датою фактичної обізнаності Сторони про факти, дії, події, зазначені в повідомленні (електронному листі).</w:t>
      </w:r>
    </w:p>
    <w:p w:rsidR="00681CAD" w:rsidRPr="00B07463" w:rsidRDefault="00681CAD" w:rsidP="00681CAD">
      <w:pPr>
        <w:keepLines/>
        <w:pBdr>
          <w:top w:val="nil"/>
          <w:left w:val="nil"/>
          <w:bottom w:val="nil"/>
          <w:right w:val="nil"/>
          <w:between w:val="nil"/>
        </w:pBdr>
        <w:ind w:firstLine="700"/>
        <w:jc w:val="both"/>
      </w:pPr>
      <w:r w:rsidRPr="00B07463">
        <w:t>Сторони домовились, що роздруківка Стороною електронного повідомлення з електронної ад</w:t>
      </w:r>
      <w:r w:rsidRPr="00B07463">
        <w:rPr>
          <w:color w:val="1F1F1F"/>
        </w:rPr>
        <w:t xml:space="preserve">реси, вказаної у реквізитах Сторони </w:t>
      </w:r>
      <w:r w:rsidRPr="00B07463">
        <w:t xml:space="preserve">цього договору про закупівлю, </w:t>
      </w:r>
      <w:r w:rsidRPr="00B07463">
        <w:rPr>
          <w:color w:val="1F1F1F"/>
        </w:rPr>
        <w:t xml:space="preserve">є належним доказом повідомленням іншої Сторони згідно з умовами цього </w:t>
      </w:r>
      <w:proofErr w:type="spellStart"/>
      <w:r w:rsidRPr="00B07463">
        <w:t>півлю</w:t>
      </w:r>
      <w:proofErr w:type="spellEnd"/>
      <w:r w:rsidRPr="00B07463">
        <w:t>, є кваліфікований електронний підпис (КЕП). Відсутність КЕП в електронному документі виключає підстави вважати такий документ оригінальним.</w:t>
      </w:r>
    </w:p>
    <w:p w:rsidR="00681CAD" w:rsidRPr="00B07463" w:rsidRDefault="00681CAD" w:rsidP="00681CAD">
      <w:pPr>
        <w:keepLines/>
        <w:spacing w:before="240"/>
        <w:ind w:firstLine="700"/>
        <w:jc w:val="both"/>
        <w:rPr>
          <w:color w:val="1F1F1F"/>
        </w:rPr>
      </w:pPr>
      <w:r w:rsidRPr="00B07463">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B07463">
        <w:t>належно</w:t>
      </w:r>
      <w:r w:rsidRPr="00B07463">
        <w:rPr>
          <w:color w:val="1F1F1F"/>
        </w:rPr>
        <w:t>договору</w:t>
      </w:r>
      <w:proofErr w:type="spellEnd"/>
      <w:r w:rsidRPr="00B07463">
        <w:rPr>
          <w:color w:val="1F1F1F"/>
        </w:rPr>
        <w:t>.</w:t>
      </w:r>
    </w:p>
    <w:p w:rsidR="00681CAD" w:rsidRPr="00B07463" w:rsidRDefault="00681CAD" w:rsidP="00681CAD">
      <w:pPr>
        <w:keepLines/>
        <w:ind w:firstLine="700"/>
        <w:jc w:val="both"/>
        <w:rPr>
          <w:color w:val="1F1F1F"/>
        </w:rPr>
      </w:pPr>
      <w:r w:rsidRPr="00B07463">
        <w:lastRenderedPageBreak/>
        <w:t xml:space="preserve">У разі направлення листа в письмовій формі поштою, </w:t>
      </w:r>
      <w:r w:rsidRPr="00B07463">
        <w:rPr>
          <w:color w:val="1F1F1F"/>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81CAD" w:rsidRPr="00B07463" w:rsidRDefault="00681CAD" w:rsidP="00681CAD">
      <w:pPr>
        <w:keepLines/>
        <w:jc w:val="both"/>
      </w:pPr>
      <w:r w:rsidRPr="00B07463">
        <w:t>12.5.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81CAD" w:rsidRPr="00B07463" w:rsidRDefault="00681CAD" w:rsidP="00681CAD">
      <w:pPr>
        <w:keepLines/>
        <w:ind w:right="120"/>
        <w:jc w:val="both"/>
      </w:pPr>
      <w:r w:rsidRPr="00B07463">
        <w:t>12.6.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rsidR="00681CAD" w:rsidRPr="00B07463" w:rsidRDefault="00681CAD" w:rsidP="00681CAD">
      <w:pPr>
        <w:keepLines/>
        <w:ind w:right="120"/>
        <w:jc w:val="both"/>
      </w:pPr>
      <w:r w:rsidRPr="00B07463">
        <w:t>12.7.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81CAD" w:rsidRPr="00B07463" w:rsidRDefault="00681CAD" w:rsidP="00681CAD">
      <w:pPr>
        <w:keepLines/>
        <w:ind w:right="120"/>
        <w:jc w:val="both"/>
      </w:pPr>
      <w:r w:rsidRPr="00B07463">
        <w:t>12.8.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681CAD" w:rsidRPr="00B07463" w:rsidRDefault="00681CAD" w:rsidP="00681CAD">
      <w:pPr>
        <w:keepLines/>
        <w:ind w:right="120"/>
        <w:jc w:val="both"/>
      </w:pPr>
      <w:r w:rsidRPr="00B07463">
        <w:t>12.9.Будь-яка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81CAD" w:rsidRPr="00B07463" w:rsidRDefault="00681CAD" w:rsidP="00681CAD">
      <w:pPr>
        <w:keepLines/>
        <w:ind w:right="120" w:firstLine="720"/>
        <w:jc w:val="both"/>
      </w:pPr>
      <w:r w:rsidRPr="00B07463">
        <w:t>— невиконання або неналежного виконання протилежною стороною своїх зобов’язань за цим договором про закупівлю більш як на _______(зазначається строк) понад строку, визначеного пунктом _______________(зазначається пункт договору про закупівлю) договору про закупівлю;</w:t>
      </w:r>
    </w:p>
    <w:p w:rsidR="00681CAD" w:rsidRPr="00B07463" w:rsidRDefault="00681CAD" w:rsidP="00681CAD">
      <w:pPr>
        <w:keepLines/>
        <w:ind w:right="120" w:firstLine="720"/>
        <w:jc w:val="both"/>
      </w:pPr>
      <w:r w:rsidRPr="00B07463">
        <w:t>— в інших випадках, передбачених договором про закупівлю та чинним законодавством України.</w:t>
      </w:r>
    </w:p>
    <w:p w:rsidR="00681CAD" w:rsidRPr="00B07463" w:rsidRDefault="00681CAD" w:rsidP="00681CAD">
      <w:pPr>
        <w:keepLines/>
        <w:ind w:right="120"/>
        <w:jc w:val="both"/>
      </w:pPr>
      <w:r w:rsidRPr="00B07463">
        <w:t>12.10.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81CAD" w:rsidRPr="00B07463" w:rsidRDefault="00681CAD" w:rsidP="00681CAD">
      <w:pPr>
        <w:jc w:val="both"/>
      </w:pPr>
      <w:r w:rsidRPr="00B07463">
        <w:t>12.11.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681CAD" w:rsidRPr="00B07463" w:rsidRDefault="00681CAD" w:rsidP="00681CAD">
      <w:pPr>
        <w:jc w:val="both"/>
      </w:pPr>
      <w:r w:rsidRPr="00B07463">
        <w:t>12.12. З метою дотримання положень Закону України «Про захист персональних даних» Виконавець та Замовник,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ст. 8 Закону України «Про захист персональних даних».</w:t>
      </w:r>
    </w:p>
    <w:p w:rsidR="00681CAD" w:rsidRPr="00B07463" w:rsidRDefault="00681CAD" w:rsidP="00681CAD">
      <w:pPr>
        <w:jc w:val="both"/>
      </w:pPr>
      <w:r w:rsidRPr="00B07463">
        <w:t>12.13.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681CAD" w:rsidRPr="00B07463" w:rsidRDefault="00681CAD" w:rsidP="00681CAD">
      <w:pPr>
        <w:jc w:val="both"/>
      </w:pPr>
      <w:r w:rsidRPr="00B07463">
        <w:t>12.14. Цей договір складено у двох примірниках, що мають однакову юридичну силу. Один з примірників зберігається у споживача, другий - у виконавця.</w:t>
      </w:r>
    </w:p>
    <w:p w:rsidR="00681CAD" w:rsidRPr="00B07463" w:rsidRDefault="00681CAD" w:rsidP="00681CAD">
      <w:pPr>
        <w:widowControl w:val="0"/>
        <w:autoSpaceDE w:val="0"/>
        <w:autoSpaceDN w:val="0"/>
        <w:adjustRightInd w:val="0"/>
        <w:jc w:val="both"/>
        <w:rPr>
          <w:color w:val="000000"/>
        </w:rPr>
      </w:pPr>
    </w:p>
    <w:p w:rsidR="00681CAD" w:rsidRPr="00681CAD" w:rsidRDefault="00681CAD" w:rsidP="00681CAD">
      <w:pPr>
        <w:pStyle w:val="af9"/>
        <w:spacing w:after="0" w:line="240" w:lineRule="auto"/>
        <w:ind w:left="1004"/>
        <w:jc w:val="center"/>
        <w:rPr>
          <w:rFonts w:ascii="Times New Roman" w:hAnsi="Times New Roman"/>
        </w:rPr>
      </w:pPr>
      <w:r w:rsidRPr="00681CAD">
        <w:rPr>
          <w:rFonts w:ascii="Times New Roman" w:hAnsi="Times New Roman"/>
          <w:b/>
          <w:color w:val="000000"/>
        </w:rPr>
        <w:t xml:space="preserve">13. </w:t>
      </w:r>
      <w:r w:rsidRPr="00681CAD">
        <w:rPr>
          <w:rFonts w:ascii="Times New Roman" w:hAnsi="Times New Roman"/>
          <w:b/>
        </w:rPr>
        <w:t>Антикорупційне застереження</w:t>
      </w:r>
    </w:p>
    <w:p w:rsidR="00681CAD" w:rsidRPr="00B07463" w:rsidRDefault="00681CAD" w:rsidP="00681CAD">
      <w:pPr>
        <w:jc w:val="both"/>
      </w:pPr>
      <w:r w:rsidRPr="00B07463">
        <w:t>13.1. 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681CAD" w:rsidRPr="00B07463" w:rsidRDefault="00681CAD" w:rsidP="00681CAD">
      <w:pPr>
        <w:jc w:val="both"/>
      </w:pPr>
      <w:r w:rsidRPr="00B07463">
        <w:t>13.2. При виконанні своїх зобов’язань за Договором, Сторони, їх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прямих чи непрямих, особисто або через третіх осіб пропозицій, обіцянок,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свою користь або від будь-яких неправомірних переваг з іншою неправомірною метою.</w:t>
      </w:r>
    </w:p>
    <w:p w:rsidR="00681CAD" w:rsidRPr="00B07463" w:rsidRDefault="00681CAD" w:rsidP="00681CAD">
      <w:pPr>
        <w:jc w:val="both"/>
      </w:pPr>
      <w:r w:rsidRPr="00B07463">
        <w:t>1233.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681CAD" w:rsidRPr="00B07463" w:rsidRDefault="00681CAD" w:rsidP="00681CAD">
      <w:pPr>
        <w:jc w:val="both"/>
      </w:pPr>
      <w:r w:rsidRPr="00B07463">
        <w:t>13.4. У разі виникнення у однієї зі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Pr="00681CAD" w:rsidRDefault="00681CAD" w:rsidP="00681CAD">
      <w:pPr>
        <w:widowControl w:val="0"/>
        <w:autoSpaceDE w:val="0"/>
        <w:autoSpaceDN w:val="0"/>
        <w:adjustRightInd w:val="0"/>
        <w:jc w:val="center"/>
        <w:rPr>
          <w:rFonts w:asciiTheme="minorHAnsi" w:hAnsiTheme="minorHAnsi"/>
          <w:b/>
          <w:bCs/>
        </w:rPr>
      </w:pPr>
    </w:p>
    <w:p w:rsidR="00681CAD" w:rsidRPr="00B07463" w:rsidRDefault="00681CAD" w:rsidP="00681CAD">
      <w:pPr>
        <w:widowControl w:val="0"/>
        <w:autoSpaceDE w:val="0"/>
        <w:autoSpaceDN w:val="0"/>
        <w:adjustRightInd w:val="0"/>
        <w:jc w:val="center"/>
        <w:rPr>
          <w:b/>
          <w:bCs/>
        </w:rPr>
      </w:pPr>
      <w:r w:rsidRPr="00B07463">
        <w:rPr>
          <w:b/>
          <w:bCs/>
        </w:rPr>
        <w:t>14. Додатки до Договору</w:t>
      </w:r>
    </w:p>
    <w:p w:rsidR="00681CAD" w:rsidRPr="00B07463" w:rsidRDefault="00681CAD" w:rsidP="00681CAD">
      <w:pPr>
        <w:widowControl w:val="0"/>
        <w:autoSpaceDE w:val="0"/>
        <w:autoSpaceDN w:val="0"/>
        <w:adjustRightInd w:val="0"/>
        <w:jc w:val="both"/>
        <w:rPr>
          <w:bCs/>
        </w:rPr>
      </w:pPr>
      <w:r w:rsidRPr="00B07463">
        <w:rPr>
          <w:bCs/>
        </w:rPr>
        <w:t>Специфікація Товару.</w:t>
      </w:r>
    </w:p>
    <w:p w:rsidR="00681CAD" w:rsidRPr="00B07463" w:rsidRDefault="00681CAD" w:rsidP="00681CAD">
      <w:pPr>
        <w:widowControl w:val="0"/>
        <w:autoSpaceDE w:val="0"/>
        <w:autoSpaceDN w:val="0"/>
        <w:adjustRightInd w:val="0"/>
        <w:jc w:val="center"/>
        <w:rPr>
          <w:b/>
          <w:bCs/>
        </w:rPr>
      </w:pPr>
      <w:r w:rsidRPr="00B07463">
        <w:rPr>
          <w:b/>
          <w:bCs/>
        </w:rPr>
        <w:lastRenderedPageBreak/>
        <w:t>1</w:t>
      </w:r>
      <w:r w:rsidRPr="00B07463">
        <w:rPr>
          <w:b/>
          <w:bCs/>
          <w:lang w:val="en-US"/>
        </w:rPr>
        <w:t>5</w:t>
      </w:r>
      <w:r w:rsidRPr="00B07463">
        <w:rPr>
          <w:b/>
          <w:bCs/>
        </w:rPr>
        <w:t>. Місцезнаходження та банківські реквізити Сторін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681CAD" w:rsidRPr="00B07463" w:rsidTr="00CD08BB">
        <w:trPr>
          <w:trHeight w:val="286"/>
        </w:trPr>
        <w:tc>
          <w:tcPr>
            <w:tcW w:w="5070" w:type="dxa"/>
            <w:hideMark/>
          </w:tcPr>
          <w:p w:rsidR="00681CAD" w:rsidRPr="00B07463" w:rsidRDefault="00681CAD" w:rsidP="00CD08BB">
            <w:pPr>
              <w:pStyle w:val="34"/>
              <w:spacing w:before="0" w:after="0" w:line="240" w:lineRule="auto"/>
              <w:rPr>
                <w:sz w:val="24"/>
                <w:szCs w:val="24"/>
                <w:lang w:val="uk-UA"/>
              </w:rPr>
            </w:pPr>
            <w:r w:rsidRPr="00B07463">
              <w:rPr>
                <w:sz w:val="24"/>
                <w:szCs w:val="24"/>
                <w:lang w:val="uk-UA"/>
              </w:rPr>
              <w:t>ПРОДАВЕЦЬ:</w:t>
            </w:r>
          </w:p>
        </w:tc>
        <w:tc>
          <w:tcPr>
            <w:tcW w:w="4961" w:type="dxa"/>
            <w:hideMark/>
          </w:tcPr>
          <w:p w:rsidR="00681CAD" w:rsidRPr="00B07463" w:rsidRDefault="00681CAD" w:rsidP="00CD08BB">
            <w:pPr>
              <w:pStyle w:val="34"/>
              <w:spacing w:before="0" w:after="0" w:line="240" w:lineRule="auto"/>
              <w:rPr>
                <w:sz w:val="24"/>
                <w:szCs w:val="24"/>
              </w:rPr>
            </w:pPr>
            <w:r w:rsidRPr="00B07463">
              <w:rPr>
                <w:sz w:val="24"/>
                <w:szCs w:val="24"/>
                <w:lang w:val="uk-UA"/>
              </w:rPr>
              <w:t>ПОКУПЕЦЬ:</w:t>
            </w:r>
          </w:p>
        </w:tc>
      </w:tr>
      <w:tr w:rsidR="00681CAD" w:rsidRPr="00B07463" w:rsidTr="00CD08BB">
        <w:trPr>
          <w:trHeight w:val="333"/>
        </w:trPr>
        <w:tc>
          <w:tcPr>
            <w:tcW w:w="5070" w:type="dxa"/>
            <w:vAlign w:val="center"/>
            <w:hideMark/>
          </w:tcPr>
          <w:p w:rsidR="00681CAD" w:rsidRPr="00B07463" w:rsidRDefault="00681CAD" w:rsidP="00CD08BB">
            <w:pPr>
              <w:widowControl w:val="0"/>
              <w:suppressAutoHyphens/>
              <w:autoSpaceDN w:val="0"/>
              <w:jc w:val="center"/>
              <w:textAlignment w:val="baseline"/>
              <w:rPr>
                <w:bCs/>
                <w:kern w:val="3"/>
                <w:lang w:eastAsia="zh-CN" w:bidi="fa-IR"/>
              </w:rPr>
            </w:pPr>
          </w:p>
        </w:tc>
        <w:tc>
          <w:tcPr>
            <w:tcW w:w="4961" w:type="dxa"/>
            <w:hideMark/>
          </w:tcPr>
          <w:p w:rsidR="00681CAD" w:rsidRPr="00B07463" w:rsidRDefault="00681CAD" w:rsidP="00CD08BB">
            <w:pPr>
              <w:pStyle w:val="34"/>
              <w:spacing w:before="0" w:after="0" w:line="240" w:lineRule="auto"/>
              <w:rPr>
                <w:bCs/>
                <w:sz w:val="22"/>
                <w:szCs w:val="22"/>
              </w:rPr>
            </w:pPr>
            <w:r w:rsidRPr="00B07463">
              <w:rPr>
                <w:bCs/>
                <w:sz w:val="22"/>
                <w:szCs w:val="22"/>
              </w:rPr>
              <w:t xml:space="preserve">КОМУНАЛЬНЕ ПІДПРИЄМСТВО </w:t>
            </w:r>
          </w:p>
          <w:p w:rsidR="00681CAD" w:rsidRPr="00B07463" w:rsidRDefault="00681CAD" w:rsidP="00CD08BB">
            <w:pPr>
              <w:pStyle w:val="34"/>
              <w:spacing w:before="0" w:after="0" w:line="240" w:lineRule="auto"/>
              <w:rPr>
                <w:bCs/>
                <w:sz w:val="22"/>
                <w:szCs w:val="22"/>
              </w:rPr>
            </w:pPr>
            <w:r w:rsidRPr="00B07463">
              <w:rPr>
                <w:bCs/>
                <w:sz w:val="22"/>
                <w:szCs w:val="22"/>
              </w:rPr>
              <w:t xml:space="preserve">«ЧЕРКАСЬКА СЛУЖБА ЧИСТОТИ» </w:t>
            </w:r>
          </w:p>
          <w:p w:rsidR="00681CAD" w:rsidRPr="00B07463" w:rsidRDefault="00681CAD" w:rsidP="00CD08BB">
            <w:pPr>
              <w:pStyle w:val="34"/>
              <w:spacing w:before="0" w:after="0" w:line="240" w:lineRule="auto"/>
              <w:rPr>
                <w:sz w:val="22"/>
                <w:szCs w:val="22"/>
                <w:lang w:val="uk-UA"/>
              </w:rPr>
            </w:pPr>
            <w:r w:rsidRPr="00B07463">
              <w:rPr>
                <w:bCs/>
                <w:sz w:val="22"/>
                <w:szCs w:val="22"/>
              </w:rPr>
              <w:t>ЧЕРКАСЬКОЇ МІСЬКОЇ РАДИ</w:t>
            </w:r>
          </w:p>
        </w:tc>
      </w:tr>
      <w:tr w:rsidR="00681CAD" w:rsidRPr="00B07463" w:rsidTr="00CD08BB">
        <w:trPr>
          <w:trHeight w:val="80"/>
        </w:trPr>
        <w:tc>
          <w:tcPr>
            <w:tcW w:w="5070" w:type="dxa"/>
          </w:tcPr>
          <w:p w:rsidR="00681CAD" w:rsidRPr="00B07463" w:rsidRDefault="00681CAD" w:rsidP="00CD08BB">
            <w:pPr>
              <w:widowControl w:val="0"/>
              <w:suppressAutoHyphens/>
              <w:autoSpaceDN w:val="0"/>
              <w:jc w:val="both"/>
              <w:textAlignment w:val="baseline"/>
              <w:rPr>
                <w:bCs/>
                <w:kern w:val="3"/>
                <w:lang w:eastAsia="zh-CN" w:bidi="fa-IR"/>
              </w:rPr>
            </w:pPr>
          </w:p>
          <w:p w:rsidR="00681CAD" w:rsidRPr="00B07463" w:rsidRDefault="00681CAD" w:rsidP="00CD08BB">
            <w:pPr>
              <w:widowControl w:val="0"/>
              <w:suppressAutoHyphens/>
              <w:autoSpaceDN w:val="0"/>
              <w:jc w:val="both"/>
              <w:textAlignment w:val="baseline"/>
              <w:rPr>
                <w:bCs/>
                <w:kern w:val="3"/>
                <w:lang w:eastAsia="zh-CN" w:bidi="fa-IR"/>
              </w:rPr>
            </w:pPr>
          </w:p>
          <w:p w:rsidR="00681CAD" w:rsidRPr="00B07463" w:rsidRDefault="00681CAD" w:rsidP="00CD08BB">
            <w:pPr>
              <w:widowControl w:val="0"/>
              <w:suppressAutoHyphens/>
              <w:autoSpaceDN w:val="0"/>
              <w:jc w:val="both"/>
              <w:textAlignment w:val="baseline"/>
              <w:rPr>
                <w:bCs/>
                <w:kern w:val="3"/>
                <w:lang w:eastAsia="zh-CN" w:bidi="fa-IR"/>
              </w:rPr>
            </w:pPr>
          </w:p>
          <w:p w:rsidR="00681CAD" w:rsidRPr="00B07463" w:rsidRDefault="00681CAD" w:rsidP="00CD08BB">
            <w:pPr>
              <w:widowControl w:val="0"/>
              <w:suppressAutoHyphens/>
              <w:autoSpaceDN w:val="0"/>
              <w:jc w:val="both"/>
              <w:textAlignment w:val="baseline"/>
              <w:rPr>
                <w:b/>
                <w:bCs/>
                <w:kern w:val="3"/>
                <w:lang w:eastAsia="zh-CN" w:bidi="fa-IR"/>
              </w:rPr>
            </w:pPr>
          </w:p>
          <w:p w:rsidR="00681CAD" w:rsidRPr="00B07463" w:rsidRDefault="00681CAD" w:rsidP="00CD08BB">
            <w:pPr>
              <w:widowControl w:val="0"/>
              <w:suppressAutoHyphens/>
              <w:autoSpaceDN w:val="0"/>
              <w:jc w:val="both"/>
              <w:textAlignment w:val="baseline"/>
              <w:rPr>
                <w:b/>
                <w:bCs/>
                <w:kern w:val="3"/>
                <w:lang w:eastAsia="zh-CN" w:bidi="fa-IR"/>
              </w:rPr>
            </w:pPr>
          </w:p>
        </w:tc>
        <w:tc>
          <w:tcPr>
            <w:tcW w:w="4961" w:type="dxa"/>
          </w:tcPr>
          <w:p w:rsidR="00681CAD" w:rsidRPr="00681CAD" w:rsidRDefault="00681CAD" w:rsidP="00681CAD">
            <w:pPr>
              <w:rPr>
                <w:rFonts w:ascii="Times New Roman" w:hAnsi="Times New Roman"/>
              </w:rPr>
            </w:pPr>
            <w:r w:rsidRPr="00681CAD">
              <w:rPr>
                <w:rFonts w:ascii="Times New Roman" w:hAnsi="Times New Roman"/>
              </w:rPr>
              <w:t>Юридична та поштова адреса:</w:t>
            </w:r>
          </w:p>
          <w:p w:rsidR="00681CAD" w:rsidRPr="00681CAD" w:rsidRDefault="00681CAD" w:rsidP="00681CAD">
            <w:pPr>
              <w:rPr>
                <w:rFonts w:ascii="Times New Roman" w:hAnsi="Times New Roman"/>
              </w:rPr>
            </w:pPr>
            <w:r w:rsidRPr="00681CAD">
              <w:rPr>
                <w:rFonts w:ascii="Times New Roman" w:hAnsi="Times New Roman"/>
              </w:rPr>
              <w:t>18028, м. Черкаси, вул. Чайковського, 117</w:t>
            </w:r>
          </w:p>
          <w:p w:rsidR="00681CAD" w:rsidRPr="00681CAD" w:rsidRDefault="00681CAD" w:rsidP="00681CAD">
            <w:pPr>
              <w:rPr>
                <w:rFonts w:ascii="Times New Roman" w:hAnsi="Times New Roman"/>
              </w:rPr>
            </w:pPr>
            <w:r w:rsidRPr="00681CAD">
              <w:rPr>
                <w:rFonts w:ascii="Times New Roman" w:hAnsi="Times New Roman"/>
              </w:rPr>
              <w:t>код ЄДРПОУ 03328652,</w:t>
            </w:r>
          </w:p>
          <w:p w:rsidR="00681CAD" w:rsidRPr="00681CAD" w:rsidRDefault="00681CAD" w:rsidP="00681CAD">
            <w:pPr>
              <w:rPr>
                <w:rFonts w:ascii="Times New Roman" w:hAnsi="Times New Roman"/>
              </w:rPr>
            </w:pPr>
            <w:r w:rsidRPr="00681CAD">
              <w:rPr>
                <w:rFonts w:ascii="Times New Roman" w:hAnsi="Times New Roman"/>
              </w:rPr>
              <w:t>ІПН 033286523015</w:t>
            </w:r>
          </w:p>
          <w:p w:rsidR="00681CAD" w:rsidRPr="00681CAD" w:rsidRDefault="00681CAD" w:rsidP="00681CAD">
            <w:pPr>
              <w:shd w:val="clear" w:color="auto" w:fill="FFFFFF"/>
              <w:outlineLvl w:val="1"/>
              <w:rPr>
                <w:rFonts w:ascii="Times New Roman" w:hAnsi="Times New Roman"/>
              </w:rPr>
            </w:pPr>
            <w:r w:rsidRPr="00681CAD">
              <w:rPr>
                <w:rFonts w:ascii="Times New Roman" w:hAnsi="Times New Roman"/>
              </w:rPr>
              <w:t>IBAN: UA083052990000026008011610882,</w:t>
            </w:r>
          </w:p>
          <w:p w:rsidR="00681CAD" w:rsidRPr="00681CAD" w:rsidRDefault="00681CAD" w:rsidP="00681CAD">
            <w:pPr>
              <w:pStyle w:val="2"/>
              <w:shd w:val="clear" w:color="auto" w:fill="FFFFFF"/>
              <w:spacing w:before="0"/>
              <w:rPr>
                <w:rFonts w:ascii="Times New Roman" w:eastAsia="Times New Roman" w:hAnsi="Times New Roman" w:cs="Times New Roman"/>
                <w:b w:val="0"/>
                <w:bCs w:val="0"/>
                <w:color w:val="auto"/>
                <w:sz w:val="20"/>
                <w:szCs w:val="20"/>
                <w:lang w:eastAsia="ru-RU"/>
              </w:rPr>
            </w:pPr>
            <w:r w:rsidRPr="00681CAD">
              <w:rPr>
                <w:rFonts w:ascii="Times New Roman" w:eastAsia="Times New Roman" w:hAnsi="Times New Roman" w:cs="Times New Roman"/>
                <w:b w:val="0"/>
                <w:bCs w:val="0"/>
                <w:color w:val="auto"/>
                <w:sz w:val="20"/>
                <w:szCs w:val="20"/>
                <w:lang w:eastAsia="ru-RU"/>
              </w:rPr>
              <w:t>IBAN: UA053052990000026003011606062,</w:t>
            </w:r>
          </w:p>
          <w:p w:rsidR="00681CAD" w:rsidRPr="00681CAD" w:rsidRDefault="00681CAD" w:rsidP="00681CAD">
            <w:pPr>
              <w:pStyle w:val="2"/>
              <w:shd w:val="clear" w:color="auto" w:fill="FFFFFF"/>
              <w:spacing w:before="0"/>
              <w:rPr>
                <w:rFonts w:ascii="Times New Roman" w:eastAsia="Times New Roman" w:hAnsi="Times New Roman" w:cs="Times New Roman"/>
                <w:b w:val="0"/>
                <w:bCs w:val="0"/>
                <w:color w:val="auto"/>
                <w:sz w:val="20"/>
                <w:szCs w:val="20"/>
                <w:lang w:eastAsia="ru-RU"/>
              </w:rPr>
            </w:pPr>
            <w:r w:rsidRPr="00681CAD">
              <w:rPr>
                <w:rFonts w:ascii="Times New Roman" w:eastAsia="Times New Roman" w:hAnsi="Times New Roman" w:cs="Times New Roman"/>
                <w:b w:val="0"/>
                <w:bCs w:val="0"/>
                <w:color w:val="auto"/>
                <w:sz w:val="20"/>
                <w:szCs w:val="20"/>
                <w:lang w:eastAsia="ru-RU"/>
              </w:rPr>
              <w:t>IBAN: UA943052990000026004011601419,</w:t>
            </w:r>
          </w:p>
          <w:p w:rsidR="00681CAD" w:rsidRPr="00681CAD" w:rsidRDefault="00681CAD" w:rsidP="00681CAD">
            <w:pPr>
              <w:pStyle w:val="15"/>
              <w:spacing w:line="240" w:lineRule="auto"/>
              <w:jc w:val="both"/>
              <w:rPr>
                <w:rFonts w:ascii="Times New Roman" w:eastAsia="Times New Roman" w:hAnsi="Times New Roman" w:cs="Times New Roman"/>
                <w:color w:val="auto"/>
                <w:sz w:val="20"/>
                <w:szCs w:val="20"/>
                <w:lang w:val="uk-UA"/>
              </w:rPr>
            </w:pPr>
            <w:r w:rsidRPr="00681CAD">
              <w:rPr>
                <w:rFonts w:ascii="Times New Roman" w:eastAsia="Times New Roman" w:hAnsi="Times New Roman" w:cs="Times New Roman"/>
                <w:color w:val="auto"/>
                <w:sz w:val="20"/>
                <w:szCs w:val="20"/>
                <w:lang w:val="uk-UA"/>
              </w:rPr>
              <w:t>в КБ ГРУ «ПРИВАТБАНК», МФО 305299</w:t>
            </w:r>
          </w:p>
          <w:p w:rsidR="00681CAD" w:rsidRPr="00681CAD" w:rsidRDefault="00681CAD" w:rsidP="00681CAD">
            <w:pPr>
              <w:pStyle w:val="15"/>
              <w:spacing w:line="240" w:lineRule="auto"/>
              <w:jc w:val="both"/>
              <w:rPr>
                <w:rFonts w:ascii="Times New Roman" w:eastAsia="Times New Roman" w:hAnsi="Times New Roman" w:cs="Times New Roman"/>
                <w:color w:val="auto"/>
                <w:sz w:val="20"/>
                <w:szCs w:val="20"/>
                <w:lang w:val="uk-UA"/>
              </w:rPr>
            </w:pPr>
            <w:r w:rsidRPr="00681CAD">
              <w:rPr>
                <w:rFonts w:ascii="Times New Roman" w:eastAsia="Times New Roman" w:hAnsi="Times New Roman" w:cs="Times New Roman"/>
                <w:color w:val="auto"/>
                <w:sz w:val="20"/>
                <w:szCs w:val="20"/>
                <w:lang w:val="uk-UA"/>
              </w:rPr>
              <w:t xml:space="preserve">Тел.: (0472) 64-34-66, </w:t>
            </w:r>
          </w:p>
          <w:p w:rsidR="00681CAD" w:rsidRPr="00681CAD" w:rsidRDefault="00681CAD" w:rsidP="00681CAD">
            <w:pPr>
              <w:tabs>
                <w:tab w:val="left" w:pos="6413"/>
              </w:tabs>
              <w:rPr>
                <w:rFonts w:ascii="Times New Roman" w:hAnsi="Times New Roman"/>
              </w:rPr>
            </w:pPr>
            <w:r w:rsidRPr="00681CAD">
              <w:rPr>
                <w:rFonts w:ascii="Times New Roman" w:hAnsi="Times New Roman"/>
              </w:rPr>
              <w:t xml:space="preserve">Е-mail: chistota_ck@ukr.net </w:t>
            </w:r>
            <w:hyperlink r:id="rId13" w:history="1"/>
          </w:p>
          <w:p w:rsidR="00681CAD" w:rsidRPr="00681CAD" w:rsidRDefault="00681CAD" w:rsidP="00681CAD">
            <w:pPr>
              <w:rPr>
                <w:rFonts w:ascii="Times New Roman" w:hAnsi="Times New Roman"/>
              </w:rPr>
            </w:pPr>
            <w:r w:rsidRPr="00681CAD">
              <w:rPr>
                <w:rFonts w:ascii="Times New Roman" w:hAnsi="Times New Roman"/>
              </w:rPr>
              <w:t xml:space="preserve">Директор        </w:t>
            </w:r>
          </w:p>
          <w:p w:rsidR="00681CAD" w:rsidRPr="00681CAD" w:rsidRDefault="00681CAD" w:rsidP="00681CAD">
            <w:pPr>
              <w:rPr>
                <w:rFonts w:ascii="Times New Roman" w:hAnsi="Times New Roman"/>
              </w:rPr>
            </w:pPr>
            <w:r w:rsidRPr="00681CAD">
              <w:rPr>
                <w:rFonts w:ascii="Times New Roman" w:hAnsi="Times New Roman"/>
              </w:rPr>
              <w:t xml:space="preserve">________________________Ігор СЛИНЬКО             </w:t>
            </w:r>
          </w:p>
          <w:p w:rsidR="00681CAD" w:rsidRPr="00681CAD" w:rsidRDefault="00681CAD" w:rsidP="00681CAD">
            <w:pPr>
              <w:pStyle w:val="34"/>
              <w:spacing w:before="0" w:after="0" w:line="240" w:lineRule="auto"/>
              <w:jc w:val="left"/>
              <w:rPr>
                <w:b w:val="0"/>
                <w:lang w:val="uk-UA"/>
              </w:rPr>
            </w:pPr>
            <w:proofErr w:type="spellStart"/>
            <w:r w:rsidRPr="00681CAD">
              <w:rPr>
                <w:b w:val="0"/>
                <w:lang w:val="uk-UA"/>
              </w:rPr>
              <w:t>м.п</w:t>
            </w:r>
            <w:proofErr w:type="spellEnd"/>
            <w:r w:rsidRPr="00681CAD">
              <w:rPr>
                <w:b w:val="0"/>
                <w:lang w:val="uk-UA"/>
              </w:rPr>
              <w:t>.</w:t>
            </w:r>
          </w:p>
        </w:tc>
      </w:tr>
    </w:tbl>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Pr="00681CAD" w:rsidRDefault="00681CAD" w:rsidP="00681CAD">
      <w:pPr>
        <w:widowControl w:val="0"/>
        <w:autoSpaceDE w:val="0"/>
        <w:autoSpaceDN w:val="0"/>
        <w:adjustRightInd w:val="0"/>
        <w:jc w:val="center"/>
        <w:rPr>
          <w:rFonts w:asciiTheme="minorHAnsi" w:hAnsiTheme="minorHAnsi"/>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Default="00681CAD" w:rsidP="00681CAD">
      <w:pPr>
        <w:widowControl w:val="0"/>
        <w:autoSpaceDE w:val="0"/>
        <w:autoSpaceDN w:val="0"/>
        <w:adjustRightInd w:val="0"/>
        <w:jc w:val="center"/>
        <w:rPr>
          <w:rFonts w:asciiTheme="minorHAnsi" w:hAnsiTheme="minorHAnsi"/>
          <w:b/>
          <w:bCs/>
        </w:rPr>
      </w:pPr>
    </w:p>
    <w:p w:rsidR="007244EF" w:rsidRPr="007244EF" w:rsidRDefault="007244EF" w:rsidP="00681CAD">
      <w:pPr>
        <w:widowControl w:val="0"/>
        <w:autoSpaceDE w:val="0"/>
        <w:autoSpaceDN w:val="0"/>
        <w:adjustRightInd w:val="0"/>
        <w:jc w:val="center"/>
        <w:rPr>
          <w:rFonts w:asciiTheme="minorHAnsi" w:hAnsiTheme="minorHAnsi"/>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suppressAutoHyphens/>
        <w:ind w:firstLine="5529"/>
        <w:rPr>
          <w:b/>
          <w:sz w:val="25"/>
          <w:szCs w:val="25"/>
          <w:lang w:eastAsia="ar-SA"/>
        </w:rPr>
      </w:pPr>
      <w:r w:rsidRPr="00B07463">
        <w:rPr>
          <w:b/>
          <w:sz w:val="25"/>
          <w:szCs w:val="25"/>
          <w:lang w:eastAsia="ar-SA"/>
        </w:rPr>
        <w:lastRenderedPageBreak/>
        <w:t>Додаток №1</w:t>
      </w:r>
    </w:p>
    <w:p w:rsidR="00681CAD" w:rsidRPr="00B07463" w:rsidRDefault="00681CAD" w:rsidP="00681CAD">
      <w:pPr>
        <w:suppressAutoHyphens/>
        <w:ind w:firstLine="5529"/>
        <w:rPr>
          <w:sz w:val="25"/>
          <w:szCs w:val="25"/>
          <w:lang w:eastAsia="ar-SA"/>
        </w:rPr>
      </w:pPr>
      <w:r w:rsidRPr="00B07463">
        <w:rPr>
          <w:sz w:val="25"/>
          <w:szCs w:val="25"/>
          <w:lang w:eastAsia="ar-SA"/>
        </w:rPr>
        <w:t>до Договору про закупівлю №______</w:t>
      </w:r>
    </w:p>
    <w:p w:rsidR="00681CAD" w:rsidRPr="00B07463" w:rsidRDefault="00681CAD" w:rsidP="00681CAD">
      <w:pPr>
        <w:suppressAutoHyphens/>
        <w:ind w:firstLine="5529"/>
        <w:rPr>
          <w:sz w:val="25"/>
          <w:szCs w:val="25"/>
          <w:lang w:eastAsia="ar-SA"/>
        </w:rPr>
      </w:pPr>
      <w:r w:rsidRPr="00B07463">
        <w:rPr>
          <w:sz w:val="25"/>
          <w:szCs w:val="25"/>
          <w:lang w:eastAsia="ar-SA"/>
        </w:rPr>
        <w:t xml:space="preserve">від «___»____________ 202_ р. </w:t>
      </w:r>
    </w:p>
    <w:p w:rsidR="00681CAD" w:rsidRPr="00B07463" w:rsidRDefault="00681CAD" w:rsidP="00681CAD">
      <w:pPr>
        <w:suppressAutoHyphens/>
        <w:jc w:val="center"/>
        <w:rPr>
          <w:rFonts w:ascii="Bookman Old Style" w:hAnsi="Bookman Old Style"/>
          <w:lang w:eastAsia="ar-SA"/>
        </w:rPr>
      </w:pPr>
    </w:p>
    <w:p w:rsidR="00681CAD" w:rsidRPr="00B07463" w:rsidRDefault="00681CAD" w:rsidP="00681CAD">
      <w:pPr>
        <w:suppressAutoHyphens/>
        <w:jc w:val="center"/>
        <w:rPr>
          <w:b/>
          <w:lang w:eastAsia="ar-SA"/>
        </w:rPr>
      </w:pPr>
    </w:p>
    <w:p w:rsidR="00681CAD" w:rsidRDefault="00681CAD" w:rsidP="00681CAD">
      <w:pPr>
        <w:suppressAutoHyphens/>
        <w:jc w:val="center"/>
        <w:rPr>
          <w:rFonts w:asciiTheme="minorHAnsi" w:hAnsiTheme="minorHAnsi"/>
          <w:b/>
          <w:sz w:val="28"/>
          <w:lang w:eastAsia="ar-SA"/>
        </w:rPr>
      </w:pPr>
      <w:r w:rsidRPr="00B07463">
        <w:rPr>
          <w:b/>
          <w:sz w:val="28"/>
          <w:lang w:eastAsia="ar-SA"/>
        </w:rPr>
        <w:t>Специфікація Товару</w:t>
      </w:r>
    </w:p>
    <w:p w:rsidR="005C1FDD" w:rsidRPr="005C1FDD" w:rsidRDefault="005C1FDD" w:rsidP="00681CAD">
      <w:pPr>
        <w:suppressAutoHyphens/>
        <w:jc w:val="center"/>
        <w:rPr>
          <w:rFonts w:asciiTheme="minorHAnsi" w:hAnsiTheme="minorHAnsi"/>
          <w:b/>
          <w:sz w:val="28"/>
          <w:lang w:eastAsia="ar-SA"/>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4078"/>
        <w:gridCol w:w="701"/>
        <w:gridCol w:w="1020"/>
        <w:gridCol w:w="1111"/>
        <w:gridCol w:w="1253"/>
      </w:tblGrid>
      <w:tr w:rsidR="00352399" w:rsidRPr="001829EB" w:rsidTr="00161BB2">
        <w:tc>
          <w:tcPr>
            <w:tcW w:w="856" w:type="pct"/>
            <w:vAlign w:val="center"/>
          </w:tcPr>
          <w:p w:rsidR="00352399" w:rsidRPr="001829EB" w:rsidRDefault="00352399" w:rsidP="00161BB2">
            <w:pPr>
              <w:pStyle w:val="ae"/>
              <w:spacing w:before="0" w:beforeAutospacing="0" w:after="0" w:afterAutospacing="0"/>
              <w:jc w:val="center"/>
              <w:rPr>
                <w:b/>
                <w:sz w:val="18"/>
                <w:szCs w:val="20"/>
              </w:rPr>
            </w:pPr>
            <w:r w:rsidRPr="001829EB">
              <w:rPr>
                <w:b/>
                <w:sz w:val="18"/>
                <w:szCs w:val="20"/>
              </w:rPr>
              <w:t>Найменування предмету закупівлі</w:t>
            </w:r>
          </w:p>
        </w:tc>
        <w:tc>
          <w:tcPr>
            <w:tcW w:w="2070" w:type="pct"/>
            <w:vAlign w:val="center"/>
          </w:tcPr>
          <w:p w:rsidR="00352399" w:rsidRPr="001829EB" w:rsidRDefault="00352399" w:rsidP="00161BB2">
            <w:pPr>
              <w:pStyle w:val="ae"/>
              <w:spacing w:before="0" w:beforeAutospacing="0" w:after="0" w:afterAutospacing="0"/>
              <w:ind w:left="-130" w:right="-176"/>
              <w:jc w:val="center"/>
              <w:rPr>
                <w:b/>
                <w:sz w:val="18"/>
                <w:szCs w:val="20"/>
              </w:rPr>
            </w:pPr>
            <w:r w:rsidRPr="001829EB">
              <w:rPr>
                <w:b/>
                <w:sz w:val="18"/>
                <w:szCs w:val="20"/>
              </w:rPr>
              <w:t xml:space="preserve">Найменування товару </w:t>
            </w:r>
          </w:p>
        </w:tc>
        <w:tc>
          <w:tcPr>
            <w:tcW w:w="356" w:type="pct"/>
            <w:vAlign w:val="center"/>
          </w:tcPr>
          <w:p w:rsidR="00352399" w:rsidRPr="001829EB" w:rsidRDefault="00352399" w:rsidP="00161BB2">
            <w:pPr>
              <w:pStyle w:val="ae"/>
              <w:spacing w:before="0" w:beforeAutospacing="0" w:after="0" w:afterAutospacing="0"/>
              <w:ind w:left="-110" w:right="-107"/>
              <w:jc w:val="center"/>
              <w:rPr>
                <w:b/>
                <w:sz w:val="18"/>
                <w:szCs w:val="20"/>
              </w:rPr>
            </w:pPr>
            <w:r w:rsidRPr="001829EB">
              <w:rPr>
                <w:b/>
                <w:sz w:val="18"/>
                <w:szCs w:val="20"/>
              </w:rPr>
              <w:t xml:space="preserve">Од. </w:t>
            </w:r>
          </w:p>
          <w:p w:rsidR="00352399" w:rsidRPr="001829EB" w:rsidRDefault="00352399" w:rsidP="00161BB2">
            <w:pPr>
              <w:pStyle w:val="ae"/>
              <w:spacing w:before="0" w:beforeAutospacing="0" w:after="0" w:afterAutospacing="0"/>
              <w:ind w:left="-110" w:right="-107"/>
              <w:jc w:val="center"/>
              <w:rPr>
                <w:b/>
                <w:sz w:val="18"/>
                <w:szCs w:val="20"/>
              </w:rPr>
            </w:pPr>
            <w:r w:rsidRPr="001829EB">
              <w:rPr>
                <w:b/>
                <w:sz w:val="18"/>
                <w:szCs w:val="20"/>
              </w:rPr>
              <w:t>виміру</w:t>
            </w:r>
          </w:p>
        </w:tc>
        <w:tc>
          <w:tcPr>
            <w:tcW w:w="518" w:type="pct"/>
            <w:vAlign w:val="center"/>
          </w:tcPr>
          <w:p w:rsidR="00352399" w:rsidRPr="001829EB" w:rsidRDefault="00352399" w:rsidP="00161BB2">
            <w:pPr>
              <w:pStyle w:val="ae"/>
              <w:spacing w:before="0" w:beforeAutospacing="0" w:after="0" w:afterAutospacing="0"/>
              <w:ind w:left="-69" w:right="-108"/>
              <w:jc w:val="center"/>
              <w:rPr>
                <w:b/>
                <w:sz w:val="18"/>
                <w:szCs w:val="20"/>
              </w:rPr>
            </w:pPr>
            <w:r w:rsidRPr="001829EB">
              <w:rPr>
                <w:b/>
                <w:sz w:val="18"/>
                <w:szCs w:val="20"/>
              </w:rPr>
              <w:t>К-ть</w:t>
            </w:r>
          </w:p>
        </w:tc>
        <w:tc>
          <w:tcPr>
            <w:tcW w:w="564" w:type="pct"/>
            <w:vAlign w:val="center"/>
          </w:tcPr>
          <w:p w:rsidR="00352399" w:rsidRPr="001829EB" w:rsidRDefault="00352399" w:rsidP="00161BB2">
            <w:pPr>
              <w:pStyle w:val="ae"/>
              <w:spacing w:before="0" w:beforeAutospacing="0" w:after="0" w:afterAutospacing="0"/>
              <w:ind w:left="-104" w:right="-106"/>
              <w:jc w:val="center"/>
              <w:rPr>
                <w:b/>
                <w:sz w:val="18"/>
                <w:szCs w:val="20"/>
              </w:rPr>
            </w:pPr>
            <w:r w:rsidRPr="001829EB">
              <w:rPr>
                <w:b/>
                <w:sz w:val="18"/>
                <w:szCs w:val="20"/>
              </w:rPr>
              <w:t>Ціна за одиницю, грн.</w:t>
            </w:r>
          </w:p>
          <w:p w:rsidR="00352399" w:rsidRPr="001829EB" w:rsidRDefault="00352399" w:rsidP="00161BB2">
            <w:pPr>
              <w:pStyle w:val="ae"/>
              <w:spacing w:before="0" w:beforeAutospacing="0" w:after="0" w:afterAutospacing="0"/>
              <w:jc w:val="center"/>
              <w:rPr>
                <w:b/>
                <w:sz w:val="18"/>
                <w:szCs w:val="20"/>
              </w:rPr>
            </w:pPr>
            <w:r w:rsidRPr="001829EB">
              <w:rPr>
                <w:b/>
                <w:sz w:val="18"/>
                <w:szCs w:val="20"/>
              </w:rPr>
              <w:t>з ПДВ</w:t>
            </w:r>
          </w:p>
        </w:tc>
        <w:tc>
          <w:tcPr>
            <w:tcW w:w="636" w:type="pct"/>
            <w:vAlign w:val="center"/>
          </w:tcPr>
          <w:p w:rsidR="00352399" w:rsidRPr="001829EB" w:rsidRDefault="00352399" w:rsidP="00161BB2">
            <w:pPr>
              <w:pStyle w:val="ae"/>
              <w:spacing w:before="0" w:beforeAutospacing="0" w:after="0" w:afterAutospacing="0"/>
              <w:jc w:val="center"/>
              <w:rPr>
                <w:b/>
                <w:sz w:val="18"/>
                <w:szCs w:val="20"/>
              </w:rPr>
            </w:pPr>
            <w:r w:rsidRPr="001829EB">
              <w:rPr>
                <w:b/>
                <w:sz w:val="18"/>
                <w:szCs w:val="20"/>
              </w:rPr>
              <w:t xml:space="preserve">Загальна вартість, грн. </w:t>
            </w:r>
          </w:p>
          <w:p w:rsidR="00352399" w:rsidRPr="001829EB" w:rsidRDefault="00352399" w:rsidP="00161BB2">
            <w:pPr>
              <w:pStyle w:val="ae"/>
              <w:spacing w:before="0" w:beforeAutospacing="0" w:after="0" w:afterAutospacing="0"/>
              <w:jc w:val="center"/>
              <w:rPr>
                <w:b/>
                <w:sz w:val="18"/>
                <w:szCs w:val="20"/>
              </w:rPr>
            </w:pPr>
            <w:r w:rsidRPr="001829EB">
              <w:rPr>
                <w:b/>
                <w:sz w:val="18"/>
                <w:szCs w:val="20"/>
              </w:rPr>
              <w:t>з ПДВ</w:t>
            </w:r>
          </w:p>
        </w:tc>
      </w:tr>
      <w:tr w:rsidR="00352399" w:rsidRPr="001829EB" w:rsidTr="00161BB2">
        <w:trPr>
          <w:trHeight w:val="804"/>
        </w:trPr>
        <w:tc>
          <w:tcPr>
            <w:tcW w:w="856" w:type="pct"/>
            <w:vAlign w:val="center"/>
          </w:tcPr>
          <w:p w:rsidR="00352399" w:rsidRPr="005C1FDD" w:rsidRDefault="00352399" w:rsidP="00161BB2">
            <w:pPr>
              <w:ind w:left="34"/>
              <w:jc w:val="center"/>
              <w:rPr>
                <w:rFonts w:ascii="Times New Roman" w:hAnsi="Times New Roman"/>
                <w:b/>
                <w:sz w:val="24"/>
                <w:szCs w:val="24"/>
              </w:rPr>
            </w:pPr>
            <w:r w:rsidRPr="007B61EE">
              <w:rPr>
                <w:rFonts w:ascii="Times New Roman" w:hAnsi="Times New Roman"/>
                <w:b/>
                <w:sz w:val="24"/>
                <w:szCs w:val="24"/>
              </w:rPr>
              <w:t xml:space="preserve">ДК 021-2015 (CPV) - </w:t>
            </w:r>
            <w:r w:rsidR="005C1FDD" w:rsidRPr="005C1FDD">
              <w:rPr>
                <w:rFonts w:ascii="Times New Roman" w:hAnsi="Times New Roman"/>
                <w:b/>
                <w:sz w:val="24"/>
                <w:szCs w:val="24"/>
              </w:rPr>
              <w:t xml:space="preserve">09120000-6 – </w:t>
            </w:r>
            <w:r w:rsidR="005C1FDD" w:rsidRPr="005C1FDD">
              <w:rPr>
                <w:rFonts w:ascii="Times New Roman" w:hAnsi="Times New Roman" w:hint="eastAsia"/>
                <w:b/>
                <w:sz w:val="24"/>
                <w:szCs w:val="24"/>
              </w:rPr>
              <w:t>Газове</w:t>
            </w:r>
            <w:r w:rsidR="005C1FDD" w:rsidRPr="005C1FDD">
              <w:rPr>
                <w:rFonts w:ascii="Times New Roman" w:hAnsi="Times New Roman"/>
                <w:b/>
                <w:sz w:val="24"/>
                <w:szCs w:val="24"/>
              </w:rPr>
              <w:t xml:space="preserve"> </w:t>
            </w:r>
            <w:r w:rsidR="005C1FDD" w:rsidRPr="005C1FDD">
              <w:rPr>
                <w:rFonts w:ascii="Times New Roman" w:hAnsi="Times New Roman" w:hint="eastAsia"/>
                <w:b/>
                <w:sz w:val="24"/>
                <w:szCs w:val="24"/>
              </w:rPr>
              <w:t>паливо</w:t>
            </w:r>
          </w:p>
        </w:tc>
        <w:tc>
          <w:tcPr>
            <w:tcW w:w="2070" w:type="pct"/>
            <w:vAlign w:val="center"/>
          </w:tcPr>
          <w:p w:rsidR="00352399" w:rsidRPr="005C1FDD" w:rsidRDefault="00352399" w:rsidP="00161BB2">
            <w:pPr>
              <w:pStyle w:val="ae"/>
              <w:tabs>
                <w:tab w:val="left" w:pos="302"/>
              </w:tabs>
              <w:spacing w:before="0" w:beforeAutospacing="0" w:after="0" w:afterAutospacing="0"/>
              <w:ind w:right="-28"/>
            </w:pPr>
            <w:r w:rsidRPr="005C1FDD">
              <w:rPr>
                <w:b/>
              </w:rPr>
              <w:t>Газ скраплений пропан</w:t>
            </w:r>
            <w:r w:rsidRPr="005C1FDD">
              <w:rPr>
                <w:b/>
                <w:lang w:val="ru-RU"/>
              </w:rPr>
              <w:t xml:space="preserve"> </w:t>
            </w:r>
            <w:r w:rsidRPr="005C1FDD">
              <w:t xml:space="preserve">(ДСТУ </w:t>
            </w:r>
            <w:proofErr w:type="spellStart"/>
            <w:r w:rsidR="005C1FDD" w:rsidRPr="005C1FDD">
              <w:t>ДСТУ</w:t>
            </w:r>
            <w:proofErr w:type="spellEnd"/>
            <w:r w:rsidR="005C1FDD" w:rsidRPr="005C1FDD">
              <w:t xml:space="preserve"> 4047-2001</w:t>
            </w:r>
            <w:r w:rsidRPr="005C1FDD">
              <w:t>)</w:t>
            </w:r>
          </w:p>
        </w:tc>
        <w:tc>
          <w:tcPr>
            <w:tcW w:w="356" w:type="pct"/>
            <w:vAlign w:val="center"/>
          </w:tcPr>
          <w:p w:rsidR="00352399" w:rsidRPr="007B61EE" w:rsidRDefault="00352399" w:rsidP="00161BB2">
            <w:pPr>
              <w:widowControl w:val="0"/>
              <w:autoSpaceDE w:val="0"/>
              <w:autoSpaceDN w:val="0"/>
              <w:adjustRightInd w:val="0"/>
              <w:ind w:left="-107" w:right="-109"/>
              <w:jc w:val="center"/>
              <w:rPr>
                <w:sz w:val="24"/>
                <w:szCs w:val="24"/>
              </w:rPr>
            </w:pPr>
            <w:r w:rsidRPr="007B61EE">
              <w:rPr>
                <w:sz w:val="24"/>
                <w:szCs w:val="24"/>
              </w:rPr>
              <w:t>л</w:t>
            </w:r>
          </w:p>
        </w:tc>
        <w:tc>
          <w:tcPr>
            <w:tcW w:w="518" w:type="pct"/>
            <w:vAlign w:val="center"/>
          </w:tcPr>
          <w:p w:rsidR="00352399" w:rsidRPr="0013473E" w:rsidRDefault="005C1FDD" w:rsidP="00161BB2">
            <w:pPr>
              <w:pStyle w:val="21"/>
              <w:jc w:val="center"/>
              <w:rPr>
                <w:lang w:val="ru-RU"/>
              </w:rPr>
            </w:pPr>
            <w:r>
              <w:rPr>
                <w:lang w:val="ru-RU"/>
              </w:rPr>
              <w:t>4</w:t>
            </w:r>
            <w:r w:rsidR="00352399">
              <w:rPr>
                <w:lang w:val="ru-RU"/>
              </w:rPr>
              <w:t>0000</w:t>
            </w:r>
          </w:p>
        </w:tc>
        <w:tc>
          <w:tcPr>
            <w:tcW w:w="564" w:type="pct"/>
            <w:vAlign w:val="center"/>
          </w:tcPr>
          <w:p w:rsidR="00352399" w:rsidRPr="001829EB" w:rsidRDefault="00352399" w:rsidP="00161BB2">
            <w:pPr>
              <w:pStyle w:val="21"/>
              <w:ind w:left="-108" w:right="-107"/>
              <w:jc w:val="center"/>
              <w:rPr>
                <w:highlight w:val="yellow"/>
              </w:rPr>
            </w:pPr>
          </w:p>
        </w:tc>
        <w:tc>
          <w:tcPr>
            <w:tcW w:w="636" w:type="pct"/>
            <w:vAlign w:val="center"/>
          </w:tcPr>
          <w:p w:rsidR="00352399" w:rsidRPr="001829EB" w:rsidRDefault="00352399" w:rsidP="00161BB2">
            <w:pPr>
              <w:pStyle w:val="21"/>
              <w:ind w:left="-56"/>
              <w:jc w:val="right"/>
              <w:rPr>
                <w:highlight w:val="yellow"/>
              </w:rPr>
            </w:pPr>
          </w:p>
        </w:tc>
      </w:tr>
      <w:tr w:rsidR="00352399" w:rsidRPr="001829EB" w:rsidTr="00161BB2">
        <w:trPr>
          <w:trHeight w:val="435"/>
        </w:trPr>
        <w:tc>
          <w:tcPr>
            <w:tcW w:w="4364" w:type="pct"/>
            <w:gridSpan w:val="5"/>
            <w:vAlign w:val="center"/>
          </w:tcPr>
          <w:p w:rsidR="00352399" w:rsidRPr="001829EB" w:rsidRDefault="00352399" w:rsidP="00161BB2">
            <w:pPr>
              <w:pStyle w:val="21"/>
              <w:jc w:val="right"/>
            </w:pPr>
            <w:r w:rsidRPr="001829EB">
              <w:rPr>
                <w:b/>
              </w:rPr>
              <w:t>Всього з ПДВ, грн.</w:t>
            </w:r>
          </w:p>
        </w:tc>
        <w:tc>
          <w:tcPr>
            <w:tcW w:w="636" w:type="pct"/>
            <w:vAlign w:val="center"/>
          </w:tcPr>
          <w:p w:rsidR="00352399" w:rsidRPr="001829EB" w:rsidRDefault="00352399" w:rsidP="00161BB2">
            <w:pPr>
              <w:pStyle w:val="21"/>
              <w:ind w:left="-56"/>
              <w:jc w:val="right"/>
              <w:rPr>
                <w:b/>
              </w:rPr>
            </w:pPr>
          </w:p>
        </w:tc>
      </w:tr>
      <w:tr w:rsidR="00352399" w:rsidRPr="001829EB" w:rsidTr="00161BB2">
        <w:trPr>
          <w:trHeight w:val="155"/>
        </w:trPr>
        <w:tc>
          <w:tcPr>
            <w:tcW w:w="4364" w:type="pct"/>
            <w:gridSpan w:val="5"/>
            <w:vAlign w:val="center"/>
          </w:tcPr>
          <w:p w:rsidR="00352399" w:rsidRPr="001829EB" w:rsidRDefault="00352399" w:rsidP="00161BB2">
            <w:pPr>
              <w:pStyle w:val="21"/>
              <w:jc w:val="right"/>
            </w:pPr>
            <w:r w:rsidRPr="001829EB">
              <w:t xml:space="preserve">в </w:t>
            </w:r>
            <w:proofErr w:type="spellStart"/>
            <w:r w:rsidRPr="001829EB">
              <w:t>т.ч</w:t>
            </w:r>
            <w:proofErr w:type="spellEnd"/>
            <w:r w:rsidRPr="001829EB">
              <w:t>. ПДВ, грн.</w:t>
            </w:r>
          </w:p>
        </w:tc>
        <w:tc>
          <w:tcPr>
            <w:tcW w:w="636" w:type="pct"/>
            <w:vAlign w:val="center"/>
          </w:tcPr>
          <w:p w:rsidR="00352399" w:rsidRPr="001829EB" w:rsidRDefault="00352399" w:rsidP="00161BB2">
            <w:pPr>
              <w:pStyle w:val="21"/>
              <w:ind w:left="-56"/>
              <w:jc w:val="right"/>
            </w:pPr>
          </w:p>
        </w:tc>
      </w:tr>
    </w:tbl>
    <w:p w:rsidR="005C1FDD" w:rsidRDefault="005C1FDD" w:rsidP="005C1FDD">
      <w:pPr>
        <w:suppressAutoHyphens/>
        <w:jc w:val="both"/>
        <w:rPr>
          <w:rFonts w:ascii="Times New Roman" w:hAnsi="Times New Roman"/>
          <w:lang w:eastAsia="ar-SA"/>
        </w:rPr>
      </w:pPr>
    </w:p>
    <w:p w:rsidR="005C1FDD" w:rsidRDefault="005C1FDD" w:rsidP="005C1FDD">
      <w:pPr>
        <w:suppressAutoHyphens/>
        <w:jc w:val="both"/>
        <w:rPr>
          <w:rFonts w:ascii="Times New Roman" w:hAnsi="Times New Roman"/>
          <w:lang w:eastAsia="ar-SA"/>
        </w:rPr>
      </w:pPr>
    </w:p>
    <w:p w:rsidR="005C1FDD" w:rsidRPr="002E401F" w:rsidRDefault="005C1FDD" w:rsidP="005C1FDD">
      <w:pPr>
        <w:suppressAutoHyphens/>
        <w:jc w:val="both"/>
        <w:rPr>
          <w:rFonts w:ascii="Times New Roman" w:hAnsi="Times New Roman"/>
          <w:lang w:eastAsia="ar-SA"/>
        </w:rPr>
      </w:pPr>
      <w:r w:rsidRPr="002E401F">
        <w:rPr>
          <w:rFonts w:ascii="Times New Roman" w:hAnsi="Times New Roman"/>
          <w:lang w:eastAsia="ar-SA"/>
        </w:rPr>
        <w:t>Загальна вартість Товару складає _______________________(</w:t>
      </w:r>
      <w:r w:rsidRPr="002E401F">
        <w:rPr>
          <w:rFonts w:ascii="Times New Roman" w:hAnsi="Times New Roman"/>
          <w:i/>
          <w:lang w:eastAsia="ar-SA"/>
        </w:rPr>
        <w:t>сума прописом</w:t>
      </w:r>
      <w:r w:rsidRPr="002E401F">
        <w:rPr>
          <w:rFonts w:ascii="Times New Roman" w:hAnsi="Times New Roman"/>
          <w:lang w:eastAsia="ar-SA"/>
        </w:rPr>
        <w:t>) грн., з/без ПДВ ____________________(</w:t>
      </w:r>
      <w:r w:rsidRPr="002E401F">
        <w:rPr>
          <w:rFonts w:ascii="Times New Roman" w:hAnsi="Times New Roman"/>
          <w:i/>
          <w:lang w:eastAsia="ar-SA"/>
        </w:rPr>
        <w:t xml:space="preserve">сума ПДВ прописом) </w:t>
      </w:r>
      <w:r w:rsidRPr="002E401F">
        <w:rPr>
          <w:rFonts w:ascii="Times New Roman" w:hAnsi="Times New Roman"/>
          <w:lang w:eastAsia="ar-SA"/>
        </w:rPr>
        <w:t>грн.</w:t>
      </w:r>
    </w:p>
    <w:p w:rsidR="00352399" w:rsidRPr="00352399" w:rsidRDefault="00352399" w:rsidP="00681CAD">
      <w:pPr>
        <w:suppressAutoHyphens/>
        <w:jc w:val="center"/>
        <w:rPr>
          <w:rFonts w:asciiTheme="minorHAnsi" w:hAnsiTheme="minorHAnsi"/>
          <w:b/>
          <w:sz w:val="28"/>
          <w:lang w:eastAsia="ar-SA"/>
        </w:rPr>
      </w:pPr>
    </w:p>
    <w:p w:rsidR="00681CAD" w:rsidRPr="00B07463" w:rsidRDefault="00681CAD" w:rsidP="00681CAD">
      <w:pPr>
        <w:suppressAutoHyphens/>
        <w:jc w:val="center"/>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2E401F" w:rsidRPr="002E401F" w:rsidTr="005C1FDD">
        <w:trPr>
          <w:trHeight w:val="286"/>
        </w:trPr>
        <w:tc>
          <w:tcPr>
            <w:tcW w:w="5070" w:type="dxa"/>
            <w:hideMark/>
          </w:tcPr>
          <w:p w:rsidR="002E401F" w:rsidRPr="002E401F" w:rsidRDefault="002E401F" w:rsidP="002E401F">
            <w:pPr>
              <w:pStyle w:val="34"/>
              <w:spacing w:before="0" w:after="0" w:line="240" w:lineRule="auto"/>
              <w:rPr>
                <w:sz w:val="24"/>
                <w:szCs w:val="24"/>
                <w:lang w:val="uk-UA"/>
              </w:rPr>
            </w:pPr>
            <w:r w:rsidRPr="002E401F">
              <w:rPr>
                <w:sz w:val="24"/>
                <w:szCs w:val="24"/>
                <w:lang w:val="uk-UA"/>
              </w:rPr>
              <w:t>ПРОДАВЕЦЬ:</w:t>
            </w:r>
          </w:p>
        </w:tc>
        <w:tc>
          <w:tcPr>
            <w:tcW w:w="4961" w:type="dxa"/>
            <w:hideMark/>
          </w:tcPr>
          <w:p w:rsidR="002E401F" w:rsidRPr="002E401F" w:rsidRDefault="002E401F" w:rsidP="002E401F">
            <w:pPr>
              <w:pStyle w:val="34"/>
              <w:spacing w:before="0" w:after="0" w:line="240" w:lineRule="auto"/>
              <w:rPr>
                <w:sz w:val="24"/>
                <w:szCs w:val="24"/>
              </w:rPr>
            </w:pPr>
            <w:r w:rsidRPr="002E401F">
              <w:rPr>
                <w:sz w:val="24"/>
                <w:szCs w:val="24"/>
                <w:lang w:val="uk-UA"/>
              </w:rPr>
              <w:t>ПОКУПЕЦЬ:</w:t>
            </w:r>
          </w:p>
        </w:tc>
      </w:tr>
      <w:tr w:rsidR="002E401F" w:rsidRPr="002E401F" w:rsidTr="005C1FDD">
        <w:trPr>
          <w:trHeight w:val="333"/>
        </w:trPr>
        <w:tc>
          <w:tcPr>
            <w:tcW w:w="5070" w:type="dxa"/>
            <w:vAlign w:val="center"/>
            <w:hideMark/>
          </w:tcPr>
          <w:p w:rsidR="002E401F" w:rsidRPr="002E401F" w:rsidRDefault="002E401F" w:rsidP="002E401F">
            <w:pPr>
              <w:widowControl w:val="0"/>
              <w:suppressAutoHyphens/>
              <w:autoSpaceDN w:val="0"/>
              <w:jc w:val="center"/>
              <w:textAlignment w:val="baseline"/>
              <w:rPr>
                <w:rFonts w:ascii="Times New Roman" w:hAnsi="Times New Roman"/>
                <w:bCs/>
                <w:kern w:val="3"/>
                <w:lang w:eastAsia="zh-CN" w:bidi="fa-IR"/>
              </w:rPr>
            </w:pPr>
          </w:p>
        </w:tc>
        <w:tc>
          <w:tcPr>
            <w:tcW w:w="4961" w:type="dxa"/>
            <w:hideMark/>
          </w:tcPr>
          <w:p w:rsidR="002E401F" w:rsidRPr="002E401F" w:rsidRDefault="002E401F" w:rsidP="002E401F">
            <w:pPr>
              <w:pStyle w:val="34"/>
              <w:spacing w:before="0" w:after="0" w:line="240" w:lineRule="auto"/>
              <w:rPr>
                <w:bCs/>
                <w:sz w:val="22"/>
                <w:szCs w:val="22"/>
              </w:rPr>
            </w:pPr>
            <w:r w:rsidRPr="002E401F">
              <w:rPr>
                <w:bCs/>
                <w:sz w:val="22"/>
                <w:szCs w:val="22"/>
              </w:rPr>
              <w:t xml:space="preserve">КОМУНАЛЬНЕ ПІДПРИЄМСТВО </w:t>
            </w:r>
          </w:p>
          <w:p w:rsidR="002E401F" w:rsidRPr="002E401F" w:rsidRDefault="002E401F" w:rsidP="002E401F">
            <w:pPr>
              <w:pStyle w:val="34"/>
              <w:spacing w:before="0" w:after="0" w:line="240" w:lineRule="auto"/>
              <w:rPr>
                <w:bCs/>
                <w:sz w:val="22"/>
                <w:szCs w:val="22"/>
              </w:rPr>
            </w:pPr>
            <w:r w:rsidRPr="002E401F">
              <w:rPr>
                <w:bCs/>
                <w:sz w:val="22"/>
                <w:szCs w:val="22"/>
              </w:rPr>
              <w:t xml:space="preserve">«ЧЕРКАСЬКА СЛУЖБА ЧИСТОТИ» </w:t>
            </w:r>
          </w:p>
          <w:p w:rsidR="002E401F" w:rsidRPr="002E401F" w:rsidRDefault="002E401F" w:rsidP="002E401F">
            <w:pPr>
              <w:pStyle w:val="34"/>
              <w:spacing w:before="0" w:after="0" w:line="240" w:lineRule="auto"/>
              <w:rPr>
                <w:sz w:val="22"/>
                <w:szCs w:val="22"/>
                <w:lang w:val="uk-UA"/>
              </w:rPr>
            </w:pPr>
            <w:r w:rsidRPr="002E401F">
              <w:rPr>
                <w:bCs/>
                <w:sz w:val="22"/>
                <w:szCs w:val="22"/>
              </w:rPr>
              <w:t>ЧЕРКАСЬКОЇ МІСЬКОЇ РАДИ</w:t>
            </w:r>
          </w:p>
        </w:tc>
      </w:tr>
      <w:tr w:rsidR="002E401F" w:rsidRPr="002E401F" w:rsidTr="005C1FDD">
        <w:trPr>
          <w:trHeight w:val="80"/>
        </w:trPr>
        <w:tc>
          <w:tcPr>
            <w:tcW w:w="5070" w:type="dxa"/>
          </w:tcPr>
          <w:p w:rsidR="002E401F" w:rsidRPr="002E401F" w:rsidRDefault="002E401F" w:rsidP="002E401F">
            <w:pPr>
              <w:widowControl w:val="0"/>
              <w:suppressAutoHyphens/>
              <w:autoSpaceDN w:val="0"/>
              <w:jc w:val="both"/>
              <w:textAlignment w:val="baseline"/>
              <w:rPr>
                <w:rFonts w:ascii="Times New Roman" w:hAnsi="Times New Roman"/>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
                <w:bCs/>
                <w:kern w:val="3"/>
                <w:lang w:eastAsia="zh-CN" w:bidi="fa-IR"/>
              </w:rPr>
            </w:pPr>
            <w:r w:rsidRPr="002E401F">
              <w:rPr>
                <w:rFonts w:ascii="Times New Roman" w:hAnsi="Times New Roman"/>
                <w:b/>
                <w:bCs/>
                <w:kern w:val="3"/>
                <w:lang w:eastAsia="zh-CN" w:bidi="fa-IR"/>
              </w:rPr>
              <w:t>____________</w:t>
            </w:r>
          </w:p>
          <w:p w:rsidR="002E401F" w:rsidRPr="002E401F" w:rsidRDefault="002E401F" w:rsidP="002E401F">
            <w:pPr>
              <w:widowControl w:val="0"/>
              <w:suppressAutoHyphens/>
              <w:autoSpaceDN w:val="0"/>
              <w:textAlignment w:val="baseline"/>
              <w:rPr>
                <w:rFonts w:ascii="Times New Roman" w:hAnsi="Times New Roman"/>
                <w:b/>
                <w:bCs/>
                <w:kern w:val="3"/>
                <w:lang w:eastAsia="zh-CN" w:bidi="fa-IR"/>
              </w:rPr>
            </w:pPr>
            <w:r w:rsidRPr="002E401F">
              <w:rPr>
                <w:rFonts w:ascii="Times New Roman" w:hAnsi="Times New Roman"/>
                <w:b/>
                <w:bCs/>
                <w:kern w:val="3"/>
                <w:lang w:eastAsia="zh-CN" w:bidi="fa-IR"/>
              </w:rPr>
              <w:t xml:space="preserve">_________________ </w:t>
            </w:r>
          </w:p>
          <w:p w:rsidR="002E401F" w:rsidRPr="002E401F" w:rsidRDefault="002E401F" w:rsidP="002E401F">
            <w:pPr>
              <w:widowControl w:val="0"/>
              <w:suppressAutoHyphens/>
              <w:autoSpaceDN w:val="0"/>
              <w:jc w:val="both"/>
              <w:textAlignment w:val="baseline"/>
              <w:rPr>
                <w:rFonts w:ascii="Times New Roman" w:hAnsi="Times New Roman"/>
                <w:b/>
                <w:bCs/>
                <w:kern w:val="3"/>
                <w:lang w:eastAsia="zh-CN" w:bidi="fa-IR"/>
              </w:rPr>
            </w:pPr>
            <w:proofErr w:type="spellStart"/>
            <w:r w:rsidRPr="002E401F">
              <w:rPr>
                <w:rFonts w:ascii="Times New Roman" w:hAnsi="Times New Roman"/>
              </w:rPr>
              <w:t>м.п</w:t>
            </w:r>
            <w:proofErr w:type="spellEnd"/>
            <w:r w:rsidRPr="002E401F">
              <w:rPr>
                <w:rFonts w:ascii="Times New Roman" w:hAnsi="Times New Roman"/>
              </w:rPr>
              <w:t>.</w:t>
            </w:r>
          </w:p>
        </w:tc>
        <w:tc>
          <w:tcPr>
            <w:tcW w:w="4961" w:type="dxa"/>
          </w:tcPr>
          <w:p w:rsidR="002E401F" w:rsidRPr="002E401F" w:rsidRDefault="002E401F" w:rsidP="002E401F">
            <w:pPr>
              <w:rPr>
                <w:rFonts w:ascii="Times New Roman" w:hAnsi="Times New Roman"/>
              </w:rPr>
            </w:pPr>
            <w:r w:rsidRPr="002E401F">
              <w:rPr>
                <w:rFonts w:ascii="Times New Roman" w:hAnsi="Times New Roman"/>
              </w:rPr>
              <w:t>Юридична та поштова адреса:</w:t>
            </w:r>
          </w:p>
          <w:p w:rsidR="002E401F" w:rsidRPr="002E401F" w:rsidRDefault="002E401F" w:rsidP="002E401F">
            <w:pPr>
              <w:rPr>
                <w:rFonts w:ascii="Times New Roman" w:hAnsi="Times New Roman"/>
              </w:rPr>
            </w:pPr>
            <w:r w:rsidRPr="002E401F">
              <w:rPr>
                <w:rFonts w:ascii="Times New Roman" w:hAnsi="Times New Roman"/>
              </w:rPr>
              <w:t>18028, м. Черкаси, вул. Чайковського, 117</w:t>
            </w:r>
          </w:p>
          <w:p w:rsidR="002E401F" w:rsidRPr="002E401F" w:rsidRDefault="002E401F" w:rsidP="002E401F">
            <w:pPr>
              <w:rPr>
                <w:rFonts w:ascii="Times New Roman" w:hAnsi="Times New Roman"/>
              </w:rPr>
            </w:pPr>
            <w:r w:rsidRPr="002E401F">
              <w:rPr>
                <w:rFonts w:ascii="Times New Roman" w:hAnsi="Times New Roman"/>
              </w:rPr>
              <w:t>код ЄДРПОУ 03328652,</w:t>
            </w:r>
          </w:p>
          <w:p w:rsidR="002E401F" w:rsidRPr="002E401F" w:rsidRDefault="002E401F" w:rsidP="002E401F">
            <w:pPr>
              <w:rPr>
                <w:rFonts w:ascii="Times New Roman" w:hAnsi="Times New Roman"/>
              </w:rPr>
            </w:pPr>
            <w:r w:rsidRPr="002E401F">
              <w:rPr>
                <w:rFonts w:ascii="Times New Roman" w:hAnsi="Times New Roman"/>
              </w:rPr>
              <w:t>ІПН 033286523015</w:t>
            </w:r>
          </w:p>
          <w:p w:rsidR="002E401F" w:rsidRPr="002E401F" w:rsidRDefault="002E401F" w:rsidP="002E401F">
            <w:pPr>
              <w:shd w:val="clear" w:color="auto" w:fill="FFFFFF"/>
              <w:outlineLvl w:val="1"/>
              <w:rPr>
                <w:rFonts w:ascii="Times New Roman" w:hAnsi="Times New Roman"/>
              </w:rPr>
            </w:pPr>
            <w:r w:rsidRPr="002E401F">
              <w:rPr>
                <w:rFonts w:ascii="Times New Roman" w:hAnsi="Times New Roman"/>
              </w:rPr>
              <w:t>IBAN: UA083052990000026008011610882,</w:t>
            </w:r>
          </w:p>
          <w:p w:rsidR="002E401F" w:rsidRPr="002E401F" w:rsidRDefault="002E401F" w:rsidP="002E401F">
            <w:pPr>
              <w:pStyle w:val="2"/>
              <w:shd w:val="clear" w:color="auto" w:fill="FFFFFF"/>
              <w:spacing w:before="0"/>
              <w:rPr>
                <w:rFonts w:ascii="Times New Roman" w:eastAsia="Times New Roman" w:hAnsi="Times New Roman" w:cs="Times New Roman"/>
                <w:b w:val="0"/>
                <w:bCs w:val="0"/>
                <w:color w:val="auto"/>
                <w:sz w:val="20"/>
                <w:szCs w:val="20"/>
                <w:lang w:eastAsia="ru-RU"/>
              </w:rPr>
            </w:pPr>
            <w:r w:rsidRPr="002E401F">
              <w:rPr>
                <w:rFonts w:ascii="Times New Roman" w:eastAsia="Times New Roman" w:hAnsi="Times New Roman" w:cs="Times New Roman"/>
                <w:b w:val="0"/>
                <w:bCs w:val="0"/>
                <w:color w:val="auto"/>
                <w:sz w:val="20"/>
                <w:szCs w:val="20"/>
                <w:lang w:eastAsia="ru-RU"/>
              </w:rPr>
              <w:t>IBAN: UA053052990000026003011606062,</w:t>
            </w:r>
          </w:p>
          <w:p w:rsidR="002E401F" w:rsidRPr="002E401F" w:rsidRDefault="002E401F" w:rsidP="002E401F">
            <w:pPr>
              <w:pStyle w:val="2"/>
              <w:shd w:val="clear" w:color="auto" w:fill="FFFFFF"/>
              <w:spacing w:before="0"/>
              <w:rPr>
                <w:rFonts w:ascii="Times New Roman" w:eastAsia="Times New Roman" w:hAnsi="Times New Roman" w:cs="Times New Roman"/>
                <w:b w:val="0"/>
                <w:bCs w:val="0"/>
                <w:color w:val="auto"/>
                <w:sz w:val="20"/>
                <w:szCs w:val="20"/>
                <w:lang w:eastAsia="ru-RU"/>
              </w:rPr>
            </w:pPr>
            <w:r w:rsidRPr="002E401F">
              <w:rPr>
                <w:rFonts w:ascii="Times New Roman" w:eastAsia="Times New Roman" w:hAnsi="Times New Roman" w:cs="Times New Roman"/>
                <w:b w:val="0"/>
                <w:bCs w:val="0"/>
                <w:color w:val="auto"/>
                <w:sz w:val="20"/>
                <w:szCs w:val="20"/>
                <w:lang w:eastAsia="ru-RU"/>
              </w:rPr>
              <w:t>IBAN: UA943052990000026004011601419,</w:t>
            </w:r>
          </w:p>
          <w:p w:rsidR="002E401F" w:rsidRPr="002E401F" w:rsidRDefault="002E401F" w:rsidP="002E401F">
            <w:pPr>
              <w:pStyle w:val="15"/>
              <w:jc w:val="both"/>
              <w:rPr>
                <w:rFonts w:ascii="Times New Roman" w:eastAsia="Times New Roman" w:hAnsi="Times New Roman" w:cs="Times New Roman"/>
                <w:color w:val="auto"/>
                <w:sz w:val="20"/>
                <w:szCs w:val="20"/>
                <w:lang w:val="uk-UA"/>
              </w:rPr>
            </w:pPr>
            <w:r w:rsidRPr="002E401F">
              <w:rPr>
                <w:rFonts w:ascii="Times New Roman" w:eastAsia="Times New Roman" w:hAnsi="Times New Roman" w:cs="Times New Roman"/>
                <w:color w:val="auto"/>
                <w:sz w:val="20"/>
                <w:szCs w:val="20"/>
                <w:lang w:val="uk-UA"/>
              </w:rPr>
              <w:t>в КБ ГРУ «ПРИВАТБАНК», МФО 305299</w:t>
            </w:r>
          </w:p>
          <w:p w:rsidR="002E401F" w:rsidRPr="002E401F" w:rsidRDefault="002E401F" w:rsidP="002E401F">
            <w:pPr>
              <w:pStyle w:val="15"/>
              <w:jc w:val="both"/>
              <w:rPr>
                <w:rFonts w:ascii="Times New Roman" w:eastAsia="Times New Roman" w:hAnsi="Times New Roman" w:cs="Times New Roman"/>
                <w:color w:val="auto"/>
                <w:sz w:val="20"/>
                <w:szCs w:val="20"/>
                <w:lang w:val="uk-UA"/>
              </w:rPr>
            </w:pPr>
            <w:r w:rsidRPr="002E401F">
              <w:rPr>
                <w:rFonts w:ascii="Times New Roman" w:eastAsia="Times New Roman" w:hAnsi="Times New Roman" w:cs="Times New Roman"/>
                <w:color w:val="auto"/>
                <w:sz w:val="20"/>
                <w:szCs w:val="20"/>
                <w:lang w:val="uk-UA"/>
              </w:rPr>
              <w:t xml:space="preserve">Тел.: (0472) 64-34-66, </w:t>
            </w:r>
          </w:p>
          <w:p w:rsidR="002E401F" w:rsidRPr="002E401F" w:rsidRDefault="002E401F" w:rsidP="002E401F">
            <w:pPr>
              <w:tabs>
                <w:tab w:val="left" w:pos="6413"/>
              </w:tabs>
              <w:rPr>
                <w:rFonts w:ascii="Times New Roman" w:hAnsi="Times New Roman"/>
              </w:rPr>
            </w:pPr>
            <w:r w:rsidRPr="002E401F">
              <w:rPr>
                <w:rFonts w:ascii="Times New Roman" w:hAnsi="Times New Roman"/>
              </w:rPr>
              <w:t xml:space="preserve">Е-mail: chistota_ck@ukr.net </w:t>
            </w:r>
            <w:hyperlink r:id="rId14" w:history="1"/>
          </w:p>
          <w:p w:rsidR="002E401F" w:rsidRPr="002E401F" w:rsidRDefault="002E401F" w:rsidP="002E401F">
            <w:pPr>
              <w:rPr>
                <w:rFonts w:ascii="Times New Roman" w:hAnsi="Times New Roman"/>
              </w:rPr>
            </w:pPr>
            <w:r w:rsidRPr="002E401F">
              <w:rPr>
                <w:rFonts w:ascii="Times New Roman" w:hAnsi="Times New Roman"/>
              </w:rPr>
              <w:t xml:space="preserve">Директор        </w:t>
            </w:r>
          </w:p>
          <w:p w:rsidR="002E401F" w:rsidRPr="002E401F" w:rsidRDefault="002E401F" w:rsidP="002E401F">
            <w:pPr>
              <w:rPr>
                <w:rFonts w:ascii="Times New Roman" w:hAnsi="Times New Roman"/>
              </w:rPr>
            </w:pPr>
            <w:r w:rsidRPr="002E401F">
              <w:rPr>
                <w:rFonts w:ascii="Times New Roman" w:hAnsi="Times New Roman"/>
              </w:rPr>
              <w:t xml:space="preserve">________________________Ігор СЛИНЬКО             </w:t>
            </w:r>
          </w:p>
          <w:p w:rsidR="002E401F" w:rsidRPr="002E401F" w:rsidRDefault="002E401F" w:rsidP="002E401F">
            <w:pPr>
              <w:pStyle w:val="34"/>
              <w:spacing w:before="0" w:after="0" w:line="240" w:lineRule="auto"/>
              <w:jc w:val="left"/>
              <w:rPr>
                <w:b w:val="0"/>
                <w:lang w:val="uk-UA"/>
              </w:rPr>
            </w:pPr>
            <w:proofErr w:type="spellStart"/>
            <w:r w:rsidRPr="002E401F">
              <w:rPr>
                <w:b w:val="0"/>
                <w:lang w:val="uk-UA"/>
              </w:rPr>
              <w:t>м.п</w:t>
            </w:r>
            <w:proofErr w:type="spellEnd"/>
            <w:r w:rsidRPr="002E401F">
              <w:rPr>
                <w:b w:val="0"/>
                <w:lang w:val="uk-UA"/>
              </w:rPr>
              <w:t>.</w:t>
            </w:r>
          </w:p>
        </w:tc>
      </w:tr>
    </w:tbl>
    <w:p w:rsidR="00681CAD" w:rsidRPr="003567A9" w:rsidRDefault="00681CAD" w:rsidP="00681CAD">
      <w:pPr>
        <w:autoSpaceDE w:val="0"/>
        <w:autoSpaceDN w:val="0"/>
        <w:adjustRightInd w:val="0"/>
        <w:rPr>
          <w:rFonts w:ascii="Times New Roman CYR" w:hAnsi="Times New Roman CYR" w:cs="Times New Roman CYR"/>
        </w:rPr>
      </w:pPr>
    </w:p>
    <w:bookmarkEnd w:id="41"/>
    <w:p w:rsidR="00681CAD" w:rsidRPr="00681CAD" w:rsidRDefault="00681CAD" w:rsidP="00A72031">
      <w:pPr>
        <w:spacing w:line="276" w:lineRule="auto"/>
        <w:jc w:val="right"/>
        <w:rPr>
          <w:rFonts w:asciiTheme="minorHAnsi" w:hAnsiTheme="minorHAnsi"/>
          <w:b/>
          <w:sz w:val="32"/>
          <w:szCs w:val="24"/>
        </w:rPr>
      </w:pPr>
    </w:p>
    <w:sectPr w:rsidR="00681CAD" w:rsidRPr="00681CAD" w:rsidSect="00797303">
      <w:pgSz w:w="11906" w:h="16838"/>
      <w:pgMar w:top="410"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306" w:rsidRDefault="00A57306">
      <w:r>
        <w:separator/>
      </w:r>
    </w:p>
  </w:endnote>
  <w:endnote w:type="continuationSeparator" w:id="0">
    <w:p w:rsidR="00A57306" w:rsidRDefault="00A5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BB2" w:rsidRDefault="00161BB2"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61BB2" w:rsidRDefault="00161BB2"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BB2" w:rsidRPr="006F20F2" w:rsidRDefault="00161BB2"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4</w:t>
    </w:r>
    <w:r w:rsidRPr="006F20F2">
      <w:rPr>
        <w:rStyle w:val="aa"/>
        <w:rFonts w:ascii="Times New Roman" w:hAnsi="Times New Roman"/>
      </w:rPr>
      <w:fldChar w:fldCharType="end"/>
    </w:r>
  </w:p>
  <w:p w:rsidR="00161BB2" w:rsidRPr="008F4BF8" w:rsidRDefault="00161BB2"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306" w:rsidRDefault="00A57306">
      <w:r>
        <w:separator/>
      </w:r>
    </w:p>
  </w:footnote>
  <w:footnote w:type="continuationSeparator" w:id="0">
    <w:p w:rsidR="00A57306" w:rsidRDefault="00A5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BB2" w:rsidRDefault="00161BB2"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61BB2" w:rsidRDefault="00161BB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BB2" w:rsidRPr="00664E57" w:rsidRDefault="00161BB2"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C3C98"/>
    <w:multiLevelType w:val="hybridMultilevel"/>
    <w:tmpl w:val="23F27F9A"/>
    <w:lvl w:ilvl="0" w:tplc="85885BE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21F10C2"/>
    <w:multiLevelType w:val="hybridMultilevel"/>
    <w:tmpl w:val="1002586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6"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7"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8"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E767C4"/>
    <w:multiLevelType w:val="hybridMultilevel"/>
    <w:tmpl w:val="7F44D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4"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707A08"/>
    <w:multiLevelType w:val="hybridMultilevel"/>
    <w:tmpl w:val="AEF22A74"/>
    <w:lvl w:ilvl="0" w:tplc="02A49930">
      <w:start w:val="1"/>
      <w:numFmt w:val="decimal"/>
      <w:lvlText w:val="%1."/>
      <w:lvlJc w:val="left"/>
      <w:pPr>
        <w:ind w:left="894" w:hanging="360"/>
      </w:pPr>
      <w:rPr>
        <w:rFonts w:ascii="Times New Roman" w:eastAsia="Times New Roman" w:hAnsi="Times New Roman" w:cs="Times New Roman"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3" w15:restartNumberingAfterBreak="0">
    <w:nsid w:val="65140C31"/>
    <w:multiLevelType w:val="hybridMultilevel"/>
    <w:tmpl w:val="D8BC40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8"/>
  </w:num>
  <w:num w:numId="4">
    <w:abstractNumId w:val="0"/>
  </w:num>
  <w:num w:numId="5">
    <w:abstractNumId w:val="16"/>
  </w:num>
  <w:num w:numId="6">
    <w:abstractNumId w:val="13"/>
  </w:num>
  <w:num w:numId="7">
    <w:abstractNumId w:val="12"/>
  </w:num>
  <w:num w:numId="8">
    <w:abstractNumId w:val="18"/>
  </w:num>
  <w:num w:numId="9">
    <w:abstractNumId w:val="7"/>
  </w:num>
  <w:num w:numId="10">
    <w:abstractNumId w:val="15"/>
  </w:num>
  <w:num w:numId="11">
    <w:abstractNumId w:val="10"/>
  </w:num>
  <w:num w:numId="12">
    <w:abstractNumId w:val="6"/>
  </w:num>
  <w:num w:numId="13">
    <w:abstractNumId w:val="21"/>
  </w:num>
  <w:num w:numId="14">
    <w:abstractNumId w:val="19"/>
  </w:num>
  <w:num w:numId="15">
    <w:abstractNumId w:val="24"/>
  </w:num>
  <w:num w:numId="16">
    <w:abstractNumId w:val="25"/>
  </w:num>
  <w:num w:numId="17">
    <w:abstractNumId w:val="26"/>
  </w:num>
  <w:num w:numId="18">
    <w:abstractNumId w:val="4"/>
  </w:num>
  <w:num w:numId="19">
    <w:abstractNumId w:val="11"/>
  </w:num>
  <w:num w:numId="20">
    <w:abstractNumId w:val="23"/>
  </w:num>
  <w:num w:numId="21">
    <w:abstractNumId w:val="20"/>
  </w:num>
  <w:num w:numId="22">
    <w:abstractNumId w:val="1"/>
  </w:num>
  <w:num w:numId="23">
    <w:abstractNumId w:val="3"/>
  </w:num>
  <w:num w:numId="24">
    <w:abstractNumId w:val="17"/>
  </w:num>
  <w:num w:numId="25">
    <w:abstractNumId w:val="9"/>
  </w:num>
  <w:num w:numId="26">
    <w:abstractNumId w:val="5"/>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257B"/>
    <w:rsid w:val="0000451C"/>
    <w:rsid w:val="00010B10"/>
    <w:rsid w:val="0001223D"/>
    <w:rsid w:val="000129A4"/>
    <w:rsid w:val="00013483"/>
    <w:rsid w:val="000158A5"/>
    <w:rsid w:val="00020714"/>
    <w:rsid w:val="000221BE"/>
    <w:rsid w:val="000226DC"/>
    <w:rsid w:val="000231FC"/>
    <w:rsid w:val="0002445D"/>
    <w:rsid w:val="00025542"/>
    <w:rsid w:val="00026DAD"/>
    <w:rsid w:val="00031B26"/>
    <w:rsid w:val="000349C1"/>
    <w:rsid w:val="00035299"/>
    <w:rsid w:val="00036628"/>
    <w:rsid w:val="00036C15"/>
    <w:rsid w:val="00036CA5"/>
    <w:rsid w:val="00036D77"/>
    <w:rsid w:val="00037D70"/>
    <w:rsid w:val="000427CC"/>
    <w:rsid w:val="0004431C"/>
    <w:rsid w:val="000459AD"/>
    <w:rsid w:val="00046160"/>
    <w:rsid w:val="00046F1F"/>
    <w:rsid w:val="00047048"/>
    <w:rsid w:val="00047CAC"/>
    <w:rsid w:val="00050632"/>
    <w:rsid w:val="0005253F"/>
    <w:rsid w:val="00052548"/>
    <w:rsid w:val="00053E7D"/>
    <w:rsid w:val="0005468B"/>
    <w:rsid w:val="00061BAC"/>
    <w:rsid w:val="00064225"/>
    <w:rsid w:val="000651C7"/>
    <w:rsid w:val="00065F56"/>
    <w:rsid w:val="00072AFD"/>
    <w:rsid w:val="0007456B"/>
    <w:rsid w:val="000776CB"/>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C23FE"/>
    <w:rsid w:val="000C7220"/>
    <w:rsid w:val="000D0654"/>
    <w:rsid w:val="000D2B23"/>
    <w:rsid w:val="000D42D8"/>
    <w:rsid w:val="000D4589"/>
    <w:rsid w:val="000D7236"/>
    <w:rsid w:val="000D76FA"/>
    <w:rsid w:val="000E114D"/>
    <w:rsid w:val="000E13C2"/>
    <w:rsid w:val="000E185B"/>
    <w:rsid w:val="000E1908"/>
    <w:rsid w:val="000E3F53"/>
    <w:rsid w:val="000E5BFE"/>
    <w:rsid w:val="000E7DE8"/>
    <w:rsid w:val="000F034B"/>
    <w:rsid w:val="000F1BBF"/>
    <w:rsid w:val="000F23F0"/>
    <w:rsid w:val="000F2BF0"/>
    <w:rsid w:val="000F4015"/>
    <w:rsid w:val="000F4888"/>
    <w:rsid w:val="000F4EFB"/>
    <w:rsid w:val="000F5B4F"/>
    <w:rsid w:val="000F6820"/>
    <w:rsid w:val="000F694C"/>
    <w:rsid w:val="000F7678"/>
    <w:rsid w:val="000F7D88"/>
    <w:rsid w:val="001048D3"/>
    <w:rsid w:val="0010516E"/>
    <w:rsid w:val="00105621"/>
    <w:rsid w:val="00105FB0"/>
    <w:rsid w:val="00107A12"/>
    <w:rsid w:val="00110075"/>
    <w:rsid w:val="001111E9"/>
    <w:rsid w:val="001122F3"/>
    <w:rsid w:val="00112CE4"/>
    <w:rsid w:val="0011498B"/>
    <w:rsid w:val="00116FC9"/>
    <w:rsid w:val="00120426"/>
    <w:rsid w:val="00120C74"/>
    <w:rsid w:val="00120F3E"/>
    <w:rsid w:val="00121971"/>
    <w:rsid w:val="00122CB1"/>
    <w:rsid w:val="00123A7F"/>
    <w:rsid w:val="001240B2"/>
    <w:rsid w:val="00126458"/>
    <w:rsid w:val="00126BBF"/>
    <w:rsid w:val="00127288"/>
    <w:rsid w:val="00133493"/>
    <w:rsid w:val="00133E88"/>
    <w:rsid w:val="0013543F"/>
    <w:rsid w:val="0013664E"/>
    <w:rsid w:val="0014115E"/>
    <w:rsid w:val="00143017"/>
    <w:rsid w:val="0014501A"/>
    <w:rsid w:val="00146CED"/>
    <w:rsid w:val="001509BD"/>
    <w:rsid w:val="00154656"/>
    <w:rsid w:val="0015498D"/>
    <w:rsid w:val="001552DE"/>
    <w:rsid w:val="0016174E"/>
    <w:rsid w:val="00161BB2"/>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B159E"/>
    <w:rsid w:val="001B2EE0"/>
    <w:rsid w:val="001B3334"/>
    <w:rsid w:val="001B3A39"/>
    <w:rsid w:val="001B3A42"/>
    <w:rsid w:val="001B3BB0"/>
    <w:rsid w:val="001B4315"/>
    <w:rsid w:val="001B53FD"/>
    <w:rsid w:val="001B56BB"/>
    <w:rsid w:val="001C0BA7"/>
    <w:rsid w:val="001C22BF"/>
    <w:rsid w:val="001C5F30"/>
    <w:rsid w:val="001D142E"/>
    <w:rsid w:val="001D144E"/>
    <w:rsid w:val="001D18A1"/>
    <w:rsid w:val="001D3D88"/>
    <w:rsid w:val="001D4AF2"/>
    <w:rsid w:val="001D4F45"/>
    <w:rsid w:val="001D58D1"/>
    <w:rsid w:val="001D62D4"/>
    <w:rsid w:val="001E6E0E"/>
    <w:rsid w:val="001F004E"/>
    <w:rsid w:val="001F0252"/>
    <w:rsid w:val="001F0845"/>
    <w:rsid w:val="001F1720"/>
    <w:rsid w:val="001F20D1"/>
    <w:rsid w:val="001F2F13"/>
    <w:rsid w:val="001F3965"/>
    <w:rsid w:val="002007C2"/>
    <w:rsid w:val="00202499"/>
    <w:rsid w:val="002027EA"/>
    <w:rsid w:val="0020286D"/>
    <w:rsid w:val="00205D0B"/>
    <w:rsid w:val="00205FCF"/>
    <w:rsid w:val="00211471"/>
    <w:rsid w:val="00215B7C"/>
    <w:rsid w:val="00220EDA"/>
    <w:rsid w:val="0022195F"/>
    <w:rsid w:val="0022377C"/>
    <w:rsid w:val="002237BC"/>
    <w:rsid w:val="00223A77"/>
    <w:rsid w:val="00223FC8"/>
    <w:rsid w:val="00224D3D"/>
    <w:rsid w:val="00224F6C"/>
    <w:rsid w:val="00226E40"/>
    <w:rsid w:val="00234F8A"/>
    <w:rsid w:val="00240507"/>
    <w:rsid w:val="00240C7B"/>
    <w:rsid w:val="00241D2B"/>
    <w:rsid w:val="0024326B"/>
    <w:rsid w:val="00243CA7"/>
    <w:rsid w:val="0025121A"/>
    <w:rsid w:val="00252EB8"/>
    <w:rsid w:val="00252FBE"/>
    <w:rsid w:val="0025402D"/>
    <w:rsid w:val="00256205"/>
    <w:rsid w:val="00260609"/>
    <w:rsid w:val="002654B8"/>
    <w:rsid w:val="002709C0"/>
    <w:rsid w:val="00270C6C"/>
    <w:rsid w:val="00273E19"/>
    <w:rsid w:val="00276748"/>
    <w:rsid w:val="00277CFC"/>
    <w:rsid w:val="00281088"/>
    <w:rsid w:val="0028242B"/>
    <w:rsid w:val="00284864"/>
    <w:rsid w:val="00284FFF"/>
    <w:rsid w:val="002857CA"/>
    <w:rsid w:val="00287C65"/>
    <w:rsid w:val="00287CDE"/>
    <w:rsid w:val="002905D0"/>
    <w:rsid w:val="00294181"/>
    <w:rsid w:val="00294392"/>
    <w:rsid w:val="00296C02"/>
    <w:rsid w:val="00296D0D"/>
    <w:rsid w:val="00296F47"/>
    <w:rsid w:val="002A4EC0"/>
    <w:rsid w:val="002A5B1C"/>
    <w:rsid w:val="002A6135"/>
    <w:rsid w:val="002B0C55"/>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4B8D"/>
    <w:rsid w:val="002D5289"/>
    <w:rsid w:val="002D650F"/>
    <w:rsid w:val="002D68A4"/>
    <w:rsid w:val="002D6A3E"/>
    <w:rsid w:val="002D795D"/>
    <w:rsid w:val="002E10BB"/>
    <w:rsid w:val="002E2474"/>
    <w:rsid w:val="002E2934"/>
    <w:rsid w:val="002E401F"/>
    <w:rsid w:val="002E417B"/>
    <w:rsid w:val="002E5724"/>
    <w:rsid w:val="002F04F1"/>
    <w:rsid w:val="002F21C4"/>
    <w:rsid w:val="002F36E7"/>
    <w:rsid w:val="002F56F7"/>
    <w:rsid w:val="002F7FBC"/>
    <w:rsid w:val="00304B0E"/>
    <w:rsid w:val="00310280"/>
    <w:rsid w:val="0031225D"/>
    <w:rsid w:val="0031308C"/>
    <w:rsid w:val="0032065E"/>
    <w:rsid w:val="00320CB2"/>
    <w:rsid w:val="00321431"/>
    <w:rsid w:val="00324428"/>
    <w:rsid w:val="00326F6D"/>
    <w:rsid w:val="003308EF"/>
    <w:rsid w:val="00330CA8"/>
    <w:rsid w:val="00331109"/>
    <w:rsid w:val="00333698"/>
    <w:rsid w:val="003345BD"/>
    <w:rsid w:val="00334DBF"/>
    <w:rsid w:val="00335CE9"/>
    <w:rsid w:val="00336A13"/>
    <w:rsid w:val="00340328"/>
    <w:rsid w:val="00342A5B"/>
    <w:rsid w:val="00343E61"/>
    <w:rsid w:val="0034438A"/>
    <w:rsid w:val="00346437"/>
    <w:rsid w:val="00346E5B"/>
    <w:rsid w:val="003477CE"/>
    <w:rsid w:val="00351876"/>
    <w:rsid w:val="00351981"/>
    <w:rsid w:val="00352399"/>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804F2"/>
    <w:rsid w:val="00382A92"/>
    <w:rsid w:val="00385BED"/>
    <w:rsid w:val="00387ABC"/>
    <w:rsid w:val="00387F81"/>
    <w:rsid w:val="003903F4"/>
    <w:rsid w:val="0039069A"/>
    <w:rsid w:val="003916D7"/>
    <w:rsid w:val="00392BBD"/>
    <w:rsid w:val="00392F08"/>
    <w:rsid w:val="003975A4"/>
    <w:rsid w:val="00397A03"/>
    <w:rsid w:val="003A2DF1"/>
    <w:rsid w:val="003A3247"/>
    <w:rsid w:val="003A4838"/>
    <w:rsid w:val="003A4D53"/>
    <w:rsid w:val="003A720A"/>
    <w:rsid w:val="003A73C6"/>
    <w:rsid w:val="003A73DB"/>
    <w:rsid w:val="003B150A"/>
    <w:rsid w:val="003C1DB6"/>
    <w:rsid w:val="003C2A7B"/>
    <w:rsid w:val="003C5A19"/>
    <w:rsid w:val="003C6070"/>
    <w:rsid w:val="003C6D81"/>
    <w:rsid w:val="003D0F4F"/>
    <w:rsid w:val="003D15D7"/>
    <w:rsid w:val="003D1797"/>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AEC"/>
    <w:rsid w:val="00424A21"/>
    <w:rsid w:val="004258D8"/>
    <w:rsid w:val="0042604C"/>
    <w:rsid w:val="00426CD0"/>
    <w:rsid w:val="00427382"/>
    <w:rsid w:val="00427D78"/>
    <w:rsid w:val="004321D9"/>
    <w:rsid w:val="004335EE"/>
    <w:rsid w:val="00441CCC"/>
    <w:rsid w:val="00443592"/>
    <w:rsid w:val="00446CBC"/>
    <w:rsid w:val="00447F10"/>
    <w:rsid w:val="0045078A"/>
    <w:rsid w:val="00454051"/>
    <w:rsid w:val="0045452A"/>
    <w:rsid w:val="00454E6F"/>
    <w:rsid w:val="004552F2"/>
    <w:rsid w:val="00456108"/>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5809"/>
    <w:rsid w:val="00486E63"/>
    <w:rsid w:val="004870BE"/>
    <w:rsid w:val="004900F7"/>
    <w:rsid w:val="00491F98"/>
    <w:rsid w:val="004967EE"/>
    <w:rsid w:val="00497442"/>
    <w:rsid w:val="004A1B90"/>
    <w:rsid w:val="004A4A3C"/>
    <w:rsid w:val="004A6835"/>
    <w:rsid w:val="004B084D"/>
    <w:rsid w:val="004B52BA"/>
    <w:rsid w:val="004B732B"/>
    <w:rsid w:val="004B7D8E"/>
    <w:rsid w:val="004C0A4C"/>
    <w:rsid w:val="004C0F6E"/>
    <w:rsid w:val="004C3091"/>
    <w:rsid w:val="004C7784"/>
    <w:rsid w:val="004D0E13"/>
    <w:rsid w:val="004D1000"/>
    <w:rsid w:val="004D3307"/>
    <w:rsid w:val="004D63B5"/>
    <w:rsid w:val="004D6714"/>
    <w:rsid w:val="004E1976"/>
    <w:rsid w:val="004E19CB"/>
    <w:rsid w:val="004E41E8"/>
    <w:rsid w:val="004E5502"/>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7B18"/>
    <w:rsid w:val="005405A7"/>
    <w:rsid w:val="00540680"/>
    <w:rsid w:val="00541362"/>
    <w:rsid w:val="00545DBF"/>
    <w:rsid w:val="0054650A"/>
    <w:rsid w:val="00550712"/>
    <w:rsid w:val="0055093C"/>
    <w:rsid w:val="00552B85"/>
    <w:rsid w:val="00556DF5"/>
    <w:rsid w:val="005577AA"/>
    <w:rsid w:val="00561BF8"/>
    <w:rsid w:val="0056281C"/>
    <w:rsid w:val="00562E5C"/>
    <w:rsid w:val="005632D2"/>
    <w:rsid w:val="0056591A"/>
    <w:rsid w:val="00565ABB"/>
    <w:rsid w:val="005666A2"/>
    <w:rsid w:val="005701C7"/>
    <w:rsid w:val="0057083A"/>
    <w:rsid w:val="00573138"/>
    <w:rsid w:val="00573936"/>
    <w:rsid w:val="00577B71"/>
    <w:rsid w:val="00580B27"/>
    <w:rsid w:val="00580B80"/>
    <w:rsid w:val="005825AE"/>
    <w:rsid w:val="00583EEA"/>
    <w:rsid w:val="00584770"/>
    <w:rsid w:val="00585563"/>
    <w:rsid w:val="005924B2"/>
    <w:rsid w:val="005925FF"/>
    <w:rsid w:val="00595CBC"/>
    <w:rsid w:val="005A1E04"/>
    <w:rsid w:val="005A49BC"/>
    <w:rsid w:val="005A57B2"/>
    <w:rsid w:val="005B0365"/>
    <w:rsid w:val="005B32CC"/>
    <w:rsid w:val="005B407F"/>
    <w:rsid w:val="005B5086"/>
    <w:rsid w:val="005B61EA"/>
    <w:rsid w:val="005C174D"/>
    <w:rsid w:val="005C1FD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FCC"/>
    <w:rsid w:val="005F30AC"/>
    <w:rsid w:val="005F4590"/>
    <w:rsid w:val="005F661B"/>
    <w:rsid w:val="005F7322"/>
    <w:rsid w:val="006025E2"/>
    <w:rsid w:val="006029EC"/>
    <w:rsid w:val="00604846"/>
    <w:rsid w:val="00605852"/>
    <w:rsid w:val="00606B91"/>
    <w:rsid w:val="00610773"/>
    <w:rsid w:val="00612541"/>
    <w:rsid w:val="00613D22"/>
    <w:rsid w:val="0061431F"/>
    <w:rsid w:val="0061579C"/>
    <w:rsid w:val="00615E04"/>
    <w:rsid w:val="00616430"/>
    <w:rsid w:val="006215E2"/>
    <w:rsid w:val="00621B18"/>
    <w:rsid w:val="00621C90"/>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746"/>
    <w:rsid w:val="00656D8D"/>
    <w:rsid w:val="00656E72"/>
    <w:rsid w:val="006576F4"/>
    <w:rsid w:val="00657883"/>
    <w:rsid w:val="006579D1"/>
    <w:rsid w:val="00660235"/>
    <w:rsid w:val="00665125"/>
    <w:rsid w:val="0067049C"/>
    <w:rsid w:val="0067571D"/>
    <w:rsid w:val="00676944"/>
    <w:rsid w:val="006778FB"/>
    <w:rsid w:val="0068195D"/>
    <w:rsid w:val="00681CAD"/>
    <w:rsid w:val="006826B7"/>
    <w:rsid w:val="0068295A"/>
    <w:rsid w:val="00684D13"/>
    <w:rsid w:val="0068586A"/>
    <w:rsid w:val="00687B92"/>
    <w:rsid w:val="00695376"/>
    <w:rsid w:val="00695420"/>
    <w:rsid w:val="006956D3"/>
    <w:rsid w:val="006A20C9"/>
    <w:rsid w:val="006A78FD"/>
    <w:rsid w:val="006B0B33"/>
    <w:rsid w:val="006B2A52"/>
    <w:rsid w:val="006C451B"/>
    <w:rsid w:val="006C4AC1"/>
    <w:rsid w:val="006C79FC"/>
    <w:rsid w:val="006C7B05"/>
    <w:rsid w:val="006C7DF1"/>
    <w:rsid w:val="006D351C"/>
    <w:rsid w:val="006D533F"/>
    <w:rsid w:val="006D54A1"/>
    <w:rsid w:val="006E0B03"/>
    <w:rsid w:val="006E2A3A"/>
    <w:rsid w:val="006E6056"/>
    <w:rsid w:val="006E736E"/>
    <w:rsid w:val="006F080A"/>
    <w:rsid w:val="006F3067"/>
    <w:rsid w:val="006F356C"/>
    <w:rsid w:val="0070033F"/>
    <w:rsid w:val="007006EA"/>
    <w:rsid w:val="0070519E"/>
    <w:rsid w:val="00710AB7"/>
    <w:rsid w:val="007137B2"/>
    <w:rsid w:val="0072169C"/>
    <w:rsid w:val="00722BDA"/>
    <w:rsid w:val="007244EF"/>
    <w:rsid w:val="007331B4"/>
    <w:rsid w:val="0073434B"/>
    <w:rsid w:val="00734378"/>
    <w:rsid w:val="007346D0"/>
    <w:rsid w:val="0073625F"/>
    <w:rsid w:val="00742520"/>
    <w:rsid w:val="0074481B"/>
    <w:rsid w:val="00745056"/>
    <w:rsid w:val="007455DA"/>
    <w:rsid w:val="007544D8"/>
    <w:rsid w:val="00755691"/>
    <w:rsid w:val="0075642C"/>
    <w:rsid w:val="00760839"/>
    <w:rsid w:val="007608DC"/>
    <w:rsid w:val="00761968"/>
    <w:rsid w:val="007653D8"/>
    <w:rsid w:val="00765714"/>
    <w:rsid w:val="00766BE4"/>
    <w:rsid w:val="007672BE"/>
    <w:rsid w:val="00772CC4"/>
    <w:rsid w:val="00775063"/>
    <w:rsid w:val="00775D3E"/>
    <w:rsid w:val="00776C56"/>
    <w:rsid w:val="00776DA0"/>
    <w:rsid w:val="007772B0"/>
    <w:rsid w:val="00780871"/>
    <w:rsid w:val="007815D3"/>
    <w:rsid w:val="00784D04"/>
    <w:rsid w:val="00786896"/>
    <w:rsid w:val="00790BCA"/>
    <w:rsid w:val="007913CB"/>
    <w:rsid w:val="00791B25"/>
    <w:rsid w:val="00793179"/>
    <w:rsid w:val="00797303"/>
    <w:rsid w:val="007A2DFB"/>
    <w:rsid w:val="007A3413"/>
    <w:rsid w:val="007A38EA"/>
    <w:rsid w:val="007B0112"/>
    <w:rsid w:val="007B186C"/>
    <w:rsid w:val="007B1A81"/>
    <w:rsid w:val="007B1F90"/>
    <w:rsid w:val="007B5A67"/>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69B2"/>
    <w:rsid w:val="007E11F3"/>
    <w:rsid w:val="007E1EDE"/>
    <w:rsid w:val="007E2112"/>
    <w:rsid w:val="007E2868"/>
    <w:rsid w:val="007E2E15"/>
    <w:rsid w:val="007E3EE0"/>
    <w:rsid w:val="007E7F88"/>
    <w:rsid w:val="007F1118"/>
    <w:rsid w:val="007F12A8"/>
    <w:rsid w:val="007F1A84"/>
    <w:rsid w:val="007F2867"/>
    <w:rsid w:val="007F3700"/>
    <w:rsid w:val="007F4630"/>
    <w:rsid w:val="007F4963"/>
    <w:rsid w:val="007F6C80"/>
    <w:rsid w:val="007F7FC0"/>
    <w:rsid w:val="008002CF"/>
    <w:rsid w:val="00800822"/>
    <w:rsid w:val="00800EA7"/>
    <w:rsid w:val="00802D81"/>
    <w:rsid w:val="008042BC"/>
    <w:rsid w:val="00811203"/>
    <w:rsid w:val="008125E7"/>
    <w:rsid w:val="0081427B"/>
    <w:rsid w:val="0081435C"/>
    <w:rsid w:val="008148D4"/>
    <w:rsid w:val="008165D8"/>
    <w:rsid w:val="00816D0F"/>
    <w:rsid w:val="008179CF"/>
    <w:rsid w:val="00821AEE"/>
    <w:rsid w:val="00822CCB"/>
    <w:rsid w:val="0082622B"/>
    <w:rsid w:val="00830295"/>
    <w:rsid w:val="00830F7B"/>
    <w:rsid w:val="00834553"/>
    <w:rsid w:val="00837577"/>
    <w:rsid w:val="00841128"/>
    <w:rsid w:val="00842411"/>
    <w:rsid w:val="00843E3A"/>
    <w:rsid w:val="0084424F"/>
    <w:rsid w:val="00845969"/>
    <w:rsid w:val="008470FB"/>
    <w:rsid w:val="00850F76"/>
    <w:rsid w:val="00850F80"/>
    <w:rsid w:val="00851D52"/>
    <w:rsid w:val="00852B5F"/>
    <w:rsid w:val="00853621"/>
    <w:rsid w:val="00853622"/>
    <w:rsid w:val="008604DD"/>
    <w:rsid w:val="008648E0"/>
    <w:rsid w:val="00864AE5"/>
    <w:rsid w:val="00866492"/>
    <w:rsid w:val="00866F49"/>
    <w:rsid w:val="00870206"/>
    <w:rsid w:val="00873CF3"/>
    <w:rsid w:val="00874CC8"/>
    <w:rsid w:val="0087556E"/>
    <w:rsid w:val="00875904"/>
    <w:rsid w:val="00875A7F"/>
    <w:rsid w:val="008828C1"/>
    <w:rsid w:val="00882AA0"/>
    <w:rsid w:val="0088404B"/>
    <w:rsid w:val="008856E7"/>
    <w:rsid w:val="00886A1C"/>
    <w:rsid w:val="00887811"/>
    <w:rsid w:val="008919E3"/>
    <w:rsid w:val="00893862"/>
    <w:rsid w:val="0089749F"/>
    <w:rsid w:val="0089750B"/>
    <w:rsid w:val="008A02CA"/>
    <w:rsid w:val="008A0CAC"/>
    <w:rsid w:val="008A0E27"/>
    <w:rsid w:val="008A4117"/>
    <w:rsid w:val="008A4B14"/>
    <w:rsid w:val="008A5C55"/>
    <w:rsid w:val="008A5F91"/>
    <w:rsid w:val="008B0E91"/>
    <w:rsid w:val="008B6709"/>
    <w:rsid w:val="008B7B36"/>
    <w:rsid w:val="008C09CF"/>
    <w:rsid w:val="008C18F3"/>
    <w:rsid w:val="008C3185"/>
    <w:rsid w:val="008C500A"/>
    <w:rsid w:val="008C5037"/>
    <w:rsid w:val="008C59B9"/>
    <w:rsid w:val="008C7132"/>
    <w:rsid w:val="008D0079"/>
    <w:rsid w:val="008D2497"/>
    <w:rsid w:val="008D36D3"/>
    <w:rsid w:val="008D41D9"/>
    <w:rsid w:val="008D4E4F"/>
    <w:rsid w:val="008D6EDA"/>
    <w:rsid w:val="008D7996"/>
    <w:rsid w:val="008D7EB7"/>
    <w:rsid w:val="008E0C04"/>
    <w:rsid w:val="008E1738"/>
    <w:rsid w:val="008E38CA"/>
    <w:rsid w:val="008E4E1B"/>
    <w:rsid w:val="008E5DB6"/>
    <w:rsid w:val="008E6810"/>
    <w:rsid w:val="008F0F56"/>
    <w:rsid w:val="008F2524"/>
    <w:rsid w:val="008F2B82"/>
    <w:rsid w:val="008F3570"/>
    <w:rsid w:val="008F36B4"/>
    <w:rsid w:val="008F4150"/>
    <w:rsid w:val="008F50FD"/>
    <w:rsid w:val="00900A1D"/>
    <w:rsid w:val="0090129C"/>
    <w:rsid w:val="00910A0F"/>
    <w:rsid w:val="009113FD"/>
    <w:rsid w:val="00913A4F"/>
    <w:rsid w:val="009157C0"/>
    <w:rsid w:val="00915B6E"/>
    <w:rsid w:val="009217AD"/>
    <w:rsid w:val="00921D9A"/>
    <w:rsid w:val="00924482"/>
    <w:rsid w:val="00924508"/>
    <w:rsid w:val="00925567"/>
    <w:rsid w:val="00926852"/>
    <w:rsid w:val="00927B86"/>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24E3"/>
    <w:rsid w:val="0095573F"/>
    <w:rsid w:val="00956A21"/>
    <w:rsid w:val="00964DE4"/>
    <w:rsid w:val="00965CE0"/>
    <w:rsid w:val="009706C3"/>
    <w:rsid w:val="0097231F"/>
    <w:rsid w:val="0097331A"/>
    <w:rsid w:val="00973C10"/>
    <w:rsid w:val="00974071"/>
    <w:rsid w:val="00976E49"/>
    <w:rsid w:val="00980C46"/>
    <w:rsid w:val="009821F6"/>
    <w:rsid w:val="0098324A"/>
    <w:rsid w:val="00983512"/>
    <w:rsid w:val="0098684A"/>
    <w:rsid w:val="0099264E"/>
    <w:rsid w:val="009931A3"/>
    <w:rsid w:val="00993F7F"/>
    <w:rsid w:val="009954F0"/>
    <w:rsid w:val="00995E40"/>
    <w:rsid w:val="00997C48"/>
    <w:rsid w:val="009A1D72"/>
    <w:rsid w:val="009A30CF"/>
    <w:rsid w:val="009A51E8"/>
    <w:rsid w:val="009A701F"/>
    <w:rsid w:val="009A79D2"/>
    <w:rsid w:val="009B0F0B"/>
    <w:rsid w:val="009B1868"/>
    <w:rsid w:val="009B2493"/>
    <w:rsid w:val="009B6A4B"/>
    <w:rsid w:val="009B74E0"/>
    <w:rsid w:val="009C0BD3"/>
    <w:rsid w:val="009C38DE"/>
    <w:rsid w:val="009C4B38"/>
    <w:rsid w:val="009C7020"/>
    <w:rsid w:val="009D03D4"/>
    <w:rsid w:val="009D2665"/>
    <w:rsid w:val="009D2C14"/>
    <w:rsid w:val="009D596A"/>
    <w:rsid w:val="009E6EDE"/>
    <w:rsid w:val="009E77D5"/>
    <w:rsid w:val="009E7944"/>
    <w:rsid w:val="009E7D87"/>
    <w:rsid w:val="009F1FCE"/>
    <w:rsid w:val="009F5B3B"/>
    <w:rsid w:val="009F7A5C"/>
    <w:rsid w:val="00A034C5"/>
    <w:rsid w:val="00A035A9"/>
    <w:rsid w:val="00A05865"/>
    <w:rsid w:val="00A07B62"/>
    <w:rsid w:val="00A10597"/>
    <w:rsid w:val="00A11DD9"/>
    <w:rsid w:val="00A12FA1"/>
    <w:rsid w:val="00A1465A"/>
    <w:rsid w:val="00A171F5"/>
    <w:rsid w:val="00A213FA"/>
    <w:rsid w:val="00A23E70"/>
    <w:rsid w:val="00A24A63"/>
    <w:rsid w:val="00A24BD9"/>
    <w:rsid w:val="00A25A1D"/>
    <w:rsid w:val="00A2657D"/>
    <w:rsid w:val="00A272F5"/>
    <w:rsid w:val="00A35F07"/>
    <w:rsid w:val="00A35F12"/>
    <w:rsid w:val="00A37417"/>
    <w:rsid w:val="00A47C91"/>
    <w:rsid w:val="00A50C93"/>
    <w:rsid w:val="00A5149F"/>
    <w:rsid w:val="00A56FBE"/>
    <w:rsid w:val="00A57306"/>
    <w:rsid w:val="00A60FA4"/>
    <w:rsid w:val="00A619DB"/>
    <w:rsid w:val="00A632EA"/>
    <w:rsid w:val="00A6526C"/>
    <w:rsid w:val="00A65490"/>
    <w:rsid w:val="00A65BA0"/>
    <w:rsid w:val="00A67E42"/>
    <w:rsid w:val="00A7024E"/>
    <w:rsid w:val="00A7181C"/>
    <w:rsid w:val="00A71A4C"/>
    <w:rsid w:val="00A72031"/>
    <w:rsid w:val="00A72079"/>
    <w:rsid w:val="00A726C5"/>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C2C3D"/>
    <w:rsid w:val="00AC331F"/>
    <w:rsid w:val="00AC33FF"/>
    <w:rsid w:val="00AC43BB"/>
    <w:rsid w:val="00AC4B7E"/>
    <w:rsid w:val="00AC57BF"/>
    <w:rsid w:val="00AC633F"/>
    <w:rsid w:val="00AD0B46"/>
    <w:rsid w:val="00AD45E6"/>
    <w:rsid w:val="00AD6471"/>
    <w:rsid w:val="00AE17D4"/>
    <w:rsid w:val="00AE6DF6"/>
    <w:rsid w:val="00AF014F"/>
    <w:rsid w:val="00AF051F"/>
    <w:rsid w:val="00AF11A4"/>
    <w:rsid w:val="00AF3DD8"/>
    <w:rsid w:val="00AF46FB"/>
    <w:rsid w:val="00AF4CF4"/>
    <w:rsid w:val="00AF4E62"/>
    <w:rsid w:val="00B00792"/>
    <w:rsid w:val="00B01C9C"/>
    <w:rsid w:val="00B04BA9"/>
    <w:rsid w:val="00B04BDB"/>
    <w:rsid w:val="00B10F49"/>
    <w:rsid w:val="00B12A7A"/>
    <w:rsid w:val="00B16C02"/>
    <w:rsid w:val="00B1741E"/>
    <w:rsid w:val="00B17E26"/>
    <w:rsid w:val="00B223C5"/>
    <w:rsid w:val="00B229D0"/>
    <w:rsid w:val="00B23D33"/>
    <w:rsid w:val="00B26024"/>
    <w:rsid w:val="00B30BEA"/>
    <w:rsid w:val="00B3180A"/>
    <w:rsid w:val="00B32B9C"/>
    <w:rsid w:val="00B32DCB"/>
    <w:rsid w:val="00B33802"/>
    <w:rsid w:val="00B34A7D"/>
    <w:rsid w:val="00B35B97"/>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61B0"/>
    <w:rsid w:val="00B56769"/>
    <w:rsid w:val="00B60E49"/>
    <w:rsid w:val="00B60FB4"/>
    <w:rsid w:val="00B62497"/>
    <w:rsid w:val="00B626E1"/>
    <w:rsid w:val="00B65A7D"/>
    <w:rsid w:val="00B675DF"/>
    <w:rsid w:val="00B7197A"/>
    <w:rsid w:val="00B71B55"/>
    <w:rsid w:val="00B71DA8"/>
    <w:rsid w:val="00B72414"/>
    <w:rsid w:val="00B732C3"/>
    <w:rsid w:val="00B74119"/>
    <w:rsid w:val="00B7499A"/>
    <w:rsid w:val="00B74FF2"/>
    <w:rsid w:val="00B7544E"/>
    <w:rsid w:val="00B763A1"/>
    <w:rsid w:val="00B77B7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D2A2D"/>
    <w:rsid w:val="00BD385C"/>
    <w:rsid w:val="00BD4EE5"/>
    <w:rsid w:val="00BD5CDA"/>
    <w:rsid w:val="00BD7BB9"/>
    <w:rsid w:val="00BE2E92"/>
    <w:rsid w:val="00BE4F1C"/>
    <w:rsid w:val="00BE6A90"/>
    <w:rsid w:val="00BE6F53"/>
    <w:rsid w:val="00BF0817"/>
    <w:rsid w:val="00BF103C"/>
    <w:rsid w:val="00BF142F"/>
    <w:rsid w:val="00BF23B2"/>
    <w:rsid w:val="00BF3301"/>
    <w:rsid w:val="00BF3326"/>
    <w:rsid w:val="00BF48F3"/>
    <w:rsid w:val="00BF4CF7"/>
    <w:rsid w:val="00BF526C"/>
    <w:rsid w:val="00BF545A"/>
    <w:rsid w:val="00BF6EA7"/>
    <w:rsid w:val="00BF7238"/>
    <w:rsid w:val="00BF7EF2"/>
    <w:rsid w:val="00C00BD0"/>
    <w:rsid w:val="00C01B45"/>
    <w:rsid w:val="00C02166"/>
    <w:rsid w:val="00C029C1"/>
    <w:rsid w:val="00C04D28"/>
    <w:rsid w:val="00C05082"/>
    <w:rsid w:val="00C10298"/>
    <w:rsid w:val="00C108E3"/>
    <w:rsid w:val="00C111AE"/>
    <w:rsid w:val="00C11F0B"/>
    <w:rsid w:val="00C136A3"/>
    <w:rsid w:val="00C140EA"/>
    <w:rsid w:val="00C1428F"/>
    <w:rsid w:val="00C14FBA"/>
    <w:rsid w:val="00C17066"/>
    <w:rsid w:val="00C17B27"/>
    <w:rsid w:val="00C206CC"/>
    <w:rsid w:val="00C21062"/>
    <w:rsid w:val="00C21B9F"/>
    <w:rsid w:val="00C2558B"/>
    <w:rsid w:val="00C25B91"/>
    <w:rsid w:val="00C27AD6"/>
    <w:rsid w:val="00C37167"/>
    <w:rsid w:val="00C40552"/>
    <w:rsid w:val="00C43C66"/>
    <w:rsid w:val="00C4651B"/>
    <w:rsid w:val="00C472C1"/>
    <w:rsid w:val="00C47D91"/>
    <w:rsid w:val="00C522CF"/>
    <w:rsid w:val="00C53E87"/>
    <w:rsid w:val="00C57047"/>
    <w:rsid w:val="00C60505"/>
    <w:rsid w:val="00C606D5"/>
    <w:rsid w:val="00C60EFB"/>
    <w:rsid w:val="00C6153C"/>
    <w:rsid w:val="00C66855"/>
    <w:rsid w:val="00C66ECE"/>
    <w:rsid w:val="00C7011F"/>
    <w:rsid w:val="00C70572"/>
    <w:rsid w:val="00C76A39"/>
    <w:rsid w:val="00C76D2B"/>
    <w:rsid w:val="00C82A43"/>
    <w:rsid w:val="00C82B9D"/>
    <w:rsid w:val="00C838F9"/>
    <w:rsid w:val="00C83C0E"/>
    <w:rsid w:val="00C86B11"/>
    <w:rsid w:val="00C932C7"/>
    <w:rsid w:val="00C94BEF"/>
    <w:rsid w:val="00C95176"/>
    <w:rsid w:val="00C97164"/>
    <w:rsid w:val="00C971DD"/>
    <w:rsid w:val="00C97515"/>
    <w:rsid w:val="00C97EA2"/>
    <w:rsid w:val="00CB0E6E"/>
    <w:rsid w:val="00CB2794"/>
    <w:rsid w:val="00CB3C95"/>
    <w:rsid w:val="00CB4676"/>
    <w:rsid w:val="00CC2D82"/>
    <w:rsid w:val="00CC3419"/>
    <w:rsid w:val="00CC351E"/>
    <w:rsid w:val="00CC40E3"/>
    <w:rsid w:val="00CC5B5C"/>
    <w:rsid w:val="00CC7191"/>
    <w:rsid w:val="00CD017F"/>
    <w:rsid w:val="00CD01C9"/>
    <w:rsid w:val="00CD08BB"/>
    <w:rsid w:val="00CD23C0"/>
    <w:rsid w:val="00CD3465"/>
    <w:rsid w:val="00CD3728"/>
    <w:rsid w:val="00CD3957"/>
    <w:rsid w:val="00CD58DD"/>
    <w:rsid w:val="00CD77E0"/>
    <w:rsid w:val="00CE0236"/>
    <w:rsid w:val="00CE16A1"/>
    <w:rsid w:val="00CE2DE2"/>
    <w:rsid w:val="00CE373D"/>
    <w:rsid w:val="00CE3A42"/>
    <w:rsid w:val="00CE5E9A"/>
    <w:rsid w:val="00CE647C"/>
    <w:rsid w:val="00CF055D"/>
    <w:rsid w:val="00CF11AE"/>
    <w:rsid w:val="00CF3B5A"/>
    <w:rsid w:val="00CF51C3"/>
    <w:rsid w:val="00CF57C7"/>
    <w:rsid w:val="00CF6418"/>
    <w:rsid w:val="00CF79EA"/>
    <w:rsid w:val="00D003C8"/>
    <w:rsid w:val="00D00C3A"/>
    <w:rsid w:val="00D01489"/>
    <w:rsid w:val="00D05072"/>
    <w:rsid w:val="00D06F76"/>
    <w:rsid w:val="00D07DC9"/>
    <w:rsid w:val="00D10292"/>
    <w:rsid w:val="00D124A7"/>
    <w:rsid w:val="00D126C5"/>
    <w:rsid w:val="00D16FAC"/>
    <w:rsid w:val="00D21737"/>
    <w:rsid w:val="00D2286C"/>
    <w:rsid w:val="00D22DE6"/>
    <w:rsid w:val="00D23F6B"/>
    <w:rsid w:val="00D25F4C"/>
    <w:rsid w:val="00D2764B"/>
    <w:rsid w:val="00D3073E"/>
    <w:rsid w:val="00D334A2"/>
    <w:rsid w:val="00D334D1"/>
    <w:rsid w:val="00D3399C"/>
    <w:rsid w:val="00D33E2E"/>
    <w:rsid w:val="00D4335F"/>
    <w:rsid w:val="00D43B6D"/>
    <w:rsid w:val="00D50991"/>
    <w:rsid w:val="00D50F4F"/>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9C0"/>
    <w:rsid w:val="00D76F8D"/>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B3350"/>
    <w:rsid w:val="00DB4234"/>
    <w:rsid w:val="00DB6790"/>
    <w:rsid w:val="00DB781B"/>
    <w:rsid w:val="00DC05AF"/>
    <w:rsid w:val="00DC1FEF"/>
    <w:rsid w:val="00DC2C9A"/>
    <w:rsid w:val="00DC7318"/>
    <w:rsid w:val="00DD1F3B"/>
    <w:rsid w:val="00DD3ED3"/>
    <w:rsid w:val="00DD4362"/>
    <w:rsid w:val="00DD497D"/>
    <w:rsid w:val="00DD7A06"/>
    <w:rsid w:val="00DE01DB"/>
    <w:rsid w:val="00DE1532"/>
    <w:rsid w:val="00DE3FA7"/>
    <w:rsid w:val="00DE5DA9"/>
    <w:rsid w:val="00DF087A"/>
    <w:rsid w:val="00DF0A93"/>
    <w:rsid w:val="00DF3EC9"/>
    <w:rsid w:val="00E0161C"/>
    <w:rsid w:val="00E01E5F"/>
    <w:rsid w:val="00E03616"/>
    <w:rsid w:val="00E04A50"/>
    <w:rsid w:val="00E05D4A"/>
    <w:rsid w:val="00E10054"/>
    <w:rsid w:val="00E10CB2"/>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71D7"/>
    <w:rsid w:val="00E719C2"/>
    <w:rsid w:val="00E72402"/>
    <w:rsid w:val="00E73F62"/>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6742"/>
    <w:rsid w:val="00EC0506"/>
    <w:rsid w:val="00EC5CF5"/>
    <w:rsid w:val="00ED0382"/>
    <w:rsid w:val="00ED3B88"/>
    <w:rsid w:val="00EE105C"/>
    <w:rsid w:val="00EE1511"/>
    <w:rsid w:val="00EE2C8D"/>
    <w:rsid w:val="00EE3E37"/>
    <w:rsid w:val="00EE4D1A"/>
    <w:rsid w:val="00EE6FB6"/>
    <w:rsid w:val="00EF43D4"/>
    <w:rsid w:val="00EF4537"/>
    <w:rsid w:val="00EF4690"/>
    <w:rsid w:val="00EF71AD"/>
    <w:rsid w:val="00EF7BD3"/>
    <w:rsid w:val="00F02623"/>
    <w:rsid w:val="00F03454"/>
    <w:rsid w:val="00F04FCE"/>
    <w:rsid w:val="00F06AE3"/>
    <w:rsid w:val="00F10FA7"/>
    <w:rsid w:val="00F12273"/>
    <w:rsid w:val="00F1344A"/>
    <w:rsid w:val="00F1348B"/>
    <w:rsid w:val="00F13A22"/>
    <w:rsid w:val="00F17DC6"/>
    <w:rsid w:val="00F21A68"/>
    <w:rsid w:val="00F248FE"/>
    <w:rsid w:val="00F24E94"/>
    <w:rsid w:val="00F25736"/>
    <w:rsid w:val="00F264BE"/>
    <w:rsid w:val="00F27DA1"/>
    <w:rsid w:val="00F33285"/>
    <w:rsid w:val="00F3422E"/>
    <w:rsid w:val="00F35CC6"/>
    <w:rsid w:val="00F37DB4"/>
    <w:rsid w:val="00F37DEE"/>
    <w:rsid w:val="00F42BFF"/>
    <w:rsid w:val="00F43AE9"/>
    <w:rsid w:val="00F44A45"/>
    <w:rsid w:val="00F451F6"/>
    <w:rsid w:val="00F46700"/>
    <w:rsid w:val="00F4777F"/>
    <w:rsid w:val="00F51E95"/>
    <w:rsid w:val="00F52CE3"/>
    <w:rsid w:val="00F539F9"/>
    <w:rsid w:val="00F53C97"/>
    <w:rsid w:val="00F53D40"/>
    <w:rsid w:val="00F5465B"/>
    <w:rsid w:val="00F57A5B"/>
    <w:rsid w:val="00F6010C"/>
    <w:rsid w:val="00F6091A"/>
    <w:rsid w:val="00F627E7"/>
    <w:rsid w:val="00F63720"/>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57A4"/>
    <w:rsid w:val="00FA5B08"/>
    <w:rsid w:val="00FB4229"/>
    <w:rsid w:val="00FB5B2D"/>
    <w:rsid w:val="00FB6EB1"/>
    <w:rsid w:val="00FB7A6E"/>
    <w:rsid w:val="00FC0386"/>
    <w:rsid w:val="00FC2E14"/>
    <w:rsid w:val="00FC49F1"/>
    <w:rsid w:val="00FC547F"/>
    <w:rsid w:val="00FC6ADC"/>
    <w:rsid w:val="00FD4EE4"/>
    <w:rsid w:val="00FD52E7"/>
    <w:rsid w:val="00FD7EF6"/>
    <w:rsid w:val="00FE41BC"/>
    <w:rsid w:val="00FE5D1B"/>
    <w:rsid w:val="00FE743A"/>
    <w:rsid w:val="00FE7671"/>
    <w:rsid w:val="00FE7697"/>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1D35A"/>
  <w15:docId w15:val="{B14534B0-F1E7-489C-B928-92B2B095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uiPriority w:val="99"/>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rPr>
      <w:lang w:val="x-none" w:eastAsia="x-none"/>
    </w:rPr>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semiHidden/>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lang w:val="x-none" w:eastAsia="x-none"/>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10"/>
      </w:numPr>
    </w:pPr>
  </w:style>
  <w:style w:type="numbering" w:customStyle="1" w:styleId="26">
    <w:name w:val="Стиль26"/>
    <w:uiPriority w:val="99"/>
    <w:rsid w:val="00797303"/>
    <w:pPr>
      <w:numPr>
        <w:numId w:val="11"/>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eastAsia="x-none"/>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4977871">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mailto:ukrainskij@oilgrou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krainskij@oilgrou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EF1E-3970-4E45-8895-EE63EADE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12954</Words>
  <Characters>73844</Characters>
  <Application>Microsoft Office Word</Application>
  <DocSecurity>0</DocSecurity>
  <Lines>615</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2021-09-13T09:34:00Z</cp:lastPrinted>
  <dcterms:created xsi:type="dcterms:W3CDTF">2023-01-05T08:39:00Z</dcterms:created>
  <dcterms:modified xsi:type="dcterms:W3CDTF">2023-01-05T08:39:00Z</dcterms:modified>
</cp:coreProperties>
</file>