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3297" w14:textId="7BC2A729" w:rsidR="00565E32" w:rsidRPr="00565E32" w:rsidRDefault="00565E32" w:rsidP="00B458A2">
      <w:pPr>
        <w:ind w:left="3540" w:firstLine="708"/>
        <w:jc w:val="right"/>
        <w:rPr>
          <w:rFonts w:ascii="Times New Roman" w:hAnsi="Times New Roman" w:cs="Times New Roman"/>
          <w:b/>
          <w:sz w:val="24"/>
          <w:szCs w:val="24"/>
          <w:u w:val="single"/>
        </w:rPr>
      </w:pPr>
      <w:r w:rsidRPr="00565E32">
        <w:rPr>
          <w:rFonts w:ascii="Times New Roman" w:hAnsi="Times New Roman" w:cs="Times New Roman"/>
          <w:b/>
          <w:sz w:val="24"/>
          <w:szCs w:val="24"/>
          <w:u w:val="single"/>
        </w:rPr>
        <w:t xml:space="preserve">Додаток </w:t>
      </w:r>
    </w:p>
    <w:p w14:paraId="23F59F74" w14:textId="77777777" w:rsidR="00565E32" w:rsidRPr="00565E32" w:rsidRDefault="00565E32" w:rsidP="00565E32">
      <w:pPr>
        <w:pStyle w:val="a7"/>
        <w:widowControl w:val="0"/>
        <w:shd w:val="clear" w:color="auto" w:fill="FFFFFF"/>
        <w:spacing w:before="0" w:beforeAutospacing="0" w:after="0" w:afterAutospacing="0"/>
        <w:jc w:val="right"/>
      </w:pPr>
      <w:r w:rsidRPr="00565E32">
        <w:t xml:space="preserve">до тендерної документації на закупівлю товару за </w:t>
      </w:r>
    </w:p>
    <w:p w14:paraId="20F2DB64" w14:textId="77777777" w:rsidR="00565E32" w:rsidRPr="00565E32" w:rsidRDefault="00565E32" w:rsidP="00565E32">
      <w:pPr>
        <w:pStyle w:val="a7"/>
        <w:widowControl w:val="0"/>
        <w:shd w:val="clear" w:color="auto" w:fill="FFFFFF"/>
        <w:spacing w:before="0" w:beforeAutospacing="0" w:after="0" w:afterAutospacing="0"/>
        <w:jc w:val="right"/>
        <w:rPr>
          <w:b/>
        </w:rPr>
      </w:pPr>
      <w:r w:rsidRPr="00565E32">
        <w:rPr>
          <w:b/>
          <w:bdr w:val="none" w:sz="0" w:space="0" w:color="auto" w:frame="1"/>
        </w:rPr>
        <w:t xml:space="preserve">ДК 021:2015: </w:t>
      </w:r>
      <w:r w:rsidRPr="00565E32">
        <w:rPr>
          <w:b/>
        </w:rPr>
        <w:t xml:space="preserve">09130000-9 Нафта і дистиляти </w:t>
      </w:r>
    </w:p>
    <w:p w14:paraId="1FD7524A" w14:textId="1E14E55E" w:rsidR="00565E32" w:rsidRPr="00565E32" w:rsidRDefault="00565E32" w:rsidP="00565E32">
      <w:pPr>
        <w:pStyle w:val="a7"/>
        <w:widowControl w:val="0"/>
        <w:shd w:val="clear" w:color="auto" w:fill="FFFFFF"/>
        <w:spacing w:before="0" w:beforeAutospacing="0" w:after="0" w:afterAutospacing="0"/>
        <w:jc w:val="right"/>
        <w:rPr>
          <w:b/>
          <w:i/>
          <w:u w:val="single"/>
        </w:rPr>
      </w:pPr>
      <w:r w:rsidRPr="00565E32">
        <w:rPr>
          <w:b/>
          <w:i/>
          <w:u w:val="single"/>
        </w:rPr>
        <w:t>(</w:t>
      </w:r>
      <w:r w:rsidR="00CF6EE6" w:rsidRPr="00001142">
        <w:rPr>
          <w:b/>
          <w:i/>
          <w:u w:val="single"/>
        </w:rPr>
        <w:t>Дизельне паливо наливом, Дизельне</w:t>
      </w:r>
      <w:r w:rsidR="00CF6EE6">
        <w:rPr>
          <w:b/>
          <w:i/>
          <w:u w:val="single"/>
        </w:rPr>
        <w:t xml:space="preserve"> паливо та бензин А-95 (талони)</w:t>
      </w:r>
      <w:r w:rsidRPr="00565E32">
        <w:rPr>
          <w:b/>
          <w:i/>
          <w:u w:val="single"/>
        </w:rPr>
        <w:t>)</w:t>
      </w:r>
    </w:p>
    <w:p w14:paraId="227C94E3" w14:textId="77777777" w:rsidR="00565E32" w:rsidRPr="00565E32" w:rsidRDefault="00565E32" w:rsidP="00565E32">
      <w:pPr>
        <w:jc w:val="center"/>
        <w:outlineLvl w:val="0"/>
        <w:rPr>
          <w:rFonts w:ascii="Times New Roman" w:hAnsi="Times New Roman" w:cs="Times New Roman"/>
          <w:b/>
          <w:sz w:val="24"/>
          <w:szCs w:val="24"/>
        </w:rPr>
      </w:pPr>
    </w:p>
    <w:p w14:paraId="20687E31" w14:textId="77777777" w:rsidR="00565E32" w:rsidRPr="00565E32" w:rsidRDefault="00565E32" w:rsidP="00565E32">
      <w:pPr>
        <w:jc w:val="center"/>
        <w:outlineLvl w:val="0"/>
        <w:rPr>
          <w:rFonts w:ascii="Times New Roman" w:hAnsi="Times New Roman" w:cs="Times New Roman"/>
          <w:b/>
          <w:sz w:val="24"/>
          <w:szCs w:val="24"/>
        </w:rPr>
      </w:pPr>
      <w:r w:rsidRPr="00565E32">
        <w:rPr>
          <w:rFonts w:ascii="Times New Roman" w:hAnsi="Times New Roman" w:cs="Times New Roman"/>
          <w:b/>
          <w:sz w:val="24"/>
          <w:szCs w:val="24"/>
        </w:rPr>
        <w:t>ДОГОВІР* № _____</w:t>
      </w:r>
    </w:p>
    <w:p w14:paraId="63BDDA57" w14:textId="77777777" w:rsidR="00565E32" w:rsidRPr="00565E32" w:rsidRDefault="00565E32" w:rsidP="00565E32">
      <w:pPr>
        <w:jc w:val="center"/>
        <w:rPr>
          <w:rFonts w:ascii="Times New Roman" w:hAnsi="Times New Roman" w:cs="Times New Roman"/>
          <w:sz w:val="24"/>
          <w:szCs w:val="24"/>
        </w:rPr>
      </w:pPr>
      <w:r w:rsidRPr="00565E32">
        <w:rPr>
          <w:rFonts w:ascii="Times New Roman" w:hAnsi="Times New Roman" w:cs="Times New Roman"/>
          <w:sz w:val="24"/>
          <w:szCs w:val="24"/>
        </w:rPr>
        <w:t xml:space="preserve">про закупівлю </w:t>
      </w:r>
    </w:p>
    <w:p w14:paraId="6CBBE494" w14:textId="77777777" w:rsidR="005D221D" w:rsidRPr="00565E32" w:rsidRDefault="005D221D" w:rsidP="005D221D">
      <w:pPr>
        <w:pStyle w:val="Standard"/>
        <w:spacing w:after="0" w:line="240" w:lineRule="auto"/>
        <w:rPr>
          <w:rFonts w:ascii="Times New Roman" w:eastAsia="Calibri" w:hAnsi="Times New Roman" w:cs="Times New Roman"/>
          <w:b/>
          <w:sz w:val="24"/>
          <w:szCs w:val="24"/>
        </w:rPr>
      </w:pPr>
    </w:p>
    <w:p w14:paraId="616D6541" w14:textId="6ED62A1E" w:rsidR="005D221D" w:rsidRPr="00565E32" w:rsidRDefault="002F4393" w:rsidP="00565E32">
      <w:pPr>
        <w:spacing w:after="0"/>
        <w:ind w:firstLine="708"/>
        <w:jc w:val="both"/>
        <w:rPr>
          <w:rFonts w:ascii="Times New Roman" w:eastAsia="Calibri" w:hAnsi="Times New Roman" w:cs="Times New Roman"/>
          <w:sz w:val="24"/>
          <w:szCs w:val="24"/>
        </w:rPr>
      </w:pPr>
      <w:r w:rsidRPr="00565E32">
        <w:rPr>
          <w:rFonts w:ascii="Times New Roman" w:eastAsia="Times New Roman" w:hAnsi="Times New Roman" w:cs="Times New Roman"/>
          <w:b/>
          <w:sz w:val="24"/>
          <w:szCs w:val="24"/>
          <w:lang w:eastAsia="ru-RU"/>
        </w:rPr>
        <w:t xml:space="preserve">__________________________ </w:t>
      </w:r>
      <w:r w:rsidR="00726242" w:rsidRPr="00565E32">
        <w:rPr>
          <w:rFonts w:ascii="Times New Roman" w:eastAsia="Times New Roman" w:hAnsi="Times New Roman" w:cs="Times New Roman"/>
          <w:sz w:val="24"/>
          <w:szCs w:val="24"/>
          <w:lang w:eastAsia="ru-RU"/>
        </w:rPr>
        <w:t>( назва Постачальника)</w:t>
      </w:r>
      <w:r w:rsidRPr="00565E32">
        <w:rPr>
          <w:rFonts w:ascii="Times New Roman" w:eastAsia="Times New Roman" w:hAnsi="Times New Roman" w:cs="Times New Roman"/>
          <w:sz w:val="24"/>
          <w:szCs w:val="24"/>
          <w:lang w:eastAsia="ru-RU"/>
        </w:rPr>
        <w:t>, в особі ________________</w:t>
      </w:r>
      <w:r w:rsidR="00726242" w:rsidRPr="00565E32">
        <w:rPr>
          <w:rFonts w:ascii="Times New Roman" w:eastAsia="Times New Roman" w:hAnsi="Times New Roman" w:cs="Times New Roman"/>
          <w:sz w:val="24"/>
          <w:szCs w:val="24"/>
          <w:lang w:eastAsia="ru-RU"/>
        </w:rPr>
        <w:t xml:space="preserve"> (посада та ПІБ керівника)</w:t>
      </w:r>
      <w:r w:rsidRPr="00565E32">
        <w:rPr>
          <w:rFonts w:ascii="Times New Roman" w:eastAsia="Times New Roman" w:hAnsi="Times New Roman" w:cs="Times New Roman"/>
          <w:sz w:val="24"/>
          <w:szCs w:val="24"/>
          <w:lang w:eastAsia="ru-RU"/>
        </w:rPr>
        <w:t xml:space="preserve"> , що діє на підставі _________       в подальшому (далі іменується - </w:t>
      </w:r>
      <w:r w:rsidRPr="00565E32">
        <w:rPr>
          <w:rFonts w:ascii="Times New Roman" w:eastAsia="Times New Roman" w:hAnsi="Times New Roman" w:cs="Times New Roman"/>
          <w:b/>
          <w:sz w:val="24"/>
          <w:szCs w:val="24"/>
          <w:lang w:eastAsia="ru-RU"/>
        </w:rPr>
        <w:t>«</w:t>
      </w:r>
      <w:r w:rsidR="00BF1A16" w:rsidRPr="00565E32">
        <w:rPr>
          <w:rFonts w:ascii="Times New Roman" w:eastAsia="Times New Roman" w:hAnsi="Times New Roman" w:cs="Times New Roman"/>
          <w:b/>
          <w:sz w:val="24"/>
          <w:szCs w:val="24"/>
          <w:lang w:eastAsia="ru-RU"/>
        </w:rPr>
        <w:t>Постачальник</w:t>
      </w:r>
      <w:r w:rsidRPr="00565E32">
        <w:rPr>
          <w:rFonts w:ascii="Times New Roman" w:eastAsia="Times New Roman" w:hAnsi="Times New Roman" w:cs="Times New Roman"/>
          <w:sz w:val="24"/>
          <w:szCs w:val="24"/>
          <w:lang w:eastAsia="ru-RU"/>
        </w:rPr>
        <w:t xml:space="preserve">») з однієї сторони, і </w:t>
      </w:r>
      <w:r w:rsidR="00565E32" w:rsidRPr="00565E32">
        <w:rPr>
          <w:rFonts w:ascii="Times New Roman" w:hAnsi="Times New Roman" w:cs="Times New Roman"/>
          <w:b/>
          <w:sz w:val="24"/>
          <w:szCs w:val="24"/>
        </w:rPr>
        <w:t>Державне підприємство «</w:t>
      </w:r>
      <w:proofErr w:type="spellStart"/>
      <w:r w:rsidR="00565E32" w:rsidRPr="00565E32">
        <w:rPr>
          <w:rFonts w:ascii="Times New Roman" w:hAnsi="Times New Roman" w:cs="Times New Roman"/>
          <w:b/>
          <w:sz w:val="24"/>
          <w:szCs w:val="24"/>
        </w:rPr>
        <w:t>Волиньвугілля</w:t>
      </w:r>
      <w:proofErr w:type="spellEnd"/>
      <w:r w:rsidR="00565E32" w:rsidRPr="00565E32">
        <w:rPr>
          <w:rFonts w:ascii="Times New Roman" w:hAnsi="Times New Roman" w:cs="Times New Roman"/>
          <w:b/>
          <w:sz w:val="24"/>
          <w:szCs w:val="24"/>
        </w:rPr>
        <w:t xml:space="preserve">» </w:t>
      </w:r>
      <w:r w:rsidR="00565E32" w:rsidRPr="00565E32">
        <w:rPr>
          <w:rFonts w:ascii="Times New Roman" w:hAnsi="Times New Roman" w:cs="Times New Roman"/>
          <w:sz w:val="24"/>
          <w:szCs w:val="24"/>
        </w:rPr>
        <w:t xml:space="preserve">в особі генерального директора </w:t>
      </w:r>
      <w:proofErr w:type="spellStart"/>
      <w:r w:rsidR="00565E32" w:rsidRPr="00565E32">
        <w:rPr>
          <w:rFonts w:ascii="Times New Roman" w:hAnsi="Times New Roman" w:cs="Times New Roman"/>
          <w:sz w:val="24"/>
          <w:szCs w:val="24"/>
        </w:rPr>
        <w:t>Шикера</w:t>
      </w:r>
      <w:proofErr w:type="spellEnd"/>
      <w:r w:rsidR="00565E32" w:rsidRPr="00565E32">
        <w:rPr>
          <w:rFonts w:ascii="Times New Roman" w:hAnsi="Times New Roman" w:cs="Times New Roman"/>
          <w:sz w:val="24"/>
          <w:szCs w:val="24"/>
        </w:rPr>
        <w:t xml:space="preserve"> Михайла Євгеновича, який діє на підставі Статуту</w:t>
      </w:r>
      <w:r w:rsidRPr="00565E32">
        <w:rPr>
          <w:rFonts w:ascii="Times New Roman" w:eastAsia="Times New Roman" w:hAnsi="Times New Roman" w:cs="Times New Roman"/>
          <w:sz w:val="24"/>
          <w:szCs w:val="24"/>
          <w:lang w:eastAsia="ru-RU"/>
        </w:rPr>
        <w:t xml:space="preserve"> (далі - іменується «</w:t>
      </w:r>
      <w:r w:rsidRPr="00565E32">
        <w:rPr>
          <w:rFonts w:ascii="Times New Roman" w:eastAsia="Times New Roman" w:hAnsi="Times New Roman" w:cs="Times New Roman"/>
          <w:b/>
          <w:sz w:val="24"/>
          <w:szCs w:val="24"/>
          <w:lang w:eastAsia="ru-RU"/>
        </w:rPr>
        <w:t>Покупець</w:t>
      </w:r>
      <w:r w:rsidRPr="00565E32">
        <w:rPr>
          <w:rFonts w:ascii="Times New Roman" w:eastAsia="Times New Roman" w:hAnsi="Times New Roman" w:cs="Times New Roman"/>
          <w:sz w:val="24"/>
          <w:szCs w:val="24"/>
          <w:lang w:eastAsia="ru-RU"/>
        </w:rPr>
        <w:t>»), з іншої сторони</w:t>
      </w:r>
      <w:r w:rsidR="007A3ED9" w:rsidRPr="00565E32">
        <w:rPr>
          <w:rFonts w:ascii="Times New Roman" w:eastAsia="Times New Roman" w:hAnsi="Times New Roman" w:cs="Times New Roman"/>
          <w:sz w:val="24"/>
          <w:szCs w:val="24"/>
          <w:lang w:eastAsia="ru-RU"/>
        </w:rPr>
        <w:t xml:space="preserve"> </w:t>
      </w:r>
      <w:r w:rsidRPr="00565E32">
        <w:rPr>
          <w:rFonts w:ascii="Times New Roman" w:eastAsia="Times New Roman" w:hAnsi="Times New Roman" w:cs="Times New Roman"/>
          <w:sz w:val="24"/>
          <w:szCs w:val="24"/>
          <w:lang w:eastAsia="ru-RU"/>
        </w:rPr>
        <w:t xml:space="preserve">-  </w:t>
      </w:r>
      <w:r w:rsidRPr="00565E32">
        <w:rPr>
          <w:rFonts w:ascii="Times New Roman" w:hAnsi="Times New Roman" w:cs="Times New Roman"/>
          <w:color w:val="000000" w:themeColor="text1"/>
          <w:sz w:val="24"/>
          <w:szCs w:val="24"/>
        </w:rPr>
        <w:t xml:space="preserve">відповідно постанови КМУ від 12.10.2022 р. №1178 «Особливості </w:t>
      </w:r>
      <w:r w:rsidR="007A3ED9" w:rsidRPr="00565E32">
        <w:rPr>
          <w:rFonts w:ascii="Times New Roman" w:hAnsi="Times New Roman" w:cs="Times New Roman"/>
          <w:color w:val="000000" w:themeColor="text1"/>
          <w:sz w:val="24"/>
          <w:szCs w:val="24"/>
        </w:rPr>
        <w:t xml:space="preserve">здійснення публічних </w:t>
      </w:r>
      <w:proofErr w:type="spellStart"/>
      <w:r w:rsidR="007A3ED9" w:rsidRPr="00565E32">
        <w:rPr>
          <w:rFonts w:ascii="Times New Roman" w:hAnsi="Times New Roman" w:cs="Times New Roman"/>
          <w:color w:val="000000" w:themeColor="text1"/>
          <w:sz w:val="24"/>
          <w:szCs w:val="24"/>
        </w:rPr>
        <w:t>закупівель</w:t>
      </w:r>
      <w:proofErr w:type="spellEnd"/>
      <w:r w:rsidRPr="00565E32">
        <w:rPr>
          <w:rFonts w:ascii="Times New Roman" w:hAnsi="Times New Roman" w:cs="Times New Roman"/>
          <w:color w:val="000000" w:themeColor="text1"/>
          <w:sz w:val="24"/>
          <w:szCs w:val="24"/>
        </w:rPr>
        <w:t>,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статті 64 Конституції України, статті 121 ЗУ «Про правовий  режим воєнного стану», пункту 3 частини першої статті 4 ЗУ «Про оборонні закупівлі», Указу Президента України від 24.02.2022 р.  №64\2022 «Про введення воєнного стану в Україні» (зі змінами), Указу президента України від 07.11. 2022 р. №757\2022 «Про подовження строку дії воєнного стану в Україні»</w:t>
      </w:r>
      <w:r w:rsidRPr="00565E32">
        <w:rPr>
          <w:rFonts w:ascii="Times New Roman" w:eastAsia="Times New Roman" w:hAnsi="Times New Roman" w:cs="Times New Roman"/>
          <w:sz w:val="24"/>
          <w:szCs w:val="24"/>
          <w:lang w:eastAsia="ru-RU"/>
        </w:rPr>
        <w:t>, разом – Сторони, уклали даний договір про наступне:</w:t>
      </w:r>
    </w:p>
    <w:p w14:paraId="3CD25B09" w14:textId="77777777" w:rsidR="005D221D" w:rsidRPr="00565E32" w:rsidRDefault="005D221D" w:rsidP="005D221D">
      <w:pPr>
        <w:pStyle w:val="Standard"/>
        <w:widowControl w:val="0"/>
        <w:numPr>
          <w:ilvl w:val="0"/>
          <w:numId w:val="2"/>
        </w:numPr>
        <w:spacing w:after="0" w:line="240" w:lineRule="auto"/>
        <w:jc w:val="center"/>
        <w:rPr>
          <w:rFonts w:ascii="Times New Roman" w:eastAsia="Calibri" w:hAnsi="Times New Roman" w:cs="Times New Roman"/>
          <w:b/>
          <w:sz w:val="24"/>
          <w:szCs w:val="24"/>
        </w:rPr>
      </w:pPr>
      <w:r w:rsidRPr="00565E32">
        <w:rPr>
          <w:rFonts w:ascii="Times New Roman" w:eastAsia="Calibri" w:hAnsi="Times New Roman" w:cs="Times New Roman"/>
          <w:b/>
          <w:sz w:val="24"/>
          <w:szCs w:val="24"/>
        </w:rPr>
        <w:t>Предмет договору</w:t>
      </w:r>
    </w:p>
    <w:p w14:paraId="6CFB3BBD" w14:textId="1CFD1045" w:rsidR="005D221D" w:rsidRPr="00565E32" w:rsidRDefault="005D221D" w:rsidP="007A3ED9">
      <w:pPr>
        <w:pStyle w:val="a7"/>
        <w:spacing w:before="0" w:beforeAutospacing="0" w:after="0" w:afterAutospacing="0"/>
        <w:jc w:val="both"/>
        <w:rPr>
          <w:b/>
          <w:color w:val="000000"/>
        </w:rPr>
      </w:pPr>
      <w:r w:rsidRPr="00565E32">
        <w:t xml:space="preserve">     </w:t>
      </w:r>
      <w:r w:rsidR="001855E2" w:rsidRPr="00565E32">
        <w:t xml:space="preserve"> </w:t>
      </w:r>
      <w:r w:rsidRPr="00565E32">
        <w:t>1.1. В порядку та на умовах, визначених цим Договором Постачальник зобов'язується у 20</w:t>
      </w:r>
      <w:r w:rsidR="00C53BAE" w:rsidRPr="00565E32">
        <w:t>2</w:t>
      </w:r>
      <w:r w:rsidR="00976442" w:rsidRPr="00565E32">
        <w:t>3</w:t>
      </w:r>
      <w:r w:rsidRPr="00565E32">
        <w:t xml:space="preserve"> році поставити Покупцю Товар, згідно </w:t>
      </w:r>
      <w:r w:rsidRPr="00565E32">
        <w:rPr>
          <w:b/>
        </w:rPr>
        <w:t>коду ДК 021:2015 09130000-9 –</w:t>
      </w:r>
      <w:r w:rsidR="006705C0" w:rsidRPr="00565E32">
        <w:rPr>
          <w:b/>
        </w:rPr>
        <w:t xml:space="preserve"> Нафта та дистиляти</w:t>
      </w:r>
      <w:r w:rsidR="004C3097" w:rsidRPr="00565E32">
        <w:rPr>
          <w:b/>
        </w:rPr>
        <w:t xml:space="preserve"> </w:t>
      </w:r>
      <w:r w:rsidR="004C3097" w:rsidRPr="00565E32">
        <w:t>(</w:t>
      </w:r>
      <w:r w:rsidR="00CF6EE6" w:rsidRPr="00001142">
        <w:rPr>
          <w:b/>
          <w:i/>
          <w:u w:val="single"/>
        </w:rPr>
        <w:t>Дизельне паливо наливом, Дизельне</w:t>
      </w:r>
      <w:r w:rsidR="00CF6EE6">
        <w:rPr>
          <w:b/>
          <w:i/>
          <w:u w:val="single"/>
        </w:rPr>
        <w:t xml:space="preserve"> паливо та бензин А-95 (талони)</w:t>
      </w:r>
      <w:r w:rsidR="006705C0" w:rsidRPr="00565E32">
        <w:t>)</w:t>
      </w:r>
      <w:r w:rsidR="00680351">
        <w:t xml:space="preserve"> </w:t>
      </w:r>
      <w:bookmarkStart w:id="0" w:name="_GoBack"/>
      <w:bookmarkEnd w:id="0"/>
      <w:r w:rsidRPr="00565E32">
        <w:t>(далі – Товар), а Покупець зобов’язується прийняти Товар від Постачальника та своєчасно здійснювати оплату  його вартості .</w:t>
      </w:r>
    </w:p>
    <w:p w14:paraId="7D2FA8D5" w14:textId="451BBEFC" w:rsidR="005D221D" w:rsidRPr="00565E32" w:rsidRDefault="005D221D" w:rsidP="007A3ED9">
      <w:pPr>
        <w:pStyle w:val="a4"/>
        <w:jc w:val="both"/>
        <w:rPr>
          <w:sz w:val="24"/>
          <w:szCs w:val="24"/>
          <w:lang w:val="uk-UA"/>
        </w:rPr>
      </w:pPr>
      <w:r w:rsidRPr="00565E32">
        <w:rPr>
          <w:sz w:val="24"/>
          <w:szCs w:val="24"/>
          <w:lang w:val="uk-UA"/>
        </w:rPr>
        <w:t xml:space="preserve">     </w:t>
      </w:r>
      <w:r w:rsidR="001855E2" w:rsidRPr="00565E32">
        <w:rPr>
          <w:sz w:val="24"/>
          <w:szCs w:val="24"/>
          <w:lang w:val="uk-UA"/>
        </w:rPr>
        <w:t xml:space="preserve"> </w:t>
      </w:r>
      <w:r w:rsidRPr="00565E32">
        <w:rPr>
          <w:sz w:val="24"/>
          <w:szCs w:val="24"/>
          <w:lang w:val="uk-UA"/>
        </w:rPr>
        <w:t>1.2. Обсяги закупівлі Товару можуть  бути зменшені залежно від фактичного фінансування Замовника.</w:t>
      </w:r>
    </w:p>
    <w:p w14:paraId="286CF83B" w14:textId="547A93A6" w:rsidR="005D221D" w:rsidRPr="00565E32" w:rsidRDefault="005D221D" w:rsidP="005D221D">
      <w:pPr>
        <w:pStyle w:val="a4"/>
        <w:jc w:val="both"/>
        <w:rPr>
          <w:sz w:val="24"/>
          <w:szCs w:val="24"/>
          <w:lang w:val="uk-UA"/>
        </w:rPr>
      </w:pPr>
      <w:r w:rsidRPr="00565E32">
        <w:rPr>
          <w:sz w:val="24"/>
          <w:szCs w:val="24"/>
          <w:lang w:val="uk-UA"/>
        </w:rPr>
        <w:t xml:space="preserve">     </w:t>
      </w:r>
      <w:r w:rsidR="001855E2" w:rsidRPr="00565E32">
        <w:rPr>
          <w:sz w:val="24"/>
          <w:szCs w:val="24"/>
          <w:lang w:val="uk-UA"/>
        </w:rPr>
        <w:t xml:space="preserve"> </w:t>
      </w:r>
      <w:r w:rsidRPr="00565E32">
        <w:rPr>
          <w:sz w:val="24"/>
          <w:szCs w:val="24"/>
          <w:lang w:val="uk-UA"/>
        </w:rPr>
        <w:t xml:space="preserve">1.3. </w:t>
      </w:r>
      <w:r w:rsidR="00C53BAE" w:rsidRPr="00565E32">
        <w:rPr>
          <w:sz w:val="24"/>
          <w:szCs w:val="24"/>
          <w:lang w:val="uk-UA"/>
        </w:rPr>
        <w:t>Покупець здійс</w:t>
      </w:r>
      <w:r w:rsidR="00F87944" w:rsidRPr="00565E32">
        <w:rPr>
          <w:sz w:val="24"/>
          <w:szCs w:val="24"/>
          <w:lang w:val="uk-UA"/>
        </w:rPr>
        <w:t>нює придбання талонів</w:t>
      </w:r>
      <w:r w:rsidR="002C0994" w:rsidRPr="00565E32">
        <w:rPr>
          <w:sz w:val="24"/>
          <w:szCs w:val="24"/>
          <w:lang w:val="uk-UA"/>
        </w:rPr>
        <w:t>\</w:t>
      </w:r>
      <w:proofErr w:type="spellStart"/>
      <w:r w:rsidR="002C0994" w:rsidRPr="00565E32">
        <w:rPr>
          <w:sz w:val="24"/>
          <w:szCs w:val="24"/>
          <w:lang w:val="uk-UA"/>
        </w:rPr>
        <w:t>скретчкарт</w:t>
      </w:r>
      <w:proofErr w:type="spellEnd"/>
      <w:r w:rsidR="00402961" w:rsidRPr="00565E32">
        <w:rPr>
          <w:sz w:val="24"/>
          <w:szCs w:val="24"/>
          <w:lang w:val="uk-UA"/>
        </w:rPr>
        <w:t xml:space="preserve"> шляхом </w:t>
      </w:r>
      <w:r w:rsidR="00F87944" w:rsidRPr="00565E32">
        <w:rPr>
          <w:sz w:val="24"/>
          <w:szCs w:val="24"/>
          <w:lang w:val="uk-UA"/>
        </w:rPr>
        <w:t xml:space="preserve"> письмової заявки Постачальнику в необхідній кількості талонів та об’єму, </w:t>
      </w:r>
      <w:r w:rsidR="00C53BAE" w:rsidRPr="00565E32">
        <w:rPr>
          <w:sz w:val="24"/>
          <w:szCs w:val="24"/>
          <w:lang w:val="uk-UA"/>
        </w:rPr>
        <w:t xml:space="preserve"> </w:t>
      </w:r>
      <w:r w:rsidR="00F87944" w:rsidRPr="00565E32">
        <w:rPr>
          <w:sz w:val="24"/>
          <w:szCs w:val="24"/>
          <w:lang w:val="uk-UA"/>
        </w:rPr>
        <w:t>та вказує термін та місце постачання.</w:t>
      </w:r>
      <w:r w:rsidR="00C53BAE" w:rsidRPr="00565E32">
        <w:rPr>
          <w:sz w:val="24"/>
          <w:szCs w:val="24"/>
          <w:lang w:val="uk-UA"/>
        </w:rPr>
        <w:t xml:space="preserve">        </w:t>
      </w:r>
    </w:p>
    <w:p w14:paraId="777BA4DB" w14:textId="1A3DD625" w:rsidR="005D221D" w:rsidRPr="00565E32" w:rsidRDefault="005D221D" w:rsidP="005D221D">
      <w:pPr>
        <w:pStyle w:val="a4"/>
        <w:jc w:val="both"/>
        <w:rPr>
          <w:snapToGrid w:val="0"/>
          <w:sz w:val="24"/>
          <w:szCs w:val="24"/>
          <w:lang w:val="uk-UA"/>
        </w:rPr>
      </w:pPr>
      <w:r w:rsidRPr="00565E32">
        <w:rPr>
          <w:snapToGrid w:val="0"/>
          <w:sz w:val="24"/>
          <w:szCs w:val="24"/>
          <w:lang w:val="uk-UA"/>
        </w:rPr>
        <w:t xml:space="preserve">      1.4. Відпуск Товару здійснюється </w:t>
      </w:r>
      <w:r w:rsidR="00402961" w:rsidRPr="00565E32">
        <w:rPr>
          <w:snapToGrid w:val="0"/>
          <w:sz w:val="24"/>
          <w:szCs w:val="24"/>
          <w:lang w:val="uk-UA"/>
        </w:rPr>
        <w:t xml:space="preserve"> з АЗС  за талонами\ </w:t>
      </w:r>
      <w:proofErr w:type="spellStart"/>
      <w:r w:rsidR="00402961" w:rsidRPr="00565E32">
        <w:rPr>
          <w:snapToGrid w:val="0"/>
          <w:sz w:val="24"/>
          <w:szCs w:val="24"/>
          <w:lang w:val="uk-UA"/>
        </w:rPr>
        <w:t>скретч</w:t>
      </w:r>
      <w:proofErr w:type="spellEnd"/>
      <w:r w:rsidR="0095642B" w:rsidRPr="00565E32">
        <w:rPr>
          <w:snapToGrid w:val="0"/>
          <w:sz w:val="24"/>
          <w:szCs w:val="24"/>
          <w:lang w:val="uk-UA"/>
        </w:rPr>
        <w:t xml:space="preserve"> </w:t>
      </w:r>
      <w:r w:rsidR="00402961" w:rsidRPr="00565E32">
        <w:rPr>
          <w:snapToGrid w:val="0"/>
          <w:sz w:val="24"/>
          <w:szCs w:val="24"/>
          <w:lang w:val="uk-UA"/>
        </w:rPr>
        <w:t>картами  для</w:t>
      </w:r>
      <w:r w:rsidRPr="00565E32">
        <w:rPr>
          <w:snapToGrid w:val="0"/>
          <w:sz w:val="24"/>
          <w:szCs w:val="24"/>
          <w:lang w:val="uk-UA"/>
        </w:rPr>
        <w:t xml:space="preserve"> отримання Товару відповідно «Правил роздрібної торгівлі нафтопродуктами», затверджених Постановою Кабінету Міністрів України № 1442 від 20.12.1997 р.</w:t>
      </w:r>
    </w:p>
    <w:p w14:paraId="4E71F372" w14:textId="77777777" w:rsidR="00AE4272" w:rsidRPr="00565E32" w:rsidRDefault="005D221D" w:rsidP="006705C0">
      <w:pPr>
        <w:pStyle w:val="a4"/>
        <w:jc w:val="both"/>
        <w:rPr>
          <w:sz w:val="24"/>
          <w:szCs w:val="24"/>
          <w:lang w:val="uk-UA"/>
        </w:rPr>
      </w:pPr>
      <w:r w:rsidRPr="00565E32">
        <w:rPr>
          <w:sz w:val="24"/>
          <w:szCs w:val="24"/>
          <w:lang w:val="uk-UA"/>
        </w:rPr>
        <w:t xml:space="preserve">     </w:t>
      </w:r>
      <w:r w:rsidR="001855E2" w:rsidRPr="00565E32">
        <w:rPr>
          <w:sz w:val="24"/>
          <w:szCs w:val="24"/>
          <w:lang w:val="uk-UA"/>
        </w:rPr>
        <w:t xml:space="preserve"> </w:t>
      </w:r>
      <w:r w:rsidRPr="00565E32">
        <w:rPr>
          <w:sz w:val="24"/>
          <w:szCs w:val="24"/>
          <w:lang w:val="uk-UA"/>
        </w:rPr>
        <w:t xml:space="preserve"> 1.5. Предметом постачання є Товар, який буде використаний для госпо</w:t>
      </w:r>
      <w:r w:rsidR="000A56B7" w:rsidRPr="00565E32">
        <w:rPr>
          <w:sz w:val="24"/>
          <w:szCs w:val="24"/>
          <w:lang w:val="uk-UA"/>
        </w:rPr>
        <w:t>дарської діяльності покупця</w:t>
      </w:r>
      <w:r w:rsidRPr="00565E32">
        <w:rPr>
          <w:sz w:val="24"/>
          <w:szCs w:val="24"/>
          <w:lang w:val="uk-UA"/>
        </w:rPr>
        <w:t xml:space="preserve">. </w:t>
      </w:r>
    </w:p>
    <w:p w14:paraId="654BD2AD" w14:textId="6AD57014" w:rsidR="00AE4272" w:rsidRPr="00565E32" w:rsidRDefault="00AE4272" w:rsidP="00AE4272">
      <w:pPr>
        <w:spacing w:after="0" w:line="240" w:lineRule="auto"/>
        <w:ind w:firstLine="709"/>
        <w:jc w:val="both"/>
        <w:rPr>
          <w:rFonts w:ascii="Times New Roman" w:hAnsi="Times New Roman" w:cs="Times New Roman"/>
          <w:sz w:val="24"/>
        </w:rPr>
      </w:pPr>
      <w:r w:rsidRPr="00565E32">
        <w:rPr>
          <w:rFonts w:ascii="Times New Roman" w:hAnsi="Times New Roman" w:cs="Times New Roman"/>
          <w:sz w:val="24"/>
        </w:rPr>
        <w:t>1.6. Обсяги закупівлі Товару можуть бути зменшені залежно від реального фінансування видатків та/або потреби Покупця.</w:t>
      </w:r>
    </w:p>
    <w:p w14:paraId="5D7052F4" w14:textId="5195C700" w:rsidR="005D221D" w:rsidRPr="00565E32" w:rsidRDefault="00AE4272" w:rsidP="00502A0F">
      <w:pPr>
        <w:spacing w:after="0" w:line="240" w:lineRule="auto"/>
        <w:ind w:firstLine="709"/>
        <w:jc w:val="both"/>
        <w:rPr>
          <w:sz w:val="24"/>
          <w:szCs w:val="24"/>
        </w:rPr>
      </w:pPr>
      <w:r w:rsidRPr="00565E32">
        <w:rPr>
          <w:rFonts w:ascii="Times New Roman" w:hAnsi="Times New Roman" w:cs="Times New Roman"/>
          <w:sz w:val="24"/>
        </w:rPr>
        <w:t xml:space="preserve">1.7.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565E32">
        <w:rPr>
          <w:rFonts w:ascii="Times New Roman" w:hAnsi="Times New Roman" w:cs="Times New Roman"/>
          <w:i/>
          <w:sz w:val="24"/>
          <w:shd w:val="clear" w:color="auto" w:fill="FFFFFF"/>
        </w:rPr>
        <w:t xml:space="preserve"> </w:t>
      </w:r>
      <w:r w:rsidRPr="00565E32">
        <w:rPr>
          <w:rFonts w:ascii="Times New Roman" w:hAnsi="Times New Roman" w:cs="Times New Roman"/>
          <w:sz w:val="24"/>
          <w:shd w:val="clear" w:color="auto" w:fill="FFFFFF"/>
        </w:rPr>
        <w:t>є предметом будь-якого іншого забезпечення або обмеження, передбачених законодавством України.</w:t>
      </w:r>
      <w:r w:rsidRPr="00565E32">
        <w:rPr>
          <w:rFonts w:ascii="Times New Roman" w:hAnsi="Times New Roman" w:cs="Times New Roman"/>
          <w:i/>
          <w:sz w:val="24"/>
        </w:rPr>
        <w:t xml:space="preserve"> </w:t>
      </w:r>
    </w:p>
    <w:p w14:paraId="392B3BF9" w14:textId="77777777" w:rsidR="005D221D" w:rsidRPr="00565E32" w:rsidRDefault="005D221D" w:rsidP="005D221D">
      <w:pPr>
        <w:pStyle w:val="Standard"/>
        <w:numPr>
          <w:ilvl w:val="0"/>
          <w:numId w:val="3"/>
        </w:numPr>
        <w:spacing w:after="0" w:line="240" w:lineRule="auto"/>
        <w:jc w:val="center"/>
        <w:rPr>
          <w:rFonts w:ascii="Times New Roman" w:eastAsia="Calibri" w:hAnsi="Times New Roman" w:cs="Times New Roman"/>
          <w:b/>
          <w:sz w:val="24"/>
          <w:szCs w:val="24"/>
        </w:rPr>
      </w:pPr>
      <w:r w:rsidRPr="00565E32">
        <w:rPr>
          <w:rFonts w:ascii="Times New Roman" w:eastAsia="Calibri" w:hAnsi="Times New Roman" w:cs="Times New Roman"/>
          <w:b/>
          <w:sz w:val="24"/>
          <w:szCs w:val="24"/>
        </w:rPr>
        <w:t xml:space="preserve">Асортимент  </w:t>
      </w:r>
    </w:p>
    <w:p w14:paraId="4AA8976C" w14:textId="20B01F0C" w:rsidR="005D221D" w:rsidRPr="00565E32" w:rsidRDefault="001855E2" w:rsidP="005D221D">
      <w:pPr>
        <w:pStyle w:val="Standard"/>
        <w:spacing w:after="0" w:line="240" w:lineRule="auto"/>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2.1. Найменування і кількість Товару визначається в специфікації – Додаток №1 до  Договору.</w:t>
      </w:r>
    </w:p>
    <w:p w14:paraId="0435AE48" w14:textId="77777777" w:rsidR="005D221D" w:rsidRPr="00565E32" w:rsidRDefault="005D221D" w:rsidP="005D221D">
      <w:pPr>
        <w:pStyle w:val="Standard"/>
        <w:widowControl w:val="0"/>
        <w:numPr>
          <w:ilvl w:val="0"/>
          <w:numId w:val="5"/>
        </w:numPr>
        <w:spacing w:after="0" w:line="240" w:lineRule="auto"/>
        <w:jc w:val="center"/>
        <w:rPr>
          <w:rFonts w:ascii="Times New Roman" w:eastAsia="Calibri" w:hAnsi="Times New Roman" w:cs="Times New Roman"/>
          <w:b/>
          <w:sz w:val="24"/>
          <w:szCs w:val="24"/>
        </w:rPr>
      </w:pPr>
      <w:r w:rsidRPr="00565E32">
        <w:rPr>
          <w:rFonts w:ascii="Times New Roman" w:eastAsia="Calibri" w:hAnsi="Times New Roman" w:cs="Times New Roman"/>
          <w:b/>
          <w:sz w:val="24"/>
          <w:szCs w:val="24"/>
        </w:rPr>
        <w:lastRenderedPageBreak/>
        <w:t>Вартість Товару та порядок розрахунків</w:t>
      </w:r>
    </w:p>
    <w:p w14:paraId="1A6BC505" w14:textId="66939A8E" w:rsidR="005D221D" w:rsidRPr="00565E32" w:rsidRDefault="001855E2" w:rsidP="005D221D">
      <w:pPr>
        <w:pStyle w:val="1"/>
        <w:jc w:val="both"/>
        <w:rPr>
          <w:rFonts w:ascii="Times New Roman" w:hAnsi="Times New Roman" w:cs="Times New Roman"/>
          <w:sz w:val="24"/>
          <w:szCs w:val="24"/>
          <w:lang w:val="uk-UA" w:eastAsia="ar-SA"/>
        </w:rPr>
      </w:pPr>
      <w:r w:rsidRPr="00565E32">
        <w:rPr>
          <w:rFonts w:ascii="Times New Roman" w:hAnsi="Times New Roman" w:cs="Times New Roman"/>
          <w:sz w:val="24"/>
          <w:szCs w:val="24"/>
          <w:lang w:val="uk-UA" w:eastAsia="ar-SA"/>
        </w:rPr>
        <w:t xml:space="preserve">     </w:t>
      </w:r>
      <w:r w:rsidR="005D221D" w:rsidRPr="00565E32">
        <w:rPr>
          <w:rFonts w:ascii="Times New Roman" w:hAnsi="Times New Roman" w:cs="Times New Roman"/>
          <w:sz w:val="24"/>
          <w:szCs w:val="24"/>
          <w:lang w:val="uk-UA" w:eastAsia="ar-SA"/>
        </w:rPr>
        <w:t>3.1.</w:t>
      </w:r>
      <w:r w:rsidR="005D221D" w:rsidRPr="00565E32">
        <w:rPr>
          <w:lang w:val="uk-UA" w:eastAsia="ar-SA"/>
        </w:rPr>
        <w:t xml:space="preserve"> </w:t>
      </w:r>
      <w:r w:rsidR="005D221D" w:rsidRPr="00565E32">
        <w:rPr>
          <w:rFonts w:ascii="Times New Roman" w:hAnsi="Times New Roman" w:cs="Times New Roman"/>
          <w:sz w:val="24"/>
          <w:szCs w:val="24"/>
          <w:lang w:val="uk-UA" w:eastAsia="ar-SA"/>
        </w:rPr>
        <w:t>Ціна за одиницю Товару за даним Договором визначена у Специфікації (Додаток №1 до Договору).</w:t>
      </w:r>
    </w:p>
    <w:p w14:paraId="37B127B4" w14:textId="4391BF44" w:rsidR="005D221D" w:rsidRPr="00565E32" w:rsidRDefault="00AE4272" w:rsidP="005D221D">
      <w:pPr>
        <w:pStyle w:val="1"/>
        <w:jc w:val="both"/>
        <w:rPr>
          <w:rFonts w:ascii="Times New Roman" w:hAnsi="Times New Roman" w:cs="Times New Roman"/>
          <w:sz w:val="24"/>
          <w:szCs w:val="24"/>
          <w:lang w:val="uk-UA" w:eastAsia="ar-SA"/>
        </w:rPr>
      </w:pPr>
      <w:r w:rsidRPr="00565E32">
        <w:rPr>
          <w:rFonts w:ascii="Times New Roman" w:hAnsi="Times New Roman" w:cs="Times New Roman"/>
          <w:sz w:val="24"/>
          <w:szCs w:val="24"/>
          <w:lang w:val="uk-UA" w:eastAsia="ar-SA"/>
        </w:rPr>
        <w:t xml:space="preserve">         </w:t>
      </w:r>
      <w:r w:rsidR="005D221D" w:rsidRPr="00565E32">
        <w:rPr>
          <w:rFonts w:ascii="Times New Roman" w:hAnsi="Times New Roman" w:cs="Times New Roman"/>
          <w:sz w:val="24"/>
          <w:szCs w:val="24"/>
          <w:lang w:val="uk-UA" w:eastAsia="ar-SA"/>
        </w:rPr>
        <w:t>Ціна за одиницю Товару та загальна ціна Товару за Договором, визначені з урахуванням витрат Постачальника на зберігання, доставку Товару, сплату митних тарифів, транспортних витрат, податків і зборів, та інших витрат, які понесе Постачальник у зв’язку із виконанням Договору.</w:t>
      </w:r>
    </w:p>
    <w:p w14:paraId="224CFCCF" w14:textId="29F92E22" w:rsidR="005D221D" w:rsidRPr="00565E32" w:rsidRDefault="001855E2" w:rsidP="005D221D">
      <w:pPr>
        <w:pStyle w:val="1"/>
        <w:jc w:val="both"/>
        <w:rPr>
          <w:rFonts w:ascii="Times New Roman" w:hAnsi="Times New Roman" w:cs="Times New Roman"/>
          <w:b/>
          <w:sz w:val="24"/>
          <w:szCs w:val="24"/>
          <w:lang w:val="uk-UA" w:eastAsia="uk-UA"/>
        </w:rPr>
      </w:pPr>
      <w:r w:rsidRPr="00565E32">
        <w:rPr>
          <w:rFonts w:ascii="Times New Roman" w:hAnsi="Times New Roman" w:cs="Times New Roman"/>
          <w:sz w:val="24"/>
          <w:szCs w:val="24"/>
          <w:lang w:val="uk-UA" w:eastAsia="ar-SA"/>
        </w:rPr>
        <w:t xml:space="preserve">    </w:t>
      </w:r>
      <w:r w:rsidR="005D221D" w:rsidRPr="00565E32">
        <w:rPr>
          <w:rFonts w:ascii="Times New Roman" w:hAnsi="Times New Roman" w:cs="Times New Roman"/>
          <w:sz w:val="24"/>
          <w:szCs w:val="24"/>
          <w:lang w:val="uk-UA" w:eastAsia="ar-SA"/>
        </w:rPr>
        <w:t xml:space="preserve">3.2. Ціна Договору становить </w:t>
      </w:r>
      <w:r w:rsidR="005D221D" w:rsidRPr="00565E32">
        <w:rPr>
          <w:rFonts w:ascii="Times New Roman" w:hAnsi="Times New Roman" w:cs="Times New Roman"/>
          <w:sz w:val="24"/>
          <w:szCs w:val="24"/>
          <w:lang w:val="uk-UA" w:eastAsia="uk-UA"/>
        </w:rPr>
        <w:t xml:space="preserve"> </w:t>
      </w:r>
      <w:r w:rsidR="005D221D" w:rsidRPr="00565E32">
        <w:rPr>
          <w:rFonts w:ascii="Times New Roman" w:hAnsi="Times New Roman" w:cs="Times New Roman"/>
          <w:b/>
          <w:sz w:val="24"/>
          <w:szCs w:val="24"/>
          <w:lang w:val="uk-UA" w:eastAsia="uk-UA"/>
        </w:rPr>
        <w:t>________________________________________ грн.</w:t>
      </w:r>
    </w:p>
    <w:p w14:paraId="41C4DC47" w14:textId="3ED4C6A8" w:rsidR="005D221D" w:rsidRPr="00565E32" w:rsidRDefault="005D221D" w:rsidP="005D221D">
      <w:pPr>
        <w:pStyle w:val="1"/>
        <w:jc w:val="both"/>
        <w:rPr>
          <w:rFonts w:ascii="Times New Roman" w:hAnsi="Times New Roman" w:cs="Times New Roman"/>
          <w:b/>
          <w:sz w:val="24"/>
          <w:szCs w:val="24"/>
          <w:lang w:val="uk-UA" w:eastAsia="uk-UA"/>
        </w:rPr>
      </w:pPr>
      <w:r w:rsidRPr="00565E32">
        <w:rPr>
          <w:rFonts w:ascii="Times New Roman" w:hAnsi="Times New Roman" w:cs="Times New Roman"/>
          <w:b/>
          <w:sz w:val="24"/>
          <w:szCs w:val="24"/>
          <w:lang w:val="uk-UA" w:eastAsia="uk-UA"/>
        </w:rPr>
        <w:t>(</w:t>
      </w:r>
      <w:r w:rsidR="00AE4272" w:rsidRPr="00565E32">
        <w:rPr>
          <w:rFonts w:ascii="Times New Roman" w:hAnsi="Times New Roman" w:cs="Times New Roman"/>
          <w:b/>
          <w:sz w:val="24"/>
          <w:szCs w:val="24"/>
          <w:lang w:val="uk-UA" w:eastAsia="uk-UA"/>
        </w:rPr>
        <w:t xml:space="preserve"> ___________________________________________________</w:t>
      </w:r>
      <w:r w:rsidRPr="00565E32">
        <w:rPr>
          <w:rFonts w:ascii="Times New Roman" w:hAnsi="Times New Roman" w:cs="Times New Roman"/>
          <w:b/>
          <w:sz w:val="24"/>
          <w:szCs w:val="24"/>
          <w:lang w:val="uk-UA" w:eastAsia="uk-UA"/>
        </w:rPr>
        <w:t>гривень      копійок)</w:t>
      </w:r>
      <w:r w:rsidRPr="00565E32">
        <w:rPr>
          <w:rFonts w:ascii="Times New Roman" w:hAnsi="Times New Roman" w:cs="Times New Roman"/>
          <w:b/>
          <w:sz w:val="20"/>
          <w:szCs w:val="20"/>
          <w:lang w:val="uk-UA" w:eastAsia="uk-UA"/>
        </w:rPr>
        <w:t xml:space="preserve">   </w:t>
      </w:r>
      <w:r w:rsidRPr="00565E32">
        <w:rPr>
          <w:rFonts w:ascii="Times New Roman" w:hAnsi="Times New Roman" w:cs="Times New Roman"/>
          <w:b/>
          <w:sz w:val="24"/>
          <w:szCs w:val="24"/>
          <w:lang w:val="uk-UA" w:eastAsia="uk-UA"/>
        </w:rPr>
        <w:t>у тому числі ПДВ          грн.</w:t>
      </w:r>
    </w:p>
    <w:p w14:paraId="0741D980" w14:textId="068A4B83" w:rsidR="005D221D" w:rsidRPr="00565E32" w:rsidRDefault="000A56B7" w:rsidP="00C13303">
      <w:pPr>
        <w:pStyle w:val="1"/>
        <w:jc w:val="both"/>
        <w:rPr>
          <w:rFonts w:ascii="Times New Roman" w:hAnsi="Times New Roman" w:cs="Times New Roman"/>
          <w:b/>
          <w:sz w:val="20"/>
          <w:szCs w:val="20"/>
          <w:lang w:val="uk-UA" w:eastAsia="uk-UA"/>
        </w:rPr>
      </w:pPr>
      <w:r w:rsidRPr="00565E32">
        <w:rPr>
          <w:rFonts w:ascii="Times New Roman" w:hAnsi="Times New Roman" w:cs="Times New Roman"/>
          <w:sz w:val="24"/>
          <w:szCs w:val="24"/>
          <w:lang w:val="uk-UA"/>
        </w:rPr>
        <w:t xml:space="preserve"> </w:t>
      </w:r>
      <w:r w:rsidR="001855E2" w:rsidRPr="00565E32">
        <w:rPr>
          <w:rFonts w:ascii="Times New Roman" w:hAnsi="Times New Roman" w:cs="Times New Roman"/>
          <w:sz w:val="24"/>
          <w:szCs w:val="24"/>
          <w:lang w:val="uk-UA"/>
        </w:rPr>
        <w:t xml:space="preserve">   </w:t>
      </w:r>
      <w:r w:rsidR="00AE4272" w:rsidRPr="00565E32">
        <w:rPr>
          <w:rFonts w:ascii="Times New Roman" w:hAnsi="Times New Roman" w:cs="Times New Roman"/>
          <w:sz w:val="24"/>
          <w:szCs w:val="24"/>
          <w:lang w:val="uk-UA"/>
        </w:rPr>
        <w:t xml:space="preserve"> </w:t>
      </w:r>
      <w:r w:rsidR="005D221D" w:rsidRPr="00565E32">
        <w:rPr>
          <w:rFonts w:ascii="Times New Roman" w:hAnsi="Times New Roman" w:cs="Times New Roman"/>
          <w:sz w:val="24"/>
          <w:szCs w:val="24"/>
          <w:lang w:val="uk-UA"/>
        </w:rPr>
        <w:t xml:space="preserve">3.3. Ціна Договору не підлягає збільшенню, за виключенням випадків передбачених діючим законодавством у сфері здійснення публічних </w:t>
      </w:r>
      <w:proofErr w:type="spellStart"/>
      <w:r w:rsidR="005D221D" w:rsidRPr="00565E32">
        <w:rPr>
          <w:rFonts w:ascii="Times New Roman" w:hAnsi="Times New Roman" w:cs="Times New Roman"/>
          <w:sz w:val="24"/>
          <w:szCs w:val="24"/>
          <w:lang w:val="uk-UA"/>
        </w:rPr>
        <w:t>закупівель</w:t>
      </w:r>
      <w:proofErr w:type="spellEnd"/>
      <w:r w:rsidR="005D221D" w:rsidRPr="00565E32">
        <w:rPr>
          <w:rFonts w:ascii="Times New Roman" w:hAnsi="Times New Roman" w:cs="Times New Roman"/>
          <w:sz w:val="24"/>
          <w:szCs w:val="24"/>
          <w:lang w:val="uk-UA"/>
        </w:rPr>
        <w:t xml:space="preserve">. </w:t>
      </w:r>
    </w:p>
    <w:p w14:paraId="0441BCE6" w14:textId="027F88D5" w:rsidR="005D221D" w:rsidRPr="00565E32" w:rsidRDefault="001855E2" w:rsidP="005D221D">
      <w:pPr>
        <w:pStyle w:val="a4"/>
        <w:jc w:val="both"/>
        <w:rPr>
          <w:sz w:val="24"/>
          <w:szCs w:val="24"/>
          <w:lang w:val="uk-UA"/>
        </w:rPr>
      </w:pPr>
      <w:r w:rsidRPr="00565E32">
        <w:rPr>
          <w:rStyle w:val="21"/>
          <w:rFonts w:eastAsia="Lucida Sans Unicode"/>
          <w:color w:val="000000"/>
          <w:sz w:val="24"/>
          <w:szCs w:val="24"/>
          <w:lang w:val="uk-UA" w:eastAsia="uk-UA"/>
        </w:rPr>
        <w:t xml:space="preserve">   </w:t>
      </w:r>
      <w:r w:rsidR="000A56B7" w:rsidRPr="00565E32">
        <w:rPr>
          <w:rStyle w:val="21"/>
          <w:rFonts w:eastAsia="Lucida Sans Unicode"/>
          <w:color w:val="000000"/>
          <w:sz w:val="24"/>
          <w:szCs w:val="24"/>
          <w:lang w:val="uk-UA" w:eastAsia="uk-UA"/>
        </w:rPr>
        <w:t xml:space="preserve"> </w:t>
      </w:r>
      <w:r w:rsidR="00AE4272" w:rsidRPr="00565E32">
        <w:rPr>
          <w:rStyle w:val="21"/>
          <w:rFonts w:eastAsia="Lucida Sans Unicode"/>
          <w:color w:val="000000"/>
          <w:sz w:val="24"/>
          <w:szCs w:val="24"/>
          <w:lang w:val="uk-UA" w:eastAsia="uk-UA"/>
        </w:rPr>
        <w:t xml:space="preserve"> </w:t>
      </w:r>
      <w:r w:rsidR="005D221D" w:rsidRPr="00565E32">
        <w:rPr>
          <w:rStyle w:val="21"/>
          <w:rFonts w:eastAsia="Lucida Sans Unicode"/>
          <w:color w:val="000000"/>
          <w:sz w:val="24"/>
          <w:szCs w:val="24"/>
          <w:lang w:val="uk-UA" w:eastAsia="uk-UA"/>
        </w:rPr>
        <w:t xml:space="preserve">3.4. </w:t>
      </w:r>
      <w:r w:rsidR="005D221D" w:rsidRPr="00565E32">
        <w:rPr>
          <w:rStyle w:val="21"/>
          <w:color w:val="000000"/>
          <w:sz w:val="24"/>
          <w:szCs w:val="24"/>
          <w:lang w:val="uk-UA" w:eastAsia="uk-UA"/>
        </w:rPr>
        <w:t>Ціна за одиницю товару, може бути змінена не більше як на 10</w:t>
      </w:r>
      <w:r w:rsidR="005D221D" w:rsidRPr="00565E32">
        <w:rPr>
          <w:rStyle w:val="21"/>
          <w:color w:val="000000"/>
          <w:sz w:val="24"/>
          <w:szCs w:val="24"/>
          <w:lang w:val="uk-UA" w:eastAsia="uk-UA"/>
        </w:rPr>
        <w:br/>
        <w:t>відсоткі</w:t>
      </w:r>
      <w:r w:rsidR="005D221D" w:rsidRPr="00565E32">
        <w:rPr>
          <w:rStyle w:val="21"/>
          <w:rFonts w:eastAsia="Lucida Sans Unicode"/>
          <w:color w:val="000000"/>
          <w:sz w:val="24"/>
          <w:szCs w:val="24"/>
          <w:lang w:val="uk-UA" w:eastAsia="uk-UA"/>
        </w:rPr>
        <w:t>в у разі коливання ціни такого Т</w:t>
      </w:r>
      <w:r w:rsidR="005D221D" w:rsidRPr="00565E32">
        <w:rPr>
          <w:rStyle w:val="21"/>
          <w:color w:val="000000"/>
          <w:sz w:val="24"/>
          <w:szCs w:val="24"/>
          <w:lang w:val="uk-UA" w:eastAsia="uk-UA"/>
        </w:rPr>
        <w:t>овару на ринку за умови, що зазначена зміна не  призведе до збільшення загальної суми, визначеної в цьому договорі</w:t>
      </w:r>
      <w:r w:rsidR="005D221D" w:rsidRPr="00565E32">
        <w:rPr>
          <w:rStyle w:val="21"/>
          <w:rFonts w:eastAsia="Lucida Sans Unicode"/>
          <w:color w:val="000000"/>
          <w:sz w:val="24"/>
          <w:szCs w:val="24"/>
          <w:lang w:val="uk-UA" w:eastAsia="uk-UA"/>
        </w:rPr>
        <w:t xml:space="preserve">. </w:t>
      </w:r>
      <w:r w:rsidR="005D221D" w:rsidRPr="00565E32">
        <w:rPr>
          <w:sz w:val="24"/>
          <w:szCs w:val="24"/>
          <w:shd w:val="clear" w:color="auto" w:fill="FFFFFF"/>
          <w:lang w:val="uk-UA"/>
        </w:rPr>
        <w:t xml:space="preserve">Зміна умов Договору в </w:t>
      </w:r>
      <w:r w:rsidR="005D221D" w:rsidRPr="00565E32">
        <w:rPr>
          <w:sz w:val="24"/>
          <w:szCs w:val="24"/>
          <w:lang w:val="uk-UA"/>
        </w:rPr>
        <w:t>частині збільшення його ціни, у випадках визначених законодавством про публічні закупівлі, здійснюється шляхом внесенням змін до Договору та укладення додаткового договору за наслідками переговорів Сторін.</w:t>
      </w:r>
    </w:p>
    <w:p w14:paraId="68F87C46" w14:textId="71B0F53E" w:rsidR="005D221D" w:rsidRPr="00565E32" w:rsidRDefault="001855E2" w:rsidP="005D221D">
      <w:pPr>
        <w:pStyle w:val="a4"/>
        <w:jc w:val="both"/>
        <w:rPr>
          <w:sz w:val="24"/>
          <w:szCs w:val="24"/>
          <w:lang w:val="uk-UA"/>
        </w:rPr>
      </w:pPr>
      <w:r w:rsidRPr="00565E32">
        <w:rPr>
          <w:sz w:val="24"/>
          <w:szCs w:val="24"/>
          <w:lang w:val="uk-UA"/>
        </w:rPr>
        <w:t xml:space="preserve">   </w:t>
      </w:r>
      <w:r w:rsidR="00AE4272" w:rsidRPr="00565E32">
        <w:rPr>
          <w:sz w:val="24"/>
          <w:szCs w:val="24"/>
          <w:lang w:val="uk-UA"/>
        </w:rPr>
        <w:t xml:space="preserve"> </w:t>
      </w:r>
      <w:r w:rsidR="005D221D" w:rsidRPr="00565E32">
        <w:rPr>
          <w:sz w:val="24"/>
          <w:szCs w:val="24"/>
          <w:lang w:val="uk-UA"/>
        </w:rPr>
        <w:t xml:space="preserve">3.5.  Ціна цього Договору може бути зменшена залежно від зміни обсягів фактичного бюджетного фінансування Покупця та в інших випадках передбачених діючим законодавством у сфері здійснення публічних </w:t>
      </w:r>
      <w:proofErr w:type="spellStart"/>
      <w:r w:rsidR="005D221D" w:rsidRPr="00565E32">
        <w:rPr>
          <w:sz w:val="24"/>
          <w:szCs w:val="24"/>
          <w:lang w:val="uk-UA"/>
        </w:rPr>
        <w:t>закупівель</w:t>
      </w:r>
      <w:proofErr w:type="spellEnd"/>
      <w:r w:rsidR="005D221D" w:rsidRPr="00565E32">
        <w:rPr>
          <w:sz w:val="24"/>
          <w:szCs w:val="24"/>
          <w:lang w:val="uk-UA"/>
        </w:rPr>
        <w:t>.</w:t>
      </w:r>
    </w:p>
    <w:p w14:paraId="1FC47687" w14:textId="690EA383" w:rsidR="005D221D" w:rsidRPr="00565E32" w:rsidRDefault="001855E2" w:rsidP="005D221D">
      <w:pPr>
        <w:pStyle w:val="a4"/>
        <w:jc w:val="both"/>
        <w:rPr>
          <w:rFonts w:eastAsia="Calibri"/>
          <w:sz w:val="24"/>
          <w:szCs w:val="24"/>
          <w:lang w:val="uk-UA"/>
        </w:rPr>
      </w:pPr>
      <w:r w:rsidRPr="00565E32">
        <w:rPr>
          <w:rFonts w:eastAsia="Calibri"/>
          <w:sz w:val="24"/>
          <w:szCs w:val="24"/>
          <w:lang w:val="uk-UA"/>
        </w:rPr>
        <w:t xml:space="preserve">   </w:t>
      </w:r>
      <w:r w:rsidR="005D221D" w:rsidRPr="00565E32">
        <w:rPr>
          <w:rFonts w:eastAsia="Calibri"/>
          <w:sz w:val="24"/>
          <w:szCs w:val="24"/>
          <w:lang w:val="uk-UA"/>
        </w:rPr>
        <w:t>3.6. Розрахунки за цим Договором здійснюються в безготівковому порядку шляхом перерахування коштів Покупцем  на поточний рахунок Постачальника вказаний у цьому Договорі .</w:t>
      </w:r>
    </w:p>
    <w:p w14:paraId="4F03DE80" w14:textId="03D5E105" w:rsidR="005D221D" w:rsidRPr="00565E32" w:rsidRDefault="001855E2" w:rsidP="005D221D">
      <w:pPr>
        <w:pStyle w:val="a4"/>
        <w:jc w:val="both"/>
        <w:rPr>
          <w:sz w:val="24"/>
          <w:szCs w:val="24"/>
          <w:lang w:val="uk-UA"/>
        </w:rPr>
      </w:pPr>
      <w:r w:rsidRPr="00565E32">
        <w:rPr>
          <w:rFonts w:eastAsia="Calibri"/>
          <w:sz w:val="24"/>
          <w:szCs w:val="24"/>
          <w:lang w:val="uk-UA"/>
        </w:rPr>
        <w:t xml:space="preserve">   </w:t>
      </w:r>
      <w:r w:rsidR="005D221D" w:rsidRPr="00565E32">
        <w:rPr>
          <w:rFonts w:eastAsia="Calibri"/>
          <w:sz w:val="24"/>
          <w:szCs w:val="24"/>
          <w:lang w:val="uk-UA"/>
        </w:rPr>
        <w:t xml:space="preserve">3.7 Розрахунки між Постачальником та Покупцем проводяться </w:t>
      </w:r>
      <w:r w:rsidR="005D221D" w:rsidRPr="00565E32">
        <w:rPr>
          <w:sz w:val="24"/>
          <w:szCs w:val="24"/>
          <w:lang w:val="uk-UA"/>
        </w:rPr>
        <w:t xml:space="preserve"> після отримання Товару Покупцем, у вигляді талонів</w:t>
      </w:r>
      <w:r w:rsidR="0095642B" w:rsidRPr="00565E32">
        <w:rPr>
          <w:sz w:val="24"/>
          <w:szCs w:val="24"/>
          <w:lang w:val="uk-UA"/>
        </w:rPr>
        <w:t>/</w:t>
      </w:r>
      <w:proofErr w:type="spellStart"/>
      <w:r w:rsidR="0095642B" w:rsidRPr="00565E32">
        <w:rPr>
          <w:sz w:val="24"/>
          <w:szCs w:val="24"/>
          <w:lang w:val="uk-UA"/>
        </w:rPr>
        <w:t>скретчкарт</w:t>
      </w:r>
      <w:proofErr w:type="spellEnd"/>
      <w:r w:rsidR="005D221D" w:rsidRPr="00565E32">
        <w:rPr>
          <w:sz w:val="24"/>
          <w:szCs w:val="24"/>
          <w:lang w:val="uk-UA"/>
        </w:rPr>
        <w:t>, відповідно до накладних наданих Постачальником,  шляхом оплати вартості Товару протягом 15 (п’ятнадцяти) банківських днів після їх отримання.</w:t>
      </w:r>
    </w:p>
    <w:p w14:paraId="627BBCF3" w14:textId="00E3C7BC" w:rsidR="005D221D" w:rsidRPr="00565E32" w:rsidRDefault="006C63FE" w:rsidP="005D221D">
      <w:pPr>
        <w:pStyle w:val="a4"/>
        <w:jc w:val="both"/>
        <w:rPr>
          <w:sz w:val="24"/>
          <w:szCs w:val="24"/>
          <w:lang w:val="uk-UA"/>
        </w:rPr>
      </w:pPr>
      <w:r w:rsidRPr="00565E32">
        <w:rPr>
          <w:sz w:val="24"/>
          <w:szCs w:val="24"/>
          <w:lang w:val="uk-UA"/>
        </w:rPr>
        <w:t xml:space="preserve"> </w:t>
      </w:r>
      <w:r w:rsidR="00AE4272" w:rsidRPr="00565E32">
        <w:rPr>
          <w:sz w:val="24"/>
          <w:szCs w:val="24"/>
          <w:lang w:val="uk-UA"/>
        </w:rPr>
        <w:t xml:space="preserve">       </w:t>
      </w:r>
      <w:r w:rsidR="005D221D" w:rsidRPr="00565E32">
        <w:rPr>
          <w:sz w:val="24"/>
          <w:szCs w:val="24"/>
          <w:lang w:val="uk-UA"/>
        </w:rPr>
        <w:t xml:space="preserve"> Розрахунки за цим договором здійснюються відповідно  ст.49 Бюджетного Кодексу України на підставі накладної.</w:t>
      </w:r>
    </w:p>
    <w:p w14:paraId="3E3252DD" w14:textId="77777777" w:rsidR="005D221D" w:rsidRPr="00565E32" w:rsidRDefault="005D221D" w:rsidP="005D221D">
      <w:pPr>
        <w:pStyle w:val="Standard"/>
        <w:numPr>
          <w:ilvl w:val="0"/>
          <w:numId w:val="6"/>
        </w:numPr>
        <w:spacing w:after="0" w:line="240" w:lineRule="auto"/>
        <w:jc w:val="center"/>
        <w:rPr>
          <w:rFonts w:ascii="Times New Roman" w:eastAsia="Calibri" w:hAnsi="Times New Roman" w:cs="Times New Roman"/>
          <w:b/>
          <w:sz w:val="24"/>
          <w:szCs w:val="24"/>
        </w:rPr>
      </w:pPr>
      <w:r w:rsidRPr="00565E32">
        <w:rPr>
          <w:rFonts w:ascii="Times New Roman" w:eastAsia="Calibri" w:hAnsi="Times New Roman" w:cs="Times New Roman"/>
          <w:b/>
          <w:sz w:val="24"/>
          <w:szCs w:val="24"/>
        </w:rPr>
        <w:t>4. Умови та порядок поставки</w:t>
      </w:r>
    </w:p>
    <w:p w14:paraId="7556B1AD" w14:textId="620D7C42" w:rsidR="005D221D" w:rsidRPr="00565E32" w:rsidRDefault="00AE4272" w:rsidP="00AE4272">
      <w:pPr>
        <w:pStyle w:val="a5"/>
        <w:numPr>
          <w:ilvl w:val="1"/>
          <w:numId w:val="6"/>
        </w:numPr>
        <w:ind w:firstLine="284"/>
        <w:jc w:val="both"/>
        <w:rPr>
          <w:lang w:val="uk-UA"/>
        </w:rPr>
      </w:pPr>
      <w:r w:rsidRPr="00565E32">
        <w:rPr>
          <w:lang w:val="uk-UA"/>
        </w:rPr>
        <w:t xml:space="preserve"> </w:t>
      </w:r>
      <w:r w:rsidR="00CF6EE6">
        <w:rPr>
          <w:lang w:val="uk-UA"/>
        </w:rPr>
        <w:t>Строк поставки Товару – до 01</w:t>
      </w:r>
      <w:r w:rsidR="005D221D" w:rsidRPr="00565E32">
        <w:rPr>
          <w:lang w:val="uk-UA"/>
        </w:rPr>
        <w:t xml:space="preserve"> </w:t>
      </w:r>
      <w:r w:rsidR="00CF6EE6">
        <w:rPr>
          <w:lang w:val="uk-UA"/>
        </w:rPr>
        <w:t>травня</w:t>
      </w:r>
      <w:r w:rsidR="005D221D" w:rsidRPr="00565E32">
        <w:rPr>
          <w:lang w:val="uk-UA"/>
        </w:rPr>
        <w:t xml:space="preserve">  20</w:t>
      </w:r>
      <w:r w:rsidR="006705C0" w:rsidRPr="00565E32">
        <w:rPr>
          <w:lang w:val="uk-UA"/>
        </w:rPr>
        <w:t>2</w:t>
      </w:r>
      <w:r w:rsidR="00CF6EE6">
        <w:rPr>
          <w:lang w:val="uk-UA"/>
        </w:rPr>
        <w:t>5</w:t>
      </w:r>
      <w:r w:rsidR="005D221D" w:rsidRPr="00565E32">
        <w:rPr>
          <w:lang w:val="uk-UA"/>
        </w:rPr>
        <w:t xml:space="preserve"> року.</w:t>
      </w:r>
    </w:p>
    <w:p w14:paraId="19EB364E" w14:textId="7F470EE0" w:rsidR="005D221D" w:rsidRPr="00565E32" w:rsidRDefault="001855E2" w:rsidP="00AE4272">
      <w:pPr>
        <w:pStyle w:val="a5"/>
        <w:numPr>
          <w:ilvl w:val="1"/>
          <w:numId w:val="6"/>
        </w:numPr>
        <w:ind w:firstLine="284"/>
        <w:jc w:val="both"/>
        <w:rPr>
          <w:lang w:val="uk-UA"/>
        </w:rPr>
      </w:pPr>
      <w:r w:rsidRPr="00565E32">
        <w:rPr>
          <w:lang w:val="uk-UA"/>
        </w:rPr>
        <w:t xml:space="preserve"> </w:t>
      </w:r>
      <w:r w:rsidR="005D221D" w:rsidRPr="00565E32">
        <w:rPr>
          <w:lang w:val="uk-UA"/>
        </w:rPr>
        <w:t>Після подання заявки Покупця на отримання Товару, Пост</w:t>
      </w:r>
      <w:r w:rsidR="00F1767B" w:rsidRPr="00565E32">
        <w:rPr>
          <w:lang w:val="uk-UA"/>
        </w:rPr>
        <w:t>ачальник зобов’язаний протягом 2</w:t>
      </w:r>
      <w:r w:rsidR="005D221D" w:rsidRPr="00565E32">
        <w:rPr>
          <w:lang w:val="uk-UA"/>
        </w:rPr>
        <w:t xml:space="preserve"> (</w:t>
      </w:r>
      <w:r w:rsidR="00F1767B" w:rsidRPr="00565E32">
        <w:rPr>
          <w:lang w:val="uk-UA"/>
        </w:rPr>
        <w:t>дв</w:t>
      </w:r>
      <w:r w:rsidR="005D221D" w:rsidRPr="00565E32">
        <w:rPr>
          <w:lang w:val="uk-UA"/>
        </w:rPr>
        <w:t>ох) робочих днів передати Покупцю, а Покупець зобов`язаний отримати від Постача</w:t>
      </w:r>
      <w:r w:rsidR="00A979D8" w:rsidRPr="00565E32">
        <w:rPr>
          <w:lang w:val="uk-UA"/>
        </w:rPr>
        <w:t xml:space="preserve">льника </w:t>
      </w:r>
      <w:r w:rsidR="0095642B" w:rsidRPr="00565E32">
        <w:rPr>
          <w:lang w:val="uk-UA"/>
        </w:rPr>
        <w:t>талони\</w:t>
      </w:r>
      <w:proofErr w:type="spellStart"/>
      <w:r w:rsidR="0095642B" w:rsidRPr="00565E32">
        <w:rPr>
          <w:lang w:val="uk-UA"/>
        </w:rPr>
        <w:t>скретчкарти</w:t>
      </w:r>
      <w:proofErr w:type="spellEnd"/>
      <w:r w:rsidR="005D221D" w:rsidRPr="00565E32">
        <w:rPr>
          <w:lang w:val="uk-UA"/>
        </w:rPr>
        <w:t xml:space="preserve"> на необхідну кількість Товару  ,</w:t>
      </w:r>
      <w:r w:rsidR="006C63FE" w:rsidRPr="00565E32">
        <w:rPr>
          <w:lang w:val="uk-UA"/>
        </w:rPr>
        <w:t xml:space="preserve"> </w:t>
      </w:r>
      <w:r w:rsidR="0095642B" w:rsidRPr="00565E32">
        <w:rPr>
          <w:lang w:val="uk-UA"/>
        </w:rPr>
        <w:t xml:space="preserve"> Бензин А-95,</w:t>
      </w:r>
      <w:r w:rsidR="005D221D" w:rsidRPr="00565E32">
        <w:rPr>
          <w:lang w:val="uk-UA"/>
        </w:rPr>
        <w:t>Дизельне паливо.</w:t>
      </w:r>
    </w:p>
    <w:p w14:paraId="6F8F1CEF" w14:textId="40CDCF06" w:rsidR="005D221D" w:rsidRPr="00565E32" w:rsidRDefault="001855E2" w:rsidP="00AE4272">
      <w:pPr>
        <w:pStyle w:val="a5"/>
        <w:numPr>
          <w:ilvl w:val="1"/>
          <w:numId w:val="6"/>
        </w:numPr>
        <w:ind w:firstLine="284"/>
        <w:jc w:val="both"/>
        <w:rPr>
          <w:lang w:val="uk-UA"/>
        </w:rPr>
      </w:pPr>
      <w:r w:rsidRPr="00565E32">
        <w:rPr>
          <w:lang w:val="uk-UA"/>
        </w:rPr>
        <w:t xml:space="preserve"> </w:t>
      </w:r>
      <w:r w:rsidR="005D221D" w:rsidRPr="00565E32">
        <w:rPr>
          <w:lang w:val="uk-UA"/>
        </w:rPr>
        <w:t>Передача Покупцю талонів</w:t>
      </w:r>
      <w:r w:rsidR="0095642B" w:rsidRPr="00565E32">
        <w:rPr>
          <w:lang w:val="uk-UA"/>
        </w:rPr>
        <w:t>\</w:t>
      </w:r>
      <w:proofErr w:type="spellStart"/>
      <w:r w:rsidR="0095642B" w:rsidRPr="00565E32">
        <w:rPr>
          <w:lang w:val="uk-UA"/>
        </w:rPr>
        <w:t>скретчкарт</w:t>
      </w:r>
      <w:proofErr w:type="spellEnd"/>
      <w:r w:rsidR="0095642B" w:rsidRPr="00565E32">
        <w:rPr>
          <w:lang w:val="uk-UA"/>
        </w:rPr>
        <w:t xml:space="preserve"> </w:t>
      </w:r>
      <w:r w:rsidR="005D221D" w:rsidRPr="00565E32">
        <w:rPr>
          <w:lang w:val="uk-UA"/>
        </w:rPr>
        <w:t xml:space="preserve"> на Товар здійснює</w:t>
      </w:r>
      <w:r w:rsidR="006C63FE" w:rsidRPr="00565E32">
        <w:rPr>
          <w:lang w:val="uk-UA"/>
        </w:rPr>
        <w:t xml:space="preserve">ться </w:t>
      </w:r>
      <w:r w:rsidR="005D221D" w:rsidRPr="00565E32">
        <w:rPr>
          <w:lang w:val="uk-UA"/>
        </w:rPr>
        <w:t xml:space="preserve">за </w:t>
      </w:r>
      <w:proofErr w:type="spellStart"/>
      <w:r w:rsidR="005D221D" w:rsidRPr="00565E32">
        <w:rPr>
          <w:lang w:val="uk-UA"/>
        </w:rPr>
        <w:t>адресою</w:t>
      </w:r>
      <w:proofErr w:type="spellEnd"/>
      <w:r w:rsidR="005D221D" w:rsidRPr="00565E32">
        <w:rPr>
          <w:lang w:val="uk-UA"/>
        </w:rPr>
        <w:t xml:space="preserve">: </w:t>
      </w:r>
      <w:r w:rsidR="00565E32" w:rsidRPr="00565E32">
        <w:rPr>
          <w:lang w:val="uk-UA"/>
        </w:rPr>
        <w:t>м. Нововолинськ, Волинська область, вулиця Луцька, будинок, 1.</w:t>
      </w:r>
      <w:r w:rsidR="00A979D8" w:rsidRPr="00565E32">
        <w:rPr>
          <w:lang w:val="uk-UA"/>
        </w:rPr>
        <w:t xml:space="preserve"> Факт передачі довірчих документів</w:t>
      </w:r>
      <w:r w:rsidR="005D221D" w:rsidRPr="00565E32">
        <w:rPr>
          <w:lang w:val="uk-UA"/>
        </w:rPr>
        <w:t xml:space="preserve"> на Товар від Постачальника Покупцю підтверджується підписанням Сторонами видаткової накладної на Товар.</w:t>
      </w:r>
    </w:p>
    <w:p w14:paraId="6055EB6B" w14:textId="4D55C2C8" w:rsidR="005D221D" w:rsidRPr="00565E32" w:rsidRDefault="005D221D" w:rsidP="00AE4272">
      <w:pPr>
        <w:pStyle w:val="a5"/>
        <w:numPr>
          <w:ilvl w:val="1"/>
          <w:numId w:val="6"/>
        </w:numPr>
        <w:ind w:firstLine="284"/>
        <w:jc w:val="both"/>
        <w:rPr>
          <w:lang w:val="uk-UA"/>
        </w:rPr>
      </w:pPr>
      <w:r w:rsidRPr="00565E32">
        <w:rPr>
          <w:lang w:val="uk-UA"/>
        </w:rPr>
        <w:t xml:space="preserve">Постачальник зобов’язується видати </w:t>
      </w:r>
      <w:r w:rsidR="0095642B" w:rsidRPr="00565E32">
        <w:rPr>
          <w:lang w:val="uk-UA"/>
        </w:rPr>
        <w:t>талони\</w:t>
      </w:r>
      <w:proofErr w:type="spellStart"/>
      <w:r w:rsidR="0095642B" w:rsidRPr="00565E32">
        <w:rPr>
          <w:lang w:val="uk-UA"/>
        </w:rPr>
        <w:t>скретчкарти</w:t>
      </w:r>
      <w:proofErr w:type="spellEnd"/>
      <w:r w:rsidR="00E1097E" w:rsidRPr="00565E32">
        <w:rPr>
          <w:lang w:val="uk-UA"/>
        </w:rPr>
        <w:t xml:space="preserve"> директору підприємства </w:t>
      </w:r>
      <w:r w:rsidRPr="00565E32">
        <w:rPr>
          <w:lang w:val="uk-UA"/>
        </w:rPr>
        <w:t xml:space="preserve"> Покупця, за умови надання представником довіреності форми М-2 на отримання Товару, що скріплена підписом та печаткою Покупця, та видаткову накладну на Товар.</w:t>
      </w:r>
    </w:p>
    <w:p w14:paraId="5B35459B" w14:textId="337A2A80" w:rsidR="005D221D" w:rsidRPr="00565E32" w:rsidRDefault="005D221D" w:rsidP="00AE4272">
      <w:pPr>
        <w:pStyle w:val="a5"/>
        <w:numPr>
          <w:ilvl w:val="1"/>
          <w:numId w:val="6"/>
        </w:numPr>
        <w:ind w:firstLine="284"/>
        <w:jc w:val="both"/>
        <w:rPr>
          <w:lang w:val="uk-UA"/>
        </w:rPr>
      </w:pPr>
      <w:r w:rsidRPr="00565E32">
        <w:rPr>
          <w:lang w:val="uk-UA"/>
        </w:rPr>
        <w:t xml:space="preserve">Передача Покупцю Товару за цим Договором здійснюється на АЗС Постачальника (Додаток №2 до Договору), шляхом заправки автомобілів, та </w:t>
      </w:r>
      <w:proofErr w:type="spellStart"/>
      <w:r w:rsidRPr="00565E32">
        <w:rPr>
          <w:lang w:val="uk-UA"/>
        </w:rPr>
        <w:t>ємностей</w:t>
      </w:r>
      <w:proofErr w:type="spellEnd"/>
      <w:r w:rsidRPr="00565E32">
        <w:rPr>
          <w:lang w:val="uk-UA"/>
        </w:rPr>
        <w:t xml:space="preserve"> які відповідають для транспортування Покупця Товаром при пред’явленні д</w:t>
      </w:r>
      <w:r w:rsidR="00A979D8" w:rsidRPr="00565E32">
        <w:rPr>
          <w:lang w:val="uk-UA"/>
        </w:rPr>
        <w:t xml:space="preserve">овіреними особами Покупця </w:t>
      </w:r>
      <w:r w:rsidR="00683F7F" w:rsidRPr="00565E32">
        <w:rPr>
          <w:lang w:val="uk-UA"/>
        </w:rPr>
        <w:t>талонів\</w:t>
      </w:r>
      <w:proofErr w:type="spellStart"/>
      <w:r w:rsidR="00683F7F" w:rsidRPr="00565E32">
        <w:rPr>
          <w:lang w:val="uk-UA"/>
        </w:rPr>
        <w:t>скретчкарт</w:t>
      </w:r>
      <w:proofErr w:type="spellEnd"/>
      <w:r w:rsidR="00A979D8" w:rsidRPr="00565E32">
        <w:rPr>
          <w:lang w:val="uk-UA"/>
        </w:rPr>
        <w:t xml:space="preserve"> </w:t>
      </w:r>
      <w:r w:rsidR="00683F7F" w:rsidRPr="00565E32">
        <w:rPr>
          <w:lang w:val="uk-UA"/>
        </w:rPr>
        <w:t>.</w:t>
      </w:r>
    </w:p>
    <w:p w14:paraId="25BC2E11" w14:textId="27606820" w:rsidR="005D221D" w:rsidRPr="00565E32" w:rsidRDefault="005D221D" w:rsidP="00AE4272">
      <w:pPr>
        <w:pStyle w:val="a5"/>
        <w:numPr>
          <w:ilvl w:val="1"/>
          <w:numId w:val="6"/>
        </w:numPr>
        <w:ind w:firstLine="284"/>
        <w:jc w:val="both"/>
        <w:rPr>
          <w:lang w:val="uk-UA"/>
        </w:rPr>
      </w:pPr>
      <w:r w:rsidRPr="00565E32">
        <w:rPr>
          <w:lang w:val="uk-UA"/>
        </w:rPr>
        <w:t xml:space="preserve"> Талон є підставою для видачі (за</w:t>
      </w:r>
      <w:r w:rsidR="00A979D8" w:rsidRPr="00565E32">
        <w:rPr>
          <w:lang w:val="uk-UA"/>
        </w:rPr>
        <w:t>правки) з АЗС вказан</w:t>
      </w:r>
      <w:r w:rsidR="00683F7F" w:rsidRPr="00565E32">
        <w:rPr>
          <w:lang w:val="uk-UA"/>
        </w:rPr>
        <w:t xml:space="preserve">ого </w:t>
      </w:r>
      <w:r w:rsidRPr="00565E32">
        <w:rPr>
          <w:lang w:val="uk-UA"/>
        </w:rPr>
        <w:t>еквіваленту об’єму та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кількості меншій, ніж зазначено</w:t>
      </w:r>
      <w:bookmarkStart w:id="1" w:name="61"/>
      <w:bookmarkEnd w:id="1"/>
      <w:r w:rsidRPr="00565E32">
        <w:rPr>
          <w:lang w:val="uk-UA"/>
        </w:rPr>
        <w:t>.</w:t>
      </w:r>
    </w:p>
    <w:p w14:paraId="3F400516" w14:textId="62EFB481" w:rsidR="005D221D" w:rsidRPr="00565E32" w:rsidRDefault="005D221D" w:rsidP="00AE4272">
      <w:pPr>
        <w:pStyle w:val="a5"/>
        <w:numPr>
          <w:ilvl w:val="1"/>
          <w:numId w:val="6"/>
        </w:numPr>
        <w:ind w:firstLine="284"/>
        <w:jc w:val="both"/>
        <w:rPr>
          <w:lang w:val="uk-UA"/>
        </w:rPr>
      </w:pPr>
      <w:r w:rsidRPr="00565E32">
        <w:rPr>
          <w:lang w:val="uk-UA"/>
        </w:rPr>
        <w:lastRenderedPageBreak/>
        <w:t xml:space="preserve">Покупець зобов’язується отримати Товар на АЗС  до закінчення терміну дії </w:t>
      </w:r>
      <w:r w:rsidR="00683F7F" w:rsidRPr="00565E32">
        <w:rPr>
          <w:lang w:val="uk-UA"/>
        </w:rPr>
        <w:t>талонів\</w:t>
      </w:r>
      <w:proofErr w:type="spellStart"/>
      <w:r w:rsidR="00683F7F" w:rsidRPr="00565E32">
        <w:rPr>
          <w:lang w:val="uk-UA"/>
        </w:rPr>
        <w:t>скретчкарт</w:t>
      </w:r>
      <w:proofErr w:type="spellEnd"/>
      <w:r w:rsidRPr="00565E32">
        <w:rPr>
          <w:lang w:val="uk-UA"/>
        </w:rPr>
        <w:t>, який зазначений на довірчому документі.</w:t>
      </w:r>
    </w:p>
    <w:p w14:paraId="7EAAED78" w14:textId="77777777" w:rsidR="005D221D" w:rsidRPr="00565E32" w:rsidRDefault="00BE5323" w:rsidP="00BE5323">
      <w:pPr>
        <w:pStyle w:val="Standard"/>
        <w:spacing w:after="0" w:line="240" w:lineRule="auto"/>
        <w:rPr>
          <w:rFonts w:ascii="Times New Roman" w:eastAsia="Calibri" w:hAnsi="Times New Roman" w:cs="Times New Roman"/>
          <w:b/>
          <w:sz w:val="24"/>
          <w:szCs w:val="24"/>
          <w:lang w:eastAsia="uk-UA"/>
        </w:rPr>
      </w:pPr>
      <w:r w:rsidRPr="00565E32">
        <w:rPr>
          <w:rFonts w:ascii="Times New Roman" w:eastAsia="Calibri" w:hAnsi="Times New Roman" w:cs="Times New Roman"/>
          <w:b/>
          <w:sz w:val="24"/>
          <w:szCs w:val="24"/>
          <w:lang w:eastAsia="uk-UA"/>
        </w:rPr>
        <w:t xml:space="preserve">                                                             </w:t>
      </w:r>
      <w:r w:rsidR="005D221D" w:rsidRPr="00565E32">
        <w:rPr>
          <w:rFonts w:ascii="Times New Roman" w:eastAsia="Calibri" w:hAnsi="Times New Roman" w:cs="Times New Roman"/>
          <w:b/>
          <w:sz w:val="24"/>
          <w:szCs w:val="24"/>
          <w:lang w:eastAsia="uk-UA"/>
        </w:rPr>
        <w:t>5.    Якість Товару.</w:t>
      </w:r>
    </w:p>
    <w:p w14:paraId="7E6509A1" w14:textId="55ABD589" w:rsidR="005D221D" w:rsidRPr="00565E32" w:rsidRDefault="001855E2" w:rsidP="005D221D">
      <w:pPr>
        <w:pStyle w:val="a4"/>
        <w:jc w:val="both"/>
        <w:rPr>
          <w:sz w:val="24"/>
          <w:szCs w:val="24"/>
          <w:lang w:val="uk-UA" w:eastAsia="ru-RU"/>
        </w:rPr>
      </w:pPr>
      <w:r w:rsidRPr="00565E32">
        <w:rPr>
          <w:sz w:val="24"/>
          <w:szCs w:val="24"/>
          <w:lang w:val="uk-UA"/>
        </w:rPr>
        <w:t xml:space="preserve">     </w:t>
      </w:r>
      <w:r w:rsidR="005D221D" w:rsidRPr="00565E32">
        <w:rPr>
          <w:sz w:val="24"/>
          <w:szCs w:val="24"/>
          <w:lang w:val="uk-UA"/>
        </w:rPr>
        <w:t>5.1. Постачальник повинен поставити Покупцю Товар, якість якого відповідає вимогам ДСТУ дійсних на дату отримання Товару .</w:t>
      </w:r>
    </w:p>
    <w:p w14:paraId="052F5B34" w14:textId="3BA24E88" w:rsidR="005D221D" w:rsidRPr="00565E32" w:rsidRDefault="001855E2" w:rsidP="005D221D">
      <w:pPr>
        <w:pStyle w:val="a4"/>
        <w:jc w:val="both"/>
        <w:rPr>
          <w:sz w:val="24"/>
          <w:szCs w:val="24"/>
          <w:lang w:val="uk-UA"/>
        </w:rPr>
      </w:pPr>
      <w:r w:rsidRPr="00565E32">
        <w:rPr>
          <w:sz w:val="24"/>
          <w:szCs w:val="24"/>
          <w:lang w:val="uk-UA"/>
        </w:rPr>
        <w:t xml:space="preserve">     </w:t>
      </w:r>
      <w:r w:rsidR="005D221D" w:rsidRPr="00565E32">
        <w:rPr>
          <w:sz w:val="24"/>
          <w:szCs w:val="24"/>
          <w:lang w:val="uk-UA"/>
        </w:rPr>
        <w:t>5.2. Якість Товару повинна підтверджуватися паспортами якості та сертифікатами відповідності, іншими нормативними документами України для відповідної групи Товару.</w:t>
      </w:r>
    </w:p>
    <w:p w14:paraId="6BAF0906" w14:textId="014A3F8F" w:rsidR="005D221D" w:rsidRPr="00565E32" w:rsidRDefault="005D221D" w:rsidP="00502A0F">
      <w:pPr>
        <w:tabs>
          <w:tab w:val="left" w:pos="3150"/>
        </w:tabs>
        <w:spacing w:after="0"/>
        <w:jc w:val="center"/>
        <w:rPr>
          <w:rFonts w:ascii="Times New Roman" w:eastAsia="Calibri" w:hAnsi="Times New Roman" w:cs="Times New Roman"/>
          <w:b/>
          <w:sz w:val="24"/>
          <w:szCs w:val="24"/>
        </w:rPr>
      </w:pPr>
      <w:r w:rsidRPr="00565E32">
        <w:rPr>
          <w:rFonts w:ascii="Times New Roman" w:eastAsia="Calibri" w:hAnsi="Times New Roman" w:cs="Times New Roman"/>
          <w:b/>
          <w:sz w:val="24"/>
          <w:szCs w:val="24"/>
        </w:rPr>
        <w:t>6.     Права та обов'язки Сторін</w:t>
      </w:r>
    </w:p>
    <w:p w14:paraId="34FA0D90" w14:textId="77777777" w:rsidR="005D221D" w:rsidRPr="00565E32" w:rsidRDefault="005D221D" w:rsidP="00C362F4">
      <w:pPr>
        <w:pStyle w:val="Standard"/>
        <w:tabs>
          <w:tab w:val="left" w:pos="1172"/>
        </w:tabs>
        <w:spacing w:before="168" w:after="0" w:line="240" w:lineRule="auto"/>
        <w:jc w:val="both"/>
        <w:rPr>
          <w:rFonts w:ascii="Times New Roman" w:hAnsi="Times New Roman" w:cs="Times New Roman"/>
          <w:sz w:val="24"/>
          <w:szCs w:val="24"/>
        </w:rPr>
      </w:pPr>
      <w:r w:rsidRPr="00565E32">
        <w:rPr>
          <w:rFonts w:ascii="Times New Roman" w:eastAsia="Calibri" w:hAnsi="Times New Roman" w:cs="Times New Roman"/>
          <w:b/>
          <w:bCs/>
          <w:spacing w:val="-3"/>
          <w:sz w:val="24"/>
          <w:szCs w:val="24"/>
          <w:lang w:eastAsia="ru-RU"/>
        </w:rPr>
        <w:t>6.1.</w:t>
      </w:r>
      <w:r w:rsidRPr="00565E32">
        <w:rPr>
          <w:rFonts w:ascii="Times New Roman" w:eastAsia="Calibri" w:hAnsi="Times New Roman" w:cs="Times New Roman"/>
          <w:b/>
          <w:bCs/>
          <w:sz w:val="24"/>
          <w:szCs w:val="24"/>
          <w:lang w:eastAsia="ru-RU"/>
        </w:rPr>
        <w:t>Покупець зобов'язаний:</w:t>
      </w:r>
    </w:p>
    <w:p w14:paraId="77E713D1" w14:textId="20ECB53F" w:rsidR="005D221D" w:rsidRPr="00565E32" w:rsidRDefault="005D221D" w:rsidP="00C362F4">
      <w:pPr>
        <w:pStyle w:val="Standard"/>
        <w:widowControl w:val="0"/>
        <w:tabs>
          <w:tab w:val="left" w:pos="1352"/>
          <w:tab w:val="left" w:pos="10485"/>
        </w:tabs>
        <w:spacing w:after="0" w:line="240" w:lineRule="auto"/>
        <w:jc w:val="both"/>
        <w:rPr>
          <w:rFonts w:ascii="Times New Roman" w:eastAsia="Calibri" w:hAnsi="Times New Roman" w:cs="Times New Roman"/>
          <w:sz w:val="24"/>
          <w:szCs w:val="24"/>
          <w:lang w:eastAsia="ru-RU"/>
        </w:rPr>
      </w:pPr>
      <w:r w:rsidRPr="00565E32">
        <w:rPr>
          <w:rFonts w:ascii="Times New Roman" w:eastAsia="Calibri" w:hAnsi="Times New Roman" w:cs="Times New Roman"/>
          <w:sz w:val="24"/>
          <w:szCs w:val="24"/>
          <w:lang w:eastAsia="ru-RU"/>
        </w:rPr>
        <w:t xml:space="preserve">      6.1.1.</w:t>
      </w:r>
      <w:r w:rsidR="00AE4272" w:rsidRPr="00565E32">
        <w:rPr>
          <w:rFonts w:ascii="Times New Roman" w:eastAsia="Calibri" w:hAnsi="Times New Roman" w:cs="Times New Roman"/>
          <w:sz w:val="24"/>
          <w:szCs w:val="24"/>
          <w:lang w:eastAsia="ru-RU"/>
        </w:rPr>
        <w:t xml:space="preserve"> </w:t>
      </w:r>
      <w:r w:rsidRPr="00565E32">
        <w:rPr>
          <w:rFonts w:ascii="Times New Roman" w:eastAsia="Calibri" w:hAnsi="Times New Roman" w:cs="Times New Roman"/>
          <w:sz w:val="24"/>
          <w:szCs w:val="24"/>
          <w:lang w:eastAsia="ru-RU"/>
        </w:rPr>
        <w:t>Своєчасно та в повному обсязі сплачувати за поставлені Товари.</w:t>
      </w:r>
    </w:p>
    <w:p w14:paraId="76F03634" w14:textId="33F1F972" w:rsidR="005D221D" w:rsidRPr="00565E32" w:rsidRDefault="005D221D" w:rsidP="00C362F4">
      <w:pPr>
        <w:pStyle w:val="a4"/>
        <w:jc w:val="both"/>
        <w:rPr>
          <w:sz w:val="24"/>
          <w:szCs w:val="24"/>
          <w:lang w:val="uk-UA" w:eastAsia="ru-RU"/>
        </w:rPr>
      </w:pPr>
      <w:r w:rsidRPr="00565E32">
        <w:rPr>
          <w:sz w:val="24"/>
          <w:szCs w:val="24"/>
          <w:lang w:val="uk-UA"/>
        </w:rPr>
        <w:t xml:space="preserve">      6.1.2.</w:t>
      </w:r>
      <w:r w:rsidR="00AE4272" w:rsidRPr="00565E32">
        <w:rPr>
          <w:sz w:val="24"/>
          <w:szCs w:val="24"/>
          <w:lang w:val="uk-UA"/>
        </w:rPr>
        <w:t xml:space="preserve"> </w:t>
      </w:r>
      <w:r w:rsidRPr="00565E32">
        <w:rPr>
          <w:sz w:val="24"/>
          <w:szCs w:val="24"/>
          <w:lang w:val="uk-UA"/>
        </w:rPr>
        <w:t xml:space="preserve">В письмовій формі в найкоротші строки інформувати Постачальника про пошкодження чи втрату талонів на Товар з метою їх блокування та недопущення їх неправомірного використання; </w:t>
      </w:r>
    </w:p>
    <w:p w14:paraId="50F824A6" w14:textId="1CE71C22" w:rsidR="002F40D2" w:rsidRPr="00565E32" w:rsidRDefault="005D221D" w:rsidP="00C362F4">
      <w:pPr>
        <w:pStyle w:val="a4"/>
        <w:jc w:val="both"/>
        <w:rPr>
          <w:sz w:val="24"/>
          <w:szCs w:val="24"/>
          <w:lang w:val="uk-UA"/>
        </w:rPr>
      </w:pPr>
      <w:r w:rsidRPr="00565E32">
        <w:rPr>
          <w:rFonts w:eastAsia="Calibri"/>
          <w:sz w:val="24"/>
          <w:szCs w:val="24"/>
          <w:lang w:val="uk-UA"/>
        </w:rPr>
        <w:t xml:space="preserve">      6.1.3.</w:t>
      </w:r>
      <w:r w:rsidRPr="00565E32">
        <w:rPr>
          <w:sz w:val="24"/>
          <w:szCs w:val="24"/>
          <w:lang w:val="uk-UA"/>
        </w:rPr>
        <w:t xml:space="preserve">Інформувати довірених осіб Покупця про умови користування  </w:t>
      </w:r>
      <w:r w:rsidR="00683F7F" w:rsidRPr="00565E32">
        <w:rPr>
          <w:sz w:val="24"/>
          <w:szCs w:val="24"/>
          <w:lang w:val="uk-UA"/>
        </w:rPr>
        <w:t>талонами\</w:t>
      </w:r>
      <w:proofErr w:type="spellStart"/>
      <w:r w:rsidR="00683F7F" w:rsidRPr="00565E32">
        <w:rPr>
          <w:sz w:val="24"/>
          <w:szCs w:val="24"/>
          <w:lang w:val="uk-UA"/>
        </w:rPr>
        <w:t>скретчкартами</w:t>
      </w:r>
      <w:proofErr w:type="spellEnd"/>
      <w:r w:rsidR="002F40D2" w:rsidRPr="00565E32">
        <w:rPr>
          <w:sz w:val="24"/>
          <w:szCs w:val="24"/>
          <w:lang w:val="uk-UA"/>
        </w:rPr>
        <w:t xml:space="preserve">  на Товар;</w:t>
      </w:r>
    </w:p>
    <w:p w14:paraId="3AF23929" w14:textId="64AD9092" w:rsidR="002F40D2" w:rsidRPr="00565E32" w:rsidRDefault="002F40D2" w:rsidP="00C362F4">
      <w:pPr>
        <w:pStyle w:val="a4"/>
        <w:jc w:val="both"/>
        <w:rPr>
          <w:sz w:val="24"/>
          <w:szCs w:val="24"/>
          <w:lang w:val="uk-UA"/>
        </w:rPr>
      </w:pPr>
      <w:r w:rsidRPr="00565E32">
        <w:rPr>
          <w:sz w:val="24"/>
          <w:szCs w:val="24"/>
          <w:lang w:val="uk-UA"/>
        </w:rPr>
        <w:t xml:space="preserve">     </w:t>
      </w:r>
      <w:r w:rsidRPr="00565E32">
        <w:rPr>
          <w:rFonts w:eastAsia="Calibri"/>
          <w:kern w:val="0"/>
          <w:sz w:val="24"/>
          <w:szCs w:val="24"/>
          <w:lang w:val="uk-UA"/>
        </w:rPr>
        <w:t xml:space="preserve">6.1.4. Отримати поставлений Товар згідно із замовленням (заявкою)  згідно видаткової накладної, при відсутності зауважень щодо кількості </w:t>
      </w:r>
      <w:r w:rsidR="00AE4272" w:rsidRPr="00565E32">
        <w:rPr>
          <w:rFonts w:eastAsia="Calibri"/>
          <w:kern w:val="0"/>
          <w:sz w:val="24"/>
          <w:szCs w:val="24"/>
          <w:lang w:val="uk-UA"/>
        </w:rPr>
        <w:t>Товару на момент його прийняття.</w:t>
      </w:r>
    </w:p>
    <w:p w14:paraId="15ABF8E6" w14:textId="71CF9B2D" w:rsidR="002F40D2" w:rsidRPr="00565E32" w:rsidRDefault="005D221D" w:rsidP="00C362F4">
      <w:pPr>
        <w:pStyle w:val="a4"/>
        <w:jc w:val="both"/>
        <w:rPr>
          <w:rFonts w:eastAsia="Calibri"/>
          <w:b/>
          <w:bCs/>
          <w:spacing w:val="2"/>
          <w:sz w:val="24"/>
          <w:szCs w:val="24"/>
          <w:lang w:val="uk-UA"/>
        </w:rPr>
      </w:pPr>
      <w:r w:rsidRPr="00565E32">
        <w:rPr>
          <w:rFonts w:eastAsia="Calibri"/>
          <w:b/>
          <w:bCs/>
          <w:spacing w:val="-2"/>
          <w:sz w:val="24"/>
          <w:szCs w:val="24"/>
          <w:lang w:val="uk-UA"/>
        </w:rPr>
        <w:t>6.2.</w:t>
      </w:r>
      <w:r w:rsidR="00AE4272" w:rsidRPr="00565E32">
        <w:rPr>
          <w:rFonts w:eastAsia="Calibri"/>
          <w:b/>
          <w:bCs/>
          <w:spacing w:val="-2"/>
          <w:sz w:val="24"/>
          <w:szCs w:val="24"/>
          <w:lang w:val="uk-UA"/>
        </w:rPr>
        <w:t xml:space="preserve"> </w:t>
      </w:r>
      <w:r w:rsidRPr="00565E32">
        <w:rPr>
          <w:rFonts w:eastAsia="Calibri"/>
          <w:b/>
          <w:bCs/>
          <w:spacing w:val="-2"/>
          <w:sz w:val="24"/>
          <w:szCs w:val="24"/>
          <w:lang w:val="uk-UA"/>
        </w:rPr>
        <w:t>Покупець</w:t>
      </w:r>
      <w:r w:rsidRPr="00565E32">
        <w:rPr>
          <w:rFonts w:eastAsia="Calibri"/>
          <w:b/>
          <w:bCs/>
          <w:spacing w:val="2"/>
          <w:sz w:val="24"/>
          <w:szCs w:val="24"/>
          <w:lang w:val="uk-UA"/>
        </w:rPr>
        <w:t xml:space="preserve"> </w:t>
      </w:r>
      <w:r w:rsidRPr="00565E32">
        <w:rPr>
          <w:rFonts w:eastAsia="Calibri"/>
          <w:b/>
          <w:spacing w:val="2"/>
          <w:sz w:val="24"/>
          <w:szCs w:val="24"/>
          <w:lang w:val="uk-UA"/>
        </w:rPr>
        <w:t>має</w:t>
      </w:r>
      <w:r w:rsidRPr="00565E32">
        <w:rPr>
          <w:rFonts w:eastAsia="Calibri"/>
          <w:spacing w:val="2"/>
          <w:sz w:val="24"/>
          <w:szCs w:val="24"/>
          <w:lang w:val="uk-UA"/>
        </w:rPr>
        <w:t xml:space="preserve"> </w:t>
      </w:r>
      <w:r w:rsidRPr="00565E32">
        <w:rPr>
          <w:rFonts w:eastAsia="Calibri"/>
          <w:b/>
          <w:bCs/>
          <w:spacing w:val="2"/>
          <w:sz w:val="24"/>
          <w:szCs w:val="24"/>
          <w:lang w:val="uk-UA"/>
        </w:rPr>
        <w:t>право:</w:t>
      </w:r>
    </w:p>
    <w:p w14:paraId="1DB7C22A" w14:textId="0B4DFAA6" w:rsidR="002F40D2" w:rsidRPr="00565E32" w:rsidRDefault="002F40D2" w:rsidP="00C362F4">
      <w:pPr>
        <w:pStyle w:val="a4"/>
        <w:jc w:val="both"/>
        <w:rPr>
          <w:rFonts w:eastAsia="Calibri"/>
          <w:b/>
          <w:bCs/>
          <w:spacing w:val="2"/>
          <w:sz w:val="24"/>
          <w:szCs w:val="24"/>
          <w:lang w:val="uk-UA"/>
        </w:rPr>
      </w:pPr>
      <w:r w:rsidRPr="00565E32">
        <w:rPr>
          <w:rFonts w:eastAsia="Calibri"/>
          <w:b/>
          <w:bCs/>
          <w:spacing w:val="2"/>
          <w:sz w:val="24"/>
          <w:szCs w:val="24"/>
          <w:lang w:val="uk-UA"/>
        </w:rPr>
        <w:t xml:space="preserve"> </w:t>
      </w:r>
      <w:r w:rsidRPr="00565E32">
        <w:rPr>
          <w:sz w:val="24"/>
          <w:szCs w:val="24"/>
          <w:lang w:val="uk-UA"/>
        </w:rPr>
        <w:t xml:space="preserve">   </w:t>
      </w:r>
      <w:r w:rsidRPr="00565E32">
        <w:rPr>
          <w:rFonts w:eastAsia="Calibri"/>
          <w:kern w:val="0"/>
          <w:sz w:val="24"/>
          <w:szCs w:val="24"/>
          <w:lang w:val="uk-UA"/>
        </w:rPr>
        <w:t xml:space="preserve">  6.2.1. Достроково розірвати цей Договір в односторонньому порядку у разі невиконання зобов'язань Постачальником, передбачених цим Договором, повідомивши про це його за 10 (десять) календарних днів до дати розірвання Договору;</w:t>
      </w:r>
    </w:p>
    <w:p w14:paraId="7715C948" w14:textId="1F10F3DC" w:rsidR="005D221D" w:rsidRPr="00565E32" w:rsidRDefault="002F40D2" w:rsidP="00C362F4">
      <w:pPr>
        <w:pStyle w:val="a4"/>
        <w:jc w:val="both"/>
        <w:rPr>
          <w:sz w:val="24"/>
          <w:szCs w:val="24"/>
          <w:lang w:val="uk-UA"/>
        </w:rPr>
      </w:pPr>
      <w:r w:rsidRPr="00565E32">
        <w:rPr>
          <w:sz w:val="24"/>
          <w:szCs w:val="24"/>
          <w:lang w:val="uk-UA"/>
        </w:rPr>
        <w:t xml:space="preserve">      6.2.2</w:t>
      </w:r>
      <w:r w:rsidR="005D221D" w:rsidRPr="00565E32">
        <w:rPr>
          <w:sz w:val="24"/>
          <w:szCs w:val="24"/>
          <w:lang w:val="uk-UA"/>
        </w:rPr>
        <w:t>. Контролювати поставку Товару відповідно до умов визначених цим Договором;</w:t>
      </w:r>
    </w:p>
    <w:p w14:paraId="0884B832" w14:textId="77777777" w:rsidR="002F40D2" w:rsidRPr="00565E32" w:rsidRDefault="002F40D2" w:rsidP="00C362F4">
      <w:pPr>
        <w:pStyle w:val="a4"/>
        <w:jc w:val="both"/>
        <w:rPr>
          <w:sz w:val="24"/>
          <w:szCs w:val="24"/>
          <w:lang w:val="uk-UA"/>
        </w:rPr>
      </w:pPr>
      <w:r w:rsidRPr="00565E32">
        <w:rPr>
          <w:sz w:val="24"/>
          <w:szCs w:val="24"/>
          <w:lang w:val="uk-UA"/>
        </w:rPr>
        <w:t xml:space="preserve">      6.2.3</w:t>
      </w:r>
      <w:r w:rsidR="005D221D" w:rsidRPr="00565E32">
        <w:rPr>
          <w:sz w:val="24"/>
          <w:szCs w:val="24"/>
          <w:lang w:val="uk-UA"/>
        </w:rPr>
        <w:t>. Отримувати Товар на АЗС Постачальника  згідно додатку №2 до Договору;</w:t>
      </w:r>
    </w:p>
    <w:p w14:paraId="4008FB3C" w14:textId="13A38E4D" w:rsidR="002F40D2" w:rsidRPr="00565E32" w:rsidRDefault="002F40D2" w:rsidP="00C362F4">
      <w:pPr>
        <w:pStyle w:val="a4"/>
        <w:jc w:val="both"/>
        <w:rPr>
          <w:sz w:val="24"/>
          <w:szCs w:val="24"/>
          <w:lang w:val="uk-UA"/>
        </w:rPr>
      </w:pPr>
      <w:r w:rsidRPr="00565E32">
        <w:rPr>
          <w:sz w:val="24"/>
          <w:szCs w:val="24"/>
          <w:lang w:val="uk-UA"/>
        </w:rPr>
        <w:t xml:space="preserve">      </w:t>
      </w:r>
      <w:r w:rsidRPr="00565E32">
        <w:rPr>
          <w:rFonts w:eastAsia="Calibri"/>
          <w:spacing w:val="1"/>
          <w:kern w:val="0"/>
          <w:sz w:val="24"/>
          <w:szCs w:val="24"/>
          <w:lang w:val="uk-UA"/>
        </w:rPr>
        <w:t>6.2.4. Продовжувати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w:t>
      </w:r>
    </w:p>
    <w:p w14:paraId="03219D74" w14:textId="5AA4334D" w:rsidR="005D221D" w:rsidRPr="00565E32" w:rsidRDefault="002F40D2" w:rsidP="00C362F4">
      <w:pPr>
        <w:pStyle w:val="a4"/>
        <w:jc w:val="both"/>
        <w:rPr>
          <w:sz w:val="24"/>
          <w:szCs w:val="24"/>
          <w:lang w:val="uk-UA"/>
        </w:rPr>
      </w:pPr>
      <w:r w:rsidRPr="00565E32">
        <w:rPr>
          <w:color w:val="FF0000"/>
          <w:sz w:val="24"/>
          <w:szCs w:val="24"/>
          <w:lang w:val="uk-UA"/>
        </w:rPr>
        <w:t xml:space="preserve">     </w:t>
      </w:r>
      <w:r w:rsidR="005D221D" w:rsidRPr="00565E32">
        <w:rPr>
          <w:sz w:val="24"/>
          <w:szCs w:val="24"/>
          <w:lang w:val="uk-UA"/>
        </w:rPr>
        <w:t>6.2.</w:t>
      </w:r>
      <w:r w:rsidRPr="00565E32">
        <w:rPr>
          <w:sz w:val="24"/>
          <w:szCs w:val="24"/>
          <w:lang w:val="uk-UA"/>
        </w:rPr>
        <w:t>5</w:t>
      </w:r>
      <w:r w:rsidR="005D221D" w:rsidRPr="00565E32">
        <w:rPr>
          <w:sz w:val="24"/>
          <w:szCs w:val="24"/>
          <w:lang w:val="uk-UA"/>
        </w:rPr>
        <w:t xml:space="preserve"> Зменшувати обсяг закупівлі Товару залежно від реального фінансування видатків. У такому разі Сторони вносять відповідні зміни до даного Договору;</w:t>
      </w:r>
    </w:p>
    <w:p w14:paraId="3BA20DC2" w14:textId="0496DC4B" w:rsidR="005D221D" w:rsidRPr="00565E32" w:rsidRDefault="002F40D2" w:rsidP="00C362F4">
      <w:pPr>
        <w:pStyle w:val="a4"/>
        <w:jc w:val="both"/>
        <w:rPr>
          <w:sz w:val="24"/>
          <w:szCs w:val="24"/>
          <w:lang w:val="uk-UA"/>
        </w:rPr>
      </w:pPr>
      <w:r w:rsidRPr="00565E32">
        <w:rPr>
          <w:sz w:val="24"/>
          <w:szCs w:val="24"/>
          <w:lang w:val="uk-UA"/>
        </w:rPr>
        <w:t xml:space="preserve">      6.2.6</w:t>
      </w:r>
      <w:r w:rsidR="005D221D" w:rsidRPr="00565E32">
        <w:rPr>
          <w:sz w:val="24"/>
          <w:szCs w:val="24"/>
          <w:lang w:val="uk-UA"/>
        </w:rPr>
        <w:t xml:space="preserve">. Отримувати </w:t>
      </w:r>
      <w:r w:rsidR="005D221D" w:rsidRPr="00565E32">
        <w:rPr>
          <w:lang w:val="uk-UA"/>
        </w:rPr>
        <w:t xml:space="preserve"> </w:t>
      </w:r>
      <w:r w:rsidR="005D221D" w:rsidRPr="00565E32">
        <w:rPr>
          <w:sz w:val="24"/>
          <w:szCs w:val="24"/>
          <w:lang w:val="uk-UA"/>
        </w:rPr>
        <w:t>талони</w:t>
      </w:r>
      <w:r w:rsidR="00683F7F" w:rsidRPr="00565E32">
        <w:rPr>
          <w:sz w:val="24"/>
          <w:szCs w:val="24"/>
          <w:lang w:val="uk-UA"/>
        </w:rPr>
        <w:t>\</w:t>
      </w:r>
      <w:proofErr w:type="spellStart"/>
      <w:r w:rsidR="00683F7F" w:rsidRPr="00565E32">
        <w:rPr>
          <w:sz w:val="24"/>
          <w:szCs w:val="24"/>
          <w:lang w:val="uk-UA"/>
        </w:rPr>
        <w:t>скрет</w:t>
      </w:r>
      <w:r w:rsidR="00AE4272" w:rsidRPr="00565E32">
        <w:rPr>
          <w:sz w:val="24"/>
          <w:szCs w:val="24"/>
          <w:lang w:val="uk-UA"/>
        </w:rPr>
        <w:t>ч</w:t>
      </w:r>
      <w:r w:rsidR="00683F7F" w:rsidRPr="00565E32">
        <w:rPr>
          <w:sz w:val="24"/>
          <w:szCs w:val="24"/>
          <w:lang w:val="uk-UA"/>
        </w:rPr>
        <w:t>карти</w:t>
      </w:r>
      <w:proofErr w:type="spellEnd"/>
      <w:r w:rsidR="005D221D" w:rsidRPr="00565E32">
        <w:rPr>
          <w:sz w:val="24"/>
          <w:szCs w:val="24"/>
          <w:lang w:val="uk-UA"/>
        </w:rPr>
        <w:t xml:space="preserve">  на Товар в належному стані згідно умов Договору;</w:t>
      </w:r>
    </w:p>
    <w:p w14:paraId="52F6A22C" w14:textId="031FEB95" w:rsidR="005D221D" w:rsidRPr="00565E32" w:rsidRDefault="005D221D" w:rsidP="00C362F4">
      <w:pPr>
        <w:pStyle w:val="a4"/>
        <w:jc w:val="both"/>
        <w:rPr>
          <w:rFonts w:eastAsia="Calibri"/>
          <w:spacing w:val="1"/>
          <w:sz w:val="24"/>
          <w:szCs w:val="24"/>
          <w:lang w:val="uk-UA"/>
        </w:rPr>
      </w:pPr>
      <w:r w:rsidRPr="00565E32">
        <w:rPr>
          <w:rFonts w:eastAsia="Calibri"/>
          <w:spacing w:val="3"/>
          <w:sz w:val="24"/>
          <w:szCs w:val="24"/>
          <w:lang w:val="uk-UA"/>
        </w:rPr>
        <w:t xml:space="preserve">      6.2.</w:t>
      </w:r>
      <w:r w:rsidR="002F40D2" w:rsidRPr="00565E32">
        <w:rPr>
          <w:rFonts w:eastAsia="Calibri"/>
          <w:spacing w:val="3"/>
          <w:sz w:val="24"/>
          <w:szCs w:val="24"/>
          <w:lang w:val="uk-UA"/>
        </w:rPr>
        <w:t>7</w:t>
      </w:r>
      <w:r w:rsidRPr="00565E32">
        <w:rPr>
          <w:rFonts w:eastAsia="Calibri"/>
          <w:spacing w:val="3"/>
          <w:sz w:val="24"/>
          <w:szCs w:val="24"/>
          <w:lang w:val="uk-UA"/>
        </w:rPr>
        <w:t xml:space="preserve">.Покупець   також   має   інші   права,   передбачені   Договором,   Цивільним   і </w:t>
      </w:r>
      <w:r w:rsidRPr="00565E32">
        <w:rPr>
          <w:rFonts w:eastAsia="Calibri"/>
          <w:spacing w:val="1"/>
          <w:sz w:val="24"/>
          <w:szCs w:val="24"/>
          <w:lang w:val="uk-UA"/>
        </w:rPr>
        <w:t>Господарським кодексами України та іншими актами законодавства.</w:t>
      </w:r>
    </w:p>
    <w:p w14:paraId="456878C6" w14:textId="73472CC5" w:rsidR="002F40D2" w:rsidRPr="00565E32" w:rsidRDefault="002F40D2" w:rsidP="00C362F4">
      <w:pPr>
        <w:widowControl/>
        <w:tabs>
          <w:tab w:val="left" w:pos="180"/>
          <w:tab w:val="num" w:pos="720"/>
          <w:tab w:val="left" w:pos="1260"/>
          <w:tab w:val="left" w:pos="1800"/>
          <w:tab w:val="left" w:pos="1980"/>
          <w:tab w:val="num" w:pos="2268"/>
        </w:tabs>
        <w:suppressAutoHyphens w:val="0"/>
        <w:autoSpaceDN/>
        <w:spacing w:after="0" w:line="240" w:lineRule="auto"/>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      6.2.8. Вимагати від Постачальника усунення недоліків (недостачі) поставленого Товару (палива) відповідно до оформленого уповноваженими представниками Сторін Акту </w:t>
      </w:r>
      <w:r w:rsidR="00AE4272" w:rsidRPr="00565E32">
        <w:rPr>
          <w:rFonts w:ascii="Times New Roman" w:eastAsia="Calibri" w:hAnsi="Times New Roman" w:cs="Times New Roman"/>
          <w:kern w:val="0"/>
          <w:sz w:val="24"/>
          <w:szCs w:val="24"/>
        </w:rPr>
        <w:t>виявлених недоліків (недостачі).</w:t>
      </w:r>
    </w:p>
    <w:p w14:paraId="5AB84288" w14:textId="77777777" w:rsidR="005D221D" w:rsidRPr="00565E32" w:rsidRDefault="005D221D" w:rsidP="00C362F4">
      <w:pPr>
        <w:pStyle w:val="a4"/>
        <w:jc w:val="both"/>
        <w:rPr>
          <w:sz w:val="24"/>
          <w:szCs w:val="24"/>
          <w:lang w:val="uk-UA"/>
        </w:rPr>
      </w:pPr>
      <w:r w:rsidRPr="00565E32">
        <w:rPr>
          <w:b/>
          <w:sz w:val="24"/>
          <w:szCs w:val="24"/>
          <w:lang w:val="uk-UA"/>
        </w:rPr>
        <w:t>6.3. Постачальник зобов’язаний</w:t>
      </w:r>
      <w:r w:rsidRPr="00565E32">
        <w:rPr>
          <w:sz w:val="24"/>
          <w:szCs w:val="24"/>
          <w:lang w:val="uk-UA"/>
        </w:rPr>
        <w:t>:</w:t>
      </w:r>
    </w:p>
    <w:p w14:paraId="69DD3F5C" w14:textId="4E7C9DBD" w:rsidR="005D221D" w:rsidRPr="00565E32" w:rsidRDefault="005D221D" w:rsidP="00C362F4">
      <w:pPr>
        <w:pStyle w:val="a4"/>
        <w:jc w:val="both"/>
        <w:rPr>
          <w:sz w:val="24"/>
          <w:szCs w:val="24"/>
          <w:lang w:val="uk-UA"/>
        </w:rPr>
      </w:pPr>
      <w:r w:rsidRPr="00565E32">
        <w:rPr>
          <w:sz w:val="24"/>
          <w:szCs w:val="24"/>
          <w:lang w:val="uk-UA"/>
        </w:rPr>
        <w:t xml:space="preserve">      6.3.1. Забезпечити, на підставі пред’явлених Покупцем </w:t>
      </w:r>
      <w:r w:rsidR="00A979D8" w:rsidRPr="00565E32">
        <w:rPr>
          <w:sz w:val="24"/>
          <w:szCs w:val="24"/>
          <w:lang w:val="uk-UA"/>
        </w:rPr>
        <w:t xml:space="preserve"> </w:t>
      </w:r>
      <w:r w:rsidR="006F4F15" w:rsidRPr="00565E32">
        <w:rPr>
          <w:sz w:val="24"/>
          <w:szCs w:val="24"/>
          <w:lang w:val="uk-UA"/>
        </w:rPr>
        <w:t>талонів\</w:t>
      </w:r>
      <w:proofErr w:type="spellStart"/>
      <w:r w:rsidR="006F4F15" w:rsidRPr="00565E32">
        <w:rPr>
          <w:sz w:val="24"/>
          <w:szCs w:val="24"/>
          <w:lang w:val="uk-UA"/>
        </w:rPr>
        <w:t>скретчкарт</w:t>
      </w:r>
      <w:proofErr w:type="spellEnd"/>
      <w:r w:rsidRPr="00565E32">
        <w:rPr>
          <w:sz w:val="24"/>
          <w:szCs w:val="24"/>
          <w:lang w:val="uk-UA"/>
        </w:rPr>
        <w:t xml:space="preserve">   передачу Товару Покупцю в кількості, за якістю і на умовах, встановлених цим Договором;</w:t>
      </w:r>
    </w:p>
    <w:p w14:paraId="67D49219" w14:textId="719021A7" w:rsidR="005D221D" w:rsidRPr="00565E32" w:rsidRDefault="005D221D" w:rsidP="00C362F4">
      <w:pPr>
        <w:pStyle w:val="a4"/>
        <w:jc w:val="both"/>
        <w:rPr>
          <w:sz w:val="24"/>
          <w:szCs w:val="24"/>
          <w:lang w:val="uk-UA"/>
        </w:rPr>
      </w:pPr>
      <w:r w:rsidRPr="00565E32">
        <w:rPr>
          <w:sz w:val="24"/>
          <w:szCs w:val="24"/>
          <w:lang w:val="uk-UA"/>
        </w:rPr>
        <w:t xml:space="preserve">      6.3.2. Забезпечити наявність Товару за першою вимогою Покупця </w:t>
      </w:r>
      <w:r w:rsidR="00A979D8" w:rsidRPr="00565E32">
        <w:rPr>
          <w:sz w:val="24"/>
          <w:szCs w:val="24"/>
          <w:lang w:val="uk-UA"/>
        </w:rPr>
        <w:t xml:space="preserve">по факту пред’явлення ним </w:t>
      </w:r>
      <w:r w:rsidR="006F4F15" w:rsidRPr="00565E32">
        <w:rPr>
          <w:sz w:val="24"/>
          <w:szCs w:val="24"/>
          <w:lang w:val="uk-UA"/>
        </w:rPr>
        <w:t>талонів\</w:t>
      </w:r>
      <w:proofErr w:type="spellStart"/>
      <w:r w:rsidR="006F4F15" w:rsidRPr="00565E32">
        <w:rPr>
          <w:sz w:val="24"/>
          <w:szCs w:val="24"/>
          <w:lang w:val="uk-UA"/>
        </w:rPr>
        <w:t>скрет</w:t>
      </w:r>
      <w:r w:rsidR="00AE4272" w:rsidRPr="00565E32">
        <w:rPr>
          <w:sz w:val="24"/>
          <w:szCs w:val="24"/>
          <w:lang w:val="uk-UA"/>
        </w:rPr>
        <w:t>ч</w:t>
      </w:r>
      <w:r w:rsidR="006F4F15" w:rsidRPr="00565E32">
        <w:rPr>
          <w:sz w:val="24"/>
          <w:szCs w:val="24"/>
          <w:lang w:val="uk-UA"/>
        </w:rPr>
        <w:t>карт</w:t>
      </w:r>
      <w:proofErr w:type="spellEnd"/>
      <w:r w:rsidRPr="00565E32">
        <w:rPr>
          <w:sz w:val="24"/>
          <w:szCs w:val="24"/>
          <w:lang w:val="uk-UA"/>
        </w:rPr>
        <w:t xml:space="preserve"> на паливо на певній АЗС;</w:t>
      </w:r>
    </w:p>
    <w:p w14:paraId="5C1FE89C" w14:textId="1D267EED" w:rsidR="000F341D" w:rsidRPr="00565E32" w:rsidRDefault="000F341D" w:rsidP="00C362F4">
      <w:pPr>
        <w:widowControl/>
        <w:tabs>
          <w:tab w:val="left" w:pos="180"/>
          <w:tab w:val="num" w:pos="720"/>
          <w:tab w:val="left" w:pos="1260"/>
          <w:tab w:val="left" w:pos="1800"/>
          <w:tab w:val="left" w:pos="1980"/>
          <w:tab w:val="num" w:pos="2268"/>
        </w:tabs>
        <w:suppressAutoHyphens w:val="0"/>
        <w:autoSpaceDN/>
        <w:spacing w:after="0" w:line="240" w:lineRule="auto"/>
        <w:jc w:val="both"/>
        <w:rPr>
          <w:rFonts w:ascii="Times New Roman" w:eastAsia="Calibri" w:hAnsi="Times New Roman" w:cs="Times New Roman"/>
          <w:spacing w:val="1"/>
          <w:kern w:val="0"/>
          <w:sz w:val="24"/>
          <w:szCs w:val="24"/>
        </w:rPr>
      </w:pPr>
      <w:r w:rsidRPr="00565E32">
        <w:rPr>
          <w:rFonts w:ascii="Times New Roman" w:eastAsia="Calibri" w:hAnsi="Times New Roman" w:cs="Times New Roman"/>
          <w:spacing w:val="1"/>
          <w:kern w:val="0"/>
          <w:sz w:val="24"/>
          <w:szCs w:val="24"/>
        </w:rPr>
        <w:t xml:space="preserve">      6.3.3. Забезпечити поставку Товару, якість якого відповідає умовам цього Договору;</w:t>
      </w:r>
    </w:p>
    <w:p w14:paraId="4F2B922C" w14:textId="4FE434D7" w:rsidR="000F341D" w:rsidRPr="00565E32" w:rsidRDefault="000F341D" w:rsidP="00C362F4">
      <w:pPr>
        <w:widowControl/>
        <w:tabs>
          <w:tab w:val="left" w:pos="180"/>
          <w:tab w:val="num" w:pos="720"/>
          <w:tab w:val="left" w:pos="1260"/>
          <w:tab w:val="left" w:pos="1800"/>
          <w:tab w:val="left" w:pos="1980"/>
          <w:tab w:val="num" w:pos="2268"/>
        </w:tabs>
        <w:suppressAutoHyphens w:val="0"/>
        <w:autoSpaceDN/>
        <w:spacing w:after="0" w:line="240" w:lineRule="auto"/>
        <w:jc w:val="both"/>
        <w:rPr>
          <w:rFonts w:ascii="Times New Roman" w:eastAsia="Calibri" w:hAnsi="Times New Roman" w:cs="Times New Roman"/>
          <w:kern w:val="0"/>
          <w:sz w:val="24"/>
          <w:szCs w:val="24"/>
        </w:rPr>
      </w:pPr>
      <w:r w:rsidRPr="00565E32">
        <w:rPr>
          <w:rFonts w:ascii="Times New Roman" w:eastAsia="Calibri" w:hAnsi="Times New Roman" w:cs="Times New Roman"/>
          <w:spacing w:val="1"/>
          <w:kern w:val="0"/>
          <w:sz w:val="24"/>
          <w:szCs w:val="24"/>
        </w:rPr>
        <w:t xml:space="preserve">      6.3.4. Нести всі ризики та витрати, пов’язані з поставкою Товару та його збереженням, включаючи оплату податків та інших зборів і обов’язкових платежів у відповідності до вимог чинного законодавства України;</w:t>
      </w:r>
    </w:p>
    <w:p w14:paraId="5593723B" w14:textId="1333CE39" w:rsidR="000F341D" w:rsidRPr="00565E32" w:rsidRDefault="000F341D" w:rsidP="00C362F4">
      <w:pPr>
        <w:widowControl/>
        <w:tabs>
          <w:tab w:val="left" w:pos="180"/>
          <w:tab w:val="num" w:pos="720"/>
          <w:tab w:val="left" w:pos="1260"/>
          <w:tab w:val="left" w:pos="1800"/>
          <w:tab w:val="left" w:pos="1980"/>
          <w:tab w:val="num" w:pos="2268"/>
        </w:tabs>
        <w:suppressAutoHyphens w:val="0"/>
        <w:autoSpaceDN/>
        <w:spacing w:after="0" w:line="240" w:lineRule="auto"/>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      6.3.5. Усувати виявлені недоліки поставленого Товару, здійснювати </w:t>
      </w:r>
      <w:proofErr w:type="spellStart"/>
      <w:r w:rsidRPr="00565E32">
        <w:rPr>
          <w:rFonts w:ascii="Times New Roman" w:eastAsia="Calibri" w:hAnsi="Times New Roman" w:cs="Times New Roman"/>
          <w:kern w:val="0"/>
          <w:sz w:val="24"/>
          <w:szCs w:val="24"/>
        </w:rPr>
        <w:t>допоставку</w:t>
      </w:r>
      <w:proofErr w:type="spellEnd"/>
      <w:r w:rsidRPr="00565E32">
        <w:rPr>
          <w:rFonts w:ascii="Times New Roman" w:eastAsia="Calibri" w:hAnsi="Times New Roman" w:cs="Times New Roman"/>
          <w:kern w:val="0"/>
          <w:sz w:val="24"/>
          <w:szCs w:val="24"/>
        </w:rPr>
        <w:t xml:space="preserve"> у разі виявлення недостачі, заміну поставленого Товару неналежної якості;</w:t>
      </w:r>
    </w:p>
    <w:p w14:paraId="14922FE2" w14:textId="4867B356" w:rsidR="000F341D" w:rsidRPr="00565E32" w:rsidRDefault="000F341D" w:rsidP="00C362F4">
      <w:pPr>
        <w:widowControl/>
        <w:tabs>
          <w:tab w:val="left" w:pos="180"/>
          <w:tab w:val="left" w:pos="1260"/>
          <w:tab w:val="left" w:pos="1800"/>
          <w:tab w:val="left" w:pos="1980"/>
          <w:tab w:val="num" w:pos="2268"/>
          <w:tab w:val="left" w:pos="2410"/>
        </w:tabs>
        <w:suppressAutoHyphens w:val="0"/>
        <w:autoSpaceDN/>
        <w:spacing w:after="0" w:line="240" w:lineRule="auto"/>
        <w:jc w:val="both"/>
        <w:rPr>
          <w:rFonts w:ascii="Times New Roman" w:eastAsia="Calibri" w:hAnsi="Times New Roman" w:cs="Times New Roman"/>
          <w:spacing w:val="1"/>
          <w:kern w:val="0"/>
          <w:sz w:val="24"/>
          <w:szCs w:val="24"/>
        </w:rPr>
      </w:pPr>
      <w:r w:rsidRPr="00565E32">
        <w:rPr>
          <w:rFonts w:ascii="Times New Roman" w:eastAsia="Calibri" w:hAnsi="Times New Roman" w:cs="Times New Roman"/>
          <w:spacing w:val="1"/>
          <w:kern w:val="0"/>
          <w:sz w:val="24"/>
          <w:szCs w:val="24"/>
        </w:rPr>
        <w:t xml:space="preserve">      6.3.6. Забезпечити збереження Товару, який передано у власність Покупця на умовах даного договору, до моменту використання усієї його кількості представниками Покупця в роздрібній мережі АЗС Постачальника.</w:t>
      </w:r>
    </w:p>
    <w:p w14:paraId="47439A89" w14:textId="61C17EAB" w:rsidR="000F341D" w:rsidRPr="00565E32" w:rsidRDefault="000F341D" w:rsidP="00C362F4">
      <w:pPr>
        <w:widowControl/>
        <w:tabs>
          <w:tab w:val="left" w:pos="180"/>
          <w:tab w:val="left" w:pos="1260"/>
          <w:tab w:val="left" w:pos="1800"/>
          <w:tab w:val="left" w:pos="1980"/>
          <w:tab w:val="num" w:pos="2268"/>
          <w:tab w:val="left" w:pos="2410"/>
        </w:tabs>
        <w:suppressAutoHyphens w:val="0"/>
        <w:autoSpaceDN/>
        <w:spacing w:after="0" w:line="240" w:lineRule="auto"/>
        <w:jc w:val="both"/>
        <w:rPr>
          <w:rFonts w:ascii="Times New Roman" w:eastAsia="Calibri" w:hAnsi="Times New Roman" w:cs="Times New Roman"/>
          <w:spacing w:val="1"/>
          <w:kern w:val="0"/>
          <w:sz w:val="24"/>
          <w:szCs w:val="24"/>
        </w:rPr>
      </w:pPr>
      <w:r w:rsidRPr="00565E32">
        <w:rPr>
          <w:rFonts w:ascii="Times New Roman" w:eastAsia="Calibri" w:hAnsi="Times New Roman" w:cs="Times New Roman"/>
          <w:spacing w:val="1"/>
          <w:kern w:val="0"/>
          <w:sz w:val="24"/>
          <w:szCs w:val="24"/>
        </w:rPr>
        <w:t xml:space="preserve">      6.3.7. Повідомляти завчасно та у письмовій формі Покупця про реорганізацію або припинення (ліквідацію) Постачальника, а також про наявність порушеної справи про банкрутство Постачальника в строк, що не перевищує 5 діб з дати порушення. У такому </w:t>
      </w:r>
      <w:r w:rsidRPr="00565E32">
        <w:rPr>
          <w:rFonts w:ascii="Times New Roman" w:eastAsia="Calibri" w:hAnsi="Times New Roman" w:cs="Times New Roman"/>
          <w:spacing w:val="1"/>
          <w:kern w:val="0"/>
          <w:sz w:val="24"/>
          <w:szCs w:val="24"/>
        </w:rPr>
        <w:lastRenderedPageBreak/>
        <w:t>випадку Покупець має право вимагати у Постачальника повернення із зберігання усього обсягу поставленого Товару або його невикористаної частини.</w:t>
      </w:r>
    </w:p>
    <w:p w14:paraId="078C64C5" w14:textId="6AAC27D2" w:rsidR="000F341D" w:rsidRPr="00565E32" w:rsidRDefault="000F341D" w:rsidP="00C362F4">
      <w:pPr>
        <w:widowControl/>
        <w:tabs>
          <w:tab w:val="left" w:pos="180"/>
          <w:tab w:val="left" w:pos="720"/>
          <w:tab w:val="left" w:pos="1260"/>
          <w:tab w:val="left" w:pos="1800"/>
          <w:tab w:val="left" w:pos="1980"/>
          <w:tab w:val="left" w:pos="2268"/>
        </w:tabs>
        <w:suppressAutoHyphens w:val="0"/>
        <w:autoSpaceDN/>
        <w:spacing w:after="0" w:line="240" w:lineRule="auto"/>
        <w:ind w:left="179"/>
        <w:jc w:val="both"/>
        <w:rPr>
          <w:rFonts w:ascii="Times New Roman" w:eastAsia="Calibri" w:hAnsi="Times New Roman" w:cs="Times New Roman"/>
          <w:kern w:val="0"/>
          <w:sz w:val="24"/>
          <w:szCs w:val="24"/>
        </w:rPr>
      </w:pPr>
      <w:r w:rsidRPr="00565E32">
        <w:rPr>
          <w:rFonts w:ascii="Times New Roman" w:eastAsia="Calibri" w:hAnsi="Times New Roman" w:cs="Times New Roman"/>
          <w:spacing w:val="1"/>
          <w:kern w:val="0"/>
          <w:sz w:val="24"/>
          <w:szCs w:val="24"/>
        </w:rPr>
        <w:t xml:space="preserve">   6.3.8. </w:t>
      </w:r>
      <w:r w:rsidRPr="00565E32">
        <w:rPr>
          <w:rFonts w:ascii="Times New Roman" w:eastAsia="Calibri" w:hAnsi="Times New Roman" w:cs="Times New Roman"/>
          <w:kern w:val="0"/>
          <w:sz w:val="24"/>
          <w:szCs w:val="24"/>
        </w:rPr>
        <w:t xml:space="preserve">Зменшувати обсяги та ціну Договору на підставах, визначених п. 1.6. даного Договору та законодавством у сфері публічних </w:t>
      </w:r>
      <w:proofErr w:type="spellStart"/>
      <w:r w:rsidRPr="00565E32">
        <w:rPr>
          <w:rFonts w:ascii="Times New Roman" w:eastAsia="Calibri" w:hAnsi="Times New Roman" w:cs="Times New Roman"/>
          <w:kern w:val="0"/>
          <w:sz w:val="24"/>
          <w:szCs w:val="24"/>
        </w:rPr>
        <w:t>закупівель</w:t>
      </w:r>
      <w:proofErr w:type="spellEnd"/>
      <w:r w:rsidRPr="00565E32">
        <w:rPr>
          <w:rFonts w:ascii="Times New Roman" w:eastAsia="Calibri" w:hAnsi="Times New Roman" w:cs="Times New Roman"/>
          <w:kern w:val="0"/>
          <w:sz w:val="24"/>
          <w:szCs w:val="24"/>
        </w:rPr>
        <w:t>;</w:t>
      </w:r>
    </w:p>
    <w:p w14:paraId="30029BBB" w14:textId="583B0C6C" w:rsidR="000F341D" w:rsidRPr="00565E32" w:rsidRDefault="000F341D" w:rsidP="00C362F4">
      <w:pPr>
        <w:widowControl/>
        <w:tabs>
          <w:tab w:val="left" w:pos="180"/>
          <w:tab w:val="left" w:pos="1260"/>
          <w:tab w:val="left" w:pos="1800"/>
          <w:tab w:val="left" w:pos="1980"/>
          <w:tab w:val="num" w:pos="2268"/>
          <w:tab w:val="left" w:pos="2410"/>
        </w:tabs>
        <w:suppressAutoHyphens w:val="0"/>
        <w:autoSpaceDN/>
        <w:spacing w:after="0" w:line="240" w:lineRule="auto"/>
        <w:jc w:val="both"/>
        <w:rPr>
          <w:rFonts w:ascii="Times New Roman" w:eastAsia="Calibri" w:hAnsi="Times New Roman" w:cs="Times New Roman"/>
          <w:color w:val="000000"/>
          <w:spacing w:val="1"/>
          <w:kern w:val="0"/>
          <w:sz w:val="24"/>
          <w:szCs w:val="24"/>
        </w:rPr>
      </w:pPr>
      <w:r w:rsidRPr="00565E32">
        <w:rPr>
          <w:rFonts w:ascii="Times New Roman" w:eastAsia="Calibri" w:hAnsi="Times New Roman" w:cs="Times New Roman"/>
          <w:color w:val="000000"/>
          <w:spacing w:val="1"/>
          <w:kern w:val="0"/>
          <w:sz w:val="24"/>
          <w:szCs w:val="24"/>
        </w:rPr>
        <w:t xml:space="preserve">     6.3.9. У будь-якому випадку не допускати підвищення (зміну) вартості Товару, без укладення додаткової угоди  за спільною згодою з Покупцем.</w:t>
      </w:r>
    </w:p>
    <w:p w14:paraId="60F5B594" w14:textId="519B8B58" w:rsidR="005D221D" w:rsidRPr="00565E32" w:rsidRDefault="000F341D" w:rsidP="00C362F4">
      <w:pPr>
        <w:pStyle w:val="a4"/>
        <w:jc w:val="both"/>
        <w:rPr>
          <w:sz w:val="24"/>
          <w:szCs w:val="24"/>
          <w:lang w:val="uk-UA"/>
        </w:rPr>
      </w:pPr>
      <w:r w:rsidRPr="00565E32">
        <w:rPr>
          <w:sz w:val="24"/>
          <w:szCs w:val="24"/>
          <w:lang w:val="uk-UA"/>
        </w:rPr>
        <w:t xml:space="preserve">      6.3.10</w:t>
      </w:r>
      <w:r w:rsidR="005D221D" w:rsidRPr="00565E32">
        <w:rPr>
          <w:sz w:val="24"/>
          <w:szCs w:val="24"/>
          <w:lang w:val="uk-UA"/>
        </w:rPr>
        <w:t xml:space="preserve"> </w:t>
      </w:r>
      <w:r w:rsidR="005D221D" w:rsidRPr="00565E32">
        <w:rPr>
          <w:color w:val="000000"/>
          <w:sz w:val="24"/>
          <w:szCs w:val="24"/>
          <w:lang w:val="uk-UA"/>
        </w:rPr>
        <w:t xml:space="preserve">Надавати копії паспортів якості та сертифікатів відповідності за вимогою Покупця </w:t>
      </w:r>
      <w:r w:rsidR="00AE4272" w:rsidRPr="00565E32">
        <w:rPr>
          <w:sz w:val="24"/>
          <w:szCs w:val="24"/>
          <w:lang w:val="uk-UA"/>
        </w:rPr>
        <w:t>безпосередньо на АЗС</w:t>
      </w:r>
      <w:r w:rsidR="005D221D" w:rsidRPr="00565E32">
        <w:rPr>
          <w:sz w:val="24"/>
          <w:szCs w:val="24"/>
          <w:lang w:val="uk-UA"/>
        </w:rPr>
        <w:t>, що фактично здійснює відпуск пального.</w:t>
      </w:r>
    </w:p>
    <w:p w14:paraId="4D43C934" w14:textId="7012FC90" w:rsidR="005D221D" w:rsidRPr="00565E32" w:rsidRDefault="005D221D" w:rsidP="00C362F4">
      <w:pPr>
        <w:pStyle w:val="a4"/>
        <w:jc w:val="both"/>
        <w:rPr>
          <w:b/>
          <w:sz w:val="24"/>
          <w:szCs w:val="24"/>
          <w:lang w:val="uk-UA"/>
        </w:rPr>
      </w:pPr>
      <w:r w:rsidRPr="00565E32">
        <w:rPr>
          <w:b/>
          <w:sz w:val="24"/>
          <w:szCs w:val="24"/>
          <w:lang w:val="uk-UA"/>
        </w:rPr>
        <w:t xml:space="preserve"> 6.4. Постачальник має право:</w:t>
      </w:r>
    </w:p>
    <w:p w14:paraId="3C8AB2F2" w14:textId="3EA38212" w:rsidR="005D221D" w:rsidRPr="00565E32" w:rsidRDefault="005D221D" w:rsidP="00C362F4">
      <w:pPr>
        <w:pStyle w:val="a4"/>
        <w:jc w:val="both"/>
        <w:rPr>
          <w:sz w:val="24"/>
          <w:szCs w:val="24"/>
          <w:lang w:val="uk-UA"/>
        </w:rPr>
      </w:pPr>
      <w:r w:rsidRPr="00565E32">
        <w:rPr>
          <w:sz w:val="24"/>
          <w:szCs w:val="24"/>
          <w:lang w:val="uk-UA"/>
        </w:rPr>
        <w:t xml:space="preserve">       6.4.1. Своєчасно та в повному обсязі отримувати плату за Товар;</w:t>
      </w:r>
    </w:p>
    <w:p w14:paraId="559A6777" w14:textId="1EB9A518" w:rsidR="000F341D" w:rsidRPr="00565E32" w:rsidRDefault="000F341D" w:rsidP="00C36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       6.4.2. На дострокову поставку Товару;</w:t>
      </w:r>
    </w:p>
    <w:p w14:paraId="2FFFCCB3" w14:textId="371FABEC" w:rsidR="005D221D" w:rsidRPr="00565E32" w:rsidRDefault="000F341D" w:rsidP="00C362F4">
      <w:pPr>
        <w:pStyle w:val="a4"/>
        <w:jc w:val="both"/>
        <w:rPr>
          <w:sz w:val="24"/>
          <w:szCs w:val="24"/>
          <w:lang w:val="uk-UA"/>
        </w:rPr>
      </w:pPr>
      <w:r w:rsidRPr="00565E32">
        <w:rPr>
          <w:sz w:val="24"/>
          <w:szCs w:val="24"/>
          <w:lang w:val="uk-UA"/>
        </w:rPr>
        <w:t xml:space="preserve">       </w:t>
      </w:r>
      <w:r w:rsidR="005D221D" w:rsidRPr="00565E32">
        <w:rPr>
          <w:sz w:val="24"/>
          <w:szCs w:val="24"/>
          <w:lang w:val="uk-UA"/>
        </w:rPr>
        <w:t>6.4.</w:t>
      </w:r>
      <w:r w:rsidRPr="00565E32">
        <w:rPr>
          <w:sz w:val="24"/>
          <w:szCs w:val="24"/>
          <w:lang w:val="uk-UA"/>
        </w:rPr>
        <w:t>3</w:t>
      </w:r>
      <w:r w:rsidR="005D221D" w:rsidRPr="00565E32">
        <w:rPr>
          <w:sz w:val="24"/>
          <w:szCs w:val="24"/>
          <w:lang w:val="uk-UA"/>
        </w:rPr>
        <w:t>. У разі невиконання зобов’язань Покупцем, призупинити відпуск Товару до здійснення Покупцем розрахунку за фактично отриманий Товар;</w:t>
      </w:r>
    </w:p>
    <w:p w14:paraId="035CC041" w14:textId="26DEBD0D" w:rsidR="005D221D" w:rsidRPr="00565E32" w:rsidRDefault="000F341D" w:rsidP="00C362F4">
      <w:pPr>
        <w:pStyle w:val="a4"/>
        <w:jc w:val="both"/>
        <w:rPr>
          <w:sz w:val="24"/>
          <w:szCs w:val="24"/>
          <w:lang w:val="uk-UA"/>
        </w:rPr>
      </w:pPr>
      <w:r w:rsidRPr="00565E32">
        <w:rPr>
          <w:rFonts w:eastAsia="Calibri"/>
          <w:spacing w:val="3"/>
          <w:sz w:val="24"/>
          <w:szCs w:val="24"/>
          <w:lang w:val="uk-UA"/>
        </w:rPr>
        <w:t xml:space="preserve">       6.4.4</w:t>
      </w:r>
      <w:r w:rsidR="005D221D" w:rsidRPr="00565E32">
        <w:rPr>
          <w:rFonts w:eastAsia="Calibri"/>
          <w:spacing w:val="3"/>
          <w:sz w:val="24"/>
          <w:szCs w:val="24"/>
          <w:lang w:val="uk-UA"/>
        </w:rPr>
        <w:t xml:space="preserve">. </w:t>
      </w:r>
      <w:r w:rsidR="005D221D" w:rsidRPr="00565E32">
        <w:rPr>
          <w:rFonts w:eastAsia="Calibri"/>
          <w:spacing w:val="7"/>
          <w:sz w:val="24"/>
          <w:szCs w:val="24"/>
          <w:lang w:val="uk-UA"/>
        </w:rPr>
        <w:t xml:space="preserve">Постачальник також має  інші права,  передбачені  Договором,  Цивільним  і </w:t>
      </w:r>
      <w:r w:rsidR="005D221D" w:rsidRPr="00565E32">
        <w:rPr>
          <w:rFonts w:eastAsia="Calibri"/>
          <w:spacing w:val="1"/>
          <w:sz w:val="24"/>
          <w:szCs w:val="24"/>
          <w:lang w:val="uk-UA"/>
        </w:rPr>
        <w:t>Господарським кодексами України та іншими актами законодавства.</w:t>
      </w:r>
    </w:p>
    <w:p w14:paraId="23FA97C1" w14:textId="77777777" w:rsidR="005D221D" w:rsidRPr="00565E32" w:rsidRDefault="005D221D" w:rsidP="00C362F4">
      <w:pPr>
        <w:pStyle w:val="Standard"/>
        <w:widowControl w:val="0"/>
        <w:numPr>
          <w:ilvl w:val="0"/>
          <w:numId w:val="7"/>
        </w:numPr>
        <w:spacing w:after="0" w:line="240" w:lineRule="auto"/>
        <w:jc w:val="both"/>
        <w:rPr>
          <w:rFonts w:ascii="Times New Roman" w:eastAsia="Calibri" w:hAnsi="Times New Roman" w:cs="Times New Roman"/>
          <w:b/>
          <w:sz w:val="24"/>
          <w:szCs w:val="24"/>
        </w:rPr>
      </w:pPr>
      <w:r w:rsidRPr="00565E32">
        <w:rPr>
          <w:rFonts w:ascii="Times New Roman" w:eastAsia="Calibri" w:hAnsi="Times New Roman" w:cs="Times New Roman"/>
          <w:b/>
          <w:sz w:val="24"/>
          <w:szCs w:val="24"/>
        </w:rPr>
        <w:t>Відповідальність сторін</w:t>
      </w:r>
    </w:p>
    <w:p w14:paraId="5F9C909E" w14:textId="025591A8" w:rsidR="005D221D" w:rsidRPr="00565E32" w:rsidRDefault="00F72001" w:rsidP="00C362F4">
      <w:pPr>
        <w:pStyle w:val="Standard"/>
        <w:widowControl w:val="0"/>
        <w:spacing w:after="0" w:line="240" w:lineRule="auto"/>
        <w:ind w:firstLine="284"/>
        <w:jc w:val="both"/>
        <w:rPr>
          <w:rFonts w:ascii="Times New Roman" w:hAnsi="Times New Roman" w:cs="Times New Roman"/>
          <w:sz w:val="24"/>
          <w:szCs w:val="24"/>
        </w:rPr>
      </w:pPr>
      <w:r w:rsidRPr="00565E32">
        <w:rPr>
          <w:rFonts w:ascii="Times New Roman" w:eastAsia="Calibri" w:hAnsi="Times New Roman" w:cs="Times New Roman"/>
          <w:sz w:val="24"/>
          <w:szCs w:val="24"/>
        </w:rPr>
        <w:t xml:space="preserve">  </w:t>
      </w:r>
      <w:r w:rsidR="000F341D"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7.1.</w:t>
      </w:r>
      <w:r w:rsidR="005D221D" w:rsidRPr="00565E32">
        <w:rPr>
          <w:rFonts w:ascii="Times New Roman" w:eastAsia="Calibri" w:hAnsi="Times New Roman" w:cs="Times New Roman"/>
          <w:b/>
          <w:sz w:val="24"/>
          <w:szCs w:val="24"/>
        </w:rPr>
        <w:t xml:space="preserve"> </w:t>
      </w:r>
      <w:r w:rsidR="005D221D" w:rsidRPr="00565E32">
        <w:rPr>
          <w:rFonts w:ascii="Times New Roman" w:eastAsia="Calibri" w:hAnsi="Times New Roman" w:cs="Times New Roman"/>
          <w:sz w:val="24"/>
          <w:szCs w:val="24"/>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14:paraId="1464DE82" w14:textId="5BE6CE04" w:rsidR="005D221D" w:rsidRPr="00565E32" w:rsidRDefault="00F72001" w:rsidP="00C362F4">
      <w:pPr>
        <w:spacing w:after="0" w:line="240" w:lineRule="auto"/>
        <w:ind w:firstLine="284"/>
        <w:jc w:val="both"/>
        <w:rPr>
          <w:rFonts w:ascii="Times New Roman" w:hAnsi="Times New Roman" w:cs="Times New Roman"/>
          <w:sz w:val="24"/>
          <w:szCs w:val="24"/>
        </w:rPr>
      </w:pPr>
      <w:r w:rsidRPr="00565E32">
        <w:rPr>
          <w:rFonts w:ascii="Times New Roman" w:hAnsi="Times New Roman" w:cs="Times New Roman"/>
          <w:sz w:val="24"/>
          <w:szCs w:val="24"/>
        </w:rPr>
        <w:t xml:space="preserve">   </w:t>
      </w:r>
      <w:r w:rsidR="005D221D" w:rsidRPr="00565E32">
        <w:rPr>
          <w:rFonts w:ascii="Times New Roman" w:hAnsi="Times New Roman" w:cs="Times New Roman"/>
          <w:sz w:val="24"/>
          <w:szCs w:val="24"/>
        </w:rPr>
        <w:t>7.2.За прострочення в оплаті Товару на умовах, обумовлених в цьому Договорі, Покупець сплачує Постачальнику пеню в розмірі 0,01% від суми заборгованості за кожен день прострочення але не більше подвійної облікової ставки НБУ, що діяла у період, за який нараховується пеня.</w:t>
      </w:r>
    </w:p>
    <w:p w14:paraId="7CB8E449" w14:textId="7D867924" w:rsidR="005D221D" w:rsidRPr="00565E32" w:rsidRDefault="00F72001" w:rsidP="00C362F4">
      <w:pPr>
        <w:spacing w:after="0" w:line="240" w:lineRule="auto"/>
        <w:ind w:firstLine="284"/>
        <w:jc w:val="both"/>
        <w:rPr>
          <w:rFonts w:ascii="Times New Roman" w:hAnsi="Times New Roman" w:cs="Times New Roman"/>
          <w:sz w:val="24"/>
          <w:szCs w:val="24"/>
        </w:rPr>
      </w:pPr>
      <w:r w:rsidRPr="00565E32">
        <w:rPr>
          <w:rFonts w:ascii="Times New Roman" w:hAnsi="Times New Roman" w:cs="Times New Roman"/>
          <w:sz w:val="24"/>
          <w:szCs w:val="24"/>
        </w:rPr>
        <w:t xml:space="preserve"> </w:t>
      </w:r>
      <w:r w:rsidR="000F341D" w:rsidRPr="00565E32">
        <w:rPr>
          <w:rFonts w:ascii="Times New Roman" w:hAnsi="Times New Roman" w:cs="Times New Roman"/>
          <w:sz w:val="24"/>
          <w:szCs w:val="24"/>
        </w:rPr>
        <w:t xml:space="preserve">  </w:t>
      </w:r>
      <w:r w:rsidR="005D221D" w:rsidRPr="00565E32">
        <w:rPr>
          <w:rFonts w:ascii="Times New Roman" w:hAnsi="Times New Roman" w:cs="Times New Roman"/>
          <w:sz w:val="24"/>
          <w:szCs w:val="24"/>
        </w:rPr>
        <w:t>7.3. За прострочення поставки Товару Продавець сплачує Постачальнику пеню в розмірі 0,01% від суми Договору за кожен день прострочення але не більше подвійної облікової ставки НБУ, що діяла у період, за який нараховується пеня.</w:t>
      </w:r>
    </w:p>
    <w:p w14:paraId="35ABEFD9" w14:textId="0C31F5B2" w:rsidR="000F341D" w:rsidRPr="00565E32" w:rsidRDefault="00F72001" w:rsidP="00C362F4">
      <w:pPr>
        <w:widowControl/>
        <w:tabs>
          <w:tab w:val="left" w:pos="1260"/>
        </w:tabs>
        <w:suppressAutoHyphens w:val="0"/>
        <w:autoSpaceDN/>
        <w:spacing w:after="0" w:line="240" w:lineRule="auto"/>
        <w:ind w:firstLine="284"/>
        <w:jc w:val="both"/>
        <w:rPr>
          <w:rFonts w:ascii="Times New Roman" w:eastAsia="Calibri" w:hAnsi="Times New Roman" w:cs="Times New Roman"/>
          <w:kern w:val="0"/>
          <w:sz w:val="24"/>
          <w:szCs w:val="24"/>
          <w:lang w:eastAsia="ru-RU"/>
        </w:rPr>
      </w:pPr>
      <w:r w:rsidRPr="00565E32">
        <w:rPr>
          <w:rFonts w:ascii="Times New Roman" w:eastAsia="Calibri" w:hAnsi="Times New Roman" w:cs="Times New Roman"/>
          <w:kern w:val="0"/>
          <w:sz w:val="24"/>
          <w:szCs w:val="24"/>
          <w:lang w:eastAsia="ru-RU"/>
        </w:rPr>
        <w:t xml:space="preserve"> </w:t>
      </w:r>
      <w:r w:rsidR="000F341D" w:rsidRPr="00565E32">
        <w:rPr>
          <w:rFonts w:ascii="Times New Roman" w:eastAsia="Calibri" w:hAnsi="Times New Roman" w:cs="Times New Roman"/>
          <w:kern w:val="0"/>
          <w:sz w:val="24"/>
          <w:szCs w:val="24"/>
          <w:lang w:eastAsia="ru-RU"/>
        </w:rPr>
        <w:t xml:space="preserve">  7.4.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14:paraId="201D25E9" w14:textId="73AB58BF" w:rsidR="000F341D" w:rsidRPr="00565E32" w:rsidRDefault="000F341D" w:rsidP="00C362F4">
      <w:pPr>
        <w:widowControl/>
        <w:suppressAutoHyphens w:val="0"/>
        <w:autoSpaceDN/>
        <w:spacing w:after="0" w:line="240" w:lineRule="auto"/>
        <w:ind w:firstLine="284"/>
        <w:jc w:val="both"/>
        <w:rPr>
          <w:rFonts w:ascii="Times New Roman" w:eastAsia="Calibri" w:hAnsi="Times New Roman" w:cs="Times New Roman"/>
          <w:spacing w:val="1"/>
          <w:kern w:val="0"/>
          <w:sz w:val="24"/>
          <w:szCs w:val="24"/>
          <w:lang w:eastAsia="ru-RU"/>
        </w:rPr>
      </w:pPr>
      <w:r w:rsidRPr="00565E32">
        <w:rPr>
          <w:rFonts w:ascii="Times New Roman" w:eastAsia="Calibri" w:hAnsi="Times New Roman" w:cs="Times New Roman"/>
          <w:spacing w:val="1"/>
          <w:kern w:val="0"/>
          <w:sz w:val="24"/>
          <w:szCs w:val="24"/>
          <w:lang w:eastAsia="ru-RU"/>
        </w:rPr>
        <w:t xml:space="preserve">   7.5. У разі дострокового розірвання Договору Покупцем у порядку, передбаченому </w:t>
      </w:r>
      <w:r w:rsidR="00AE4272" w:rsidRPr="00565E32">
        <w:rPr>
          <w:rFonts w:ascii="Times New Roman" w:eastAsia="Calibri" w:hAnsi="Times New Roman" w:cs="Times New Roman"/>
          <w:spacing w:val="1"/>
          <w:kern w:val="0"/>
          <w:sz w:val="24"/>
          <w:szCs w:val="24"/>
          <w:lang w:eastAsia="ru-RU"/>
        </w:rPr>
        <w:t xml:space="preserve">пунктом </w:t>
      </w:r>
      <w:r w:rsidR="00AE4272" w:rsidRPr="00565E32">
        <w:rPr>
          <w:rFonts w:ascii="Times New Roman" w:eastAsia="Calibri" w:hAnsi="Times New Roman" w:cs="Times New Roman"/>
          <w:kern w:val="0"/>
          <w:sz w:val="24"/>
          <w:szCs w:val="24"/>
        </w:rPr>
        <w:t>6.</w:t>
      </w:r>
      <w:r w:rsidR="00F72001" w:rsidRPr="00565E32">
        <w:rPr>
          <w:rFonts w:ascii="Times New Roman" w:eastAsia="Calibri" w:hAnsi="Times New Roman" w:cs="Times New Roman"/>
          <w:kern w:val="0"/>
          <w:sz w:val="24"/>
          <w:szCs w:val="24"/>
        </w:rPr>
        <w:t>2.1.</w:t>
      </w:r>
      <w:r w:rsidR="00AE4272" w:rsidRPr="00565E32">
        <w:rPr>
          <w:rFonts w:eastAsia="Calibri"/>
          <w:kern w:val="0"/>
          <w:sz w:val="24"/>
          <w:szCs w:val="24"/>
        </w:rPr>
        <w:t xml:space="preserve"> </w:t>
      </w:r>
      <w:r w:rsidRPr="00565E32">
        <w:rPr>
          <w:rFonts w:ascii="Times New Roman" w:eastAsia="Calibri" w:hAnsi="Times New Roman" w:cs="Times New Roman"/>
          <w:spacing w:val="1"/>
          <w:kern w:val="0"/>
          <w:sz w:val="24"/>
          <w:szCs w:val="24"/>
          <w:lang w:eastAsia="ru-RU"/>
        </w:rPr>
        <w:t>даного Договору, Постачальник сплачує штраф у розмірі 7% від ціни Договору.</w:t>
      </w:r>
    </w:p>
    <w:p w14:paraId="5C1AB429" w14:textId="0F78823D" w:rsidR="005D221D" w:rsidRPr="00565E32" w:rsidRDefault="000F341D" w:rsidP="00C362F4">
      <w:pPr>
        <w:pStyle w:val="Standard"/>
        <w:spacing w:after="0" w:line="240" w:lineRule="auto"/>
        <w:ind w:firstLine="284"/>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7.6</w:t>
      </w:r>
      <w:r w:rsidR="005D221D" w:rsidRPr="00565E32">
        <w:rPr>
          <w:rFonts w:ascii="Times New Roman" w:eastAsia="Calibri" w:hAnsi="Times New Roman" w:cs="Times New Roman"/>
          <w:sz w:val="24"/>
          <w:szCs w:val="24"/>
        </w:rPr>
        <w:t>. Сплата стороною неустойки (пені, штрафу) не звільняє її від обов’язку виконати умови цього Договору у повному обсязі.</w:t>
      </w:r>
    </w:p>
    <w:p w14:paraId="077E7B9D" w14:textId="4BB8EA56" w:rsidR="005D221D" w:rsidRPr="00565E32" w:rsidRDefault="000F341D" w:rsidP="00C362F4">
      <w:pPr>
        <w:pStyle w:val="Standard"/>
        <w:widowControl w:val="0"/>
        <w:spacing w:after="0" w:line="240" w:lineRule="auto"/>
        <w:ind w:firstLine="284"/>
        <w:jc w:val="both"/>
      </w:pPr>
      <w:r w:rsidRPr="00565E32">
        <w:rPr>
          <w:rFonts w:ascii="Times New Roman" w:eastAsia="Calibri" w:hAnsi="Times New Roman" w:cs="Times New Roman"/>
          <w:sz w:val="24"/>
          <w:szCs w:val="24"/>
        </w:rPr>
        <w:t xml:space="preserve">  </w:t>
      </w:r>
      <w:r w:rsidR="001855E2" w:rsidRPr="00565E32">
        <w:rPr>
          <w:rFonts w:ascii="Times New Roman" w:eastAsia="Calibri" w:hAnsi="Times New Roman" w:cs="Times New Roman"/>
          <w:sz w:val="24"/>
          <w:szCs w:val="24"/>
        </w:rPr>
        <w:t xml:space="preserve"> </w:t>
      </w:r>
      <w:r w:rsidRPr="00565E32">
        <w:rPr>
          <w:rFonts w:ascii="Times New Roman" w:eastAsia="Calibri" w:hAnsi="Times New Roman" w:cs="Times New Roman"/>
          <w:sz w:val="24"/>
          <w:szCs w:val="24"/>
        </w:rPr>
        <w:t>7.7</w:t>
      </w:r>
      <w:r w:rsidR="005D221D" w:rsidRPr="00565E32">
        <w:rPr>
          <w:rFonts w:ascii="Times New Roman" w:eastAsia="Calibri" w:hAnsi="Times New Roman" w:cs="Times New Roman"/>
          <w:sz w:val="24"/>
          <w:szCs w:val="24"/>
        </w:rPr>
        <w:t>.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14:paraId="78DD5BA9" w14:textId="52AEAE37" w:rsidR="00F72001" w:rsidRPr="00565E32" w:rsidRDefault="000F341D" w:rsidP="00C362F4">
      <w:pPr>
        <w:tabs>
          <w:tab w:val="left" w:pos="1260"/>
        </w:tabs>
        <w:spacing w:after="0" w:line="240" w:lineRule="auto"/>
        <w:ind w:firstLine="284"/>
        <w:jc w:val="both"/>
        <w:rPr>
          <w:rFonts w:ascii="Times New Roman" w:eastAsia="Calibri" w:hAnsi="Times New Roman" w:cs="Times New Roman"/>
          <w:kern w:val="0"/>
          <w:sz w:val="24"/>
          <w:szCs w:val="24"/>
          <w:lang w:eastAsia="ru-RU"/>
        </w:rPr>
      </w:pPr>
      <w:r w:rsidRPr="00565E32">
        <w:rPr>
          <w:rFonts w:ascii="Times New Roman" w:eastAsia="Calibri" w:hAnsi="Times New Roman" w:cs="Times New Roman"/>
          <w:sz w:val="24"/>
          <w:szCs w:val="24"/>
          <w:lang w:eastAsia="ru-RU"/>
        </w:rPr>
        <w:t xml:space="preserve">   7.8</w:t>
      </w:r>
      <w:r w:rsidR="005D221D" w:rsidRPr="00565E32">
        <w:rPr>
          <w:rFonts w:ascii="Times New Roman" w:eastAsia="Calibri" w:hAnsi="Times New Roman" w:cs="Times New Roman"/>
          <w:sz w:val="24"/>
          <w:szCs w:val="24"/>
          <w:lang w:eastAsia="ru-RU"/>
        </w:rPr>
        <w:t>.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r w:rsidRPr="00565E32">
        <w:rPr>
          <w:rFonts w:ascii="Times New Roman" w:eastAsia="Calibri" w:hAnsi="Times New Roman" w:cs="Times New Roman"/>
          <w:kern w:val="0"/>
          <w:sz w:val="24"/>
          <w:szCs w:val="24"/>
          <w:lang w:eastAsia="ru-RU"/>
        </w:rPr>
        <w:t xml:space="preserve"> </w:t>
      </w:r>
    </w:p>
    <w:p w14:paraId="1014DBB9" w14:textId="77CF4870" w:rsidR="001855E2" w:rsidRPr="00565E32" w:rsidRDefault="00F72001" w:rsidP="00C362F4">
      <w:pPr>
        <w:tabs>
          <w:tab w:val="left" w:pos="1260"/>
        </w:tabs>
        <w:spacing w:after="0" w:line="240" w:lineRule="auto"/>
        <w:ind w:firstLine="284"/>
        <w:jc w:val="both"/>
        <w:rPr>
          <w:rFonts w:ascii="Times New Roman" w:eastAsia="Calibri" w:hAnsi="Times New Roman" w:cs="Times New Roman"/>
          <w:kern w:val="0"/>
          <w:sz w:val="24"/>
          <w:szCs w:val="24"/>
          <w:lang w:eastAsia="ru-RU"/>
        </w:rPr>
      </w:pPr>
      <w:r w:rsidRPr="00565E32">
        <w:rPr>
          <w:rFonts w:ascii="Times New Roman" w:eastAsia="Calibri" w:hAnsi="Times New Roman" w:cs="Times New Roman"/>
          <w:kern w:val="0"/>
          <w:sz w:val="24"/>
          <w:szCs w:val="24"/>
          <w:lang w:eastAsia="ru-RU"/>
        </w:rPr>
        <w:t xml:space="preserve"> </w:t>
      </w:r>
      <w:r w:rsidR="00502A0F" w:rsidRPr="00565E32">
        <w:rPr>
          <w:rFonts w:ascii="Times New Roman" w:eastAsia="Calibri" w:hAnsi="Times New Roman" w:cs="Times New Roman"/>
          <w:kern w:val="0"/>
          <w:sz w:val="24"/>
          <w:szCs w:val="24"/>
          <w:lang w:eastAsia="ru-RU"/>
        </w:rPr>
        <w:t xml:space="preserve">  </w:t>
      </w:r>
      <w:r w:rsidR="000F341D" w:rsidRPr="00565E32">
        <w:rPr>
          <w:rFonts w:ascii="Times New Roman" w:eastAsia="Calibri" w:hAnsi="Times New Roman" w:cs="Times New Roman"/>
          <w:kern w:val="0"/>
          <w:sz w:val="24"/>
          <w:szCs w:val="24"/>
          <w:lang w:eastAsia="ru-RU"/>
        </w:rPr>
        <w:t xml:space="preserve">7. </w:t>
      </w:r>
      <w:r w:rsidRPr="00565E32">
        <w:rPr>
          <w:rFonts w:ascii="Times New Roman" w:eastAsia="Calibri" w:hAnsi="Times New Roman" w:cs="Times New Roman"/>
          <w:kern w:val="0"/>
          <w:sz w:val="24"/>
          <w:szCs w:val="24"/>
          <w:lang w:eastAsia="ru-RU"/>
        </w:rPr>
        <w:t>9.</w:t>
      </w:r>
      <w:r w:rsidR="000F341D" w:rsidRPr="00565E32">
        <w:rPr>
          <w:rFonts w:ascii="Times New Roman" w:eastAsia="Calibri" w:hAnsi="Times New Roman" w:cs="Times New Roman"/>
          <w:kern w:val="0"/>
          <w:sz w:val="24"/>
          <w:szCs w:val="24"/>
          <w:lang w:eastAsia="ru-RU"/>
        </w:rPr>
        <w:t>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на зазначені цілі Покупця.</w:t>
      </w:r>
    </w:p>
    <w:p w14:paraId="13D8F547" w14:textId="661AF3A9" w:rsidR="000F341D" w:rsidRPr="00565E32" w:rsidRDefault="00502A0F" w:rsidP="00C362F4">
      <w:pPr>
        <w:tabs>
          <w:tab w:val="left" w:pos="1260"/>
        </w:tabs>
        <w:spacing w:after="0" w:line="240" w:lineRule="auto"/>
        <w:ind w:firstLine="284"/>
        <w:jc w:val="both"/>
        <w:rPr>
          <w:rFonts w:ascii="Times New Roman" w:eastAsia="Calibri" w:hAnsi="Times New Roman" w:cs="Times New Roman"/>
          <w:kern w:val="0"/>
          <w:sz w:val="24"/>
          <w:szCs w:val="24"/>
          <w:lang w:eastAsia="ru-RU"/>
        </w:rPr>
      </w:pPr>
      <w:r w:rsidRPr="00565E32">
        <w:rPr>
          <w:rFonts w:ascii="Times New Roman" w:eastAsia="Calibri" w:hAnsi="Times New Roman" w:cs="Times New Roman"/>
          <w:kern w:val="0"/>
          <w:sz w:val="24"/>
          <w:szCs w:val="24"/>
          <w:lang w:eastAsia="ru-RU"/>
        </w:rPr>
        <w:t xml:space="preserve"> </w:t>
      </w:r>
      <w:r w:rsidR="00F72001" w:rsidRPr="00565E32">
        <w:rPr>
          <w:rFonts w:ascii="Times New Roman" w:eastAsia="Calibri" w:hAnsi="Times New Roman" w:cs="Times New Roman"/>
          <w:kern w:val="0"/>
          <w:sz w:val="24"/>
          <w:szCs w:val="24"/>
          <w:lang w:eastAsia="ru-RU"/>
        </w:rPr>
        <w:t xml:space="preserve"> </w:t>
      </w:r>
      <w:r w:rsidR="001855E2" w:rsidRPr="00565E32">
        <w:rPr>
          <w:rFonts w:ascii="Times New Roman" w:eastAsia="Calibri" w:hAnsi="Times New Roman" w:cs="Times New Roman"/>
          <w:kern w:val="0"/>
          <w:sz w:val="24"/>
          <w:szCs w:val="24"/>
          <w:lang w:eastAsia="ru-RU"/>
        </w:rPr>
        <w:t xml:space="preserve"> </w:t>
      </w:r>
      <w:r w:rsidR="000F341D" w:rsidRPr="00565E32">
        <w:rPr>
          <w:rFonts w:ascii="Times New Roman" w:eastAsia="Calibri" w:hAnsi="Times New Roman" w:cs="Times New Roman"/>
          <w:kern w:val="0"/>
          <w:sz w:val="24"/>
          <w:szCs w:val="24"/>
          <w:lang w:eastAsia="ru-RU"/>
        </w:rPr>
        <w:t>7.</w:t>
      </w:r>
      <w:r w:rsidR="00F72001" w:rsidRPr="00565E32">
        <w:rPr>
          <w:rFonts w:ascii="Times New Roman" w:eastAsia="Calibri" w:hAnsi="Times New Roman" w:cs="Times New Roman"/>
          <w:kern w:val="0"/>
          <w:sz w:val="24"/>
          <w:szCs w:val="24"/>
          <w:lang w:eastAsia="ru-RU"/>
        </w:rPr>
        <w:t>10</w:t>
      </w:r>
      <w:r w:rsidR="000F341D" w:rsidRPr="00565E32">
        <w:rPr>
          <w:rFonts w:ascii="Times New Roman" w:eastAsia="Calibri" w:hAnsi="Times New Roman" w:cs="Times New Roman"/>
          <w:kern w:val="0"/>
          <w:sz w:val="24"/>
          <w:szCs w:val="24"/>
          <w:lang w:eastAsia="ru-RU"/>
        </w:rPr>
        <w:t>. Покупець не несе відповідальність за несвоєчасне перерахування коштів Державною казначейською службою України.</w:t>
      </w:r>
    </w:p>
    <w:p w14:paraId="054667DC" w14:textId="330287B7" w:rsidR="000F341D" w:rsidRPr="00565E32" w:rsidRDefault="00502A0F" w:rsidP="00C362F4">
      <w:pPr>
        <w:widowControl/>
        <w:tabs>
          <w:tab w:val="left" w:pos="1260"/>
        </w:tabs>
        <w:suppressAutoHyphens w:val="0"/>
        <w:autoSpaceDN/>
        <w:spacing w:after="0" w:line="240" w:lineRule="auto"/>
        <w:ind w:firstLine="284"/>
        <w:jc w:val="both"/>
        <w:rPr>
          <w:rFonts w:ascii="Times New Roman" w:eastAsia="Calibri" w:hAnsi="Times New Roman" w:cs="Times New Roman"/>
          <w:kern w:val="0"/>
          <w:sz w:val="24"/>
          <w:szCs w:val="24"/>
          <w:lang w:eastAsia="ru-RU"/>
        </w:rPr>
      </w:pPr>
      <w:r w:rsidRPr="00565E32">
        <w:rPr>
          <w:rFonts w:ascii="Times New Roman" w:eastAsia="Calibri" w:hAnsi="Times New Roman" w:cs="Times New Roman"/>
          <w:kern w:val="0"/>
          <w:sz w:val="24"/>
          <w:szCs w:val="24"/>
          <w:lang w:eastAsia="ru-RU"/>
        </w:rPr>
        <w:t xml:space="preserve"> </w:t>
      </w:r>
      <w:r w:rsidR="000F341D" w:rsidRPr="00565E32">
        <w:rPr>
          <w:rFonts w:ascii="Times New Roman" w:eastAsia="Calibri" w:hAnsi="Times New Roman" w:cs="Times New Roman"/>
          <w:kern w:val="0"/>
          <w:sz w:val="24"/>
          <w:szCs w:val="24"/>
          <w:lang w:eastAsia="ru-RU"/>
        </w:rPr>
        <w:t xml:space="preserve">  7.1</w:t>
      </w:r>
      <w:r w:rsidR="00F72001" w:rsidRPr="00565E32">
        <w:rPr>
          <w:rFonts w:ascii="Times New Roman" w:eastAsia="Calibri" w:hAnsi="Times New Roman" w:cs="Times New Roman"/>
          <w:kern w:val="0"/>
          <w:sz w:val="24"/>
          <w:szCs w:val="24"/>
          <w:lang w:eastAsia="ru-RU"/>
        </w:rPr>
        <w:t>1</w:t>
      </w:r>
      <w:r w:rsidR="000F341D" w:rsidRPr="00565E32">
        <w:rPr>
          <w:rFonts w:ascii="Times New Roman" w:eastAsia="Calibri" w:hAnsi="Times New Roman" w:cs="Times New Roman"/>
          <w:kern w:val="0"/>
          <w:sz w:val="24"/>
          <w:szCs w:val="24"/>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штрафні санкції до Покупця не застосовуються.</w:t>
      </w:r>
    </w:p>
    <w:p w14:paraId="790B05D6" w14:textId="13C8061E" w:rsidR="000F341D" w:rsidRPr="00565E32" w:rsidRDefault="000F341D" w:rsidP="00C36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ind w:firstLine="284"/>
        <w:jc w:val="both"/>
        <w:rPr>
          <w:rFonts w:ascii="Times New Roman" w:eastAsia="Calibri" w:hAnsi="Times New Roman" w:cs="Times New Roman"/>
          <w:kern w:val="0"/>
          <w:sz w:val="24"/>
          <w:szCs w:val="24"/>
        </w:rPr>
      </w:pPr>
      <w:r w:rsidRPr="00565E32">
        <w:rPr>
          <w:rFonts w:ascii="Times New Roman" w:eastAsia="Calibri" w:hAnsi="Times New Roman" w:cs="Times New Roman"/>
          <w:spacing w:val="1"/>
          <w:kern w:val="0"/>
          <w:sz w:val="24"/>
          <w:szCs w:val="24"/>
        </w:rPr>
        <w:lastRenderedPageBreak/>
        <w:t xml:space="preserve"> </w:t>
      </w:r>
      <w:r w:rsidR="00502A0F" w:rsidRPr="00565E32">
        <w:rPr>
          <w:rFonts w:ascii="Times New Roman" w:eastAsia="Calibri" w:hAnsi="Times New Roman" w:cs="Times New Roman"/>
          <w:spacing w:val="1"/>
          <w:kern w:val="0"/>
          <w:sz w:val="24"/>
          <w:szCs w:val="24"/>
        </w:rPr>
        <w:t xml:space="preserve"> </w:t>
      </w:r>
      <w:r w:rsidRPr="00565E32">
        <w:rPr>
          <w:rFonts w:ascii="Times New Roman" w:eastAsia="Calibri" w:hAnsi="Times New Roman" w:cs="Times New Roman"/>
          <w:spacing w:val="1"/>
          <w:kern w:val="0"/>
          <w:sz w:val="24"/>
          <w:szCs w:val="24"/>
        </w:rPr>
        <w:t xml:space="preserve"> 7.1</w:t>
      </w:r>
      <w:r w:rsidR="00F72001" w:rsidRPr="00565E32">
        <w:rPr>
          <w:rFonts w:ascii="Times New Roman" w:eastAsia="Calibri" w:hAnsi="Times New Roman" w:cs="Times New Roman"/>
          <w:spacing w:val="1"/>
          <w:kern w:val="0"/>
          <w:sz w:val="24"/>
          <w:szCs w:val="24"/>
        </w:rPr>
        <w:t>2</w:t>
      </w:r>
      <w:r w:rsidRPr="00565E32">
        <w:rPr>
          <w:rFonts w:ascii="Times New Roman" w:eastAsia="Calibri" w:hAnsi="Times New Roman" w:cs="Times New Roman"/>
          <w:spacing w:val="1"/>
          <w:kern w:val="0"/>
          <w:sz w:val="24"/>
          <w:szCs w:val="24"/>
        </w:rPr>
        <w:t>.</w:t>
      </w:r>
      <w:r w:rsidR="00502A0F" w:rsidRPr="00565E32">
        <w:rPr>
          <w:rFonts w:ascii="Times New Roman" w:eastAsia="Calibri" w:hAnsi="Times New Roman" w:cs="Times New Roman"/>
          <w:spacing w:val="1"/>
          <w:kern w:val="0"/>
          <w:sz w:val="24"/>
          <w:szCs w:val="24"/>
        </w:rPr>
        <w:t xml:space="preserve"> </w:t>
      </w:r>
      <w:r w:rsidRPr="00565E32">
        <w:rPr>
          <w:rFonts w:ascii="Times New Roman" w:eastAsia="Calibri" w:hAnsi="Times New Roman" w:cs="Times New Roman"/>
          <w:kern w:val="0"/>
          <w:sz w:val="24"/>
          <w:szCs w:val="24"/>
        </w:rPr>
        <w:t>Постачальник несе майнову відповідальність за втрату/загибель/псування поставленого Товару (пального) у розмірі вартості втраченого Товару, яке належить Покупцю та знаходиться у нього н</w:t>
      </w:r>
      <w:r w:rsidR="00F72001" w:rsidRPr="00565E32">
        <w:rPr>
          <w:rFonts w:ascii="Times New Roman" w:eastAsia="Calibri" w:hAnsi="Times New Roman" w:cs="Times New Roman"/>
          <w:kern w:val="0"/>
          <w:sz w:val="24"/>
          <w:szCs w:val="24"/>
        </w:rPr>
        <w:t xml:space="preserve"> </w:t>
      </w:r>
      <w:r w:rsidRPr="00565E32">
        <w:rPr>
          <w:rFonts w:ascii="Times New Roman" w:eastAsia="Calibri" w:hAnsi="Times New Roman" w:cs="Times New Roman"/>
          <w:kern w:val="0"/>
          <w:sz w:val="24"/>
          <w:szCs w:val="24"/>
        </w:rPr>
        <w:t>а безоплатному зберіганні згідно умов Договору до  моменту фактичного отримання усього обсягу пального шляхом заправки транспортних засобів Покупця на підставі талонів в роздрібній мережі АЗС Постачальника.</w:t>
      </w:r>
    </w:p>
    <w:p w14:paraId="7B9F57AE" w14:textId="2AF3A38D" w:rsidR="00C362F4" w:rsidRPr="00565E32" w:rsidRDefault="00C362F4" w:rsidP="00C36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ind w:firstLine="284"/>
        <w:jc w:val="both"/>
        <w:rPr>
          <w:rFonts w:ascii="Times New Roman" w:eastAsia="Calibri" w:hAnsi="Times New Roman" w:cs="Times New Roman"/>
          <w:kern w:val="0"/>
          <w:sz w:val="24"/>
          <w:szCs w:val="24"/>
        </w:rPr>
      </w:pPr>
    </w:p>
    <w:p w14:paraId="5FD61D15" w14:textId="77777777" w:rsidR="00C362F4" w:rsidRPr="00565E32" w:rsidRDefault="00C362F4" w:rsidP="00C36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ind w:firstLine="284"/>
        <w:jc w:val="both"/>
        <w:rPr>
          <w:rFonts w:ascii="Times New Roman" w:eastAsia="Calibri" w:hAnsi="Times New Roman" w:cs="Times New Roman"/>
          <w:spacing w:val="1"/>
          <w:kern w:val="0"/>
          <w:sz w:val="24"/>
          <w:szCs w:val="24"/>
        </w:rPr>
      </w:pPr>
    </w:p>
    <w:p w14:paraId="30B40C97" w14:textId="77777777" w:rsidR="005D221D" w:rsidRPr="00565E32" w:rsidRDefault="005D221D" w:rsidP="00C362F4">
      <w:pPr>
        <w:pStyle w:val="Standard"/>
        <w:widowControl w:val="0"/>
        <w:numPr>
          <w:ilvl w:val="0"/>
          <w:numId w:val="8"/>
        </w:numPr>
        <w:spacing w:after="0" w:line="240" w:lineRule="auto"/>
        <w:jc w:val="both"/>
        <w:textAlignment w:val="baseline"/>
        <w:rPr>
          <w:rFonts w:ascii="Times New Roman" w:eastAsia="Calibri" w:hAnsi="Times New Roman" w:cs="Times New Roman"/>
          <w:b/>
          <w:sz w:val="24"/>
          <w:szCs w:val="24"/>
        </w:rPr>
      </w:pPr>
      <w:r w:rsidRPr="00565E32">
        <w:rPr>
          <w:rFonts w:ascii="Times New Roman" w:eastAsia="Calibri" w:hAnsi="Times New Roman" w:cs="Times New Roman"/>
          <w:b/>
          <w:sz w:val="24"/>
          <w:szCs w:val="24"/>
        </w:rPr>
        <w:t>Форс-мажорні обставини</w:t>
      </w:r>
    </w:p>
    <w:p w14:paraId="46ECAF34" w14:textId="7EFD7EA1" w:rsidR="00CF6EE6" w:rsidRPr="00CF6EE6" w:rsidRDefault="007A11C4" w:rsidP="00CF6EE6">
      <w:pPr>
        <w:pStyle w:val="a5"/>
        <w:ind w:left="0"/>
        <w:jc w:val="both"/>
        <w:rPr>
          <w:bCs/>
          <w:lang w:val="uk-UA"/>
        </w:rPr>
      </w:pPr>
      <w:r w:rsidRPr="00565E32">
        <w:rPr>
          <w:bCs/>
          <w:lang w:val="uk-UA"/>
        </w:rPr>
        <w:t xml:space="preserve">   </w:t>
      </w:r>
      <w:r w:rsidR="001855E2" w:rsidRPr="00565E32">
        <w:rPr>
          <w:bCs/>
          <w:lang w:val="uk-UA"/>
        </w:rPr>
        <w:t xml:space="preserve"> </w:t>
      </w:r>
      <w:r w:rsidRPr="00565E32">
        <w:rPr>
          <w:bCs/>
          <w:lang w:val="uk-UA"/>
        </w:rPr>
        <w:t xml:space="preserve"> 8.1. </w:t>
      </w:r>
      <w:r w:rsidR="00CF6EE6" w:rsidRPr="00CF6EE6">
        <w:rPr>
          <w:sz w:val="23"/>
          <w:szCs w:val="23"/>
          <w:lang w:val="uk-UA"/>
        </w:rPr>
        <w:t>Цей Договір укладається Сторонами в умовах дії воєнного стану, введеного Указом Президента України від 24 лютого 2022 року №</w:t>
      </w:r>
      <w:r w:rsidR="00CF6EE6" w:rsidRPr="00120D90">
        <w:rPr>
          <w:sz w:val="23"/>
          <w:szCs w:val="23"/>
        </w:rPr>
        <w:t> </w:t>
      </w:r>
      <w:r w:rsidR="00CF6EE6" w:rsidRPr="00CF6EE6">
        <w:rPr>
          <w:sz w:val="23"/>
          <w:szCs w:val="23"/>
          <w:lang w:val="uk-UA"/>
        </w:rPr>
        <w:t>64/2022 «Про введення воєнного стану в Україні», затвердженого Законом України від 24 лютого 2022 року №</w:t>
      </w:r>
      <w:r w:rsidR="00CF6EE6" w:rsidRPr="00120D90">
        <w:rPr>
          <w:sz w:val="23"/>
          <w:szCs w:val="23"/>
        </w:rPr>
        <w:t> </w:t>
      </w:r>
      <w:r w:rsidR="00CF6EE6" w:rsidRPr="00CF6EE6">
        <w:rPr>
          <w:sz w:val="23"/>
          <w:szCs w:val="23"/>
          <w:lang w:val="uk-UA"/>
        </w:rPr>
        <w:t>2102-</w:t>
      </w:r>
      <w:r w:rsidR="00CF6EE6" w:rsidRPr="00120D90">
        <w:rPr>
          <w:sz w:val="23"/>
          <w:szCs w:val="23"/>
        </w:rPr>
        <w:t>IX</w:t>
      </w:r>
      <w:r w:rsidR="00CF6EE6" w:rsidRPr="00CF6EE6">
        <w:rPr>
          <w:sz w:val="23"/>
          <w:szCs w:val="23"/>
          <w:lang w:val="uk-UA"/>
        </w:rPr>
        <w:t xml:space="preserve"> (зі змінами, внесеними Указом від 14 березня 2022 року №</w:t>
      </w:r>
      <w:r w:rsidR="00CF6EE6" w:rsidRPr="00120D90">
        <w:rPr>
          <w:sz w:val="23"/>
          <w:szCs w:val="23"/>
        </w:rPr>
        <w:t> </w:t>
      </w:r>
      <w:r w:rsidR="00CF6EE6" w:rsidRPr="00CF6EE6">
        <w:rPr>
          <w:sz w:val="23"/>
          <w:szCs w:val="23"/>
          <w:lang w:val="uk-UA"/>
        </w:rPr>
        <w:t>133/2022, затвердженим Законом України від 15 березня 2022 року №</w:t>
      </w:r>
      <w:r w:rsidR="00CF6EE6" w:rsidRPr="00120D90">
        <w:rPr>
          <w:sz w:val="23"/>
          <w:szCs w:val="23"/>
        </w:rPr>
        <w:t> </w:t>
      </w:r>
      <w:r w:rsidR="00CF6EE6" w:rsidRPr="00CF6EE6">
        <w:rPr>
          <w:sz w:val="23"/>
          <w:szCs w:val="23"/>
          <w:lang w:val="uk-UA"/>
        </w:rPr>
        <w:t>2119-</w:t>
      </w:r>
      <w:r w:rsidR="00CF6EE6" w:rsidRPr="00120D90">
        <w:rPr>
          <w:sz w:val="23"/>
          <w:szCs w:val="23"/>
        </w:rPr>
        <w:t>IX</w:t>
      </w:r>
      <w:r w:rsidR="00CF6EE6" w:rsidRPr="00CF6EE6">
        <w:rPr>
          <w:sz w:val="23"/>
          <w:szCs w:val="23"/>
          <w:lang w:val="uk-UA"/>
        </w:rPr>
        <w:t>, Указом від 18 квітня 2022 року №</w:t>
      </w:r>
      <w:r w:rsidR="00CF6EE6" w:rsidRPr="00120D90">
        <w:rPr>
          <w:sz w:val="23"/>
          <w:szCs w:val="23"/>
        </w:rPr>
        <w:t> </w:t>
      </w:r>
      <w:r w:rsidR="00CF6EE6" w:rsidRPr="00CF6EE6">
        <w:rPr>
          <w:sz w:val="23"/>
          <w:szCs w:val="23"/>
          <w:lang w:val="uk-UA"/>
        </w:rPr>
        <w:t>259/2022, затвердженим Законом України від 21 квітня 2022 року №</w:t>
      </w:r>
      <w:r w:rsidR="00CF6EE6" w:rsidRPr="00120D90">
        <w:rPr>
          <w:sz w:val="23"/>
          <w:szCs w:val="23"/>
        </w:rPr>
        <w:t> </w:t>
      </w:r>
      <w:r w:rsidR="00CF6EE6" w:rsidRPr="00CF6EE6">
        <w:rPr>
          <w:sz w:val="23"/>
          <w:szCs w:val="23"/>
          <w:lang w:val="uk-UA"/>
        </w:rPr>
        <w:t>2212-</w:t>
      </w:r>
      <w:r w:rsidR="00CF6EE6" w:rsidRPr="00120D90">
        <w:rPr>
          <w:sz w:val="23"/>
          <w:szCs w:val="23"/>
        </w:rPr>
        <w:t>IX</w:t>
      </w:r>
      <w:r w:rsidR="00CF6EE6" w:rsidRPr="00CF6EE6">
        <w:rPr>
          <w:sz w:val="23"/>
          <w:szCs w:val="23"/>
          <w:lang w:val="uk-UA"/>
        </w:rPr>
        <w:t>, Указом від 17 травня 2022 року №</w:t>
      </w:r>
      <w:r w:rsidR="00CF6EE6" w:rsidRPr="00120D90">
        <w:rPr>
          <w:sz w:val="23"/>
          <w:szCs w:val="23"/>
        </w:rPr>
        <w:t> </w:t>
      </w:r>
      <w:r w:rsidR="00CF6EE6" w:rsidRPr="00CF6EE6">
        <w:rPr>
          <w:sz w:val="23"/>
          <w:szCs w:val="23"/>
          <w:lang w:val="uk-UA"/>
        </w:rPr>
        <w:t>341/2022, затвердженим Законом України від 22 травня 2022 року №</w:t>
      </w:r>
      <w:r w:rsidR="00CF6EE6" w:rsidRPr="00120D90">
        <w:rPr>
          <w:sz w:val="23"/>
          <w:szCs w:val="23"/>
        </w:rPr>
        <w:t> </w:t>
      </w:r>
      <w:r w:rsidR="00CF6EE6" w:rsidRPr="00CF6EE6">
        <w:rPr>
          <w:sz w:val="23"/>
          <w:szCs w:val="23"/>
          <w:lang w:val="uk-UA"/>
        </w:rPr>
        <w:t>2263-</w:t>
      </w:r>
      <w:r w:rsidR="00CF6EE6" w:rsidRPr="00120D90">
        <w:rPr>
          <w:sz w:val="23"/>
          <w:szCs w:val="23"/>
        </w:rPr>
        <w:t>IX</w:t>
      </w:r>
      <w:r w:rsidR="00CF6EE6" w:rsidRPr="00CF6EE6">
        <w:rPr>
          <w:sz w:val="23"/>
          <w:szCs w:val="23"/>
          <w:lang w:val="uk-UA"/>
        </w:rPr>
        <w:t>, Указом від 12 серпня 2022 року №</w:t>
      </w:r>
      <w:r w:rsidR="00CF6EE6" w:rsidRPr="00120D90">
        <w:rPr>
          <w:sz w:val="23"/>
          <w:szCs w:val="23"/>
        </w:rPr>
        <w:t> </w:t>
      </w:r>
      <w:r w:rsidR="00CF6EE6" w:rsidRPr="00CF6EE6">
        <w:rPr>
          <w:sz w:val="23"/>
          <w:szCs w:val="23"/>
          <w:lang w:val="uk-UA"/>
        </w:rPr>
        <w:t>573/2022, затвердженим Законом України від 15 серпня 2022 року №</w:t>
      </w:r>
      <w:r w:rsidR="00CF6EE6" w:rsidRPr="00120D90">
        <w:rPr>
          <w:sz w:val="23"/>
          <w:szCs w:val="23"/>
        </w:rPr>
        <w:t> </w:t>
      </w:r>
      <w:r w:rsidR="00CF6EE6" w:rsidRPr="00CF6EE6">
        <w:rPr>
          <w:sz w:val="23"/>
          <w:szCs w:val="23"/>
          <w:lang w:val="uk-UA"/>
        </w:rPr>
        <w:t>2500-</w:t>
      </w:r>
      <w:r w:rsidR="00CF6EE6" w:rsidRPr="00120D90">
        <w:rPr>
          <w:sz w:val="23"/>
          <w:szCs w:val="23"/>
        </w:rPr>
        <w:t>IX</w:t>
      </w:r>
      <w:r w:rsidR="00CF6EE6" w:rsidRPr="00CF6EE6">
        <w:rPr>
          <w:sz w:val="23"/>
          <w:szCs w:val="23"/>
          <w:lang w:val="uk-UA"/>
        </w:rPr>
        <w:t>, Указом від 7 листопада 2022 року №</w:t>
      </w:r>
      <w:r w:rsidR="00CF6EE6" w:rsidRPr="00120D90">
        <w:rPr>
          <w:sz w:val="23"/>
          <w:szCs w:val="23"/>
        </w:rPr>
        <w:t> </w:t>
      </w:r>
      <w:r w:rsidR="00CF6EE6" w:rsidRPr="00CF6EE6">
        <w:rPr>
          <w:sz w:val="23"/>
          <w:szCs w:val="23"/>
          <w:lang w:val="uk-UA"/>
        </w:rPr>
        <w:t>757/2022, затвердженим Законом України від 16 листопада 2022 року №</w:t>
      </w:r>
      <w:r w:rsidR="00CF6EE6" w:rsidRPr="00120D90">
        <w:rPr>
          <w:sz w:val="23"/>
          <w:szCs w:val="23"/>
        </w:rPr>
        <w:t> </w:t>
      </w:r>
      <w:r w:rsidR="00CF6EE6" w:rsidRPr="00CF6EE6">
        <w:rPr>
          <w:sz w:val="23"/>
          <w:szCs w:val="23"/>
          <w:lang w:val="uk-UA"/>
        </w:rPr>
        <w:t>2738-</w:t>
      </w:r>
      <w:r w:rsidR="00CF6EE6" w:rsidRPr="00120D90">
        <w:rPr>
          <w:sz w:val="23"/>
          <w:szCs w:val="23"/>
        </w:rPr>
        <w:t>IX</w:t>
      </w:r>
      <w:r w:rsidR="00CF6EE6" w:rsidRPr="00CF6EE6">
        <w:rPr>
          <w:sz w:val="23"/>
          <w:szCs w:val="23"/>
          <w:lang w:val="uk-UA"/>
        </w:rPr>
        <w:t>, Указом від 6 лютого 2023 року №</w:t>
      </w:r>
      <w:r w:rsidR="00CF6EE6" w:rsidRPr="00120D90">
        <w:rPr>
          <w:sz w:val="23"/>
          <w:szCs w:val="23"/>
        </w:rPr>
        <w:t> </w:t>
      </w:r>
      <w:r w:rsidR="00CF6EE6" w:rsidRPr="00CF6EE6">
        <w:rPr>
          <w:sz w:val="23"/>
          <w:szCs w:val="23"/>
          <w:lang w:val="uk-UA"/>
        </w:rPr>
        <w:t>58/2023, затвердженим Законом України від 7 лютого 2023 року №</w:t>
      </w:r>
      <w:r w:rsidR="00CF6EE6" w:rsidRPr="00120D90">
        <w:rPr>
          <w:sz w:val="23"/>
          <w:szCs w:val="23"/>
        </w:rPr>
        <w:t> </w:t>
      </w:r>
      <w:r w:rsidR="00CF6EE6" w:rsidRPr="00CF6EE6">
        <w:rPr>
          <w:sz w:val="23"/>
          <w:szCs w:val="23"/>
          <w:lang w:val="uk-UA"/>
        </w:rPr>
        <w:t>2915-</w:t>
      </w:r>
      <w:r w:rsidR="00CF6EE6" w:rsidRPr="00120D90">
        <w:rPr>
          <w:sz w:val="23"/>
          <w:szCs w:val="23"/>
        </w:rPr>
        <w:t>IX</w:t>
      </w:r>
      <w:r w:rsidR="00CF6EE6" w:rsidRPr="00CF6EE6">
        <w:rPr>
          <w:sz w:val="23"/>
          <w:szCs w:val="23"/>
          <w:lang w:val="uk-UA"/>
        </w:rPr>
        <w:t>, Указом від 1 травня 2023 року №</w:t>
      </w:r>
      <w:r w:rsidR="00CF6EE6" w:rsidRPr="00120D90">
        <w:rPr>
          <w:sz w:val="23"/>
          <w:szCs w:val="23"/>
        </w:rPr>
        <w:t> </w:t>
      </w:r>
      <w:r w:rsidR="00CF6EE6" w:rsidRPr="00CF6EE6">
        <w:rPr>
          <w:sz w:val="23"/>
          <w:szCs w:val="23"/>
          <w:lang w:val="uk-UA"/>
        </w:rPr>
        <w:t>254/2023, затвердженим Законом України від 2 травня 2023 року №</w:t>
      </w:r>
      <w:r w:rsidR="00CF6EE6" w:rsidRPr="00120D90">
        <w:rPr>
          <w:sz w:val="23"/>
          <w:szCs w:val="23"/>
        </w:rPr>
        <w:t> </w:t>
      </w:r>
      <w:r w:rsidR="00CF6EE6" w:rsidRPr="00CF6EE6">
        <w:rPr>
          <w:sz w:val="23"/>
          <w:szCs w:val="23"/>
          <w:lang w:val="uk-UA"/>
        </w:rPr>
        <w:t>3057-</w:t>
      </w:r>
      <w:r w:rsidR="00CF6EE6" w:rsidRPr="00120D90">
        <w:rPr>
          <w:sz w:val="23"/>
          <w:szCs w:val="23"/>
        </w:rPr>
        <w:t>IX</w:t>
      </w:r>
      <w:r w:rsidR="00CF6EE6" w:rsidRPr="00CF6EE6">
        <w:rPr>
          <w:sz w:val="23"/>
          <w:szCs w:val="23"/>
          <w:lang w:val="uk-UA"/>
        </w:rPr>
        <w:t>, Указом від 26 липня 2023 року №</w:t>
      </w:r>
      <w:r w:rsidR="00CF6EE6" w:rsidRPr="00120D90">
        <w:rPr>
          <w:sz w:val="23"/>
          <w:szCs w:val="23"/>
        </w:rPr>
        <w:t> </w:t>
      </w:r>
      <w:r w:rsidR="00CF6EE6" w:rsidRPr="00CF6EE6">
        <w:rPr>
          <w:sz w:val="23"/>
          <w:szCs w:val="23"/>
          <w:lang w:val="uk-UA"/>
        </w:rPr>
        <w:t>451/2023, затвердженим Законом України від 27 липня 2023 року №</w:t>
      </w:r>
      <w:r w:rsidR="00CF6EE6" w:rsidRPr="00120D90">
        <w:rPr>
          <w:sz w:val="23"/>
          <w:szCs w:val="23"/>
        </w:rPr>
        <w:t> </w:t>
      </w:r>
      <w:r w:rsidR="00CF6EE6" w:rsidRPr="00CF6EE6">
        <w:rPr>
          <w:sz w:val="23"/>
          <w:szCs w:val="23"/>
          <w:lang w:val="uk-UA"/>
        </w:rPr>
        <w:t>3275-</w:t>
      </w:r>
      <w:r w:rsidR="00CF6EE6" w:rsidRPr="00120D90">
        <w:rPr>
          <w:sz w:val="23"/>
          <w:szCs w:val="23"/>
        </w:rPr>
        <w:t>IX</w:t>
      </w:r>
      <w:r w:rsidR="00CF6EE6" w:rsidRPr="00CF6EE6">
        <w:rPr>
          <w:sz w:val="23"/>
          <w:szCs w:val="23"/>
          <w:lang w:val="uk-UA"/>
        </w:rPr>
        <w:t>, та Указом від 6 листопада 2023 року №</w:t>
      </w:r>
      <w:r w:rsidR="00CF6EE6" w:rsidRPr="00120D90">
        <w:rPr>
          <w:sz w:val="23"/>
          <w:szCs w:val="23"/>
        </w:rPr>
        <w:t> </w:t>
      </w:r>
      <w:r w:rsidR="00CF6EE6" w:rsidRPr="00CF6EE6">
        <w:rPr>
          <w:sz w:val="23"/>
          <w:szCs w:val="23"/>
          <w:lang w:val="uk-UA"/>
        </w:rPr>
        <w:t>734/2023, затвердженим Законом України від 8 листопада 2023 року №</w:t>
      </w:r>
      <w:r w:rsidR="00CF6EE6" w:rsidRPr="00120D90">
        <w:rPr>
          <w:sz w:val="23"/>
          <w:szCs w:val="23"/>
        </w:rPr>
        <w:t> </w:t>
      </w:r>
      <w:r w:rsidR="00CF6EE6" w:rsidRPr="00CF6EE6">
        <w:rPr>
          <w:sz w:val="23"/>
          <w:szCs w:val="23"/>
          <w:lang w:val="uk-UA"/>
        </w:rPr>
        <w:t>3429-</w:t>
      </w:r>
      <w:r w:rsidR="00CF6EE6" w:rsidRPr="00120D90">
        <w:rPr>
          <w:sz w:val="23"/>
          <w:szCs w:val="23"/>
        </w:rPr>
        <w:t>IX</w:t>
      </w:r>
      <w:r w:rsidR="00CF6EE6" w:rsidRPr="00CF6EE6">
        <w:rPr>
          <w:sz w:val="23"/>
          <w:szCs w:val="23"/>
          <w:lang w:val="uk-UA"/>
        </w:rPr>
        <w:t>), з наступними змінами відповідно до Указу Президента України від 05.02.2024р. № 49/2024 «Про продовження строку дії воєнного стану в Україні», затвердженим Законом України від 6 лютого 2024 року № 3564-</w:t>
      </w:r>
      <w:r w:rsidR="00CF6EE6" w:rsidRPr="00120D90">
        <w:rPr>
          <w:sz w:val="23"/>
          <w:szCs w:val="23"/>
        </w:rPr>
        <w:t>IX</w:t>
      </w:r>
      <w:r w:rsidR="00CF6EE6" w:rsidRPr="00CF6EE6">
        <w:rPr>
          <w:sz w:val="23"/>
          <w:szCs w:val="23"/>
          <w:lang w:val="uk-UA"/>
        </w:rPr>
        <w:t xml:space="preserve">,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 </w:t>
      </w:r>
      <w:r w:rsidR="00CF6EE6" w:rsidRPr="00120D90">
        <w:rPr>
          <w:sz w:val="23"/>
          <w:szCs w:val="23"/>
        </w:rPr>
        <w:t xml:space="preserve">У </w:t>
      </w:r>
      <w:proofErr w:type="spellStart"/>
      <w:r w:rsidR="00CF6EE6" w:rsidRPr="00120D90">
        <w:rPr>
          <w:sz w:val="23"/>
          <w:szCs w:val="23"/>
        </w:rPr>
        <w:t>разі</w:t>
      </w:r>
      <w:proofErr w:type="spellEnd"/>
      <w:r w:rsidR="00CF6EE6" w:rsidRPr="00120D90">
        <w:rPr>
          <w:sz w:val="23"/>
          <w:szCs w:val="23"/>
        </w:rPr>
        <w:t xml:space="preserve"> </w:t>
      </w:r>
      <w:proofErr w:type="spellStart"/>
      <w:r w:rsidR="00CF6EE6" w:rsidRPr="00120D90">
        <w:rPr>
          <w:sz w:val="23"/>
          <w:szCs w:val="23"/>
        </w:rPr>
        <w:t>продовження</w:t>
      </w:r>
      <w:proofErr w:type="spellEnd"/>
      <w:r w:rsidR="00CF6EE6" w:rsidRPr="00120D90">
        <w:rPr>
          <w:sz w:val="23"/>
          <w:szCs w:val="23"/>
        </w:rPr>
        <w:t xml:space="preserve"> </w:t>
      </w:r>
      <w:proofErr w:type="spellStart"/>
      <w:r w:rsidR="00CF6EE6" w:rsidRPr="00120D90">
        <w:rPr>
          <w:sz w:val="23"/>
          <w:szCs w:val="23"/>
        </w:rPr>
        <w:t>воєнного</w:t>
      </w:r>
      <w:proofErr w:type="spellEnd"/>
      <w:r w:rsidR="00CF6EE6" w:rsidRPr="00120D90">
        <w:rPr>
          <w:sz w:val="23"/>
          <w:szCs w:val="23"/>
        </w:rPr>
        <w:t xml:space="preserve"> стану, обставини визначені у п. 8.1. Договору будуть продовжено на відповідний період.</w:t>
      </w:r>
    </w:p>
    <w:p w14:paraId="7CEA69EC" w14:textId="509FDA5E" w:rsidR="007A11C4" w:rsidRPr="00565E32" w:rsidRDefault="00CF6EE6" w:rsidP="00C362F4">
      <w:pPr>
        <w:pStyle w:val="a5"/>
        <w:ind w:left="0"/>
        <w:jc w:val="both"/>
        <w:rPr>
          <w:bCs/>
          <w:lang w:val="uk-UA"/>
        </w:rPr>
      </w:pPr>
      <w:r>
        <w:rPr>
          <w:bCs/>
          <w:lang w:val="uk-UA"/>
        </w:rPr>
        <w:t xml:space="preserve">8.2. </w:t>
      </w:r>
      <w:r w:rsidR="007A11C4" w:rsidRPr="00565E32">
        <w:rPr>
          <w:bCs/>
          <w:lang w:val="uk-UA"/>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14:paraId="47EE864F" w14:textId="30203C86" w:rsidR="007A11C4" w:rsidRPr="00565E32" w:rsidRDefault="007A11C4" w:rsidP="00C362F4">
      <w:pPr>
        <w:pStyle w:val="a5"/>
        <w:ind w:left="0"/>
        <w:jc w:val="both"/>
        <w:rPr>
          <w:bCs/>
          <w:lang w:val="uk-UA"/>
        </w:rPr>
      </w:pPr>
      <w:r w:rsidRPr="00565E32">
        <w:rPr>
          <w:bCs/>
          <w:lang w:val="uk-UA"/>
        </w:rPr>
        <w:t xml:space="preserve">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24A35D0B" w14:textId="191DE28F" w:rsidR="007A11C4" w:rsidRPr="00565E32" w:rsidRDefault="007A11C4" w:rsidP="00C362F4">
      <w:pPr>
        <w:pStyle w:val="a5"/>
        <w:ind w:left="0"/>
        <w:jc w:val="both"/>
        <w:rPr>
          <w:bCs/>
          <w:lang w:val="uk-UA"/>
        </w:rPr>
      </w:pPr>
      <w:r w:rsidRPr="00565E32">
        <w:rPr>
          <w:bCs/>
          <w:lang w:val="uk-UA"/>
        </w:rPr>
        <w:t xml:space="preserve">   </w:t>
      </w:r>
      <w:r w:rsidR="00F72001" w:rsidRPr="00565E32">
        <w:rPr>
          <w:bCs/>
          <w:lang w:val="uk-UA"/>
        </w:rPr>
        <w:t xml:space="preserve"> </w:t>
      </w:r>
      <w:r w:rsidR="001855E2" w:rsidRPr="00565E32">
        <w:rPr>
          <w:bCs/>
          <w:lang w:val="uk-UA"/>
        </w:rPr>
        <w:t xml:space="preserve"> </w:t>
      </w:r>
      <w:r w:rsidR="00CF6EE6">
        <w:rPr>
          <w:bCs/>
          <w:lang w:val="uk-UA"/>
        </w:rPr>
        <w:t>8.3</w:t>
      </w:r>
      <w:r w:rsidRPr="00565E32">
        <w:rPr>
          <w:bCs/>
          <w:lang w:val="uk-UA"/>
        </w:rPr>
        <w:t xml:space="preserve">.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15 (п’ятнадцять) календарних днів з дати їх виникнення. Повідомлення має містити дані про настання та характер обставин та про їх можливі наслідки. </w:t>
      </w:r>
    </w:p>
    <w:p w14:paraId="6AD5A469" w14:textId="6D658478" w:rsidR="007A11C4" w:rsidRPr="00565E32" w:rsidRDefault="007A11C4" w:rsidP="00C362F4">
      <w:pPr>
        <w:pStyle w:val="a5"/>
        <w:ind w:left="0"/>
        <w:jc w:val="both"/>
        <w:rPr>
          <w:bCs/>
          <w:lang w:val="uk-UA"/>
        </w:rPr>
      </w:pPr>
      <w:r w:rsidRPr="00565E32">
        <w:rPr>
          <w:bCs/>
          <w:lang w:val="uk-UA"/>
        </w:rPr>
        <w:t xml:space="preserve">  </w:t>
      </w:r>
      <w:r w:rsidR="00F72001" w:rsidRPr="00565E32">
        <w:rPr>
          <w:bCs/>
          <w:lang w:val="uk-UA"/>
        </w:rPr>
        <w:t xml:space="preserve"> </w:t>
      </w:r>
      <w:r w:rsidR="001855E2" w:rsidRPr="00565E32">
        <w:rPr>
          <w:bCs/>
          <w:lang w:val="uk-UA"/>
        </w:rPr>
        <w:t xml:space="preserve"> </w:t>
      </w:r>
      <w:r w:rsidRPr="00565E32">
        <w:rPr>
          <w:bCs/>
          <w:lang w:val="uk-UA"/>
        </w:rPr>
        <w:t xml:space="preserve"> </w:t>
      </w:r>
      <w:r w:rsidR="00CF6EE6">
        <w:rPr>
          <w:bCs/>
          <w:lang w:val="uk-UA"/>
        </w:rPr>
        <w:t>8.4</w:t>
      </w:r>
      <w:r w:rsidRPr="00565E32">
        <w:rPr>
          <w:bCs/>
          <w:lang w:val="uk-UA"/>
        </w:rPr>
        <w:t>.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545B6369" w14:textId="1ECFAAC0" w:rsidR="007A11C4" w:rsidRPr="00565E32" w:rsidRDefault="007A11C4" w:rsidP="00C362F4">
      <w:pPr>
        <w:pStyle w:val="a5"/>
        <w:ind w:left="0"/>
        <w:jc w:val="both"/>
        <w:rPr>
          <w:bCs/>
          <w:lang w:val="uk-UA"/>
        </w:rPr>
      </w:pPr>
      <w:r w:rsidRPr="00565E32">
        <w:rPr>
          <w:bCs/>
          <w:lang w:val="uk-UA"/>
        </w:rPr>
        <w:t xml:space="preserve">  </w:t>
      </w:r>
      <w:r w:rsidR="00F72001" w:rsidRPr="00565E32">
        <w:rPr>
          <w:bCs/>
          <w:lang w:val="uk-UA"/>
        </w:rPr>
        <w:t xml:space="preserve">  </w:t>
      </w:r>
      <w:r w:rsidR="001855E2" w:rsidRPr="00565E32">
        <w:rPr>
          <w:bCs/>
          <w:lang w:val="uk-UA"/>
        </w:rPr>
        <w:t xml:space="preserve"> </w:t>
      </w:r>
      <w:r w:rsidR="00CF6EE6">
        <w:rPr>
          <w:bCs/>
          <w:lang w:val="uk-UA"/>
        </w:rPr>
        <w:t>8.5</w:t>
      </w:r>
      <w:r w:rsidRPr="00565E32">
        <w:rPr>
          <w:bCs/>
          <w:lang w:val="uk-UA"/>
        </w:rPr>
        <w:t>.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D24D296" w14:textId="2EC1E89E" w:rsidR="007A11C4" w:rsidRPr="00565E32" w:rsidRDefault="007A11C4" w:rsidP="00C362F4">
      <w:pPr>
        <w:pStyle w:val="a5"/>
        <w:ind w:left="0"/>
        <w:jc w:val="both"/>
        <w:rPr>
          <w:bCs/>
          <w:lang w:val="uk-UA"/>
        </w:rPr>
      </w:pPr>
      <w:r w:rsidRPr="00565E32">
        <w:rPr>
          <w:bCs/>
          <w:lang w:val="uk-UA"/>
        </w:rPr>
        <w:t xml:space="preserve">  </w:t>
      </w:r>
      <w:r w:rsidR="001855E2" w:rsidRPr="00565E32">
        <w:rPr>
          <w:bCs/>
          <w:lang w:val="uk-UA"/>
        </w:rPr>
        <w:t xml:space="preserve"> </w:t>
      </w:r>
      <w:r w:rsidR="00F72001" w:rsidRPr="00565E32">
        <w:rPr>
          <w:bCs/>
          <w:lang w:val="uk-UA"/>
        </w:rPr>
        <w:t xml:space="preserve">  </w:t>
      </w:r>
      <w:r w:rsidR="00CF6EE6">
        <w:rPr>
          <w:bCs/>
          <w:lang w:val="uk-UA"/>
        </w:rPr>
        <w:t>8.6</w:t>
      </w:r>
      <w:r w:rsidRPr="00565E32">
        <w:rPr>
          <w:bCs/>
          <w:lang w:val="uk-UA"/>
        </w:rPr>
        <w:t xml:space="preserve">. У разі коли строк дії обставин непереборної сили продовжується більше ніж 30 (тридцять) календарних днів, кожна із Сторін в односторонньому порядку має право розірвати цей Договір. </w:t>
      </w:r>
    </w:p>
    <w:p w14:paraId="466D2FFB" w14:textId="1ED9A78D" w:rsidR="007A11C4" w:rsidRPr="00565E32" w:rsidRDefault="007A11C4" w:rsidP="00C362F4">
      <w:pPr>
        <w:pStyle w:val="a5"/>
        <w:ind w:left="0"/>
        <w:jc w:val="both"/>
        <w:rPr>
          <w:bCs/>
          <w:lang w:val="uk-UA"/>
        </w:rPr>
      </w:pPr>
      <w:r w:rsidRPr="00565E32">
        <w:rPr>
          <w:bCs/>
          <w:lang w:val="uk-UA"/>
        </w:rPr>
        <w:t xml:space="preserve"> </w:t>
      </w:r>
      <w:r w:rsidR="001855E2" w:rsidRPr="00565E32">
        <w:rPr>
          <w:bCs/>
          <w:lang w:val="uk-UA"/>
        </w:rPr>
        <w:t xml:space="preserve"> </w:t>
      </w:r>
      <w:r w:rsidRPr="00565E32">
        <w:rPr>
          <w:bCs/>
          <w:lang w:val="uk-UA"/>
        </w:rPr>
        <w:t xml:space="preserve"> </w:t>
      </w:r>
      <w:r w:rsidR="00F72001" w:rsidRPr="00565E32">
        <w:rPr>
          <w:bCs/>
          <w:lang w:val="uk-UA"/>
        </w:rPr>
        <w:t xml:space="preserve">  </w:t>
      </w:r>
      <w:r w:rsidR="00CF6EE6">
        <w:rPr>
          <w:bCs/>
          <w:lang w:val="uk-UA"/>
        </w:rPr>
        <w:t>8.7</w:t>
      </w:r>
      <w:r w:rsidRPr="00565E32">
        <w:rPr>
          <w:bCs/>
          <w:lang w:val="uk-UA"/>
        </w:rPr>
        <w:t xml:space="preserve">.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w:t>
      </w:r>
      <w:r w:rsidRPr="00565E32">
        <w:rPr>
          <w:bCs/>
          <w:lang w:val="uk-UA"/>
        </w:rPr>
        <w:lastRenderedPageBreak/>
        <w:t>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77AB8189" w14:textId="54078688" w:rsidR="005D221D" w:rsidRPr="00565E32" w:rsidRDefault="005D221D" w:rsidP="00C362F4">
      <w:pPr>
        <w:pStyle w:val="Standard"/>
        <w:widowControl w:val="0"/>
        <w:numPr>
          <w:ilvl w:val="0"/>
          <w:numId w:val="8"/>
        </w:numPr>
        <w:spacing w:after="0" w:line="240" w:lineRule="auto"/>
        <w:jc w:val="both"/>
        <w:textAlignment w:val="baseline"/>
        <w:rPr>
          <w:rFonts w:ascii="Times New Roman" w:eastAsia="Calibri" w:hAnsi="Times New Roman" w:cs="Times New Roman"/>
          <w:b/>
          <w:sz w:val="24"/>
          <w:szCs w:val="24"/>
        </w:rPr>
      </w:pPr>
      <w:r w:rsidRPr="00565E32">
        <w:rPr>
          <w:rFonts w:ascii="Times New Roman" w:eastAsia="Calibri" w:hAnsi="Times New Roman" w:cs="Times New Roman"/>
          <w:b/>
          <w:sz w:val="24"/>
          <w:szCs w:val="24"/>
        </w:rPr>
        <w:t>Порядок вирішення спорів</w:t>
      </w:r>
    </w:p>
    <w:p w14:paraId="09955850" w14:textId="72C027DF" w:rsidR="005D221D" w:rsidRPr="00565E32" w:rsidRDefault="001855E2" w:rsidP="00C362F4">
      <w:pPr>
        <w:pStyle w:val="Standard"/>
        <w:widowControl w:val="0"/>
        <w:spacing w:after="0" w:line="240" w:lineRule="auto"/>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502A0F" w:rsidRPr="00565E32">
        <w:rPr>
          <w:rFonts w:ascii="Times New Roman" w:eastAsia="Calibri" w:hAnsi="Times New Roman" w:cs="Times New Roman"/>
          <w:sz w:val="24"/>
          <w:szCs w:val="24"/>
        </w:rPr>
        <w:t xml:space="preserve"> </w:t>
      </w:r>
      <w:r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9.1. Усі спори, що виникають стосовно цього Договору або пов'язані з ним, вирішуються шляхом переговорів між Сторонами.</w:t>
      </w:r>
    </w:p>
    <w:p w14:paraId="4169AC23" w14:textId="50C69DDB" w:rsidR="005D221D" w:rsidRPr="00565E32" w:rsidRDefault="00502A0F" w:rsidP="00C362F4">
      <w:pPr>
        <w:pStyle w:val="Standard"/>
        <w:widowControl w:val="0"/>
        <w:spacing w:after="0" w:line="240" w:lineRule="auto"/>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1855E2"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9.2.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14:paraId="51619DFA" w14:textId="77777777" w:rsidR="005D221D" w:rsidRPr="00565E32" w:rsidRDefault="005D221D" w:rsidP="00C362F4">
      <w:pPr>
        <w:pStyle w:val="Standard"/>
        <w:widowControl w:val="0"/>
        <w:numPr>
          <w:ilvl w:val="0"/>
          <w:numId w:val="8"/>
        </w:numPr>
        <w:spacing w:after="0" w:line="240" w:lineRule="auto"/>
        <w:jc w:val="both"/>
        <w:textAlignment w:val="baseline"/>
        <w:rPr>
          <w:rFonts w:ascii="Times New Roman" w:eastAsia="Calibri" w:hAnsi="Times New Roman" w:cs="Times New Roman"/>
          <w:b/>
          <w:sz w:val="24"/>
          <w:szCs w:val="24"/>
        </w:rPr>
      </w:pPr>
      <w:r w:rsidRPr="00565E32">
        <w:rPr>
          <w:rFonts w:ascii="Times New Roman" w:eastAsia="Calibri" w:hAnsi="Times New Roman" w:cs="Times New Roman"/>
          <w:b/>
          <w:sz w:val="24"/>
          <w:szCs w:val="24"/>
        </w:rPr>
        <w:t xml:space="preserve">Термін дії Договору та порядок внесення зміни </w:t>
      </w:r>
    </w:p>
    <w:p w14:paraId="7E6A313E" w14:textId="5F070B37" w:rsidR="00846E3D" w:rsidRPr="00565E32" w:rsidRDefault="001855E2" w:rsidP="00C362F4">
      <w:pPr>
        <w:pStyle w:val="Standard"/>
        <w:spacing w:after="0" w:line="240" w:lineRule="auto"/>
        <w:jc w:val="both"/>
        <w:rPr>
          <w:rFonts w:ascii="Times New Roman" w:eastAsia="Times New Roman" w:hAnsi="Times New Roman" w:cs="Times New Roman"/>
          <w:color w:val="000000"/>
          <w:sz w:val="24"/>
          <w:szCs w:val="24"/>
          <w:lang w:eastAsia="uk-UA"/>
        </w:rPr>
      </w:pPr>
      <w:r w:rsidRPr="00565E32">
        <w:rPr>
          <w:rFonts w:ascii="Times New Roman" w:eastAsia="Calibri" w:hAnsi="Times New Roman" w:cs="Times New Roman"/>
          <w:sz w:val="24"/>
          <w:szCs w:val="24"/>
        </w:rPr>
        <w:t xml:space="preserve">   </w:t>
      </w:r>
      <w:r w:rsidR="00502A0F"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 xml:space="preserve">10.1. </w:t>
      </w:r>
      <w:r w:rsidR="00846E3D" w:rsidRPr="00565E32">
        <w:rPr>
          <w:rFonts w:ascii="Times New Roman" w:hAnsi="Times New Roman" w:cs="Times New Roman"/>
          <w:sz w:val="24"/>
          <w:szCs w:val="24"/>
        </w:rPr>
        <w:t>Цей Договір вважається укладеним і набирає чинності з моменту його підписання Сторонами, скріплення печатками та діє до</w:t>
      </w:r>
      <w:r w:rsidR="00846E3D" w:rsidRPr="00565E32">
        <w:rPr>
          <w:rFonts w:ascii="Times New Roman" w:hAnsi="Times New Roman" w:cs="Times New Roman"/>
          <w:b/>
          <w:sz w:val="24"/>
          <w:szCs w:val="24"/>
        </w:rPr>
        <w:t xml:space="preserve"> </w:t>
      </w:r>
      <w:r w:rsidR="00CF6EE6">
        <w:rPr>
          <w:rFonts w:ascii="Times New Roman" w:hAnsi="Times New Roman" w:cs="Times New Roman"/>
          <w:b/>
          <w:sz w:val="24"/>
          <w:szCs w:val="24"/>
        </w:rPr>
        <w:t>01</w:t>
      </w:r>
      <w:r w:rsidR="00846E3D" w:rsidRPr="00565E32">
        <w:rPr>
          <w:rFonts w:ascii="Times New Roman" w:hAnsi="Times New Roman" w:cs="Times New Roman"/>
          <w:b/>
          <w:sz w:val="24"/>
          <w:szCs w:val="24"/>
        </w:rPr>
        <w:t xml:space="preserve"> </w:t>
      </w:r>
      <w:r w:rsidR="00CF6EE6">
        <w:rPr>
          <w:rFonts w:ascii="Times New Roman" w:hAnsi="Times New Roman" w:cs="Times New Roman"/>
          <w:b/>
          <w:sz w:val="24"/>
          <w:szCs w:val="24"/>
        </w:rPr>
        <w:t>травня 2025</w:t>
      </w:r>
      <w:r w:rsidR="00846E3D" w:rsidRPr="00565E32">
        <w:rPr>
          <w:rFonts w:ascii="Times New Roman" w:hAnsi="Times New Roman" w:cs="Times New Roman"/>
          <w:b/>
          <w:sz w:val="24"/>
          <w:szCs w:val="24"/>
        </w:rPr>
        <w:t xml:space="preserve"> року, </w:t>
      </w:r>
      <w:r w:rsidR="00846E3D" w:rsidRPr="00565E32">
        <w:rPr>
          <w:rFonts w:ascii="Times New Roman" w:hAnsi="Times New Roman" w:cs="Times New Roman"/>
          <w:sz w:val="24"/>
          <w:szCs w:val="24"/>
        </w:rPr>
        <w:t xml:space="preserve">та в частині </w:t>
      </w:r>
      <w:proofErr w:type="spellStart"/>
      <w:r w:rsidR="00846E3D" w:rsidRPr="00565E32">
        <w:rPr>
          <w:rFonts w:ascii="Times New Roman" w:hAnsi="Times New Roman" w:cs="Times New Roman"/>
          <w:sz w:val="24"/>
          <w:szCs w:val="24"/>
        </w:rPr>
        <w:t>отоварення</w:t>
      </w:r>
      <w:proofErr w:type="spellEnd"/>
      <w:r w:rsidR="00846E3D" w:rsidRPr="00565E32">
        <w:rPr>
          <w:rFonts w:ascii="Times New Roman" w:hAnsi="Times New Roman" w:cs="Times New Roman"/>
          <w:sz w:val="24"/>
          <w:szCs w:val="24"/>
        </w:rPr>
        <w:t xml:space="preserve"> оплачених талонів до повного </w:t>
      </w:r>
      <w:proofErr w:type="spellStart"/>
      <w:r w:rsidR="00846E3D" w:rsidRPr="00565E32">
        <w:rPr>
          <w:rFonts w:ascii="Times New Roman" w:hAnsi="Times New Roman" w:cs="Times New Roman"/>
          <w:sz w:val="24"/>
          <w:szCs w:val="24"/>
        </w:rPr>
        <w:t>отоварення</w:t>
      </w:r>
      <w:proofErr w:type="spellEnd"/>
      <w:r w:rsidR="00846E3D" w:rsidRPr="00565E32">
        <w:rPr>
          <w:rFonts w:ascii="Times New Roman" w:hAnsi="Times New Roman" w:cs="Times New Roman"/>
          <w:sz w:val="24"/>
          <w:szCs w:val="24"/>
        </w:rPr>
        <w:t xml:space="preserve"> талонів (поставки бензину на АЗС).</w:t>
      </w:r>
    </w:p>
    <w:p w14:paraId="0ECECF14" w14:textId="316C8140" w:rsidR="005D221D" w:rsidRPr="00565E32" w:rsidRDefault="001855E2" w:rsidP="00C362F4">
      <w:pPr>
        <w:pStyle w:val="Standard"/>
        <w:spacing w:after="0" w:line="240" w:lineRule="auto"/>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 xml:space="preserve">   </w:t>
      </w:r>
      <w:r w:rsidR="00502A0F" w:rsidRPr="00565E32">
        <w:rPr>
          <w:rFonts w:ascii="Times New Roman" w:eastAsia="Times New Roman" w:hAnsi="Times New Roman" w:cs="Times New Roman"/>
          <w:color w:val="000000"/>
          <w:sz w:val="24"/>
          <w:szCs w:val="24"/>
          <w:lang w:eastAsia="uk-UA"/>
        </w:rPr>
        <w:t xml:space="preserve">  </w:t>
      </w:r>
      <w:r w:rsidR="005D221D" w:rsidRPr="00565E32">
        <w:rPr>
          <w:rFonts w:ascii="Times New Roman" w:eastAsia="Times New Roman" w:hAnsi="Times New Roman" w:cs="Times New Roman"/>
          <w:color w:val="000000"/>
          <w:sz w:val="24"/>
          <w:szCs w:val="24"/>
          <w:lang w:eastAsia="uk-UA"/>
        </w:rPr>
        <w:t>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EAE046" w14:textId="77777777" w:rsidR="005D221D" w:rsidRPr="00565E32" w:rsidRDefault="005D221D" w:rsidP="00C362F4">
      <w:pPr>
        <w:pStyle w:val="Standard"/>
        <w:spacing w:after="0" w:line="240" w:lineRule="auto"/>
        <w:ind w:firstLine="450"/>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03AAA524" w14:textId="7F4E1739" w:rsidR="005D221D" w:rsidRPr="00565E32" w:rsidRDefault="005D221D" w:rsidP="00C362F4">
      <w:pPr>
        <w:pStyle w:val="Standard"/>
        <w:spacing w:after="0" w:line="240" w:lineRule="auto"/>
        <w:ind w:firstLine="450"/>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 xml:space="preserve">2) Збільшення ціни за одиницю товару до 10 відсотків </w:t>
      </w:r>
      <w:proofErr w:type="spellStart"/>
      <w:r w:rsidRPr="00565E32">
        <w:rPr>
          <w:rFonts w:ascii="Times New Roman" w:eastAsia="Times New Roman" w:hAnsi="Times New Roman" w:cs="Times New Roman"/>
          <w:color w:val="000000"/>
          <w:sz w:val="24"/>
          <w:szCs w:val="24"/>
          <w:lang w:eastAsia="uk-UA"/>
        </w:rPr>
        <w:t>пропорційно</w:t>
      </w:r>
      <w:proofErr w:type="spellEnd"/>
      <w:r w:rsidRPr="00565E32">
        <w:rPr>
          <w:rFonts w:ascii="Times New Roman" w:eastAsia="Times New Roman" w:hAnsi="Times New Roman" w:cs="Times New Roman"/>
          <w:color w:val="000000"/>
          <w:sz w:val="24"/>
          <w:szCs w:val="24"/>
          <w:lang w:eastAsia="uk-UA"/>
        </w:rPr>
        <w:t xml:space="preserve"> збільшення ціни такого товару на ринку у разі коливання ціни такого товару на ринку за умови, що така зміна не призведе до збільшення суми,</w:t>
      </w:r>
      <w:r w:rsidR="00502A0F" w:rsidRPr="00565E32">
        <w:rPr>
          <w:rFonts w:ascii="Times New Roman" w:eastAsia="Times New Roman" w:hAnsi="Times New Roman" w:cs="Times New Roman"/>
          <w:color w:val="000000"/>
          <w:sz w:val="24"/>
          <w:szCs w:val="24"/>
          <w:lang w:eastAsia="uk-UA"/>
        </w:rPr>
        <w:t xml:space="preserve"> </w:t>
      </w:r>
      <w:r w:rsidRPr="00565E32">
        <w:rPr>
          <w:rFonts w:ascii="Times New Roman" w:eastAsia="Times New Roman" w:hAnsi="Times New Roman" w:cs="Times New Roman"/>
          <w:color w:val="000000"/>
          <w:sz w:val="24"/>
          <w:szCs w:val="24"/>
          <w:lang w:eastAsia="uk-UA"/>
        </w:rPr>
        <w:t xml:space="preserve">визначеної в договорі про закупівлі,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w:t>
      </w:r>
      <w:r w:rsidR="00502A0F" w:rsidRPr="00565E32">
        <w:rPr>
          <w:rFonts w:ascii="Times New Roman" w:eastAsia="Times New Roman" w:hAnsi="Times New Roman" w:cs="Times New Roman"/>
          <w:color w:val="000000"/>
          <w:sz w:val="24"/>
          <w:szCs w:val="24"/>
          <w:lang w:eastAsia="uk-UA"/>
        </w:rPr>
        <w:t>та дизельного пального</w:t>
      </w:r>
      <w:r w:rsidRPr="00565E32">
        <w:rPr>
          <w:rFonts w:ascii="Times New Roman" w:eastAsia="Times New Roman" w:hAnsi="Times New Roman" w:cs="Times New Roman"/>
          <w:color w:val="000000"/>
          <w:sz w:val="24"/>
          <w:szCs w:val="24"/>
          <w:lang w:eastAsia="uk-UA"/>
        </w:rPr>
        <w:t>;</w:t>
      </w:r>
    </w:p>
    <w:p w14:paraId="448E0309" w14:textId="77777777" w:rsidR="005D221D" w:rsidRPr="00565E32" w:rsidRDefault="005D221D" w:rsidP="00C362F4">
      <w:pPr>
        <w:pStyle w:val="Standard"/>
        <w:spacing w:after="0" w:line="240" w:lineRule="auto"/>
        <w:ind w:firstLine="450"/>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14:paraId="17174983" w14:textId="77777777" w:rsidR="005D221D" w:rsidRPr="00565E32" w:rsidRDefault="005D221D" w:rsidP="00C362F4">
      <w:pPr>
        <w:pStyle w:val="Standard"/>
        <w:spacing w:after="0" w:line="240" w:lineRule="auto"/>
        <w:ind w:firstLine="450"/>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6BE6E0" w14:textId="77777777" w:rsidR="005D221D" w:rsidRPr="00565E32" w:rsidRDefault="005D221D" w:rsidP="00C362F4">
      <w:pPr>
        <w:pStyle w:val="Standard"/>
        <w:spacing w:after="0" w:line="240" w:lineRule="auto"/>
        <w:ind w:firstLine="450"/>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D8519BC" w14:textId="77777777" w:rsidR="005D221D" w:rsidRPr="00565E32" w:rsidRDefault="005D221D" w:rsidP="00C362F4">
      <w:pPr>
        <w:pStyle w:val="Standard"/>
        <w:spacing w:after="0" w:line="240" w:lineRule="auto"/>
        <w:ind w:firstLine="450"/>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565E32">
        <w:rPr>
          <w:rFonts w:ascii="Times New Roman" w:eastAsia="Times New Roman" w:hAnsi="Times New Roman" w:cs="Times New Roman"/>
          <w:color w:val="000000"/>
          <w:sz w:val="24"/>
          <w:szCs w:val="24"/>
          <w:lang w:eastAsia="uk-UA"/>
        </w:rPr>
        <w:t>пропорційно</w:t>
      </w:r>
      <w:proofErr w:type="spellEnd"/>
      <w:r w:rsidRPr="00565E32">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w:t>
      </w:r>
    </w:p>
    <w:p w14:paraId="46390C9A" w14:textId="77777777" w:rsidR="005D221D" w:rsidRPr="00565E32" w:rsidRDefault="005D221D" w:rsidP="00C362F4">
      <w:pPr>
        <w:pStyle w:val="Standard"/>
        <w:spacing w:after="0" w:line="240" w:lineRule="auto"/>
        <w:ind w:firstLine="450"/>
        <w:jc w:val="both"/>
        <w:rPr>
          <w:rFonts w:ascii="Times New Roman" w:eastAsia="Times New Roman" w:hAnsi="Times New Roman" w:cs="Times New Roman"/>
          <w:color w:val="000000"/>
          <w:sz w:val="24"/>
          <w:szCs w:val="24"/>
          <w:lang w:eastAsia="uk-UA"/>
        </w:rPr>
      </w:pPr>
      <w:r w:rsidRPr="00565E32">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5E32">
        <w:rPr>
          <w:rFonts w:ascii="Times New Roman" w:eastAsia="Times New Roman" w:hAnsi="Times New Roman" w:cs="Times New Roman"/>
          <w:color w:val="000000"/>
          <w:sz w:val="24"/>
          <w:szCs w:val="24"/>
          <w:lang w:eastAsia="uk-UA"/>
        </w:rPr>
        <w:t>Platts</w:t>
      </w:r>
      <w:proofErr w:type="spellEnd"/>
      <w:r w:rsidRPr="00565E32">
        <w:rPr>
          <w:rFonts w:ascii="Times New Roman" w:eastAsia="Times New Roman" w:hAnsi="Times New Roman" w:cs="Times New Roman"/>
          <w:color w:val="000000"/>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5A5387B" w14:textId="6AE46E9E" w:rsidR="005D221D" w:rsidRPr="00565E32" w:rsidRDefault="005D221D" w:rsidP="00C362F4">
      <w:pPr>
        <w:pStyle w:val="a4"/>
        <w:jc w:val="both"/>
        <w:rPr>
          <w:sz w:val="24"/>
          <w:szCs w:val="24"/>
          <w:lang w:val="uk-UA"/>
        </w:rPr>
      </w:pPr>
      <w:r w:rsidRPr="00565E32">
        <w:rPr>
          <w:sz w:val="24"/>
          <w:szCs w:val="24"/>
          <w:lang w:val="uk-UA"/>
        </w:rPr>
        <w:t xml:space="preserve">        8) Зміни умов у зв’язку із застосуван</w:t>
      </w:r>
      <w:r w:rsidR="000A4F35" w:rsidRPr="00565E32">
        <w:rPr>
          <w:sz w:val="24"/>
          <w:szCs w:val="24"/>
          <w:lang w:val="uk-UA"/>
        </w:rPr>
        <w:t xml:space="preserve">ням положень частини шостої </w:t>
      </w:r>
      <w:r w:rsidRPr="00565E32">
        <w:rPr>
          <w:sz w:val="24"/>
          <w:szCs w:val="24"/>
          <w:lang w:val="uk-UA"/>
        </w:rPr>
        <w:t xml:space="preserve"> статті</w:t>
      </w:r>
      <w:r w:rsidR="000A4F35" w:rsidRPr="00565E32">
        <w:rPr>
          <w:sz w:val="24"/>
          <w:szCs w:val="24"/>
          <w:lang w:val="uk-UA"/>
        </w:rPr>
        <w:t xml:space="preserve"> 41 Закону України «Про публічні закупівлі»</w:t>
      </w:r>
      <w:r w:rsidRPr="00565E32">
        <w:rPr>
          <w:sz w:val="24"/>
          <w:szCs w:val="24"/>
          <w:lang w:val="uk-UA"/>
        </w:rPr>
        <w:t xml:space="preserve">.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565E32">
        <w:rPr>
          <w:sz w:val="24"/>
          <w:szCs w:val="24"/>
          <w:lang w:val="uk-UA"/>
        </w:rPr>
        <w:t>закупівель</w:t>
      </w:r>
      <w:proofErr w:type="spellEnd"/>
      <w:r w:rsidRPr="00565E32">
        <w:rPr>
          <w:sz w:val="24"/>
          <w:szCs w:val="24"/>
          <w:lang w:val="uk-UA"/>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7E747390" w14:textId="08C8A02C" w:rsidR="005D221D" w:rsidRPr="00565E32" w:rsidRDefault="001855E2" w:rsidP="00C362F4">
      <w:pPr>
        <w:pStyle w:val="a4"/>
        <w:jc w:val="both"/>
        <w:rPr>
          <w:sz w:val="24"/>
          <w:szCs w:val="24"/>
          <w:lang w:val="uk-UA"/>
        </w:rPr>
      </w:pPr>
      <w:r w:rsidRPr="00565E32">
        <w:rPr>
          <w:sz w:val="24"/>
          <w:szCs w:val="24"/>
          <w:lang w:val="uk-UA"/>
        </w:rPr>
        <w:t xml:space="preserve">  </w:t>
      </w:r>
      <w:r w:rsidR="00502A0F" w:rsidRPr="00565E32">
        <w:rPr>
          <w:sz w:val="24"/>
          <w:szCs w:val="24"/>
          <w:lang w:val="uk-UA"/>
        </w:rPr>
        <w:t xml:space="preserve">   </w:t>
      </w:r>
      <w:r w:rsidRPr="00565E32">
        <w:rPr>
          <w:sz w:val="24"/>
          <w:szCs w:val="24"/>
          <w:lang w:val="uk-UA"/>
        </w:rPr>
        <w:t xml:space="preserve"> </w:t>
      </w:r>
      <w:r w:rsidR="005D221D" w:rsidRPr="00565E32">
        <w:rPr>
          <w:sz w:val="24"/>
          <w:szCs w:val="24"/>
          <w:lang w:val="uk-UA"/>
        </w:rPr>
        <w:t xml:space="preserve">10.3. В разі внесення змін до істотних умов Договору передбачених пп.2, 4, 7 п.10.2 Договору,  Сторона, яка ініціює внесення змін, повинна надати іншій Стороні підтверджуючі </w:t>
      </w:r>
      <w:r w:rsidR="005D221D" w:rsidRPr="00565E32">
        <w:rPr>
          <w:sz w:val="24"/>
          <w:szCs w:val="24"/>
          <w:lang w:val="uk-UA"/>
        </w:rPr>
        <w:lastRenderedPageBreak/>
        <w:t>документи відповідних органів, установ та організацій, які уповноважені надавати відповідну інформацію.</w:t>
      </w:r>
    </w:p>
    <w:p w14:paraId="548253F2" w14:textId="41076FDB" w:rsidR="005D221D" w:rsidRPr="00565E32" w:rsidRDefault="001855E2" w:rsidP="00C362F4">
      <w:pPr>
        <w:pStyle w:val="a4"/>
        <w:jc w:val="both"/>
        <w:rPr>
          <w:sz w:val="24"/>
          <w:szCs w:val="24"/>
          <w:lang w:val="uk-UA"/>
        </w:rPr>
      </w:pPr>
      <w:r w:rsidRPr="00565E32">
        <w:rPr>
          <w:sz w:val="24"/>
          <w:szCs w:val="24"/>
          <w:lang w:val="uk-UA"/>
        </w:rPr>
        <w:t xml:space="preserve"> </w:t>
      </w:r>
      <w:r w:rsidR="00502A0F" w:rsidRPr="00565E32">
        <w:rPr>
          <w:sz w:val="24"/>
          <w:szCs w:val="24"/>
          <w:lang w:val="uk-UA"/>
        </w:rPr>
        <w:t xml:space="preserve">    </w:t>
      </w:r>
      <w:r w:rsidRPr="00565E32">
        <w:rPr>
          <w:sz w:val="24"/>
          <w:szCs w:val="24"/>
          <w:lang w:val="uk-UA"/>
        </w:rPr>
        <w:t xml:space="preserve">  </w:t>
      </w:r>
      <w:r w:rsidR="005D221D" w:rsidRPr="00565E32">
        <w:rPr>
          <w:sz w:val="24"/>
          <w:szCs w:val="24"/>
          <w:lang w:val="uk-UA"/>
        </w:rPr>
        <w:t>10.4. Внесення змін в умови Договору в односторонньому порядку забороняється</w:t>
      </w:r>
    </w:p>
    <w:p w14:paraId="4778D44C" w14:textId="70E28256" w:rsidR="005D221D" w:rsidRPr="00565E32" w:rsidRDefault="00502A0F" w:rsidP="00C362F4">
      <w:pPr>
        <w:pStyle w:val="Standard"/>
        <w:widowControl w:val="0"/>
        <w:spacing w:after="0" w:line="240" w:lineRule="auto"/>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1855E2"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10.</w:t>
      </w:r>
      <w:r w:rsidR="006F4F15" w:rsidRPr="00565E32">
        <w:rPr>
          <w:rFonts w:ascii="Times New Roman" w:eastAsia="Calibri" w:hAnsi="Times New Roman" w:cs="Times New Roman"/>
          <w:sz w:val="24"/>
          <w:szCs w:val="24"/>
        </w:rPr>
        <w:t>5</w:t>
      </w:r>
      <w:r w:rsidR="005D221D" w:rsidRPr="00565E32">
        <w:rPr>
          <w:rFonts w:ascii="Times New Roman" w:eastAsia="Calibri" w:hAnsi="Times New Roman" w:cs="Times New Roman"/>
          <w:sz w:val="24"/>
          <w:szCs w:val="24"/>
        </w:rPr>
        <w:t xml:space="preserve"> Даний договір може бути розірвано достроково за ініціативи Покупця. У разі невиконання, або відмови від виконання умов договору Постачальником. В такому разі Договір вважається розірваним через 5 днів з дня надсилання письмового повідомлення Покупця про його розірвання.</w:t>
      </w:r>
    </w:p>
    <w:p w14:paraId="0175547C" w14:textId="50242846" w:rsidR="005D221D" w:rsidRPr="00565E32" w:rsidRDefault="00502A0F" w:rsidP="00C362F4">
      <w:pPr>
        <w:pStyle w:val="Standard"/>
        <w:widowControl w:val="0"/>
        <w:spacing w:after="0" w:line="240" w:lineRule="auto"/>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1855E2"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10.</w:t>
      </w:r>
      <w:r w:rsidR="006F4F15" w:rsidRPr="00565E32">
        <w:rPr>
          <w:rFonts w:ascii="Times New Roman" w:eastAsia="Calibri" w:hAnsi="Times New Roman" w:cs="Times New Roman"/>
          <w:sz w:val="24"/>
          <w:szCs w:val="24"/>
        </w:rPr>
        <w:t>6</w:t>
      </w:r>
      <w:r w:rsidR="005D221D" w:rsidRPr="00565E32">
        <w:rPr>
          <w:rFonts w:ascii="Times New Roman" w:eastAsia="Calibri" w:hAnsi="Times New Roman" w:cs="Times New Roman"/>
          <w:sz w:val="24"/>
          <w:szCs w:val="24"/>
        </w:rPr>
        <w:t>.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14:paraId="0AFD0610" w14:textId="4A03BD67" w:rsidR="00726242" w:rsidRPr="00565E32" w:rsidRDefault="00726242" w:rsidP="00C362F4">
      <w:pPr>
        <w:widowControl/>
        <w:suppressAutoHyphens w:val="0"/>
        <w:autoSpaceDN/>
        <w:spacing w:after="0" w:line="240" w:lineRule="auto"/>
        <w:ind w:left="179"/>
        <w:jc w:val="both"/>
        <w:rPr>
          <w:rFonts w:ascii="Times New Roman" w:eastAsia="Calibri" w:hAnsi="Times New Roman" w:cs="Times New Roman"/>
          <w:kern w:val="0"/>
          <w:sz w:val="16"/>
          <w:szCs w:val="16"/>
        </w:rPr>
      </w:pPr>
      <w:r w:rsidRPr="00565E32">
        <w:rPr>
          <w:rFonts w:ascii="Times New Roman" w:eastAsia="Calibri" w:hAnsi="Times New Roman" w:cs="Times New Roman"/>
          <w:b/>
          <w:kern w:val="0"/>
          <w:sz w:val="24"/>
          <w:szCs w:val="24"/>
        </w:rPr>
        <w:t>11. Антикорупційне застереження</w:t>
      </w:r>
    </w:p>
    <w:p w14:paraId="27DE3F0C" w14:textId="081651E3" w:rsidR="00726242" w:rsidRPr="00565E32" w:rsidRDefault="00726242" w:rsidP="00C362F4">
      <w:pPr>
        <w:widowControl/>
        <w:suppressAutoHyphens w:val="0"/>
        <w:autoSpaceDN/>
        <w:spacing w:after="0" w:line="240" w:lineRule="auto"/>
        <w:ind w:firstLine="284"/>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42581C9" w14:textId="2D6C5A4D" w:rsidR="00726242" w:rsidRPr="00565E32" w:rsidRDefault="00726242" w:rsidP="00C362F4">
      <w:pPr>
        <w:widowControl/>
        <w:suppressAutoHyphens w:val="0"/>
        <w:autoSpaceDN/>
        <w:spacing w:after="0" w:line="240" w:lineRule="auto"/>
        <w:ind w:firstLine="284"/>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565E32">
        <w:rPr>
          <w:rFonts w:ascii="Times New Roman" w:eastAsia="Calibri" w:hAnsi="Times New Roman" w:cs="Times New Roman"/>
          <w:kern w:val="0"/>
          <w:sz w:val="24"/>
          <w:szCs w:val="24"/>
        </w:rPr>
        <w:t>хабара</w:t>
      </w:r>
      <w:proofErr w:type="spellEnd"/>
      <w:r w:rsidRPr="00565E32">
        <w:rPr>
          <w:rFonts w:ascii="Times New Roman" w:eastAsia="Calibri" w:hAnsi="Times New Roman" w:cs="Times New Roman"/>
          <w:kern w:val="0"/>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469F9BF" w14:textId="35D4FF21" w:rsidR="00726242" w:rsidRPr="00565E32" w:rsidRDefault="00726242" w:rsidP="00C362F4">
      <w:pPr>
        <w:widowControl/>
        <w:suppressAutoHyphens w:val="0"/>
        <w:autoSpaceDN/>
        <w:spacing w:after="0" w:line="240" w:lineRule="auto"/>
        <w:ind w:firstLine="284"/>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7 календарних днів з моменту отримання повідомлення.</w:t>
      </w:r>
    </w:p>
    <w:p w14:paraId="409EBDAC" w14:textId="120D2CAA" w:rsidR="00726242" w:rsidRPr="00565E32" w:rsidRDefault="00726242" w:rsidP="00C362F4">
      <w:pPr>
        <w:widowControl/>
        <w:suppressAutoHyphens w:val="0"/>
        <w:autoSpaceDN/>
        <w:spacing w:after="0" w:line="240" w:lineRule="auto"/>
        <w:ind w:firstLine="284"/>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11.4.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14:paraId="24DF4C8C" w14:textId="6ECF82FB" w:rsidR="00726242" w:rsidRPr="00565E32" w:rsidRDefault="00726242" w:rsidP="00C362F4">
      <w:pPr>
        <w:widowControl/>
        <w:suppressAutoHyphens w:val="0"/>
        <w:autoSpaceDN/>
        <w:spacing w:after="0" w:line="240" w:lineRule="auto"/>
        <w:ind w:firstLine="284"/>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5886144" w14:textId="78889327" w:rsidR="00726242" w:rsidRPr="00565E32" w:rsidRDefault="00726242" w:rsidP="00C362F4">
      <w:pPr>
        <w:widowControl/>
        <w:shd w:val="clear" w:color="auto" w:fill="FFFFFF"/>
        <w:suppressAutoHyphens w:val="0"/>
        <w:autoSpaceDN/>
        <w:spacing w:after="0" w:line="240" w:lineRule="auto"/>
        <w:ind w:firstLine="284"/>
        <w:jc w:val="both"/>
        <w:textAlignment w:val="baseline"/>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11.6.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14:paraId="0D36C99B" w14:textId="5FC92839" w:rsidR="005D221D" w:rsidRPr="00565E32" w:rsidRDefault="005D221D" w:rsidP="00C362F4">
      <w:pPr>
        <w:pStyle w:val="Standard"/>
        <w:widowControl w:val="0"/>
        <w:spacing w:after="0" w:line="240" w:lineRule="auto"/>
        <w:jc w:val="both"/>
        <w:rPr>
          <w:rFonts w:ascii="Times New Roman" w:eastAsia="Calibri" w:hAnsi="Times New Roman" w:cs="Times New Roman"/>
          <w:b/>
          <w:sz w:val="24"/>
          <w:szCs w:val="24"/>
        </w:rPr>
      </w:pPr>
      <w:r w:rsidRPr="00565E32">
        <w:rPr>
          <w:rFonts w:ascii="Times New Roman" w:eastAsia="Calibri" w:hAnsi="Times New Roman" w:cs="Times New Roman"/>
          <w:b/>
          <w:sz w:val="24"/>
          <w:szCs w:val="24"/>
        </w:rPr>
        <w:t>1</w:t>
      </w:r>
      <w:r w:rsidR="00726242" w:rsidRPr="00565E32">
        <w:rPr>
          <w:rFonts w:ascii="Times New Roman" w:eastAsia="Calibri" w:hAnsi="Times New Roman" w:cs="Times New Roman"/>
          <w:b/>
          <w:sz w:val="24"/>
          <w:szCs w:val="24"/>
        </w:rPr>
        <w:t>2</w:t>
      </w:r>
      <w:r w:rsidRPr="00565E32">
        <w:rPr>
          <w:rFonts w:ascii="Times New Roman" w:eastAsia="Calibri" w:hAnsi="Times New Roman" w:cs="Times New Roman"/>
          <w:b/>
          <w:sz w:val="24"/>
          <w:szCs w:val="24"/>
        </w:rPr>
        <w:t>. Інші умови</w:t>
      </w:r>
    </w:p>
    <w:p w14:paraId="09E0E766" w14:textId="30511059" w:rsidR="005D221D" w:rsidRPr="00565E32" w:rsidRDefault="001855E2" w:rsidP="00C362F4">
      <w:pPr>
        <w:pStyle w:val="Standard"/>
        <w:spacing w:after="0" w:line="240" w:lineRule="auto"/>
        <w:ind w:firstLine="284"/>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1</w:t>
      </w:r>
      <w:r w:rsidR="00726242" w:rsidRPr="00565E32">
        <w:rPr>
          <w:rFonts w:ascii="Times New Roman" w:eastAsia="Calibri" w:hAnsi="Times New Roman" w:cs="Times New Roman"/>
          <w:sz w:val="24"/>
          <w:szCs w:val="24"/>
        </w:rPr>
        <w:t>2</w:t>
      </w:r>
      <w:r w:rsidR="005D221D" w:rsidRPr="00565E32">
        <w:rPr>
          <w:rFonts w:ascii="Times New Roman" w:eastAsia="Calibri" w:hAnsi="Times New Roman" w:cs="Times New Roman"/>
          <w:sz w:val="24"/>
          <w:szCs w:val="24"/>
        </w:rPr>
        <w:t>.1.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14:paraId="1419F9DA" w14:textId="0E99D041" w:rsidR="005D221D" w:rsidRPr="00565E32" w:rsidRDefault="001855E2" w:rsidP="00C362F4">
      <w:pPr>
        <w:pStyle w:val="Standard"/>
        <w:widowControl w:val="0"/>
        <w:spacing w:after="0" w:line="240" w:lineRule="auto"/>
        <w:ind w:firstLine="284"/>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1</w:t>
      </w:r>
      <w:r w:rsidR="00726242" w:rsidRPr="00565E32">
        <w:rPr>
          <w:rFonts w:ascii="Times New Roman" w:eastAsia="Calibri" w:hAnsi="Times New Roman" w:cs="Times New Roman"/>
          <w:sz w:val="24"/>
          <w:szCs w:val="24"/>
        </w:rPr>
        <w:t>2</w:t>
      </w:r>
      <w:r w:rsidR="005D221D" w:rsidRPr="00565E32">
        <w:rPr>
          <w:rFonts w:ascii="Times New Roman" w:eastAsia="Calibri" w:hAnsi="Times New Roman" w:cs="Times New Roman"/>
          <w:sz w:val="24"/>
          <w:szCs w:val="24"/>
        </w:rPr>
        <w:t>.2.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14:paraId="4392EE75" w14:textId="7F00A21D" w:rsidR="005D221D" w:rsidRPr="00565E32" w:rsidRDefault="001855E2" w:rsidP="00C362F4">
      <w:pPr>
        <w:pStyle w:val="Standard"/>
        <w:widowControl w:val="0"/>
        <w:spacing w:after="0" w:line="240" w:lineRule="auto"/>
        <w:ind w:firstLine="284"/>
        <w:jc w:val="both"/>
      </w:pPr>
      <w:r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1</w:t>
      </w:r>
      <w:r w:rsidR="00726242" w:rsidRPr="00565E32">
        <w:rPr>
          <w:rFonts w:ascii="Times New Roman" w:eastAsia="Calibri" w:hAnsi="Times New Roman" w:cs="Times New Roman"/>
          <w:sz w:val="24"/>
          <w:szCs w:val="24"/>
        </w:rPr>
        <w:t>2</w:t>
      </w:r>
      <w:r w:rsidR="005D221D" w:rsidRPr="00565E32">
        <w:rPr>
          <w:rFonts w:ascii="Times New Roman" w:eastAsia="Calibri" w:hAnsi="Times New Roman" w:cs="Times New Roman"/>
          <w:sz w:val="24"/>
          <w:szCs w:val="24"/>
        </w:rPr>
        <w:t>.3.</w:t>
      </w:r>
      <w:r w:rsidR="005D221D" w:rsidRPr="00565E32">
        <w:rPr>
          <w:rFonts w:ascii="Times New Roman" w:eastAsia="Calibri" w:hAnsi="Times New Roman" w:cs="Times New Roman"/>
          <w:b/>
          <w:sz w:val="24"/>
          <w:szCs w:val="24"/>
        </w:rPr>
        <w:t xml:space="preserve"> </w:t>
      </w:r>
      <w:r w:rsidR="005D221D" w:rsidRPr="00565E32">
        <w:rPr>
          <w:rFonts w:ascii="Times New Roman" w:eastAsia="Calibri" w:hAnsi="Times New Roman" w:cs="Times New Roman"/>
          <w:sz w:val="24"/>
          <w:szCs w:val="24"/>
        </w:rPr>
        <w:t>Сторони не мають права передавати права та обов’язки по цьому Договору третім особам без письмової згоди іншої Сторони.</w:t>
      </w:r>
    </w:p>
    <w:p w14:paraId="76D2E0EB" w14:textId="126E1983" w:rsidR="005D221D" w:rsidRPr="00565E32" w:rsidRDefault="001855E2" w:rsidP="00C362F4">
      <w:pPr>
        <w:pStyle w:val="Standard"/>
        <w:widowControl w:val="0"/>
        <w:spacing w:after="0" w:line="240" w:lineRule="auto"/>
        <w:ind w:firstLine="284"/>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lastRenderedPageBreak/>
        <w:t xml:space="preserve">  </w:t>
      </w:r>
      <w:r w:rsidR="005D221D" w:rsidRPr="00565E32">
        <w:rPr>
          <w:rFonts w:ascii="Times New Roman" w:eastAsia="Calibri" w:hAnsi="Times New Roman" w:cs="Times New Roman"/>
          <w:sz w:val="24"/>
          <w:szCs w:val="24"/>
        </w:rPr>
        <w:t>1</w:t>
      </w:r>
      <w:r w:rsidR="00726242" w:rsidRPr="00565E32">
        <w:rPr>
          <w:rFonts w:ascii="Times New Roman" w:eastAsia="Calibri" w:hAnsi="Times New Roman" w:cs="Times New Roman"/>
          <w:sz w:val="24"/>
          <w:szCs w:val="24"/>
        </w:rPr>
        <w:t>2</w:t>
      </w:r>
      <w:r w:rsidR="005D221D" w:rsidRPr="00565E32">
        <w:rPr>
          <w:rFonts w:ascii="Times New Roman" w:eastAsia="Calibri" w:hAnsi="Times New Roman" w:cs="Times New Roman"/>
          <w:sz w:val="24"/>
          <w:szCs w:val="24"/>
        </w:rPr>
        <w:t xml:space="preserve">.4.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w:t>
      </w:r>
      <w:proofErr w:type="spellStart"/>
      <w:r w:rsidR="005D221D" w:rsidRPr="00565E32">
        <w:rPr>
          <w:rFonts w:ascii="Times New Roman" w:eastAsia="Calibri" w:hAnsi="Times New Roman" w:cs="Times New Roman"/>
          <w:sz w:val="24"/>
          <w:szCs w:val="24"/>
        </w:rPr>
        <w:t>вручено</w:t>
      </w:r>
      <w:proofErr w:type="spellEnd"/>
      <w:r w:rsidR="005D221D" w:rsidRPr="00565E32">
        <w:rPr>
          <w:rFonts w:ascii="Times New Roman" w:eastAsia="Calibri" w:hAnsi="Times New Roman" w:cs="Times New Roman"/>
          <w:sz w:val="24"/>
          <w:szCs w:val="24"/>
        </w:rPr>
        <w:t xml:space="preserve">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14:paraId="130B9ACC" w14:textId="2E4F51F0" w:rsidR="005D221D" w:rsidRPr="00565E32" w:rsidRDefault="001855E2" w:rsidP="00C362F4">
      <w:pPr>
        <w:pStyle w:val="Standard"/>
        <w:widowControl w:val="0"/>
        <w:spacing w:after="0" w:line="240" w:lineRule="auto"/>
        <w:ind w:firstLine="284"/>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1</w:t>
      </w:r>
      <w:r w:rsidR="00726242" w:rsidRPr="00565E32">
        <w:rPr>
          <w:rFonts w:ascii="Times New Roman" w:eastAsia="Calibri" w:hAnsi="Times New Roman" w:cs="Times New Roman"/>
          <w:sz w:val="24"/>
          <w:szCs w:val="24"/>
        </w:rPr>
        <w:t>2</w:t>
      </w:r>
      <w:r w:rsidR="005D221D" w:rsidRPr="00565E32">
        <w:rPr>
          <w:rFonts w:ascii="Times New Roman" w:eastAsia="Calibri" w:hAnsi="Times New Roman" w:cs="Times New Roman"/>
          <w:sz w:val="24"/>
          <w:szCs w:val="24"/>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3E4EAA" w14:textId="140BCDEB" w:rsidR="005D221D" w:rsidRPr="00565E32" w:rsidRDefault="001855E2" w:rsidP="00C362F4">
      <w:pPr>
        <w:pStyle w:val="Standard"/>
        <w:widowControl w:val="0"/>
        <w:spacing w:after="0" w:line="240" w:lineRule="auto"/>
        <w:ind w:firstLine="284"/>
        <w:jc w:val="both"/>
        <w:rPr>
          <w:rFonts w:ascii="Times New Roman" w:eastAsia="Calibri" w:hAnsi="Times New Roman" w:cs="Times New Roman"/>
          <w:sz w:val="24"/>
          <w:szCs w:val="24"/>
        </w:rPr>
      </w:pPr>
      <w:r w:rsidRPr="00565E32">
        <w:rPr>
          <w:rFonts w:ascii="Times New Roman" w:eastAsia="Calibri" w:hAnsi="Times New Roman" w:cs="Times New Roman"/>
          <w:sz w:val="24"/>
          <w:szCs w:val="24"/>
        </w:rPr>
        <w:t xml:space="preserve">  </w:t>
      </w:r>
      <w:r w:rsidR="005D221D" w:rsidRPr="00565E32">
        <w:rPr>
          <w:rFonts w:ascii="Times New Roman" w:eastAsia="Calibri" w:hAnsi="Times New Roman" w:cs="Times New Roman"/>
          <w:sz w:val="24"/>
          <w:szCs w:val="24"/>
        </w:rPr>
        <w:t>1</w:t>
      </w:r>
      <w:r w:rsidR="00726242" w:rsidRPr="00565E32">
        <w:rPr>
          <w:rFonts w:ascii="Times New Roman" w:eastAsia="Calibri" w:hAnsi="Times New Roman" w:cs="Times New Roman"/>
          <w:sz w:val="24"/>
          <w:szCs w:val="24"/>
        </w:rPr>
        <w:t>2</w:t>
      </w:r>
      <w:r w:rsidR="005D221D" w:rsidRPr="00565E32">
        <w:rPr>
          <w:rFonts w:ascii="Times New Roman" w:eastAsia="Calibri" w:hAnsi="Times New Roman" w:cs="Times New Roman"/>
          <w:sz w:val="24"/>
          <w:szCs w:val="24"/>
        </w:rPr>
        <w:t>.6. Сторони заявляють і гарантують, що вони є суб'єктами господарської діяльності, які зареєстровані в установленому порядку, діють відповідно до законодавства України і що даний Договір підписаний уповноваженими на те особами і підписання ними даного Договору не є перевищенням їх повноважень.</w:t>
      </w:r>
    </w:p>
    <w:p w14:paraId="3D3B73CE" w14:textId="7F306A87" w:rsidR="007A11C4" w:rsidRPr="00565E32" w:rsidRDefault="007A11C4" w:rsidP="00C362F4">
      <w:pPr>
        <w:widowControl/>
        <w:suppressAutoHyphens w:val="0"/>
        <w:autoSpaceDN/>
        <w:spacing w:after="0" w:line="240" w:lineRule="auto"/>
        <w:ind w:right="24" w:firstLine="284"/>
        <w:jc w:val="both"/>
        <w:rPr>
          <w:rFonts w:ascii="Times New Roman" w:eastAsia="Calibri" w:hAnsi="Times New Roman" w:cs="Times New Roman"/>
          <w:color w:val="000000"/>
          <w:spacing w:val="1"/>
          <w:kern w:val="0"/>
          <w:sz w:val="24"/>
          <w:szCs w:val="24"/>
        </w:rPr>
      </w:pPr>
      <w:r w:rsidRPr="00565E32">
        <w:rPr>
          <w:rFonts w:ascii="Times New Roman" w:eastAsia="Calibri" w:hAnsi="Times New Roman" w:cs="Times New Roman"/>
          <w:color w:val="000000"/>
          <w:spacing w:val="-1"/>
          <w:kern w:val="0"/>
          <w:sz w:val="24"/>
          <w:szCs w:val="24"/>
        </w:rPr>
        <w:t xml:space="preserve"> </w:t>
      </w:r>
      <w:r w:rsidR="001855E2" w:rsidRPr="00565E32">
        <w:rPr>
          <w:rFonts w:ascii="Times New Roman" w:eastAsia="Calibri" w:hAnsi="Times New Roman" w:cs="Times New Roman"/>
          <w:color w:val="000000"/>
          <w:spacing w:val="-1"/>
          <w:kern w:val="0"/>
          <w:sz w:val="24"/>
          <w:szCs w:val="24"/>
        </w:rPr>
        <w:t xml:space="preserve">  </w:t>
      </w:r>
      <w:r w:rsidRPr="00565E32">
        <w:rPr>
          <w:rFonts w:ascii="Times New Roman" w:eastAsia="Calibri" w:hAnsi="Times New Roman" w:cs="Times New Roman"/>
          <w:color w:val="000000"/>
          <w:spacing w:val="-1"/>
          <w:kern w:val="0"/>
          <w:sz w:val="24"/>
          <w:szCs w:val="24"/>
        </w:rPr>
        <w:t>1</w:t>
      </w:r>
      <w:r w:rsidR="00726242" w:rsidRPr="00565E32">
        <w:rPr>
          <w:rFonts w:ascii="Times New Roman" w:eastAsia="Calibri" w:hAnsi="Times New Roman" w:cs="Times New Roman"/>
          <w:color w:val="000000"/>
          <w:spacing w:val="-1"/>
          <w:kern w:val="0"/>
          <w:sz w:val="24"/>
          <w:szCs w:val="24"/>
        </w:rPr>
        <w:t>2</w:t>
      </w:r>
      <w:r w:rsidRPr="00565E32">
        <w:rPr>
          <w:rFonts w:ascii="Times New Roman" w:eastAsia="Calibri" w:hAnsi="Times New Roman" w:cs="Times New Roman"/>
          <w:color w:val="000000"/>
          <w:spacing w:val="-1"/>
          <w:kern w:val="0"/>
          <w:sz w:val="24"/>
          <w:szCs w:val="24"/>
        </w:rPr>
        <w:t xml:space="preserve">.7. У випадку несвоєчасного повідомлення або не повідомлення  про зміну свого місця знаходження Сторонами вважається, що кореспонденція, що виникає з умов даного договору (листи, заявки, повідомлення тощо), </w:t>
      </w:r>
      <w:r w:rsidRPr="00565E32">
        <w:rPr>
          <w:rFonts w:ascii="Times New Roman" w:eastAsia="Calibri" w:hAnsi="Times New Roman" w:cs="Times New Roman"/>
          <w:color w:val="000000"/>
          <w:kern w:val="0"/>
          <w:sz w:val="24"/>
          <w:szCs w:val="24"/>
        </w:rPr>
        <w:t xml:space="preserve">такі, що надіслані </w:t>
      </w:r>
      <w:r w:rsidRPr="00565E32">
        <w:rPr>
          <w:rFonts w:ascii="Times New Roman" w:eastAsia="Calibri" w:hAnsi="Times New Roman" w:cs="Times New Roman"/>
          <w:color w:val="000000"/>
          <w:spacing w:val="-1"/>
          <w:kern w:val="0"/>
          <w:sz w:val="24"/>
          <w:szCs w:val="24"/>
        </w:rPr>
        <w:t xml:space="preserve">за належною </w:t>
      </w:r>
      <w:proofErr w:type="spellStart"/>
      <w:r w:rsidRPr="00565E32">
        <w:rPr>
          <w:rFonts w:ascii="Times New Roman" w:eastAsia="Calibri" w:hAnsi="Times New Roman" w:cs="Times New Roman"/>
          <w:color w:val="000000"/>
          <w:spacing w:val="-1"/>
          <w:kern w:val="0"/>
          <w:sz w:val="24"/>
          <w:szCs w:val="24"/>
        </w:rPr>
        <w:t>адресою</w:t>
      </w:r>
      <w:proofErr w:type="spellEnd"/>
      <w:r w:rsidRPr="00565E32">
        <w:rPr>
          <w:rFonts w:ascii="Times New Roman" w:eastAsia="Calibri" w:hAnsi="Times New Roman" w:cs="Times New Roman"/>
          <w:color w:val="000000"/>
          <w:spacing w:val="-1"/>
          <w:kern w:val="0"/>
          <w:sz w:val="24"/>
          <w:szCs w:val="24"/>
        </w:rPr>
        <w:t xml:space="preserve"> місцезнаходження Сторін. У цьому випадку вважається, що листи (заявки, повідомлення тощо) </w:t>
      </w:r>
      <w:r w:rsidRPr="00565E32">
        <w:rPr>
          <w:rFonts w:ascii="Times New Roman" w:eastAsia="Calibri" w:hAnsi="Times New Roman" w:cs="Times New Roman"/>
          <w:color w:val="000000"/>
          <w:kern w:val="0"/>
          <w:sz w:val="24"/>
          <w:szCs w:val="24"/>
        </w:rPr>
        <w:t xml:space="preserve">отримані через 3 (три) дні з </w:t>
      </w:r>
      <w:r w:rsidRPr="00565E32">
        <w:rPr>
          <w:rFonts w:ascii="Times New Roman" w:eastAsia="Calibri" w:hAnsi="Times New Roman" w:cs="Times New Roman"/>
          <w:color w:val="000000"/>
          <w:spacing w:val="-1"/>
          <w:kern w:val="0"/>
          <w:sz w:val="24"/>
          <w:szCs w:val="24"/>
        </w:rPr>
        <w:t xml:space="preserve">наступного дня, коли кореспонденція була здана до відділення поштового </w:t>
      </w:r>
      <w:r w:rsidRPr="00565E32">
        <w:rPr>
          <w:rFonts w:ascii="Times New Roman" w:eastAsia="Calibri" w:hAnsi="Times New Roman" w:cs="Times New Roman"/>
          <w:color w:val="000000"/>
          <w:spacing w:val="1"/>
          <w:kern w:val="0"/>
          <w:sz w:val="24"/>
          <w:szCs w:val="24"/>
        </w:rPr>
        <w:t>зв'язку.</w:t>
      </w:r>
      <w:r w:rsidRPr="00565E32">
        <w:rPr>
          <w:rFonts w:ascii="Times New Roman" w:eastAsia="Calibri" w:hAnsi="Times New Roman" w:cs="Times New Roman"/>
          <w:color w:val="000000"/>
          <w:spacing w:val="-1"/>
          <w:kern w:val="0"/>
          <w:sz w:val="24"/>
          <w:szCs w:val="24"/>
        </w:rPr>
        <w:t xml:space="preserve"> Дана умова Договору діє </w:t>
      </w:r>
      <w:r w:rsidRPr="00565E32">
        <w:rPr>
          <w:rFonts w:ascii="Times New Roman" w:eastAsia="Calibri" w:hAnsi="Times New Roman" w:cs="Times New Roman"/>
          <w:color w:val="000000"/>
          <w:spacing w:val="5"/>
          <w:kern w:val="0"/>
          <w:sz w:val="24"/>
          <w:szCs w:val="24"/>
        </w:rPr>
        <w:t xml:space="preserve">до моменту належного повідомлення згідно з </w:t>
      </w:r>
      <w:r w:rsidRPr="00565E32">
        <w:rPr>
          <w:rFonts w:ascii="Times New Roman" w:eastAsia="Calibri" w:hAnsi="Times New Roman" w:cs="Times New Roman"/>
          <w:color w:val="000000"/>
          <w:kern w:val="0"/>
          <w:sz w:val="24"/>
          <w:szCs w:val="24"/>
        </w:rPr>
        <w:t>пунктом 13.5 цього Договору.</w:t>
      </w:r>
    </w:p>
    <w:p w14:paraId="2CD66DEB" w14:textId="1CFDF39D" w:rsidR="007A11C4" w:rsidRPr="00565E32" w:rsidRDefault="007A11C4" w:rsidP="00C362F4">
      <w:pPr>
        <w:widowControl/>
        <w:suppressAutoHyphens w:val="0"/>
        <w:autoSpaceDN/>
        <w:spacing w:after="0" w:line="240" w:lineRule="auto"/>
        <w:ind w:firstLine="426"/>
        <w:jc w:val="both"/>
        <w:rPr>
          <w:rFonts w:ascii="Times New Roman" w:eastAsia="Calibri" w:hAnsi="Times New Roman" w:cs="Times New Roman"/>
          <w:kern w:val="0"/>
          <w:sz w:val="24"/>
          <w:szCs w:val="24"/>
        </w:rPr>
      </w:pPr>
      <w:r w:rsidRPr="00565E32">
        <w:rPr>
          <w:rFonts w:ascii="Times New Roman" w:eastAsia="Calibri" w:hAnsi="Times New Roman" w:cs="Times New Roman"/>
          <w:color w:val="000000"/>
          <w:spacing w:val="1"/>
          <w:kern w:val="0"/>
          <w:sz w:val="24"/>
          <w:szCs w:val="24"/>
        </w:rPr>
        <w:t>1</w:t>
      </w:r>
      <w:r w:rsidR="00726242" w:rsidRPr="00565E32">
        <w:rPr>
          <w:rFonts w:ascii="Times New Roman" w:eastAsia="Calibri" w:hAnsi="Times New Roman" w:cs="Times New Roman"/>
          <w:color w:val="000000"/>
          <w:spacing w:val="1"/>
          <w:kern w:val="0"/>
          <w:sz w:val="24"/>
          <w:szCs w:val="24"/>
        </w:rPr>
        <w:t>2</w:t>
      </w:r>
      <w:r w:rsidRPr="00565E32">
        <w:rPr>
          <w:rFonts w:ascii="Times New Roman" w:eastAsia="Calibri" w:hAnsi="Times New Roman" w:cs="Times New Roman"/>
          <w:color w:val="000000"/>
          <w:spacing w:val="1"/>
          <w:kern w:val="0"/>
          <w:sz w:val="24"/>
          <w:szCs w:val="24"/>
        </w:rPr>
        <w:t xml:space="preserve">.8. </w:t>
      </w:r>
      <w:r w:rsidRPr="00565E32">
        <w:rPr>
          <w:rFonts w:ascii="Times New Roman" w:eastAsia="Calibri" w:hAnsi="Times New Roman" w:cs="Times New Roman"/>
          <w:kern w:val="0"/>
          <w:sz w:val="24"/>
          <w:szCs w:val="24"/>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545C9F55" w14:textId="7F97A39D" w:rsidR="005D221D" w:rsidRPr="00565E32" w:rsidRDefault="007A11C4" w:rsidP="00C362F4">
      <w:pPr>
        <w:pStyle w:val="WW-3"/>
        <w:tabs>
          <w:tab w:val="left" w:pos="709"/>
        </w:tabs>
        <w:ind w:firstLine="284"/>
        <w:jc w:val="both"/>
        <w:rPr>
          <w:rFonts w:eastAsia="Calibri"/>
          <w:sz w:val="24"/>
          <w:szCs w:val="24"/>
        </w:rPr>
      </w:pPr>
      <w:r w:rsidRPr="00565E32">
        <w:rPr>
          <w:rFonts w:eastAsia="Calibri"/>
          <w:kern w:val="3"/>
          <w:sz w:val="24"/>
          <w:szCs w:val="24"/>
          <w:lang w:eastAsia="en-US"/>
        </w:rPr>
        <w:t xml:space="preserve">  </w:t>
      </w:r>
      <w:r w:rsidR="001855E2" w:rsidRPr="00565E32">
        <w:rPr>
          <w:rFonts w:eastAsia="Calibri"/>
          <w:kern w:val="3"/>
          <w:sz w:val="24"/>
          <w:szCs w:val="24"/>
          <w:lang w:eastAsia="en-US"/>
        </w:rPr>
        <w:t xml:space="preserve"> </w:t>
      </w:r>
      <w:r w:rsidR="005D221D" w:rsidRPr="00565E32">
        <w:rPr>
          <w:rFonts w:eastAsia="Calibri"/>
          <w:sz w:val="24"/>
          <w:szCs w:val="24"/>
        </w:rPr>
        <w:t>1</w:t>
      </w:r>
      <w:r w:rsidR="00726242" w:rsidRPr="00565E32">
        <w:rPr>
          <w:rFonts w:eastAsia="Calibri"/>
          <w:sz w:val="24"/>
          <w:szCs w:val="24"/>
        </w:rPr>
        <w:t>2</w:t>
      </w:r>
      <w:r w:rsidR="005D221D" w:rsidRPr="00565E32">
        <w:rPr>
          <w:rFonts w:eastAsia="Calibri"/>
          <w:sz w:val="24"/>
          <w:szCs w:val="24"/>
        </w:rPr>
        <w:t>.</w:t>
      </w:r>
      <w:r w:rsidRPr="00565E32">
        <w:rPr>
          <w:rFonts w:eastAsia="Calibri"/>
          <w:sz w:val="24"/>
          <w:szCs w:val="24"/>
        </w:rPr>
        <w:t>9</w:t>
      </w:r>
      <w:r w:rsidR="005D221D" w:rsidRPr="00565E32">
        <w:rPr>
          <w:rFonts w:eastAsia="Calibri"/>
          <w:sz w:val="24"/>
          <w:szCs w:val="24"/>
        </w:rPr>
        <w:t>.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w:t>
      </w:r>
      <w:r w:rsidR="005D221D" w:rsidRPr="00565E32">
        <w:t xml:space="preserve"> </w:t>
      </w:r>
      <w:r w:rsidR="005D221D" w:rsidRPr="00565E32">
        <w:rPr>
          <w:sz w:val="24"/>
          <w:szCs w:val="24"/>
        </w:rPr>
        <w:t>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r w:rsidR="005D221D" w:rsidRPr="00565E32">
        <w:rPr>
          <w:rFonts w:eastAsia="Calibri"/>
          <w:sz w:val="24"/>
          <w:szCs w:val="24"/>
        </w:rPr>
        <w:t xml:space="preserve">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5E5BB6BF" w14:textId="424EC1A6" w:rsidR="007A11C4" w:rsidRDefault="00726242" w:rsidP="00C362F4">
      <w:pPr>
        <w:widowControl/>
        <w:suppressAutoHyphens w:val="0"/>
        <w:autoSpaceDN/>
        <w:spacing w:after="0" w:line="240" w:lineRule="auto"/>
        <w:ind w:firstLine="426"/>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12</w:t>
      </w:r>
      <w:r w:rsidR="007A11C4" w:rsidRPr="00565E32">
        <w:rPr>
          <w:rFonts w:ascii="Times New Roman" w:eastAsia="Calibri" w:hAnsi="Times New Roman" w:cs="Times New Roman"/>
          <w:kern w:val="0"/>
          <w:sz w:val="24"/>
          <w:szCs w:val="24"/>
        </w:rPr>
        <w:t>.</w:t>
      </w:r>
      <w:r w:rsidR="001855E2" w:rsidRPr="00565E32">
        <w:rPr>
          <w:rFonts w:ascii="Times New Roman" w:eastAsia="Calibri" w:hAnsi="Times New Roman" w:cs="Times New Roman"/>
          <w:kern w:val="0"/>
          <w:sz w:val="24"/>
          <w:szCs w:val="24"/>
        </w:rPr>
        <w:t>10</w:t>
      </w:r>
      <w:r w:rsidR="007A11C4" w:rsidRPr="00565E32">
        <w:rPr>
          <w:rFonts w:ascii="Times New Roman" w:eastAsia="Calibri" w:hAnsi="Times New Roman" w:cs="Times New Roman"/>
          <w:kern w:val="0"/>
          <w:sz w:val="24"/>
          <w:szCs w:val="24"/>
        </w:rPr>
        <w:t>.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14:paraId="426DF25E" w14:textId="77777777" w:rsidR="00CF6EE6" w:rsidRPr="00120D90" w:rsidRDefault="00CF6EE6" w:rsidP="00CF6EE6">
      <w:pPr>
        <w:spacing w:after="0" w:line="240" w:lineRule="auto"/>
        <w:ind w:firstLine="567"/>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F7D220" w14:textId="77777777" w:rsidR="00CF6EE6" w:rsidRPr="00120D90" w:rsidRDefault="00CF6EE6" w:rsidP="00CF6EE6">
      <w:pPr>
        <w:spacing w:after="0" w:line="240" w:lineRule="auto"/>
        <w:ind w:firstLine="567"/>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1) зменшення обсягів закупівлі, зокрема з урахуванням фактичного обсягу видатків замовника;</w:t>
      </w:r>
    </w:p>
    <w:p w14:paraId="5444BE29" w14:textId="77777777" w:rsidR="00CF6EE6" w:rsidRPr="00120D90" w:rsidRDefault="00CF6EE6" w:rsidP="00CF6EE6">
      <w:pPr>
        <w:spacing w:after="0" w:line="240" w:lineRule="auto"/>
        <w:ind w:firstLine="567"/>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6C400EFF" w14:textId="77777777" w:rsidR="00CF6EE6" w:rsidRPr="00120D90" w:rsidRDefault="00CF6EE6" w:rsidP="00CF6EE6">
      <w:pPr>
        <w:spacing w:after="0" w:line="240" w:lineRule="auto"/>
        <w:ind w:firstLine="567"/>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8C4040" w14:textId="77777777" w:rsidR="00CF6EE6" w:rsidRPr="00120D90" w:rsidRDefault="00CF6EE6" w:rsidP="00CF6EE6">
      <w:pPr>
        <w:spacing w:after="0" w:line="240" w:lineRule="auto"/>
        <w:ind w:firstLine="567"/>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4) погодження зміни ціни в договорі про закупівлю в бік зменшення (без зміни кількості (обсягу) та якості товарів, робіт і послуг);</w:t>
      </w:r>
    </w:p>
    <w:p w14:paraId="4F89BB94" w14:textId="77777777" w:rsidR="00CF6EE6" w:rsidRPr="00120D90" w:rsidRDefault="00CF6EE6" w:rsidP="00CF6EE6">
      <w:pPr>
        <w:spacing w:after="0" w:line="240" w:lineRule="auto"/>
        <w:ind w:firstLine="567"/>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20D90">
        <w:rPr>
          <w:rFonts w:ascii="Times New Roman" w:eastAsia="Times New Roman" w:hAnsi="Times New Roman" w:cs="Times New Roman"/>
          <w:sz w:val="23"/>
          <w:szCs w:val="23"/>
          <w:lang w:eastAsia="ru-RU"/>
        </w:rPr>
        <w:t>пропорційно</w:t>
      </w:r>
      <w:proofErr w:type="spellEnd"/>
      <w:r w:rsidRPr="00120D90">
        <w:rPr>
          <w:rFonts w:ascii="Times New Roman" w:eastAsia="Times New Roman" w:hAnsi="Times New Roman" w:cs="Times New Roman"/>
          <w:sz w:val="23"/>
          <w:szCs w:val="23"/>
          <w:lang w:eastAsia="ru-RU"/>
        </w:rPr>
        <w:t xml:space="preserve"> до зміни таких ставок та/або </w:t>
      </w:r>
      <w:r w:rsidRPr="00120D90">
        <w:rPr>
          <w:rFonts w:ascii="Times New Roman" w:eastAsia="Times New Roman" w:hAnsi="Times New Roman" w:cs="Times New Roman"/>
          <w:sz w:val="23"/>
          <w:szCs w:val="23"/>
          <w:lang w:eastAsia="ru-RU"/>
        </w:rPr>
        <w:lastRenderedPageBreak/>
        <w:t xml:space="preserve">пільг з оподаткування, а також у зв’язку з зміною системи оподаткування </w:t>
      </w:r>
      <w:proofErr w:type="spellStart"/>
      <w:r w:rsidRPr="00120D90">
        <w:rPr>
          <w:rFonts w:ascii="Times New Roman" w:eastAsia="Times New Roman" w:hAnsi="Times New Roman" w:cs="Times New Roman"/>
          <w:sz w:val="23"/>
          <w:szCs w:val="23"/>
          <w:lang w:eastAsia="ru-RU"/>
        </w:rPr>
        <w:t>пропорційно</w:t>
      </w:r>
      <w:proofErr w:type="spellEnd"/>
      <w:r w:rsidRPr="00120D90">
        <w:rPr>
          <w:rFonts w:ascii="Times New Roman" w:eastAsia="Times New Roman" w:hAnsi="Times New Roman" w:cs="Times New Roman"/>
          <w:sz w:val="23"/>
          <w:szCs w:val="23"/>
          <w:lang w:eastAsia="ru-RU"/>
        </w:rPr>
        <w:t xml:space="preserve"> до зміни податкового навантаження внаслідок зміни системи оподаткування;</w:t>
      </w:r>
    </w:p>
    <w:p w14:paraId="71EDFEFE" w14:textId="77777777" w:rsidR="00CF6EE6" w:rsidRPr="00120D90" w:rsidRDefault="00CF6EE6" w:rsidP="00CF6EE6">
      <w:pPr>
        <w:spacing w:after="0" w:line="240" w:lineRule="auto"/>
        <w:ind w:firstLine="567"/>
        <w:rPr>
          <w:rFonts w:ascii="Times New Roman" w:eastAsia="Times New Roman" w:hAnsi="Times New Roman" w:cs="Times New Roman"/>
          <w:b/>
          <w:sz w:val="23"/>
          <w:szCs w:val="23"/>
          <w:lang w:eastAsia="ru-RU"/>
        </w:rPr>
      </w:pPr>
      <w:r w:rsidRPr="00120D90">
        <w:rPr>
          <w:rFonts w:ascii="Times New Roman" w:eastAsia="Times New Roman" w:hAnsi="Times New Roman" w:cs="Times New Roman"/>
          <w:sz w:val="23"/>
          <w:szCs w:val="23"/>
          <w:lang w:eastAsia="ru-RU"/>
        </w:rPr>
        <w:t>6) зміни умов у зв’язку із застосуванням положень </w:t>
      </w:r>
      <w:hyperlink r:id="rId5" w:anchor="n1778" w:tgtFrame="_blank" w:history="1">
        <w:r w:rsidRPr="00120D90">
          <w:rPr>
            <w:rFonts w:ascii="Times New Roman" w:eastAsia="Times New Roman" w:hAnsi="Times New Roman" w:cs="Times New Roman"/>
            <w:color w:val="0563C1"/>
            <w:sz w:val="23"/>
            <w:szCs w:val="23"/>
            <w:u w:val="single"/>
            <w:lang w:eastAsia="ru-RU"/>
          </w:rPr>
          <w:t>частини шостої</w:t>
        </w:r>
      </w:hyperlink>
      <w:r w:rsidRPr="00120D90">
        <w:rPr>
          <w:rFonts w:ascii="Times New Roman" w:eastAsia="Times New Roman" w:hAnsi="Times New Roman" w:cs="Times New Roman"/>
          <w:sz w:val="23"/>
          <w:szCs w:val="23"/>
          <w:lang w:eastAsia="ru-RU"/>
        </w:rPr>
        <w:t> статті 41 Закону;</w:t>
      </w:r>
      <w:r w:rsidRPr="00120D90">
        <w:rPr>
          <w:rFonts w:ascii="Times New Roman" w:eastAsia="Times New Roman" w:hAnsi="Times New Roman" w:cs="Times New Roman"/>
          <w:b/>
          <w:sz w:val="23"/>
          <w:szCs w:val="23"/>
          <w:lang w:eastAsia="ru-RU"/>
        </w:rPr>
        <w:t xml:space="preserve">                                         </w:t>
      </w:r>
    </w:p>
    <w:p w14:paraId="525C5B7F" w14:textId="77777777" w:rsidR="00CF6EE6" w:rsidRPr="00120D90" w:rsidRDefault="00CF6EE6" w:rsidP="00CF6EE6">
      <w:pPr>
        <w:autoSpaceDE w:val="0"/>
        <w:spacing w:after="0" w:line="240" w:lineRule="auto"/>
        <w:ind w:firstLine="567"/>
        <w:jc w:val="both"/>
        <w:rPr>
          <w:rFonts w:ascii="Times New Roman" w:eastAsia="Calibri" w:hAnsi="Times New Roman" w:cs="Times New Roman"/>
          <w:sz w:val="23"/>
          <w:szCs w:val="23"/>
          <w:lang w:eastAsia="ru-RU"/>
        </w:rPr>
      </w:pPr>
      <w:r w:rsidRPr="00120D90">
        <w:rPr>
          <w:rFonts w:ascii="Times New Roman" w:eastAsia="Calibri" w:hAnsi="Times New Roman" w:cs="Times New Roman"/>
          <w:sz w:val="23"/>
          <w:szCs w:val="23"/>
          <w:lang w:eastAsia="ru-RU"/>
        </w:rPr>
        <w:t xml:space="preserve">12.4. Сторони підтверджують, що вони, їх засновники, кінцеві </w:t>
      </w:r>
      <w:proofErr w:type="spellStart"/>
      <w:r w:rsidRPr="00120D90">
        <w:rPr>
          <w:rFonts w:ascii="Times New Roman" w:eastAsia="Calibri" w:hAnsi="Times New Roman" w:cs="Times New Roman"/>
          <w:sz w:val="23"/>
          <w:szCs w:val="23"/>
          <w:lang w:eastAsia="ru-RU"/>
        </w:rPr>
        <w:t>бенефіціарні</w:t>
      </w:r>
      <w:proofErr w:type="spellEnd"/>
      <w:r w:rsidRPr="00120D90">
        <w:rPr>
          <w:rFonts w:ascii="Times New Roman" w:eastAsia="Calibri" w:hAnsi="Times New Roman" w:cs="Times New Roman"/>
          <w:sz w:val="23"/>
          <w:szCs w:val="23"/>
          <w:lang w:eastAsia="ru-RU"/>
        </w:rPr>
        <w:t xml:space="preserve"> власники не є суб’єктами, до яких згідно з діючими рішеннями РНБО України  «Про застосування спеціальних економічних та інших обмежувальних заходів (санкцій)», введеними в дію відповідними Указами Президента України застосовуються персональні спеціальні економічні та інші обмежувальні заходи.</w:t>
      </w:r>
    </w:p>
    <w:p w14:paraId="3C2EEF7A" w14:textId="77777777" w:rsidR="00CF6EE6" w:rsidRPr="00120D90" w:rsidRDefault="00CF6EE6" w:rsidP="00CF6EE6">
      <w:pPr>
        <w:tabs>
          <w:tab w:val="left" w:pos="567"/>
        </w:tabs>
        <w:autoSpaceDE w:val="0"/>
        <w:spacing w:after="0" w:line="240" w:lineRule="auto"/>
        <w:jc w:val="both"/>
        <w:rPr>
          <w:rFonts w:ascii="Times New Roman" w:eastAsia="Calibri" w:hAnsi="Times New Roman" w:cs="Times New Roman"/>
          <w:sz w:val="23"/>
          <w:szCs w:val="23"/>
          <w:lang w:eastAsia="ru-RU"/>
        </w:rPr>
      </w:pPr>
      <w:r w:rsidRPr="00120D90">
        <w:rPr>
          <w:rFonts w:ascii="Times New Roman" w:eastAsia="Calibri" w:hAnsi="Times New Roman" w:cs="Times New Roman"/>
          <w:sz w:val="23"/>
          <w:szCs w:val="23"/>
          <w:lang w:eastAsia="ru-RU"/>
        </w:rPr>
        <w:t xml:space="preserve">         12.5. Сторони гарантують, що не мають та не будуть мати в майбутньому жодних відносин із суб’єктами, які містяться у переліку осіб, визначеному рішенням РНБО; не здійснюють та не будуть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120D90">
        <w:rPr>
          <w:rFonts w:ascii="Times New Roman" w:eastAsia="Calibri" w:hAnsi="Times New Roman" w:cs="Times New Roman"/>
          <w:sz w:val="23"/>
          <w:szCs w:val="23"/>
          <w:lang w:eastAsia="ru-RU"/>
        </w:rPr>
        <w:t>закупівель</w:t>
      </w:r>
      <w:proofErr w:type="spellEnd"/>
      <w:r w:rsidRPr="00120D90">
        <w:rPr>
          <w:rFonts w:ascii="Times New Roman" w:eastAsia="Calibri" w:hAnsi="Times New Roman" w:cs="Times New Roman"/>
          <w:sz w:val="23"/>
          <w:szCs w:val="23"/>
          <w:lang w:eastAsia="ru-RU"/>
        </w:rPr>
        <w:t xml:space="preserve"> у інших суб’єктів господарювання, що здійснюють продаж товарів, робіт, послуг походженням з іншої держави, до якої застосовано санкції згідно Законом України «Про санкції».  </w:t>
      </w:r>
    </w:p>
    <w:p w14:paraId="6FA5FB13" w14:textId="77777777" w:rsidR="00CF6EE6" w:rsidRPr="00120D90" w:rsidRDefault="00CF6EE6" w:rsidP="00CF6EE6">
      <w:pPr>
        <w:tabs>
          <w:tab w:val="left" w:pos="567"/>
        </w:tabs>
        <w:spacing w:after="0" w:line="240" w:lineRule="auto"/>
        <w:jc w:val="both"/>
        <w:rPr>
          <w:rFonts w:ascii="Times New Roman" w:eastAsia="Times New Roman" w:hAnsi="Times New Roman" w:cs="Times New Roman"/>
          <w:sz w:val="23"/>
          <w:szCs w:val="23"/>
          <w:lang w:eastAsia="ru-RU"/>
        </w:rPr>
      </w:pPr>
      <w:r w:rsidRPr="00120D90">
        <w:rPr>
          <w:rFonts w:ascii="Times New Roman" w:eastAsia="Calibri" w:hAnsi="Times New Roman" w:cs="Times New Roman"/>
          <w:sz w:val="23"/>
          <w:szCs w:val="23"/>
          <w:lang w:eastAsia="ru-RU"/>
        </w:rPr>
        <w:t xml:space="preserve">         12.6. Сторони підтверджують, що є юридичними особами, створеними та зареєстрованими відповідно до законодавства України. Серед кінцевих </w:t>
      </w:r>
      <w:proofErr w:type="spellStart"/>
      <w:r w:rsidRPr="00120D90">
        <w:rPr>
          <w:rFonts w:ascii="Times New Roman" w:eastAsia="Calibri" w:hAnsi="Times New Roman" w:cs="Times New Roman"/>
          <w:sz w:val="23"/>
          <w:szCs w:val="23"/>
          <w:lang w:eastAsia="ru-RU"/>
        </w:rPr>
        <w:t>бенефіціарних</w:t>
      </w:r>
      <w:proofErr w:type="spellEnd"/>
      <w:r w:rsidRPr="00120D90">
        <w:rPr>
          <w:rFonts w:ascii="Times New Roman" w:eastAsia="Calibri" w:hAnsi="Times New Roman" w:cs="Times New Roman"/>
          <w:sz w:val="23"/>
          <w:szCs w:val="23"/>
          <w:lang w:eastAsia="ru-RU"/>
        </w:rPr>
        <w:t xml:space="preserve"> власників або учасників (акціонерів) Сторін відсутні Російська Федерація та Республіка Білорусь, громадяни Російської Федерації, Республіки  Білорусь або юридична особа, створена та зареєстрована відповідно до законодавства Російської Федерації/Республіки Білорусь.   </w:t>
      </w:r>
      <w:r w:rsidRPr="00120D90">
        <w:rPr>
          <w:rFonts w:ascii="Times New Roman" w:eastAsia="Times New Roman" w:hAnsi="Times New Roman" w:cs="Times New Roman"/>
          <w:b/>
          <w:sz w:val="23"/>
          <w:szCs w:val="23"/>
          <w:lang w:eastAsia="ru-RU"/>
        </w:rPr>
        <w:t xml:space="preserve">                                        </w:t>
      </w:r>
    </w:p>
    <w:p w14:paraId="4D9E0D59" w14:textId="77777777" w:rsidR="00CF6EE6" w:rsidRPr="00120D90" w:rsidRDefault="00CF6EE6" w:rsidP="00CF6EE6">
      <w:pPr>
        <w:spacing w:after="0" w:line="240" w:lineRule="auto"/>
        <w:ind w:firstLine="567"/>
        <w:jc w:val="both"/>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 xml:space="preserve">12.7.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4372FC81" w14:textId="77777777" w:rsidR="00CF6EE6" w:rsidRPr="00120D90" w:rsidRDefault="00CF6EE6" w:rsidP="00CF6EE6">
      <w:pPr>
        <w:spacing w:after="0" w:line="240" w:lineRule="auto"/>
        <w:ind w:firstLine="567"/>
        <w:jc w:val="both"/>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12.8.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w:t>
      </w:r>
    </w:p>
    <w:p w14:paraId="2D4DAD4B" w14:textId="77777777" w:rsidR="00CF6EE6" w:rsidRPr="00120D90" w:rsidRDefault="00CF6EE6" w:rsidP="00CF6EE6">
      <w:pPr>
        <w:autoSpaceDE w:val="0"/>
        <w:adjustRightInd w:val="0"/>
        <w:spacing w:after="0" w:line="240" w:lineRule="auto"/>
        <w:jc w:val="both"/>
        <w:rPr>
          <w:rFonts w:ascii="Times New Roman" w:eastAsia="Times New Roman" w:hAnsi="Times New Roman" w:cs="Times New Roman"/>
          <w:sz w:val="23"/>
          <w:szCs w:val="23"/>
          <w:lang w:eastAsia="ru-RU"/>
        </w:rPr>
      </w:pPr>
      <w:r w:rsidRPr="00120D90">
        <w:rPr>
          <w:rFonts w:ascii="Times New Roman" w:eastAsia="Times New Roman" w:hAnsi="Times New Roman" w:cs="Times New Roman"/>
          <w:sz w:val="23"/>
          <w:szCs w:val="23"/>
          <w:lang w:eastAsia="ru-RU"/>
        </w:rPr>
        <w:t xml:space="preserve">14.9. Факсимільні та електронні копії документів мають юридичну силу до моменту надання оригіналів.  </w:t>
      </w:r>
      <w:r w:rsidRPr="00120D90">
        <w:rPr>
          <w:rFonts w:ascii="Times New Roman" w:eastAsia="Times New Roman" w:hAnsi="Times New Roman" w:cs="Times New Roman"/>
          <w:b/>
          <w:sz w:val="23"/>
          <w:szCs w:val="23"/>
          <w:lang w:eastAsia="ru-RU"/>
        </w:rPr>
        <w:t xml:space="preserve">        </w:t>
      </w:r>
    </w:p>
    <w:p w14:paraId="6267C7EE" w14:textId="77777777" w:rsidR="00CF6EE6" w:rsidRPr="00565E32" w:rsidRDefault="00CF6EE6" w:rsidP="00C362F4">
      <w:pPr>
        <w:widowControl/>
        <w:suppressAutoHyphens w:val="0"/>
        <w:autoSpaceDN/>
        <w:spacing w:after="0" w:line="240" w:lineRule="auto"/>
        <w:ind w:firstLine="426"/>
        <w:jc w:val="both"/>
        <w:rPr>
          <w:rFonts w:ascii="Times New Roman" w:eastAsia="Calibri" w:hAnsi="Times New Roman" w:cs="Times New Roman"/>
          <w:kern w:val="0"/>
          <w:sz w:val="24"/>
          <w:szCs w:val="24"/>
        </w:rPr>
      </w:pPr>
    </w:p>
    <w:p w14:paraId="21941321" w14:textId="77777777" w:rsidR="007A11C4" w:rsidRPr="00565E32" w:rsidRDefault="007A11C4" w:rsidP="00C362F4">
      <w:pPr>
        <w:pStyle w:val="WW-3"/>
        <w:tabs>
          <w:tab w:val="left" w:pos="709"/>
        </w:tabs>
        <w:ind w:firstLine="0"/>
        <w:jc w:val="both"/>
      </w:pPr>
    </w:p>
    <w:p w14:paraId="047D7BCB" w14:textId="342685B2" w:rsidR="001855E2" w:rsidRPr="00565E32" w:rsidRDefault="001855E2" w:rsidP="00C36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ind w:firstLine="720"/>
        <w:jc w:val="center"/>
        <w:rPr>
          <w:rFonts w:ascii="Times New Roman" w:eastAsia="Calibri" w:hAnsi="Times New Roman" w:cs="Times New Roman"/>
          <w:b/>
          <w:kern w:val="0"/>
          <w:sz w:val="24"/>
          <w:szCs w:val="24"/>
        </w:rPr>
      </w:pPr>
      <w:r w:rsidRPr="00565E32">
        <w:rPr>
          <w:rFonts w:ascii="Times New Roman" w:eastAsia="Calibri" w:hAnsi="Times New Roman" w:cs="Times New Roman"/>
          <w:b/>
          <w:kern w:val="0"/>
          <w:sz w:val="24"/>
          <w:szCs w:val="24"/>
        </w:rPr>
        <w:t>1</w:t>
      </w:r>
      <w:r w:rsidR="00726242" w:rsidRPr="00565E32">
        <w:rPr>
          <w:rFonts w:ascii="Times New Roman" w:eastAsia="Calibri" w:hAnsi="Times New Roman" w:cs="Times New Roman"/>
          <w:b/>
          <w:kern w:val="0"/>
          <w:sz w:val="24"/>
          <w:szCs w:val="24"/>
        </w:rPr>
        <w:t>3</w:t>
      </w:r>
      <w:r w:rsidRPr="00565E32">
        <w:rPr>
          <w:rFonts w:ascii="Times New Roman" w:eastAsia="Calibri" w:hAnsi="Times New Roman" w:cs="Times New Roman"/>
          <w:b/>
          <w:kern w:val="0"/>
          <w:sz w:val="24"/>
          <w:szCs w:val="24"/>
        </w:rPr>
        <w:t>. Додатки до договору</w:t>
      </w:r>
    </w:p>
    <w:p w14:paraId="5D02DD35" w14:textId="43CA84B4" w:rsidR="001855E2" w:rsidRPr="00565E32" w:rsidRDefault="001855E2" w:rsidP="00C362F4">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 </w:t>
      </w:r>
      <w:r w:rsidRPr="00565E32">
        <w:rPr>
          <w:rFonts w:ascii="Times New Roman" w:eastAsia="Calibri" w:hAnsi="Times New Roman" w:cs="Times New Roman"/>
          <w:kern w:val="0"/>
          <w:sz w:val="24"/>
          <w:szCs w:val="24"/>
        </w:rPr>
        <w:tab/>
        <w:t>1</w:t>
      </w:r>
      <w:r w:rsidR="00726242" w:rsidRPr="00565E32">
        <w:rPr>
          <w:rFonts w:ascii="Times New Roman" w:eastAsia="Calibri" w:hAnsi="Times New Roman" w:cs="Times New Roman"/>
          <w:kern w:val="0"/>
          <w:sz w:val="24"/>
          <w:szCs w:val="24"/>
        </w:rPr>
        <w:t>3</w:t>
      </w:r>
      <w:r w:rsidRPr="00565E32">
        <w:rPr>
          <w:rFonts w:ascii="Times New Roman" w:eastAsia="Calibri" w:hAnsi="Times New Roman" w:cs="Times New Roman"/>
          <w:kern w:val="0"/>
          <w:sz w:val="24"/>
          <w:szCs w:val="24"/>
        </w:rPr>
        <w:t>.1. Невід'ємними частинами цього Договору є:</w:t>
      </w:r>
    </w:p>
    <w:p w14:paraId="51ED1883" w14:textId="2B5C00A8" w:rsidR="001855E2" w:rsidRPr="00565E32" w:rsidRDefault="001855E2" w:rsidP="00C362F4">
      <w:pPr>
        <w:widowControl/>
        <w:suppressAutoHyphens w:val="0"/>
        <w:autoSpaceDN/>
        <w:spacing w:after="0" w:line="240" w:lineRule="auto"/>
        <w:jc w:val="both"/>
        <w:rPr>
          <w:rFonts w:ascii="Times New Roman" w:eastAsia="Calibri" w:hAnsi="Times New Roman" w:cs="Times New Roman"/>
          <w:spacing w:val="-2"/>
          <w:kern w:val="0"/>
          <w:sz w:val="24"/>
          <w:szCs w:val="24"/>
        </w:rPr>
      </w:pPr>
      <w:r w:rsidRPr="00565E32">
        <w:rPr>
          <w:rFonts w:ascii="Times New Roman" w:eastAsia="Calibri" w:hAnsi="Times New Roman" w:cs="Times New Roman"/>
          <w:spacing w:val="-2"/>
          <w:kern w:val="0"/>
          <w:sz w:val="24"/>
          <w:szCs w:val="24"/>
        </w:rPr>
        <w:t xml:space="preserve"> </w:t>
      </w:r>
      <w:r w:rsidRPr="00565E32">
        <w:rPr>
          <w:rFonts w:ascii="Times New Roman" w:eastAsia="Calibri" w:hAnsi="Times New Roman" w:cs="Times New Roman"/>
          <w:spacing w:val="-2"/>
          <w:kern w:val="0"/>
          <w:sz w:val="24"/>
          <w:szCs w:val="24"/>
        </w:rPr>
        <w:tab/>
        <w:t>1</w:t>
      </w:r>
      <w:r w:rsidR="00726242" w:rsidRPr="00565E32">
        <w:rPr>
          <w:rFonts w:ascii="Times New Roman" w:eastAsia="Calibri" w:hAnsi="Times New Roman" w:cs="Times New Roman"/>
          <w:spacing w:val="-2"/>
          <w:kern w:val="0"/>
          <w:sz w:val="24"/>
          <w:szCs w:val="24"/>
        </w:rPr>
        <w:t>3</w:t>
      </w:r>
      <w:r w:rsidRPr="00565E32">
        <w:rPr>
          <w:rFonts w:ascii="Times New Roman" w:eastAsia="Calibri" w:hAnsi="Times New Roman" w:cs="Times New Roman"/>
          <w:spacing w:val="-2"/>
          <w:kern w:val="0"/>
          <w:sz w:val="24"/>
          <w:szCs w:val="24"/>
        </w:rPr>
        <w:t xml:space="preserve">.1.1. </w:t>
      </w:r>
      <w:r w:rsidR="006B4A72" w:rsidRPr="00565E32">
        <w:rPr>
          <w:rFonts w:ascii="Times New Roman" w:eastAsia="Calibri" w:hAnsi="Times New Roman" w:cs="Times New Roman"/>
          <w:spacing w:val="-2"/>
          <w:kern w:val="0"/>
          <w:sz w:val="24"/>
          <w:szCs w:val="24"/>
        </w:rPr>
        <w:t xml:space="preserve"> </w:t>
      </w:r>
      <w:r w:rsidRPr="00565E32">
        <w:rPr>
          <w:rFonts w:ascii="Times New Roman" w:eastAsia="Calibri" w:hAnsi="Times New Roman" w:cs="Times New Roman"/>
          <w:spacing w:val="-2"/>
          <w:kern w:val="0"/>
          <w:sz w:val="24"/>
          <w:szCs w:val="24"/>
        </w:rPr>
        <w:t xml:space="preserve">Додаток № 1 – Специфікація на поставку Товару </w:t>
      </w:r>
    </w:p>
    <w:p w14:paraId="0FD246C3" w14:textId="5B140DA3" w:rsidR="001855E2" w:rsidRPr="00565E32" w:rsidRDefault="001855E2" w:rsidP="00C362F4">
      <w:pPr>
        <w:widowControl/>
        <w:suppressAutoHyphens w:val="0"/>
        <w:autoSpaceDN/>
        <w:spacing w:after="0" w:line="240" w:lineRule="auto"/>
        <w:jc w:val="both"/>
        <w:rPr>
          <w:rFonts w:ascii="Times New Roman" w:eastAsia="Calibri" w:hAnsi="Times New Roman" w:cs="Times New Roman"/>
          <w:spacing w:val="-2"/>
          <w:kern w:val="0"/>
          <w:sz w:val="24"/>
          <w:szCs w:val="24"/>
        </w:rPr>
      </w:pPr>
      <w:r w:rsidRPr="00565E32">
        <w:rPr>
          <w:rFonts w:ascii="Times New Roman" w:eastAsia="Calibri" w:hAnsi="Times New Roman" w:cs="Times New Roman"/>
          <w:spacing w:val="-2"/>
          <w:kern w:val="0"/>
          <w:sz w:val="24"/>
          <w:szCs w:val="24"/>
        </w:rPr>
        <w:t xml:space="preserve">            1</w:t>
      </w:r>
      <w:r w:rsidR="00726242" w:rsidRPr="00565E32">
        <w:rPr>
          <w:rFonts w:ascii="Times New Roman" w:eastAsia="Calibri" w:hAnsi="Times New Roman" w:cs="Times New Roman"/>
          <w:spacing w:val="-2"/>
          <w:kern w:val="0"/>
          <w:sz w:val="24"/>
          <w:szCs w:val="24"/>
        </w:rPr>
        <w:t>3</w:t>
      </w:r>
      <w:r w:rsidRPr="00565E32">
        <w:rPr>
          <w:rFonts w:ascii="Times New Roman" w:eastAsia="Calibri" w:hAnsi="Times New Roman" w:cs="Times New Roman"/>
          <w:spacing w:val="-2"/>
          <w:kern w:val="0"/>
          <w:sz w:val="24"/>
          <w:szCs w:val="24"/>
        </w:rPr>
        <w:t xml:space="preserve">.1.2. </w:t>
      </w:r>
      <w:r w:rsidR="006B4A72" w:rsidRPr="00565E32">
        <w:rPr>
          <w:rFonts w:ascii="Times New Roman" w:eastAsia="Calibri" w:hAnsi="Times New Roman" w:cs="Times New Roman"/>
          <w:spacing w:val="-2"/>
          <w:kern w:val="0"/>
          <w:sz w:val="24"/>
          <w:szCs w:val="24"/>
        </w:rPr>
        <w:t xml:space="preserve"> </w:t>
      </w:r>
      <w:r w:rsidRPr="00565E32">
        <w:rPr>
          <w:rFonts w:ascii="Times New Roman" w:eastAsia="Calibri" w:hAnsi="Times New Roman" w:cs="Times New Roman"/>
          <w:spacing w:val="-2"/>
          <w:kern w:val="0"/>
          <w:sz w:val="24"/>
          <w:szCs w:val="24"/>
        </w:rPr>
        <w:t xml:space="preserve">Додаток № 2 – Зразок Замовлення (заявки) </w:t>
      </w:r>
      <w:r w:rsidRPr="00565E32">
        <w:rPr>
          <w:rFonts w:ascii="Times New Roman" w:eastAsia="Calibri" w:hAnsi="Times New Roman" w:cs="Times New Roman"/>
          <w:kern w:val="0"/>
          <w:sz w:val="24"/>
          <w:szCs w:val="24"/>
        </w:rPr>
        <w:t>на</w:t>
      </w:r>
      <w:r w:rsidR="006B4A72" w:rsidRPr="00565E32">
        <w:rPr>
          <w:rFonts w:ascii="Times New Roman" w:eastAsia="Calibri" w:hAnsi="Times New Roman" w:cs="Times New Roman"/>
          <w:spacing w:val="-2"/>
          <w:kern w:val="0"/>
          <w:sz w:val="24"/>
          <w:szCs w:val="24"/>
        </w:rPr>
        <w:t xml:space="preserve"> поставку Товару</w:t>
      </w:r>
    </w:p>
    <w:p w14:paraId="10F17345" w14:textId="3B12CB75" w:rsidR="001855E2" w:rsidRPr="00565E32" w:rsidRDefault="001855E2" w:rsidP="00C362F4">
      <w:pPr>
        <w:widowControl/>
        <w:suppressAutoHyphens w:val="0"/>
        <w:autoSpaceDN/>
        <w:spacing w:after="0" w:line="240" w:lineRule="auto"/>
        <w:jc w:val="both"/>
        <w:rPr>
          <w:rFonts w:ascii="Times New Roman" w:eastAsia="Calibri" w:hAnsi="Times New Roman" w:cs="Times New Roman"/>
          <w:kern w:val="0"/>
          <w:sz w:val="24"/>
          <w:szCs w:val="24"/>
        </w:rPr>
      </w:pPr>
      <w:r w:rsidRPr="00565E32">
        <w:rPr>
          <w:rFonts w:ascii="Times New Roman" w:eastAsia="Calibri" w:hAnsi="Times New Roman" w:cs="Times New Roman"/>
          <w:kern w:val="0"/>
          <w:sz w:val="24"/>
          <w:szCs w:val="24"/>
        </w:rPr>
        <w:t xml:space="preserve">  </w:t>
      </w:r>
      <w:r w:rsidRPr="00565E32">
        <w:rPr>
          <w:rFonts w:ascii="Times New Roman" w:eastAsia="Calibri" w:hAnsi="Times New Roman" w:cs="Times New Roman"/>
          <w:kern w:val="0"/>
          <w:sz w:val="24"/>
          <w:szCs w:val="24"/>
        </w:rPr>
        <w:tab/>
        <w:t>1</w:t>
      </w:r>
      <w:r w:rsidR="00726242" w:rsidRPr="00565E32">
        <w:rPr>
          <w:rFonts w:ascii="Times New Roman" w:eastAsia="Calibri" w:hAnsi="Times New Roman" w:cs="Times New Roman"/>
          <w:kern w:val="0"/>
          <w:sz w:val="24"/>
          <w:szCs w:val="24"/>
        </w:rPr>
        <w:t>3</w:t>
      </w:r>
      <w:r w:rsidRPr="00565E32">
        <w:rPr>
          <w:rFonts w:ascii="Times New Roman" w:eastAsia="Calibri" w:hAnsi="Times New Roman" w:cs="Times New Roman"/>
          <w:kern w:val="0"/>
          <w:sz w:val="24"/>
          <w:szCs w:val="24"/>
        </w:rPr>
        <w:t>.1.3.</w:t>
      </w:r>
      <w:r w:rsidR="006B4A72" w:rsidRPr="00565E32">
        <w:rPr>
          <w:rFonts w:ascii="Times New Roman" w:eastAsia="Calibri" w:hAnsi="Times New Roman" w:cs="Times New Roman"/>
          <w:kern w:val="0"/>
          <w:sz w:val="24"/>
          <w:szCs w:val="24"/>
        </w:rPr>
        <w:t xml:space="preserve"> </w:t>
      </w:r>
      <w:r w:rsidRPr="00565E32">
        <w:rPr>
          <w:rFonts w:ascii="Times New Roman" w:eastAsia="Calibri" w:hAnsi="Times New Roman" w:cs="Times New Roman"/>
          <w:spacing w:val="-2"/>
          <w:kern w:val="0"/>
          <w:sz w:val="24"/>
          <w:szCs w:val="24"/>
        </w:rPr>
        <w:t xml:space="preserve">Додаток № 3 – </w:t>
      </w:r>
      <w:r w:rsidRPr="00565E32">
        <w:rPr>
          <w:rFonts w:ascii="Times New Roman" w:eastAsia="Calibri" w:hAnsi="Times New Roman" w:cs="Times New Roman"/>
          <w:kern w:val="0"/>
          <w:sz w:val="24"/>
          <w:szCs w:val="24"/>
        </w:rPr>
        <w:t>Перелік роздрібної мережі АЗС Постачальника, через які здійснюється отримання Покупцем (представниками Покупця) Товару (пального), що знаходиться на зберіганні.</w:t>
      </w:r>
    </w:p>
    <w:p w14:paraId="005955FA" w14:textId="77777777" w:rsidR="005D221D" w:rsidRPr="00565E32" w:rsidRDefault="005D221D" w:rsidP="005D221D">
      <w:pPr>
        <w:pStyle w:val="Standard"/>
        <w:widowControl w:val="0"/>
        <w:spacing w:after="0" w:line="240" w:lineRule="auto"/>
        <w:jc w:val="both"/>
        <w:rPr>
          <w:rFonts w:ascii="Times New Roman" w:eastAsia="Calibri" w:hAnsi="Times New Roman" w:cs="Times New Roman"/>
          <w:sz w:val="24"/>
          <w:szCs w:val="24"/>
        </w:rPr>
      </w:pPr>
    </w:p>
    <w:p w14:paraId="7E43FFFA" w14:textId="5565AA1A" w:rsidR="005D221D" w:rsidRDefault="001855E2" w:rsidP="005D221D">
      <w:pPr>
        <w:pStyle w:val="Standard"/>
        <w:widowControl w:val="0"/>
        <w:spacing w:after="0" w:line="240" w:lineRule="auto"/>
        <w:ind w:left="709"/>
        <w:jc w:val="center"/>
        <w:rPr>
          <w:rFonts w:ascii="Times New Roman" w:eastAsia="Calibri" w:hAnsi="Times New Roman" w:cs="Times New Roman"/>
          <w:b/>
          <w:sz w:val="24"/>
          <w:szCs w:val="24"/>
        </w:rPr>
      </w:pPr>
      <w:r w:rsidRPr="00565E32">
        <w:rPr>
          <w:rFonts w:ascii="Times New Roman" w:eastAsia="Calibri" w:hAnsi="Times New Roman" w:cs="Times New Roman"/>
          <w:b/>
          <w:sz w:val="24"/>
          <w:szCs w:val="24"/>
        </w:rPr>
        <w:t>1</w:t>
      </w:r>
      <w:r w:rsidR="00726242" w:rsidRPr="00565E32">
        <w:rPr>
          <w:rFonts w:ascii="Times New Roman" w:eastAsia="Calibri" w:hAnsi="Times New Roman" w:cs="Times New Roman"/>
          <w:b/>
          <w:sz w:val="24"/>
          <w:szCs w:val="24"/>
        </w:rPr>
        <w:t>4</w:t>
      </w:r>
      <w:r w:rsidR="005D221D" w:rsidRPr="00565E32">
        <w:rPr>
          <w:rFonts w:ascii="Times New Roman" w:eastAsia="Calibri" w:hAnsi="Times New Roman" w:cs="Times New Roman"/>
          <w:b/>
          <w:sz w:val="24"/>
          <w:szCs w:val="24"/>
        </w:rPr>
        <w:t>.     Реквізити та підписи сторін</w:t>
      </w:r>
    </w:p>
    <w:p w14:paraId="32B21E9F" w14:textId="764D7B52" w:rsidR="00565E32" w:rsidRDefault="00565E32" w:rsidP="005D221D">
      <w:pPr>
        <w:pStyle w:val="Standard"/>
        <w:widowControl w:val="0"/>
        <w:spacing w:after="0" w:line="240" w:lineRule="auto"/>
        <w:ind w:left="709"/>
        <w:jc w:val="center"/>
        <w:rPr>
          <w:rFonts w:ascii="Times New Roman" w:eastAsia="Calibri" w:hAnsi="Times New Roman" w:cs="Times New Roman"/>
          <w:b/>
          <w:sz w:val="24"/>
          <w:szCs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4830"/>
      </w:tblGrid>
      <w:tr w:rsidR="00565E32" w:rsidRPr="00F1004D" w14:paraId="154905A7" w14:textId="77777777" w:rsidTr="008A703C">
        <w:trPr>
          <w:trHeight w:val="334"/>
        </w:trPr>
        <w:tc>
          <w:tcPr>
            <w:tcW w:w="4830" w:type="dxa"/>
            <w:tcBorders>
              <w:top w:val="nil"/>
              <w:left w:val="nil"/>
              <w:bottom w:val="nil"/>
              <w:right w:val="nil"/>
            </w:tcBorders>
          </w:tcPr>
          <w:p w14:paraId="0F7E1E5E" w14:textId="0D682730" w:rsidR="00565E32" w:rsidRPr="00F1004D" w:rsidRDefault="00565E32" w:rsidP="008A703C">
            <w:pPr>
              <w:pStyle w:val="23"/>
              <w:pBdr>
                <w:top w:val="none" w:sz="0" w:space="0" w:color="auto"/>
                <w:left w:val="none" w:sz="0" w:space="0" w:color="auto"/>
                <w:bottom w:val="none" w:sz="0" w:space="0" w:color="auto"/>
                <w:right w:val="none" w:sz="0" w:space="0" w:color="auto"/>
              </w:pBdr>
              <w:jc w:val="center"/>
              <w:rPr>
                <w:b/>
                <w:color w:val="auto"/>
                <w:szCs w:val="24"/>
                <w:lang w:val="uk-UA"/>
              </w:rPr>
            </w:pPr>
            <w:r>
              <w:rPr>
                <w:b/>
                <w:color w:val="auto"/>
                <w:szCs w:val="24"/>
                <w:lang w:val="uk-UA"/>
              </w:rPr>
              <w:t>Покупець</w:t>
            </w:r>
          </w:p>
        </w:tc>
        <w:tc>
          <w:tcPr>
            <w:tcW w:w="4830" w:type="dxa"/>
            <w:tcBorders>
              <w:top w:val="nil"/>
              <w:left w:val="nil"/>
              <w:bottom w:val="nil"/>
              <w:right w:val="nil"/>
            </w:tcBorders>
          </w:tcPr>
          <w:p w14:paraId="745FABA6" w14:textId="77777777" w:rsidR="00565E32" w:rsidRPr="00F1004D" w:rsidRDefault="00565E32" w:rsidP="008A703C">
            <w:pPr>
              <w:pStyle w:val="23"/>
              <w:pBdr>
                <w:top w:val="none" w:sz="0" w:space="0" w:color="auto"/>
                <w:left w:val="none" w:sz="0" w:space="0" w:color="auto"/>
                <w:bottom w:val="none" w:sz="0" w:space="0" w:color="auto"/>
                <w:right w:val="none" w:sz="0" w:space="0" w:color="auto"/>
              </w:pBdr>
              <w:jc w:val="center"/>
              <w:rPr>
                <w:b/>
                <w:color w:val="auto"/>
                <w:szCs w:val="24"/>
                <w:lang w:val="uk-UA"/>
              </w:rPr>
            </w:pPr>
            <w:r w:rsidRPr="00F1004D">
              <w:rPr>
                <w:b/>
                <w:color w:val="auto"/>
                <w:szCs w:val="24"/>
                <w:lang w:val="uk-UA"/>
              </w:rPr>
              <w:t>Постачальник</w:t>
            </w:r>
          </w:p>
        </w:tc>
      </w:tr>
      <w:tr w:rsidR="00565E32" w:rsidRPr="00F1004D" w14:paraId="7C57E085" w14:textId="77777777" w:rsidTr="008A703C">
        <w:trPr>
          <w:trHeight w:val="508"/>
        </w:trPr>
        <w:tc>
          <w:tcPr>
            <w:tcW w:w="4830" w:type="dxa"/>
            <w:tcBorders>
              <w:top w:val="nil"/>
              <w:left w:val="nil"/>
              <w:bottom w:val="nil"/>
              <w:right w:val="nil"/>
            </w:tcBorders>
          </w:tcPr>
          <w:p w14:paraId="2D6AA55F"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ДП «</w:t>
            </w:r>
            <w:proofErr w:type="spellStart"/>
            <w:r w:rsidRPr="00CE528E">
              <w:rPr>
                <w:rFonts w:ascii="Times New Roman" w:hAnsi="Times New Roman"/>
                <w:b w:val="0"/>
                <w:bCs/>
                <w:sz w:val="24"/>
                <w:szCs w:val="24"/>
                <w:lang w:val="uk-UA"/>
              </w:rPr>
              <w:t>Волиньвугілля</w:t>
            </w:r>
            <w:proofErr w:type="spellEnd"/>
            <w:r w:rsidRPr="00CE528E">
              <w:rPr>
                <w:rFonts w:ascii="Times New Roman" w:hAnsi="Times New Roman"/>
                <w:b w:val="0"/>
                <w:bCs/>
                <w:sz w:val="24"/>
                <w:szCs w:val="24"/>
                <w:lang w:val="uk-UA"/>
              </w:rPr>
              <w:t>»</w:t>
            </w:r>
          </w:p>
          <w:p w14:paraId="6F56EED9"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Фактична адреса: 45400, Волинська обл.,</w:t>
            </w:r>
          </w:p>
          <w:p w14:paraId="7515E3A7"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 Нововолинськ, вул.. Луцька, 1</w:t>
            </w:r>
          </w:p>
          <w:p w14:paraId="63CB825D"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Юридична адреса: 45400, Волинська обл.,</w:t>
            </w:r>
          </w:p>
          <w:p w14:paraId="11551E01"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 Нововолинськ, вул. Луцька, 1</w:t>
            </w:r>
          </w:p>
          <w:p w14:paraId="096CB547"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Телефон: (03344) 40772</w:t>
            </w:r>
          </w:p>
          <w:p w14:paraId="2A731F04"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Факс: (03344) 40772</w:t>
            </w:r>
          </w:p>
          <w:p w14:paraId="1D79951A" w14:textId="77777777" w:rsidR="00565E32" w:rsidRPr="00CE08F0" w:rsidRDefault="00565E32" w:rsidP="00565E32">
            <w:pPr>
              <w:pStyle w:val="31"/>
              <w:jc w:val="left"/>
              <w:rPr>
                <w:rFonts w:ascii="Times New Roman" w:hAnsi="Times New Roman"/>
                <w:b w:val="0"/>
                <w:bCs/>
                <w:sz w:val="24"/>
                <w:szCs w:val="24"/>
              </w:rPr>
            </w:pPr>
            <w:r w:rsidRPr="00CE528E">
              <w:rPr>
                <w:rFonts w:ascii="Times New Roman" w:hAnsi="Times New Roman"/>
                <w:b w:val="0"/>
                <w:bCs/>
                <w:sz w:val="24"/>
                <w:szCs w:val="24"/>
                <w:lang w:val="uk-UA"/>
              </w:rPr>
              <w:t>E-</w:t>
            </w:r>
            <w:proofErr w:type="spellStart"/>
            <w:r w:rsidRPr="00CE528E">
              <w:rPr>
                <w:rFonts w:ascii="Times New Roman" w:hAnsi="Times New Roman"/>
                <w:b w:val="0"/>
                <w:bCs/>
                <w:sz w:val="24"/>
                <w:szCs w:val="24"/>
                <w:lang w:val="uk-UA"/>
              </w:rPr>
              <w:t>mail</w:t>
            </w:r>
            <w:proofErr w:type="spellEnd"/>
            <w:r w:rsidRPr="00CE528E">
              <w:rPr>
                <w:rFonts w:ascii="Times New Roman" w:hAnsi="Times New Roman"/>
                <w:b w:val="0"/>
                <w:bCs/>
                <w:sz w:val="24"/>
                <w:szCs w:val="24"/>
                <w:lang w:val="uk-UA"/>
              </w:rPr>
              <w:t xml:space="preserve">: </w:t>
            </w:r>
            <w:r>
              <w:rPr>
                <w:rFonts w:ascii="Times New Roman" w:hAnsi="Times New Roman"/>
                <w:b w:val="0"/>
                <w:bCs/>
                <w:sz w:val="24"/>
                <w:szCs w:val="24"/>
              </w:rPr>
              <w:t>tenderdpvv@gmail.com</w:t>
            </w:r>
          </w:p>
          <w:p w14:paraId="5C59C635"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lastRenderedPageBreak/>
              <w:t>Р/р № UA 403395000000026006870163001</w:t>
            </w:r>
          </w:p>
          <w:p w14:paraId="7B15CF32"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в АТ «</w:t>
            </w:r>
            <w:proofErr w:type="spellStart"/>
            <w:r w:rsidRPr="00CE528E">
              <w:rPr>
                <w:rFonts w:ascii="Times New Roman" w:hAnsi="Times New Roman"/>
                <w:b w:val="0"/>
                <w:bCs/>
                <w:sz w:val="24"/>
                <w:szCs w:val="24"/>
                <w:lang w:val="uk-UA"/>
              </w:rPr>
              <w:t>ТАСКомБанк</w:t>
            </w:r>
            <w:proofErr w:type="spellEnd"/>
            <w:r w:rsidRPr="00CE528E">
              <w:rPr>
                <w:rFonts w:ascii="Times New Roman" w:hAnsi="Times New Roman"/>
                <w:b w:val="0"/>
                <w:bCs/>
                <w:sz w:val="24"/>
                <w:szCs w:val="24"/>
                <w:lang w:val="uk-UA"/>
              </w:rPr>
              <w:t>»</w:t>
            </w:r>
          </w:p>
          <w:p w14:paraId="0EBA993E"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МФО 339500</w:t>
            </w:r>
          </w:p>
          <w:p w14:paraId="27959E8A" w14:textId="77777777" w:rsidR="00565E32" w:rsidRPr="00CE528E" w:rsidRDefault="00565E32" w:rsidP="00565E32">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ЄДРПОУ 32365965</w:t>
            </w:r>
          </w:p>
          <w:p w14:paraId="31EFE4C2" w14:textId="77777777" w:rsidR="00565E32" w:rsidRPr="00CE528E" w:rsidRDefault="00565E32" w:rsidP="00565E32">
            <w:pPr>
              <w:pStyle w:val="31"/>
              <w:jc w:val="left"/>
              <w:rPr>
                <w:rFonts w:ascii="Times New Roman" w:hAnsi="Times New Roman"/>
                <w:b w:val="0"/>
                <w:bCs/>
                <w:sz w:val="24"/>
                <w:szCs w:val="24"/>
                <w:lang w:val="uk-UA"/>
              </w:rPr>
            </w:pPr>
            <w:proofErr w:type="spellStart"/>
            <w:r w:rsidRPr="00CE528E">
              <w:rPr>
                <w:rFonts w:ascii="Times New Roman" w:hAnsi="Times New Roman"/>
                <w:b w:val="0"/>
                <w:bCs/>
                <w:sz w:val="24"/>
                <w:szCs w:val="24"/>
                <w:lang w:val="uk-UA"/>
              </w:rPr>
              <w:t>Св</w:t>
            </w:r>
            <w:proofErr w:type="spellEnd"/>
            <w:r w:rsidRPr="00CE528E">
              <w:rPr>
                <w:rFonts w:ascii="Times New Roman" w:hAnsi="Times New Roman"/>
                <w:b w:val="0"/>
                <w:bCs/>
                <w:sz w:val="24"/>
                <w:szCs w:val="24"/>
                <w:lang w:val="uk-UA"/>
              </w:rPr>
              <w:t>. платника 02608506</w:t>
            </w:r>
          </w:p>
          <w:p w14:paraId="5B27AB09" w14:textId="77777777" w:rsidR="00565E32" w:rsidRPr="00F1004D" w:rsidRDefault="00565E32" w:rsidP="00565E32">
            <w:pPr>
              <w:pStyle w:val="23"/>
              <w:pBdr>
                <w:top w:val="none" w:sz="0" w:space="0" w:color="auto"/>
                <w:left w:val="none" w:sz="0" w:space="0" w:color="auto"/>
                <w:bottom w:val="none" w:sz="0" w:space="0" w:color="auto"/>
                <w:right w:val="none" w:sz="0" w:space="0" w:color="auto"/>
              </w:pBdr>
              <w:rPr>
                <w:color w:val="auto"/>
                <w:szCs w:val="24"/>
                <w:lang w:val="uk-UA"/>
              </w:rPr>
            </w:pPr>
            <w:r w:rsidRPr="00CE528E">
              <w:rPr>
                <w:bCs/>
                <w:szCs w:val="24"/>
                <w:lang w:val="uk-UA"/>
              </w:rPr>
              <w:t>ІПН 323659603188</w:t>
            </w:r>
          </w:p>
        </w:tc>
        <w:tc>
          <w:tcPr>
            <w:tcW w:w="4830" w:type="dxa"/>
            <w:tcBorders>
              <w:top w:val="nil"/>
              <w:left w:val="nil"/>
              <w:bottom w:val="nil"/>
              <w:right w:val="nil"/>
            </w:tcBorders>
          </w:tcPr>
          <w:p w14:paraId="7F4DC485"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lastRenderedPageBreak/>
              <w:t>___________________________________</w:t>
            </w:r>
          </w:p>
          <w:p w14:paraId="65791794"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Юридична адреса: ___________________</w:t>
            </w:r>
          </w:p>
          <w:p w14:paraId="718A6CF1"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Поштова адреса: ____________________</w:t>
            </w:r>
          </w:p>
          <w:p w14:paraId="66825422"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Ідентифікаційний код ЄДРПОУ: _______</w:t>
            </w:r>
          </w:p>
          <w:p w14:paraId="30E27C7C"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ІПН________________________________</w:t>
            </w:r>
          </w:p>
          <w:p w14:paraId="7BCE7C9B"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IBAN _______________________________</w:t>
            </w:r>
          </w:p>
          <w:p w14:paraId="3B8F452A"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65E32">
              <w:rPr>
                <w:rFonts w:ascii="Times New Roman" w:eastAsia="Times New Roman" w:hAnsi="Times New Roman" w:cs="Times New Roman"/>
                <w:color w:val="000000"/>
                <w:sz w:val="24"/>
                <w:szCs w:val="24"/>
                <w:lang w:eastAsia="ru-RU"/>
              </w:rPr>
              <w:t>тел</w:t>
            </w:r>
            <w:proofErr w:type="spellEnd"/>
            <w:r w:rsidRPr="00565E32">
              <w:rPr>
                <w:rFonts w:ascii="Times New Roman" w:eastAsia="Times New Roman" w:hAnsi="Times New Roman" w:cs="Times New Roman"/>
                <w:color w:val="000000"/>
                <w:sz w:val="24"/>
                <w:szCs w:val="24"/>
                <w:lang w:eastAsia="ru-RU"/>
              </w:rPr>
              <w:t>_________________________________</w:t>
            </w:r>
          </w:p>
          <w:p w14:paraId="025D23AB" w14:textId="77777777" w:rsidR="00565E32" w:rsidRPr="00565E32" w:rsidRDefault="00565E32" w:rsidP="00565E32">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e-</w:t>
            </w:r>
            <w:proofErr w:type="spellStart"/>
            <w:r w:rsidRPr="00565E32">
              <w:rPr>
                <w:rFonts w:ascii="Times New Roman" w:eastAsia="Times New Roman" w:hAnsi="Times New Roman" w:cs="Times New Roman"/>
                <w:color w:val="000000"/>
                <w:sz w:val="24"/>
                <w:szCs w:val="24"/>
                <w:lang w:eastAsia="ru-RU"/>
              </w:rPr>
              <w:t>mail</w:t>
            </w:r>
            <w:proofErr w:type="spellEnd"/>
            <w:r w:rsidRPr="00565E32">
              <w:rPr>
                <w:rFonts w:ascii="Times New Roman" w:eastAsia="Times New Roman" w:hAnsi="Times New Roman" w:cs="Times New Roman"/>
                <w:color w:val="000000"/>
                <w:sz w:val="24"/>
                <w:szCs w:val="24"/>
                <w:lang w:eastAsia="ru-RU"/>
              </w:rPr>
              <w:t>_______________________________</w:t>
            </w:r>
          </w:p>
          <w:p w14:paraId="4A2E0E91" w14:textId="77777777" w:rsidR="00565E32" w:rsidRPr="00565E32" w:rsidRDefault="00565E32" w:rsidP="00565E32">
            <w:pPr>
              <w:shd w:val="clear" w:color="auto" w:fill="FFFFFF"/>
              <w:spacing w:after="0" w:line="240" w:lineRule="auto"/>
              <w:rPr>
                <w:rFonts w:ascii="Times New Roman" w:eastAsia="Times New Roman" w:hAnsi="Times New Roman" w:cs="Times New Roman"/>
                <w:bCs/>
                <w:color w:val="000000"/>
                <w:sz w:val="24"/>
                <w:szCs w:val="24"/>
                <w:lang w:eastAsia="ru-RU"/>
              </w:rPr>
            </w:pPr>
          </w:p>
          <w:p w14:paraId="63F1BA66" w14:textId="77777777" w:rsidR="00565E32" w:rsidRPr="00565E32" w:rsidRDefault="00565E32" w:rsidP="00565E32">
            <w:pPr>
              <w:shd w:val="clear" w:color="auto" w:fill="FFFFFF"/>
              <w:spacing w:after="0" w:line="240" w:lineRule="auto"/>
              <w:rPr>
                <w:rFonts w:ascii="Times New Roman" w:eastAsia="Times New Roman" w:hAnsi="Times New Roman" w:cs="Times New Roman"/>
                <w:bCs/>
                <w:color w:val="000000"/>
                <w:sz w:val="24"/>
                <w:szCs w:val="24"/>
                <w:lang w:eastAsia="ru-RU"/>
              </w:rPr>
            </w:pPr>
          </w:p>
          <w:p w14:paraId="4B88D736" w14:textId="77777777" w:rsidR="00565E32" w:rsidRPr="00565E32" w:rsidRDefault="00565E32" w:rsidP="00565E32">
            <w:pPr>
              <w:shd w:val="clear" w:color="auto" w:fill="FFFFFF"/>
              <w:spacing w:after="0" w:line="240" w:lineRule="auto"/>
              <w:rPr>
                <w:rFonts w:ascii="Times New Roman" w:eastAsia="Times New Roman" w:hAnsi="Times New Roman" w:cs="Times New Roman"/>
                <w:bCs/>
                <w:color w:val="000000"/>
                <w:sz w:val="24"/>
                <w:szCs w:val="24"/>
                <w:lang w:eastAsia="ru-RU"/>
              </w:rPr>
            </w:pPr>
            <w:r w:rsidRPr="00565E32">
              <w:rPr>
                <w:rFonts w:ascii="Times New Roman" w:eastAsia="Times New Roman" w:hAnsi="Times New Roman" w:cs="Times New Roman"/>
                <w:bCs/>
                <w:color w:val="000000"/>
                <w:sz w:val="24"/>
                <w:szCs w:val="24"/>
                <w:lang w:eastAsia="ru-RU"/>
              </w:rPr>
              <w:t>______________ ______________________</w:t>
            </w:r>
          </w:p>
          <w:p w14:paraId="5BB50BA1" w14:textId="77777777" w:rsidR="00565E32" w:rsidRPr="00565E32" w:rsidRDefault="00565E32" w:rsidP="00565E32">
            <w:pPr>
              <w:shd w:val="clear" w:color="auto" w:fill="FFFFFF"/>
              <w:spacing w:after="0" w:line="240" w:lineRule="auto"/>
              <w:rPr>
                <w:rFonts w:ascii="Times New Roman" w:eastAsia="Times New Roman" w:hAnsi="Times New Roman" w:cs="Times New Roman"/>
                <w:bCs/>
                <w:color w:val="000000"/>
                <w:sz w:val="24"/>
                <w:szCs w:val="24"/>
                <w:lang w:eastAsia="ru-RU"/>
              </w:rPr>
            </w:pPr>
          </w:p>
          <w:p w14:paraId="1BD959D4" w14:textId="4B8C1799" w:rsidR="00565E32" w:rsidRPr="00F1004D" w:rsidRDefault="00565E32" w:rsidP="00565E32">
            <w:pPr>
              <w:pStyle w:val="23"/>
              <w:pBdr>
                <w:top w:val="none" w:sz="0" w:space="0" w:color="auto"/>
                <w:left w:val="none" w:sz="0" w:space="0" w:color="auto"/>
                <w:bottom w:val="none" w:sz="0" w:space="0" w:color="auto"/>
                <w:right w:val="none" w:sz="0" w:space="0" w:color="auto"/>
              </w:pBdr>
              <w:rPr>
                <w:b/>
                <w:i/>
                <w:color w:val="auto"/>
                <w:szCs w:val="24"/>
                <w:lang w:val="uk-UA"/>
              </w:rPr>
            </w:pPr>
            <w:r w:rsidRPr="00565E32">
              <w:rPr>
                <w:b/>
                <w:bCs/>
                <w:szCs w:val="24"/>
                <w:lang w:val="uk-UA" w:eastAsia="ru-RU"/>
              </w:rPr>
              <w:t>М.П.</w:t>
            </w:r>
          </w:p>
        </w:tc>
      </w:tr>
    </w:tbl>
    <w:p w14:paraId="1D51BCEE" w14:textId="77777777" w:rsidR="007C054C" w:rsidRPr="00565E32" w:rsidRDefault="007C054C" w:rsidP="005D221D">
      <w:pPr>
        <w:pStyle w:val="a4"/>
        <w:rPr>
          <w:b/>
          <w:bCs/>
          <w:lang w:val="uk-UA"/>
        </w:rPr>
      </w:pPr>
    </w:p>
    <w:p w14:paraId="1933B8F6" w14:textId="77777777" w:rsidR="00CF6EE6" w:rsidRDefault="00CF6EE6">
      <w:pPr>
        <w:widowControl/>
        <w:suppressAutoHyphens w:val="0"/>
        <w:autoSpaceDN/>
        <w:rPr>
          <w:rFonts w:ascii="Times New Roman" w:eastAsia="Times New Roman" w:hAnsi="Times New Roman" w:cs="Times New Roman"/>
          <w:b/>
          <w:bCs/>
        </w:rPr>
      </w:pPr>
      <w:r>
        <w:rPr>
          <w:b/>
          <w:bCs/>
        </w:rPr>
        <w:br w:type="page"/>
      </w:r>
    </w:p>
    <w:p w14:paraId="3D19B7DC" w14:textId="2C461F83" w:rsidR="005D221D" w:rsidRPr="00565E32" w:rsidRDefault="005D221D" w:rsidP="00502A0F">
      <w:pPr>
        <w:pStyle w:val="a4"/>
        <w:ind w:left="7088"/>
        <w:rPr>
          <w:b/>
          <w:bCs/>
          <w:lang w:val="uk-UA"/>
        </w:rPr>
      </w:pPr>
      <w:r w:rsidRPr="00565E32">
        <w:rPr>
          <w:b/>
          <w:bCs/>
          <w:lang w:val="uk-UA"/>
        </w:rPr>
        <w:lastRenderedPageBreak/>
        <w:t>Додаток № 1</w:t>
      </w:r>
    </w:p>
    <w:p w14:paraId="1EAF4904" w14:textId="77777777" w:rsidR="005D221D" w:rsidRPr="00565E32" w:rsidRDefault="005D221D" w:rsidP="00502A0F">
      <w:pPr>
        <w:pStyle w:val="a4"/>
        <w:ind w:left="7088"/>
        <w:rPr>
          <w:b/>
          <w:bCs/>
          <w:lang w:val="uk-UA"/>
        </w:rPr>
      </w:pPr>
      <w:r w:rsidRPr="00565E32">
        <w:rPr>
          <w:lang w:val="uk-UA"/>
        </w:rPr>
        <w:t xml:space="preserve">до Договору № </w:t>
      </w:r>
      <w:r w:rsidRPr="00565E32">
        <w:rPr>
          <w:lang w:val="uk-UA"/>
        </w:rPr>
        <w:br/>
        <w:t>від ___________________</w:t>
      </w:r>
    </w:p>
    <w:p w14:paraId="4590ECFA" w14:textId="77777777" w:rsidR="005D221D" w:rsidRPr="00565E32" w:rsidRDefault="005D221D" w:rsidP="00502A0F">
      <w:pPr>
        <w:pStyle w:val="Standard"/>
        <w:spacing w:after="0" w:line="240" w:lineRule="auto"/>
        <w:rPr>
          <w:rFonts w:ascii="Times New Roman" w:eastAsia="Times New Roman" w:hAnsi="Times New Roman" w:cs="Times New Roman"/>
          <w:b/>
          <w:sz w:val="24"/>
          <w:szCs w:val="24"/>
        </w:rPr>
      </w:pPr>
    </w:p>
    <w:p w14:paraId="63E01A72" w14:textId="77777777" w:rsidR="005D221D" w:rsidRPr="00565E32" w:rsidRDefault="005D221D" w:rsidP="005D221D">
      <w:pPr>
        <w:pStyle w:val="Standard"/>
        <w:spacing w:after="0" w:line="240" w:lineRule="auto"/>
        <w:jc w:val="center"/>
        <w:rPr>
          <w:rFonts w:ascii="Times New Roman" w:eastAsia="Times New Roman" w:hAnsi="Times New Roman" w:cs="Times New Roman"/>
          <w:b/>
          <w:sz w:val="24"/>
          <w:szCs w:val="24"/>
        </w:rPr>
      </w:pPr>
    </w:p>
    <w:p w14:paraId="27636946" w14:textId="77777777" w:rsidR="005D221D" w:rsidRPr="00565E32" w:rsidRDefault="005D221D" w:rsidP="005D221D">
      <w:pPr>
        <w:pStyle w:val="Standard"/>
        <w:spacing w:after="0" w:line="240" w:lineRule="auto"/>
        <w:jc w:val="center"/>
        <w:rPr>
          <w:rFonts w:ascii="Times New Roman" w:eastAsia="Times New Roman" w:hAnsi="Times New Roman" w:cs="Times New Roman"/>
          <w:b/>
          <w:sz w:val="24"/>
          <w:szCs w:val="24"/>
        </w:rPr>
      </w:pPr>
      <w:r w:rsidRPr="00565E32">
        <w:rPr>
          <w:rFonts w:ascii="Times New Roman" w:eastAsia="Times New Roman" w:hAnsi="Times New Roman" w:cs="Times New Roman"/>
          <w:b/>
          <w:sz w:val="24"/>
          <w:szCs w:val="24"/>
        </w:rPr>
        <w:t xml:space="preserve">Специфікація </w:t>
      </w:r>
    </w:p>
    <w:p w14:paraId="15CBCD0B" w14:textId="5F69FB3F" w:rsidR="00E17505" w:rsidRPr="00565E32" w:rsidRDefault="00E17505" w:rsidP="005D221D">
      <w:pPr>
        <w:pStyle w:val="Standard"/>
        <w:spacing w:after="0" w:line="240" w:lineRule="auto"/>
        <w:jc w:val="center"/>
        <w:rPr>
          <w:rFonts w:ascii="Times New Roman" w:eastAsia="Times New Roman" w:hAnsi="Times New Roman" w:cs="Times New Roman"/>
          <w:b/>
          <w:sz w:val="24"/>
          <w:szCs w:val="24"/>
        </w:rPr>
      </w:pPr>
    </w:p>
    <w:p w14:paraId="160247FA" w14:textId="77777777" w:rsidR="00E17505" w:rsidRPr="00565E32" w:rsidRDefault="00E17505" w:rsidP="005D221D">
      <w:pPr>
        <w:pStyle w:val="Standard"/>
        <w:spacing w:after="0" w:line="240" w:lineRule="auto"/>
        <w:jc w:val="center"/>
        <w:rPr>
          <w:rFonts w:ascii="Times New Roman" w:eastAsia="Calibri" w:hAnsi="Times New Roman" w:cs="Times New Roman"/>
          <w:b/>
          <w:bCs/>
          <w:color w:val="000000"/>
          <w:sz w:val="24"/>
          <w:szCs w:val="24"/>
          <w:lang w:eastAsia="ru-RU"/>
        </w:rPr>
      </w:pPr>
    </w:p>
    <w:tbl>
      <w:tblPr>
        <w:tblW w:w="9988" w:type="dxa"/>
        <w:tblInd w:w="1" w:type="dxa"/>
        <w:tblLayout w:type="fixed"/>
        <w:tblCellMar>
          <w:left w:w="10" w:type="dxa"/>
          <w:right w:w="10" w:type="dxa"/>
        </w:tblCellMar>
        <w:tblLook w:val="0000" w:firstRow="0" w:lastRow="0" w:firstColumn="0" w:lastColumn="0" w:noHBand="0" w:noVBand="0"/>
      </w:tblPr>
      <w:tblGrid>
        <w:gridCol w:w="908"/>
        <w:gridCol w:w="3326"/>
        <w:gridCol w:w="1060"/>
        <w:gridCol w:w="1363"/>
        <w:gridCol w:w="1664"/>
        <w:gridCol w:w="1667"/>
      </w:tblGrid>
      <w:tr w:rsidR="00E17505" w:rsidRPr="00565E32" w14:paraId="34B10BBA" w14:textId="77777777" w:rsidTr="006C63FE">
        <w:trPr>
          <w:trHeight w:val="653"/>
        </w:trPr>
        <w:tc>
          <w:tcPr>
            <w:tcW w:w="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900B9F" w14:textId="77777777" w:rsidR="00E17505" w:rsidRPr="00565E32" w:rsidRDefault="00E17505" w:rsidP="006C63FE">
            <w:pPr>
              <w:pStyle w:val="Standard"/>
              <w:jc w:val="center"/>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w:t>
            </w:r>
          </w:p>
          <w:p w14:paraId="611ACFBE" w14:textId="77777777" w:rsidR="00E17505" w:rsidRPr="00565E32" w:rsidRDefault="00E17505" w:rsidP="006C63FE">
            <w:pPr>
              <w:pStyle w:val="Standard"/>
              <w:jc w:val="center"/>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 xml:space="preserve"> </w:t>
            </w:r>
          </w:p>
        </w:tc>
        <w:tc>
          <w:tcPr>
            <w:tcW w:w="3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084F6" w14:textId="77777777" w:rsidR="00E17505" w:rsidRPr="00565E32" w:rsidRDefault="00E17505" w:rsidP="006C63FE">
            <w:pPr>
              <w:pStyle w:val="Standard"/>
              <w:jc w:val="center"/>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Найменування товару</w:t>
            </w:r>
          </w:p>
        </w:tc>
        <w:tc>
          <w:tcPr>
            <w:tcW w:w="1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19C283" w14:textId="77777777" w:rsidR="00E17505" w:rsidRPr="00565E32" w:rsidRDefault="00E17505" w:rsidP="006C63FE">
            <w:pPr>
              <w:pStyle w:val="Standard"/>
              <w:jc w:val="center"/>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Одиниця виміру</w:t>
            </w:r>
          </w:p>
        </w:tc>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7D9B5" w14:textId="77777777" w:rsidR="00E17505" w:rsidRPr="00565E32" w:rsidRDefault="00E17505" w:rsidP="006C63FE">
            <w:pPr>
              <w:pStyle w:val="Standard"/>
              <w:jc w:val="center"/>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Кількість</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77BE7C" w14:textId="77777777" w:rsidR="00E17505" w:rsidRPr="00565E32" w:rsidRDefault="00E17505" w:rsidP="006C63FE">
            <w:pPr>
              <w:pStyle w:val="Standard"/>
              <w:jc w:val="center"/>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Ціна за одиницю, грн. без ПДВ</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D36AB2" w14:textId="77777777" w:rsidR="00E17505" w:rsidRPr="00565E32" w:rsidRDefault="00E17505" w:rsidP="006C63FE">
            <w:pPr>
              <w:pStyle w:val="Standard"/>
              <w:jc w:val="center"/>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Сума, грн. без ПДВ</w:t>
            </w:r>
          </w:p>
        </w:tc>
      </w:tr>
      <w:tr w:rsidR="00CF6EE6" w:rsidRPr="00565E32" w14:paraId="5337BAAE" w14:textId="77777777" w:rsidTr="006C63FE">
        <w:trPr>
          <w:trHeight w:val="469"/>
        </w:trPr>
        <w:tc>
          <w:tcPr>
            <w:tcW w:w="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1BA8FA" w14:textId="77777777" w:rsidR="00CF6EE6" w:rsidRPr="00CF6EE6" w:rsidRDefault="00CF6EE6" w:rsidP="00CF6EE6">
            <w:pPr>
              <w:pStyle w:val="Standard"/>
              <w:jc w:val="center"/>
              <w:rPr>
                <w:rFonts w:ascii="Times New Roman" w:eastAsia="Arial" w:hAnsi="Times New Roman" w:cs="Times New Roman"/>
                <w:b/>
                <w:bCs/>
                <w:sz w:val="24"/>
                <w:szCs w:val="24"/>
              </w:rPr>
            </w:pPr>
            <w:r w:rsidRPr="00CF6EE6">
              <w:rPr>
                <w:rFonts w:ascii="Times New Roman" w:eastAsia="Arial" w:hAnsi="Times New Roman" w:cs="Times New Roman"/>
                <w:b/>
                <w:bCs/>
                <w:sz w:val="24"/>
                <w:szCs w:val="24"/>
              </w:rPr>
              <w:t>1</w:t>
            </w:r>
          </w:p>
        </w:tc>
        <w:tc>
          <w:tcPr>
            <w:tcW w:w="3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2E4075" w14:textId="04D320B7" w:rsidR="00CF6EE6" w:rsidRPr="00CF6EE6" w:rsidRDefault="00CF6EE6" w:rsidP="00CF6EE6">
            <w:pPr>
              <w:pStyle w:val="Standard"/>
              <w:jc w:val="center"/>
              <w:rPr>
                <w:rFonts w:ascii="Times New Roman" w:eastAsia="Arial" w:hAnsi="Times New Roman" w:cs="Times New Roman"/>
                <w:bCs/>
                <w:sz w:val="24"/>
                <w:szCs w:val="24"/>
              </w:rPr>
            </w:pPr>
            <w:r w:rsidRPr="00CF6EE6">
              <w:rPr>
                <w:rFonts w:ascii="Times New Roman" w:hAnsi="Times New Roman" w:cs="Times New Roman"/>
                <w:sz w:val="24"/>
                <w:szCs w:val="24"/>
              </w:rPr>
              <w:t>Дизельне паливо Євро 5 наливом</w:t>
            </w:r>
          </w:p>
        </w:tc>
        <w:tc>
          <w:tcPr>
            <w:tcW w:w="1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6BA6D7" w14:textId="77777777" w:rsidR="00CF6EE6" w:rsidRPr="00565E32" w:rsidRDefault="00CF6EE6" w:rsidP="00CF6EE6">
            <w:pPr>
              <w:pStyle w:val="Standard"/>
              <w:jc w:val="center"/>
              <w:rPr>
                <w:rFonts w:ascii="Times New Roman" w:eastAsia="Arial" w:hAnsi="Times New Roman" w:cs="Times New Roman"/>
                <w:sz w:val="24"/>
                <w:szCs w:val="24"/>
              </w:rPr>
            </w:pPr>
            <w:r w:rsidRPr="00565E32">
              <w:rPr>
                <w:rFonts w:ascii="Times New Roman" w:eastAsia="Arial" w:hAnsi="Times New Roman" w:cs="Times New Roman"/>
                <w:sz w:val="24"/>
                <w:szCs w:val="24"/>
              </w:rPr>
              <w:t>л</w:t>
            </w:r>
          </w:p>
        </w:tc>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EC53E1" w14:textId="33B02884" w:rsidR="00CF6EE6" w:rsidRPr="00565E32" w:rsidRDefault="00CF6EE6" w:rsidP="00CF6EE6">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200 000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5ACD68" w14:textId="77777777" w:rsidR="00CF6EE6" w:rsidRPr="00565E32" w:rsidRDefault="00CF6EE6" w:rsidP="00CF6EE6">
            <w:pPr>
              <w:pStyle w:val="Standard"/>
              <w:jc w:val="center"/>
              <w:rPr>
                <w:rFonts w:ascii="Times New Roman" w:eastAsia="Arial" w:hAnsi="Times New Roman" w:cs="Times New Roman"/>
                <w:bCs/>
                <w:sz w:val="24"/>
                <w:szCs w:val="24"/>
              </w:rPr>
            </w:pP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86F37D" w14:textId="77777777" w:rsidR="00CF6EE6" w:rsidRPr="00565E32" w:rsidRDefault="00CF6EE6" w:rsidP="00CF6EE6">
            <w:pPr>
              <w:pStyle w:val="Standard"/>
              <w:jc w:val="center"/>
              <w:rPr>
                <w:rFonts w:ascii="Times New Roman" w:eastAsia="Arial" w:hAnsi="Times New Roman" w:cs="Times New Roman"/>
                <w:b/>
                <w:bCs/>
                <w:sz w:val="24"/>
                <w:szCs w:val="24"/>
              </w:rPr>
            </w:pPr>
          </w:p>
        </w:tc>
      </w:tr>
      <w:tr w:rsidR="00CF6EE6" w:rsidRPr="00565E32" w14:paraId="226DBBFA" w14:textId="77777777" w:rsidTr="006C63FE">
        <w:trPr>
          <w:trHeight w:val="469"/>
        </w:trPr>
        <w:tc>
          <w:tcPr>
            <w:tcW w:w="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91F8CF" w14:textId="66D12954" w:rsidR="00CF6EE6" w:rsidRPr="00CF6EE6" w:rsidRDefault="00CF6EE6" w:rsidP="00CF6EE6">
            <w:pPr>
              <w:pStyle w:val="Standard"/>
              <w:jc w:val="center"/>
              <w:rPr>
                <w:rFonts w:ascii="Times New Roman" w:eastAsia="Arial" w:hAnsi="Times New Roman" w:cs="Times New Roman"/>
                <w:b/>
                <w:bCs/>
                <w:sz w:val="24"/>
                <w:szCs w:val="24"/>
              </w:rPr>
            </w:pPr>
            <w:r w:rsidRPr="00CF6EE6">
              <w:rPr>
                <w:rFonts w:ascii="Times New Roman" w:eastAsia="Arial" w:hAnsi="Times New Roman" w:cs="Times New Roman"/>
                <w:b/>
                <w:bCs/>
                <w:sz w:val="24"/>
                <w:szCs w:val="24"/>
              </w:rPr>
              <w:t>2</w:t>
            </w:r>
          </w:p>
        </w:tc>
        <w:tc>
          <w:tcPr>
            <w:tcW w:w="3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2E80E" w14:textId="77275BA3" w:rsidR="00CF6EE6" w:rsidRPr="00CF6EE6" w:rsidRDefault="00CF6EE6" w:rsidP="00CF6EE6">
            <w:pPr>
              <w:pStyle w:val="Standard"/>
              <w:jc w:val="center"/>
              <w:rPr>
                <w:rFonts w:ascii="Times New Roman" w:eastAsia="Arial" w:hAnsi="Times New Roman" w:cs="Times New Roman"/>
                <w:bCs/>
                <w:sz w:val="24"/>
                <w:szCs w:val="24"/>
              </w:rPr>
            </w:pPr>
            <w:r w:rsidRPr="00CF6EE6">
              <w:rPr>
                <w:rFonts w:ascii="Times New Roman" w:hAnsi="Times New Roman" w:cs="Times New Roman"/>
                <w:sz w:val="24"/>
                <w:szCs w:val="24"/>
              </w:rPr>
              <w:t>Дизельне паливо Євро 5 талони</w:t>
            </w:r>
          </w:p>
        </w:tc>
        <w:tc>
          <w:tcPr>
            <w:tcW w:w="1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8D262C" w14:textId="2062CA6E" w:rsidR="00CF6EE6" w:rsidRPr="00565E32" w:rsidRDefault="00CF6EE6" w:rsidP="00CF6EE6">
            <w:pPr>
              <w:pStyle w:val="Standard"/>
              <w:jc w:val="center"/>
              <w:rPr>
                <w:rFonts w:ascii="Times New Roman" w:eastAsia="Arial" w:hAnsi="Times New Roman" w:cs="Times New Roman"/>
                <w:sz w:val="24"/>
                <w:szCs w:val="24"/>
              </w:rPr>
            </w:pPr>
            <w:r w:rsidRPr="00565E32">
              <w:rPr>
                <w:rFonts w:ascii="Times New Roman" w:eastAsia="Arial" w:hAnsi="Times New Roman" w:cs="Times New Roman"/>
                <w:sz w:val="24"/>
                <w:szCs w:val="24"/>
              </w:rPr>
              <w:t>л</w:t>
            </w:r>
          </w:p>
        </w:tc>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FE2B97" w14:textId="32A6FFB2" w:rsidR="00CF6EE6" w:rsidRPr="00565E32" w:rsidRDefault="00CF6EE6" w:rsidP="00CF6EE6">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15 000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DB363E" w14:textId="77777777" w:rsidR="00CF6EE6" w:rsidRPr="00565E32" w:rsidRDefault="00CF6EE6" w:rsidP="00CF6EE6">
            <w:pPr>
              <w:pStyle w:val="Standard"/>
              <w:jc w:val="center"/>
              <w:rPr>
                <w:rFonts w:ascii="Times New Roman" w:eastAsia="Arial" w:hAnsi="Times New Roman" w:cs="Times New Roman"/>
                <w:bCs/>
                <w:sz w:val="24"/>
                <w:szCs w:val="24"/>
              </w:rPr>
            </w:pP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CC210" w14:textId="77777777" w:rsidR="00CF6EE6" w:rsidRPr="00565E32" w:rsidRDefault="00CF6EE6" w:rsidP="00CF6EE6">
            <w:pPr>
              <w:pStyle w:val="Standard"/>
              <w:jc w:val="center"/>
              <w:rPr>
                <w:rFonts w:ascii="Times New Roman" w:eastAsia="Arial" w:hAnsi="Times New Roman" w:cs="Times New Roman"/>
                <w:b/>
                <w:bCs/>
                <w:sz w:val="24"/>
                <w:szCs w:val="24"/>
              </w:rPr>
            </w:pPr>
          </w:p>
        </w:tc>
      </w:tr>
      <w:tr w:rsidR="00CF6EE6" w:rsidRPr="00565E32" w14:paraId="70E2E577" w14:textId="77777777" w:rsidTr="006C63FE">
        <w:trPr>
          <w:trHeight w:val="469"/>
        </w:trPr>
        <w:tc>
          <w:tcPr>
            <w:tcW w:w="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0A22B2" w14:textId="05103C9B" w:rsidR="00CF6EE6" w:rsidRPr="00CF6EE6" w:rsidRDefault="00CF6EE6" w:rsidP="00CF6EE6">
            <w:pPr>
              <w:pStyle w:val="Standard"/>
              <w:jc w:val="center"/>
              <w:rPr>
                <w:rFonts w:ascii="Times New Roman" w:eastAsia="Arial" w:hAnsi="Times New Roman" w:cs="Times New Roman"/>
                <w:b/>
                <w:bCs/>
                <w:sz w:val="24"/>
                <w:szCs w:val="24"/>
              </w:rPr>
            </w:pPr>
            <w:r w:rsidRPr="00CF6EE6">
              <w:rPr>
                <w:rFonts w:ascii="Times New Roman" w:eastAsia="Arial" w:hAnsi="Times New Roman" w:cs="Times New Roman"/>
                <w:b/>
                <w:bCs/>
                <w:sz w:val="24"/>
                <w:szCs w:val="24"/>
              </w:rPr>
              <w:t>3</w:t>
            </w:r>
          </w:p>
        </w:tc>
        <w:tc>
          <w:tcPr>
            <w:tcW w:w="3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E1DAA8" w14:textId="3BF36FAE" w:rsidR="00CF6EE6" w:rsidRPr="00CF6EE6" w:rsidRDefault="00CF6EE6" w:rsidP="00CF6EE6">
            <w:pPr>
              <w:pStyle w:val="Standard"/>
              <w:jc w:val="center"/>
              <w:rPr>
                <w:rFonts w:ascii="Times New Roman" w:eastAsia="Arial" w:hAnsi="Times New Roman" w:cs="Times New Roman"/>
                <w:bCs/>
                <w:sz w:val="24"/>
                <w:szCs w:val="24"/>
              </w:rPr>
            </w:pPr>
            <w:r w:rsidRPr="00CF6EE6">
              <w:rPr>
                <w:rFonts w:ascii="Times New Roman" w:hAnsi="Times New Roman" w:cs="Times New Roman"/>
                <w:sz w:val="24"/>
                <w:szCs w:val="24"/>
              </w:rPr>
              <w:t>Бензин А-95 талони</w:t>
            </w:r>
          </w:p>
        </w:tc>
        <w:tc>
          <w:tcPr>
            <w:tcW w:w="1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8E50A0" w14:textId="54FEC8E6" w:rsidR="00CF6EE6" w:rsidRPr="00565E32" w:rsidRDefault="00CF6EE6" w:rsidP="00CF6EE6">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л</w:t>
            </w:r>
          </w:p>
        </w:tc>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B7CBAF" w14:textId="7D14DE4D" w:rsidR="00CF6EE6" w:rsidRDefault="00CF6EE6" w:rsidP="00CF6EE6">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15 000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DF64E" w14:textId="77777777" w:rsidR="00CF6EE6" w:rsidRPr="00565E32" w:rsidRDefault="00CF6EE6" w:rsidP="00CF6EE6">
            <w:pPr>
              <w:pStyle w:val="Standard"/>
              <w:jc w:val="center"/>
              <w:rPr>
                <w:rFonts w:ascii="Times New Roman" w:eastAsia="Arial" w:hAnsi="Times New Roman" w:cs="Times New Roman"/>
                <w:bCs/>
                <w:sz w:val="24"/>
                <w:szCs w:val="24"/>
              </w:rPr>
            </w:pP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AEE063" w14:textId="77777777" w:rsidR="00CF6EE6" w:rsidRPr="00565E32" w:rsidRDefault="00CF6EE6" w:rsidP="00CF6EE6">
            <w:pPr>
              <w:pStyle w:val="Standard"/>
              <w:jc w:val="center"/>
              <w:rPr>
                <w:rFonts w:ascii="Times New Roman" w:eastAsia="Arial" w:hAnsi="Times New Roman" w:cs="Times New Roman"/>
                <w:b/>
                <w:bCs/>
                <w:sz w:val="24"/>
                <w:szCs w:val="24"/>
              </w:rPr>
            </w:pPr>
          </w:p>
        </w:tc>
      </w:tr>
      <w:tr w:rsidR="00E17505" w:rsidRPr="00565E32" w14:paraId="02D26C1C" w14:textId="77777777" w:rsidTr="006C63FE">
        <w:trPr>
          <w:trHeight w:val="533"/>
        </w:trPr>
        <w:tc>
          <w:tcPr>
            <w:tcW w:w="99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018EDD" w14:textId="77777777" w:rsidR="00E17505" w:rsidRPr="00565E32" w:rsidRDefault="00E17505" w:rsidP="006C63FE">
            <w:pPr>
              <w:pStyle w:val="Standard"/>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Вартість без ПДВ:       грн.</w:t>
            </w:r>
          </w:p>
        </w:tc>
      </w:tr>
      <w:tr w:rsidR="00E17505" w:rsidRPr="00565E32" w14:paraId="1913F9A5" w14:textId="77777777" w:rsidTr="006C63FE">
        <w:trPr>
          <w:trHeight w:val="533"/>
        </w:trPr>
        <w:tc>
          <w:tcPr>
            <w:tcW w:w="99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8A2E02" w14:textId="77777777" w:rsidR="00E17505" w:rsidRPr="00565E32" w:rsidRDefault="00E17505" w:rsidP="006C63FE">
            <w:pPr>
              <w:pStyle w:val="Standard"/>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ПДВ:                             грн.</w:t>
            </w:r>
          </w:p>
        </w:tc>
      </w:tr>
      <w:tr w:rsidR="00E17505" w:rsidRPr="00565E32" w14:paraId="3B9DBD99" w14:textId="77777777" w:rsidTr="006C63FE">
        <w:trPr>
          <w:trHeight w:val="533"/>
        </w:trPr>
        <w:tc>
          <w:tcPr>
            <w:tcW w:w="99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5CDD2C" w14:textId="77777777" w:rsidR="00E17505" w:rsidRPr="00565E32" w:rsidRDefault="00E17505" w:rsidP="006C63FE">
            <w:pPr>
              <w:pStyle w:val="Standard"/>
              <w:rPr>
                <w:rFonts w:ascii="Times New Roman" w:eastAsia="Calibri" w:hAnsi="Times New Roman" w:cs="Times New Roman"/>
                <w:b/>
                <w:bCs/>
                <w:sz w:val="24"/>
                <w:szCs w:val="24"/>
              </w:rPr>
            </w:pPr>
            <w:r w:rsidRPr="00565E32">
              <w:rPr>
                <w:rFonts w:ascii="Times New Roman" w:eastAsia="Calibri" w:hAnsi="Times New Roman" w:cs="Times New Roman"/>
                <w:b/>
                <w:bCs/>
                <w:sz w:val="24"/>
                <w:szCs w:val="24"/>
              </w:rPr>
              <w:t>Вартість з ПДВ:</w:t>
            </w:r>
            <w:r w:rsidRPr="00565E32">
              <w:t xml:space="preserve"> </w:t>
            </w:r>
            <w:r w:rsidRPr="00565E32">
              <w:rPr>
                <w:rFonts w:ascii="Times New Roman" w:eastAsia="Calibri" w:hAnsi="Times New Roman" w:cs="Times New Roman"/>
                <w:b/>
                <w:bCs/>
                <w:sz w:val="24"/>
                <w:szCs w:val="24"/>
              </w:rPr>
              <w:t xml:space="preserve">        грн.</w:t>
            </w:r>
          </w:p>
        </w:tc>
      </w:tr>
    </w:tbl>
    <w:p w14:paraId="2D7F5D8A" w14:textId="77777777" w:rsidR="00E17505" w:rsidRPr="00565E32" w:rsidRDefault="00E17505" w:rsidP="00E17505">
      <w:pPr>
        <w:pStyle w:val="Standard"/>
        <w:spacing w:after="0" w:line="240" w:lineRule="auto"/>
        <w:rPr>
          <w:rFonts w:ascii="Times New Roman" w:eastAsia="Calibri" w:hAnsi="Times New Roman" w:cs="Times New Roman"/>
          <w:b/>
          <w:bCs/>
          <w:color w:val="000000"/>
          <w:sz w:val="24"/>
          <w:szCs w:val="24"/>
          <w:lang w:eastAsia="ru-RU"/>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4830"/>
      </w:tblGrid>
      <w:tr w:rsidR="00565E32" w:rsidRPr="00F1004D" w14:paraId="79A8D3F8" w14:textId="77777777" w:rsidTr="008A703C">
        <w:trPr>
          <w:trHeight w:val="334"/>
        </w:trPr>
        <w:tc>
          <w:tcPr>
            <w:tcW w:w="4830" w:type="dxa"/>
            <w:tcBorders>
              <w:top w:val="nil"/>
              <w:left w:val="nil"/>
              <w:bottom w:val="nil"/>
              <w:right w:val="nil"/>
            </w:tcBorders>
          </w:tcPr>
          <w:p w14:paraId="5A40277D" w14:textId="4512EBCA" w:rsidR="00565E32" w:rsidRPr="00F1004D" w:rsidRDefault="00565E32" w:rsidP="008A703C">
            <w:pPr>
              <w:pStyle w:val="23"/>
              <w:pBdr>
                <w:top w:val="none" w:sz="0" w:space="0" w:color="auto"/>
                <w:left w:val="none" w:sz="0" w:space="0" w:color="auto"/>
                <w:bottom w:val="none" w:sz="0" w:space="0" w:color="auto"/>
                <w:right w:val="none" w:sz="0" w:space="0" w:color="auto"/>
              </w:pBdr>
              <w:jc w:val="center"/>
              <w:rPr>
                <w:b/>
                <w:color w:val="auto"/>
                <w:szCs w:val="24"/>
                <w:lang w:val="uk-UA"/>
              </w:rPr>
            </w:pPr>
            <w:r>
              <w:rPr>
                <w:b/>
                <w:color w:val="auto"/>
                <w:szCs w:val="24"/>
                <w:lang w:val="uk-UA"/>
              </w:rPr>
              <w:t>Покупець</w:t>
            </w:r>
          </w:p>
        </w:tc>
        <w:tc>
          <w:tcPr>
            <w:tcW w:w="4830" w:type="dxa"/>
            <w:tcBorders>
              <w:top w:val="nil"/>
              <w:left w:val="nil"/>
              <w:bottom w:val="nil"/>
              <w:right w:val="nil"/>
            </w:tcBorders>
          </w:tcPr>
          <w:p w14:paraId="6A37CC63" w14:textId="77777777" w:rsidR="00565E32" w:rsidRPr="00F1004D" w:rsidRDefault="00565E32" w:rsidP="008A703C">
            <w:pPr>
              <w:pStyle w:val="23"/>
              <w:pBdr>
                <w:top w:val="none" w:sz="0" w:space="0" w:color="auto"/>
                <w:left w:val="none" w:sz="0" w:space="0" w:color="auto"/>
                <w:bottom w:val="none" w:sz="0" w:space="0" w:color="auto"/>
                <w:right w:val="none" w:sz="0" w:space="0" w:color="auto"/>
              </w:pBdr>
              <w:jc w:val="center"/>
              <w:rPr>
                <w:b/>
                <w:color w:val="auto"/>
                <w:szCs w:val="24"/>
                <w:lang w:val="uk-UA"/>
              </w:rPr>
            </w:pPr>
            <w:r w:rsidRPr="00F1004D">
              <w:rPr>
                <w:b/>
                <w:color w:val="auto"/>
                <w:szCs w:val="24"/>
                <w:lang w:val="uk-UA"/>
              </w:rPr>
              <w:t>Постачальник</w:t>
            </w:r>
          </w:p>
        </w:tc>
      </w:tr>
      <w:tr w:rsidR="00565E32" w:rsidRPr="00F1004D" w14:paraId="7920ED07" w14:textId="77777777" w:rsidTr="008A703C">
        <w:trPr>
          <w:trHeight w:val="508"/>
        </w:trPr>
        <w:tc>
          <w:tcPr>
            <w:tcW w:w="4830" w:type="dxa"/>
            <w:tcBorders>
              <w:top w:val="nil"/>
              <w:left w:val="nil"/>
              <w:bottom w:val="nil"/>
              <w:right w:val="nil"/>
            </w:tcBorders>
          </w:tcPr>
          <w:p w14:paraId="5CD8C169"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ДП «</w:t>
            </w:r>
            <w:proofErr w:type="spellStart"/>
            <w:r w:rsidRPr="00CE528E">
              <w:rPr>
                <w:rFonts w:ascii="Times New Roman" w:hAnsi="Times New Roman"/>
                <w:b w:val="0"/>
                <w:bCs/>
                <w:sz w:val="24"/>
                <w:szCs w:val="24"/>
                <w:lang w:val="uk-UA"/>
              </w:rPr>
              <w:t>Волиньвугілля</w:t>
            </w:r>
            <w:proofErr w:type="spellEnd"/>
            <w:r w:rsidRPr="00CE528E">
              <w:rPr>
                <w:rFonts w:ascii="Times New Roman" w:hAnsi="Times New Roman"/>
                <w:b w:val="0"/>
                <w:bCs/>
                <w:sz w:val="24"/>
                <w:szCs w:val="24"/>
                <w:lang w:val="uk-UA"/>
              </w:rPr>
              <w:t>»</w:t>
            </w:r>
          </w:p>
          <w:p w14:paraId="0280BDC7"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Фактична адреса: 45400, Волинська обл.,</w:t>
            </w:r>
          </w:p>
          <w:p w14:paraId="1FFD2C99"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 Нововолинськ, вул.. Луцька, 1</w:t>
            </w:r>
          </w:p>
          <w:p w14:paraId="4EA4B0FE"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Юридична адреса: 45400, Волинська обл.,</w:t>
            </w:r>
          </w:p>
          <w:p w14:paraId="1F26CEBA"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 Нововолинськ, вул. Луцька, 1</w:t>
            </w:r>
          </w:p>
          <w:p w14:paraId="2ED56FDE"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Телефон: (03344) 40772</w:t>
            </w:r>
          </w:p>
          <w:p w14:paraId="4D315743"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Факс: (03344) 40772</w:t>
            </w:r>
          </w:p>
          <w:p w14:paraId="78ED8758" w14:textId="77777777" w:rsidR="00565E32" w:rsidRPr="00CE08F0" w:rsidRDefault="00565E32" w:rsidP="008A703C">
            <w:pPr>
              <w:pStyle w:val="31"/>
              <w:jc w:val="left"/>
              <w:rPr>
                <w:rFonts w:ascii="Times New Roman" w:hAnsi="Times New Roman"/>
                <w:b w:val="0"/>
                <w:bCs/>
                <w:sz w:val="24"/>
                <w:szCs w:val="24"/>
              </w:rPr>
            </w:pPr>
            <w:r w:rsidRPr="00CE528E">
              <w:rPr>
                <w:rFonts w:ascii="Times New Roman" w:hAnsi="Times New Roman"/>
                <w:b w:val="0"/>
                <w:bCs/>
                <w:sz w:val="24"/>
                <w:szCs w:val="24"/>
                <w:lang w:val="uk-UA"/>
              </w:rPr>
              <w:t>E-</w:t>
            </w:r>
            <w:proofErr w:type="spellStart"/>
            <w:r w:rsidRPr="00CE528E">
              <w:rPr>
                <w:rFonts w:ascii="Times New Roman" w:hAnsi="Times New Roman"/>
                <w:b w:val="0"/>
                <w:bCs/>
                <w:sz w:val="24"/>
                <w:szCs w:val="24"/>
                <w:lang w:val="uk-UA"/>
              </w:rPr>
              <w:t>mail</w:t>
            </w:r>
            <w:proofErr w:type="spellEnd"/>
            <w:r w:rsidRPr="00CE528E">
              <w:rPr>
                <w:rFonts w:ascii="Times New Roman" w:hAnsi="Times New Roman"/>
                <w:b w:val="0"/>
                <w:bCs/>
                <w:sz w:val="24"/>
                <w:szCs w:val="24"/>
                <w:lang w:val="uk-UA"/>
              </w:rPr>
              <w:t xml:space="preserve">: </w:t>
            </w:r>
            <w:r>
              <w:rPr>
                <w:rFonts w:ascii="Times New Roman" w:hAnsi="Times New Roman"/>
                <w:b w:val="0"/>
                <w:bCs/>
                <w:sz w:val="24"/>
                <w:szCs w:val="24"/>
              </w:rPr>
              <w:t>tenderdpvv@gmail.com</w:t>
            </w:r>
          </w:p>
          <w:p w14:paraId="4B6E2B49"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Р/р № UA 403395000000026006870163001</w:t>
            </w:r>
          </w:p>
          <w:p w14:paraId="5C7F7426"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в АТ «</w:t>
            </w:r>
            <w:proofErr w:type="spellStart"/>
            <w:r w:rsidRPr="00CE528E">
              <w:rPr>
                <w:rFonts w:ascii="Times New Roman" w:hAnsi="Times New Roman"/>
                <w:b w:val="0"/>
                <w:bCs/>
                <w:sz w:val="24"/>
                <w:szCs w:val="24"/>
                <w:lang w:val="uk-UA"/>
              </w:rPr>
              <w:t>ТАСКомБанк</w:t>
            </w:r>
            <w:proofErr w:type="spellEnd"/>
            <w:r w:rsidRPr="00CE528E">
              <w:rPr>
                <w:rFonts w:ascii="Times New Roman" w:hAnsi="Times New Roman"/>
                <w:b w:val="0"/>
                <w:bCs/>
                <w:sz w:val="24"/>
                <w:szCs w:val="24"/>
                <w:lang w:val="uk-UA"/>
              </w:rPr>
              <w:t>»</w:t>
            </w:r>
          </w:p>
          <w:p w14:paraId="2097AD79"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МФО 339500</w:t>
            </w:r>
          </w:p>
          <w:p w14:paraId="75E6C25C"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ЄДРПОУ 32365965</w:t>
            </w:r>
          </w:p>
          <w:p w14:paraId="30BB4799" w14:textId="77777777" w:rsidR="00565E32" w:rsidRPr="00CE528E" w:rsidRDefault="00565E32" w:rsidP="008A703C">
            <w:pPr>
              <w:pStyle w:val="31"/>
              <w:jc w:val="left"/>
              <w:rPr>
                <w:rFonts w:ascii="Times New Roman" w:hAnsi="Times New Roman"/>
                <w:b w:val="0"/>
                <w:bCs/>
                <w:sz w:val="24"/>
                <w:szCs w:val="24"/>
                <w:lang w:val="uk-UA"/>
              </w:rPr>
            </w:pPr>
            <w:proofErr w:type="spellStart"/>
            <w:r w:rsidRPr="00CE528E">
              <w:rPr>
                <w:rFonts w:ascii="Times New Roman" w:hAnsi="Times New Roman"/>
                <w:b w:val="0"/>
                <w:bCs/>
                <w:sz w:val="24"/>
                <w:szCs w:val="24"/>
                <w:lang w:val="uk-UA"/>
              </w:rPr>
              <w:t>Св</w:t>
            </w:r>
            <w:proofErr w:type="spellEnd"/>
            <w:r w:rsidRPr="00CE528E">
              <w:rPr>
                <w:rFonts w:ascii="Times New Roman" w:hAnsi="Times New Roman"/>
                <w:b w:val="0"/>
                <w:bCs/>
                <w:sz w:val="24"/>
                <w:szCs w:val="24"/>
                <w:lang w:val="uk-UA"/>
              </w:rPr>
              <w:t>. платника 02608506</w:t>
            </w:r>
          </w:p>
          <w:p w14:paraId="1BB67BF2" w14:textId="77777777" w:rsidR="00565E32" w:rsidRPr="00F1004D" w:rsidRDefault="00565E32" w:rsidP="008A703C">
            <w:pPr>
              <w:pStyle w:val="23"/>
              <w:pBdr>
                <w:top w:val="none" w:sz="0" w:space="0" w:color="auto"/>
                <w:left w:val="none" w:sz="0" w:space="0" w:color="auto"/>
                <w:bottom w:val="none" w:sz="0" w:space="0" w:color="auto"/>
                <w:right w:val="none" w:sz="0" w:space="0" w:color="auto"/>
              </w:pBdr>
              <w:rPr>
                <w:color w:val="auto"/>
                <w:szCs w:val="24"/>
                <w:lang w:val="uk-UA"/>
              </w:rPr>
            </w:pPr>
            <w:r w:rsidRPr="00CE528E">
              <w:rPr>
                <w:bCs/>
                <w:szCs w:val="24"/>
                <w:lang w:val="uk-UA"/>
              </w:rPr>
              <w:t>ІПН 323659603188</w:t>
            </w:r>
          </w:p>
        </w:tc>
        <w:tc>
          <w:tcPr>
            <w:tcW w:w="4830" w:type="dxa"/>
            <w:tcBorders>
              <w:top w:val="nil"/>
              <w:left w:val="nil"/>
              <w:bottom w:val="nil"/>
              <w:right w:val="nil"/>
            </w:tcBorders>
          </w:tcPr>
          <w:p w14:paraId="42BDB1B4"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___________________________________</w:t>
            </w:r>
          </w:p>
          <w:p w14:paraId="0257287A"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Юридична адреса: ___________________</w:t>
            </w:r>
          </w:p>
          <w:p w14:paraId="64B87AE1"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Поштова адреса: ____________________</w:t>
            </w:r>
          </w:p>
          <w:p w14:paraId="144EEA2D"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Ідентифікаційний код ЄДРПОУ: _______</w:t>
            </w:r>
          </w:p>
          <w:p w14:paraId="327A8210"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ІПН________________________________</w:t>
            </w:r>
          </w:p>
          <w:p w14:paraId="20DC5EC1"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IBAN _______________________________</w:t>
            </w:r>
          </w:p>
          <w:p w14:paraId="412BDBC5"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65E32">
              <w:rPr>
                <w:rFonts w:ascii="Times New Roman" w:eastAsia="Times New Roman" w:hAnsi="Times New Roman" w:cs="Times New Roman"/>
                <w:color w:val="000000"/>
                <w:sz w:val="24"/>
                <w:szCs w:val="24"/>
                <w:lang w:eastAsia="ru-RU"/>
              </w:rPr>
              <w:t>тел</w:t>
            </w:r>
            <w:proofErr w:type="spellEnd"/>
            <w:r w:rsidRPr="00565E32">
              <w:rPr>
                <w:rFonts w:ascii="Times New Roman" w:eastAsia="Times New Roman" w:hAnsi="Times New Roman" w:cs="Times New Roman"/>
                <w:color w:val="000000"/>
                <w:sz w:val="24"/>
                <w:szCs w:val="24"/>
                <w:lang w:eastAsia="ru-RU"/>
              </w:rPr>
              <w:t>_________________________________</w:t>
            </w:r>
          </w:p>
          <w:p w14:paraId="4A9ADD3F"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e-</w:t>
            </w:r>
            <w:proofErr w:type="spellStart"/>
            <w:r w:rsidRPr="00565E32">
              <w:rPr>
                <w:rFonts w:ascii="Times New Roman" w:eastAsia="Times New Roman" w:hAnsi="Times New Roman" w:cs="Times New Roman"/>
                <w:color w:val="000000"/>
                <w:sz w:val="24"/>
                <w:szCs w:val="24"/>
                <w:lang w:eastAsia="ru-RU"/>
              </w:rPr>
              <w:t>mail</w:t>
            </w:r>
            <w:proofErr w:type="spellEnd"/>
            <w:r w:rsidRPr="00565E32">
              <w:rPr>
                <w:rFonts w:ascii="Times New Roman" w:eastAsia="Times New Roman" w:hAnsi="Times New Roman" w:cs="Times New Roman"/>
                <w:color w:val="000000"/>
                <w:sz w:val="24"/>
                <w:szCs w:val="24"/>
                <w:lang w:eastAsia="ru-RU"/>
              </w:rPr>
              <w:t>_______________________________</w:t>
            </w:r>
          </w:p>
          <w:p w14:paraId="32269B12"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p>
          <w:p w14:paraId="0E17CB92"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p>
          <w:p w14:paraId="41E96533"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r w:rsidRPr="00565E32">
              <w:rPr>
                <w:rFonts w:ascii="Times New Roman" w:eastAsia="Times New Roman" w:hAnsi="Times New Roman" w:cs="Times New Roman"/>
                <w:bCs/>
                <w:color w:val="000000"/>
                <w:sz w:val="24"/>
                <w:szCs w:val="24"/>
                <w:lang w:eastAsia="ru-RU"/>
              </w:rPr>
              <w:t>______________ ______________________</w:t>
            </w:r>
          </w:p>
          <w:p w14:paraId="31DC221B"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p>
          <w:p w14:paraId="651531B6" w14:textId="77777777" w:rsidR="00565E32" w:rsidRPr="00F1004D" w:rsidRDefault="00565E32" w:rsidP="008A703C">
            <w:pPr>
              <w:pStyle w:val="23"/>
              <w:pBdr>
                <w:top w:val="none" w:sz="0" w:space="0" w:color="auto"/>
                <w:left w:val="none" w:sz="0" w:space="0" w:color="auto"/>
                <w:bottom w:val="none" w:sz="0" w:space="0" w:color="auto"/>
                <w:right w:val="none" w:sz="0" w:space="0" w:color="auto"/>
              </w:pBdr>
              <w:rPr>
                <w:b/>
                <w:i/>
                <w:color w:val="auto"/>
                <w:szCs w:val="24"/>
                <w:lang w:val="uk-UA"/>
              </w:rPr>
            </w:pPr>
            <w:r w:rsidRPr="00565E32">
              <w:rPr>
                <w:b/>
                <w:bCs/>
                <w:szCs w:val="24"/>
                <w:lang w:val="uk-UA" w:eastAsia="ru-RU"/>
              </w:rPr>
              <w:t>М.П.</w:t>
            </w:r>
          </w:p>
        </w:tc>
      </w:tr>
    </w:tbl>
    <w:p w14:paraId="5C1E2A81" w14:textId="77777777" w:rsidR="00565E32" w:rsidRDefault="00565E32" w:rsidP="00565E32">
      <w:pPr>
        <w:pStyle w:val="a4"/>
        <w:jc w:val="right"/>
        <w:rPr>
          <w:b/>
          <w:bCs/>
          <w:lang w:val="uk-UA"/>
        </w:rPr>
      </w:pPr>
    </w:p>
    <w:p w14:paraId="2E9955D1" w14:textId="77777777" w:rsidR="00565E32" w:rsidRDefault="00565E32">
      <w:pPr>
        <w:widowControl/>
        <w:suppressAutoHyphens w:val="0"/>
        <w:autoSpaceDN/>
        <w:rPr>
          <w:rFonts w:ascii="Times New Roman" w:eastAsia="Times New Roman" w:hAnsi="Times New Roman" w:cs="Times New Roman"/>
          <w:b/>
          <w:bCs/>
        </w:rPr>
      </w:pPr>
      <w:r>
        <w:rPr>
          <w:b/>
          <w:bCs/>
        </w:rPr>
        <w:br w:type="page"/>
      </w:r>
    </w:p>
    <w:p w14:paraId="789F2CDB" w14:textId="0C518649" w:rsidR="00B66500" w:rsidRPr="00565E32" w:rsidRDefault="00B66500" w:rsidP="00565E32">
      <w:pPr>
        <w:pStyle w:val="a4"/>
        <w:jc w:val="right"/>
        <w:rPr>
          <w:b/>
          <w:bCs/>
          <w:lang w:val="uk-UA"/>
        </w:rPr>
      </w:pPr>
      <w:r w:rsidRPr="00565E32">
        <w:rPr>
          <w:b/>
          <w:bCs/>
          <w:lang w:val="uk-UA"/>
        </w:rPr>
        <w:lastRenderedPageBreak/>
        <w:t>Додаток №</w:t>
      </w:r>
      <w:r w:rsidR="00121350" w:rsidRPr="00565E32">
        <w:rPr>
          <w:b/>
          <w:bCs/>
          <w:lang w:val="uk-UA"/>
        </w:rPr>
        <w:t>2</w:t>
      </w:r>
    </w:p>
    <w:p w14:paraId="0D88BFAE" w14:textId="65C2D655" w:rsidR="00B66500" w:rsidRPr="00565E32" w:rsidRDefault="00B66500" w:rsidP="00B66500">
      <w:pPr>
        <w:pStyle w:val="a4"/>
        <w:ind w:left="7088"/>
        <w:rPr>
          <w:lang w:val="uk-UA"/>
        </w:rPr>
      </w:pPr>
      <w:r w:rsidRPr="00565E32">
        <w:rPr>
          <w:lang w:val="uk-UA"/>
        </w:rPr>
        <w:t xml:space="preserve">до Договору № </w:t>
      </w:r>
      <w:r w:rsidRPr="00565E32">
        <w:rPr>
          <w:lang w:val="uk-UA"/>
        </w:rPr>
        <w:br/>
        <w:t>від ___________________</w:t>
      </w:r>
    </w:p>
    <w:p w14:paraId="3446F5F0" w14:textId="77777777" w:rsidR="00565E32" w:rsidRDefault="00565E32" w:rsidP="00B66500">
      <w:pPr>
        <w:spacing w:after="0"/>
        <w:rPr>
          <w:rFonts w:ascii="Times New Roman" w:eastAsia="Times New Roman" w:hAnsi="Times New Roman" w:cs="Times New Roman"/>
          <w:sz w:val="24"/>
          <w:szCs w:val="24"/>
          <w:lang w:eastAsia="uk-UA"/>
        </w:rPr>
      </w:pPr>
    </w:p>
    <w:p w14:paraId="2B45E2E7" w14:textId="4C4E7BBD" w:rsidR="00565E32" w:rsidRPr="00BC0957" w:rsidRDefault="00565E32" w:rsidP="00565E32">
      <w:pPr>
        <w:tabs>
          <w:tab w:val="left" w:pos="-426"/>
          <w:tab w:val="left" w:pos="-142"/>
          <w:tab w:val="left" w:pos="7230"/>
          <w:tab w:val="left" w:pos="8789"/>
          <w:tab w:val="left" w:pos="9498"/>
          <w:tab w:val="left" w:pos="9639"/>
          <w:tab w:val="left" w:pos="9923"/>
        </w:tabs>
        <w:jc w:val="center"/>
      </w:pPr>
      <w:r w:rsidRPr="00BC0957">
        <w:rPr>
          <w:color w:val="0000FF"/>
        </w:rPr>
        <w:fldChar w:fldCharType="begin"/>
      </w:r>
      <w:r w:rsidRPr="00BC0957">
        <w:rPr>
          <w:color w:val="0000FF"/>
        </w:rPr>
        <w:instrText xml:space="preserve"> INCLUDEPICTURE "http://upload.wikimedia.org/wikipedia/commons/thumb/9/95/Lesser_Coat_of_Arms_of_Ukraine.svg/330px-Lesser_Coat_of_Arms_of_Ukraine.svg.png" \* MERGEFORMATINET </w:instrText>
      </w:r>
      <w:r w:rsidRPr="00BC0957">
        <w:rPr>
          <w:color w:val="0000FF"/>
        </w:rPr>
        <w:fldChar w:fldCharType="separate"/>
      </w:r>
      <w:r w:rsidR="00680351">
        <w:rPr>
          <w:color w:val="0000FF"/>
        </w:rPr>
        <w:fldChar w:fldCharType="begin"/>
      </w:r>
      <w:r w:rsidR="00680351">
        <w:rPr>
          <w:color w:val="0000FF"/>
        </w:rPr>
        <w:instrText xml:space="preserve"> </w:instrText>
      </w:r>
      <w:r w:rsidR="00680351">
        <w:rPr>
          <w:color w:val="0000FF"/>
        </w:rPr>
        <w:instrText>INCLUDEPICTURE  "http://upload.wikimedia.org/wikipedia/commons/thumb/9/95/Lesser_</w:instrText>
      </w:r>
      <w:r w:rsidR="00680351">
        <w:rPr>
          <w:color w:val="0000FF"/>
        </w:rPr>
        <w:instrText>Coat_of_Arms_of_Ukraine.svg/330px-Lesser_Coat_of_Arms_of_Ukraine.svg.png" \* MERGEFORMATINET</w:instrText>
      </w:r>
      <w:r w:rsidR="00680351">
        <w:rPr>
          <w:color w:val="0000FF"/>
        </w:rPr>
        <w:instrText xml:space="preserve"> </w:instrText>
      </w:r>
      <w:r w:rsidR="00680351">
        <w:rPr>
          <w:color w:val="0000FF"/>
        </w:rPr>
        <w:fldChar w:fldCharType="separate"/>
      </w:r>
      <w:r w:rsidR="004A5C3B">
        <w:rPr>
          <w:color w:val="0000FF"/>
        </w:rPr>
        <w:pict w14:anchorId="7E2D4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айл:Lesser Coat of Arms of Ukraine.svg" style="width:43.9pt;height:62.65pt" o:button="t">
            <v:imagedata r:id="rId6" r:href="rId7"/>
          </v:shape>
        </w:pict>
      </w:r>
      <w:r w:rsidR="00680351">
        <w:rPr>
          <w:color w:val="0000FF"/>
        </w:rPr>
        <w:fldChar w:fldCharType="end"/>
      </w:r>
      <w:r w:rsidRPr="00BC0957">
        <w:rPr>
          <w:color w:val="0000FF"/>
        </w:rPr>
        <w:fldChar w:fldCharType="end"/>
      </w:r>
      <w:r w:rsidRPr="00BC0957">
        <w:rPr>
          <w:noProof/>
          <w:lang w:eastAsia="uk-UA"/>
        </w:rPr>
        <mc:AlternateContent>
          <mc:Choice Requires="wps">
            <w:drawing>
              <wp:anchor distT="0" distB="0" distL="114300" distR="114300" simplePos="0" relativeHeight="251663360" behindDoc="0" locked="0" layoutInCell="0" allowOverlap="1" wp14:anchorId="746259B9" wp14:editId="7C57B883">
                <wp:simplePos x="0" y="0"/>
                <wp:positionH relativeFrom="page">
                  <wp:posOffset>3221355</wp:posOffset>
                </wp:positionH>
                <wp:positionV relativeFrom="page">
                  <wp:posOffset>-398145</wp:posOffset>
                </wp:positionV>
                <wp:extent cx="635" cy="326390"/>
                <wp:effectExtent l="11430" t="11430" r="6985"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8B5EC"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65pt,-31.35pt" to="25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" o:allowincell="f" strokeweight="1pt">
                <v:stroke startarrowwidth="narrow" startarrowlength="short" endarrowwidth="narrow" endarrowlength="short"/>
                <w10:wrap anchorx="page" anchory="page"/>
              </v:line>
            </w:pict>
          </mc:Fallback>
        </mc:AlternateContent>
      </w:r>
      <w:r w:rsidRPr="00BC0957">
        <w:rPr>
          <w:noProof/>
          <w:lang w:eastAsia="uk-UA"/>
        </w:rPr>
        <mc:AlternateContent>
          <mc:Choice Requires="wps">
            <w:drawing>
              <wp:anchor distT="0" distB="0" distL="114300" distR="114300" simplePos="0" relativeHeight="251664384" behindDoc="0" locked="0" layoutInCell="0" allowOverlap="1" wp14:anchorId="7C19160C" wp14:editId="0FB054A4">
                <wp:simplePos x="0" y="0"/>
                <wp:positionH relativeFrom="page">
                  <wp:posOffset>3945255</wp:posOffset>
                </wp:positionH>
                <wp:positionV relativeFrom="page">
                  <wp:posOffset>1013460</wp:posOffset>
                </wp:positionV>
                <wp:extent cx="635" cy="36830"/>
                <wp:effectExtent l="11430" t="13335" r="6985" b="6985"/>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35" cy="368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FC837" id="Полилиния: фигура 13" o:spid="_x0000_s1026" style="position:absolute;margin-left:310.65pt;margin-top:79.8pt;width:.05pt;height:2.9pt;flip:x 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" o:allowincell="f" path="m-1,nfc11929,,21600,9670,21600,21600em-1,nsc11929,,21600,9670,21600,21600l,21600,-1,xe" filled="f" strokeweight="1pt">
                <v:path arrowok="t" o:extrusionok="f" o:connecttype="custom" o:connectlocs="0,0;635,36830;0,36830" o:connectangles="0,0,0"/>
                <w10:wrap anchorx="page" anchory="page"/>
              </v:shape>
            </w:pict>
          </mc:Fallback>
        </mc:AlternateContent>
      </w:r>
      <w:r w:rsidRPr="00BC0957">
        <w:rPr>
          <w:noProof/>
          <w:lang w:eastAsia="uk-UA"/>
        </w:rPr>
        <mc:AlternateContent>
          <mc:Choice Requires="wps">
            <w:drawing>
              <wp:anchor distT="0" distB="0" distL="114300" distR="114300" simplePos="0" relativeHeight="251659264" behindDoc="0" locked="0" layoutInCell="0" allowOverlap="1" wp14:anchorId="696FD6B3" wp14:editId="126CC6D0">
                <wp:simplePos x="0" y="0"/>
                <wp:positionH relativeFrom="page">
                  <wp:posOffset>7709535</wp:posOffset>
                </wp:positionH>
                <wp:positionV relativeFrom="page">
                  <wp:posOffset>-398145</wp:posOffset>
                </wp:positionV>
                <wp:extent cx="36830" cy="362585"/>
                <wp:effectExtent l="13335" t="20955" r="1651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3625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249C5"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05pt,-31.35pt" to="60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" o:allowincell="f" strokeweight="2pt">
                <v:stroke startarrowwidth="narrow" startarrowlength="short" endarrowwidth="narrow" endarrowlength="short"/>
                <w10:wrap anchorx="page" anchory="page"/>
              </v:line>
            </w:pict>
          </mc:Fallback>
        </mc:AlternateContent>
      </w:r>
      <w:r w:rsidRPr="00BC0957">
        <w:rPr>
          <w:noProof/>
          <w:lang w:eastAsia="uk-UA"/>
        </w:rPr>
        <mc:AlternateContent>
          <mc:Choice Requires="wps">
            <w:drawing>
              <wp:anchor distT="0" distB="0" distL="114300" distR="114300" simplePos="0" relativeHeight="251660288" behindDoc="0" locked="0" layoutInCell="0" allowOverlap="1" wp14:anchorId="028C731D" wp14:editId="22A0442E">
                <wp:simplePos x="0" y="0"/>
                <wp:positionH relativeFrom="page">
                  <wp:posOffset>7709535</wp:posOffset>
                </wp:positionH>
                <wp:positionV relativeFrom="page">
                  <wp:posOffset>72390</wp:posOffset>
                </wp:positionV>
                <wp:extent cx="362585" cy="635"/>
                <wp:effectExtent l="13335" t="15240" r="1460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63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95519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05pt,5.7pt" to="63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" o:allowincell="f" strokecolor="white" strokeweight="2pt">
                <v:stroke startarrowwidth="narrow" startarrowlength="short" endarrowwidth="narrow" endarrowlength="short"/>
                <w10:wrap anchorx="page" anchory="page"/>
              </v:line>
            </w:pict>
          </mc:Fallback>
        </mc:AlternateContent>
      </w:r>
    </w:p>
    <w:p w14:paraId="331E889E" w14:textId="70536E9A" w:rsidR="00565E32" w:rsidRPr="00565E32" w:rsidRDefault="00565E32" w:rsidP="00565E32">
      <w:pPr>
        <w:spacing w:line="240" w:lineRule="auto"/>
        <w:jc w:val="center"/>
        <w:rPr>
          <w:rFonts w:ascii="Times New Roman" w:hAnsi="Times New Roman" w:cs="Times New Roman"/>
          <w:color w:val="0000FF"/>
          <w:sz w:val="24"/>
          <w:szCs w:val="24"/>
        </w:rPr>
      </w:pPr>
      <w:r w:rsidRPr="00565E32">
        <w:rPr>
          <w:rFonts w:ascii="Times New Roman" w:hAnsi="Times New Roman" w:cs="Times New Roman"/>
          <w:noProof/>
          <w:color w:val="0000FF"/>
          <w:sz w:val="24"/>
          <w:szCs w:val="24"/>
          <w:lang w:eastAsia="uk-UA"/>
        </w:rPr>
        <mc:AlternateContent>
          <mc:Choice Requires="wps">
            <w:drawing>
              <wp:anchor distT="0" distB="0" distL="114300" distR="114300" simplePos="0" relativeHeight="251661312" behindDoc="0" locked="0" layoutInCell="0" allowOverlap="1" wp14:anchorId="6128CA18" wp14:editId="10D256AA">
                <wp:simplePos x="0" y="0"/>
                <wp:positionH relativeFrom="page">
                  <wp:posOffset>-108585</wp:posOffset>
                </wp:positionH>
                <wp:positionV relativeFrom="page">
                  <wp:posOffset>1339215</wp:posOffset>
                </wp:positionV>
                <wp:extent cx="36830" cy="181610"/>
                <wp:effectExtent l="15240" t="15240" r="14605"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18161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A473B" id="Прямая соединительная линия 10"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pt,105.45pt" to="-5.6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" o:allowincell="f" strokeweight="2pt">
                <v:stroke startarrowwidth="narrow" startarrowlength="short" endarrowwidth="narrow" endarrowlength="short"/>
                <w10:wrap anchorx="page" anchory="page"/>
              </v:line>
            </w:pict>
          </mc:Fallback>
        </mc:AlternateContent>
      </w:r>
      <w:r w:rsidRPr="00565E32">
        <w:rPr>
          <w:rFonts w:ascii="Times New Roman" w:hAnsi="Times New Roman" w:cs="Times New Roman"/>
          <w:color w:val="0000FF"/>
          <w:sz w:val="24"/>
          <w:szCs w:val="24"/>
        </w:rPr>
        <w:t>УКРАЇНА</w:t>
      </w:r>
    </w:p>
    <w:p w14:paraId="356BE0ED" w14:textId="77777777" w:rsidR="00565E32" w:rsidRPr="00565E32" w:rsidRDefault="00565E32" w:rsidP="00565E32">
      <w:pPr>
        <w:pStyle w:val="2"/>
        <w:spacing w:line="240" w:lineRule="auto"/>
        <w:jc w:val="center"/>
        <w:rPr>
          <w:rFonts w:ascii="Times New Roman" w:hAnsi="Times New Roman" w:cs="Times New Roman"/>
          <w:color w:val="0000FF"/>
          <w:sz w:val="24"/>
          <w:szCs w:val="24"/>
        </w:rPr>
      </w:pPr>
      <w:r w:rsidRPr="00565E32">
        <w:rPr>
          <w:rFonts w:ascii="Times New Roman" w:hAnsi="Times New Roman" w:cs="Times New Roman"/>
          <w:color w:val="0000FF"/>
          <w:sz w:val="24"/>
          <w:szCs w:val="24"/>
        </w:rPr>
        <w:t>Міністерство енергетики України</w:t>
      </w:r>
    </w:p>
    <w:p w14:paraId="06A0C189" w14:textId="71FAD98E" w:rsidR="00565E32" w:rsidRPr="00565E32" w:rsidRDefault="00565E32" w:rsidP="00565E32">
      <w:pPr>
        <w:tabs>
          <w:tab w:val="left" w:pos="567"/>
        </w:tabs>
        <w:spacing w:line="240" w:lineRule="auto"/>
        <w:jc w:val="center"/>
        <w:rPr>
          <w:rFonts w:ascii="Times New Roman" w:hAnsi="Times New Roman" w:cs="Times New Roman"/>
          <w:b/>
          <w:color w:val="0000FF"/>
          <w:sz w:val="28"/>
          <w:szCs w:val="28"/>
        </w:rPr>
      </w:pPr>
      <w:r w:rsidRPr="00565E32">
        <w:rPr>
          <w:rFonts w:ascii="Times New Roman" w:hAnsi="Times New Roman" w:cs="Times New Roman"/>
          <w:noProof/>
          <w:color w:val="0000FF"/>
          <w:sz w:val="28"/>
          <w:szCs w:val="28"/>
          <w:lang w:eastAsia="uk-UA"/>
        </w:rPr>
        <mc:AlternateContent>
          <mc:Choice Requires="wps">
            <w:drawing>
              <wp:anchor distT="0" distB="0" distL="114300" distR="114300" simplePos="0" relativeHeight="251662336" behindDoc="0" locked="0" layoutInCell="0" allowOverlap="1" wp14:anchorId="74DDDB27" wp14:editId="633B38B1">
                <wp:simplePos x="0" y="0"/>
                <wp:positionH relativeFrom="page">
                  <wp:posOffset>-144780</wp:posOffset>
                </wp:positionH>
                <wp:positionV relativeFrom="page">
                  <wp:posOffset>1339215</wp:posOffset>
                </wp:positionV>
                <wp:extent cx="36830" cy="36830"/>
                <wp:effectExtent l="17145" t="15240" r="12700"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3683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3375A"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pt,105.45pt" to="-8.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" o:allowincell="f" strokeweight="2pt">
                <v:stroke startarrowwidth="narrow" startarrowlength="short" endarrowwidth="narrow" endarrowlength="short"/>
                <w10:wrap anchorx="page" anchory="page"/>
              </v:line>
            </w:pict>
          </mc:Fallback>
        </mc:AlternateContent>
      </w:r>
      <w:r w:rsidRPr="00565E32">
        <w:rPr>
          <w:rFonts w:ascii="Times New Roman" w:hAnsi="Times New Roman" w:cs="Times New Roman"/>
          <w:b/>
          <w:color w:val="0000FF"/>
          <w:sz w:val="28"/>
          <w:szCs w:val="28"/>
        </w:rPr>
        <w:t>Державне підприємство "</w:t>
      </w:r>
      <w:proofErr w:type="spellStart"/>
      <w:r w:rsidRPr="00565E32">
        <w:rPr>
          <w:rFonts w:ascii="Times New Roman" w:hAnsi="Times New Roman" w:cs="Times New Roman"/>
          <w:b/>
          <w:color w:val="0000FF"/>
          <w:sz w:val="28"/>
          <w:szCs w:val="28"/>
        </w:rPr>
        <w:t>Волиньвугілля</w:t>
      </w:r>
      <w:proofErr w:type="spellEnd"/>
      <w:r w:rsidRPr="00565E32">
        <w:rPr>
          <w:rFonts w:ascii="Times New Roman" w:hAnsi="Times New Roman" w:cs="Times New Roman"/>
          <w:b/>
          <w:color w:val="0000FF"/>
          <w:sz w:val="28"/>
          <w:szCs w:val="28"/>
        </w:rPr>
        <w:t>"</w:t>
      </w:r>
    </w:p>
    <w:p w14:paraId="602D6BA6" w14:textId="77777777" w:rsidR="00565E32" w:rsidRPr="00565E32" w:rsidRDefault="00565E32" w:rsidP="00565E32">
      <w:pPr>
        <w:spacing w:after="0" w:line="240" w:lineRule="auto"/>
        <w:jc w:val="center"/>
        <w:rPr>
          <w:rFonts w:ascii="Times New Roman" w:hAnsi="Times New Roman" w:cs="Times New Roman"/>
          <w:color w:val="0000FF"/>
          <w:sz w:val="24"/>
          <w:szCs w:val="24"/>
        </w:rPr>
      </w:pPr>
      <w:proofErr w:type="spellStart"/>
      <w:r w:rsidRPr="00565E32">
        <w:rPr>
          <w:rFonts w:ascii="Times New Roman" w:hAnsi="Times New Roman" w:cs="Times New Roman"/>
          <w:color w:val="0000FF"/>
          <w:sz w:val="24"/>
          <w:szCs w:val="24"/>
        </w:rPr>
        <w:t>Ідент.код</w:t>
      </w:r>
      <w:proofErr w:type="spellEnd"/>
      <w:r w:rsidRPr="00565E32">
        <w:rPr>
          <w:rFonts w:ascii="Times New Roman" w:hAnsi="Times New Roman" w:cs="Times New Roman"/>
          <w:color w:val="0000FF"/>
          <w:sz w:val="24"/>
          <w:szCs w:val="24"/>
        </w:rPr>
        <w:t xml:space="preserve"> № 32365965 , </w:t>
      </w:r>
      <w:smartTag w:uri="urn:schemas-microsoft-com:office:smarttags" w:element="metricconverter">
        <w:smartTagPr>
          <w:attr w:name="ProductID" w:val="45400, м"/>
        </w:smartTagPr>
        <w:r w:rsidRPr="00565E32">
          <w:rPr>
            <w:rFonts w:ascii="Times New Roman" w:hAnsi="Times New Roman" w:cs="Times New Roman"/>
            <w:color w:val="0000FF"/>
            <w:sz w:val="24"/>
            <w:szCs w:val="24"/>
          </w:rPr>
          <w:t xml:space="preserve">45400, </w:t>
        </w:r>
        <w:proofErr w:type="spellStart"/>
        <w:r w:rsidRPr="00565E32">
          <w:rPr>
            <w:rFonts w:ascii="Times New Roman" w:hAnsi="Times New Roman" w:cs="Times New Roman"/>
            <w:color w:val="0000FF"/>
            <w:sz w:val="24"/>
            <w:szCs w:val="24"/>
          </w:rPr>
          <w:t>м</w:t>
        </w:r>
      </w:smartTag>
      <w:r w:rsidRPr="00565E32">
        <w:rPr>
          <w:rFonts w:ascii="Times New Roman" w:hAnsi="Times New Roman" w:cs="Times New Roman"/>
          <w:color w:val="0000FF"/>
          <w:sz w:val="24"/>
          <w:szCs w:val="24"/>
        </w:rPr>
        <w:t>.Нововолинськ</w:t>
      </w:r>
      <w:proofErr w:type="spellEnd"/>
      <w:r w:rsidRPr="00565E32">
        <w:rPr>
          <w:rFonts w:ascii="Times New Roman" w:hAnsi="Times New Roman" w:cs="Times New Roman"/>
          <w:color w:val="0000FF"/>
          <w:sz w:val="24"/>
          <w:szCs w:val="24"/>
        </w:rPr>
        <w:t>, Волинська область, вул. Луцька 1,</w:t>
      </w:r>
    </w:p>
    <w:p w14:paraId="4987B910" w14:textId="10091F74" w:rsidR="00565E32" w:rsidRDefault="00565E32" w:rsidP="00565E32">
      <w:pPr>
        <w:spacing w:after="0" w:line="240" w:lineRule="auto"/>
        <w:jc w:val="center"/>
        <w:rPr>
          <w:rFonts w:ascii="Times New Roman" w:hAnsi="Times New Roman" w:cs="Times New Roman"/>
          <w:color w:val="0000FF"/>
          <w:sz w:val="24"/>
          <w:szCs w:val="24"/>
        </w:rPr>
      </w:pPr>
      <w:r w:rsidRPr="00565E32">
        <w:rPr>
          <w:rFonts w:ascii="Times New Roman" w:hAnsi="Times New Roman" w:cs="Times New Roman"/>
          <w:color w:val="0000FF"/>
          <w:sz w:val="24"/>
          <w:szCs w:val="24"/>
        </w:rPr>
        <w:t>E-</w:t>
      </w:r>
      <w:proofErr w:type="spellStart"/>
      <w:r w:rsidRPr="00565E32">
        <w:rPr>
          <w:rFonts w:ascii="Times New Roman" w:hAnsi="Times New Roman" w:cs="Times New Roman"/>
          <w:color w:val="0000FF"/>
          <w:sz w:val="24"/>
          <w:szCs w:val="24"/>
        </w:rPr>
        <w:t>mail</w:t>
      </w:r>
      <w:proofErr w:type="spellEnd"/>
      <w:r w:rsidRPr="00565E32">
        <w:rPr>
          <w:rFonts w:ascii="Times New Roman" w:hAnsi="Times New Roman" w:cs="Times New Roman"/>
          <w:color w:val="0000FF"/>
          <w:sz w:val="24"/>
          <w:szCs w:val="24"/>
        </w:rPr>
        <w:t xml:space="preserve">:  </w:t>
      </w:r>
      <w:hyperlink r:id="rId8" w:history="1">
        <w:r w:rsidRPr="00565E32">
          <w:rPr>
            <w:rStyle w:val="a8"/>
            <w:rFonts w:ascii="Times New Roman" w:hAnsi="Times New Roman" w:cs="Times New Roman"/>
            <w:b/>
            <w:sz w:val="24"/>
            <w:szCs w:val="24"/>
          </w:rPr>
          <w:t>volyndilo@ukr.net</w:t>
        </w:r>
      </w:hyperlink>
      <w:r w:rsidRPr="00565E32">
        <w:rPr>
          <w:rFonts w:ascii="Times New Roman" w:hAnsi="Times New Roman" w:cs="Times New Roman"/>
          <w:color w:val="0000FF"/>
          <w:sz w:val="24"/>
          <w:szCs w:val="24"/>
        </w:rPr>
        <w:t xml:space="preserve">    </w:t>
      </w:r>
      <w:proofErr w:type="spellStart"/>
      <w:r w:rsidRPr="00565E32">
        <w:rPr>
          <w:rFonts w:ascii="Times New Roman" w:hAnsi="Times New Roman" w:cs="Times New Roman"/>
          <w:color w:val="0000FF"/>
          <w:sz w:val="24"/>
          <w:szCs w:val="24"/>
        </w:rPr>
        <w:t>Fax</w:t>
      </w:r>
      <w:proofErr w:type="spellEnd"/>
      <w:r w:rsidRPr="00565E32">
        <w:rPr>
          <w:rFonts w:ascii="Times New Roman" w:hAnsi="Times New Roman" w:cs="Times New Roman"/>
          <w:color w:val="0000FF"/>
          <w:sz w:val="24"/>
          <w:szCs w:val="24"/>
        </w:rPr>
        <w:t>:  8-03344-4-07-72</w:t>
      </w:r>
    </w:p>
    <w:p w14:paraId="49086847" w14:textId="77777777" w:rsidR="00565E32" w:rsidRPr="00565E32" w:rsidRDefault="00565E32" w:rsidP="00565E32">
      <w:pPr>
        <w:spacing w:after="0" w:line="240" w:lineRule="auto"/>
        <w:jc w:val="center"/>
        <w:rPr>
          <w:rFonts w:ascii="Times New Roman" w:hAnsi="Times New Roman" w:cs="Times New Roman"/>
          <w:color w:val="0000FF"/>
          <w:sz w:val="24"/>
          <w:szCs w:val="24"/>
        </w:rPr>
      </w:pPr>
    </w:p>
    <w:tbl>
      <w:tblPr>
        <w:tblW w:w="9744" w:type="dxa"/>
        <w:tblInd w:w="108" w:type="dxa"/>
        <w:tblBorders>
          <w:top w:val="thinThickSmallGap" w:sz="24" w:space="0" w:color="auto"/>
        </w:tblBorders>
        <w:tblLayout w:type="fixed"/>
        <w:tblLook w:val="0000" w:firstRow="0" w:lastRow="0" w:firstColumn="0" w:lastColumn="0" w:noHBand="0" w:noVBand="0"/>
      </w:tblPr>
      <w:tblGrid>
        <w:gridCol w:w="9744"/>
      </w:tblGrid>
      <w:tr w:rsidR="00565E32" w:rsidRPr="00BC0957" w14:paraId="27F497C7" w14:textId="77777777" w:rsidTr="00565E32">
        <w:trPr>
          <w:trHeight w:val="124"/>
        </w:trPr>
        <w:tc>
          <w:tcPr>
            <w:tcW w:w="9744" w:type="dxa"/>
            <w:tcBorders>
              <w:top w:val="thinThickSmallGap" w:sz="24" w:space="0" w:color="auto"/>
              <w:left w:val="nil"/>
              <w:bottom w:val="nil"/>
              <w:right w:val="nil"/>
            </w:tcBorders>
          </w:tcPr>
          <w:p w14:paraId="2A235159" w14:textId="77777777" w:rsidR="00565E32" w:rsidRPr="00BC0957" w:rsidRDefault="00565E32" w:rsidP="008A703C">
            <w:pPr>
              <w:jc w:val="center"/>
              <w:rPr>
                <w:color w:val="0000FF"/>
              </w:rPr>
            </w:pPr>
          </w:p>
        </w:tc>
      </w:tr>
    </w:tbl>
    <w:p w14:paraId="0EEA7309" w14:textId="6D715D23" w:rsidR="00B66500" w:rsidRPr="00565E32" w:rsidRDefault="00B66500" w:rsidP="00B66500">
      <w:pPr>
        <w:spacing w:after="0"/>
        <w:rPr>
          <w:rFonts w:ascii="Times New Roman" w:eastAsia="Times New Roman" w:hAnsi="Times New Roman" w:cs="Times New Roman"/>
          <w:sz w:val="24"/>
          <w:szCs w:val="24"/>
          <w:lang w:eastAsia="uk-UA"/>
        </w:rPr>
      </w:pPr>
      <w:r w:rsidRPr="00565E32">
        <w:rPr>
          <w:rFonts w:ascii="Times New Roman" w:eastAsia="Times New Roman" w:hAnsi="Times New Roman" w:cs="Times New Roman"/>
          <w:sz w:val="24"/>
          <w:szCs w:val="24"/>
          <w:lang w:eastAsia="uk-UA"/>
        </w:rPr>
        <w:t>від ______202</w:t>
      </w:r>
      <w:r w:rsidR="00CF6EE6">
        <w:rPr>
          <w:rFonts w:ascii="Times New Roman" w:eastAsia="Times New Roman" w:hAnsi="Times New Roman" w:cs="Times New Roman"/>
          <w:sz w:val="24"/>
          <w:szCs w:val="24"/>
          <w:lang w:eastAsia="uk-UA"/>
        </w:rPr>
        <w:t>4</w:t>
      </w:r>
      <w:r w:rsidRPr="00565E32">
        <w:rPr>
          <w:rFonts w:ascii="Times New Roman" w:eastAsia="Times New Roman" w:hAnsi="Times New Roman" w:cs="Times New Roman"/>
          <w:sz w:val="24"/>
          <w:szCs w:val="24"/>
          <w:lang w:eastAsia="uk-UA"/>
        </w:rPr>
        <w:t xml:space="preserve"> р. № </w:t>
      </w:r>
      <w:r w:rsidR="00565E32">
        <w:rPr>
          <w:rFonts w:ascii="Times New Roman" w:eastAsia="Times New Roman" w:hAnsi="Times New Roman" w:cs="Times New Roman"/>
          <w:sz w:val="24"/>
          <w:szCs w:val="24"/>
          <w:lang w:eastAsia="uk-UA"/>
        </w:rPr>
        <w:t>______</w:t>
      </w:r>
      <w:r w:rsidRPr="00565E32">
        <w:rPr>
          <w:rFonts w:ascii="Times New Roman" w:eastAsia="Calibri" w:hAnsi="Times New Roman" w:cs="Times New Roman"/>
          <w:color w:val="000000"/>
          <w:sz w:val="24"/>
          <w:szCs w:val="28"/>
        </w:rPr>
        <w:t>___</w:t>
      </w:r>
    </w:p>
    <w:p w14:paraId="0FC535C7" w14:textId="534BCFC6" w:rsidR="00B66500" w:rsidRPr="00565E32" w:rsidRDefault="00B66500" w:rsidP="00B66500">
      <w:pPr>
        <w:pStyle w:val="a4"/>
        <w:rPr>
          <w:lang w:val="uk-UA"/>
        </w:rPr>
      </w:pPr>
      <w:r w:rsidRPr="00565E32">
        <w:rPr>
          <w:sz w:val="24"/>
          <w:szCs w:val="24"/>
          <w:lang w:val="uk-UA" w:eastAsia="uk-UA"/>
        </w:rPr>
        <w:t>на №_____ від ____________.</w:t>
      </w:r>
      <w:r w:rsidRPr="00565E32">
        <w:rPr>
          <w:sz w:val="24"/>
          <w:szCs w:val="24"/>
          <w:lang w:val="uk-UA" w:eastAsia="uk-UA"/>
        </w:rPr>
        <w:tab/>
      </w:r>
    </w:p>
    <w:p w14:paraId="5DE88C52" w14:textId="6C19E110" w:rsidR="00B66500" w:rsidRPr="00565E32" w:rsidRDefault="00B66500" w:rsidP="00565E32">
      <w:pPr>
        <w:pStyle w:val="ac"/>
        <w:jc w:val="right"/>
        <w:rPr>
          <w:bCs/>
          <w:lang w:val="uk-UA"/>
        </w:rPr>
      </w:pPr>
      <w:r w:rsidRPr="00565E32">
        <w:rPr>
          <w:bCs/>
          <w:lang w:val="uk-UA"/>
        </w:rPr>
        <w:t>(Назва постачальника) ___________</w:t>
      </w:r>
      <w:r w:rsidR="00121350" w:rsidRPr="00565E32">
        <w:rPr>
          <w:bCs/>
          <w:lang w:val="uk-UA"/>
        </w:rPr>
        <w:t>_</w:t>
      </w:r>
    </w:p>
    <w:p w14:paraId="3D5C0360" w14:textId="675FEC3D" w:rsidR="00B66500" w:rsidRPr="00565E32" w:rsidRDefault="00B66500" w:rsidP="00B66500">
      <w:pPr>
        <w:pStyle w:val="ac"/>
        <w:ind w:left="5387"/>
        <w:jc w:val="left"/>
        <w:rPr>
          <w:b/>
          <w:bCs/>
          <w:lang w:val="uk-UA"/>
        </w:rPr>
      </w:pPr>
      <w:r w:rsidRPr="00565E32">
        <w:rPr>
          <w:bCs/>
          <w:lang w:val="uk-UA"/>
        </w:rPr>
        <w:t>(адреса постачальника)</w:t>
      </w:r>
      <w:r w:rsidRPr="00565E32">
        <w:rPr>
          <w:b/>
          <w:bCs/>
          <w:lang w:val="uk-UA"/>
        </w:rPr>
        <w:t>________</w:t>
      </w:r>
      <w:r w:rsidR="00121350" w:rsidRPr="00565E32">
        <w:rPr>
          <w:b/>
          <w:bCs/>
          <w:lang w:val="uk-UA"/>
        </w:rPr>
        <w:t>_</w:t>
      </w:r>
      <w:r w:rsidRPr="00565E32">
        <w:rPr>
          <w:b/>
          <w:bCs/>
          <w:lang w:val="uk-UA"/>
        </w:rPr>
        <w:t>___  _______________________________</w:t>
      </w:r>
      <w:r w:rsidR="00121350" w:rsidRPr="00565E32">
        <w:rPr>
          <w:b/>
          <w:bCs/>
          <w:lang w:val="uk-UA"/>
        </w:rPr>
        <w:t>_</w:t>
      </w:r>
      <w:r w:rsidRPr="00565E32">
        <w:rPr>
          <w:b/>
          <w:bCs/>
          <w:lang w:val="uk-UA"/>
        </w:rPr>
        <w:t xml:space="preserve"> _______________________________</w:t>
      </w:r>
      <w:r w:rsidR="00121350" w:rsidRPr="00565E32">
        <w:rPr>
          <w:b/>
          <w:bCs/>
          <w:lang w:val="uk-UA"/>
        </w:rPr>
        <w:t>_</w:t>
      </w:r>
    </w:p>
    <w:p w14:paraId="0DFA4EB2" w14:textId="25CB80B5" w:rsidR="00B66500" w:rsidRPr="00565E32" w:rsidRDefault="00B66500" w:rsidP="00B66500">
      <w:pPr>
        <w:pStyle w:val="ac"/>
        <w:jc w:val="center"/>
        <w:rPr>
          <w:b/>
          <w:bCs/>
          <w:lang w:val="uk-UA"/>
        </w:rPr>
      </w:pPr>
      <w:r w:rsidRPr="00565E32">
        <w:rPr>
          <w:b/>
          <w:bCs/>
          <w:lang w:val="uk-UA"/>
        </w:rPr>
        <w:t xml:space="preserve">                        </w:t>
      </w:r>
    </w:p>
    <w:p w14:paraId="4493C63F" w14:textId="0B155542" w:rsidR="00B66500" w:rsidRPr="00565E32" w:rsidRDefault="00B66500" w:rsidP="00B66500">
      <w:pPr>
        <w:pStyle w:val="ac"/>
        <w:jc w:val="center"/>
        <w:rPr>
          <w:b/>
          <w:bCs/>
          <w:lang w:val="uk-UA"/>
        </w:rPr>
      </w:pPr>
      <w:r w:rsidRPr="00565E32">
        <w:rPr>
          <w:b/>
          <w:bCs/>
          <w:lang w:val="uk-UA"/>
        </w:rPr>
        <w:t xml:space="preserve"> ЗАЯВКА</w:t>
      </w:r>
    </w:p>
    <w:p w14:paraId="7429319B" w14:textId="77777777" w:rsidR="00B66500" w:rsidRPr="00565E32" w:rsidRDefault="00B66500" w:rsidP="00B66500">
      <w:pPr>
        <w:spacing w:after="0"/>
        <w:jc w:val="center"/>
        <w:rPr>
          <w:rFonts w:ascii="Times New Roman" w:hAnsi="Times New Roman" w:cs="Times New Roman"/>
          <w:color w:val="0000FF"/>
        </w:rPr>
      </w:pPr>
      <w:r w:rsidRPr="00565E32">
        <w:rPr>
          <w:rFonts w:ascii="Times New Roman" w:hAnsi="Times New Roman" w:cs="Times New Roman"/>
        </w:rPr>
        <w:t xml:space="preserve">на поставку пального в талонах </w:t>
      </w:r>
    </w:p>
    <w:p w14:paraId="6B60F587" w14:textId="77777777" w:rsidR="00B66500" w:rsidRPr="00565E32" w:rsidRDefault="00B66500" w:rsidP="00B66500">
      <w:pPr>
        <w:pStyle w:val="ac"/>
        <w:jc w:val="center"/>
        <w:rPr>
          <w:b/>
          <w:bCs/>
          <w:lang w:val="uk-UA"/>
        </w:rPr>
      </w:pPr>
      <w:r w:rsidRPr="00565E32">
        <w:rPr>
          <w:b/>
          <w:bCs/>
          <w:lang w:val="uk-UA"/>
        </w:rPr>
        <w:t xml:space="preserve"> від «____»___________ 20__ р.</w:t>
      </w:r>
    </w:p>
    <w:p w14:paraId="01B81D61" w14:textId="07868512" w:rsidR="00B66500" w:rsidRPr="00565E32" w:rsidRDefault="00B66500" w:rsidP="00B66500">
      <w:pPr>
        <w:pStyle w:val="ac"/>
        <w:spacing w:line="240" w:lineRule="auto"/>
        <w:ind w:firstLine="720"/>
        <w:rPr>
          <w:bCs/>
          <w:lang w:val="uk-UA"/>
        </w:rPr>
      </w:pPr>
      <w:r w:rsidRPr="00565E32">
        <w:rPr>
          <w:bCs/>
          <w:lang w:val="uk-UA"/>
        </w:rPr>
        <w:t>Просимо відвантажити паливо в строк до «____»________ 20__ р. на умовах Договору № __________ від __.__ 20__ року в нижче визначеному асортименті та кількості:</w:t>
      </w:r>
    </w:p>
    <w:p w14:paraId="4EABB60A" w14:textId="77777777" w:rsidR="00B66500" w:rsidRPr="00565E32" w:rsidRDefault="00B66500" w:rsidP="00B66500">
      <w:pPr>
        <w:pStyle w:val="ac"/>
        <w:spacing w:line="240" w:lineRule="auto"/>
        <w:ind w:firstLine="720"/>
        <w:rPr>
          <w:bCs/>
          <w:lang w:val="uk-UA"/>
        </w:rPr>
      </w:pPr>
    </w:p>
    <w:tbl>
      <w:tblPr>
        <w:tblW w:w="10029" w:type="dxa"/>
        <w:tblInd w:w="2" w:type="dxa"/>
        <w:tblLayout w:type="fixed"/>
        <w:tblLook w:val="0000" w:firstRow="0" w:lastRow="0" w:firstColumn="0" w:lastColumn="0" w:noHBand="0" w:noVBand="0"/>
      </w:tblPr>
      <w:tblGrid>
        <w:gridCol w:w="714"/>
        <w:gridCol w:w="7189"/>
        <w:gridCol w:w="2126"/>
      </w:tblGrid>
      <w:tr w:rsidR="00B66500" w:rsidRPr="00565E32" w14:paraId="737A25AD" w14:textId="77777777" w:rsidTr="00003B0D">
        <w:trPr>
          <w:trHeight w:val="358"/>
        </w:trPr>
        <w:tc>
          <w:tcPr>
            <w:tcW w:w="714" w:type="dxa"/>
            <w:tcBorders>
              <w:top w:val="single" w:sz="4" w:space="0" w:color="000000"/>
              <w:left w:val="single" w:sz="4" w:space="0" w:color="000000"/>
              <w:bottom w:val="single" w:sz="4" w:space="0" w:color="000000"/>
            </w:tcBorders>
            <w:vAlign w:val="center"/>
          </w:tcPr>
          <w:p w14:paraId="0F4BC3EB" w14:textId="77777777" w:rsidR="00B66500" w:rsidRPr="00565E32" w:rsidRDefault="00B66500" w:rsidP="00B66500">
            <w:pPr>
              <w:pStyle w:val="ac"/>
              <w:snapToGrid w:val="0"/>
              <w:jc w:val="center"/>
              <w:rPr>
                <w:b/>
                <w:bCs/>
                <w:lang w:val="uk-UA"/>
              </w:rPr>
            </w:pPr>
            <w:r w:rsidRPr="00565E32">
              <w:rPr>
                <w:b/>
                <w:bCs/>
                <w:lang w:val="uk-UA"/>
              </w:rPr>
              <w:t>№</w:t>
            </w:r>
          </w:p>
          <w:p w14:paraId="68A7D242" w14:textId="77777777" w:rsidR="00B66500" w:rsidRPr="00565E32" w:rsidRDefault="00B66500" w:rsidP="00B66500">
            <w:pPr>
              <w:pStyle w:val="ac"/>
              <w:jc w:val="center"/>
              <w:rPr>
                <w:b/>
                <w:bCs/>
                <w:lang w:val="uk-UA"/>
              </w:rPr>
            </w:pPr>
            <w:r w:rsidRPr="00565E32">
              <w:rPr>
                <w:b/>
                <w:bCs/>
                <w:lang w:val="uk-UA"/>
              </w:rPr>
              <w:t>з/п</w:t>
            </w:r>
          </w:p>
        </w:tc>
        <w:tc>
          <w:tcPr>
            <w:tcW w:w="7189" w:type="dxa"/>
            <w:tcBorders>
              <w:top w:val="single" w:sz="4" w:space="0" w:color="000000"/>
              <w:left w:val="single" w:sz="4" w:space="0" w:color="000000"/>
              <w:bottom w:val="single" w:sz="4" w:space="0" w:color="000000"/>
            </w:tcBorders>
            <w:vAlign w:val="center"/>
          </w:tcPr>
          <w:p w14:paraId="093A0E30" w14:textId="77777777" w:rsidR="00B66500" w:rsidRPr="00565E32" w:rsidRDefault="00B66500" w:rsidP="00B66500">
            <w:pPr>
              <w:pStyle w:val="ac"/>
              <w:snapToGrid w:val="0"/>
              <w:jc w:val="center"/>
              <w:rPr>
                <w:b/>
                <w:bCs/>
                <w:lang w:val="uk-UA"/>
              </w:rPr>
            </w:pPr>
            <w:r w:rsidRPr="00565E32">
              <w:rPr>
                <w:b/>
                <w:bCs/>
                <w:lang w:val="uk-UA"/>
              </w:rPr>
              <w:t>Найменування, марка та вид товару</w:t>
            </w:r>
          </w:p>
        </w:tc>
        <w:tc>
          <w:tcPr>
            <w:tcW w:w="2126" w:type="dxa"/>
            <w:tcBorders>
              <w:top w:val="single" w:sz="4" w:space="0" w:color="000000"/>
              <w:left w:val="single" w:sz="4" w:space="0" w:color="000000"/>
              <w:bottom w:val="single" w:sz="4" w:space="0" w:color="000000"/>
              <w:right w:val="single" w:sz="4" w:space="0" w:color="000000"/>
            </w:tcBorders>
            <w:vAlign w:val="center"/>
          </w:tcPr>
          <w:p w14:paraId="133F039C" w14:textId="77777777" w:rsidR="00B66500" w:rsidRPr="00565E32" w:rsidRDefault="00B66500" w:rsidP="00B66500">
            <w:pPr>
              <w:pStyle w:val="ac"/>
              <w:snapToGrid w:val="0"/>
              <w:jc w:val="center"/>
              <w:rPr>
                <w:b/>
                <w:bCs/>
                <w:lang w:val="uk-UA"/>
              </w:rPr>
            </w:pPr>
            <w:r w:rsidRPr="00565E32">
              <w:rPr>
                <w:b/>
                <w:bCs/>
                <w:lang w:val="uk-UA"/>
              </w:rPr>
              <w:t>Кількість Товару, літрів</w:t>
            </w:r>
          </w:p>
        </w:tc>
      </w:tr>
      <w:tr w:rsidR="00B66500" w:rsidRPr="00565E32" w14:paraId="551D0B4A" w14:textId="77777777" w:rsidTr="00B66500">
        <w:trPr>
          <w:trHeight w:val="437"/>
        </w:trPr>
        <w:tc>
          <w:tcPr>
            <w:tcW w:w="714" w:type="dxa"/>
            <w:tcBorders>
              <w:top w:val="single" w:sz="4" w:space="0" w:color="000000"/>
              <w:left w:val="single" w:sz="4" w:space="0" w:color="000000"/>
              <w:bottom w:val="single" w:sz="4" w:space="0" w:color="auto"/>
            </w:tcBorders>
          </w:tcPr>
          <w:p w14:paraId="30044BEB" w14:textId="77777777" w:rsidR="00B66500" w:rsidRPr="00565E32" w:rsidRDefault="00B66500" w:rsidP="00B66500">
            <w:pPr>
              <w:pStyle w:val="ac"/>
              <w:snapToGrid w:val="0"/>
              <w:rPr>
                <w:b/>
                <w:bCs/>
                <w:lang w:val="uk-UA"/>
              </w:rPr>
            </w:pPr>
          </w:p>
        </w:tc>
        <w:tc>
          <w:tcPr>
            <w:tcW w:w="7189" w:type="dxa"/>
            <w:tcBorders>
              <w:top w:val="single" w:sz="4" w:space="0" w:color="000000"/>
              <w:left w:val="single" w:sz="4" w:space="0" w:color="000000"/>
              <w:bottom w:val="single" w:sz="4" w:space="0" w:color="auto"/>
            </w:tcBorders>
            <w:vAlign w:val="bottom"/>
          </w:tcPr>
          <w:p w14:paraId="70D7C469" w14:textId="77777777" w:rsidR="00B66500" w:rsidRPr="00565E32" w:rsidRDefault="00B66500" w:rsidP="00B66500">
            <w:pPr>
              <w:spacing w:after="0"/>
              <w:rPr>
                <w:rFonts w:ascii="Times New Roman" w:hAnsi="Times New Roman" w:cs="Times New Roman"/>
              </w:rPr>
            </w:pPr>
          </w:p>
        </w:tc>
        <w:tc>
          <w:tcPr>
            <w:tcW w:w="2126" w:type="dxa"/>
            <w:tcBorders>
              <w:top w:val="single" w:sz="4" w:space="0" w:color="000000"/>
              <w:left w:val="single" w:sz="4" w:space="0" w:color="000000"/>
              <w:bottom w:val="single" w:sz="4" w:space="0" w:color="auto"/>
              <w:right w:val="single" w:sz="4" w:space="0" w:color="000000"/>
            </w:tcBorders>
          </w:tcPr>
          <w:p w14:paraId="2096D2AD" w14:textId="77777777" w:rsidR="00B66500" w:rsidRPr="00565E32" w:rsidRDefault="00B66500" w:rsidP="00B66500">
            <w:pPr>
              <w:pStyle w:val="ac"/>
              <w:snapToGrid w:val="0"/>
              <w:jc w:val="center"/>
              <w:rPr>
                <w:b/>
                <w:bCs/>
                <w:lang w:val="uk-UA"/>
              </w:rPr>
            </w:pPr>
          </w:p>
        </w:tc>
      </w:tr>
      <w:tr w:rsidR="00B66500" w:rsidRPr="00565E32" w14:paraId="0BF2D8FE" w14:textId="77777777" w:rsidTr="00B66500">
        <w:trPr>
          <w:trHeight w:val="490"/>
        </w:trPr>
        <w:tc>
          <w:tcPr>
            <w:tcW w:w="714" w:type="dxa"/>
            <w:tcBorders>
              <w:top w:val="single" w:sz="4" w:space="0" w:color="auto"/>
              <w:left w:val="single" w:sz="4" w:space="0" w:color="000000"/>
              <w:bottom w:val="single" w:sz="4" w:space="0" w:color="000000"/>
            </w:tcBorders>
          </w:tcPr>
          <w:p w14:paraId="71C484C4" w14:textId="77777777" w:rsidR="00B66500" w:rsidRPr="00565E32" w:rsidRDefault="00B66500" w:rsidP="00B66500">
            <w:pPr>
              <w:pStyle w:val="ac"/>
              <w:snapToGrid w:val="0"/>
              <w:rPr>
                <w:b/>
                <w:bCs/>
                <w:lang w:val="uk-UA"/>
              </w:rPr>
            </w:pPr>
          </w:p>
        </w:tc>
        <w:tc>
          <w:tcPr>
            <w:tcW w:w="7189" w:type="dxa"/>
            <w:tcBorders>
              <w:top w:val="single" w:sz="4" w:space="0" w:color="auto"/>
              <w:left w:val="single" w:sz="4" w:space="0" w:color="000000"/>
              <w:bottom w:val="single" w:sz="4" w:space="0" w:color="000000"/>
            </w:tcBorders>
            <w:vAlign w:val="bottom"/>
          </w:tcPr>
          <w:p w14:paraId="1B264B77" w14:textId="77777777" w:rsidR="00B66500" w:rsidRPr="00565E32" w:rsidRDefault="00B66500" w:rsidP="00B66500">
            <w:pPr>
              <w:spacing w:after="0"/>
              <w:rPr>
                <w:rFonts w:ascii="Times New Roman" w:hAnsi="Times New Roman" w:cs="Times New Roman"/>
              </w:rPr>
            </w:pPr>
          </w:p>
        </w:tc>
        <w:tc>
          <w:tcPr>
            <w:tcW w:w="2126" w:type="dxa"/>
            <w:tcBorders>
              <w:top w:val="single" w:sz="4" w:space="0" w:color="auto"/>
              <w:left w:val="single" w:sz="4" w:space="0" w:color="000000"/>
              <w:bottom w:val="single" w:sz="4" w:space="0" w:color="000000"/>
              <w:right w:val="single" w:sz="4" w:space="0" w:color="000000"/>
            </w:tcBorders>
          </w:tcPr>
          <w:p w14:paraId="2729DC3D" w14:textId="77777777" w:rsidR="00B66500" w:rsidRPr="00565E32" w:rsidRDefault="00B66500" w:rsidP="00B66500">
            <w:pPr>
              <w:pStyle w:val="ac"/>
              <w:snapToGrid w:val="0"/>
              <w:jc w:val="center"/>
              <w:rPr>
                <w:b/>
                <w:bCs/>
                <w:lang w:val="uk-UA"/>
              </w:rPr>
            </w:pPr>
          </w:p>
        </w:tc>
      </w:tr>
    </w:tbl>
    <w:p w14:paraId="56470AEB" w14:textId="77777777" w:rsidR="00B66500" w:rsidRPr="00565E32" w:rsidRDefault="00B66500" w:rsidP="00B66500">
      <w:pPr>
        <w:tabs>
          <w:tab w:val="left" w:pos="9500"/>
        </w:tabs>
        <w:spacing w:after="0"/>
        <w:rPr>
          <w:rFonts w:ascii="Times New Roman" w:hAnsi="Times New Roman" w:cs="Times New Roman"/>
        </w:rPr>
      </w:pPr>
    </w:p>
    <w:p w14:paraId="7E7ACEEE" w14:textId="3AD72797" w:rsidR="00B66500" w:rsidRPr="00565E32" w:rsidRDefault="00B66500" w:rsidP="00B66500">
      <w:pPr>
        <w:tabs>
          <w:tab w:val="left" w:pos="700"/>
        </w:tabs>
        <w:spacing w:after="0"/>
        <w:rPr>
          <w:rFonts w:ascii="Times New Roman" w:hAnsi="Times New Roman" w:cs="Times New Roman"/>
          <w:b/>
        </w:rPr>
      </w:pPr>
      <w:r w:rsidRPr="00565E32">
        <w:rPr>
          <w:rFonts w:ascii="Times New Roman" w:hAnsi="Times New Roman" w:cs="Times New Roman"/>
          <w:b/>
        </w:rPr>
        <w:t xml:space="preserve">Директор                                                                                                        ________________ </w:t>
      </w:r>
    </w:p>
    <w:p w14:paraId="48618070" w14:textId="5C4C5CEF" w:rsidR="00B66500" w:rsidRPr="00565E32" w:rsidRDefault="00121350" w:rsidP="00B66500">
      <w:pPr>
        <w:tabs>
          <w:tab w:val="left" w:pos="700"/>
        </w:tabs>
        <w:spacing w:after="0"/>
        <w:rPr>
          <w:rFonts w:ascii="Times New Roman" w:hAnsi="Times New Roman" w:cs="Times New Roman"/>
        </w:rPr>
      </w:pPr>
      <w:r w:rsidRPr="00565E32">
        <w:rPr>
          <w:rFonts w:ascii="Times New Roman" w:hAnsi="Times New Roman" w:cs="Times New Roman"/>
          <w:b/>
        </w:rPr>
        <w:t xml:space="preserve">        </w:t>
      </w:r>
      <w:r w:rsidR="00B66500" w:rsidRPr="00565E32">
        <w:rPr>
          <w:rFonts w:ascii="Times New Roman" w:hAnsi="Times New Roman" w:cs="Times New Roman"/>
          <w:b/>
        </w:rPr>
        <w:tab/>
      </w:r>
      <w:r w:rsidR="00B66500" w:rsidRPr="00565E32">
        <w:rPr>
          <w:rFonts w:ascii="Times New Roman" w:hAnsi="Times New Roman" w:cs="Times New Roman"/>
          <w:b/>
        </w:rPr>
        <w:tab/>
      </w:r>
      <w:r w:rsidR="00B66500" w:rsidRPr="00565E32">
        <w:rPr>
          <w:rFonts w:ascii="Times New Roman" w:hAnsi="Times New Roman" w:cs="Times New Roman"/>
          <w:b/>
        </w:rPr>
        <w:tab/>
      </w:r>
      <w:r w:rsidR="00B66500" w:rsidRPr="00565E32">
        <w:rPr>
          <w:rFonts w:ascii="Times New Roman" w:hAnsi="Times New Roman" w:cs="Times New Roman"/>
          <w:b/>
        </w:rPr>
        <w:tab/>
      </w:r>
      <w:r w:rsidR="00B66500" w:rsidRPr="00565E32">
        <w:rPr>
          <w:rFonts w:ascii="Times New Roman" w:hAnsi="Times New Roman" w:cs="Times New Roman"/>
          <w:b/>
        </w:rPr>
        <w:tab/>
      </w:r>
      <w:r w:rsidR="00B66500" w:rsidRPr="00565E32">
        <w:rPr>
          <w:rFonts w:ascii="Times New Roman" w:hAnsi="Times New Roman" w:cs="Times New Roman"/>
          <w:b/>
        </w:rPr>
        <w:tab/>
        <w:t xml:space="preserve">                                              </w:t>
      </w:r>
      <w:r w:rsidRPr="00565E32">
        <w:rPr>
          <w:rFonts w:ascii="Times New Roman" w:hAnsi="Times New Roman" w:cs="Times New Roman"/>
          <w:b/>
        </w:rPr>
        <w:t xml:space="preserve">                          </w:t>
      </w:r>
      <w:r w:rsidR="00B66500" w:rsidRPr="00565E32">
        <w:rPr>
          <w:rFonts w:ascii="Times New Roman" w:hAnsi="Times New Roman" w:cs="Times New Roman"/>
        </w:rPr>
        <w:t>підпис</w:t>
      </w:r>
    </w:p>
    <w:p w14:paraId="5F892BD1" w14:textId="4598002E" w:rsidR="00B66500" w:rsidRPr="00565E32" w:rsidRDefault="00B66500" w:rsidP="00B66500">
      <w:pPr>
        <w:tabs>
          <w:tab w:val="left" w:pos="700"/>
        </w:tabs>
        <w:spacing w:after="0"/>
        <w:rPr>
          <w:rFonts w:ascii="Times New Roman" w:hAnsi="Times New Roman" w:cs="Times New Roman"/>
          <w:b/>
        </w:rPr>
      </w:pPr>
      <w:r w:rsidRPr="00565E32">
        <w:rPr>
          <w:rFonts w:ascii="Times New Roman" w:hAnsi="Times New Roman" w:cs="Times New Roman"/>
          <w:b/>
        </w:rPr>
        <w:t xml:space="preserve">Бухгалтер                                                                                                      ________________ </w:t>
      </w:r>
    </w:p>
    <w:p w14:paraId="2C62D6AE" w14:textId="1ADD12D0" w:rsidR="00B66500" w:rsidRPr="00565E32" w:rsidRDefault="00B66500" w:rsidP="00B66500">
      <w:pPr>
        <w:tabs>
          <w:tab w:val="left" w:pos="700"/>
        </w:tabs>
        <w:spacing w:after="0"/>
        <w:rPr>
          <w:rFonts w:ascii="Times New Roman" w:hAnsi="Times New Roman" w:cs="Times New Roman"/>
        </w:rPr>
      </w:pPr>
      <w:r w:rsidRPr="00565E32">
        <w:rPr>
          <w:rFonts w:ascii="Times New Roman" w:hAnsi="Times New Roman" w:cs="Times New Roman"/>
          <w:b/>
        </w:rPr>
        <w:tab/>
      </w:r>
      <w:r w:rsidRPr="00565E32">
        <w:rPr>
          <w:rFonts w:ascii="Times New Roman" w:hAnsi="Times New Roman" w:cs="Times New Roman"/>
          <w:b/>
        </w:rPr>
        <w:tab/>
      </w:r>
      <w:r w:rsidRPr="00565E32">
        <w:rPr>
          <w:rFonts w:ascii="Times New Roman" w:hAnsi="Times New Roman" w:cs="Times New Roman"/>
          <w:b/>
        </w:rPr>
        <w:tab/>
      </w:r>
      <w:r w:rsidRPr="00565E32">
        <w:rPr>
          <w:rFonts w:ascii="Times New Roman" w:hAnsi="Times New Roman" w:cs="Times New Roman"/>
          <w:b/>
        </w:rPr>
        <w:tab/>
      </w:r>
      <w:r w:rsidRPr="00565E32">
        <w:rPr>
          <w:rFonts w:ascii="Times New Roman" w:hAnsi="Times New Roman" w:cs="Times New Roman"/>
          <w:b/>
        </w:rPr>
        <w:tab/>
      </w:r>
      <w:r w:rsidRPr="00565E32">
        <w:rPr>
          <w:rFonts w:ascii="Times New Roman" w:hAnsi="Times New Roman" w:cs="Times New Roman"/>
          <w:b/>
        </w:rPr>
        <w:tab/>
      </w:r>
      <w:r w:rsidRPr="00565E32">
        <w:rPr>
          <w:rFonts w:ascii="Times New Roman" w:hAnsi="Times New Roman" w:cs="Times New Roman"/>
          <w:b/>
        </w:rPr>
        <w:tab/>
      </w:r>
      <w:r w:rsidRPr="00565E32">
        <w:rPr>
          <w:rFonts w:ascii="Times New Roman" w:hAnsi="Times New Roman" w:cs="Times New Roman"/>
          <w:b/>
        </w:rPr>
        <w:tab/>
      </w:r>
      <w:r w:rsidRPr="00565E32">
        <w:rPr>
          <w:rFonts w:ascii="Times New Roman" w:hAnsi="Times New Roman" w:cs="Times New Roman"/>
        </w:rPr>
        <w:t xml:space="preserve">                                               підпис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4830"/>
      </w:tblGrid>
      <w:tr w:rsidR="00565E32" w:rsidRPr="00F1004D" w14:paraId="5C192CE2" w14:textId="77777777" w:rsidTr="008A703C">
        <w:trPr>
          <w:trHeight w:val="334"/>
        </w:trPr>
        <w:tc>
          <w:tcPr>
            <w:tcW w:w="4830" w:type="dxa"/>
            <w:tcBorders>
              <w:top w:val="nil"/>
              <w:left w:val="nil"/>
              <w:bottom w:val="nil"/>
              <w:right w:val="nil"/>
            </w:tcBorders>
          </w:tcPr>
          <w:p w14:paraId="29C0BE62" w14:textId="77777777" w:rsidR="00565E32" w:rsidRPr="00F1004D" w:rsidRDefault="00565E32" w:rsidP="008A703C">
            <w:pPr>
              <w:pStyle w:val="23"/>
              <w:pBdr>
                <w:top w:val="none" w:sz="0" w:space="0" w:color="auto"/>
                <w:left w:val="none" w:sz="0" w:space="0" w:color="auto"/>
                <w:bottom w:val="none" w:sz="0" w:space="0" w:color="auto"/>
                <w:right w:val="none" w:sz="0" w:space="0" w:color="auto"/>
              </w:pBdr>
              <w:jc w:val="center"/>
              <w:rPr>
                <w:b/>
                <w:color w:val="auto"/>
                <w:szCs w:val="24"/>
                <w:lang w:val="uk-UA"/>
              </w:rPr>
            </w:pPr>
            <w:r>
              <w:rPr>
                <w:b/>
                <w:color w:val="auto"/>
                <w:szCs w:val="24"/>
                <w:lang w:val="uk-UA"/>
              </w:rPr>
              <w:t>Покупець</w:t>
            </w:r>
          </w:p>
        </w:tc>
        <w:tc>
          <w:tcPr>
            <w:tcW w:w="4830" w:type="dxa"/>
            <w:tcBorders>
              <w:top w:val="nil"/>
              <w:left w:val="nil"/>
              <w:bottom w:val="nil"/>
              <w:right w:val="nil"/>
            </w:tcBorders>
          </w:tcPr>
          <w:p w14:paraId="62546E52" w14:textId="77777777" w:rsidR="00565E32" w:rsidRPr="00F1004D" w:rsidRDefault="00565E32" w:rsidP="008A703C">
            <w:pPr>
              <w:pStyle w:val="23"/>
              <w:pBdr>
                <w:top w:val="none" w:sz="0" w:space="0" w:color="auto"/>
                <w:left w:val="none" w:sz="0" w:space="0" w:color="auto"/>
                <w:bottom w:val="none" w:sz="0" w:space="0" w:color="auto"/>
                <w:right w:val="none" w:sz="0" w:space="0" w:color="auto"/>
              </w:pBdr>
              <w:jc w:val="center"/>
              <w:rPr>
                <w:b/>
                <w:color w:val="auto"/>
                <w:szCs w:val="24"/>
                <w:lang w:val="uk-UA"/>
              </w:rPr>
            </w:pPr>
            <w:r w:rsidRPr="00F1004D">
              <w:rPr>
                <w:b/>
                <w:color w:val="auto"/>
                <w:szCs w:val="24"/>
                <w:lang w:val="uk-UA"/>
              </w:rPr>
              <w:t>Постачальник</w:t>
            </w:r>
          </w:p>
        </w:tc>
      </w:tr>
      <w:tr w:rsidR="00565E32" w:rsidRPr="00F1004D" w14:paraId="43CA0ED6" w14:textId="77777777" w:rsidTr="008A703C">
        <w:trPr>
          <w:trHeight w:val="508"/>
        </w:trPr>
        <w:tc>
          <w:tcPr>
            <w:tcW w:w="4830" w:type="dxa"/>
            <w:tcBorders>
              <w:top w:val="nil"/>
              <w:left w:val="nil"/>
              <w:bottom w:val="nil"/>
              <w:right w:val="nil"/>
            </w:tcBorders>
          </w:tcPr>
          <w:p w14:paraId="4CDBC5EC"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ДП «</w:t>
            </w:r>
            <w:proofErr w:type="spellStart"/>
            <w:r w:rsidRPr="00CE528E">
              <w:rPr>
                <w:rFonts w:ascii="Times New Roman" w:hAnsi="Times New Roman"/>
                <w:b w:val="0"/>
                <w:bCs/>
                <w:sz w:val="24"/>
                <w:szCs w:val="24"/>
                <w:lang w:val="uk-UA"/>
              </w:rPr>
              <w:t>Волиньвугілля</w:t>
            </w:r>
            <w:proofErr w:type="spellEnd"/>
            <w:r w:rsidRPr="00CE528E">
              <w:rPr>
                <w:rFonts w:ascii="Times New Roman" w:hAnsi="Times New Roman"/>
                <w:b w:val="0"/>
                <w:bCs/>
                <w:sz w:val="24"/>
                <w:szCs w:val="24"/>
                <w:lang w:val="uk-UA"/>
              </w:rPr>
              <w:t>»</w:t>
            </w:r>
          </w:p>
          <w:p w14:paraId="2644D730"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Фактична адреса: 45400, Волинська обл.,</w:t>
            </w:r>
          </w:p>
          <w:p w14:paraId="3A0007DB"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 Нововолинськ, вул.. Луцька, 1</w:t>
            </w:r>
          </w:p>
          <w:p w14:paraId="2E3A37F9"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Юридична адреса: 45400, Волинська обл.,</w:t>
            </w:r>
          </w:p>
          <w:p w14:paraId="0A821604"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lastRenderedPageBreak/>
              <w:t>м. Нововолинськ, вул. Луцька, 1</w:t>
            </w:r>
          </w:p>
          <w:p w14:paraId="3B9340AA"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Телефон: (03344) 40772</w:t>
            </w:r>
          </w:p>
          <w:p w14:paraId="1B248FDA"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Факс: (03344) 40772</w:t>
            </w:r>
          </w:p>
          <w:p w14:paraId="64AF6CB8" w14:textId="77777777" w:rsidR="00565E32" w:rsidRPr="00CE08F0" w:rsidRDefault="00565E32" w:rsidP="008A703C">
            <w:pPr>
              <w:pStyle w:val="31"/>
              <w:jc w:val="left"/>
              <w:rPr>
                <w:rFonts w:ascii="Times New Roman" w:hAnsi="Times New Roman"/>
                <w:b w:val="0"/>
                <w:bCs/>
                <w:sz w:val="24"/>
                <w:szCs w:val="24"/>
              </w:rPr>
            </w:pPr>
            <w:r w:rsidRPr="00CE528E">
              <w:rPr>
                <w:rFonts w:ascii="Times New Roman" w:hAnsi="Times New Roman"/>
                <w:b w:val="0"/>
                <w:bCs/>
                <w:sz w:val="24"/>
                <w:szCs w:val="24"/>
                <w:lang w:val="uk-UA"/>
              </w:rPr>
              <w:t>E-</w:t>
            </w:r>
            <w:proofErr w:type="spellStart"/>
            <w:r w:rsidRPr="00CE528E">
              <w:rPr>
                <w:rFonts w:ascii="Times New Roman" w:hAnsi="Times New Roman"/>
                <w:b w:val="0"/>
                <w:bCs/>
                <w:sz w:val="24"/>
                <w:szCs w:val="24"/>
                <w:lang w:val="uk-UA"/>
              </w:rPr>
              <w:t>mail</w:t>
            </w:r>
            <w:proofErr w:type="spellEnd"/>
            <w:r w:rsidRPr="00CE528E">
              <w:rPr>
                <w:rFonts w:ascii="Times New Roman" w:hAnsi="Times New Roman"/>
                <w:b w:val="0"/>
                <w:bCs/>
                <w:sz w:val="24"/>
                <w:szCs w:val="24"/>
                <w:lang w:val="uk-UA"/>
              </w:rPr>
              <w:t xml:space="preserve">: </w:t>
            </w:r>
            <w:r>
              <w:rPr>
                <w:rFonts w:ascii="Times New Roman" w:hAnsi="Times New Roman"/>
                <w:b w:val="0"/>
                <w:bCs/>
                <w:sz w:val="24"/>
                <w:szCs w:val="24"/>
              </w:rPr>
              <w:t>tenderdpvv@gmail.com</w:t>
            </w:r>
          </w:p>
          <w:p w14:paraId="38EAB678"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Р/р № UA 403395000000026006870163001</w:t>
            </w:r>
          </w:p>
          <w:p w14:paraId="1F66FB74"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в АТ «</w:t>
            </w:r>
            <w:proofErr w:type="spellStart"/>
            <w:r w:rsidRPr="00CE528E">
              <w:rPr>
                <w:rFonts w:ascii="Times New Roman" w:hAnsi="Times New Roman"/>
                <w:b w:val="0"/>
                <w:bCs/>
                <w:sz w:val="24"/>
                <w:szCs w:val="24"/>
                <w:lang w:val="uk-UA"/>
              </w:rPr>
              <w:t>ТАСКомБанк</w:t>
            </w:r>
            <w:proofErr w:type="spellEnd"/>
            <w:r w:rsidRPr="00CE528E">
              <w:rPr>
                <w:rFonts w:ascii="Times New Roman" w:hAnsi="Times New Roman"/>
                <w:b w:val="0"/>
                <w:bCs/>
                <w:sz w:val="24"/>
                <w:szCs w:val="24"/>
                <w:lang w:val="uk-UA"/>
              </w:rPr>
              <w:t>»</w:t>
            </w:r>
          </w:p>
          <w:p w14:paraId="4CC94D28"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МФО 339500</w:t>
            </w:r>
          </w:p>
          <w:p w14:paraId="61A1E453" w14:textId="77777777" w:rsidR="00565E32" w:rsidRPr="00CE528E" w:rsidRDefault="00565E32" w:rsidP="008A703C">
            <w:pPr>
              <w:pStyle w:val="31"/>
              <w:jc w:val="left"/>
              <w:rPr>
                <w:rFonts w:ascii="Times New Roman" w:hAnsi="Times New Roman"/>
                <w:b w:val="0"/>
                <w:bCs/>
                <w:sz w:val="24"/>
                <w:szCs w:val="24"/>
                <w:lang w:val="uk-UA"/>
              </w:rPr>
            </w:pPr>
            <w:r w:rsidRPr="00CE528E">
              <w:rPr>
                <w:rFonts w:ascii="Times New Roman" w:hAnsi="Times New Roman"/>
                <w:b w:val="0"/>
                <w:bCs/>
                <w:sz w:val="24"/>
                <w:szCs w:val="24"/>
                <w:lang w:val="uk-UA"/>
              </w:rPr>
              <w:t>ЄДРПОУ 32365965</w:t>
            </w:r>
          </w:p>
          <w:p w14:paraId="1AC13A77" w14:textId="77777777" w:rsidR="00565E32" w:rsidRPr="00CE528E" w:rsidRDefault="00565E32" w:rsidP="008A703C">
            <w:pPr>
              <w:pStyle w:val="31"/>
              <w:jc w:val="left"/>
              <w:rPr>
                <w:rFonts w:ascii="Times New Roman" w:hAnsi="Times New Roman"/>
                <w:b w:val="0"/>
                <w:bCs/>
                <w:sz w:val="24"/>
                <w:szCs w:val="24"/>
                <w:lang w:val="uk-UA"/>
              </w:rPr>
            </w:pPr>
            <w:proofErr w:type="spellStart"/>
            <w:r w:rsidRPr="00CE528E">
              <w:rPr>
                <w:rFonts w:ascii="Times New Roman" w:hAnsi="Times New Roman"/>
                <w:b w:val="0"/>
                <w:bCs/>
                <w:sz w:val="24"/>
                <w:szCs w:val="24"/>
                <w:lang w:val="uk-UA"/>
              </w:rPr>
              <w:t>Св</w:t>
            </w:r>
            <w:proofErr w:type="spellEnd"/>
            <w:r w:rsidRPr="00CE528E">
              <w:rPr>
                <w:rFonts w:ascii="Times New Roman" w:hAnsi="Times New Roman"/>
                <w:b w:val="0"/>
                <w:bCs/>
                <w:sz w:val="24"/>
                <w:szCs w:val="24"/>
                <w:lang w:val="uk-UA"/>
              </w:rPr>
              <w:t>. платника 02608506</w:t>
            </w:r>
          </w:p>
          <w:p w14:paraId="01ECB9CE" w14:textId="77777777" w:rsidR="00565E32" w:rsidRPr="00F1004D" w:rsidRDefault="00565E32" w:rsidP="008A703C">
            <w:pPr>
              <w:pStyle w:val="23"/>
              <w:pBdr>
                <w:top w:val="none" w:sz="0" w:space="0" w:color="auto"/>
                <w:left w:val="none" w:sz="0" w:space="0" w:color="auto"/>
                <w:bottom w:val="none" w:sz="0" w:space="0" w:color="auto"/>
                <w:right w:val="none" w:sz="0" w:space="0" w:color="auto"/>
              </w:pBdr>
              <w:rPr>
                <w:color w:val="auto"/>
                <w:szCs w:val="24"/>
                <w:lang w:val="uk-UA"/>
              </w:rPr>
            </w:pPr>
            <w:r w:rsidRPr="00CE528E">
              <w:rPr>
                <w:bCs/>
                <w:szCs w:val="24"/>
                <w:lang w:val="uk-UA"/>
              </w:rPr>
              <w:t>ІПН 323659603188</w:t>
            </w:r>
          </w:p>
        </w:tc>
        <w:tc>
          <w:tcPr>
            <w:tcW w:w="4830" w:type="dxa"/>
            <w:tcBorders>
              <w:top w:val="nil"/>
              <w:left w:val="nil"/>
              <w:bottom w:val="nil"/>
              <w:right w:val="nil"/>
            </w:tcBorders>
          </w:tcPr>
          <w:p w14:paraId="71A0CDC1"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lastRenderedPageBreak/>
              <w:t>___________________________________</w:t>
            </w:r>
          </w:p>
          <w:p w14:paraId="41024E9D"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Юридична адреса: ___________________</w:t>
            </w:r>
          </w:p>
          <w:p w14:paraId="108EC45D"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Поштова адреса: ____________________</w:t>
            </w:r>
          </w:p>
          <w:p w14:paraId="500FE9C4"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Ідентифікаційний код ЄДРПОУ: _______</w:t>
            </w:r>
          </w:p>
          <w:p w14:paraId="0D87F712"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ІПН________________________________</w:t>
            </w:r>
          </w:p>
          <w:p w14:paraId="341E3279"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IBAN _______________________________</w:t>
            </w:r>
          </w:p>
          <w:p w14:paraId="058329FF"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65E32">
              <w:rPr>
                <w:rFonts w:ascii="Times New Roman" w:eastAsia="Times New Roman" w:hAnsi="Times New Roman" w:cs="Times New Roman"/>
                <w:color w:val="000000"/>
                <w:sz w:val="24"/>
                <w:szCs w:val="24"/>
                <w:lang w:eastAsia="ru-RU"/>
              </w:rPr>
              <w:t>тел</w:t>
            </w:r>
            <w:proofErr w:type="spellEnd"/>
            <w:r w:rsidRPr="00565E32">
              <w:rPr>
                <w:rFonts w:ascii="Times New Roman" w:eastAsia="Times New Roman" w:hAnsi="Times New Roman" w:cs="Times New Roman"/>
                <w:color w:val="000000"/>
                <w:sz w:val="24"/>
                <w:szCs w:val="24"/>
                <w:lang w:eastAsia="ru-RU"/>
              </w:rPr>
              <w:t>_________________________________</w:t>
            </w:r>
          </w:p>
          <w:p w14:paraId="13EECD8B" w14:textId="77777777" w:rsidR="00565E32" w:rsidRPr="00565E32" w:rsidRDefault="00565E32" w:rsidP="008A703C">
            <w:pPr>
              <w:shd w:val="clear" w:color="auto" w:fill="FFFFFF"/>
              <w:spacing w:after="0" w:line="240" w:lineRule="auto"/>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lastRenderedPageBreak/>
              <w:t>e-</w:t>
            </w:r>
            <w:proofErr w:type="spellStart"/>
            <w:r w:rsidRPr="00565E32">
              <w:rPr>
                <w:rFonts w:ascii="Times New Roman" w:eastAsia="Times New Roman" w:hAnsi="Times New Roman" w:cs="Times New Roman"/>
                <w:color w:val="000000"/>
                <w:sz w:val="24"/>
                <w:szCs w:val="24"/>
                <w:lang w:eastAsia="ru-RU"/>
              </w:rPr>
              <w:t>mail</w:t>
            </w:r>
            <w:proofErr w:type="spellEnd"/>
            <w:r w:rsidRPr="00565E32">
              <w:rPr>
                <w:rFonts w:ascii="Times New Roman" w:eastAsia="Times New Roman" w:hAnsi="Times New Roman" w:cs="Times New Roman"/>
                <w:color w:val="000000"/>
                <w:sz w:val="24"/>
                <w:szCs w:val="24"/>
                <w:lang w:eastAsia="ru-RU"/>
              </w:rPr>
              <w:t>_______________________________</w:t>
            </w:r>
          </w:p>
          <w:p w14:paraId="4B4FFFEC"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p>
          <w:p w14:paraId="5719E3F0"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p>
          <w:p w14:paraId="174A5AE9"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r w:rsidRPr="00565E32">
              <w:rPr>
                <w:rFonts w:ascii="Times New Roman" w:eastAsia="Times New Roman" w:hAnsi="Times New Roman" w:cs="Times New Roman"/>
                <w:bCs/>
                <w:color w:val="000000"/>
                <w:sz w:val="24"/>
                <w:szCs w:val="24"/>
                <w:lang w:eastAsia="ru-RU"/>
              </w:rPr>
              <w:t>______________ ______________________</w:t>
            </w:r>
          </w:p>
          <w:p w14:paraId="1A8E65A1" w14:textId="77777777" w:rsidR="00565E32" w:rsidRPr="00565E32" w:rsidRDefault="00565E32" w:rsidP="008A703C">
            <w:pPr>
              <w:shd w:val="clear" w:color="auto" w:fill="FFFFFF"/>
              <w:spacing w:after="0" w:line="240" w:lineRule="auto"/>
              <w:rPr>
                <w:rFonts w:ascii="Times New Roman" w:eastAsia="Times New Roman" w:hAnsi="Times New Roman" w:cs="Times New Roman"/>
                <w:bCs/>
                <w:color w:val="000000"/>
                <w:sz w:val="24"/>
                <w:szCs w:val="24"/>
                <w:lang w:eastAsia="ru-RU"/>
              </w:rPr>
            </w:pPr>
          </w:p>
          <w:p w14:paraId="63DD81D1" w14:textId="77777777" w:rsidR="00565E32" w:rsidRPr="00F1004D" w:rsidRDefault="00565E32" w:rsidP="008A703C">
            <w:pPr>
              <w:pStyle w:val="23"/>
              <w:pBdr>
                <w:top w:val="none" w:sz="0" w:space="0" w:color="auto"/>
                <w:left w:val="none" w:sz="0" w:space="0" w:color="auto"/>
                <w:bottom w:val="none" w:sz="0" w:space="0" w:color="auto"/>
                <w:right w:val="none" w:sz="0" w:space="0" w:color="auto"/>
              </w:pBdr>
              <w:rPr>
                <w:b/>
                <w:i/>
                <w:color w:val="auto"/>
                <w:szCs w:val="24"/>
                <w:lang w:val="uk-UA"/>
              </w:rPr>
            </w:pPr>
            <w:r w:rsidRPr="00565E32">
              <w:rPr>
                <w:b/>
                <w:bCs/>
                <w:szCs w:val="24"/>
                <w:lang w:val="uk-UA" w:eastAsia="ru-RU"/>
              </w:rPr>
              <w:t>М.П.</w:t>
            </w:r>
          </w:p>
        </w:tc>
      </w:tr>
    </w:tbl>
    <w:p w14:paraId="28595800" w14:textId="77777777" w:rsidR="00CF6EE6" w:rsidRDefault="00CF6EE6" w:rsidP="00121350">
      <w:pPr>
        <w:pStyle w:val="a4"/>
        <w:ind w:left="7088"/>
        <w:rPr>
          <w:b/>
          <w:bCs/>
          <w:lang w:val="uk-UA"/>
        </w:rPr>
      </w:pPr>
    </w:p>
    <w:p w14:paraId="1FADFF00" w14:textId="77777777" w:rsidR="00CF6EE6" w:rsidRDefault="00CF6EE6">
      <w:pPr>
        <w:widowControl/>
        <w:suppressAutoHyphens w:val="0"/>
        <w:autoSpaceDN/>
        <w:rPr>
          <w:rFonts w:ascii="Times New Roman" w:eastAsia="Times New Roman" w:hAnsi="Times New Roman" w:cs="Times New Roman"/>
          <w:b/>
          <w:bCs/>
        </w:rPr>
      </w:pPr>
      <w:r>
        <w:rPr>
          <w:b/>
          <w:bCs/>
        </w:rPr>
        <w:br w:type="page"/>
      </w:r>
    </w:p>
    <w:p w14:paraId="2381E04F" w14:textId="0691BA8A" w:rsidR="00121350" w:rsidRPr="00565E32" w:rsidRDefault="00121350" w:rsidP="00121350">
      <w:pPr>
        <w:pStyle w:val="a4"/>
        <w:ind w:left="7088"/>
        <w:rPr>
          <w:b/>
          <w:bCs/>
          <w:lang w:val="uk-UA"/>
        </w:rPr>
      </w:pPr>
      <w:r w:rsidRPr="00565E32">
        <w:rPr>
          <w:b/>
          <w:bCs/>
          <w:lang w:val="uk-UA"/>
        </w:rPr>
        <w:lastRenderedPageBreak/>
        <w:t>Додаток №3</w:t>
      </w:r>
    </w:p>
    <w:p w14:paraId="4886FC89" w14:textId="77777777" w:rsidR="00121350" w:rsidRPr="00565E32" w:rsidRDefault="00121350" w:rsidP="00121350">
      <w:pPr>
        <w:pStyle w:val="a4"/>
        <w:ind w:left="7088"/>
        <w:rPr>
          <w:lang w:val="uk-UA"/>
        </w:rPr>
      </w:pPr>
      <w:r w:rsidRPr="00565E32">
        <w:rPr>
          <w:lang w:val="uk-UA"/>
        </w:rPr>
        <w:t xml:space="preserve">до Договору № </w:t>
      </w:r>
      <w:r w:rsidRPr="00565E32">
        <w:rPr>
          <w:lang w:val="uk-UA"/>
        </w:rPr>
        <w:br/>
        <w:t>від ___________________</w:t>
      </w:r>
    </w:p>
    <w:p w14:paraId="4C66BB5A" w14:textId="77777777" w:rsidR="00B66500" w:rsidRPr="00565E32" w:rsidRDefault="00B66500" w:rsidP="00B66500">
      <w:pPr>
        <w:pStyle w:val="a4"/>
        <w:ind w:left="7088"/>
        <w:rPr>
          <w:b/>
          <w:bCs/>
          <w:lang w:val="uk-UA"/>
        </w:rPr>
      </w:pPr>
    </w:p>
    <w:p w14:paraId="3C06FF48" w14:textId="23A12468" w:rsidR="005D221D" w:rsidRPr="00565E32" w:rsidRDefault="005D221D" w:rsidP="00B66500">
      <w:pPr>
        <w:pStyle w:val="a4"/>
        <w:jc w:val="right"/>
        <w:rPr>
          <w:b/>
          <w:sz w:val="24"/>
          <w:szCs w:val="24"/>
          <w:lang w:val="uk-UA"/>
        </w:rPr>
      </w:pPr>
    </w:p>
    <w:p w14:paraId="737C3D54" w14:textId="77777777" w:rsidR="005D221D" w:rsidRPr="00565E32" w:rsidRDefault="005D221D" w:rsidP="00121350">
      <w:pPr>
        <w:spacing w:after="0"/>
        <w:ind w:firstLine="709"/>
        <w:jc w:val="center"/>
        <w:rPr>
          <w:rFonts w:ascii="Times New Roman" w:hAnsi="Times New Roman" w:cs="Times New Roman"/>
          <w:b/>
          <w:sz w:val="24"/>
          <w:szCs w:val="24"/>
        </w:rPr>
      </w:pPr>
      <w:r w:rsidRPr="00565E32">
        <w:rPr>
          <w:rFonts w:ascii="Times New Roman" w:hAnsi="Times New Roman" w:cs="Times New Roman"/>
          <w:b/>
          <w:sz w:val="24"/>
          <w:szCs w:val="24"/>
        </w:rPr>
        <w:t xml:space="preserve">Перелік мережі автозаправних станцій </w:t>
      </w:r>
    </w:p>
    <w:p w14:paraId="0049A6FF" w14:textId="77777777" w:rsidR="005D221D" w:rsidRPr="00565E32" w:rsidRDefault="005D221D" w:rsidP="00121350">
      <w:pPr>
        <w:spacing w:after="0"/>
        <w:ind w:firstLine="709"/>
        <w:jc w:val="center"/>
        <w:rPr>
          <w:rFonts w:ascii="Times New Roman" w:hAnsi="Times New Roman" w:cs="Times New Roman"/>
          <w:b/>
          <w:sz w:val="24"/>
          <w:szCs w:val="24"/>
        </w:rPr>
      </w:pPr>
      <w:r w:rsidRPr="00565E32">
        <w:rPr>
          <w:rFonts w:ascii="Times New Roman" w:hAnsi="Times New Roman" w:cs="Times New Roman"/>
          <w:b/>
          <w:sz w:val="24"/>
          <w:szCs w:val="24"/>
        </w:rPr>
        <w:t>(АЗС Постачальника)</w:t>
      </w:r>
      <w:r w:rsidRPr="00565E32">
        <w:rPr>
          <w:rFonts w:ascii="Times New Roman" w:hAnsi="Times New Roman" w:cs="Times New Roman"/>
          <w:i/>
          <w:sz w:val="24"/>
          <w:szCs w:val="24"/>
        </w:rPr>
        <w:t>(заповнюється учасником)</w:t>
      </w:r>
    </w:p>
    <w:p w14:paraId="404FF66B" w14:textId="12E281A8" w:rsidR="00121350" w:rsidRPr="00565E32" w:rsidRDefault="00121350" w:rsidP="00121350">
      <w:pPr>
        <w:spacing w:after="0"/>
        <w:jc w:val="center"/>
        <w:rPr>
          <w:rFonts w:ascii="Times New Roman" w:hAnsi="Times New Roman" w:cs="Times New Roman"/>
          <w:b/>
          <w:color w:val="000000"/>
          <w:spacing w:val="1"/>
        </w:rPr>
      </w:pPr>
      <w:r w:rsidRPr="00565E32">
        <w:rPr>
          <w:rFonts w:ascii="Times New Roman" w:hAnsi="Times New Roman" w:cs="Times New Roman"/>
          <w:b/>
          <w:color w:val="000000"/>
          <w:spacing w:val="1"/>
        </w:rPr>
        <w:t xml:space="preserve">          (вказати територіальну одиницю розміщення, адресу та телефон АЗС)</w:t>
      </w:r>
    </w:p>
    <w:p w14:paraId="56AD3E3D" w14:textId="77777777" w:rsidR="00121350" w:rsidRPr="00565E32" w:rsidRDefault="00121350" w:rsidP="00121350">
      <w:pPr>
        <w:jc w:val="center"/>
        <w:rPr>
          <w:b/>
          <w:color w:val="000000"/>
          <w:spacing w:val="1"/>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4018"/>
        <w:gridCol w:w="210"/>
        <w:gridCol w:w="1573"/>
        <w:gridCol w:w="1618"/>
        <w:gridCol w:w="1708"/>
        <w:gridCol w:w="67"/>
      </w:tblGrid>
      <w:tr w:rsidR="00121350" w:rsidRPr="00565E32" w14:paraId="0B873EEE" w14:textId="77777777" w:rsidTr="00565E32">
        <w:trPr>
          <w:trHeight w:val="537"/>
        </w:trPr>
        <w:tc>
          <w:tcPr>
            <w:tcW w:w="666" w:type="dxa"/>
            <w:tcBorders>
              <w:right w:val="single" w:sz="4" w:space="0" w:color="auto"/>
            </w:tcBorders>
            <w:vAlign w:val="center"/>
          </w:tcPr>
          <w:p w14:paraId="6B591361" w14:textId="77777777" w:rsidR="00121350" w:rsidRPr="00565E32" w:rsidRDefault="00121350" w:rsidP="00003B0D">
            <w:pPr>
              <w:jc w:val="center"/>
              <w:rPr>
                <w:rFonts w:ascii="Times New Roman" w:hAnsi="Times New Roman" w:cs="Times New Roman"/>
                <w:b/>
                <w:color w:val="000000"/>
                <w:spacing w:val="1"/>
              </w:rPr>
            </w:pPr>
            <w:r w:rsidRPr="00565E32">
              <w:rPr>
                <w:rFonts w:ascii="Times New Roman" w:hAnsi="Times New Roman" w:cs="Times New Roman"/>
                <w:b/>
                <w:color w:val="000000"/>
                <w:spacing w:val="1"/>
              </w:rPr>
              <w:t>№ п/п</w:t>
            </w:r>
          </w:p>
        </w:tc>
        <w:tc>
          <w:tcPr>
            <w:tcW w:w="4228" w:type="dxa"/>
            <w:gridSpan w:val="2"/>
            <w:tcBorders>
              <w:top w:val="single" w:sz="4" w:space="0" w:color="auto"/>
              <w:left w:val="single" w:sz="4" w:space="0" w:color="auto"/>
              <w:right w:val="single" w:sz="4" w:space="0" w:color="auto"/>
            </w:tcBorders>
            <w:vAlign w:val="center"/>
          </w:tcPr>
          <w:p w14:paraId="3FD39A2F" w14:textId="77777777" w:rsidR="00121350" w:rsidRPr="00565E32" w:rsidRDefault="00121350" w:rsidP="00003B0D">
            <w:pPr>
              <w:jc w:val="center"/>
              <w:rPr>
                <w:rFonts w:ascii="Times New Roman" w:hAnsi="Times New Roman" w:cs="Times New Roman"/>
                <w:b/>
                <w:color w:val="000000"/>
                <w:spacing w:val="1"/>
              </w:rPr>
            </w:pPr>
            <w:r w:rsidRPr="00565E32">
              <w:rPr>
                <w:rFonts w:ascii="Times New Roman" w:hAnsi="Times New Roman" w:cs="Times New Roman"/>
                <w:b/>
                <w:color w:val="000000"/>
                <w:spacing w:val="1"/>
              </w:rPr>
              <w:t>Область, місто</w:t>
            </w:r>
          </w:p>
        </w:tc>
        <w:tc>
          <w:tcPr>
            <w:tcW w:w="1573" w:type="dxa"/>
            <w:tcBorders>
              <w:left w:val="single" w:sz="4" w:space="0" w:color="auto"/>
            </w:tcBorders>
            <w:vAlign w:val="center"/>
          </w:tcPr>
          <w:p w14:paraId="33CEC575" w14:textId="77777777" w:rsidR="00121350" w:rsidRPr="00565E32" w:rsidRDefault="00121350" w:rsidP="00003B0D">
            <w:pPr>
              <w:jc w:val="center"/>
              <w:rPr>
                <w:rFonts w:ascii="Times New Roman" w:hAnsi="Times New Roman" w:cs="Times New Roman"/>
                <w:b/>
                <w:color w:val="000000"/>
                <w:spacing w:val="1"/>
              </w:rPr>
            </w:pPr>
            <w:r w:rsidRPr="00565E32">
              <w:rPr>
                <w:rFonts w:ascii="Times New Roman" w:hAnsi="Times New Roman" w:cs="Times New Roman"/>
                <w:b/>
                <w:color w:val="000000"/>
                <w:spacing w:val="1"/>
              </w:rPr>
              <w:t>Назва АЗС</w:t>
            </w:r>
          </w:p>
        </w:tc>
        <w:tc>
          <w:tcPr>
            <w:tcW w:w="1618" w:type="dxa"/>
            <w:vAlign w:val="center"/>
          </w:tcPr>
          <w:p w14:paraId="1E79DED1" w14:textId="77777777" w:rsidR="00121350" w:rsidRPr="00565E32" w:rsidRDefault="00121350" w:rsidP="00003B0D">
            <w:pPr>
              <w:jc w:val="center"/>
              <w:rPr>
                <w:rFonts w:ascii="Times New Roman" w:hAnsi="Times New Roman" w:cs="Times New Roman"/>
                <w:b/>
                <w:color w:val="000000"/>
                <w:spacing w:val="1"/>
              </w:rPr>
            </w:pPr>
            <w:r w:rsidRPr="00565E32">
              <w:rPr>
                <w:rFonts w:ascii="Times New Roman" w:hAnsi="Times New Roman" w:cs="Times New Roman"/>
                <w:b/>
                <w:color w:val="000000"/>
                <w:spacing w:val="1"/>
              </w:rPr>
              <w:t>Адреса</w:t>
            </w:r>
          </w:p>
        </w:tc>
        <w:tc>
          <w:tcPr>
            <w:tcW w:w="1775" w:type="dxa"/>
            <w:gridSpan w:val="2"/>
            <w:vAlign w:val="center"/>
          </w:tcPr>
          <w:p w14:paraId="4465AC13" w14:textId="77777777" w:rsidR="00121350" w:rsidRPr="00565E32" w:rsidRDefault="00121350" w:rsidP="00003B0D">
            <w:pPr>
              <w:jc w:val="center"/>
              <w:rPr>
                <w:rFonts w:ascii="Times New Roman" w:hAnsi="Times New Roman" w:cs="Times New Roman"/>
                <w:b/>
                <w:color w:val="000000"/>
                <w:spacing w:val="1"/>
              </w:rPr>
            </w:pPr>
            <w:r w:rsidRPr="00565E32">
              <w:rPr>
                <w:rFonts w:ascii="Times New Roman" w:hAnsi="Times New Roman" w:cs="Times New Roman"/>
                <w:b/>
                <w:color w:val="000000"/>
                <w:spacing w:val="1"/>
              </w:rPr>
              <w:t>Контактні телефони</w:t>
            </w:r>
          </w:p>
        </w:tc>
      </w:tr>
      <w:tr w:rsidR="00121350" w:rsidRPr="00565E32" w14:paraId="2C391A2A" w14:textId="77777777" w:rsidTr="00565E32">
        <w:tc>
          <w:tcPr>
            <w:tcW w:w="666" w:type="dxa"/>
            <w:vAlign w:val="center"/>
          </w:tcPr>
          <w:p w14:paraId="5E85E4C2" w14:textId="77777777" w:rsidR="00121350" w:rsidRPr="00565E32" w:rsidRDefault="00121350" w:rsidP="00003B0D">
            <w:pPr>
              <w:jc w:val="center"/>
              <w:rPr>
                <w:rFonts w:ascii="Times New Roman" w:hAnsi="Times New Roman" w:cs="Times New Roman"/>
                <w:color w:val="000000"/>
                <w:spacing w:val="1"/>
              </w:rPr>
            </w:pPr>
            <w:r w:rsidRPr="00565E32">
              <w:rPr>
                <w:rFonts w:ascii="Times New Roman" w:hAnsi="Times New Roman" w:cs="Times New Roman"/>
                <w:color w:val="000000"/>
                <w:spacing w:val="1"/>
              </w:rPr>
              <w:t>1</w:t>
            </w:r>
          </w:p>
        </w:tc>
        <w:tc>
          <w:tcPr>
            <w:tcW w:w="4228" w:type="dxa"/>
            <w:gridSpan w:val="2"/>
          </w:tcPr>
          <w:p w14:paraId="51A5DE70" w14:textId="77777777" w:rsidR="00121350" w:rsidRPr="00565E32" w:rsidRDefault="00121350" w:rsidP="00003B0D">
            <w:pPr>
              <w:jc w:val="center"/>
              <w:rPr>
                <w:rFonts w:ascii="Times New Roman" w:hAnsi="Times New Roman" w:cs="Times New Roman"/>
                <w:color w:val="000000"/>
                <w:spacing w:val="1"/>
              </w:rPr>
            </w:pPr>
          </w:p>
        </w:tc>
        <w:tc>
          <w:tcPr>
            <w:tcW w:w="1573" w:type="dxa"/>
            <w:vAlign w:val="center"/>
          </w:tcPr>
          <w:p w14:paraId="6353411B" w14:textId="77777777" w:rsidR="00121350" w:rsidRPr="00565E32" w:rsidRDefault="00121350" w:rsidP="00003B0D">
            <w:pPr>
              <w:jc w:val="center"/>
              <w:rPr>
                <w:rFonts w:ascii="Times New Roman" w:hAnsi="Times New Roman" w:cs="Times New Roman"/>
                <w:color w:val="000000"/>
                <w:spacing w:val="1"/>
              </w:rPr>
            </w:pPr>
          </w:p>
        </w:tc>
        <w:tc>
          <w:tcPr>
            <w:tcW w:w="1618" w:type="dxa"/>
            <w:vAlign w:val="center"/>
          </w:tcPr>
          <w:p w14:paraId="0BF5A186" w14:textId="77777777" w:rsidR="00121350" w:rsidRPr="00565E32" w:rsidRDefault="00121350" w:rsidP="00003B0D">
            <w:pPr>
              <w:jc w:val="center"/>
              <w:rPr>
                <w:rFonts w:ascii="Times New Roman" w:hAnsi="Times New Roman" w:cs="Times New Roman"/>
                <w:color w:val="000000"/>
                <w:spacing w:val="1"/>
              </w:rPr>
            </w:pPr>
          </w:p>
        </w:tc>
        <w:tc>
          <w:tcPr>
            <w:tcW w:w="1775" w:type="dxa"/>
            <w:gridSpan w:val="2"/>
            <w:vAlign w:val="center"/>
          </w:tcPr>
          <w:p w14:paraId="694236B1" w14:textId="77777777" w:rsidR="00121350" w:rsidRPr="00565E32" w:rsidRDefault="00121350" w:rsidP="00003B0D">
            <w:pPr>
              <w:jc w:val="center"/>
              <w:rPr>
                <w:rFonts w:ascii="Times New Roman" w:hAnsi="Times New Roman" w:cs="Times New Roman"/>
                <w:color w:val="000000"/>
                <w:spacing w:val="1"/>
              </w:rPr>
            </w:pPr>
          </w:p>
        </w:tc>
      </w:tr>
      <w:tr w:rsidR="00121350" w:rsidRPr="00565E32" w14:paraId="54E5D387" w14:textId="77777777" w:rsidTr="00565E32">
        <w:tc>
          <w:tcPr>
            <w:tcW w:w="666" w:type="dxa"/>
            <w:vAlign w:val="center"/>
          </w:tcPr>
          <w:p w14:paraId="25AD8C62" w14:textId="77777777" w:rsidR="00121350" w:rsidRPr="00565E32" w:rsidRDefault="00121350" w:rsidP="00003B0D">
            <w:pPr>
              <w:jc w:val="center"/>
              <w:rPr>
                <w:rFonts w:ascii="Times New Roman" w:hAnsi="Times New Roman" w:cs="Times New Roman"/>
                <w:color w:val="000000"/>
                <w:spacing w:val="1"/>
              </w:rPr>
            </w:pPr>
            <w:r w:rsidRPr="00565E32">
              <w:rPr>
                <w:rFonts w:ascii="Times New Roman" w:hAnsi="Times New Roman" w:cs="Times New Roman"/>
                <w:color w:val="000000"/>
                <w:spacing w:val="1"/>
              </w:rPr>
              <w:t>2</w:t>
            </w:r>
          </w:p>
        </w:tc>
        <w:tc>
          <w:tcPr>
            <w:tcW w:w="4228" w:type="dxa"/>
            <w:gridSpan w:val="2"/>
          </w:tcPr>
          <w:p w14:paraId="0DEF5E40" w14:textId="77777777" w:rsidR="00121350" w:rsidRPr="00565E32" w:rsidRDefault="00121350" w:rsidP="00003B0D">
            <w:pPr>
              <w:jc w:val="center"/>
              <w:rPr>
                <w:rFonts w:ascii="Times New Roman" w:hAnsi="Times New Roman" w:cs="Times New Roman"/>
                <w:color w:val="000000"/>
                <w:spacing w:val="1"/>
              </w:rPr>
            </w:pPr>
          </w:p>
        </w:tc>
        <w:tc>
          <w:tcPr>
            <w:tcW w:w="1573" w:type="dxa"/>
            <w:vAlign w:val="center"/>
          </w:tcPr>
          <w:p w14:paraId="32FF7E24" w14:textId="77777777" w:rsidR="00121350" w:rsidRPr="00565E32" w:rsidRDefault="00121350" w:rsidP="00003B0D">
            <w:pPr>
              <w:jc w:val="center"/>
              <w:rPr>
                <w:rFonts w:ascii="Times New Roman" w:hAnsi="Times New Roman" w:cs="Times New Roman"/>
                <w:color w:val="000000"/>
                <w:spacing w:val="1"/>
              </w:rPr>
            </w:pPr>
          </w:p>
        </w:tc>
        <w:tc>
          <w:tcPr>
            <w:tcW w:w="1618" w:type="dxa"/>
            <w:vAlign w:val="center"/>
          </w:tcPr>
          <w:p w14:paraId="0E96EA19" w14:textId="77777777" w:rsidR="00121350" w:rsidRPr="00565E32" w:rsidRDefault="00121350" w:rsidP="00003B0D">
            <w:pPr>
              <w:jc w:val="center"/>
              <w:rPr>
                <w:rFonts w:ascii="Times New Roman" w:hAnsi="Times New Roman" w:cs="Times New Roman"/>
                <w:color w:val="000000"/>
                <w:spacing w:val="1"/>
              </w:rPr>
            </w:pPr>
          </w:p>
        </w:tc>
        <w:tc>
          <w:tcPr>
            <w:tcW w:w="1775" w:type="dxa"/>
            <w:gridSpan w:val="2"/>
            <w:vAlign w:val="center"/>
          </w:tcPr>
          <w:p w14:paraId="4E9F6B57" w14:textId="77777777" w:rsidR="00121350" w:rsidRPr="00565E32" w:rsidRDefault="00121350" w:rsidP="00003B0D">
            <w:pPr>
              <w:jc w:val="center"/>
              <w:rPr>
                <w:rFonts w:ascii="Times New Roman" w:hAnsi="Times New Roman" w:cs="Times New Roman"/>
                <w:color w:val="000000"/>
                <w:spacing w:val="1"/>
              </w:rPr>
            </w:pPr>
          </w:p>
        </w:tc>
      </w:tr>
      <w:tr w:rsidR="00121350" w:rsidRPr="00565E32" w14:paraId="1FF4C8BF" w14:textId="77777777" w:rsidTr="00565E32">
        <w:tc>
          <w:tcPr>
            <w:tcW w:w="666" w:type="dxa"/>
            <w:vAlign w:val="center"/>
          </w:tcPr>
          <w:p w14:paraId="0FF0C39A" w14:textId="77777777" w:rsidR="00121350" w:rsidRPr="00565E32" w:rsidRDefault="00121350" w:rsidP="00003B0D">
            <w:pPr>
              <w:jc w:val="center"/>
              <w:rPr>
                <w:rFonts w:ascii="Times New Roman" w:hAnsi="Times New Roman" w:cs="Times New Roman"/>
                <w:color w:val="000000"/>
                <w:spacing w:val="1"/>
              </w:rPr>
            </w:pPr>
            <w:r w:rsidRPr="00565E32">
              <w:rPr>
                <w:rFonts w:ascii="Times New Roman" w:hAnsi="Times New Roman" w:cs="Times New Roman"/>
                <w:color w:val="000000"/>
                <w:spacing w:val="1"/>
              </w:rPr>
              <w:t>3</w:t>
            </w:r>
          </w:p>
        </w:tc>
        <w:tc>
          <w:tcPr>
            <w:tcW w:w="4228" w:type="dxa"/>
            <w:gridSpan w:val="2"/>
          </w:tcPr>
          <w:p w14:paraId="228CB174" w14:textId="77777777" w:rsidR="00121350" w:rsidRPr="00565E32" w:rsidRDefault="00121350" w:rsidP="00003B0D">
            <w:pPr>
              <w:jc w:val="center"/>
              <w:rPr>
                <w:rFonts w:ascii="Times New Roman" w:hAnsi="Times New Roman" w:cs="Times New Roman"/>
                <w:color w:val="000000"/>
                <w:spacing w:val="1"/>
              </w:rPr>
            </w:pPr>
          </w:p>
        </w:tc>
        <w:tc>
          <w:tcPr>
            <w:tcW w:w="1573" w:type="dxa"/>
            <w:vAlign w:val="center"/>
          </w:tcPr>
          <w:p w14:paraId="0A808610" w14:textId="77777777" w:rsidR="00121350" w:rsidRPr="00565E32" w:rsidRDefault="00121350" w:rsidP="00003B0D">
            <w:pPr>
              <w:jc w:val="center"/>
              <w:rPr>
                <w:rFonts w:ascii="Times New Roman" w:hAnsi="Times New Roman" w:cs="Times New Roman"/>
                <w:color w:val="000000"/>
                <w:spacing w:val="1"/>
              </w:rPr>
            </w:pPr>
          </w:p>
        </w:tc>
        <w:tc>
          <w:tcPr>
            <w:tcW w:w="1618" w:type="dxa"/>
            <w:vAlign w:val="center"/>
          </w:tcPr>
          <w:p w14:paraId="7FA3BBE5" w14:textId="77777777" w:rsidR="00121350" w:rsidRPr="00565E32" w:rsidRDefault="00121350" w:rsidP="00003B0D">
            <w:pPr>
              <w:jc w:val="center"/>
              <w:rPr>
                <w:rFonts w:ascii="Times New Roman" w:hAnsi="Times New Roman" w:cs="Times New Roman"/>
                <w:color w:val="000000"/>
                <w:spacing w:val="1"/>
              </w:rPr>
            </w:pPr>
          </w:p>
        </w:tc>
        <w:tc>
          <w:tcPr>
            <w:tcW w:w="1775" w:type="dxa"/>
            <w:gridSpan w:val="2"/>
            <w:vAlign w:val="center"/>
          </w:tcPr>
          <w:p w14:paraId="476C4736" w14:textId="77777777" w:rsidR="00121350" w:rsidRPr="00565E32" w:rsidRDefault="00121350" w:rsidP="00003B0D">
            <w:pPr>
              <w:jc w:val="center"/>
              <w:rPr>
                <w:rFonts w:ascii="Times New Roman" w:hAnsi="Times New Roman" w:cs="Times New Roman"/>
                <w:color w:val="000000"/>
                <w:spacing w:val="1"/>
              </w:rPr>
            </w:pPr>
          </w:p>
        </w:tc>
      </w:tr>
      <w:tr w:rsidR="00121350" w:rsidRPr="00565E32" w14:paraId="21EC9901" w14:textId="77777777" w:rsidTr="00565E32">
        <w:tc>
          <w:tcPr>
            <w:tcW w:w="666" w:type="dxa"/>
            <w:vAlign w:val="center"/>
          </w:tcPr>
          <w:p w14:paraId="0CC610F8" w14:textId="77777777" w:rsidR="00121350" w:rsidRPr="00565E32" w:rsidRDefault="00121350" w:rsidP="00003B0D">
            <w:pPr>
              <w:jc w:val="center"/>
              <w:rPr>
                <w:rFonts w:ascii="Times New Roman" w:hAnsi="Times New Roman" w:cs="Times New Roman"/>
                <w:color w:val="000000"/>
                <w:spacing w:val="1"/>
              </w:rPr>
            </w:pPr>
            <w:r w:rsidRPr="00565E32">
              <w:rPr>
                <w:rFonts w:ascii="Times New Roman" w:hAnsi="Times New Roman" w:cs="Times New Roman"/>
                <w:color w:val="000000"/>
                <w:spacing w:val="1"/>
              </w:rPr>
              <w:t>4</w:t>
            </w:r>
          </w:p>
        </w:tc>
        <w:tc>
          <w:tcPr>
            <w:tcW w:w="4228" w:type="dxa"/>
            <w:gridSpan w:val="2"/>
          </w:tcPr>
          <w:p w14:paraId="2585BBCF" w14:textId="77777777" w:rsidR="00121350" w:rsidRPr="00565E32" w:rsidRDefault="00121350" w:rsidP="00003B0D">
            <w:pPr>
              <w:jc w:val="center"/>
              <w:rPr>
                <w:rFonts w:ascii="Times New Roman" w:hAnsi="Times New Roman" w:cs="Times New Roman"/>
                <w:color w:val="000000"/>
                <w:spacing w:val="1"/>
              </w:rPr>
            </w:pPr>
          </w:p>
        </w:tc>
        <w:tc>
          <w:tcPr>
            <w:tcW w:w="1573" w:type="dxa"/>
            <w:vAlign w:val="center"/>
          </w:tcPr>
          <w:p w14:paraId="1682B324" w14:textId="77777777" w:rsidR="00121350" w:rsidRPr="00565E32" w:rsidRDefault="00121350" w:rsidP="00003B0D">
            <w:pPr>
              <w:jc w:val="center"/>
              <w:rPr>
                <w:rFonts w:ascii="Times New Roman" w:hAnsi="Times New Roman" w:cs="Times New Roman"/>
                <w:color w:val="000000"/>
                <w:spacing w:val="1"/>
              </w:rPr>
            </w:pPr>
          </w:p>
        </w:tc>
        <w:tc>
          <w:tcPr>
            <w:tcW w:w="1618" w:type="dxa"/>
            <w:vAlign w:val="center"/>
          </w:tcPr>
          <w:p w14:paraId="2F1F35BC" w14:textId="77777777" w:rsidR="00121350" w:rsidRPr="00565E32" w:rsidRDefault="00121350" w:rsidP="00003B0D">
            <w:pPr>
              <w:jc w:val="center"/>
              <w:rPr>
                <w:rFonts w:ascii="Times New Roman" w:hAnsi="Times New Roman" w:cs="Times New Roman"/>
                <w:color w:val="000000"/>
                <w:spacing w:val="1"/>
              </w:rPr>
            </w:pPr>
          </w:p>
        </w:tc>
        <w:tc>
          <w:tcPr>
            <w:tcW w:w="1775" w:type="dxa"/>
            <w:gridSpan w:val="2"/>
            <w:vAlign w:val="center"/>
          </w:tcPr>
          <w:p w14:paraId="5B5D35FA" w14:textId="77777777" w:rsidR="00121350" w:rsidRPr="00565E32" w:rsidRDefault="00121350" w:rsidP="00003B0D">
            <w:pPr>
              <w:jc w:val="center"/>
              <w:rPr>
                <w:rFonts w:ascii="Times New Roman" w:hAnsi="Times New Roman" w:cs="Times New Roman"/>
                <w:color w:val="000000"/>
                <w:spacing w:val="1"/>
              </w:rPr>
            </w:pPr>
          </w:p>
        </w:tc>
      </w:tr>
      <w:tr w:rsidR="00121350" w:rsidRPr="00565E32" w14:paraId="290520E3" w14:textId="77777777" w:rsidTr="00565E32">
        <w:tc>
          <w:tcPr>
            <w:tcW w:w="666" w:type="dxa"/>
            <w:vAlign w:val="center"/>
          </w:tcPr>
          <w:p w14:paraId="0CB68565" w14:textId="77777777" w:rsidR="00121350" w:rsidRPr="00565E32" w:rsidRDefault="00121350" w:rsidP="00003B0D">
            <w:pPr>
              <w:jc w:val="center"/>
              <w:rPr>
                <w:rFonts w:ascii="Times New Roman" w:hAnsi="Times New Roman" w:cs="Times New Roman"/>
                <w:color w:val="000000"/>
                <w:spacing w:val="1"/>
              </w:rPr>
            </w:pPr>
            <w:r w:rsidRPr="00565E32">
              <w:rPr>
                <w:rFonts w:ascii="Times New Roman" w:hAnsi="Times New Roman" w:cs="Times New Roman"/>
                <w:color w:val="000000"/>
                <w:spacing w:val="1"/>
              </w:rPr>
              <w:t>5</w:t>
            </w:r>
          </w:p>
        </w:tc>
        <w:tc>
          <w:tcPr>
            <w:tcW w:w="4228" w:type="dxa"/>
            <w:gridSpan w:val="2"/>
          </w:tcPr>
          <w:p w14:paraId="512838D9" w14:textId="77777777" w:rsidR="00121350" w:rsidRPr="00565E32" w:rsidRDefault="00121350" w:rsidP="00003B0D">
            <w:pPr>
              <w:jc w:val="center"/>
              <w:rPr>
                <w:rFonts w:ascii="Times New Roman" w:hAnsi="Times New Roman" w:cs="Times New Roman"/>
                <w:color w:val="000000"/>
                <w:spacing w:val="1"/>
              </w:rPr>
            </w:pPr>
          </w:p>
        </w:tc>
        <w:tc>
          <w:tcPr>
            <w:tcW w:w="1573" w:type="dxa"/>
            <w:vAlign w:val="center"/>
          </w:tcPr>
          <w:p w14:paraId="0F19CFC6" w14:textId="77777777" w:rsidR="00121350" w:rsidRPr="00565E32" w:rsidRDefault="00121350" w:rsidP="00003B0D">
            <w:pPr>
              <w:jc w:val="center"/>
              <w:rPr>
                <w:rFonts w:ascii="Times New Roman" w:hAnsi="Times New Roman" w:cs="Times New Roman"/>
                <w:color w:val="000000"/>
                <w:spacing w:val="1"/>
              </w:rPr>
            </w:pPr>
          </w:p>
        </w:tc>
        <w:tc>
          <w:tcPr>
            <w:tcW w:w="1618" w:type="dxa"/>
            <w:vAlign w:val="center"/>
          </w:tcPr>
          <w:p w14:paraId="6C44AAD4" w14:textId="77777777" w:rsidR="00121350" w:rsidRPr="00565E32" w:rsidRDefault="00121350" w:rsidP="00003B0D">
            <w:pPr>
              <w:jc w:val="center"/>
              <w:rPr>
                <w:rFonts w:ascii="Times New Roman" w:hAnsi="Times New Roman" w:cs="Times New Roman"/>
                <w:color w:val="000000"/>
                <w:spacing w:val="1"/>
              </w:rPr>
            </w:pPr>
          </w:p>
        </w:tc>
        <w:tc>
          <w:tcPr>
            <w:tcW w:w="1775" w:type="dxa"/>
            <w:gridSpan w:val="2"/>
            <w:vAlign w:val="center"/>
          </w:tcPr>
          <w:p w14:paraId="215A874C" w14:textId="77777777" w:rsidR="00121350" w:rsidRPr="00565E32" w:rsidRDefault="00121350" w:rsidP="00003B0D">
            <w:pPr>
              <w:jc w:val="center"/>
              <w:rPr>
                <w:rFonts w:ascii="Times New Roman" w:hAnsi="Times New Roman" w:cs="Times New Roman"/>
                <w:color w:val="000000"/>
                <w:spacing w:val="1"/>
              </w:rPr>
            </w:pPr>
          </w:p>
        </w:tc>
      </w:tr>
      <w:tr w:rsidR="00121350" w:rsidRPr="00565E32" w14:paraId="652739EC" w14:textId="77777777" w:rsidTr="00565E32">
        <w:tc>
          <w:tcPr>
            <w:tcW w:w="666" w:type="dxa"/>
            <w:vAlign w:val="center"/>
          </w:tcPr>
          <w:p w14:paraId="44CB79BC" w14:textId="77777777" w:rsidR="00121350" w:rsidRPr="00565E32" w:rsidRDefault="00121350" w:rsidP="00003B0D">
            <w:pPr>
              <w:jc w:val="center"/>
              <w:rPr>
                <w:rFonts w:ascii="Times New Roman" w:hAnsi="Times New Roman" w:cs="Times New Roman"/>
                <w:color w:val="000000"/>
                <w:spacing w:val="1"/>
              </w:rPr>
            </w:pPr>
            <w:r w:rsidRPr="00565E32">
              <w:rPr>
                <w:rFonts w:ascii="Times New Roman" w:hAnsi="Times New Roman" w:cs="Times New Roman"/>
                <w:color w:val="000000"/>
                <w:spacing w:val="1"/>
              </w:rPr>
              <w:t>…</w:t>
            </w:r>
          </w:p>
        </w:tc>
        <w:tc>
          <w:tcPr>
            <w:tcW w:w="4228" w:type="dxa"/>
            <w:gridSpan w:val="2"/>
          </w:tcPr>
          <w:p w14:paraId="4D09EFE5" w14:textId="77777777" w:rsidR="00121350" w:rsidRPr="00565E32" w:rsidRDefault="00121350" w:rsidP="00003B0D">
            <w:pPr>
              <w:jc w:val="center"/>
              <w:rPr>
                <w:rFonts w:ascii="Times New Roman" w:hAnsi="Times New Roman" w:cs="Times New Roman"/>
                <w:color w:val="000000"/>
                <w:spacing w:val="1"/>
              </w:rPr>
            </w:pPr>
          </w:p>
        </w:tc>
        <w:tc>
          <w:tcPr>
            <w:tcW w:w="1573" w:type="dxa"/>
            <w:vAlign w:val="center"/>
          </w:tcPr>
          <w:p w14:paraId="114512CA" w14:textId="77777777" w:rsidR="00121350" w:rsidRPr="00565E32" w:rsidRDefault="00121350" w:rsidP="00003B0D">
            <w:pPr>
              <w:jc w:val="center"/>
              <w:rPr>
                <w:rFonts w:ascii="Times New Roman" w:hAnsi="Times New Roman" w:cs="Times New Roman"/>
                <w:color w:val="000000"/>
                <w:spacing w:val="1"/>
              </w:rPr>
            </w:pPr>
          </w:p>
        </w:tc>
        <w:tc>
          <w:tcPr>
            <w:tcW w:w="1618" w:type="dxa"/>
            <w:vAlign w:val="center"/>
          </w:tcPr>
          <w:p w14:paraId="21EE86C2" w14:textId="77777777" w:rsidR="00121350" w:rsidRPr="00565E32" w:rsidRDefault="00121350" w:rsidP="00003B0D">
            <w:pPr>
              <w:jc w:val="center"/>
              <w:rPr>
                <w:rFonts w:ascii="Times New Roman" w:hAnsi="Times New Roman" w:cs="Times New Roman"/>
                <w:color w:val="000000"/>
                <w:spacing w:val="1"/>
              </w:rPr>
            </w:pPr>
          </w:p>
        </w:tc>
        <w:tc>
          <w:tcPr>
            <w:tcW w:w="1775" w:type="dxa"/>
            <w:gridSpan w:val="2"/>
            <w:vAlign w:val="center"/>
          </w:tcPr>
          <w:p w14:paraId="56B47CDE" w14:textId="77777777" w:rsidR="00121350" w:rsidRPr="00565E32" w:rsidRDefault="00121350" w:rsidP="00003B0D">
            <w:pPr>
              <w:jc w:val="center"/>
              <w:rPr>
                <w:rFonts w:ascii="Times New Roman" w:hAnsi="Times New Roman" w:cs="Times New Roman"/>
                <w:color w:val="000000"/>
                <w:spacing w:val="1"/>
              </w:rPr>
            </w:pPr>
          </w:p>
        </w:tc>
      </w:tr>
      <w:tr w:rsidR="00BF1A16" w:rsidRPr="00565E32" w14:paraId="71F6D87B" w14:textId="77777777" w:rsidTr="00565E3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7" w:type="dxa"/>
          <w:trHeight w:val="2287"/>
          <w:jc w:val="center"/>
        </w:trPr>
        <w:tc>
          <w:tcPr>
            <w:tcW w:w="4684" w:type="dxa"/>
            <w:gridSpan w:val="2"/>
          </w:tcPr>
          <w:p w14:paraId="74A9E7D9" w14:textId="77777777" w:rsidR="00BF1A16" w:rsidRDefault="00BF1A16" w:rsidP="00003B0D">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73A8E75" w14:textId="7A71A3E8" w:rsidR="00565E32" w:rsidRPr="00565E32" w:rsidRDefault="00565E32" w:rsidP="00003B0D">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5109" w:type="dxa"/>
            <w:gridSpan w:val="4"/>
          </w:tcPr>
          <w:p w14:paraId="72EFBB71" w14:textId="77777777" w:rsidR="00BF1A16" w:rsidRPr="00565E32" w:rsidRDefault="00BF1A16" w:rsidP="00003B0D">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p>
        </w:tc>
      </w:tr>
      <w:tr w:rsidR="00565E32" w:rsidRPr="00F1004D" w14:paraId="384544BB" w14:textId="77777777" w:rsidTr="00565E3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7" w:type="dxa"/>
          <w:trHeight w:val="2287"/>
          <w:jc w:val="center"/>
        </w:trPr>
        <w:tc>
          <w:tcPr>
            <w:tcW w:w="4684" w:type="dxa"/>
            <w:gridSpan w:val="2"/>
          </w:tcPr>
          <w:p w14:paraId="05E5E3A4" w14:textId="77777777" w:rsidR="00565E32" w:rsidRPr="00565E32" w:rsidRDefault="00565E32" w:rsidP="00565E32">
            <w:pPr>
              <w:shd w:val="clear" w:color="auto" w:fill="FFFFFF"/>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Покупець</w:t>
            </w:r>
          </w:p>
        </w:tc>
        <w:tc>
          <w:tcPr>
            <w:tcW w:w="5109" w:type="dxa"/>
            <w:gridSpan w:val="4"/>
          </w:tcPr>
          <w:p w14:paraId="5F5AC505" w14:textId="77777777" w:rsidR="00565E32" w:rsidRPr="00565E32" w:rsidRDefault="00565E32" w:rsidP="00565E32">
            <w:pPr>
              <w:shd w:val="clear" w:color="auto" w:fill="FFFFFF"/>
              <w:autoSpaceDE w:val="0"/>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Постачальник</w:t>
            </w:r>
          </w:p>
        </w:tc>
      </w:tr>
      <w:tr w:rsidR="00565E32" w:rsidRPr="00F1004D" w14:paraId="1571D99B" w14:textId="77777777" w:rsidTr="00565E3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7" w:type="dxa"/>
          <w:trHeight w:val="2287"/>
          <w:jc w:val="center"/>
        </w:trPr>
        <w:tc>
          <w:tcPr>
            <w:tcW w:w="4684" w:type="dxa"/>
            <w:gridSpan w:val="2"/>
          </w:tcPr>
          <w:p w14:paraId="546A93B2"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ДП «</w:t>
            </w:r>
            <w:proofErr w:type="spellStart"/>
            <w:r w:rsidRPr="00565E32">
              <w:rPr>
                <w:rFonts w:ascii="Times New Roman" w:eastAsia="Times New Roman" w:hAnsi="Times New Roman" w:cs="Times New Roman"/>
                <w:b/>
                <w:bCs/>
                <w:color w:val="000000"/>
                <w:sz w:val="24"/>
                <w:szCs w:val="24"/>
                <w:lang w:eastAsia="ru-RU"/>
              </w:rPr>
              <w:t>Волиньвугілля</w:t>
            </w:r>
            <w:proofErr w:type="spellEnd"/>
            <w:r w:rsidRPr="00565E32">
              <w:rPr>
                <w:rFonts w:ascii="Times New Roman" w:eastAsia="Times New Roman" w:hAnsi="Times New Roman" w:cs="Times New Roman"/>
                <w:b/>
                <w:bCs/>
                <w:color w:val="000000"/>
                <w:sz w:val="24"/>
                <w:szCs w:val="24"/>
                <w:lang w:eastAsia="ru-RU"/>
              </w:rPr>
              <w:t>»</w:t>
            </w:r>
          </w:p>
          <w:p w14:paraId="17B104BC"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Фактична адреса: 45400, Волинська обл.,</w:t>
            </w:r>
          </w:p>
          <w:p w14:paraId="7D0F5771"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м. Нововолинськ, вул.. Луцька, 1</w:t>
            </w:r>
          </w:p>
          <w:p w14:paraId="509A7E44"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Юридична адреса: 45400, Волинська обл.,</w:t>
            </w:r>
          </w:p>
          <w:p w14:paraId="51EAC60D"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м. Нововолинськ, вул. Луцька, 1</w:t>
            </w:r>
          </w:p>
          <w:p w14:paraId="36BCC846"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Телефон: (03344) 40772</w:t>
            </w:r>
          </w:p>
          <w:p w14:paraId="035C0052"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Факс: (03344) 40772</w:t>
            </w:r>
          </w:p>
          <w:p w14:paraId="7B8509ED"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E-</w:t>
            </w:r>
            <w:proofErr w:type="spellStart"/>
            <w:r w:rsidRPr="00565E32">
              <w:rPr>
                <w:rFonts w:ascii="Times New Roman" w:eastAsia="Times New Roman" w:hAnsi="Times New Roman" w:cs="Times New Roman"/>
                <w:b/>
                <w:bCs/>
                <w:color w:val="000000"/>
                <w:sz w:val="24"/>
                <w:szCs w:val="24"/>
                <w:lang w:eastAsia="ru-RU"/>
              </w:rPr>
              <w:t>mail</w:t>
            </w:r>
            <w:proofErr w:type="spellEnd"/>
            <w:r w:rsidRPr="00565E32">
              <w:rPr>
                <w:rFonts w:ascii="Times New Roman" w:eastAsia="Times New Roman" w:hAnsi="Times New Roman" w:cs="Times New Roman"/>
                <w:b/>
                <w:bCs/>
                <w:color w:val="000000"/>
                <w:sz w:val="24"/>
                <w:szCs w:val="24"/>
                <w:lang w:eastAsia="ru-RU"/>
              </w:rPr>
              <w:t>: tenderdpvv@gmail.com</w:t>
            </w:r>
          </w:p>
          <w:p w14:paraId="39DAB585"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Р/р № UA 403395000000026006870163001</w:t>
            </w:r>
          </w:p>
          <w:p w14:paraId="167282DD"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в АТ «</w:t>
            </w:r>
            <w:proofErr w:type="spellStart"/>
            <w:r w:rsidRPr="00565E32">
              <w:rPr>
                <w:rFonts w:ascii="Times New Roman" w:eastAsia="Times New Roman" w:hAnsi="Times New Roman" w:cs="Times New Roman"/>
                <w:b/>
                <w:bCs/>
                <w:color w:val="000000"/>
                <w:sz w:val="24"/>
                <w:szCs w:val="24"/>
                <w:lang w:eastAsia="ru-RU"/>
              </w:rPr>
              <w:t>ТАСКомБанк</w:t>
            </w:r>
            <w:proofErr w:type="spellEnd"/>
            <w:r w:rsidRPr="00565E32">
              <w:rPr>
                <w:rFonts w:ascii="Times New Roman" w:eastAsia="Times New Roman" w:hAnsi="Times New Roman" w:cs="Times New Roman"/>
                <w:b/>
                <w:bCs/>
                <w:color w:val="000000"/>
                <w:sz w:val="24"/>
                <w:szCs w:val="24"/>
                <w:lang w:eastAsia="ru-RU"/>
              </w:rPr>
              <w:t>»</w:t>
            </w:r>
          </w:p>
          <w:p w14:paraId="42132011"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lastRenderedPageBreak/>
              <w:t>МФО 339500</w:t>
            </w:r>
          </w:p>
          <w:p w14:paraId="72C20676"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ЄДРПОУ 32365965</w:t>
            </w:r>
          </w:p>
          <w:p w14:paraId="187ED85A" w14:textId="77777777" w:rsidR="00565E32" w:rsidRPr="00565E32" w:rsidRDefault="00565E32" w:rsidP="00565E32">
            <w:pPr>
              <w:shd w:val="clear" w:color="auto" w:fill="FFFFFF"/>
              <w:spacing w:after="0" w:line="240" w:lineRule="auto"/>
              <w:rPr>
                <w:rFonts w:ascii="Times New Roman" w:eastAsia="Times New Roman" w:hAnsi="Times New Roman" w:cs="Times New Roman"/>
                <w:b/>
                <w:bCs/>
                <w:color w:val="000000"/>
                <w:sz w:val="24"/>
                <w:szCs w:val="24"/>
                <w:lang w:eastAsia="ru-RU"/>
              </w:rPr>
            </w:pPr>
            <w:proofErr w:type="spellStart"/>
            <w:r w:rsidRPr="00565E32">
              <w:rPr>
                <w:rFonts w:ascii="Times New Roman" w:eastAsia="Times New Roman" w:hAnsi="Times New Roman" w:cs="Times New Roman"/>
                <w:b/>
                <w:bCs/>
                <w:color w:val="000000"/>
                <w:sz w:val="24"/>
                <w:szCs w:val="24"/>
                <w:lang w:eastAsia="ru-RU"/>
              </w:rPr>
              <w:t>Св</w:t>
            </w:r>
            <w:proofErr w:type="spellEnd"/>
            <w:r w:rsidRPr="00565E32">
              <w:rPr>
                <w:rFonts w:ascii="Times New Roman" w:eastAsia="Times New Roman" w:hAnsi="Times New Roman" w:cs="Times New Roman"/>
                <w:b/>
                <w:bCs/>
                <w:color w:val="000000"/>
                <w:sz w:val="24"/>
                <w:szCs w:val="24"/>
                <w:lang w:eastAsia="ru-RU"/>
              </w:rPr>
              <w:t>. платника 02608506</w:t>
            </w:r>
          </w:p>
          <w:p w14:paraId="553EB55C" w14:textId="77777777" w:rsidR="00565E32" w:rsidRPr="00565E32" w:rsidRDefault="00565E32" w:rsidP="00565E32">
            <w:pPr>
              <w:shd w:val="clear" w:color="auto" w:fill="FFFFFF"/>
              <w:rPr>
                <w:rFonts w:ascii="Times New Roman" w:eastAsia="Times New Roman" w:hAnsi="Times New Roman" w:cs="Times New Roman"/>
                <w:b/>
                <w:bCs/>
                <w:color w:val="000000"/>
                <w:sz w:val="24"/>
                <w:szCs w:val="24"/>
                <w:lang w:eastAsia="ru-RU"/>
              </w:rPr>
            </w:pPr>
            <w:r w:rsidRPr="00565E32">
              <w:rPr>
                <w:rFonts w:ascii="Times New Roman" w:eastAsia="Times New Roman" w:hAnsi="Times New Roman" w:cs="Times New Roman"/>
                <w:b/>
                <w:bCs/>
                <w:color w:val="000000"/>
                <w:sz w:val="24"/>
                <w:szCs w:val="24"/>
                <w:lang w:eastAsia="ru-RU"/>
              </w:rPr>
              <w:t>ІПН 323659603188</w:t>
            </w:r>
          </w:p>
        </w:tc>
        <w:tc>
          <w:tcPr>
            <w:tcW w:w="5109" w:type="dxa"/>
            <w:gridSpan w:val="4"/>
          </w:tcPr>
          <w:p w14:paraId="61C05AE5"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lastRenderedPageBreak/>
              <w:t>___________________________________</w:t>
            </w:r>
          </w:p>
          <w:p w14:paraId="2B6BE02E"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Юридична адреса: ___________________</w:t>
            </w:r>
          </w:p>
          <w:p w14:paraId="64840825"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Поштова адреса: ____________________</w:t>
            </w:r>
          </w:p>
          <w:p w14:paraId="38395F90"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Ідентифікаційний код ЄДРПОУ: _______</w:t>
            </w:r>
          </w:p>
          <w:p w14:paraId="0C13F547"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ІПН________________________________</w:t>
            </w:r>
          </w:p>
          <w:p w14:paraId="74B54FB9"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IBAN _______________________________</w:t>
            </w:r>
          </w:p>
          <w:p w14:paraId="6AC06F7B"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proofErr w:type="spellStart"/>
            <w:r w:rsidRPr="00565E32">
              <w:rPr>
                <w:rFonts w:ascii="Times New Roman" w:eastAsia="Times New Roman" w:hAnsi="Times New Roman" w:cs="Times New Roman"/>
                <w:color w:val="000000"/>
                <w:sz w:val="24"/>
                <w:szCs w:val="24"/>
                <w:lang w:eastAsia="ru-RU"/>
              </w:rPr>
              <w:t>тел</w:t>
            </w:r>
            <w:proofErr w:type="spellEnd"/>
            <w:r w:rsidRPr="00565E32">
              <w:rPr>
                <w:rFonts w:ascii="Times New Roman" w:eastAsia="Times New Roman" w:hAnsi="Times New Roman" w:cs="Times New Roman"/>
                <w:color w:val="000000"/>
                <w:sz w:val="24"/>
                <w:szCs w:val="24"/>
                <w:lang w:eastAsia="ru-RU"/>
              </w:rPr>
              <w:t>_________________________________</w:t>
            </w:r>
          </w:p>
          <w:p w14:paraId="7381A483"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e-</w:t>
            </w:r>
            <w:proofErr w:type="spellStart"/>
            <w:r w:rsidRPr="00565E32">
              <w:rPr>
                <w:rFonts w:ascii="Times New Roman" w:eastAsia="Times New Roman" w:hAnsi="Times New Roman" w:cs="Times New Roman"/>
                <w:color w:val="000000"/>
                <w:sz w:val="24"/>
                <w:szCs w:val="24"/>
                <w:lang w:eastAsia="ru-RU"/>
              </w:rPr>
              <w:t>mail</w:t>
            </w:r>
            <w:proofErr w:type="spellEnd"/>
            <w:r w:rsidRPr="00565E32">
              <w:rPr>
                <w:rFonts w:ascii="Times New Roman" w:eastAsia="Times New Roman" w:hAnsi="Times New Roman" w:cs="Times New Roman"/>
                <w:color w:val="000000"/>
                <w:sz w:val="24"/>
                <w:szCs w:val="24"/>
                <w:lang w:eastAsia="ru-RU"/>
              </w:rPr>
              <w:t>_______________________________</w:t>
            </w:r>
          </w:p>
          <w:p w14:paraId="4F9125D5"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p>
          <w:p w14:paraId="0E653A1E"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p>
          <w:p w14:paraId="5C734D4A"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t>______________ ______________________</w:t>
            </w:r>
          </w:p>
          <w:p w14:paraId="4E68F928" w14:textId="77777777" w:rsidR="00565E32" w:rsidRPr="00565E32" w:rsidRDefault="00565E32" w:rsidP="00565E32">
            <w:pPr>
              <w:shd w:val="clear" w:color="auto" w:fill="FFFFFF"/>
              <w:autoSpaceDE w:val="0"/>
              <w:spacing w:after="0" w:line="240" w:lineRule="auto"/>
              <w:ind w:right="-1"/>
              <w:rPr>
                <w:rFonts w:ascii="Times New Roman" w:eastAsia="Times New Roman" w:hAnsi="Times New Roman" w:cs="Times New Roman"/>
                <w:color w:val="000000"/>
                <w:sz w:val="24"/>
                <w:szCs w:val="24"/>
                <w:lang w:eastAsia="ru-RU"/>
              </w:rPr>
            </w:pPr>
          </w:p>
          <w:p w14:paraId="2C2B553D" w14:textId="77777777" w:rsidR="00565E32" w:rsidRPr="00565E32" w:rsidRDefault="00565E32" w:rsidP="00565E32">
            <w:pPr>
              <w:shd w:val="clear" w:color="auto" w:fill="FFFFFF"/>
              <w:autoSpaceDE w:val="0"/>
              <w:ind w:right="-1"/>
              <w:rPr>
                <w:rFonts w:ascii="Times New Roman" w:eastAsia="Times New Roman" w:hAnsi="Times New Roman" w:cs="Times New Roman"/>
                <w:color w:val="000000"/>
                <w:sz w:val="24"/>
                <w:szCs w:val="24"/>
                <w:lang w:eastAsia="ru-RU"/>
              </w:rPr>
            </w:pPr>
            <w:r w:rsidRPr="00565E32">
              <w:rPr>
                <w:rFonts w:ascii="Times New Roman" w:eastAsia="Times New Roman" w:hAnsi="Times New Roman" w:cs="Times New Roman"/>
                <w:color w:val="000000"/>
                <w:sz w:val="24"/>
                <w:szCs w:val="24"/>
                <w:lang w:eastAsia="ru-RU"/>
              </w:rPr>
              <w:lastRenderedPageBreak/>
              <w:t>М.П.</w:t>
            </w:r>
          </w:p>
        </w:tc>
      </w:tr>
    </w:tbl>
    <w:p w14:paraId="0FBB2C14" w14:textId="77777777" w:rsidR="005D221D" w:rsidRPr="00565E32" w:rsidRDefault="005D221D" w:rsidP="005D221D">
      <w:pPr>
        <w:shd w:val="clear" w:color="auto" w:fill="FFFFFF"/>
        <w:tabs>
          <w:tab w:val="left" w:pos="786"/>
        </w:tabs>
        <w:autoSpaceDE w:val="0"/>
        <w:adjustRightInd w:val="0"/>
        <w:spacing w:line="230" w:lineRule="exact"/>
        <w:ind w:right="10"/>
        <w:rPr>
          <w:bCs/>
        </w:rPr>
      </w:pPr>
    </w:p>
    <w:sectPr w:rsidR="005D221D" w:rsidRPr="00565E32" w:rsidSect="00502A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1CC"/>
    <w:multiLevelType w:val="multilevel"/>
    <w:tmpl w:val="3DDC7268"/>
    <w:styleLink w:val="WWNum9"/>
    <w:lvl w:ilvl="0">
      <w:start w:val="8"/>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23F4027D"/>
    <w:multiLevelType w:val="hybridMultilevel"/>
    <w:tmpl w:val="A9300AA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1B55287"/>
    <w:multiLevelType w:val="hybridMultilevel"/>
    <w:tmpl w:val="EE06DAB4"/>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A122F0C"/>
    <w:multiLevelType w:val="multilevel"/>
    <w:tmpl w:val="AB6AA148"/>
    <w:styleLink w:val="WWNum7"/>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77E73710"/>
    <w:multiLevelType w:val="multilevel"/>
    <w:tmpl w:val="584A748C"/>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 w:ilvl="0">
        <w:start w:val="3"/>
        <w:numFmt w:val="decimal"/>
        <w:lvlText w:val=""/>
        <w:lvlJc w:val="left"/>
        <w:pPr>
          <w:ind w:left="0" w:firstLine="0"/>
        </w:pPr>
      </w:lvl>
    </w:lvlOverride>
    <w:lvlOverride w:ilvl="1">
      <w:startOverride w:val="1"/>
      <w:lvl w:ilvl="1">
        <w:start w:val="1"/>
        <w:numFmt w:val="decimal"/>
        <w:lvlText w:val="%1.%2."/>
        <w:lvlJc w:val="left"/>
        <w:pPr>
          <w:ind w:left="0" w:firstLine="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68"/>
    <w:rsid w:val="00017C5F"/>
    <w:rsid w:val="000467D1"/>
    <w:rsid w:val="000776FC"/>
    <w:rsid w:val="0008150D"/>
    <w:rsid w:val="000A4F35"/>
    <w:rsid w:val="000A56B7"/>
    <w:rsid w:val="000F341D"/>
    <w:rsid w:val="00112932"/>
    <w:rsid w:val="0011544B"/>
    <w:rsid w:val="0012129A"/>
    <w:rsid w:val="00121350"/>
    <w:rsid w:val="00176C89"/>
    <w:rsid w:val="001822B3"/>
    <w:rsid w:val="001855E2"/>
    <w:rsid w:val="002B3A45"/>
    <w:rsid w:val="002C0994"/>
    <w:rsid w:val="002C2C68"/>
    <w:rsid w:val="002F40D2"/>
    <w:rsid w:val="002F4393"/>
    <w:rsid w:val="00311E2A"/>
    <w:rsid w:val="00344824"/>
    <w:rsid w:val="00350D82"/>
    <w:rsid w:val="00360B66"/>
    <w:rsid w:val="003C5D07"/>
    <w:rsid w:val="00402961"/>
    <w:rsid w:val="00476F5B"/>
    <w:rsid w:val="00496C47"/>
    <w:rsid w:val="004A5C3B"/>
    <w:rsid w:val="004C3097"/>
    <w:rsid w:val="00502A0F"/>
    <w:rsid w:val="005247D6"/>
    <w:rsid w:val="00554037"/>
    <w:rsid w:val="00565E32"/>
    <w:rsid w:val="005B5B6F"/>
    <w:rsid w:val="005D221D"/>
    <w:rsid w:val="005F1B23"/>
    <w:rsid w:val="006127EB"/>
    <w:rsid w:val="00640D8D"/>
    <w:rsid w:val="006705C0"/>
    <w:rsid w:val="00672DB9"/>
    <w:rsid w:val="00680351"/>
    <w:rsid w:val="00683F7F"/>
    <w:rsid w:val="006B4A72"/>
    <w:rsid w:val="006B7DB1"/>
    <w:rsid w:val="006C63FE"/>
    <w:rsid w:val="006F4F15"/>
    <w:rsid w:val="00711F7D"/>
    <w:rsid w:val="00722312"/>
    <w:rsid w:val="00726242"/>
    <w:rsid w:val="007A11C4"/>
    <w:rsid w:val="007A3ED9"/>
    <w:rsid w:val="007C054C"/>
    <w:rsid w:val="00846E3D"/>
    <w:rsid w:val="008811B8"/>
    <w:rsid w:val="008945A2"/>
    <w:rsid w:val="008C7AE7"/>
    <w:rsid w:val="008E30EE"/>
    <w:rsid w:val="0095642B"/>
    <w:rsid w:val="00976442"/>
    <w:rsid w:val="009A4429"/>
    <w:rsid w:val="00A10D10"/>
    <w:rsid w:val="00A47AD6"/>
    <w:rsid w:val="00A643B5"/>
    <w:rsid w:val="00A95CB6"/>
    <w:rsid w:val="00A979D8"/>
    <w:rsid w:val="00AA6C23"/>
    <w:rsid w:val="00AD7716"/>
    <w:rsid w:val="00AE4272"/>
    <w:rsid w:val="00B42A7A"/>
    <w:rsid w:val="00B458A2"/>
    <w:rsid w:val="00B66500"/>
    <w:rsid w:val="00BE340E"/>
    <w:rsid w:val="00BE5323"/>
    <w:rsid w:val="00BF1A16"/>
    <w:rsid w:val="00BF22FA"/>
    <w:rsid w:val="00C13303"/>
    <w:rsid w:val="00C258DD"/>
    <w:rsid w:val="00C25FBB"/>
    <w:rsid w:val="00C362F4"/>
    <w:rsid w:val="00C53BAE"/>
    <w:rsid w:val="00C84A66"/>
    <w:rsid w:val="00CA4E58"/>
    <w:rsid w:val="00CE2895"/>
    <w:rsid w:val="00CF6EE6"/>
    <w:rsid w:val="00D55B64"/>
    <w:rsid w:val="00D82608"/>
    <w:rsid w:val="00DF3219"/>
    <w:rsid w:val="00E1097E"/>
    <w:rsid w:val="00E17505"/>
    <w:rsid w:val="00EB522D"/>
    <w:rsid w:val="00F1767B"/>
    <w:rsid w:val="00F72001"/>
    <w:rsid w:val="00F81539"/>
    <w:rsid w:val="00F8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3DF9A3"/>
  <w15:docId w15:val="{727EE81D-5446-457D-BAB1-5C84BFC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50"/>
    <w:pPr>
      <w:widowControl w:val="0"/>
      <w:suppressAutoHyphens/>
      <w:autoSpaceDN w:val="0"/>
    </w:pPr>
    <w:rPr>
      <w:rFonts w:ascii="Calibri" w:eastAsia="Lucida Sans Unicode" w:hAnsi="Calibri" w:cs="Tahoma"/>
      <w:kern w:val="3"/>
      <w:lang w:val="uk-UA"/>
    </w:rPr>
  </w:style>
  <w:style w:type="paragraph" w:styleId="2">
    <w:name w:val="heading 2"/>
    <w:basedOn w:val="a"/>
    <w:next w:val="a"/>
    <w:link w:val="20"/>
    <w:uiPriority w:val="9"/>
    <w:semiHidden/>
    <w:unhideWhenUsed/>
    <w:qFormat/>
    <w:rsid w:val="00565E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D221D"/>
    <w:pPr>
      <w:widowControl/>
      <w:suppressAutoHyphens w:val="0"/>
      <w:autoSpaceDN/>
      <w:spacing w:before="100" w:beforeAutospacing="1" w:after="100" w:afterAutospacing="1" w:line="240" w:lineRule="auto"/>
      <w:outlineLvl w:val="2"/>
    </w:pPr>
    <w:rPr>
      <w:rFonts w:ascii="Times New Roman" w:eastAsia="Times New Roman" w:hAnsi="Times New Roman" w:cs="Times New Roman"/>
      <w:b/>
      <w:bCs/>
      <w:kern w:val="0"/>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2C2C68"/>
    <w:rPr>
      <w:rFonts w:ascii="Times New Roman" w:eastAsia="Times New Roman" w:hAnsi="Times New Roman" w:cs="Times New Roman"/>
      <w:kern w:val="3"/>
    </w:rPr>
  </w:style>
  <w:style w:type="paragraph" w:styleId="a4">
    <w:name w:val="No Spacing"/>
    <w:link w:val="a3"/>
    <w:uiPriority w:val="99"/>
    <w:qFormat/>
    <w:rsid w:val="002C2C68"/>
    <w:pPr>
      <w:suppressAutoHyphens/>
      <w:autoSpaceDN w:val="0"/>
      <w:spacing w:after="0" w:line="240" w:lineRule="auto"/>
    </w:pPr>
    <w:rPr>
      <w:rFonts w:ascii="Times New Roman" w:eastAsia="Times New Roman" w:hAnsi="Times New Roman" w:cs="Times New Roman"/>
      <w:kern w:val="3"/>
    </w:rPr>
  </w:style>
  <w:style w:type="paragraph" w:customStyle="1" w:styleId="Standard">
    <w:name w:val="Standard"/>
    <w:rsid w:val="002C2C68"/>
    <w:pPr>
      <w:suppressAutoHyphens/>
      <w:autoSpaceDN w:val="0"/>
    </w:pPr>
    <w:rPr>
      <w:rFonts w:ascii="Calibri" w:eastAsia="Lucida Sans Unicode" w:hAnsi="Calibri" w:cs="Tahoma"/>
      <w:kern w:val="3"/>
      <w:lang w:val="uk-UA"/>
    </w:rPr>
  </w:style>
  <w:style w:type="paragraph" w:customStyle="1" w:styleId="1">
    <w:name w:val="Без интервала1"/>
    <w:rsid w:val="002C2C68"/>
    <w:pPr>
      <w:suppressAutoHyphens/>
      <w:autoSpaceDN w:val="0"/>
      <w:spacing w:after="0" w:line="240" w:lineRule="auto"/>
    </w:pPr>
    <w:rPr>
      <w:rFonts w:ascii="Calibri" w:eastAsia="Lucida Sans Unicode" w:hAnsi="Calibri" w:cs="Tahoma"/>
      <w:kern w:val="3"/>
    </w:rPr>
  </w:style>
  <w:style w:type="character" w:customStyle="1" w:styleId="21">
    <w:name w:val="Основной текст (2)_"/>
    <w:link w:val="210"/>
    <w:locked/>
    <w:rsid w:val="002C2C68"/>
    <w:rPr>
      <w:rFonts w:ascii="Times New Roman" w:eastAsia="Times New Roman" w:hAnsi="Times New Roman" w:cs="Times New Roman"/>
      <w:shd w:val="clear" w:color="auto" w:fill="FFFFFF"/>
    </w:rPr>
  </w:style>
  <w:style w:type="paragraph" w:customStyle="1" w:styleId="210">
    <w:name w:val="Основной текст (2)1"/>
    <w:basedOn w:val="a"/>
    <w:link w:val="21"/>
    <w:rsid w:val="002C2C68"/>
    <w:pPr>
      <w:shd w:val="clear" w:color="auto" w:fill="FFFFFF"/>
      <w:suppressAutoHyphens w:val="0"/>
      <w:autoSpaceDN/>
      <w:spacing w:before="600" w:after="300" w:line="240" w:lineRule="atLeast"/>
      <w:ind w:hanging="100"/>
    </w:pPr>
    <w:rPr>
      <w:rFonts w:ascii="Times New Roman" w:eastAsia="Times New Roman" w:hAnsi="Times New Roman" w:cs="Times New Roman"/>
      <w:kern w:val="0"/>
      <w:lang w:val="ru-RU"/>
    </w:rPr>
  </w:style>
  <w:style w:type="paragraph" w:styleId="a5">
    <w:name w:val="List Paragraph"/>
    <w:basedOn w:val="Standard"/>
    <w:qFormat/>
    <w:rsid w:val="002C2C68"/>
    <w:pPr>
      <w:spacing w:after="0" w:line="240" w:lineRule="auto"/>
      <w:ind w:left="720"/>
    </w:pPr>
    <w:rPr>
      <w:rFonts w:ascii="Times New Roman" w:eastAsia="Calibri" w:hAnsi="Times New Roman" w:cs="Times New Roman"/>
      <w:sz w:val="24"/>
      <w:szCs w:val="24"/>
      <w:lang w:val="ru-RU" w:eastAsia="ru-RU"/>
    </w:rPr>
  </w:style>
  <w:style w:type="numbering" w:customStyle="1" w:styleId="WWNum6">
    <w:name w:val="WWNum6"/>
    <w:rsid w:val="002C2C68"/>
    <w:pPr>
      <w:numPr>
        <w:numId w:val="1"/>
      </w:numPr>
    </w:pPr>
  </w:style>
  <w:style w:type="numbering" w:customStyle="1" w:styleId="WWNum7">
    <w:name w:val="WWNum7"/>
    <w:rsid w:val="002C2C68"/>
    <w:pPr>
      <w:numPr>
        <w:numId w:val="4"/>
      </w:numPr>
    </w:pPr>
  </w:style>
  <w:style w:type="numbering" w:customStyle="1" w:styleId="WWNum9">
    <w:name w:val="WWNum9"/>
    <w:rsid w:val="002C2C68"/>
    <w:pPr>
      <w:numPr>
        <w:numId w:val="8"/>
      </w:numPr>
    </w:pPr>
  </w:style>
  <w:style w:type="paragraph" w:customStyle="1" w:styleId="WW-3">
    <w:name w:val="WW-Основной текст с отступом 3"/>
    <w:basedOn w:val="a"/>
    <w:rsid w:val="002C2C68"/>
    <w:pPr>
      <w:autoSpaceDE w:val="0"/>
      <w:autoSpaceDN/>
      <w:spacing w:after="0" w:line="240" w:lineRule="auto"/>
      <w:ind w:firstLine="567"/>
    </w:pPr>
    <w:rPr>
      <w:rFonts w:ascii="Times New Roman" w:eastAsia="Times New Roman" w:hAnsi="Times New Roman" w:cs="Times New Roman"/>
      <w:kern w:val="0"/>
      <w:szCs w:val="20"/>
      <w:lang w:eastAsia="ru-RU"/>
    </w:rPr>
  </w:style>
  <w:style w:type="paragraph" w:customStyle="1" w:styleId="a6">
    <w:name w:val="Содержимое таблицы"/>
    <w:basedOn w:val="a"/>
    <w:rsid w:val="008E30EE"/>
    <w:pPr>
      <w:widowControl/>
      <w:suppressLineNumbers/>
      <w:autoSpaceDN/>
      <w:spacing w:after="0" w:line="240" w:lineRule="auto"/>
    </w:pPr>
    <w:rPr>
      <w:rFonts w:ascii="Times New Roman" w:eastAsia="Times New Roman" w:hAnsi="Times New Roman" w:cs="Times New Roman"/>
      <w:kern w:val="0"/>
      <w:sz w:val="24"/>
      <w:szCs w:val="24"/>
      <w:lang w:val="ru-RU" w:eastAsia="zh-CN"/>
    </w:rPr>
  </w:style>
  <w:style w:type="paragraph" w:customStyle="1" w:styleId="5">
    <w:name w:val="Основной текст5"/>
    <w:basedOn w:val="a"/>
    <w:rsid w:val="008E30EE"/>
    <w:pPr>
      <w:shd w:val="clear" w:color="auto" w:fill="FFFFFF"/>
      <w:autoSpaceDN/>
      <w:spacing w:before="180" w:after="180" w:line="250" w:lineRule="exact"/>
      <w:jc w:val="both"/>
    </w:pPr>
    <w:rPr>
      <w:rFonts w:ascii="Times New Roman" w:eastAsia="Times New Roman" w:hAnsi="Times New Roman" w:cs="Times New Roman"/>
      <w:kern w:val="1"/>
      <w:sz w:val="19"/>
      <w:szCs w:val="19"/>
      <w:lang w:val="ru-RU" w:eastAsia="zh-CN" w:bidi="hi-IN"/>
    </w:rPr>
  </w:style>
  <w:style w:type="character" w:customStyle="1" w:styleId="30">
    <w:name w:val="Заголовок 3 Знак"/>
    <w:basedOn w:val="a0"/>
    <w:link w:val="3"/>
    <w:rsid w:val="005D221D"/>
    <w:rPr>
      <w:rFonts w:ascii="Times New Roman" w:eastAsia="Times New Roman" w:hAnsi="Times New Roman" w:cs="Times New Roman"/>
      <w:b/>
      <w:bCs/>
      <w:sz w:val="27"/>
      <w:szCs w:val="27"/>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
    <w:basedOn w:val="a"/>
    <w:link w:val="22"/>
    <w:uiPriority w:val="99"/>
    <w:qFormat/>
    <w:rsid w:val="00311E2A"/>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22">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11E2A"/>
    <w:rPr>
      <w:rFonts w:ascii="Times New Roman" w:eastAsia="Times New Roman" w:hAnsi="Times New Roman" w:cs="Times New Roman"/>
      <w:sz w:val="24"/>
      <w:szCs w:val="24"/>
      <w:lang w:val="uk-UA" w:eastAsia="uk-UA"/>
    </w:rPr>
  </w:style>
  <w:style w:type="character" w:styleId="a8">
    <w:name w:val="Hyperlink"/>
    <w:unhideWhenUsed/>
    <w:rsid w:val="00D82608"/>
    <w:rPr>
      <w:color w:val="0000FF"/>
      <w:u w:val="single"/>
    </w:rPr>
  </w:style>
  <w:style w:type="table" w:styleId="a9">
    <w:name w:val="Table Grid"/>
    <w:basedOn w:val="a1"/>
    <w:uiPriority w:val="59"/>
    <w:rsid w:val="00D826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F1A1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1A16"/>
    <w:rPr>
      <w:rFonts w:ascii="Segoe UI" w:eastAsia="Lucida Sans Unicode" w:hAnsi="Segoe UI" w:cs="Segoe UI"/>
      <w:kern w:val="3"/>
      <w:sz w:val="18"/>
      <w:szCs w:val="18"/>
      <w:lang w:val="uk-UA"/>
    </w:rPr>
  </w:style>
  <w:style w:type="paragraph" w:styleId="ac">
    <w:name w:val="Body Text Indent"/>
    <w:basedOn w:val="a"/>
    <w:link w:val="ad"/>
    <w:unhideWhenUsed/>
    <w:rsid w:val="00B66500"/>
    <w:pPr>
      <w:widowControl/>
      <w:suppressAutoHyphens w:val="0"/>
      <w:autoSpaceDN/>
      <w:spacing w:after="0"/>
      <w:ind w:left="-93"/>
      <w:jc w:val="both"/>
    </w:pPr>
    <w:rPr>
      <w:rFonts w:ascii="Times New Roman" w:eastAsia="Calibri" w:hAnsi="Times New Roman" w:cs="Times New Roman"/>
      <w:kern w:val="0"/>
      <w:sz w:val="24"/>
      <w:szCs w:val="24"/>
      <w:lang w:val="ru-RU"/>
    </w:rPr>
  </w:style>
  <w:style w:type="character" w:customStyle="1" w:styleId="ad">
    <w:name w:val="Основной текст с отступом Знак"/>
    <w:basedOn w:val="a0"/>
    <w:link w:val="ac"/>
    <w:rsid w:val="00B66500"/>
    <w:rPr>
      <w:rFonts w:ascii="Times New Roman" w:eastAsia="Calibri" w:hAnsi="Times New Roman" w:cs="Times New Roman"/>
      <w:sz w:val="24"/>
      <w:szCs w:val="24"/>
    </w:rPr>
  </w:style>
  <w:style w:type="paragraph" w:customStyle="1" w:styleId="23">
    <w:name w:val="Без интервала2"/>
    <w:rsid w:val="00565E32"/>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color w:val="000000"/>
      <w:sz w:val="24"/>
      <w:szCs w:val="20"/>
      <w:lang w:val="en-US"/>
    </w:rPr>
  </w:style>
  <w:style w:type="paragraph" w:customStyle="1" w:styleId="31">
    <w:name w:val="Подзаг3"/>
    <w:basedOn w:val="a"/>
    <w:rsid w:val="00565E32"/>
    <w:pPr>
      <w:suppressAutoHyphens w:val="0"/>
      <w:autoSpaceDN/>
      <w:spacing w:before="113" w:after="57" w:line="210" w:lineRule="atLeast"/>
      <w:jc w:val="center"/>
    </w:pPr>
    <w:rPr>
      <w:rFonts w:ascii="Pragmatica" w:eastAsia="Calibri" w:hAnsi="Pragmatica" w:cs="Times New Roman"/>
      <w:b/>
      <w:kern w:val="0"/>
      <w:sz w:val="20"/>
      <w:szCs w:val="20"/>
      <w:lang w:val="en-US" w:eastAsia="ru-RU"/>
    </w:rPr>
  </w:style>
  <w:style w:type="character" w:customStyle="1" w:styleId="20">
    <w:name w:val="Заголовок 2 Знак"/>
    <w:basedOn w:val="a0"/>
    <w:link w:val="2"/>
    <w:uiPriority w:val="9"/>
    <w:semiHidden/>
    <w:rsid w:val="00565E32"/>
    <w:rPr>
      <w:rFonts w:asciiTheme="majorHAnsi" w:eastAsiaTheme="majorEastAsia" w:hAnsiTheme="majorHAnsi" w:cstheme="majorBidi"/>
      <w:color w:val="365F91" w:themeColor="accent1" w:themeShade="BF"/>
      <w:kern w:val="3"/>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yndilo@ukr.net" TargetMode="External"/><Relationship Id="rId3" Type="http://schemas.openxmlformats.org/officeDocument/2006/relationships/settings" Target="settings.xml"/><Relationship Id="rId7" Type="http://schemas.openxmlformats.org/officeDocument/2006/relationships/image" Target="http://upload.wikimedia.org/wikipedia/commons/thumb/9/95/Lesser_Coat_of_Arms_of_Ukraine.svg/330px-Lesser_Coat_of_Arms_of_Ukraine.svg.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24068</Words>
  <Characters>13719</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2023-01-18T15:29:00Z</cp:lastPrinted>
  <dcterms:created xsi:type="dcterms:W3CDTF">2024-04-18T08:31:00Z</dcterms:created>
  <dcterms:modified xsi:type="dcterms:W3CDTF">2024-04-18T08:41:00Z</dcterms:modified>
</cp:coreProperties>
</file>