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9" w:rsidRPr="00DD08B9" w:rsidRDefault="00744009" w:rsidP="00744009">
      <w:pPr>
        <w:pStyle w:val="ListParagraph1"/>
        <w:jc w:val="right"/>
        <w:rPr>
          <w:b/>
          <w:lang w:val="uk-UA"/>
        </w:rPr>
      </w:pPr>
      <w:r w:rsidRPr="00DD08B9">
        <w:rPr>
          <w:b/>
          <w:lang w:val="uk-UA"/>
        </w:rPr>
        <w:t xml:space="preserve">Додаток № </w:t>
      </w:r>
      <w:r>
        <w:rPr>
          <w:b/>
          <w:lang w:val="uk-UA"/>
        </w:rPr>
        <w:t>4</w:t>
      </w:r>
    </w:p>
    <w:p w:rsidR="00744009" w:rsidRPr="0083372B" w:rsidRDefault="00744009" w:rsidP="00744009">
      <w:pPr>
        <w:pStyle w:val="ListParagraph1"/>
        <w:jc w:val="right"/>
        <w:rPr>
          <w:lang w:val="uk-UA"/>
        </w:rPr>
      </w:pPr>
      <w:r w:rsidRPr="0083372B">
        <w:rPr>
          <w:lang w:val="uk-UA"/>
        </w:rPr>
        <w:t>до тендерної документації</w:t>
      </w:r>
    </w:p>
    <w:p w:rsidR="00744009" w:rsidRPr="00DD08B9" w:rsidRDefault="00744009" w:rsidP="00744009">
      <w:pPr>
        <w:shd w:val="clear" w:color="auto" w:fill="FFFFFF"/>
        <w:jc w:val="center"/>
        <w:rPr>
          <w:b/>
          <w:spacing w:val="70"/>
        </w:rPr>
      </w:pPr>
    </w:p>
    <w:p w:rsidR="00744009" w:rsidRDefault="00744009" w:rsidP="00744009">
      <w:pPr>
        <w:jc w:val="center"/>
        <w:rPr>
          <w:b/>
          <w:sz w:val="28"/>
          <w:szCs w:val="28"/>
        </w:rPr>
      </w:pPr>
    </w:p>
    <w:p w:rsidR="00744009" w:rsidRPr="001B3E5E" w:rsidRDefault="00744009" w:rsidP="00744009">
      <w:pPr>
        <w:jc w:val="center"/>
        <w:rPr>
          <w:b/>
          <w:sz w:val="28"/>
          <w:szCs w:val="28"/>
        </w:rPr>
      </w:pPr>
      <w:r w:rsidRPr="001B3E5E">
        <w:rPr>
          <w:b/>
          <w:sz w:val="28"/>
          <w:szCs w:val="28"/>
        </w:rPr>
        <w:t xml:space="preserve">Договір № </w:t>
      </w:r>
      <w:r>
        <w:rPr>
          <w:b/>
          <w:sz w:val="28"/>
          <w:szCs w:val="28"/>
        </w:rPr>
        <w:t>________</w:t>
      </w:r>
    </w:p>
    <w:p w:rsidR="00744009" w:rsidRDefault="00744009" w:rsidP="00744009">
      <w:pPr>
        <w:jc w:val="center"/>
        <w:rPr>
          <w:b/>
        </w:rPr>
      </w:pPr>
      <w:r w:rsidRPr="00C624EF">
        <w:rPr>
          <w:b/>
        </w:rPr>
        <w:t>про надання послуг</w:t>
      </w:r>
    </w:p>
    <w:p w:rsidR="0083372B" w:rsidRDefault="0083372B" w:rsidP="00744009">
      <w:pPr>
        <w:jc w:val="center"/>
        <w:rPr>
          <w:b/>
        </w:rPr>
      </w:pPr>
      <w:r>
        <w:rPr>
          <w:b/>
        </w:rPr>
        <w:t>(проект)</w:t>
      </w:r>
    </w:p>
    <w:p w:rsidR="00744009" w:rsidRPr="008A1465" w:rsidRDefault="00744009" w:rsidP="00744009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744009" w:rsidRPr="006C6854" w:rsidTr="00C63C68">
        <w:tc>
          <w:tcPr>
            <w:tcW w:w="5096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z w:val="20"/>
                <w:szCs w:val="20"/>
                <w:lang w:val="en-US"/>
              </w:rPr>
            </w:pPr>
            <w:r w:rsidRPr="006C6854">
              <w:rPr>
                <w:sz w:val="20"/>
                <w:szCs w:val="20"/>
              </w:rPr>
              <w:t>м. Київ</w:t>
            </w:r>
          </w:p>
        </w:tc>
        <w:tc>
          <w:tcPr>
            <w:tcW w:w="5096" w:type="dxa"/>
            <w:shd w:val="clear" w:color="auto" w:fill="auto"/>
          </w:tcPr>
          <w:p w:rsidR="00744009" w:rsidRPr="006C6854" w:rsidRDefault="00386577" w:rsidP="0038657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від _______________________2024</w:t>
            </w:r>
            <w:r w:rsidR="00744009">
              <w:rPr>
                <w:sz w:val="20"/>
                <w:szCs w:val="20"/>
              </w:rPr>
              <w:t>р.</w:t>
            </w:r>
          </w:p>
        </w:tc>
      </w:tr>
    </w:tbl>
    <w:p w:rsidR="00744009" w:rsidRPr="006C6854" w:rsidRDefault="00744009" w:rsidP="00744009">
      <w:pPr>
        <w:spacing w:before="120"/>
        <w:ind w:firstLine="539"/>
        <w:jc w:val="both"/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>_______________________________________________________________________________________</w:t>
      </w:r>
      <w:r w:rsidRPr="006C6854">
        <w:rPr>
          <w:spacing w:val="-12"/>
          <w:sz w:val="20"/>
          <w:szCs w:val="20"/>
        </w:rPr>
        <w:t xml:space="preserve"> в особі </w:t>
      </w:r>
      <w:r>
        <w:rPr>
          <w:spacing w:val="-12"/>
          <w:sz w:val="20"/>
          <w:szCs w:val="20"/>
        </w:rPr>
        <w:t>_______________________________________________________________________</w:t>
      </w:r>
      <w:r w:rsidR="00C63C68">
        <w:rPr>
          <w:spacing w:val="-12"/>
          <w:sz w:val="20"/>
          <w:szCs w:val="20"/>
        </w:rPr>
        <w:t xml:space="preserve">_______________________________, </w:t>
      </w:r>
      <w:r w:rsidRPr="006C6854">
        <w:rPr>
          <w:spacing w:val="-12"/>
          <w:sz w:val="20"/>
          <w:szCs w:val="20"/>
        </w:rPr>
        <w:t xml:space="preserve">що діє на підставі </w:t>
      </w:r>
      <w:r>
        <w:rPr>
          <w:spacing w:val="-12"/>
          <w:sz w:val="20"/>
          <w:szCs w:val="20"/>
        </w:rPr>
        <w:t xml:space="preserve"> _________________________________________</w:t>
      </w:r>
      <w:r w:rsidR="00C63C68">
        <w:rPr>
          <w:spacing w:val="-12"/>
          <w:sz w:val="20"/>
          <w:szCs w:val="20"/>
        </w:rPr>
        <w:t xml:space="preserve">_______________________________, </w:t>
      </w:r>
      <w:r w:rsidR="0083372B">
        <w:rPr>
          <w:spacing w:val="-12"/>
          <w:sz w:val="20"/>
          <w:szCs w:val="20"/>
        </w:rPr>
        <w:t xml:space="preserve"> </w:t>
      </w:r>
      <w:r w:rsidRPr="006C6854">
        <w:rPr>
          <w:spacing w:val="-12"/>
          <w:sz w:val="20"/>
          <w:szCs w:val="20"/>
        </w:rPr>
        <w:t xml:space="preserve">надалі </w:t>
      </w:r>
      <w:r w:rsidR="005B56F3">
        <w:rPr>
          <w:spacing w:val="-12"/>
          <w:sz w:val="20"/>
          <w:szCs w:val="20"/>
        </w:rPr>
        <w:t xml:space="preserve"> </w:t>
      </w:r>
      <w:r w:rsidRPr="006C6854">
        <w:rPr>
          <w:b/>
          <w:spacing w:val="-12"/>
          <w:sz w:val="20"/>
          <w:szCs w:val="20"/>
        </w:rPr>
        <w:t>Виконавець</w:t>
      </w:r>
      <w:r w:rsidRPr="006C6854">
        <w:rPr>
          <w:spacing w:val="-12"/>
          <w:sz w:val="20"/>
          <w:szCs w:val="20"/>
        </w:rPr>
        <w:t xml:space="preserve">, </w:t>
      </w:r>
      <w:r w:rsidR="005B56F3">
        <w:rPr>
          <w:spacing w:val="-12"/>
          <w:sz w:val="20"/>
          <w:szCs w:val="20"/>
        </w:rPr>
        <w:t xml:space="preserve"> </w:t>
      </w:r>
      <w:r w:rsidRPr="006C6854">
        <w:rPr>
          <w:spacing w:val="-12"/>
          <w:sz w:val="20"/>
          <w:szCs w:val="20"/>
        </w:rPr>
        <w:t>з однієї сторони, і</w:t>
      </w:r>
    </w:p>
    <w:p w:rsidR="00744009" w:rsidRPr="006C6854" w:rsidRDefault="00C63C68" w:rsidP="00744009">
      <w:pPr>
        <w:ind w:firstLine="540"/>
        <w:jc w:val="both"/>
        <w:rPr>
          <w:spacing w:val="-12"/>
          <w:sz w:val="20"/>
          <w:szCs w:val="20"/>
        </w:rPr>
      </w:pPr>
      <w:r w:rsidRPr="00C63C68">
        <w:rPr>
          <w:b/>
          <w:bCs/>
          <w:sz w:val="20"/>
          <w:szCs w:val="20"/>
        </w:rPr>
        <w:t>ДЕРЖАВНА УСТАНОВА «НАУКОВО-ПРАКТИЧНИЙ ЦЕНТР ЕНДОВАСКУЛЯРНОЇ НЕЙРОРЕНТГЕНОХІРУРГІЇ НАЦІОНАЛЬНОЇ АКАДЕМІЇ МЕДИЧНИХ НАУК УКРАЇНИ»</w:t>
      </w:r>
      <w:r w:rsidRPr="00C63C68">
        <w:rPr>
          <w:sz w:val="20"/>
          <w:szCs w:val="20"/>
        </w:rPr>
        <w:t>, в особі</w:t>
      </w:r>
      <w:r w:rsidRPr="002E0AEA">
        <w:t xml:space="preserve"> ________________________________</w:t>
      </w:r>
      <w:r w:rsidR="005B56F3">
        <w:t>__</w:t>
      </w:r>
      <w:r w:rsidRPr="002E0AEA">
        <w:t>_</w:t>
      </w:r>
      <w:r w:rsidR="005B56F3">
        <w:t xml:space="preserve">, </w:t>
      </w:r>
      <w:r w:rsidRPr="00C63C68">
        <w:rPr>
          <w:sz w:val="20"/>
          <w:szCs w:val="20"/>
        </w:rPr>
        <w:t>що діє на підставі</w:t>
      </w:r>
      <w:r>
        <w:t xml:space="preserve"> _________________________</w:t>
      </w:r>
      <w:r w:rsidRPr="002E0AEA">
        <w:t>,</w:t>
      </w:r>
      <w:r w:rsidR="00744009" w:rsidRPr="006C6854">
        <w:rPr>
          <w:spacing w:val="-12"/>
          <w:sz w:val="20"/>
          <w:szCs w:val="20"/>
        </w:rPr>
        <w:t xml:space="preserve">, надалі </w:t>
      </w:r>
      <w:r w:rsidR="00744009" w:rsidRPr="006C6854">
        <w:rPr>
          <w:b/>
          <w:spacing w:val="-12"/>
          <w:sz w:val="20"/>
          <w:szCs w:val="20"/>
        </w:rPr>
        <w:t>Замовник</w:t>
      </w:r>
      <w:r>
        <w:rPr>
          <w:spacing w:val="-12"/>
          <w:sz w:val="20"/>
          <w:szCs w:val="20"/>
        </w:rPr>
        <w:t xml:space="preserve">, </w:t>
      </w:r>
      <w:r w:rsidR="00744009" w:rsidRPr="006C6854">
        <w:rPr>
          <w:spacing w:val="-12"/>
          <w:sz w:val="20"/>
          <w:szCs w:val="20"/>
        </w:rPr>
        <w:t xml:space="preserve"> з другої сторони, уклали цей договір про наступне:</w:t>
      </w:r>
    </w:p>
    <w:p w:rsidR="00744009" w:rsidRPr="006C6854" w:rsidRDefault="00744009" w:rsidP="00744009">
      <w:pPr>
        <w:numPr>
          <w:ilvl w:val="0"/>
          <w:numId w:val="1"/>
        </w:numPr>
        <w:suppressAutoHyphens w:val="0"/>
        <w:spacing w:before="120"/>
        <w:ind w:left="714" w:hanging="357"/>
        <w:jc w:val="center"/>
        <w:rPr>
          <w:b/>
          <w:bCs/>
        </w:rPr>
      </w:pPr>
      <w:r w:rsidRPr="006C6854">
        <w:rPr>
          <w:b/>
          <w:bCs/>
        </w:rPr>
        <w:t>ПРЕДМЕТ ДОГОВОРУ</w:t>
      </w:r>
    </w:p>
    <w:p w:rsidR="003268EA" w:rsidRPr="003268EA" w:rsidRDefault="003268EA" w:rsidP="008E283C">
      <w:pPr>
        <w:ind w:firstLine="567"/>
        <w:jc w:val="both"/>
        <w:rPr>
          <w:spacing w:val="-6"/>
          <w:sz w:val="20"/>
        </w:rPr>
      </w:pPr>
      <w:r>
        <w:rPr>
          <w:spacing w:val="-6"/>
          <w:sz w:val="20"/>
        </w:rPr>
        <w:t>1.1.</w:t>
      </w:r>
      <w:r w:rsidR="00744009" w:rsidRPr="003268EA">
        <w:rPr>
          <w:spacing w:val="-6"/>
          <w:sz w:val="20"/>
        </w:rPr>
        <w:t xml:space="preserve">Виконавець зобов’язується надати Замовнику </w:t>
      </w:r>
      <w:r w:rsidRPr="003268EA">
        <w:rPr>
          <w:spacing w:val="-6"/>
          <w:sz w:val="20"/>
        </w:rPr>
        <w:t>п</w:t>
      </w:r>
      <w:r w:rsidR="009D310D" w:rsidRPr="003268EA">
        <w:rPr>
          <w:spacing w:val="-6"/>
          <w:sz w:val="20"/>
        </w:rPr>
        <w:t>ослуги з повірки законодавчо регульованих засобів вимірювальної техніки, калібрування, визначення метрологічних характеристик засобів вимірювальної техніки та/або випробувального обладнання</w:t>
      </w:r>
      <w:r w:rsidR="009D310D" w:rsidRPr="003268EA">
        <w:rPr>
          <w:sz w:val="20"/>
        </w:rPr>
        <w:t xml:space="preserve">  </w:t>
      </w:r>
      <w:r w:rsidR="009D310D" w:rsidRPr="003369F3">
        <w:rPr>
          <w:b/>
          <w:sz w:val="20"/>
        </w:rPr>
        <w:t>(код за ДК 021:2015 71630000-3: Послуги з технічного огляду та випробовувань</w:t>
      </w:r>
      <w:r w:rsidR="009D310D" w:rsidRPr="003268EA">
        <w:rPr>
          <w:sz w:val="20"/>
        </w:rPr>
        <w:t>)</w:t>
      </w:r>
      <w:r w:rsidRPr="003268EA">
        <w:rPr>
          <w:spacing w:val="-6"/>
          <w:sz w:val="20"/>
        </w:rPr>
        <w:t xml:space="preserve"> (далі – Послуги), а Замовник зобов’язується прийняти та оплатити зазначені Послуги відповідно до Розрахунку вартості Послуг який є </w:t>
      </w:r>
      <w:proofErr w:type="spellStart"/>
      <w:r w:rsidRPr="003268EA">
        <w:rPr>
          <w:spacing w:val="-6"/>
          <w:sz w:val="20"/>
        </w:rPr>
        <w:t>невідʼємним</w:t>
      </w:r>
      <w:proofErr w:type="spellEnd"/>
      <w:r w:rsidRPr="003268EA">
        <w:rPr>
          <w:spacing w:val="-6"/>
          <w:sz w:val="20"/>
        </w:rPr>
        <w:t xml:space="preserve"> додатком до даного Договору.</w:t>
      </w:r>
    </w:p>
    <w:p w:rsidR="00744009" w:rsidRPr="006C6854" w:rsidRDefault="00744009" w:rsidP="00744009">
      <w:pPr>
        <w:ind w:firstLine="567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 xml:space="preserve">1.2. Надання Послуг з повірки законодавчо регульованих засобів вимірювальної техніки (далі – ЗВТ) здійснюється Виконавцем за наявності підтверджувальних документів, які засвідчують проходження наданих ЗВТ оцінки відповідності вимогам відповідних технічних регламентів, або наявності відбитка </w:t>
      </w:r>
      <w:proofErr w:type="spellStart"/>
      <w:r w:rsidRPr="006C6854">
        <w:rPr>
          <w:spacing w:val="-6"/>
          <w:sz w:val="20"/>
          <w:szCs w:val="20"/>
        </w:rPr>
        <w:t>повірочного</w:t>
      </w:r>
      <w:proofErr w:type="spellEnd"/>
      <w:r w:rsidRPr="006C6854">
        <w:rPr>
          <w:spacing w:val="-6"/>
          <w:sz w:val="20"/>
          <w:szCs w:val="20"/>
        </w:rPr>
        <w:t xml:space="preserve"> тавра на ЗВТ чи запису з відбитком </w:t>
      </w:r>
      <w:proofErr w:type="spellStart"/>
      <w:r w:rsidRPr="006C6854">
        <w:rPr>
          <w:spacing w:val="-6"/>
          <w:sz w:val="20"/>
          <w:szCs w:val="20"/>
        </w:rPr>
        <w:t>повірочного</w:t>
      </w:r>
      <w:proofErr w:type="spellEnd"/>
      <w:r w:rsidRPr="006C6854">
        <w:rPr>
          <w:spacing w:val="-6"/>
          <w:sz w:val="20"/>
          <w:szCs w:val="20"/>
        </w:rPr>
        <w:t xml:space="preserve"> тавра у відповідному розділі експлуатаційних документів та/або свідоцтва про повірку законодавчо регульованого ЗВТ.</w:t>
      </w:r>
    </w:p>
    <w:p w:rsidR="00744009" w:rsidRDefault="00744009" w:rsidP="00744009">
      <w:pPr>
        <w:ind w:firstLine="567"/>
        <w:jc w:val="both"/>
        <w:rPr>
          <w:spacing w:val="-8"/>
          <w:sz w:val="20"/>
          <w:szCs w:val="20"/>
        </w:rPr>
      </w:pPr>
      <w:r w:rsidRPr="006C6854">
        <w:rPr>
          <w:spacing w:val="-6"/>
          <w:sz w:val="20"/>
          <w:szCs w:val="20"/>
        </w:rPr>
        <w:t xml:space="preserve">1.3. </w:t>
      </w:r>
      <w:r w:rsidRPr="006C6854">
        <w:rPr>
          <w:spacing w:val="-8"/>
          <w:sz w:val="20"/>
          <w:szCs w:val="20"/>
        </w:rPr>
        <w:t>Обсяг та умови надання Виконавцем Послуг визначаються згідно з графіками, списками на калібрування та/або листами-заявками.</w:t>
      </w:r>
    </w:p>
    <w:p w:rsidR="003369F3" w:rsidRPr="003369F3" w:rsidRDefault="003369F3" w:rsidP="003369F3">
      <w:pPr>
        <w:ind w:firstLine="425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</w:t>
      </w:r>
      <w:r w:rsidRPr="003369F3"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>4</w:t>
      </w:r>
      <w:r w:rsidRPr="003369F3">
        <w:rPr>
          <w:color w:val="000000"/>
          <w:sz w:val="20"/>
          <w:szCs w:val="20"/>
        </w:rPr>
        <w:t>. Обсяги закупівлі Послуг можуть бути зменшені залежно від реального фінансування видатків. </w:t>
      </w:r>
    </w:p>
    <w:p w:rsidR="00744009" w:rsidRPr="00C624EF" w:rsidRDefault="003369F3" w:rsidP="00744009">
      <w:pPr>
        <w:ind w:firstLine="567"/>
        <w:jc w:val="both"/>
        <w:rPr>
          <w:b/>
          <w:bCs/>
          <w:spacing w:val="-4"/>
          <w:sz w:val="18"/>
          <w:szCs w:val="18"/>
        </w:rPr>
      </w:pPr>
      <w:r>
        <w:rPr>
          <w:spacing w:val="-6"/>
          <w:sz w:val="20"/>
          <w:szCs w:val="20"/>
        </w:rPr>
        <w:t>1.5</w:t>
      </w:r>
      <w:r w:rsidR="00744009" w:rsidRPr="006C6854">
        <w:rPr>
          <w:spacing w:val="-6"/>
          <w:sz w:val="20"/>
          <w:szCs w:val="20"/>
        </w:rPr>
        <w:t>. Вид послуги (повірка, калібрування, визначення метрологічних характеристик) відносно кожного ЗВТ та/або випробувального обладнання (далі – ВО), визначається Замовником у графіках, списках на калібрування, листах-заявках</w:t>
      </w:r>
      <w:r w:rsidR="00744009" w:rsidRPr="006C6854">
        <w:rPr>
          <w:sz w:val="20"/>
          <w:szCs w:val="20"/>
        </w:rPr>
        <w:t>.</w:t>
      </w:r>
    </w:p>
    <w:p w:rsidR="00744009" w:rsidRPr="006C6854" w:rsidRDefault="00744009" w:rsidP="00744009">
      <w:pPr>
        <w:spacing w:before="120"/>
        <w:ind w:left="357"/>
        <w:jc w:val="center"/>
        <w:rPr>
          <w:b/>
          <w:bCs/>
        </w:rPr>
      </w:pPr>
      <w:r w:rsidRPr="006C6854">
        <w:rPr>
          <w:b/>
          <w:bCs/>
        </w:rPr>
        <w:t>2. ЯКІСТЬ ПОСЛУГ</w:t>
      </w:r>
    </w:p>
    <w:p w:rsidR="00744009" w:rsidRPr="006C6854" w:rsidRDefault="00744009" w:rsidP="00744009">
      <w:pPr>
        <w:ind w:firstLine="567"/>
        <w:jc w:val="both"/>
        <w:rPr>
          <w:spacing w:val="-8"/>
          <w:sz w:val="20"/>
          <w:szCs w:val="20"/>
        </w:rPr>
      </w:pPr>
      <w:r w:rsidRPr="006C6854">
        <w:rPr>
          <w:spacing w:val="-8"/>
          <w:sz w:val="20"/>
          <w:szCs w:val="20"/>
        </w:rPr>
        <w:t xml:space="preserve">2.1. Якість наданих Виконавцем Послуг повинна відповідати вимогам Закону України "Про метрологію та метрологічну діяльність", наказу </w:t>
      </w:r>
      <w:proofErr w:type="spellStart"/>
      <w:r w:rsidRPr="006C6854">
        <w:rPr>
          <w:spacing w:val="-8"/>
          <w:sz w:val="20"/>
          <w:szCs w:val="20"/>
        </w:rPr>
        <w:t>Мінекономрозвитку</w:t>
      </w:r>
      <w:proofErr w:type="spellEnd"/>
      <w:r w:rsidRPr="006C6854">
        <w:rPr>
          <w:spacing w:val="-8"/>
          <w:sz w:val="20"/>
          <w:szCs w:val="20"/>
        </w:rPr>
        <w:t xml:space="preserve"> України "Про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 № 193 від 08.02.2016 р., ДСТУ ISO/IEС 17025 "Загальні вимоги до компетентності  випробувальних та калібрувальних лабораторій" та діючим документам на методики повірки, калібрування та іншим нормативним документам.</w:t>
      </w:r>
    </w:p>
    <w:p w:rsidR="00744009" w:rsidRPr="006C6854" w:rsidRDefault="00744009" w:rsidP="00744009">
      <w:pPr>
        <w:ind w:firstLine="567"/>
        <w:jc w:val="both"/>
        <w:rPr>
          <w:spacing w:val="-8"/>
          <w:sz w:val="20"/>
          <w:szCs w:val="20"/>
        </w:rPr>
      </w:pPr>
      <w:r w:rsidRPr="006C6854">
        <w:rPr>
          <w:spacing w:val="-8"/>
          <w:sz w:val="20"/>
          <w:szCs w:val="20"/>
        </w:rPr>
        <w:t>2.2. Замовник погоджується на використання методів калібрування, які застосовує Виконавець згідно зі сферою акредитації.</w:t>
      </w:r>
    </w:p>
    <w:p w:rsidR="00744009" w:rsidRPr="006C6854" w:rsidRDefault="00744009" w:rsidP="00744009">
      <w:pPr>
        <w:spacing w:before="120"/>
        <w:ind w:left="357"/>
        <w:jc w:val="center"/>
        <w:rPr>
          <w:b/>
          <w:bCs/>
        </w:rPr>
      </w:pPr>
      <w:r w:rsidRPr="006C6854">
        <w:rPr>
          <w:b/>
          <w:bCs/>
        </w:rPr>
        <w:t>3. ЦІНА ДОГОВОРУ, ВАРТІСТЬ ПОСЛУГ ТА ПОРЯДОК ЗДІЙСНЕННЯ ОПЛАТИ</w:t>
      </w:r>
    </w:p>
    <w:tbl>
      <w:tblPr>
        <w:tblW w:w="0" w:type="auto"/>
        <w:tblLook w:val="01E0"/>
      </w:tblPr>
      <w:tblGrid>
        <w:gridCol w:w="5508"/>
        <w:gridCol w:w="4680"/>
      </w:tblGrid>
      <w:tr w:rsidR="00744009" w:rsidRPr="00F14306" w:rsidTr="00C63C68">
        <w:tc>
          <w:tcPr>
            <w:tcW w:w="10188" w:type="dxa"/>
            <w:gridSpan w:val="2"/>
            <w:shd w:val="clear" w:color="auto" w:fill="auto"/>
          </w:tcPr>
          <w:p w:rsidR="00744009" w:rsidRPr="00E10E9A" w:rsidRDefault="005B56F3" w:rsidP="005B56F3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 </w:t>
            </w:r>
            <w:r w:rsidR="00744009" w:rsidRPr="006C6854">
              <w:rPr>
                <w:spacing w:val="-6"/>
                <w:sz w:val="20"/>
                <w:szCs w:val="20"/>
              </w:rPr>
              <w:t>3.1. Ціна Договору включає в себе вартість Послуг, наданих Виконавцем протягом дії</w:t>
            </w:r>
            <w:r w:rsidR="00744009" w:rsidRPr="00E10E9A">
              <w:rPr>
                <w:spacing w:val="-6"/>
                <w:sz w:val="20"/>
                <w:szCs w:val="20"/>
              </w:rPr>
              <w:t xml:space="preserve"> </w:t>
            </w:r>
            <w:r w:rsidR="00744009" w:rsidRPr="006C6854">
              <w:rPr>
                <w:spacing w:val="-6"/>
                <w:sz w:val="20"/>
                <w:szCs w:val="20"/>
              </w:rPr>
              <w:t>даного Договору,</w:t>
            </w:r>
          </w:p>
        </w:tc>
      </w:tr>
      <w:tr w:rsidR="00744009" w:rsidRPr="00CB5A27" w:rsidTr="00C63C68">
        <w:tc>
          <w:tcPr>
            <w:tcW w:w="5508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 xml:space="preserve">та складає: </w:t>
            </w:r>
          </w:p>
        </w:tc>
        <w:tc>
          <w:tcPr>
            <w:tcW w:w="4680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>.</w:t>
            </w:r>
          </w:p>
        </w:tc>
      </w:tr>
      <w:tr w:rsidR="00744009" w:rsidRPr="00CB5A27" w:rsidTr="00C63C68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4009" w:rsidRPr="006C6854" w:rsidRDefault="00744009" w:rsidP="00C63C68">
            <w:pPr>
              <w:jc w:val="center"/>
              <w:rPr>
                <w:i/>
                <w:spacing w:val="-6"/>
                <w:sz w:val="20"/>
                <w:szCs w:val="20"/>
              </w:rPr>
            </w:pPr>
          </w:p>
        </w:tc>
      </w:tr>
      <w:tr w:rsidR="00744009" w:rsidRPr="00F14306" w:rsidTr="00C63C68"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4009" w:rsidRPr="00947AEB" w:rsidRDefault="00744009" w:rsidP="00C63C68">
            <w:pPr>
              <w:jc w:val="center"/>
              <w:rPr>
                <w:sz w:val="16"/>
                <w:szCs w:val="16"/>
              </w:rPr>
            </w:pPr>
            <w:r w:rsidRPr="00947AEB">
              <w:rPr>
                <w:sz w:val="16"/>
                <w:szCs w:val="16"/>
              </w:rPr>
              <w:t>(сума прописом)</w:t>
            </w:r>
          </w:p>
        </w:tc>
      </w:tr>
      <w:tr w:rsidR="00744009" w:rsidRPr="00F14306" w:rsidTr="00C63C68">
        <w:tc>
          <w:tcPr>
            <w:tcW w:w="10188" w:type="dxa"/>
            <w:gridSpan w:val="2"/>
            <w:shd w:val="clear" w:color="auto" w:fill="auto"/>
          </w:tcPr>
          <w:p w:rsidR="00744009" w:rsidRPr="00F14306" w:rsidRDefault="00744009" w:rsidP="00C63C68">
            <w:pPr>
              <w:jc w:val="center"/>
              <w:rPr>
                <w:sz w:val="8"/>
                <w:szCs w:val="8"/>
              </w:rPr>
            </w:pPr>
          </w:p>
        </w:tc>
      </w:tr>
      <w:tr w:rsidR="00744009" w:rsidRPr="00CB5A27" w:rsidTr="00C63C68">
        <w:tc>
          <w:tcPr>
            <w:tcW w:w="5508" w:type="dxa"/>
            <w:shd w:val="clear" w:color="auto" w:fill="auto"/>
          </w:tcPr>
          <w:p w:rsidR="00744009" w:rsidRPr="006C6854" w:rsidRDefault="00744009" w:rsidP="00C63C68">
            <w:pPr>
              <w:ind w:left="900"/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 xml:space="preserve"> Податок на додану вартість (ПДВ) </w:t>
            </w:r>
          </w:p>
        </w:tc>
        <w:tc>
          <w:tcPr>
            <w:tcW w:w="4680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744009" w:rsidRPr="00CB5A27" w:rsidTr="00C63C68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4009" w:rsidRPr="006C6854" w:rsidRDefault="00744009" w:rsidP="00C63C6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44009" w:rsidRPr="00F14306" w:rsidTr="00C63C68"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4009" w:rsidRPr="00947AEB" w:rsidRDefault="00744009" w:rsidP="00C63C68">
            <w:pPr>
              <w:jc w:val="center"/>
              <w:rPr>
                <w:sz w:val="16"/>
                <w:szCs w:val="16"/>
              </w:rPr>
            </w:pPr>
            <w:r w:rsidRPr="00947AEB">
              <w:rPr>
                <w:sz w:val="16"/>
                <w:szCs w:val="16"/>
              </w:rPr>
              <w:t>(сума прописом)</w:t>
            </w:r>
          </w:p>
        </w:tc>
      </w:tr>
      <w:tr w:rsidR="00744009" w:rsidRPr="00F14306" w:rsidTr="00C63C68">
        <w:tc>
          <w:tcPr>
            <w:tcW w:w="5508" w:type="dxa"/>
            <w:shd w:val="clear" w:color="auto" w:fill="auto"/>
          </w:tcPr>
          <w:p w:rsidR="00744009" w:rsidRPr="00F14306" w:rsidRDefault="00744009" w:rsidP="00C63C68">
            <w:pPr>
              <w:ind w:left="1080"/>
              <w:jc w:val="both"/>
              <w:rPr>
                <w:sz w:val="8"/>
                <w:szCs w:val="8"/>
              </w:rPr>
            </w:pPr>
          </w:p>
        </w:tc>
        <w:tc>
          <w:tcPr>
            <w:tcW w:w="4680" w:type="dxa"/>
            <w:shd w:val="clear" w:color="auto" w:fill="auto"/>
          </w:tcPr>
          <w:p w:rsidR="00744009" w:rsidRPr="00F14306" w:rsidRDefault="00744009" w:rsidP="00C63C68">
            <w:pPr>
              <w:jc w:val="both"/>
              <w:rPr>
                <w:sz w:val="8"/>
                <w:szCs w:val="8"/>
              </w:rPr>
            </w:pPr>
          </w:p>
        </w:tc>
      </w:tr>
      <w:tr w:rsidR="00744009" w:rsidRPr="00CB5A27" w:rsidTr="00C63C68">
        <w:tc>
          <w:tcPr>
            <w:tcW w:w="5508" w:type="dxa"/>
            <w:shd w:val="clear" w:color="auto" w:fill="auto"/>
          </w:tcPr>
          <w:p w:rsidR="00744009" w:rsidRPr="006C6854" w:rsidRDefault="00744009" w:rsidP="00C63C68">
            <w:pPr>
              <w:ind w:left="900"/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 xml:space="preserve"> Всього:</w:t>
            </w:r>
          </w:p>
        </w:tc>
        <w:tc>
          <w:tcPr>
            <w:tcW w:w="4680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>.</w:t>
            </w:r>
          </w:p>
        </w:tc>
      </w:tr>
      <w:tr w:rsidR="00744009" w:rsidRPr="00CB5A27" w:rsidTr="00C63C68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4009" w:rsidRPr="006C6854" w:rsidRDefault="00744009" w:rsidP="00C63C6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44009" w:rsidRPr="00F14306" w:rsidTr="00C63C68"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4009" w:rsidRPr="00947AEB" w:rsidRDefault="00744009" w:rsidP="00C63C68">
            <w:pPr>
              <w:jc w:val="center"/>
              <w:rPr>
                <w:sz w:val="16"/>
                <w:szCs w:val="16"/>
              </w:rPr>
            </w:pPr>
            <w:r w:rsidRPr="00947AEB">
              <w:rPr>
                <w:sz w:val="16"/>
                <w:szCs w:val="16"/>
              </w:rPr>
              <w:t>(сума прописом)</w:t>
            </w:r>
          </w:p>
        </w:tc>
      </w:tr>
    </w:tbl>
    <w:p w:rsidR="00744009" w:rsidRPr="006C6854" w:rsidRDefault="00744009" w:rsidP="00744009">
      <w:pPr>
        <w:ind w:firstLine="539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Вартість Послуг визначаєт</w:t>
      </w:r>
      <w:r w:rsidR="003369F3">
        <w:rPr>
          <w:spacing w:val="-6"/>
          <w:sz w:val="20"/>
          <w:szCs w:val="20"/>
        </w:rPr>
        <w:t>ься Виконавцем в Розрахунку вартості послуг</w:t>
      </w:r>
      <w:r w:rsidRPr="006C6854">
        <w:rPr>
          <w:spacing w:val="-6"/>
          <w:sz w:val="20"/>
          <w:szCs w:val="20"/>
        </w:rPr>
        <w:t>.</w:t>
      </w:r>
    </w:p>
    <w:p w:rsidR="00744009" w:rsidRPr="005B56F3" w:rsidRDefault="005B56F3" w:rsidP="003369F3">
      <w:pPr>
        <w:ind w:firstLine="426"/>
        <w:jc w:val="both"/>
        <w:rPr>
          <w:sz w:val="20"/>
          <w:szCs w:val="20"/>
        </w:rPr>
      </w:pPr>
      <w:r>
        <w:rPr>
          <w:spacing w:val="-6"/>
          <w:sz w:val="20"/>
          <w:szCs w:val="20"/>
        </w:rPr>
        <w:t xml:space="preserve">   </w:t>
      </w:r>
      <w:r w:rsidR="00744009" w:rsidRPr="005B56F3">
        <w:rPr>
          <w:spacing w:val="-6"/>
          <w:sz w:val="20"/>
          <w:szCs w:val="20"/>
        </w:rPr>
        <w:t xml:space="preserve">3.2. Оплата вартості Послуг за Договором здійснюється </w:t>
      </w:r>
      <w:r w:rsidR="003369F3" w:rsidRPr="005B56F3">
        <w:rPr>
          <w:sz w:val="20"/>
          <w:szCs w:val="20"/>
        </w:rPr>
        <w:t xml:space="preserve"> в безготівковому порядку шляхом перерахування грошових коштів на рахунок Виконавця </w:t>
      </w:r>
      <w:r w:rsidR="00744009" w:rsidRPr="00F950D9">
        <w:rPr>
          <w:spacing w:val="-6"/>
          <w:sz w:val="20"/>
          <w:szCs w:val="20"/>
        </w:rPr>
        <w:t>протягом 15 банківських</w:t>
      </w:r>
      <w:r w:rsidR="00744009" w:rsidRPr="005B56F3">
        <w:rPr>
          <w:spacing w:val="-6"/>
          <w:sz w:val="20"/>
          <w:szCs w:val="20"/>
        </w:rPr>
        <w:t xml:space="preserve"> днів з дати підписання Сторонами Акту(</w:t>
      </w:r>
      <w:proofErr w:type="spellStart"/>
      <w:r w:rsidR="00744009" w:rsidRPr="005B56F3">
        <w:rPr>
          <w:spacing w:val="-6"/>
          <w:sz w:val="20"/>
          <w:szCs w:val="20"/>
        </w:rPr>
        <w:t>ів</w:t>
      </w:r>
      <w:proofErr w:type="spellEnd"/>
      <w:r w:rsidR="00744009" w:rsidRPr="005B56F3">
        <w:rPr>
          <w:spacing w:val="-6"/>
          <w:sz w:val="20"/>
          <w:szCs w:val="20"/>
        </w:rPr>
        <w:t>) здачі-приймання наданих Послуг (далі – Акт(и)).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3.3. Вартість Послуг може бути переглянута в разі внесення відповідних змін до законодавства та/або змін суми витрат, що впливають на її вартість.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4. ПОРЯДОК ЗДАЧІ-ПРИЙМАННЯ НАДАНИХ ПОСЛУГ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4.1. По закінченню надання Послуг Виконавець надає Замовнику Акт(и) здачі-приймання наданих Послуг.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lastRenderedPageBreak/>
        <w:t>4.2. Замовник протягом 5-ти днів з дня одержання Акту(</w:t>
      </w:r>
      <w:proofErr w:type="spellStart"/>
      <w:r w:rsidRPr="006C6854">
        <w:rPr>
          <w:spacing w:val="-6"/>
          <w:sz w:val="20"/>
          <w:szCs w:val="20"/>
        </w:rPr>
        <w:t>ів</w:t>
      </w:r>
      <w:proofErr w:type="spellEnd"/>
      <w:r w:rsidRPr="006C6854">
        <w:rPr>
          <w:spacing w:val="-6"/>
          <w:sz w:val="20"/>
          <w:szCs w:val="20"/>
        </w:rPr>
        <w:t xml:space="preserve">) зобов’язаний підписати та направити Виконавцю Акт(и) або обґрунтовану відмову від приймання наданих Послуг. 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У випадку обґрунтованої відмови Замовника від приймання наданих Послуг сторонами складається двосторонній акт з переліком необхідних доробок і строками їх виконання.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5. МІСЦЕ ТА СТРОКИ НАДАННЯ ПОСЛУГ</w:t>
      </w:r>
    </w:p>
    <w:p w:rsidR="006A2B69" w:rsidRPr="006A2B69" w:rsidRDefault="00744009" w:rsidP="004D52E5">
      <w:pPr>
        <w:shd w:val="clear" w:color="auto" w:fill="FFFFFF"/>
        <w:ind w:firstLine="426"/>
        <w:jc w:val="both"/>
        <w:textAlignment w:val="baseline"/>
        <w:rPr>
          <w:b/>
          <w:color w:val="000000"/>
          <w:sz w:val="20"/>
          <w:szCs w:val="20"/>
          <w:lang w:eastAsia="ru-RU"/>
        </w:rPr>
      </w:pPr>
      <w:r w:rsidRPr="006C6854">
        <w:rPr>
          <w:bCs/>
          <w:spacing w:val="-6"/>
          <w:sz w:val="20"/>
          <w:szCs w:val="20"/>
        </w:rPr>
        <w:t>5.1. Надання Послуг здійснюється у стаціонарних або пересувних лабораторіях Виконавц</w:t>
      </w:r>
      <w:r w:rsidR="006A2B69">
        <w:rPr>
          <w:bCs/>
          <w:spacing w:val="-6"/>
          <w:sz w:val="20"/>
          <w:szCs w:val="20"/>
        </w:rPr>
        <w:t>я або безпосередньо у Замовника, за адресою:</w:t>
      </w:r>
      <w:r w:rsidR="006A2B69" w:rsidRPr="006A2B69">
        <w:rPr>
          <w:b/>
          <w:color w:val="000000"/>
          <w:lang w:eastAsia="ru-RU"/>
        </w:rPr>
        <w:t xml:space="preserve"> </w:t>
      </w:r>
      <w:r w:rsidR="006A2B69" w:rsidRPr="006A2B69">
        <w:rPr>
          <w:b/>
          <w:color w:val="000000"/>
          <w:sz w:val="20"/>
          <w:szCs w:val="20"/>
          <w:lang w:eastAsia="ru-RU"/>
        </w:rPr>
        <w:t>м. Київ вул. Платона Майбороди</w:t>
      </w:r>
      <w:r w:rsidR="006A2B69" w:rsidRPr="006A2B69">
        <w:rPr>
          <w:b/>
          <w:color w:val="000000"/>
          <w:sz w:val="20"/>
          <w:szCs w:val="20"/>
          <w:lang w:val="ru-RU" w:eastAsia="ru-RU"/>
        </w:rPr>
        <w:t>,</w:t>
      </w:r>
      <w:r w:rsidR="006A2B69" w:rsidRPr="006A2B69">
        <w:rPr>
          <w:b/>
          <w:color w:val="000000"/>
          <w:sz w:val="20"/>
          <w:szCs w:val="20"/>
          <w:lang w:eastAsia="ru-RU"/>
        </w:rPr>
        <w:t xml:space="preserve"> буд.32 корпус 5, поверхи 7,8,9.</w:t>
      </w:r>
    </w:p>
    <w:p w:rsidR="00744009" w:rsidRPr="006C6854" w:rsidRDefault="00744009" w:rsidP="00744009">
      <w:pPr>
        <w:ind w:firstLine="539"/>
        <w:jc w:val="both"/>
        <w:rPr>
          <w:bCs/>
          <w:spacing w:val="-10"/>
          <w:sz w:val="20"/>
          <w:szCs w:val="20"/>
        </w:rPr>
      </w:pPr>
      <w:r w:rsidRPr="006C6854">
        <w:rPr>
          <w:spacing w:val="-10"/>
          <w:sz w:val="20"/>
          <w:szCs w:val="20"/>
        </w:rPr>
        <w:t>5.2. Послуги надаються поетапно. Номенклатура та обсяги надання Послуг за кожним етапом визначаються листами-заявками Замовника.</w:t>
      </w:r>
    </w:p>
    <w:p w:rsidR="00744009" w:rsidRDefault="00744009" w:rsidP="00744009">
      <w:pPr>
        <w:ind w:firstLine="539"/>
        <w:jc w:val="both"/>
        <w:rPr>
          <w:spacing w:val="-4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 xml:space="preserve">5.3. </w:t>
      </w:r>
      <w:r>
        <w:rPr>
          <w:spacing w:val="-4"/>
          <w:sz w:val="20"/>
          <w:szCs w:val="20"/>
        </w:rPr>
        <w:t>Строк надання Послуг:</w:t>
      </w:r>
    </w:p>
    <w:p w:rsidR="00744009" w:rsidRDefault="00744009" w:rsidP="00744009">
      <w:pPr>
        <w:ind w:firstLine="53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- з повірки законодавчо регульованих ЗВТ та визначення метрологічних характеристик ЗВТ та/або ВО не повинен перевищувати 15 робочих днів;</w:t>
      </w:r>
    </w:p>
    <w:p w:rsidR="00744009" w:rsidRDefault="00744009" w:rsidP="00744009">
      <w:pPr>
        <w:ind w:firstLine="53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з калібрування ЗВТ та/або ВО не повинен перевищувати </w:t>
      </w:r>
      <w:r w:rsidRPr="00956C16">
        <w:rPr>
          <w:spacing w:val="-4"/>
          <w:sz w:val="20"/>
          <w:szCs w:val="20"/>
        </w:rPr>
        <w:t>20</w:t>
      </w:r>
      <w:r>
        <w:rPr>
          <w:spacing w:val="-4"/>
          <w:sz w:val="20"/>
          <w:szCs w:val="20"/>
        </w:rPr>
        <w:t xml:space="preserve"> робочих днів;</w:t>
      </w:r>
    </w:p>
    <w:p w:rsidR="00744009" w:rsidRDefault="00744009" w:rsidP="00744009">
      <w:pPr>
        <w:ind w:firstLine="53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(за винятком ЗВТ та/або ВО, тривалість надання Послуг яких згідно з методикою перевищує цей строк) з дня надання Замовником ЗВТ та/або ВО. 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6. ОБОВ’ЯЗКИ СТОРІН</w:t>
      </w:r>
    </w:p>
    <w:p w:rsidR="00744009" w:rsidRPr="006C6854" w:rsidRDefault="00744009" w:rsidP="00744009">
      <w:pPr>
        <w:ind w:firstLine="539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6.1. Замовник зобов’язаний:</w:t>
      </w:r>
    </w:p>
    <w:p w:rsidR="00744009" w:rsidRPr="006C6854" w:rsidRDefault="00744009" w:rsidP="00744009">
      <w:pPr>
        <w:ind w:firstLine="539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6.1.1. При наданні Послуг в стаціонарних або пересувних лабораторіях Виконавця:</w:t>
      </w:r>
    </w:p>
    <w:p w:rsidR="00744009" w:rsidRPr="006C6854" w:rsidRDefault="00744009" w:rsidP="00744009">
      <w:pPr>
        <w:ind w:firstLine="539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 xml:space="preserve">– подавати </w:t>
      </w:r>
      <w:r w:rsidRPr="006C6854">
        <w:rPr>
          <w:spacing w:val="-6"/>
          <w:sz w:val="20"/>
          <w:szCs w:val="20"/>
        </w:rPr>
        <w:t xml:space="preserve">ЗВТ та/або ВО </w:t>
      </w:r>
      <w:r w:rsidRPr="006C6854">
        <w:rPr>
          <w:bCs/>
          <w:spacing w:val="-6"/>
          <w:sz w:val="20"/>
          <w:szCs w:val="20"/>
        </w:rPr>
        <w:t xml:space="preserve">Виконавцю укомплектованими, разом з необхідними допоміжними пристроями та, за вимогою Виконавця, експлуатаційними документами, свідоцтвами про попередню повірку </w:t>
      </w:r>
      <w:r w:rsidRPr="006C6854">
        <w:rPr>
          <w:spacing w:val="-6"/>
          <w:sz w:val="20"/>
          <w:szCs w:val="20"/>
          <w:shd w:val="clear" w:color="auto" w:fill="FFFFFF"/>
        </w:rPr>
        <w:t>в разі, якщо ЗВТ були повірені, або документами щодо оцінки відповідності</w:t>
      </w:r>
      <w:r w:rsidRPr="006C6854">
        <w:rPr>
          <w:bCs/>
          <w:spacing w:val="-6"/>
          <w:sz w:val="20"/>
          <w:szCs w:val="20"/>
        </w:rPr>
        <w:t>.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6.1.2. При наданні Послуг безпосередньо у Замовника: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12"/>
          <w:sz w:val="20"/>
          <w:szCs w:val="20"/>
        </w:rPr>
      </w:pPr>
      <w:r w:rsidRPr="006C6854">
        <w:rPr>
          <w:bCs/>
          <w:spacing w:val="-12"/>
          <w:sz w:val="20"/>
          <w:szCs w:val="20"/>
        </w:rPr>
        <w:t>– забезпечувати, у разі потреби, доставку еталонів та допоміжного обладнання Виконавця до місця надання Послуг і у зворотному напрямку;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надавати необхідні нормативні, експлуатаційні та інші документи;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надавати приміщення, необхідні для надання Послуг;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забезпечувати необхідні умови надання Послуг (</w:t>
      </w:r>
      <w:r w:rsidRPr="006C6854">
        <w:rPr>
          <w:spacing w:val="-6"/>
          <w:sz w:val="20"/>
          <w:szCs w:val="20"/>
        </w:rPr>
        <w:t xml:space="preserve">температуру і вологість навколишнього повітря, захист від зовнішніх електромагнітних полів тощо) та дотримання вимог техніки безпеки і санітарних норм (освітленість робочих місць для </w:t>
      </w:r>
      <w:r w:rsidRPr="006C6854">
        <w:rPr>
          <w:bCs/>
          <w:spacing w:val="-6"/>
          <w:sz w:val="20"/>
          <w:szCs w:val="20"/>
        </w:rPr>
        <w:t>надання Послуг</w:t>
      </w:r>
      <w:r w:rsidRPr="006C6854">
        <w:rPr>
          <w:spacing w:val="-6"/>
          <w:sz w:val="20"/>
          <w:szCs w:val="20"/>
        </w:rPr>
        <w:t>, наявність заземлення, вентиляції тощо)</w:t>
      </w:r>
      <w:r w:rsidRPr="006C6854">
        <w:rPr>
          <w:bCs/>
          <w:spacing w:val="-6"/>
          <w:sz w:val="20"/>
          <w:szCs w:val="20"/>
        </w:rPr>
        <w:t>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 xml:space="preserve">– забезпечувати </w:t>
      </w:r>
      <w:r w:rsidRPr="006C6854">
        <w:rPr>
          <w:spacing w:val="-6"/>
          <w:sz w:val="20"/>
          <w:szCs w:val="20"/>
        </w:rPr>
        <w:t xml:space="preserve">зберігання еталонів, допоміжних ЗВТ і допоміжного обладнання, які належать </w:t>
      </w:r>
      <w:r w:rsidRPr="006C6854">
        <w:rPr>
          <w:bCs/>
          <w:spacing w:val="-6"/>
          <w:sz w:val="20"/>
          <w:szCs w:val="20"/>
        </w:rPr>
        <w:t>Виконавцю;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 xml:space="preserve">– </w:t>
      </w:r>
      <w:r w:rsidRPr="006C6854">
        <w:rPr>
          <w:spacing w:val="-6"/>
          <w:sz w:val="20"/>
          <w:szCs w:val="20"/>
        </w:rPr>
        <w:t xml:space="preserve">надавати в разі застосування пересувної лабораторії місце стоянки та забезпечувати під’єднання її до мереж </w:t>
      </w:r>
      <w:proofErr w:type="spellStart"/>
      <w:r w:rsidRPr="006C6854">
        <w:rPr>
          <w:spacing w:val="-6"/>
          <w:sz w:val="20"/>
          <w:szCs w:val="20"/>
        </w:rPr>
        <w:t>електро-</w:t>
      </w:r>
      <w:proofErr w:type="spellEnd"/>
      <w:r w:rsidRPr="006C6854">
        <w:rPr>
          <w:spacing w:val="-6"/>
          <w:sz w:val="20"/>
          <w:szCs w:val="20"/>
        </w:rPr>
        <w:t xml:space="preserve"> </w:t>
      </w:r>
      <w:proofErr w:type="spellStart"/>
      <w:r w:rsidRPr="006C6854">
        <w:rPr>
          <w:spacing w:val="-6"/>
          <w:sz w:val="20"/>
          <w:szCs w:val="20"/>
        </w:rPr>
        <w:t>газо-</w:t>
      </w:r>
      <w:proofErr w:type="spellEnd"/>
      <w:r w:rsidRPr="006C6854">
        <w:rPr>
          <w:spacing w:val="-6"/>
          <w:sz w:val="20"/>
          <w:szCs w:val="20"/>
        </w:rPr>
        <w:t xml:space="preserve"> та водопостачання, каналізації, а також забезпечувати зберігання цієї лабораторії</w:t>
      </w:r>
      <w:r w:rsidRPr="006C6854">
        <w:rPr>
          <w:bCs/>
          <w:spacing w:val="-6"/>
          <w:sz w:val="20"/>
          <w:szCs w:val="20"/>
        </w:rPr>
        <w:t>.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8"/>
          <w:sz w:val="20"/>
          <w:szCs w:val="20"/>
        </w:rPr>
      </w:pPr>
      <w:r w:rsidRPr="006C6854">
        <w:rPr>
          <w:bCs/>
          <w:spacing w:val="-8"/>
          <w:sz w:val="20"/>
          <w:szCs w:val="20"/>
        </w:rPr>
        <w:t xml:space="preserve">6.1.3. </w:t>
      </w:r>
      <w:r w:rsidRPr="006C6854">
        <w:rPr>
          <w:spacing w:val="-8"/>
          <w:sz w:val="20"/>
          <w:szCs w:val="20"/>
        </w:rPr>
        <w:t>Своєчасно та в повному обсязі здійснити оплату, прийняти належним чином надані Виконавцем Послуги, та підписати Акт(и)</w:t>
      </w:r>
      <w:r w:rsidRPr="006C6854">
        <w:rPr>
          <w:bCs/>
          <w:spacing w:val="-8"/>
          <w:sz w:val="20"/>
          <w:szCs w:val="20"/>
        </w:rPr>
        <w:t>.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6.2. Виконавець зобов’язаний: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забезпечити надання Послуг у строки, встановлені цим Договором;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забезпечити якість надання Послуг відповідно до вимог п. 2.1. цього Договору;</w:t>
      </w:r>
    </w:p>
    <w:p w:rsidR="00744009" w:rsidRPr="006C6854" w:rsidRDefault="00744009" w:rsidP="00744009">
      <w:pPr>
        <w:ind w:firstLine="540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оформити результати надання Послуг у відповідності до вимог нормативних документів.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7. ВІДПОВІДАЛЬНІСТЬ СТОРІН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7.2. За порушення терміну надання Послуг Виконавець несе відповідальність у вигляді пені в розмірі 0,1% від вартості ненаданих Послуг за кожен день прострочення.</w:t>
      </w:r>
    </w:p>
    <w:p w:rsidR="00744009" w:rsidRPr="006C6854" w:rsidRDefault="00744009" w:rsidP="00744009">
      <w:pPr>
        <w:spacing w:before="120"/>
        <w:jc w:val="center"/>
      </w:pPr>
      <w:r w:rsidRPr="006C6854">
        <w:rPr>
          <w:b/>
          <w:bCs/>
        </w:rPr>
        <w:t>8. ОБСТАВИНИ НЕПЕРЕБОРНОЇ СИЛИ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5-ти календарних днів з моменту їх виникнення повідомити про це іншу Сторону у письмовій формі.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8.3. Доказом виникнення обставин непереборної сили та строку їх дії є документи, що видаються компетентними органами в тому числі регіональним відділенням Торгово-промислової палати України.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9. ПОРЯДОК ВИРІШЕННЯ СПОРІВ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44009" w:rsidRPr="00C624EF" w:rsidRDefault="00744009" w:rsidP="00744009">
      <w:pPr>
        <w:ind w:firstLine="540"/>
        <w:jc w:val="both"/>
        <w:rPr>
          <w:bCs/>
          <w:spacing w:val="-8"/>
          <w:sz w:val="18"/>
          <w:szCs w:val="18"/>
        </w:rPr>
      </w:pPr>
      <w:r w:rsidRPr="006C6854">
        <w:rPr>
          <w:bCs/>
          <w:spacing w:val="-8"/>
          <w:sz w:val="20"/>
          <w:szCs w:val="20"/>
        </w:rPr>
        <w:t>9.2. У випадку недосягнення Сторонами згоди спори (розбіжності) вирішуються в судовому порядку згідно з законодавством України.</w:t>
      </w:r>
    </w:p>
    <w:p w:rsidR="00744009" w:rsidRPr="006C6854" w:rsidRDefault="00744009" w:rsidP="00744009">
      <w:pPr>
        <w:spacing w:before="120"/>
        <w:ind w:firstLine="539"/>
        <w:jc w:val="center"/>
        <w:rPr>
          <w:b/>
          <w:bCs/>
        </w:rPr>
      </w:pPr>
      <w:r w:rsidRPr="006C6854">
        <w:rPr>
          <w:b/>
          <w:bCs/>
        </w:rPr>
        <w:t>10. ТЕРМІН ДІЇ ДОГОВОРУ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lastRenderedPageBreak/>
        <w:t xml:space="preserve">10.1. Договір набуває чинності з дати підписання сторонами і діє до </w:t>
      </w:r>
      <w:r w:rsidR="00386577">
        <w:rPr>
          <w:spacing w:val="-6"/>
          <w:sz w:val="20"/>
          <w:szCs w:val="20"/>
        </w:rPr>
        <w:t>31.12.2024</w:t>
      </w:r>
      <w:r w:rsidRPr="006C6854">
        <w:rPr>
          <w:spacing w:val="-6"/>
          <w:sz w:val="20"/>
          <w:szCs w:val="20"/>
        </w:rPr>
        <w:t xml:space="preserve"> р., але в будь-якому випадку до повного виконання Сторонами своїх зобов’язань за Договором</w:t>
      </w:r>
      <w:r w:rsidRPr="006C6854">
        <w:rPr>
          <w:bCs/>
          <w:spacing w:val="-6"/>
          <w:sz w:val="20"/>
          <w:szCs w:val="20"/>
        </w:rPr>
        <w:t xml:space="preserve">. 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11. ІНШІ УМОВИ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11.1. Цей Договір складено в двох оригінальних примірниках, по одному для кожної із сторін.</w:t>
      </w:r>
    </w:p>
    <w:p w:rsidR="00744009" w:rsidRPr="006C6854" w:rsidRDefault="00744009" w:rsidP="00744009">
      <w:pPr>
        <w:ind w:firstLine="540"/>
        <w:jc w:val="both"/>
        <w:rPr>
          <w:spacing w:val="-12"/>
          <w:sz w:val="20"/>
          <w:szCs w:val="20"/>
        </w:rPr>
      </w:pPr>
      <w:r w:rsidRPr="006C6854">
        <w:rPr>
          <w:spacing w:val="-12"/>
          <w:sz w:val="20"/>
          <w:szCs w:val="20"/>
        </w:rPr>
        <w:t>11.2. Жодна із сторін не має права передавати третім особам свої права та обов'язки по даному договору без письмової згоди другої сторони.</w:t>
      </w:r>
    </w:p>
    <w:p w:rsidR="00744009" w:rsidRPr="006C6854" w:rsidRDefault="00744009" w:rsidP="00744009">
      <w:pPr>
        <w:pStyle w:val="a5"/>
        <w:ind w:left="0" w:firstLine="540"/>
        <w:jc w:val="both"/>
        <w:rPr>
          <w:spacing w:val="-6"/>
          <w:sz w:val="20"/>
          <w:lang w:eastAsia="ru-RU"/>
        </w:rPr>
      </w:pPr>
      <w:r w:rsidRPr="006C6854">
        <w:rPr>
          <w:spacing w:val="-6"/>
          <w:sz w:val="20"/>
          <w:lang w:eastAsia="ru-RU"/>
        </w:rPr>
        <w:t>11.3. Податкова накладна складена Виконавцем в електронному вигляді реєструється у Реєстрі податкових накладних та надсилається Замовнику за допомогою ПЗ «М.Е. Док» не пізніше останнього дня строку, що визначений Податковим кодексом України для реєстрації податкових накладних у Єдиному реєстрі податкових накладних.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11.4. Сторони зобов’язуються дотримуватись законодавства з протидії корупції. При виконанні своїх зобов’язань за Договором Сторони не здійснюють і не будуть робити будь-яких дій, які суперечать вимогам законодавства у сфері запобігання корупції.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11.5.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744009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 xml:space="preserve">11.6. Інформація, яка була отримана сторонами при виконанні цього договору є предметом їх професійного, ділового, виробничого інтересів, тобто конфіденційною, і не може бути розголошена будь-якій третій особі без згоди кожної із сторін, крім випадків передбачених законодавством України. </w:t>
      </w:r>
    </w:p>
    <w:p w:rsidR="006A2B69" w:rsidRPr="006A2B69" w:rsidRDefault="006A2B69" w:rsidP="006A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6A2B69">
        <w:rPr>
          <w:sz w:val="20"/>
          <w:szCs w:val="20"/>
        </w:rPr>
        <w:t>11.7.Всі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:rsidR="006A2B69" w:rsidRPr="006A2B69" w:rsidRDefault="006A2B69" w:rsidP="006A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6A2B69">
        <w:rPr>
          <w:sz w:val="20"/>
          <w:szCs w:val="20"/>
        </w:rPr>
        <w:t>11.8 Договір про надання послуг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«Про пуб</w:t>
      </w:r>
      <w:r>
        <w:rPr>
          <w:sz w:val="20"/>
          <w:szCs w:val="20"/>
        </w:rPr>
        <w:t>лічні закупівлі».</w:t>
      </w:r>
    </w:p>
    <w:p w:rsidR="006A2B69" w:rsidRPr="00907B64" w:rsidRDefault="006A2B69" w:rsidP="006A2B69">
      <w:pPr>
        <w:ind w:firstLine="426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12</w:t>
      </w:r>
      <w:r w:rsidR="006D7312">
        <w:rPr>
          <w:rFonts w:eastAsia="Calibri"/>
          <w:b/>
          <w:lang w:eastAsia="ru-RU"/>
        </w:rPr>
        <w:t>. ДОДАТКИ ДО ДОГОВОРУ</w:t>
      </w:r>
    </w:p>
    <w:p w:rsidR="006A2B69" w:rsidRPr="00907B64" w:rsidRDefault="006A2B69" w:rsidP="006A2B69">
      <w:pPr>
        <w:ind w:firstLine="426"/>
        <w:rPr>
          <w:rFonts w:eastAsia="Calibri"/>
          <w:lang w:eastAsia="ru-RU"/>
        </w:rPr>
      </w:pPr>
      <w:r w:rsidRPr="006D7312">
        <w:rPr>
          <w:rFonts w:eastAsia="Calibri"/>
          <w:sz w:val="20"/>
          <w:szCs w:val="20"/>
          <w:lang w:eastAsia="ru-RU"/>
        </w:rPr>
        <w:t>12.1. Розрахунок вартості послуг</w:t>
      </w:r>
      <w:r>
        <w:rPr>
          <w:rFonts w:eastAsia="Calibri"/>
          <w:lang w:eastAsia="ru-RU"/>
        </w:rPr>
        <w:t>.</w:t>
      </w:r>
    </w:p>
    <w:p w:rsidR="00744009" w:rsidRPr="006C6854" w:rsidRDefault="006D7312" w:rsidP="00744009">
      <w:pPr>
        <w:spacing w:before="120"/>
        <w:jc w:val="center"/>
        <w:rPr>
          <w:b/>
        </w:rPr>
      </w:pPr>
      <w:r>
        <w:rPr>
          <w:b/>
        </w:rPr>
        <w:t>13</w:t>
      </w:r>
      <w:r w:rsidR="00744009" w:rsidRPr="006C6854">
        <w:rPr>
          <w:b/>
        </w:rPr>
        <w:t>. МІСЦЕЗНАХОДЖЕННЯ, ПЛАТІЖНІ РЕКВІЗИТИ ТА ПІДПИСИ СТОРІН</w:t>
      </w:r>
    </w:p>
    <w:p w:rsidR="00744009" w:rsidRPr="003C0C8D" w:rsidRDefault="00744009" w:rsidP="00744009">
      <w:pPr>
        <w:rPr>
          <w:sz w:val="4"/>
          <w:szCs w:val="4"/>
        </w:rPr>
      </w:pPr>
    </w:p>
    <w:tbl>
      <w:tblPr>
        <w:tblpPr w:leftFromText="180" w:rightFromText="180" w:vertAnchor="text" w:horzAnchor="margin" w:tblpX="108" w:tblpY="38"/>
        <w:tblW w:w="10031" w:type="dxa"/>
        <w:tblLook w:val="01E0"/>
      </w:tblPr>
      <w:tblGrid>
        <w:gridCol w:w="4503"/>
        <w:gridCol w:w="284"/>
        <w:gridCol w:w="457"/>
        <w:gridCol w:w="4787"/>
      </w:tblGrid>
      <w:tr w:rsidR="00744009" w:rsidRPr="00153840" w:rsidTr="00C63C68">
        <w:tc>
          <w:tcPr>
            <w:tcW w:w="4503" w:type="dxa"/>
            <w:shd w:val="clear" w:color="auto" w:fill="auto"/>
          </w:tcPr>
          <w:p w:rsidR="00744009" w:rsidRPr="008F0527" w:rsidRDefault="00744009" w:rsidP="00C63C68">
            <w:pPr>
              <w:jc w:val="both"/>
              <w:rPr>
                <w:spacing w:val="-4"/>
                <w:sz w:val="20"/>
                <w:szCs w:val="20"/>
              </w:rPr>
            </w:pPr>
            <w:r w:rsidRPr="008F0527">
              <w:rPr>
                <w:b/>
                <w:bCs/>
                <w:spacing w:val="-4"/>
                <w:sz w:val="20"/>
                <w:szCs w:val="20"/>
              </w:rPr>
              <w:t>ЗАМОВНИК:</w:t>
            </w:r>
          </w:p>
        </w:tc>
        <w:tc>
          <w:tcPr>
            <w:tcW w:w="284" w:type="dxa"/>
          </w:tcPr>
          <w:p w:rsidR="00744009" w:rsidRPr="008F0527" w:rsidRDefault="00744009" w:rsidP="00C63C68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744009" w:rsidRPr="00C107D5" w:rsidRDefault="00744009" w:rsidP="00C63C68">
            <w:pPr>
              <w:jc w:val="both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</w:t>
            </w:r>
            <w:r w:rsidRPr="00C107D5">
              <w:rPr>
                <w:b/>
                <w:spacing w:val="-4"/>
                <w:sz w:val="20"/>
                <w:szCs w:val="20"/>
              </w:rPr>
              <w:t xml:space="preserve">ВИКОНАВЕЦЬ:    </w:t>
            </w: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C63C68" w:rsidP="00C63C68">
            <w:pPr>
              <w:jc w:val="both"/>
              <w:rPr>
                <w:b/>
                <w:spacing w:val="-8"/>
                <w:sz w:val="20"/>
                <w:szCs w:val="20"/>
              </w:rPr>
            </w:pPr>
            <w:r w:rsidRPr="0002400B">
              <w:rPr>
                <w:b/>
                <w:color w:val="000000"/>
                <w:kern w:val="2"/>
              </w:rPr>
              <w:t>ДЕРЖАВНА УСТАНОВА «НАУКОВО-ПРАКТИЧНИЙ ЦЕНТР ЕНДОВАСКУЛЯРНОЇ НЕЙРОРЕНТГЕНОХІРУРГІЇ НАЦІОНАЛЬНОЇ АКАДЕМІЇ МЕДИЧНИХ НАУК УКРАЇНИ»</w:t>
            </w: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263F0F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263F0F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</w:tbl>
    <w:p w:rsidR="00744009" w:rsidRDefault="00744009" w:rsidP="00744009"/>
    <w:p w:rsidR="00744009" w:rsidRDefault="00744009" w:rsidP="00744009"/>
    <w:p w:rsidR="00744009" w:rsidRDefault="00744009" w:rsidP="00744009">
      <w:r>
        <w:t xml:space="preserve">  </w:t>
      </w:r>
    </w:p>
    <w:p w:rsidR="00744009" w:rsidRDefault="00744009" w:rsidP="00744009">
      <w:r>
        <w:t xml:space="preserve">_____________ </w:t>
      </w:r>
      <w:r w:rsidR="00C966B9">
        <w:t>_______________</w:t>
      </w:r>
    </w:p>
    <w:p w:rsidR="00C966B9" w:rsidRDefault="00C966B9" w:rsidP="00744009">
      <w:r>
        <w:t>М .П.</w:t>
      </w:r>
    </w:p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Pr="00B5064E" w:rsidRDefault="0083372B" w:rsidP="00744009">
      <w:pPr>
        <w:jc w:val="right"/>
        <w:outlineLvl w:val="0"/>
        <w:rPr>
          <w:b/>
        </w:rPr>
      </w:pPr>
      <w:r>
        <w:rPr>
          <w:b/>
        </w:rPr>
        <w:t>Додаток №1 до Д</w:t>
      </w:r>
      <w:r w:rsidR="00744009" w:rsidRPr="00B5064E">
        <w:rPr>
          <w:b/>
        </w:rPr>
        <w:t>оговору</w:t>
      </w:r>
      <w:r>
        <w:rPr>
          <w:b/>
        </w:rPr>
        <w:t xml:space="preserve"> №_____</w:t>
      </w:r>
    </w:p>
    <w:p w:rsidR="00744009" w:rsidRPr="00B5064E" w:rsidRDefault="00386577" w:rsidP="00744009">
      <w:pPr>
        <w:jc w:val="right"/>
        <w:rPr>
          <w:b/>
        </w:rPr>
      </w:pPr>
      <w:r>
        <w:rPr>
          <w:b/>
        </w:rPr>
        <w:t xml:space="preserve"> від </w:t>
      </w:r>
      <w:r w:rsidR="0083372B">
        <w:rPr>
          <w:b/>
        </w:rPr>
        <w:t>__</w:t>
      </w:r>
      <w:r>
        <w:rPr>
          <w:b/>
        </w:rPr>
        <w:t>_________________2024</w:t>
      </w:r>
      <w:r w:rsidR="00744009" w:rsidRPr="00B5064E">
        <w:rPr>
          <w:b/>
        </w:rPr>
        <w:t xml:space="preserve"> р.</w:t>
      </w:r>
    </w:p>
    <w:p w:rsidR="009D310D" w:rsidRDefault="009D310D" w:rsidP="00744009">
      <w:pPr>
        <w:jc w:val="center"/>
        <w:rPr>
          <w:b/>
        </w:rPr>
      </w:pPr>
    </w:p>
    <w:p w:rsidR="00744009" w:rsidRPr="00B5064E" w:rsidRDefault="00744009" w:rsidP="00744009">
      <w:pPr>
        <w:jc w:val="center"/>
        <w:rPr>
          <w:b/>
        </w:rPr>
      </w:pPr>
      <w:r w:rsidRPr="00B5064E">
        <w:rPr>
          <w:b/>
        </w:rPr>
        <w:t>Розрахунок вартості Послуг</w:t>
      </w:r>
    </w:p>
    <w:p w:rsidR="00744009" w:rsidRDefault="00744009" w:rsidP="00744009">
      <w:pPr>
        <w:jc w:val="center"/>
        <w:rPr>
          <w:b/>
        </w:rPr>
      </w:pPr>
      <w:r w:rsidRPr="00F15D41">
        <w:rPr>
          <w:b/>
        </w:rPr>
        <w:t>(згідно з</w:t>
      </w:r>
      <w:r w:rsidRPr="003656A3">
        <w:rPr>
          <w:b/>
        </w:rPr>
        <w:t xml:space="preserve"> графіком</w:t>
      </w:r>
      <w:r w:rsidRPr="00F15D41">
        <w:rPr>
          <w:b/>
        </w:rPr>
        <w:t>)</w:t>
      </w:r>
    </w:p>
    <w:p w:rsidR="0083372B" w:rsidRPr="00F15D41" w:rsidRDefault="0083372B" w:rsidP="00744009">
      <w:pPr>
        <w:jc w:val="center"/>
        <w:rPr>
          <w:b/>
        </w:rPr>
      </w:pPr>
    </w:p>
    <w:tbl>
      <w:tblPr>
        <w:tblW w:w="1062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168"/>
        <w:gridCol w:w="3544"/>
        <w:gridCol w:w="2409"/>
        <w:gridCol w:w="1985"/>
      </w:tblGrid>
      <w:tr w:rsidR="0083372B" w:rsidRPr="0039022D" w:rsidTr="003D4B89">
        <w:trPr>
          <w:cantSplit/>
          <w:trHeight w:val="1516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№</w:t>
            </w:r>
          </w:p>
          <w:p w:rsidR="0083372B" w:rsidRPr="0039022D" w:rsidRDefault="0083372B" w:rsidP="003D4B8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83372B" w:rsidRDefault="0083372B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83372B" w:rsidRPr="00A22D6C" w:rsidRDefault="0083372B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eastAsia="uk-UA"/>
              </w:rPr>
            </w:pPr>
            <w:r w:rsidRPr="00A22D6C">
              <w:rPr>
                <w:b/>
                <w:spacing w:val="-10"/>
                <w:sz w:val="20"/>
                <w:szCs w:val="20"/>
              </w:rPr>
              <w:t>Код послуги за збірником норм часу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Найменування ЗВТ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ind w:right="35" w:firstLine="31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Умовне позначення ЗВТ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 xml:space="preserve">Підлягає повірці </w:t>
            </w:r>
          </w:p>
          <w:p w:rsidR="0083372B" w:rsidRPr="0039022D" w:rsidRDefault="0083372B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у 2024 році (од.)</w:t>
            </w:r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3372B" w:rsidRPr="0039022D" w:rsidTr="003D4B89">
        <w:trPr>
          <w:trHeight w:val="78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5</w:t>
            </w:r>
          </w:p>
        </w:tc>
      </w:tr>
      <w:tr w:rsidR="0083372B" w:rsidRPr="0039022D" w:rsidTr="003D4B89">
        <w:trPr>
          <w:trHeight w:val="60"/>
        </w:trPr>
        <w:tc>
          <w:tcPr>
            <w:tcW w:w="51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372B" w:rsidRPr="0039022D" w:rsidRDefault="0083372B" w:rsidP="003D4B89">
            <w:pPr>
              <w:shd w:val="clear" w:color="auto" w:fill="FFFFFF"/>
              <w:jc w:val="center"/>
              <w:rPr>
                <w:color w:val="000000"/>
                <w:spacing w:val="-5"/>
                <w:lang w:val="ru-RU" w:eastAsia="uk-UA"/>
              </w:rPr>
            </w:pPr>
            <w:r>
              <w:rPr>
                <w:color w:val="000000"/>
                <w:spacing w:val="-5"/>
                <w:lang w:val="ru-RU" w:eastAsia="uk-UA"/>
              </w:rPr>
              <w:t>09187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83372B" w:rsidRPr="0039022D" w:rsidRDefault="0083372B" w:rsidP="003D4B89">
            <w:pPr>
              <w:shd w:val="clear" w:color="auto" w:fill="FFFFFF"/>
              <w:jc w:val="center"/>
              <w:rPr>
                <w:color w:val="000000"/>
                <w:spacing w:val="-5"/>
                <w:highlight w:val="yellow"/>
                <w:lang w:val="ru-RU" w:eastAsia="uk-UA"/>
              </w:rPr>
            </w:pPr>
            <w:proofErr w:type="spellStart"/>
            <w:r w:rsidRPr="0039022D">
              <w:rPr>
                <w:color w:val="000000"/>
                <w:spacing w:val="-5"/>
                <w:lang w:val="ru-RU" w:eastAsia="uk-UA"/>
              </w:rPr>
              <w:t>Дефібрилято</w:t>
            </w:r>
            <w:proofErr w:type="gramStart"/>
            <w:r w:rsidRPr="0039022D">
              <w:rPr>
                <w:color w:val="000000"/>
                <w:spacing w:val="-5"/>
                <w:lang w:val="ru-RU" w:eastAsia="uk-UA"/>
              </w:rPr>
              <w:t>р</w:t>
            </w:r>
            <w:proofErr w:type="spellEnd"/>
            <w:r w:rsidRPr="0039022D">
              <w:rPr>
                <w:color w:val="000000"/>
                <w:spacing w:val="-5"/>
                <w:lang w:val="ru-RU" w:eastAsia="uk-UA"/>
              </w:rPr>
              <w:t>-</w:t>
            </w:r>
            <w:proofErr w:type="gramEnd"/>
            <w:r w:rsidRPr="0039022D">
              <w:rPr>
                <w:color w:val="000000"/>
                <w:spacing w:val="-5"/>
                <w:lang w:val="ru-RU" w:eastAsia="uk-UA"/>
              </w:rPr>
              <w:t xml:space="preserve"> </w:t>
            </w:r>
            <w:proofErr w:type="spellStart"/>
            <w:r w:rsidRPr="0039022D">
              <w:rPr>
                <w:color w:val="000000"/>
                <w:spacing w:val="-5"/>
                <w:lang w:val="ru-RU" w:eastAsia="uk-UA"/>
              </w:rPr>
              <w:t>монітор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</w:tcBorders>
          </w:tcPr>
          <w:p w:rsidR="0083372B" w:rsidRPr="0039022D" w:rsidRDefault="0083372B" w:rsidP="003D4B89">
            <w:pPr>
              <w:shd w:val="clear" w:color="auto" w:fill="FFFFFF"/>
              <w:jc w:val="center"/>
              <w:rPr>
                <w:color w:val="000000"/>
                <w:spacing w:val="-4"/>
                <w:lang w:val="ru-RU" w:eastAsia="uk-UA"/>
              </w:rPr>
            </w:pPr>
            <w:r w:rsidRPr="0039022D">
              <w:rPr>
                <w:color w:val="000000"/>
                <w:spacing w:val="-4"/>
                <w:lang w:val="en-US" w:eastAsia="uk-UA"/>
              </w:rPr>
              <w:t>LIFEPACK</w:t>
            </w:r>
            <w:r w:rsidRPr="0039022D">
              <w:rPr>
                <w:color w:val="000000"/>
                <w:spacing w:val="-4"/>
                <w:lang w:val="ru-RU" w:eastAsia="uk-UA"/>
              </w:rPr>
              <w:t>20</w:t>
            </w:r>
            <w:r w:rsidRPr="0039022D">
              <w:rPr>
                <w:color w:val="000000"/>
                <w:spacing w:val="-4"/>
                <w:lang w:val="en-US" w:eastAsia="uk-UA"/>
              </w:rPr>
              <w:t>e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39022D">
              <w:rPr>
                <w:lang w:eastAsia="uk-UA"/>
              </w:rPr>
              <w:t>4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09230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proofErr w:type="spellStart"/>
            <w:r w:rsidRPr="0039022D">
              <w:rPr>
                <w:lang w:val="ru-RU" w:eastAsia="uk-UA"/>
              </w:rPr>
              <w:t>Монітор</w:t>
            </w:r>
            <w:proofErr w:type="spellEnd"/>
            <w:r w:rsidRPr="0039022D">
              <w:rPr>
                <w:lang w:val="ru-RU" w:eastAsia="uk-UA"/>
              </w:rPr>
              <w:t xml:space="preserve"> </w:t>
            </w:r>
            <w:proofErr w:type="spellStart"/>
            <w:r w:rsidRPr="0039022D">
              <w:rPr>
                <w:lang w:val="ru-RU" w:eastAsia="uk-UA"/>
              </w:rPr>
              <w:t>пацієнта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39022D" w:rsidRDefault="0083372B" w:rsidP="003D4B89">
            <w:pPr>
              <w:jc w:val="center"/>
              <w:rPr>
                <w:lang w:eastAsia="uk-UA"/>
              </w:rPr>
            </w:pPr>
            <w:r w:rsidRPr="0039022D">
              <w:rPr>
                <w:lang w:val="en-US" w:eastAsia="uk-UA"/>
              </w:rPr>
              <w:t>YM</w:t>
            </w:r>
            <w:r w:rsidRPr="0039022D">
              <w:rPr>
                <w:lang w:val="ru-RU" w:eastAsia="uk-UA"/>
              </w:rPr>
              <w:t>-6000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39022D">
              <w:rPr>
                <w:lang w:eastAsia="uk-UA"/>
              </w:rPr>
              <w:t>12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39022D" w:rsidRDefault="0083372B" w:rsidP="003D4B89">
            <w:pPr>
              <w:shd w:val="clear" w:color="auto" w:fill="FFFFFF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09264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39022D" w:rsidRDefault="0083372B" w:rsidP="003D4B89">
            <w:pPr>
              <w:shd w:val="clear" w:color="auto" w:fill="FFFFFF"/>
              <w:jc w:val="center"/>
              <w:rPr>
                <w:lang w:eastAsia="uk-UA"/>
              </w:rPr>
            </w:pPr>
            <w:proofErr w:type="spellStart"/>
            <w:r w:rsidRPr="0039022D">
              <w:rPr>
                <w:lang w:val="ru-RU" w:eastAsia="uk-UA"/>
              </w:rPr>
              <w:t>Електро</w:t>
            </w:r>
            <w:proofErr w:type="spellEnd"/>
          </w:p>
          <w:p w:rsidR="0083372B" w:rsidRPr="0039022D" w:rsidRDefault="0083372B" w:rsidP="003D4B89">
            <w:pPr>
              <w:shd w:val="clear" w:color="auto" w:fill="FFFFFF"/>
              <w:jc w:val="center"/>
              <w:rPr>
                <w:lang w:val="ru-RU" w:eastAsia="uk-UA"/>
              </w:rPr>
            </w:pPr>
            <w:proofErr w:type="spellStart"/>
            <w:r w:rsidRPr="0039022D">
              <w:rPr>
                <w:lang w:val="ru-RU" w:eastAsia="uk-UA"/>
              </w:rPr>
              <w:t>кардіограф</w:t>
            </w:r>
            <w:proofErr w:type="spellEnd"/>
          </w:p>
          <w:p w:rsidR="0083372B" w:rsidRPr="0039022D" w:rsidRDefault="0083372B" w:rsidP="003D4B89">
            <w:pPr>
              <w:shd w:val="clear" w:color="auto" w:fill="FFFFFF"/>
              <w:jc w:val="center"/>
              <w:rPr>
                <w:lang w:val="ru-RU" w:eastAsia="uk-UA"/>
              </w:rPr>
            </w:pPr>
            <w:proofErr w:type="spellStart"/>
            <w:r w:rsidRPr="0039022D">
              <w:rPr>
                <w:lang w:val="ru-RU" w:eastAsia="uk-UA"/>
              </w:rPr>
              <w:t>дванадцчтиканальний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39022D" w:rsidRDefault="0083372B" w:rsidP="003D4B89">
            <w:pPr>
              <w:jc w:val="center"/>
              <w:rPr>
                <w:lang w:val="ru-RU" w:eastAsia="uk-UA"/>
              </w:rPr>
            </w:pPr>
            <w:r w:rsidRPr="0039022D">
              <w:rPr>
                <w:lang w:val="en-US" w:eastAsia="uk-UA"/>
              </w:rPr>
              <w:t>YM</w:t>
            </w:r>
            <w:r w:rsidRPr="0039022D">
              <w:rPr>
                <w:lang w:val="ru-RU" w:eastAsia="uk-UA"/>
              </w:rPr>
              <w:t xml:space="preserve"> 412</w:t>
            </w:r>
            <w:proofErr w:type="spellStart"/>
            <w:r w:rsidRPr="0039022D">
              <w:rPr>
                <w:lang w:val="en-US" w:eastAsia="uk-UA"/>
              </w:rPr>
              <w:t>i</w:t>
            </w:r>
            <w:proofErr w:type="spellEnd"/>
          </w:p>
          <w:p w:rsidR="0083372B" w:rsidRPr="0039022D" w:rsidRDefault="0083372B" w:rsidP="003D4B89">
            <w:pPr>
              <w:jc w:val="center"/>
              <w:rPr>
                <w:lang w:val="ru-RU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F56F5">
              <w:rPr>
                <w:lang w:eastAsia="uk-UA"/>
              </w:rPr>
              <w:t>3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72B" w:rsidRPr="0039022D" w:rsidRDefault="0083372B" w:rsidP="003D4B8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09231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72B" w:rsidRPr="0039022D" w:rsidRDefault="0083372B" w:rsidP="003D4B89">
            <w:pPr>
              <w:jc w:val="center"/>
              <w:rPr>
                <w:lang w:val="ru-RU" w:eastAsia="uk-UA"/>
              </w:rPr>
            </w:pPr>
            <w:proofErr w:type="spellStart"/>
            <w:r w:rsidRPr="0039022D">
              <w:rPr>
                <w:lang w:eastAsia="uk-UA"/>
              </w:rPr>
              <w:t>Пульсоксиметр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2B" w:rsidRPr="0039022D" w:rsidRDefault="0083372B" w:rsidP="003D4B89">
            <w:pPr>
              <w:jc w:val="center"/>
              <w:rPr>
                <w:lang w:val="en-US" w:eastAsia="uk-UA"/>
              </w:rPr>
            </w:pPr>
            <w:r w:rsidRPr="0039022D">
              <w:rPr>
                <w:lang w:eastAsia="uk-UA"/>
              </w:rPr>
              <w:t>Р-30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39022D" w:rsidRDefault="0083372B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39022D">
              <w:rPr>
                <w:lang w:eastAsia="uk-UA"/>
              </w:rPr>
              <w:t>2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2404F9">
              <w:rPr>
                <w:color w:val="000000"/>
                <w:spacing w:val="-5"/>
              </w:rPr>
              <w:t>Ваги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2404F9">
              <w:rPr>
                <w:color w:val="000000"/>
                <w:spacing w:val="-4"/>
              </w:rPr>
              <w:t>РН 10Ц13У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02047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2404F9">
              <w:t>Гиря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2404F9">
              <w:t xml:space="preserve">АПЗ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2404F9">
                <w:t>500 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2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shd w:val="clear" w:color="auto" w:fill="FFFFFF"/>
              <w:jc w:val="center"/>
            </w:pPr>
            <w:r>
              <w:t>3502006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72B" w:rsidRDefault="0083372B" w:rsidP="003D4B89">
            <w:pPr>
              <w:shd w:val="clear" w:color="auto" w:fill="FFFFFF"/>
              <w:jc w:val="center"/>
            </w:pPr>
            <w:r>
              <w:t xml:space="preserve">Організація робочого місця – налагодження робочого </w:t>
            </w:r>
            <w:proofErr w:type="spellStart"/>
            <w:r>
              <w:t>місцявиконавців</w:t>
            </w:r>
            <w:proofErr w:type="spellEnd"/>
            <w:r>
              <w:t xml:space="preserve"> на місці проведення метрологічних робіт і послуг у замовника </w:t>
            </w:r>
          </w:p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( за одну годину роботи)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shd w:val="clear" w:color="auto" w:fill="FFFFFF"/>
              <w:jc w:val="center"/>
            </w:pPr>
            <w:r>
              <w:t>3502007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72B" w:rsidRPr="0049770D" w:rsidRDefault="0083372B" w:rsidP="003D4B89">
            <w:pPr>
              <w:shd w:val="clear" w:color="auto" w:fill="FFFFFF"/>
              <w:jc w:val="center"/>
            </w:pPr>
            <w:r>
              <w:t xml:space="preserve">Витрати, </w:t>
            </w:r>
            <w:proofErr w:type="spellStart"/>
            <w:r>
              <w:t>пов</w:t>
            </w:r>
            <w:proofErr w:type="spellEnd"/>
            <w:r w:rsidRPr="0049770D">
              <w:rPr>
                <w:lang w:val="ru-RU"/>
              </w:rPr>
              <w:t>’</w:t>
            </w:r>
            <w:proofErr w:type="spellStart"/>
            <w:r>
              <w:t>язані</w:t>
            </w:r>
            <w:proofErr w:type="spellEnd"/>
            <w:r>
              <w:t xml:space="preserve"> з проїздом виконавця до замовника та назад на виконання метрологічних робіт і послуг ( за одну голину проїзду)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jc w:val="center"/>
            </w:pPr>
            <w:r>
              <w:t>03019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jc w:val="center"/>
              <w:rPr>
                <w:lang w:eastAsia="uk-UA"/>
              </w:rPr>
            </w:pPr>
            <w:r w:rsidRPr="002404F9">
              <w:t xml:space="preserve">Дозатор </w:t>
            </w:r>
            <w:proofErr w:type="spellStart"/>
            <w:r w:rsidRPr="002404F9">
              <w:t>піпетковий</w:t>
            </w:r>
            <w:proofErr w:type="spellEnd"/>
            <w:r w:rsidRPr="002404F9">
              <w:t xml:space="preserve"> з регульованим </w:t>
            </w:r>
            <w:proofErr w:type="spellStart"/>
            <w:r w:rsidRPr="002404F9">
              <w:t>об’’ємом</w:t>
            </w:r>
            <w:proofErr w:type="spellEnd"/>
            <w:r w:rsidRPr="002404F9">
              <w:t xml:space="preserve"> дози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jc w:val="center"/>
              <w:rPr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5F56F5" w:rsidRDefault="0083372B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F56F5">
              <w:rPr>
                <w:lang w:eastAsia="uk-UA"/>
              </w:rPr>
              <w:t>7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11089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proofErr w:type="spellStart"/>
            <w:r w:rsidRPr="002404F9">
              <w:t>Анализатор</w:t>
            </w:r>
            <w:proofErr w:type="spellEnd"/>
            <w:r w:rsidRPr="002404F9">
              <w:t xml:space="preserve"> біохімічний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2404F9">
              <w:rPr>
                <w:lang w:val="en-US"/>
              </w:rPr>
              <w:t>Respons</w:t>
            </w:r>
            <w:proofErr w:type="spellEnd"/>
            <w:r w:rsidRPr="002404F9">
              <w:rPr>
                <w:lang w:val="en-US"/>
              </w:rPr>
              <w:t xml:space="preserve"> 9</w:t>
            </w:r>
            <w:r w:rsidRPr="002404F9">
              <w:t>1</w:t>
            </w:r>
            <w:r w:rsidRPr="002404F9">
              <w:rPr>
                <w:lang w:val="en-US"/>
              </w:rPr>
              <w:t>0</w:t>
            </w:r>
          </w:p>
          <w:p w:rsidR="0083372B" w:rsidRPr="002404F9" w:rsidRDefault="0083372B" w:rsidP="003D4B89">
            <w:p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11089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proofErr w:type="spellStart"/>
            <w:r w:rsidRPr="002404F9">
              <w:t>Анализатор</w:t>
            </w:r>
            <w:proofErr w:type="spellEnd"/>
            <w:r w:rsidRPr="002404F9">
              <w:t xml:space="preserve"> біохімічний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proofErr w:type="spellStart"/>
            <w:r w:rsidRPr="002404F9">
              <w:t>Humalyzer</w:t>
            </w:r>
            <w:proofErr w:type="spellEnd"/>
          </w:p>
          <w:p w:rsidR="0083372B" w:rsidRPr="002404F9" w:rsidRDefault="0083372B" w:rsidP="003D4B89">
            <w:pPr>
              <w:shd w:val="clear" w:color="auto" w:fill="FFFFFF"/>
              <w:jc w:val="center"/>
            </w:pPr>
            <w:r w:rsidRPr="002404F9">
              <w:t xml:space="preserve"> </w:t>
            </w:r>
            <w:proofErr w:type="spellStart"/>
            <w:r w:rsidRPr="002404F9">
              <w:t>junior</w:t>
            </w:r>
            <w:proofErr w:type="spellEnd"/>
            <w:r w:rsidRPr="002404F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>
              <w:t>11019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404F9">
              <w:t>Коагулометр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F9">
              <w:rPr>
                <w:lang w:val="en-US"/>
              </w:rPr>
              <w:t>K-3002 Optic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>
              <w:t>11019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Аналізатор агрегації тромбоцитів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F9">
              <w:rPr>
                <w:lang w:val="en-US"/>
              </w:rPr>
              <w:t>AP 2110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11003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 w:rsidRPr="002404F9">
              <w:t>Аналізатор гематологічний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2404F9">
              <w:rPr>
                <w:lang w:val="en-US"/>
              </w:rPr>
              <w:t>Swelab</w:t>
            </w:r>
            <w:proofErr w:type="spellEnd"/>
            <w:r w:rsidRPr="002404F9">
              <w:rPr>
                <w:lang w:val="en-US"/>
              </w:rPr>
              <w:t xml:space="preserve"> Alta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Default="0083372B" w:rsidP="003D4B89">
            <w:pPr>
              <w:shd w:val="clear" w:color="auto" w:fill="FFFFFF"/>
              <w:jc w:val="center"/>
            </w:pPr>
            <w:r>
              <w:t>3711041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Стандартні зразки спектрального коефіцієнта пропускання та оптичної густини (водні розчини солей металів) для повірки одного ЗВТ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6A022B" w:rsidRDefault="0083372B" w:rsidP="003D4B8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6A022B" w:rsidRDefault="0083372B" w:rsidP="003D4B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Default="0083372B" w:rsidP="003D4B89">
            <w:pPr>
              <w:shd w:val="clear" w:color="auto" w:fill="FFFFFF"/>
              <w:jc w:val="center"/>
            </w:pPr>
            <w:r>
              <w:t>3711032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Контрольні зразки крові для повірки одного ЗВТ (калібрування)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6A022B" w:rsidRDefault="0083372B" w:rsidP="003D4B8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6A022B" w:rsidRDefault="0083372B" w:rsidP="003D4B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Default="0083372B" w:rsidP="003D4B89">
            <w:pPr>
              <w:shd w:val="clear" w:color="auto" w:fill="FFFFFF"/>
              <w:jc w:val="center"/>
            </w:pPr>
            <w:r>
              <w:t>3711012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Default="0083372B" w:rsidP="003D4B89">
            <w:pPr>
              <w:shd w:val="clear" w:color="auto" w:fill="FFFFFF"/>
              <w:jc w:val="center"/>
            </w:pPr>
            <w:r>
              <w:t xml:space="preserve">Витрати, </w:t>
            </w:r>
            <w:proofErr w:type="spellStart"/>
            <w:r>
              <w:t>пов</w:t>
            </w:r>
            <w:proofErr w:type="spellEnd"/>
            <w:r w:rsidRPr="0049770D">
              <w:rPr>
                <w:lang w:val="ru-RU"/>
              </w:rPr>
              <w:t>’</w:t>
            </w:r>
            <w:proofErr w:type="spellStart"/>
            <w:r>
              <w:t>язані</w:t>
            </w:r>
            <w:proofErr w:type="spellEnd"/>
            <w:r>
              <w:t xml:space="preserve"> з проїздом </w:t>
            </w:r>
            <w:r>
              <w:lastRenderedPageBreak/>
              <w:t xml:space="preserve">виконавця до замовника та назад на виконання метрологічних робіт і послуг </w:t>
            </w:r>
          </w:p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( за одну годину проїзду)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6A022B" w:rsidRDefault="0083372B" w:rsidP="003D4B8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01221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rPr>
                <w:color w:val="000000"/>
                <w:spacing w:val="-4"/>
              </w:rPr>
              <w:t>Прилад діагностичний ультразвуковий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MyLab40CV</w:t>
            </w:r>
          </w:p>
          <w:p w:rsidR="0083372B" w:rsidRPr="002404F9" w:rsidRDefault="0083372B" w:rsidP="003D4B8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01221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jc w:val="center"/>
              <w:rPr>
                <w:color w:val="000000"/>
                <w:spacing w:val="-4"/>
              </w:rPr>
            </w:pPr>
            <w:r w:rsidRPr="002404F9">
              <w:rPr>
                <w:color w:val="000000"/>
                <w:spacing w:val="-4"/>
              </w:rPr>
              <w:t>Прилад діагностичний ультразвуковий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72B" w:rsidRPr="002404F9" w:rsidRDefault="0083372B" w:rsidP="003D4B89">
            <w:pPr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ARIETTA</w:t>
            </w:r>
          </w:p>
          <w:p w:rsidR="0083372B" w:rsidRPr="002404F9" w:rsidRDefault="0083372B" w:rsidP="003D4B89">
            <w:pPr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750VE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>
              <w:t>822031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Центрифуга</w:t>
            </w:r>
          </w:p>
          <w:p w:rsidR="0083372B" w:rsidRPr="002404F9" w:rsidRDefault="0083372B" w:rsidP="003D4B89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372B" w:rsidRPr="002404F9" w:rsidRDefault="0083372B" w:rsidP="003D4B89">
            <w:pPr>
              <w:jc w:val="center"/>
            </w:pPr>
            <w:r w:rsidRPr="002404F9">
              <w:t>ОПН-3-02</w:t>
            </w:r>
          </w:p>
          <w:p w:rsidR="0083372B" w:rsidRPr="002404F9" w:rsidRDefault="0083372B" w:rsidP="003D4B8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  <w:r>
              <w:t>822031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t>Центрифуга</w:t>
            </w:r>
          </w:p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372B" w:rsidRPr="002404F9" w:rsidRDefault="0083372B" w:rsidP="003D4B89">
            <w:pPr>
              <w:jc w:val="center"/>
            </w:pPr>
            <w:r w:rsidRPr="002404F9">
              <w:rPr>
                <w:lang w:val="en-US"/>
              </w:rPr>
              <w:t>NF</w:t>
            </w:r>
            <w:r w:rsidRPr="002404F9">
              <w:t>-800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2612002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 w:rsidRPr="002404F9">
              <w:t>Апарат  рентгенівський пересувний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rPr>
                <w:lang w:val="en-US"/>
              </w:rPr>
              <w:t xml:space="preserve">MAC GMM </w:t>
            </w:r>
          </w:p>
          <w:p w:rsidR="0083372B" w:rsidRPr="002404F9" w:rsidRDefault="0083372B" w:rsidP="003D4B89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2612002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proofErr w:type="spellStart"/>
            <w:r w:rsidRPr="002404F9">
              <w:t>Рентгенохірургічна</w:t>
            </w:r>
            <w:proofErr w:type="spellEnd"/>
            <w:r w:rsidRPr="002404F9">
              <w:t xml:space="preserve">  агіографічна система з монтажем на підлозі, підвищеної гнучкості та ЦПД з монітором ( цифровим пласким детектором) з монітором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 xml:space="preserve">INFХ-800V </w:t>
            </w:r>
            <w:proofErr w:type="spellStart"/>
            <w:r w:rsidRPr="002404F9">
              <w:t>Infix</w:t>
            </w:r>
            <w:proofErr w:type="spellEnd"/>
            <w:r w:rsidRPr="002404F9">
              <w:t xml:space="preserve"> VF-I/SP</w:t>
            </w:r>
          </w:p>
          <w:p w:rsidR="0083372B" w:rsidRPr="002404F9" w:rsidRDefault="0083372B" w:rsidP="003D4B89">
            <w:pPr>
              <w:jc w:val="center"/>
            </w:pPr>
            <w:r w:rsidRPr="002404F9">
              <w:t>,,TOS</w:t>
            </w:r>
            <w:r w:rsidRPr="002404F9">
              <w:rPr>
                <w:lang w:val="en-US"/>
              </w:rPr>
              <w:t>HIBA,,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2612002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 w:rsidRPr="002404F9">
              <w:t xml:space="preserve">Рентгенівська </w:t>
            </w:r>
            <w:proofErr w:type="spellStart"/>
            <w:r w:rsidRPr="002404F9">
              <w:t>ангіографічна</w:t>
            </w:r>
            <w:proofErr w:type="spellEnd"/>
            <w:r w:rsidRPr="002404F9">
              <w:t xml:space="preserve"> біпланова система з плоскими детекторами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proofErr w:type="spellStart"/>
            <w:r w:rsidRPr="002404F9">
              <w:t>Infi</w:t>
            </w:r>
            <w:r w:rsidRPr="002404F9">
              <w:rPr>
                <w:lang w:val="en-GB"/>
              </w:rPr>
              <w:t>ni</w:t>
            </w:r>
            <w:proofErr w:type="spellEnd"/>
            <w:r w:rsidRPr="002404F9">
              <w:t>x VF-I/</w:t>
            </w:r>
            <w:r w:rsidRPr="002404F9">
              <w:rPr>
                <w:lang w:val="en-US"/>
              </w:rPr>
              <w:t>B</w:t>
            </w:r>
            <w:r w:rsidRPr="002404F9">
              <w:t>P</w:t>
            </w:r>
          </w:p>
          <w:p w:rsidR="0083372B" w:rsidRPr="002404F9" w:rsidRDefault="0083372B" w:rsidP="003D4B89">
            <w:pPr>
              <w:jc w:val="center"/>
              <w:rPr>
                <w:lang w:val="en-US"/>
              </w:rPr>
            </w:pPr>
            <w:r w:rsidRPr="002404F9">
              <w:t>,,TOS</w:t>
            </w:r>
            <w:r w:rsidRPr="002404F9">
              <w:rPr>
                <w:lang w:val="en-US"/>
              </w:rPr>
              <w:t>HIBA,,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2612006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 w:rsidRPr="002404F9">
              <w:t>Комп’ютерний томограф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,,</w:t>
            </w:r>
            <w:r w:rsidRPr="002404F9">
              <w:rPr>
                <w:lang w:val="en-US"/>
              </w:rPr>
              <w:t>OPTIMA</w:t>
            </w:r>
            <w:r w:rsidRPr="002404F9">
              <w:t xml:space="preserve"> </w:t>
            </w:r>
            <w:r w:rsidRPr="002404F9">
              <w:rPr>
                <w:lang w:val="en-US"/>
              </w:rPr>
              <w:t>CT</w:t>
            </w:r>
            <w:r w:rsidRPr="002404F9">
              <w:t xml:space="preserve"> 660,,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r>
              <w:t>2612002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shd w:val="clear" w:color="auto" w:fill="FFFFFF"/>
              <w:jc w:val="center"/>
            </w:pPr>
            <w:proofErr w:type="spellStart"/>
            <w:r w:rsidRPr="002404F9">
              <w:t>Ангіографічна</w:t>
            </w:r>
            <w:proofErr w:type="spellEnd"/>
            <w:r w:rsidRPr="002404F9">
              <w:t xml:space="preserve"> рентгенівська стаціонарна цифрова система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404F9">
              <w:rPr>
                <w:color w:val="000000"/>
                <w:lang w:val="en-US"/>
              </w:rPr>
              <w:t>Artis</w:t>
            </w:r>
            <w:proofErr w:type="spellEnd"/>
            <w:r w:rsidRPr="002404F9">
              <w:rPr>
                <w:color w:val="000000"/>
                <w:lang w:val="en-US"/>
              </w:rPr>
              <w:t xml:space="preserve"> Q Zen </w:t>
            </w:r>
            <w:proofErr w:type="spellStart"/>
            <w:r w:rsidRPr="002404F9">
              <w:rPr>
                <w:color w:val="000000"/>
                <w:lang w:val="en-US"/>
              </w:rPr>
              <w:t>fioor</w:t>
            </w:r>
            <w:proofErr w:type="spellEnd"/>
          </w:p>
          <w:p w:rsidR="0083372B" w:rsidRPr="002404F9" w:rsidRDefault="0083372B" w:rsidP="003D4B89">
            <w:pPr>
              <w:jc w:val="center"/>
            </w:pPr>
            <w:r w:rsidRPr="002404F9">
              <w:rPr>
                <w:color w:val="000000"/>
                <w:lang w:val="en-US"/>
              </w:rPr>
              <w:t>“Siemens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jc w:val="center"/>
            </w:pPr>
            <w:r>
              <w:t>04003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Вимірювач артеріального тиску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jc w:val="center"/>
              <w:rPr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04F9">
              <w:rPr>
                <w:lang w:eastAsia="uk-UA"/>
              </w:rPr>
              <w:t>3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jc w:val="center"/>
            </w:pPr>
            <w:r>
              <w:t>06035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Гігрометр психрометричний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ВИТ-2А</w:t>
            </w:r>
          </w:p>
          <w:p w:rsidR="0083372B" w:rsidRPr="002404F9" w:rsidRDefault="0083372B" w:rsidP="003D4B89">
            <w:pPr>
              <w:jc w:val="center"/>
            </w:pPr>
            <w:r w:rsidRPr="002404F9">
              <w:t>ВИТ-2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04F9">
              <w:rPr>
                <w:lang w:eastAsia="uk-UA"/>
              </w:rPr>
              <w:t>9</w:t>
            </w:r>
          </w:p>
        </w:tc>
      </w:tr>
      <w:tr w:rsidR="0083372B" w:rsidRPr="0039022D" w:rsidTr="003D4B89">
        <w:trPr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72B" w:rsidRDefault="0083372B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72B" w:rsidRPr="002404F9" w:rsidRDefault="0083372B" w:rsidP="003D4B89">
            <w:pPr>
              <w:jc w:val="center"/>
            </w:pPr>
            <w:r>
              <w:t>06035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Гігрометр психрометричний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jc w:val="center"/>
            </w:pPr>
            <w:r w:rsidRPr="002404F9">
              <w:t>ВИТ-1</w:t>
            </w:r>
          </w:p>
          <w:p w:rsidR="0083372B" w:rsidRPr="002404F9" w:rsidRDefault="0083372B" w:rsidP="003D4B8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372B" w:rsidRPr="002404F9" w:rsidRDefault="0083372B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04F9">
              <w:rPr>
                <w:lang w:eastAsia="uk-UA"/>
              </w:rPr>
              <w:t>9</w:t>
            </w:r>
          </w:p>
        </w:tc>
      </w:tr>
    </w:tbl>
    <w:p w:rsidR="0083372B" w:rsidRPr="001A6DA9" w:rsidRDefault="0083372B" w:rsidP="0083372B">
      <w:pPr>
        <w:rPr>
          <w:b/>
          <w:sz w:val="22"/>
          <w:szCs w:val="22"/>
          <w:lang w:val="en-US"/>
        </w:rPr>
      </w:pPr>
      <w:r>
        <w:rPr>
          <w:lang w:val="en-US"/>
        </w:rPr>
        <w:t xml:space="preserve"> </w:t>
      </w:r>
    </w:p>
    <w:p w:rsidR="00744009" w:rsidRDefault="00744009" w:rsidP="00744009">
      <w:pPr>
        <w:ind w:firstLine="540"/>
        <w:jc w:val="both"/>
      </w:pPr>
    </w:p>
    <w:tbl>
      <w:tblPr>
        <w:tblW w:w="11107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1"/>
        <w:gridCol w:w="1276"/>
      </w:tblGrid>
      <w:tr w:rsidR="0094764C" w:rsidRPr="002755F4" w:rsidTr="0094764C">
        <w:trPr>
          <w:cantSplit/>
          <w:tblHeader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4C" w:rsidRDefault="0094764C" w:rsidP="0094764C">
            <w:pPr>
              <w:rPr>
                <w:b/>
              </w:rPr>
            </w:pPr>
          </w:p>
          <w:p w:rsidR="0094764C" w:rsidRDefault="0094764C" w:rsidP="0094764C">
            <w:pPr>
              <w:rPr>
                <w:spacing w:val="-10"/>
              </w:rPr>
            </w:pPr>
            <w:r w:rsidRPr="00B52AF7">
              <w:rPr>
                <w:b/>
                <w:sz w:val="22"/>
                <w:szCs w:val="22"/>
              </w:rPr>
              <w:t xml:space="preserve">Загальна вартість </w:t>
            </w:r>
            <w:r>
              <w:rPr>
                <w:b/>
                <w:sz w:val="22"/>
                <w:szCs w:val="22"/>
              </w:rPr>
              <w:t>послуг</w:t>
            </w:r>
            <w:r w:rsidRPr="00B52AF7">
              <w:rPr>
                <w:b/>
                <w:sz w:val="22"/>
                <w:szCs w:val="22"/>
              </w:rPr>
              <w:t xml:space="preserve">, </w:t>
            </w:r>
            <w:r w:rsidRPr="00B52AF7">
              <w:rPr>
                <w:b/>
                <w:sz w:val="22"/>
                <w:szCs w:val="22"/>
                <w:lang w:val="ru-RU"/>
              </w:rPr>
              <w:t xml:space="preserve">без ПДВ </w:t>
            </w:r>
            <w:proofErr w:type="spellStart"/>
            <w:r w:rsidRPr="00B52AF7">
              <w:rPr>
                <w:b/>
                <w:sz w:val="22"/>
                <w:szCs w:val="22"/>
              </w:rPr>
              <w:t>грн</w:t>
            </w:r>
            <w:proofErr w:type="spellEnd"/>
            <w:r w:rsidRPr="00B52AF7">
              <w:rPr>
                <w:b/>
                <w:sz w:val="22"/>
                <w:szCs w:val="22"/>
              </w:rPr>
              <w:t xml:space="preserve"> (цифрами та словами)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C" w:rsidRDefault="0094764C" w:rsidP="0094764C">
            <w:pPr>
              <w:jc w:val="center"/>
              <w:rPr>
                <w:spacing w:val="-10"/>
              </w:rPr>
            </w:pPr>
          </w:p>
        </w:tc>
      </w:tr>
      <w:tr w:rsidR="0094764C" w:rsidRPr="002755F4" w:rsidTr="0094764C">
        <w:trPr>
          <w:cantSplit/>
          <w:tblHeader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4C" w:rsidRDefault="0094764C" w:rsidP="0094764C">
            <w:pPr>
              <w:rPr>
                <w:spacing w:val="-10"/>
              </w:rPr>
            </w:pPr>
            <w:r w:rsidRPr="00B52AF7">
              <w:rPr>
                <w:b/>
                <w:sz w:val="22"/>
                <w:szCs w:val="22"/>
              </w:rPr>
              <w:t xml:space="preserve">ПДВ, </w:t>
            </w:r>
            <w:proofErr w:type="spellStart"/>
            <w:r w:rsidRPr="00B52AF7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C" w:rsidRDefault="0094764C" w:rsidP="0094764C">
            <w:pPr>
              <w:jc w:val="center"/>
              <w:rPr>
                <w:spacing w:val="-10"/>
              </w:rPr>
            </w:pPr>
          </w:p>
        </w:tc>
      </w:tr>
      <w:tr w:rsidR="0094764C" w:rsidRPr="002755F4" w:rsidTr="0094764C">
        <w:trPr>
          <w:cantSplit/>
          <w:tblHeader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4C" w:rsidRDefault="0094764C" w:rsidP="0094764C">
            <w:pPr>
              <w:rPr>
                <w:spacing w:val="-10"/>
              </w:rPr>
            </w:pPr>
            <w:r w:rsidRPr="00B52AF7">
              <w:rPr>
                <w:b/>
                <w:sz w:val="22"/>
                <w:szCs w:val="22"/>
              </w:rPr>
              <w:t xml:space="preserve">Загальна вартість </w:t>
            </w:r>
            <w:r>
              <w:rPr>
                <w:b/>
                <w:sz w:val="22"/>
                <w:szCs w:val="22"/>
              </w:rPr>
              <w:t>послуг з ПДВ</w:t>
            </w:r>
            <w:r w:rsidRPr="00B52AF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52AF7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C" w:rsidRDefault="0094764C" w:rsidP="0094764C">
            <w:pPr>
              <w:jc w:val="center"/>
              <w:rPr>
                <w:spacing w:val="-10"/>
              </w:rPr>
            </w:pPr>
          </w:p>
        </w:tc>
      </w:tr>
    </w:tbl>
    <w:p w:rsidR="00744009" w:rsidRPr="0094764C" w:rsidRDefault="00744009" w:rsidP="00744009">
      <w:pPr>
        <w:rPr>
          <w:lang w:val="ru-RU"/>
        </w:rPr>
      </w:pPr>
    </w:p>
    <w:tbl>
      <w:tblPr>
        <w:tblpPr w:leftFromText="180" w:rightFromText="180" w:vertAnchor="text" w:horzAnchor="margin" w:tblpX="108" w:tblpY="38"/>
        <w:tblW w:w="10031" w:type="dxa"/>
        <w:tblLook w:val="01E0"/>
      </w:tblPr>
      <w:tblGrid>
        <w:gridCol w:w="4503"/>
        <w:gridCol w:w="284"/>
        <w:gridCol w:w="457"/>
        <w:gridCol w:w="4787"/>
      </w:tblGrid>
      <w:tr w:rsidR="00744009" w:rsidRPr="00153840" w:rsidTr="00C63C68">
        <w:tc>
          <w:tcPr>
            <w:tcW w:w="4503" w:type="dxa"/>
            <w:shd w:val="clear" w:color="auto" w:fill="auto"/>
          </w:tcPr>
          <w:p w:rsidR="00744009" w:rsidRPr="008F0527" w:rsidRDefault="00744009" w:rsidP="00C63C68">
            <w:pPr>
              <w:jc w:val="both"/>
              <w:rPr>
                <w:spacing w:val="-4"/>
                <w:sz w:val="20"/>
                <w:szCs w:val="20"/>
              </w:rPr>
            </w:pPr>
            <w:r w:rsidRPr="008F0527">
              <w:rPr>
                <w:b/>
                <w:bCs/>
                <w:spacing w:val="-4"/>
                <w:sz w:val="20"/>
                <w:szCs w:val="20"/>
              </w:rPr>
              <w:t>ЗАМОВНИК:</w:t>
            </w:r>
          </w:p>
        </w:tc>
        <w:tc>
          <w:tcPr>
            <w:tcW w:w="284" w:type="dxa"/>
          </w:tcPr>
          <w:p w:rsidR="00744009" w:rsidRPr="008F0527" w:rsidRDefault="00744009" w:rsidP="00C63C68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744009" w:rsidRPr="00C107D5" w:rsidRDefault="00744009" w:rsidP="00C63C68">
            <w:pPr>
              <w:jc w:val="both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</w:t>
            </w:r>
            <w:r w:rsidRPr="00C107D5">
              <w:rPr>
                <w:b/>
                <w:spacing w:val="-4"/>
                <w:sz w:val="20"/>
                <w:szCs w:val="20"/>
              </w:rPr>
              <w:t xml:space="preserve">ВИКОНАВЕЦЬ:    </w:t>
            </w: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C966B9" w:rsidP="00C63C68">
            <w:pPr>
              <w:jc w:val="both"/>
              <w:rPr>
                <w:b/>
                <w:spacing w:val="-8"/>
                <w:sz w:val="20"/>
                <w:szCs w:val="20"/>
              </w:rPr>
            </w:pPr>
            <w:r w:rsidRPr="0002400B">
              <w:rPr>
                <w:b/>
                <w:color w:val="000000"/>
                <w:kern w:val="2"/>
              </w:rPr>
              <w:t>ДЕРЖАВНА УСТАНОВА «НАУКОВО-ПРАКТИЧНИЙ ЦЕНТР ЕНДОВАСКУЛЯРНОЇ НЕЙРОРЕНТГЕНОХІРУРГІЇ НАЦІОНАЛЬНОЇ АКАДЕМІЇ МЕДИЧНИХ НАУК УКРАЇНИ»</w:t>
            </w: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263F0F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263F0F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</w:tbl>
    <w:p w:rsidR="00744009" w:rsidRDefault="00744009" w:rsidP="00744009">
      <w:r>
        <w:t xml:space="preserve">___________ </w:t>
      </w:r>
      <w:r w:rsidR="00C966B9">
        <w:t>______________</w:t>
      </w:r>
    </w:p>
    <w:p w:rsidR="00C63C68" w:rsidRDefault="00C966B9">
      <w:r>
        <w:t>М.П.</w:t>
      </w:r>
      <w:bookmarkStart w:id="0" w:name="_GoBack"/>
      <w:bookmarkEnd w:id="0"/>
    </w:p>
    <w:sectPr w:rsidR="00C63C68" w:rsidSect="00C63C68">
      <w:footerReference w:type="default" r:id="rId7"/>
      <w:pgSz w:w="11906" w:h="16838"/>
      <w:pgMar w:top="568" w:right="707" w:bottom="1134" w:left="1134" w:header="426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2D" w:rsidRDefault="0056602D">
      <w:r>
        <w:separator/>
      </w:r>
    </w:p>
  </w:endnote>
  <w:endnote w:type="continuationSeparator" w:id="0">
    <w:p w:rsidR="0056602D" w:rsidRDefault="0056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68" w:rsidRDefault="00370C4B">
    <w:pPr>
      <w:pStyle w:val="a3"/>
      <w:jc w:val="right"/>
    </w:pPr>
    <w:r>
      <w:fldChar w:fldCharType="begin"/>
    </w:r>
    <w:r w:rsidR="00C63C68">
      <w:instrText>PAGE   \* MERGEFORMAT</w:instrText>
    </w:r>
    <w:r>
      <w:fldChar w:fldCharType="separate"/>
    </w:r>
    <w:r w:rsidR="0083372B">
      <w:rPr>
        <w:noProof/>
      </w:rPr>
      <w:t>2</w:t>
    </w:r>
    <w:r>
      <w:fldChar w:fldCharType="end"/>
    </w:r>
  </w:p>
  <w:p w:rsidR="00C63C68" w:rsidRDefault="00C63C68">
    <w:pPr>
      <w:pStyle w:val="a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2D" w:rsidRDefault="0056602D">
      <w:r>
        <w:separator/>
      </w:r>
    </w:p>
  </w:footnote>
  <w:footnote w:type="continuationSeparator" w:id="0">
    <w:p w:rsidR="0056602D" w:rsidRDefault="00566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58A"/>
    <w:multiLevelType w:val="multilevel"/>
    <w:tmpl w:val="A5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09"/>
    <w:rsid w:val="00282537"/>
    <w:rsid w:val="003268EA"/>
    <w:rsid w:val="003369F3"/>
    <w:rsid w:val="00370C4B"/>
    <w:rsid w:val="00386577"/>
    <w:rsid w:val="00494827"/>
    <w:rsid w:val="004D52E5"/>
    <w:rsid w:val="0056602D"/>
    <w:rsid w:val="005B56F3"/>
    <w:rsid w:val="006A2B69"/>
    <w:rsid w:val="006D7312"/>
    <w:rsid w:val="00707D4E"/>
    <w:rsid w:val="00744009"/>
    <w:rsid w:val="0083372B"/>
    <w:rsid w:val="008E283C"/>
    <w:rsid w:val="0094764C"/>
    <w:rsid w:val="00954482"/>
    <w:rsid w:val="009D310D"/>
    <w:rsid w:val="00C31F8B"/>
    <w:rsid w:val="00C63C68"/>
    <w:rsid w:val="00C966B9"/>
    <w:rsid w:val="00E928FF"/>
    <w:rsid w:val="00F91D17"/>
    <w:rsid w:val="00F9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1"/>
    <w:uiPriority w:val="99"/>
    <w:rsid w:val="00744009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uiPriority w:val="99"/>
    <w:semiHidden/>
    <w:rsid w:val="0074400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basedOn w:val="a"/>
    <w:link w:val="a6"/>
    <w:uiPriority w:val="34"/>
    <w:qFormat/>
    <w:rsid w:val="00744009"/>
    <w:pPr>
      <w:suppressAutoHyphens w:val="0"/>
      <w:ind w:left="708"/>
    </w:pPr>
    <w:rPr>
      <w:sz w:val="22"/>
      <w:szCs w:val="20"/>
    </w:rPr>
  </w:style>
  <w:style w:type="character" w:customStyle="1" w:styleId="1">
    <w:name w:val="Нижний колонтитул Знак1"/>
    <w:aliases w:val="Знак Знак"/>
    <w:link w:val="a3"/>
    <w:uiPriority w:val="99"/>
    <w:rsid w:val="007440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qFormat/>
    <w:rsid w:val="00744009"/>
    <w:pPr>
      <w:suppressAutoHyphens w:val="0"/>
      <w:ind w:left="720"/>
      <w:contextualSpacing/>
    </w:pPr>
    <w:rPr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744009"/>
    <w:rPr>
      <w:rFonts w:ascii="Times New Roman" w:eastAsia="Times New Roman" w:hAnsi="Times New Roman" w:cs="Times New Roman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VK1</cp:lastModifiedBy>
  <cp:revision>3</cp:revision>
  <dcterms:created xsi:type="dcterms:W3CDTF">2024-03-25T11:46:00Z</dcterms:created>
  <dcterms:modified xsi:type="dcterms:W3CDTF">2024-03-25T11:50:00Z</dcterms:modified>
</cp:coreProperties>
</file>