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EC" w:rsidRDefault="00EC10EC" w:rsidP="00E87862">
      <w:pPr>
        <w:ind w:left="5660" w:firstLine="700"/>
        <w:jc w:val="right"/>
        <w:rPr>
          <w:b/>
          <w:bCs/>
          <w:iCs/>
          <w:sz w:val="22"/>
          <w:szCs w:val="22"/>
        </w:rPr>
      </w:pPr>
    </w:p>
    <w:p w:rsidR="00EC10EC" w:rsidRDefault="00E87862" w:rsidP="00E87862">
      <w:pPr>
        <w:ind w:left="5660" w:firstLine="700"/>
        <w:jc w:val="right"/>
        <w:rPr>
          <w:b/>
          <w:bCs/>
          <w:iCs/>
          <w:sz w:val="22"/>
          <w:szCs w:val="22"/>
        </w:rPr>
      </w:pPr>
      <w:r w:rsidRPr="00EC10EC">
        <w:rPr>
          <w:b/>
          <w:bCs/>
          <w:iCs/>
          <w:sz w:val="22"/>
          <w:szCs w:val="22"/>
        </w:rPr>
        <w:t xml:space="preserve">ДОДАТОК 1 </w:t>
      </w:r>
    </w:p>
    <w:p w:rsidR="00E87862" w:rsidRPr="00EC10EC" w:rsidRDefault="00E87862" w:rsidP="00E87862">
      <w:pPr>
        <w:ind w:left="5660" w:firstLine="700"/>
        <w:jc w:val="right"/>
        <w:rPr>
          <w:i/>
          <w:sz w:val="22"/>
          <w:szCs w:val="22"/>
        </w:rPr>
      </w:pPr>
      <w:r w:rsidRPr="00EC10EC">
        <w:rPr>
          <w:i/>
          <w:sz w:val="22"/>
          <w:szCs w:val="22"/>
        </w:rPr>
        <w:t>до тендерної документації</w:t>
      </w:r>
    </w:p>
    <w:p w:rsidR="00E87862" w:rsidRPr="00EC10EC" w:rsidRDefault="00E87862" w:rsidP="00E87862">
      <w:pPr>
        <w:ind w:left="5660" w:firstLine="700"/>
        <w:jc w:val="right"/>
        <w:rPr>
          <w:sz w:val="22"/>
          <w:szCs w:val="22"/>
        </w:rPr>
      </w:pPr>
    </w:p>
    <w:p w:rsidR="00E87862" w:rsidRPr="00EC10EC" w:rsidRDefault="00E87862" w:rsidP="00E87862">
      <w:pPr>
        <w:numPr>
          <w:ilvl w:val="0"/>
          <w:numId w:val="1"/>
        </w:numPr>
        <w:shd w:val="clear" w:color="auto" w:fill="FFFFFF"/>
        <w:ind w:left="502"/>
        <w:rPr>
          <w:b/>
          <w:sz w:val="22"/>
          <w:szCs w:val="22"/>
        </w:rPr>
      </w:pPr>
      <w:r w:rsidRPr="00EC10EC">
        <w:rPr>
          <w:b/>
          <w:sz w:val="22"/>
          <w:szCs w:val="22"/>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C10EC">
        <w:rPr>
          <w:b/>
          <w:sz w:val="22"/>
          <w:szCs w:val="22"/>
        </w:rPr>
        <w:t>“Про</w:t>
      </w:r>
      <w:proofErr w:type="spellEnd"/>
      <w:r w:rsidRPr="00EC10EC">
        <w:rPr>
          <w:b/>
          <w:sz w:val="22"/>
          <w:szCs w:val="22"/>
        </w:rPr>
        <w:t xml:space="preserve"> публічні </w:t>
      </w:r>
      <w:proofErr w:type="spellStart"/>
      <w:r w:rsidRPr="00EC10EC">
        <w:rPr>
          <w:b/>
          <w:sz w:val="22"/>
          <w:szCs w:val="22"/>
        </w:rPr>
        <w:t>закупівлі”</w:t>
      </w:r>
      <w:proofErr w:type="spellEnd"/>
      <w:r w:rsidRPr="00EC10EC">
        <w:rPr>
          <w:b/>
          <w:sz w:val="22"/>
          <w:szCs w:val="22"/>
        </w:rPr>
        <w:t>:</w:t>
      </w:r>
    </w:p>
    <w:p w:rsidR="00E87862" w:rsidRPr="00EC10EC" w:rsidRDefault="00E87862" w:rsidP="00E87862">
      <w:pPr>
        <w:ind w:left="885"/>
        <w:jc w:val="center"/>
        <w:rPr>
          <w:sz w:val="22"/>
          <w:szCs w:val="22"/>
        </w:rPr>
      </w:pPr>
      <w:r w:rsidRPr="00EC10EC">
        <w:rPr>
          <w:b/>
          <w:i/>
          <w:sz w:val="22"/>
          <w:szCs w:val="22"/>
        </w:rPr>
        <w:t>Замовник вибирає один або декілька кваліфікаційних критеріїв залежно від специфіки предмета закупівлі.</w:t>
      </w:r>
    </w:p>
    <w:tbl>
      <w:tblPr>
        <w:tblW w:w="10480" w:type="dxa"/>
        <w:jc w:val="center"/>
        <w:tblLayout w:type="fixed"/>
        <w:tblLook w:val="0400"/>
      </w:tblPr>
      <w:tblGrid>
        <w:gridCol w:w="705"/>
        <w:gridCol w:w="2919"/>
        <w:gridCol w:w="6856"/>
      </w:tblGrid>
      <w:tr w:rsidR="00E87862" w:rsidRPr="00EC10EC" w:rsidTr="002C644A">
        <w:trPr>
          <w:trHeight w:val="591"/>
          <w:jc w:val="center"/>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7862" w:rsidRPr="00EC10EC" w:rsidRDefault="00E87862" w:rsidP="002C644A">
            <w:pPr>
              <w:pStyle w:val="2"/>
              <w:jc w:val="center"/>
              <w:rPr>
                <w:rFonts w:ascii="Times New Roman" w:hAnsi="Times New Roman"/>
                <w:b/>
                <w:bCs/>
              </w:rPr>
            </w:pPr>
            <w:r w:rsidRPr="00EC10EC">
              <w:rPr>
                <w:rFonts w:ascii="Times New Roman" w:hAnsi="Times New Roman"/>
                <w:b/>
                <w:bCs/>
              </w:rPr>
              <w:t>№ з/п</w:t>
            </w:r>
          </w:p>
        </w:tc>
        <w:tc>
          <w:tcPr>
            <w:tcW w:w="2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7862" w:rsidRPr="00EC10EC" w:rsidRDefault="00E87862" w:rsidP="002C644A">
            <w:pPr>
              <w:pStyle w:val="2"/>
              <w:jc w:val="center"/>
              <w:rPr>
                <w:rFonts w:ascii="Times New Roman" w:hAnsi="Times New Roman"/>
                <w:b/>
                <w:bCs/>
              </w:rPr>
            </w:pPr>
            <w:r w:rsidRPr="00EC10EC">
              <w:rPr>
                <w:rFonts w:ascii="Times New Roman" w:hAnsi="Times New Roman"/>
                <w:b/>
                <w:bCs/>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7862" w:rsidRPr="00EC10EC" w:rsidRDefault="00E87862" w:rsidP="002C644A">
            <w:pPr>
              <w:pStyle w:val="2"/>
              <w:jc w:val="center"/>
              <w:rPr>
                <w:rFonts w:ascii="Times New Roman" w:hAnsi="Times New Roman"/>
                <w:b/>
                <w:bCs/>
              </w:rPr>
            </w:pPr>
            <w:r w:rsidRPr="00EC10EC">
              <w:rPr>
                <w:rFonts w:ascii="Times New Roman" w:hAnsi="Times New Roman"/>
                <w:b/>
                <w:bCs/>
              </w:rPr>
              <w:t>Документи та інформація, які підтверджують відповідність Учасника кваліфікаційним критеріям*</w:t>
            </w:r>
          </w:p>
        </w:tc>
      </w:tr>
      <w:tr w:rsidR="00E87862" w:rsidRPr="00EC10EC" w:rsidTr="002C644A">
        <w:trPr>
          <w:trHeight w:val="2255"/>
          <w:jc w:val="center"/>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jc w:val="center"/>
              <w:rPr>
                <w:sz w:val="22"/>
                <w:szCs w:val="22"/>
              </w:rPr>
            </w:pPr>
            <w:r w:rsidRPr="00EC10EC">
              <w:rPr>
                <w:sz w:val="22"/>
                <w:szCs w:val="22"/>
              </w:rPr>
              <w:t>1</w:t>
            </w:r>
          </w:p>
        </w:tc>
        <w:tc>
          <w:tcPr>
            <w:tcW w:w="2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jc w:val="left"/>
              <w:rPr>
                <w:sz w:val="22"/>
                <w:szCs w:val="22"/>
              </w:rPr>
            </w:pPr>
            <w:r w:rsidRPr="00EC10EC">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rPr>
                <w:sz w:val="22"/>
                <w:szCs w:val="22"/>
              </w:rPr>
            </w:pPr>
            <w:r w:rsidRPr="00EC10EC">
              <w:rPr>
                <w:sz w:val="22"/>
                <w:szCs w:val="22"/>
              </w:rPr>
              <w:t>1.1. На підтвердження досвіду виконання аналогічних договорів Учасник має надати:</w:t>
            </w:r>
          </w:p>
          <w:p w:rsidR="00E87862" w:rsidRPr="00EC10EC" w:rsidRDefault="00E87862" w:rsidP="002C644A">
            <w:pPr>
              <w:rPr>
                <w:sz w:val="22"/>
                <w:szCs w:val="22"/>
              </w:rPr>
            </w:pPr>
            <w:r w:rsidRPr="00EC10EC">
              <w:rPr>
                <w:sz w:val="22"/>
                <w:szCs w:val="22"/>
              </w:rPr>
              <w:t>1.1.1. довідку в довільній формі, з інформацією про виконання  аналогічних  договорів  (не менше  одного договору).</w:t>
            </w:r>
          </w:p>
          <w:p w:rsidR="00E87862" w:rsidRPr="00EC10EC" w:rsidRDefault="00E87862" w:rsidP="002C644A">
            <w:pPr>
              <w:rPr>
                <w:sz w:val="22"/>
                <w:szCs w:val="22"/>
              </w:rPr>
            </w:pPr>
            <w:r w:rsidRPr="00EC10EC">
              <w:rPr>
                <w:sz w:val="22"/>
                <w:szCs w:val="22"/>
              </w:rPr>
              <w:t>1.1.2. не менше 1 копії договору, зазначеного  в довідці в повному обсязі,</w:t>
            </w:r>
          </w:p>
          <w:p w:rsidR="00E87862" w:rsidRPr="00EC10EC" w:rsidRDefault="00E87862" w:rsidP="002C644A">
            <w:pPr>
              <w:rPr>
                <w:sz w:val="22"/>
                <w:szCs w:val="22"/>
              </w:rPr>
            </w:pPr>
            <w:r w:rsidRPr="00EC10EC">
              <w:rPr>
                <w:sz w:val="22"/>
                <w:szCs w:val="22"/>
              </w:rPr>
              <w:t>1.1.3. копії/ю документів/а на підтвердження виконання не менше ніж одного договору , зазначених  в наданій Учасником довідці. </w:t>
            </w:r>
          </w:p>
          <w:p w:rsidR="00E87862" w:rsidRPr="00EC10EC" w:rsidRDefault="00E87862" w:rsidP="002C644A">
            <w:pPr>
              <w:rPr>
                <w:sz w:val="22"/>
                <w:szCs w:val="22"/>
              </w:rPr>
            </w:pPr>
            <w:r w:rsidRPr="00EC10EC">
              <w:rPr>
                <w:sz w:val="22"/>
                <w:szCs w:val="22"/>
              </w:rPr>
              <w:t>1.1.4. Лист – відгук від контрагента про співпрацю.</w:t>
            </w:r>
          </w:p>
          <w:p w:rsidR="00E87862" w:rsidRPr="00EC10EC" w:rsidRDefault="00E87862" w:rsidP="002C644A">
            <w:pPr>
              <w:rPr>
                <w:sz w:val="22"/>
                <w:szCs w:val="22"/>
              </w:rPr>
            </w:pPr>
            <w:r w:rsidRPr="00EC10EC">
              <w:rPr>
                <w:i/>
                <w:sz w:val="22"/>
                <w:szCs w:val="22"/>
              </w:rPr>
              <w:t>Інформація та документи можуть надаватися про частково виконаний  договір, дія якого не закінчена.</w:t>
            </w:r>
          </w:p>
        </w:tc>
      </w:tr>
    </w:tbl>
    <w:p w:rsidR="00E87862" w:rsidRPr="00EC10EC" w:rsidRDefault="00E87862" w:rsidP="00E87862">
      <w:pPr>
        <w:spacing w:before="240"/>
        <w:ind w:firstLine="720"/>
        <w:rPr>
          <w:i/>
          <w:sz w:val="22"/>
          <w:szCs w:val="22"/>
        </w:rPr>
      </w:pPr>
      <w:r w:rsidRPr="00EC10EC">
        <w:rPr>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7862" w:rsidRPr="00EC10EC" w:rsidRDefault="00E87862" w:rsidP="00E87862">
      <w:pPr>
        <w:spacing w:before="20" w:after="20"/>
        <w:rPr>
          <w:b/>
          <w:sz w:val="22"/>
          <w:szCs w:val="22"/>
        </w:rPr>
      </w:pPr>
      <w:r w:rsidRPr="00EC10EC">
        <w:rPr>
          <w:b/>
          <w:sz w:val="22"/>
          <w:szCs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87862" w:rsidRPr="00EC10EC" w:rsidRDefault="00E87862" w:rsidP="00E87862">
      <w:pPr>
        <w:ind w:firstLine="567"/>
        <w:rPr>
          <w:sz w:val="22"/>
          <w:szCs w:val="22"/>
        </w:rPr>
      </w:pPr>
      <w:r w:rsidRPr="00EC10EC">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87862" w:rsidRPr="00EC10EC" w:rsidRDefault="00E87862" w:rsidP="00E87862">
      <w:pPr>
        <w:ind w:firstLine="567"/>
        <w:rPr>
          <w:sz w:val="22"/>
          <w:szCs w:val="22"/>
        </w:rPr>
      </w:pPr>
      <w:r w:rsidRPr="00EC10EC">
        <w:rPr>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7862" w:rsidRPr="00EC10EC" w:rsidRDefault="00E87862" w:rsidP="00E87862">
      <w:pPr>
        <w:ind w:firstLine="567"/>
        <w:rPr>
          <w:sz w:val="22"/>
          <w:szCs w:val="22"/>
        </w:rPr>
      </w:pPr>
      <w:r w:rsidRPr="00EC10EC">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87862" w:rsidRPr="00EC10EC" w:rsidRDefault="00E87862" w:rsidP="00E87862">
      <w:pPr>
        <w:widowControl w:val="0"/>
        <w:pBdr>
          <w:top w:val="nil"/>
          <w:left w:val="nil"/>
          <w:bottom w:val="nil"/>
          <w:right w:val="nil"/>
          <w:between w:val="nil"/>
        </w:pBdr>
        <w:ind w:firstLine="567"/>
        <w:rPr>
          <w:sz w:val="22"/>
          <w:szCs w:val="22"/>
        </w:rPr>
      </w:pPr>
      <w:r w:rsidRPr="00EC10EC">
        <w:rPr>
          <w:sz w:val="22"/>
          <w:szCs w:val="22"/>
        </w:rPr>
        <w:t xml:space="preserve">Учасник  повинен надати </w:t>
      </w:r>
      <w:r w:rsidRPr="00EC10EC">
        <w:rPr>
          <w:b/>
          <w:sz w:val="22"/>
          <w:szCs w:val="22"/>
        </w:rPr>
        <w:t>довідку у довільній формі</w:t>
      </w:r>
      <w:r w:rsidRPr="00EC10EC">
        <w:rPr>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7862" w:rsidRPr="00EC10EC" w:rsidRDefault="00E87862" w:rsidP="00E87862">
      <w:pPr>
        <w:widowControl w:val="0"/>
        <w:pBdr>
          <w:top w:val="nil"/>
          <w:left w:val="nil"/>
          <w:bottom w:val="nil"/>
          <w:right w:val="nil"/>
          <w:between w:val="nil"/>
        </w:pBdr>
        <w:ind w:firstLine="567"/>
        <w:rPr>
          <w:sz w:val="22"/>
          <w:szCs w:val="22"/>
        </w:rPr>
      </w:pPr>
      <w:r w:rsidRPr="00EC10EC">
        <w:rPr>
          <w:sz w:val="22"/>
          <w:szCs w:val="22"/>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sidRPr="00EC10EC">
        <w:rPr>
          <w:i/>
          <w:sz w:val="22"/>
          <w:szCs w:val="22"/>
        </w:rPr>
        <w:t>(у разі застосування таких критеріїв до учасника процедури закупівлі)</w:t>
      </w:r>
      <w:r w:rsidRPr="00EC10EC">
        <w:rPr>
          <w:sz w:val="22"/>
          <w:szCs w:val="22"/>
        </w:rPr>
        <w:t>, замовник перевіряє таких суб’єктів господарювання щодо відсутності підстав, визначених пунктом 47 Особливостей.</w:t>
      </w:r>
    </w:p>
    <w:p w:rsidR="00E87862" w:rsidRPr="00EC10EC" w:rsidRDefault="00E87862" w:rsidP="00E87862">
      <w:pPr>
        <w:pBdr>
          <w:top w:val="nil"/>
          <w:left w:val="nil"/>
          <w:bottom w:val="nil"/>
          <w:right w:val="nil"/>
          <w:between w:val="nil"/>
        </w:pBdr>
        <w:rPr>
          <w:b/>
          <w:sz w:val="22"/>
          <w:szCs w:val="22"/>
        </w:rPr>
      </w:pPr>
      <w:r w:rsidRPr="00EC10EC">
        <w:rPr>
          <w:b/>
          <w:sz w:val="22"/>
          <w:szCs w:val="22"/>
        </w:rPr>
        <w:lastRenderedPageBreak/>
        <w:t xml:space="preserve">3. Перелік документів та інформації  для підтвердження відповідності ПЕРЕМОЖЦЯ вимогам, визначеним у пункті </w:t>
      </w:r>
      <w:r w:rsidRPr="00EC10EC">
        <w:rPr>
          <w:sz w:val="22"/>
          <w:szCs w:val="22"/>
        </w:rPr>
        <w:t>47</w:t>
      </w:r>
      <w:r w:rsidRPr="00EC10EC">
        <w:rPr>
          <w:b/>
          <w:sz w:val="22"/>
          <w:szCs w:val="22"/>
        </w:rPr>
        <w:t xml:space="preserve"> Особливостей:</w:t>
      </w:r>
    </w:p>
    <w:p w:rsidR="00E87862" w:rsidRPr="00EC10EC" w:rsidRDefault="00E87862" w:rsidP="00E87862">
      <w:pPr>
        <w:widowControl w:val="0"/>
        <w:pBdr>
          <w:top w:val="nil"/>
          <w:left w:val="nil"/>
          <w:bottom w:val="nil"/>
          <w:right w:val="nil"/>
          <w:between w:val="nil"/>
        </w:pBdr>
        <w:ind w:firstLine="567"/>
        <w:rPr>
          <w:sz w:val="22"/>
          <w:szCs w:val="22"/>
        </w:rPr>
      </w:pPr>
      <w:r w:rsidRPr="00EC10EC">
        <w:rPr>
          <w:sz w:val="22"/>
          <w:szCs w:val="22"/>
        </w:rPr>
        <w:t xml:space="preserve">Переможець процедури закупівлі у строк, що </w:t>
      </w:r>
      <w:r w:rsidRPr="00EC10EC">
        <w:rPr>
          <w:b/>
          <w:i/>
          <w:sz w:val="22"/>
          <w:szCs w:val="22"/>
        </w:rPr>
        <w:t xml:space="preserve">не перевищує чотири дні </w:t>
      </w:r>
      <w:r w:rsidRPr="00EC10EC">
        <w:rPr>
          <w:sz w:val="22"/>
          <w:szCs w:val="22"/>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87862" w:rsidRPr="00EC10EC" w:rsidRDefault="00E87862" w:rsidP="00E87862">
      <w:pPr>
        <w:widowControl w:val="0"/>
        <w:pBdr>
          <w:top w:val="nil"/>
          <w:left w:val="nil"/>
          <w:bottom w:val="nil"/>
          <w:right w:val="nil"/>
          <w:between w:val="nil"/>
        </w:pBdr>
        <w:ind w:firstLine="567"/>
        <w:rPr>
          <w:sz w:val="22"/>
          <w:szCs w:val="22"/>
        </w:rPr>
      </w:pPr>
      <w:r w:rsidRPr="00EC10EC">
        <w:rPr>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7862" w:rsidRPr="00EC10EC" w:rsidRDefault="00E87862" w:rsidP="00E87862">
      <w:pPr>
        <w:rPr>
          <w:b/>
          <w:sz w:val="22"/>
          <w:szCs w:val="22"/>
        </w:rPr>
      </w:pPr>
      <w:r w:rsidRPr="00EC10EC">
        <w:rPr>
          <w:sz w:val="22"/>
          <w:szCs w:val="22"/>
        </w:rPr>
        <w:t> </w:t>
      </w:r>
      <w:r w:rsidRPr="00EC10EC">
        <w:rPr>
          <w:b/>
          <w:sz w:val="22"/>
          <w:szCs w:val="22"/>
        </w:rPr>
        <w:t>3.1. Документи, які надаються  ПЕРЕМОЖЦЕМ (юридичною особою):</w:t>
      </w:r>
    </w:p>
    <w:tbl>
      <w:tblPr>
        <w:tblW w:w="10690" w:type="dxa"/>
        <w:tblInd w:w="-649" w:type="dxa"/>
        <w:tblLayout w:type="fixed"/>
        <w:tblLook w:val="0400"/>
      </w:tblPr>
      <w:tblGrid>
        <w:gridCol w:w="765"/>
        <w:gridCol w:w="4350"/>
        <w:gridCol w:w="5575"/>
      </w:tblGrid>
      <w:tr w:rsidR="00E87862" w:rsidRPr="00EC10EC" w:rsidTr="00E87862">
        <w:trPr>
          <w:trHeight w:val="8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w:t>
            </w:r>
          </w:p>
          <w:p w:rsidR="00E87862" w:rsidRPr="00EC10EC" w:rsidRDefault="00E87862" w:rsidP="002C644A">
            <w:pPr>
              <w:ind w:left="100"/>
              <w:jc w:val="center"/>
              <w:rPr>
                <w:sz w:val="22"/>
                <w:szCs w:val="22"/>
              </w:rPr>
            </w:pPr>
            <w:r w:rsidRPr="00EC10EC">
              <w:rPr>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b/>
                <w:sz w:val="22"/>
                <w:szCs w:val="22"/>
              </w:rPr>
            </w:pPr>
            <w:r w:rsidRPr="00EC10EC">
              <w:rPr>
                <w:b/>
                <w:sz w:val="22"/>
                <w:szCs w:val="22"/>
              </w:rPr>
              <w:t xml:space="preserve">Вимоги згідно п. </w:t>
            </w:r>
            <w:r w:rsidRPr="00EC10EC">
              <w:rPr>
                <w:sz w:val="22"/>
                <w:szCs w:val="22"/>
              </w:rPr>
              <w:t>47</w:t>
            </w:r>
            <w:r w:rsidRPr="00EC10EC">
              <w:rPr>
                <w:b/>
                <w:sz w:val="22"/>
                <w:szCs w:val="22"/>
              </w:rPr>
              <w:t xml:space="preserve"> Особливостей</w:t>
            </w:r>
          </w:p>
          <w:p w:rsidR="00E87862" w:rsidRPr="00EC10EC" w:rsidRDefault="00E87862" w:rsidP="002C644A">
            <w:pPr>
              <w:ind w:left="100"/>
              <w:jc w:val="center"/>
              <w:rPr>
                <w:b/>
                <w:sz w:val="22"/>
                <w:szCs w:val="22"/>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b/>
                <w:sz w:val="22"/>
                <w:szCs w:val="22"/>
              </w:rPr>
            </w:pPr>
            <w:r w:rsidRPr="00EC10EC">
              <w:rPr>
                <w:b/>
                <w:sz w:val="22"/>
                <w:szCs w:val="22"/>
              </w:rPr>
              <w:t xml:space="preserve">Переможець торгів на виконання вимоги згідно п. </w:t>
            </w:r>
            <w:r w:rsidRPr="00EC10EC">
              <w:rPr>
                <w:sz w:val="22"/>
                <w:szCs w:val="22"/>
              </w:rPr>
              <w:t>47</w:t>
            </w:r>
            <w:r w:rsidRPr="00EC10EC">
              <w:rPr>
                <w:b/>
                <w:sz w:val="22"/>
                <w:szCs w:val="22"/>
              </w:rPr>
              <w:t xml:space="preserve"> Особливостей (підтвердження відсутності підстав) повинен надати таку інформацію:</w:t>
            </w:r>
          </w:p>
        </w:tc>
      </w:tr>
      <w:tr w:rsidR="00E87862" w:rsidRPr="00EC10EC" w:rsidTr="00E8786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before="120"/>
              <w:rPr>
                <w:sz w:val="22"/>
                <w:szCs w:val="22"/>
              </w:rPr>
            </w:pPr>
            <w:r w:rsidRPr="00EC10E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862" w:rsidRPr="00EC10EC" w:rsidRDefault="00E87862" w:rsidP="002C644A">
            <w:pPr>
              <w:rPr>
                <w:b/>
                <w:sz w:val="22"/>
                <w:szCs w:val="22"/>
              </w:rPr>
            </w:pPr>
            <w:r w:rsidRPr="00EC10EC">
              <w:rPr>
                <w:b/>
                <w:sz w:val="22"/>
                <w:szCs w:val="22"/>
              </w:rPr>
              <w:t>(підпункт 3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7862" w:rsidRPr="00EC10EC" w:rsidRDefault="00E87862" w:rsidP="002C644A">
            <w:pPr>
              <w:ind w:right="140"/>
              <w:rPr>
                <w:sz w:val="22"/>
                <w:szCs w:val="22"/>
              </w:rPr>
            </w:pPr>
            <w:r w:rsidRPr="00EC10EC">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10EC">
              <w:rPr>
                <w:sz w:val="22"/>
                <w:szCs w:val="22"/>
              </w:rPr>
              <w:t>керівника</w:t>
            </w:r>
            <w:r w:rsidRPr="00EC10EC">
              <w:rPr>
                <w:b/>
                <w:sz w:val="22"/>
                <w:szCs w:val="22"/>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10EC">
              <w:rPr>
                <w:b/>
                <w:sz w:val="22"/>
                <w:szCs w:val="22"/>
              </w:rPr>
              <w:t>вебресурсі</w:t>
            </w:r>
            <w:proofErr w:type="spellEnd"/>
            <w:r w:rsidRPr="00EC10EC">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87862" w:rsidRPr="00EC10EC" w:rsidTr="00E8786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before="120"/>
              <w:rPr>
                <w:sz w:val="22"/>
                <w:szCs w:val="22"/>
              </w:rPr>
            </w:pPr>
            <w:r w:rsidRPr="00EC10EC">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7862" w:rsidRPr="00EC10EC" w:rsidRDefault="00E87862" w:rsidP="002C644A">
            <w:pPr>
              <w:ind w:right="140"/>
              <w:rPr>
                <w:sz w:val="22"/>
                <w:szCs w:val="22"/>
              </w:rPr>
            </w:pPr>
            <w:r w:rsidRPr="00EC10EC">
              <w:rPr>
                <w:sz w:val="22"/>
                <w:szCs w:val="22"/>
              </w:rPr>
              <w:t>(підпункт 6 пункт</w:t>
            </w:r>
            <w:r w:rsidRPr="00EC10EC">
              <w:rPr>
                <w:b/>
                <w:sz w:val="22"/>
                <w:szCs w:val="22"/>
              </w:rPr>
              <w:t xml:space="preserve"> 47</w:t>
            </w:r>
            <w:r w:rsidRPr="00EC10EC">
              <w:rPr>
                <w:sz w:val="22"/>
                <w:szCs w:val="22"/>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7862" w:rsidRPr="00EC10EC" w:rsidRDefault="00E87862" w:rsidP="002C644A">
            <w:pPr>
              <w:rPr>
                <w:b/>
                <w:sz w:val="22"/>
                <w:szCs w:val="22"/>
              </w:rPr>
            </w:pPr>
            <w:r w:rsidRPr="00EC10EC">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C10EC">
              <w:rPr>
                <w:sz w:val="22"/>
                <w:szCs w:val="22"/>
              </w:rPr>
              <w:t>керівника</w:t>
            </w:r>
            <w:r w:rsidRPr="00EC10EC">
              <w:rPr>
                <w:b/>
                <w:sz w:val="22"/>
                <w:szCs w:val="22"/>
              </w:rPr>
              <w:t xml:space="preserve"> учасника процедури закупівлі. </w:t>
            </w:r>
          </w:p>
          <w:p w:rsidR="00E87862" w:rsidRPr="00EC10EC" w:rsidRDefault="00E87862" w:rsidP="002C644A">
            <w:pPr>
              <w:rPr>
                <w:b/>
                <w:sz w:val="22"/>
                <w:szCs w:val="22"/>
              </w:rPr>
            </w:pPr>
          </w:p>
          <w:p w:rsidR="00E87862" w:rsidRPr="00EC10EC" w:rsidRDefault="00E87862" w:rsidP="002C644A">
            <w:pPr>
              <w:rPr>
                <w:sz w:val="22"/>
                <w:szCs w:val="22"/>
              </w:rPr>
            </w:pPr>
            <w:r w:rsidRPr="00EC10EC">
              <w:rPr>
                <w:b/>
                <w:sz w:val="22"/>
                <w:szCs w:val="22"/>
              </w:rPr>
              <w:t xml:space="preserve">Документ повинен бути не більше </w:t>
            </w:r>
            <w:proofErr w:type="spellStart"/>
            <w:r w:rsidRPr="00EC10EC">
              <w:rPr>
                <w:b/>
                <w:sz w:val="22"/>
                <w:szCs w:val="22"/>
              </w:rPr>
              <w:t>тридцятиденної</w:t>
            </w:r>
            <w:proofErr w:type="spellEnd"/>
            <w:r w:rsidRPr="00EC10EC">
              <w:rPr>
                <w:b/>
                <w:sz w:val="22"/>
                <w:szCs w:val="22"/>
              </w:rPr>
              <w:t xml:space="preserve"> давнини від дати подання документа.</w:t>
            </w:r>
            <w:r w:rsidRPr="00EC10EC">
              <w:rPr>
                <w:sz w:val="22"/>
                <w:szCs w:val="22"/>
              </w:rPr>
              <w:t> </w:t>
            </w:r>
          </w:p>
        </w:tc>
      </w:tr>
      <w:tr w:rsidR="00E87862" w:rsidRPr="00EC10EC" w:rsidTr="00E8786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before="120"/>
              <w:rPr>
                <w:sz w:val="22"/>
                <w:szCs w:val="22"/>
              </w:rPr>
            </w:pPr>
            <w:r w:rsidRPr="00EC10E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7862" w:rsidRPr="00EC10EC" w:rsidRDefault="00E87862" w:rsidP="002C644A">
            <w:pPr>
              <w:rPr>
                <w:b/>
                <w:sz w:val="22"/>
                <w:szCs w:val="22"/>
              </w:rPr>
            </w:pPr>
            <w:r w:rsidRPr="00EC10EC">
              <w:rPr>
                <w:b/>
                <w:sz w:val="22"/>
                <w:szCs w:val="22"/>
              </w:rPr>
              <w:t>(підпункт 12 пункт 47 Особливостей)</w:t>
            </w:r>
          </w:p>
        </w:tc>
        <w:tc>
          <w:tcPr>
            <w:tcW w:w="55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line="276" w:lineRule="auto"/>
              <w:rPr>
                <w:b/>
                <w:sz w:val="22"/>
                <w:szCs w:val="22"/>
              </w:rPr>
            </w:pPr>
          </w:p>
        </w:tc>
      </w:tr>
      <w:tr w:rsidR="00E87862" w:rsidRPr="00EC10EC" w:rsidTr="00E87862">
        <w:trPr>
          <w:trHeight w:val="2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b/>
                <w:sz w:val="22"/>
                <w:szCs w:val="22"/>
              </w:rPr>
            </w:pPr>
            <w:r w:rsidRPr="00EC10EC">
              <w:rPr>
                <w:b/>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pBdr>
                <w:top w:val="nil"/>
                <w:left w:val="nil"/>
                <w:bottom w:val="nil"/>
                <w:right w:val="nil"/>
                <w:between w:val="nil"/>
              </w:pBdr>
              <w:rPr>
                <w:sz w:val="22"/>
                <w:szCs w:val="22"/>
              </w:rPr>
            </w:pPr>
            <w:r w:rsidRPr="00EC10EC">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EC10EC">
              <w:rPr>
                <w:sz w:val="22"/>
                <w:szCs w:val="22"/>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7862" w:rsidRPr="00EC10EC" w:rsidRDefault="00E87862" w:rsidP="002C644A">
            <w:pPr>
              <w:pBdr>
                <w:top w:val="nil"/>
                <w:left w:val="nil"/>
                <w:bottom w:val="nil"/>
                <w:right w:val="nil"/>
                <w:between w:val="nil"/>
              </w:pBdr>
              <w:rPr>
                <w:b/>
                <w:sz w:val="22"/>
                <w:szCs w:val="22"/>
              </w:rPr>
            </w:pPr>
            <w:r w:rsidRPr="00EC10EC">
              <w:rPr>
                <w:b/>
                <w:sz w:val="22"/>
                <w:szCs w:val="22"/>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pBdr>
                <w:top w:val="nil"/>
                <w:left w:val="nil"/>
                <w:bottom w:val="nil"/>
                <w:right w:val="nil"/>
                <w:between w:val="nil"/>
              </w:pBdr>
              <w:spacing w:after="348"/>
              <w:rPr>
                <w:sz w:val="22"/>
                <w:szCs w:val="22"/>
              </w:rPr>
            </w:pPr>
            <w:r w:rsidRPr="00EC10EC">
              <w:rPr>
                <w:b/>
                <w:sz w:val="22"/>
                <w:szCs w:val="22"/>
              </w:rPr>
              <w:lastRenderedPageBreak/>
              <w:t>Довідка в довільній формі</w:t>
            </w:r>
            <w:r w:rsidRPr="00EC10EC">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sidRPr="00EC10EC">
              <w:rPr>
                <w:sz w:val="22"/>
                <w:szCs w:val="22"/>
              </w:rPr>
              <w:lastRenderedPageBreak/>
              <w:t xml:space="preserve">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87862" w:rsidRPr="00EC10EC" w:rsidRDefault="00E87862" w:rsidP="00E87862">
      <w:pPr>
        <w:spacing w:before="240"/>
        <w:jc w:val="center"/>
        <w:rPr>
          <w:sz w:val="22"/>
          <w:szCs w:val="22"/>
        </w:rPr>
      </w:pPr>
      <w:r w:rsidRPr="00EC10EC">
        <w:rPr>
          <w:b/>
          <w:sz w:val="22"/>
          <w:szCs w:val="22"/>
        </w:rPr>
        <w:lastRenderedPageBreak/>
        <w:t>3.2. Документи, які надаються ПЕРЕМОЖЦЕМ (фізичною особою чи фізичною особою — підприємцем):</w:t>
      </w:r>
    </w:p>
    <w:tbl>
      <w:tblPr>
        <w:tblW w:w="10207" w:type="dxa"/>
        <w:tblInd w:w="-609" w:type="dxa"/>
        <w:tblLayout w:type="fixed"/>
        <w:tblLook w:val="0400"/>
      </w:tblPr>
      <w:tblGrid>
        <w:gridCol w:w="709"/>
        <w:gridCol w:w="4814"/>
        <w:gridCol w:w="4684"/>
      </w:tblGrid>
      <w:tr w:rsidR="00E87862" w:rsidRPr="00EC10EC" w:rsidTr="00EC10EC">
        <w:trPr>
          <w:trHeight w:val="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w:t>
            </w:r>
          </w:p>
          <w:p w:rsidR="00E87862" w:rsidRPr="00EC10EC" w:rsidRDefault="00E87862" w:rsidP="002C644A">
            <w:pPr>
              <w:ind w:left="100"/>
              <w:jc w:val="center"/>
              <w:rPr>
                <w:sz w:val="22"/>
                <w:szCs w:val="22"/>
              </w:rPr>
            </w:pPr>
            <w:r w:rsidRPr="00EC10EC">
              <w:rPr>
                <w:b/>
                <w:sz w:val="22"/>
                <w:szCs w:val="22"/>
              </w:rPr>
              <w:t>з/п</w:t>
            </w:r>
          </w:p>
        </w:tc>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 xml:space="preserve">Вимоги </w:t>
            </w:r>
            <w:r w:rsidRPr="00EC10EC">
              <w:rPr>
                <w:sz w:val="22"/>
                <w:szCs w:val="22"/>
              </w:rPr>
              <w:t xml:space="preserve">згідно пункту </w:t>
            </w:r>
            <w:r w:rsidRPr="00EC10EC">
              <w:rPr>
                <w:b/>
                <w:sz w:val="22"/>
                <w:szCs w:val="22"/>
              </w:rPr>
              <w:t>47</w:t>
            </w:r>
            <w:r w:rsidRPr="00EC10EC">
              <w:rPr>
                <w:sz w:val="22"/>
                <w:szCs w:val="22"/>
              </w:rPr>
              <w:t xml:space="preserve"> Особливостей</w:t>
            </w:r>
          </w:p>
          <w:p w:rsidR="00E87862" w:rsidRPr="00EC10EC" w:rsidRDefault="00E87862" w:rsidP="002C644A">
            <w:pPr>
              <w:ind w:left="100"/>
              <w:jc w:val="center"/>
              <w:rPr>
                <w:sz w:val="22"/>
                <w:szCs w:val="22"/>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 xml:space="preserve">Переможець торгів на виконання вимоги </w:t>
            </w:r>
            <w:r w:rsidRPr="00EC10EC">
              <w:rPr>
                <w:sz w:val="22"/>
                <w:szCs w:val="22"/>
              </w:rPr>
              <w:t xml:space="preserve">згідно пункту </w:t>
            </w:r>
            <w:r w:rsidRPr="00EC10EC">
              <w:rPr>
                <w:b/>
                <w:sz w:val="22"/>
                <w:szCs w:val="22"/>
              </w:rPr>
              <w:t>47</w:t>
            </w:r>
            <w:r w:rsidRPr="00EC10EC">
              <w:rPr>
                <w:sz w:val="22"/>
                <w:szCs w:val="22"/>
              </w:rPr>
              <w:t xml:space="preserve"> Особливостей</w:t>
            </w:r>
            <w:r w:rsidRPr="00EC10EC">
              <w:rPr>
                <w:b/>
                <w:sz w:val="22"/>
                <w:szCs w:val="22"/>
              </w:rPr>
              <w:t xml:space="preserve"> (підтвердження відсутності підстав) повинен надати таку інформацію:</w:t>
            </w:r>
          </w:p>
        </w:tc>
      </w:tr>
      <w:tr w:rsidR="00E87862" w:rsidRPr="00EC10EC" w:rsidTr="00EC10EC">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1</w:t>
            </w:r>
          </w:p>
        </w:tc>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before="120"/>
              <w:rPr>
                <w:sz w:val="22"/>
                <w:szCs w:val="22"/>
              </w:rPr>
            </w:pPr>
            <w:r w:rsidRPr="00EC10E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7862" w:rsidRPr="00EC10EC" w:rsidRDefault="00E87862" w:rsidP="002C644A">
            <w:pPr>
              <w:rPr>
                <w:b/>
                <w:sz w:val="22"/>
                <w:szCs w:val="22"/>
              </w:rPr>
            </w:pPr>
            <w:r w:rsidRPr="00EC10EC">
              <w:rPr>
                <w:b/>
                <w:sz w:val="22"/>
                <w:szCs w:val="22"/>
              </w:rPr>
              <w:t>(підпункт 3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right="140"/>
              <w:rPr>
                <w:sz w:val="22"/>
                <w:szCs w:val="22"/>
              </w:rPr>
            </w:pPr>
            <w:r w:rsidRPr="00EC10EC">
              <w:rPr>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C10EC">
              <w:rPr>
                <w:b/>
                <w:sz w:val="22"/>
                <w:szCs w:val="22"/>
              </w:rPr>
              <w:t>вебресурсі</w:t>
            </w:r>
            <w:proofErr w:type="spellEnd"/>
            <w:r w:rsidRPr="00EC10EC">
              <w:rPr>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87862" w:rsidRPr="00EC10EC" w:rsidTr="00EC10EC">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2</w:t>
            </w:r>
          </w:p>
        </w:tc>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before="120"/>
              <w:rPr>
                <w:sz w:val="22"/>
                <w:szCs w:val="22"/>
              </w:rPr>
            </w:pPr>
            <w:r w:rsidRPr="00EC10EC">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7862" w:rsidRPr="00EC10EC" w:rsidRDefault="00E87862" w:rsidP="002C644A">
            <w:pPr>
              <w:widowControl w:val="0"/>
              <w:pBdr>
                <w:top w:val="nil"/>
                <w:left w:val="nil"/>
                <w:bottom w:val="nil"/>
                <w:right w:val="nil"/>
                <w:between w:val="nil"/>
              </w:pBdr>
              <w:spacing w:before="120"/>
              <w:rPr>
                <w:b/>
                <w:sz w:val="22"/>
                <w:szCs w:val="22"/>
              </w:rPr>
            </w:pPr>
            <w:r w:rsidRPr="00EC10EC">
              <w:rPr>
                <w:b/>
                <w:sz w:val="22"/>
                <w:szCs w:val="22"/>
              </w:rPr>
              <w:t>(підпункт 5 пункт 47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7862" w:rsidRPr="00EC10EC" w:rsidRDefault="00E87862" w:rsidP="002C644A">
            <w:pPr>
              <w:rPr>
                <w:b/>
                <w:sz w:val="22"/>
                <w:szCs w:val="22"/>
              </w:rPr>
            </w:pPr>
            <w:r w:rsidRPr="00EC10EC">
              <w:rPr>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87862" w:rsidRPr="00EC10EC" w:rsidRDefault="00E87862" w:rsidP="002C644A">
            <w:pPr>
              <w:rPr>
                <w:b/>
                <w:sz w:val="22"/>
                <w:szCs w:val="22"/>
              </w:rPr>
            </w:pPr>
          </w:p>
          <w:p w:rsidR="00E87862" w:rsidRPr="00EC10EC" w:rsidRDefault="00E87862" w:rsidP="002C644A">
            <w:pPr>
              <w:rPr>
                <w:sz w:val="22"/>
                <w:szCs w:val="22"/>
              </w:rPr>
            </w:pPr>
            <w:r w:rsidRPr="00EC10EC">
              <w:rPr>
                <w:b/>
                <w:sz w:val="22"/>
                <w:szCs w:val="22"/>
              </w:rPr>
              <w:t xml:space="preserve">Документ повинен бути не більше </w:t>
            </w:r>
            <w:proofErr w:type="spellStart"/>
            <w:r w:rsidRPr="00EC10EC">
              <w:rPr>
                <w:b/>
                <w:sz w:val="22"/>
                <w:szCs w:val="22"/>
              </w:rPr>
              <w:t>тридцятиденної</w:t>
            </w:r>
            <w:proofErr w:type="spellEnd"/>
            <w:r w:rsidRPr="00EC10EC">
              <w:rPr>
                <w:b/>
                <w:sz w:val="22"/>
                <w:szCs w:val="22"/>
              </w:rPr>
              <w:t xml:space="preserve"> давнини від дати подання документа.</w:t>
            </w:r>
            <w:r w:rsidRPr="00EC10EC">
              <w:rPr>
                <w:sz w:val="22"/>
                <w:szCs w:val="22"/>
              </w:rPr>
              <w:t> </w:t>
            </w:r>
          </w:p>
        </w:tc>
      </w:tr>
      <w:tr w:rsidR="00E87862" w:rsidRPr="00EC10EC" w:rsidTr="00EC10EC">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3</w:t>
            </w:r>
          </w:p>
        </w:tc>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before="120"/>
              <w:jc w:val="left"/>
              <w:rPr>
                <w:sz w:val="22"/>
                <w:szCs w:val="22"/>
              </w:rPr>
            </w:pPr>
            <w:r w:rsidRPr="00EC10EC">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7862" w:rsidRPr="00EC10EC" w:rsidRDefault="00E87862" w:rsidP="002C644A">
            <w:pPr>
              <w:jc w:val="left"/>
              <w:rPr>
                <w:sz w:val="22"/>
                <w:szCs w:val="22"/>
              </w:rPr>
            </w:pPr>
            <w:r w:rsidRPr="00EC10EC">
              <w:rPr>
                <w:b/>
                <w:sz w:val="22"/>
                <w:szCs w:val="22"/>
              </w:rPr>
              <w:t>(підпункт 12 пункт 47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7862" w:rsidRPr="00EC10EC" w:rsidRDefault="00E87862" w:rsidP="002C644A">
            <w:pPr>
              <w:widowControl w:val="0"/>
              <w:pBdr>
                <w:top w:val="nil"/>
                <w:left w:val="nil"/>
                <w:bottom w:val="nil"/>
                <w:right w:val="nil"/>
                <w:between w:val="nil"/>
              </w:pBdr>
              <w:spacing w:line="276" w:lineRule="auto"/>
              <w:rPr>
                <w:sz w:val="22"/>
                <w:szCs w:val="22"/>
              </w:rPr>
            </w:pPr>
          </w:p>
        </w:tc>
      </w:tr>
      <w:tr w:rsidR="00E87862" w:rsidRPr="00EC10EC" w:rsidTr="00EC10EC">
        <w:trPr>
          <w:trHeight w:val="412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jc w:val="center"/>
              <w:rPr>
                <w:b/>
                <w:sz w:val="22"/>
                <w:szCs w:val="22"/>
              </w:rPr>
            </w:pPr>
            <w:r w:rsidRPr="00EC10EC">
              <w:rPr>
                <w:b/>
                <w:sz w:val="22"/>
                <w:szCs w:val="22"/>
              </w:rPr>
              <w:lastRenderedPageBreak/>
              <w:t>4</w:t>
            </w:r>
          </w:p>
        </w:tc>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pBdr>
                <w:top w:val="nil"/>
                <w:left w:val="nil"/>
                <w:bottom w:val="nil"/>
                <w:right w:val="nil"/>
                <w:between w:val="nil"/>
              </w:pBdr>
              <w:rPr>
                <w:sz w:val="22"/>
                <w:szCs w:val="22"/>
              </w:rPr>
            </w:pPr>
            <w:r w:rsidRPr="00EC10EC">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7862" w:rsidRPr="00EC10EC" w:rsidRDefault="00E87862" w:rsidP="002C644A">
            <w:pPr>
              <w:pBdr>
                <w:top w:val="nil"/>
                <w:left w:val="nil"/>
                <w:bottom w:val="nil"/>
                <w:right w:val="nil"/>
                <w:between w:val="nil"/>
              </w:pBdr>
              <w:rPr>
                <w:b/>
                <w:sz w:val="22"/>
                <w:szCs w:val="22"/>
              </w:rPr>
            </w:pPr>
            <w:r w:rsidRPr="00EC10EC">
              <w:rPr>
                <w:b/>
                <w:sz w:val="22"/>
                <w:szCs w:val="22"/>
              </w:rPr>
              <w:t>(абзац 14 пункт 47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pBdr>
                <w:top w:val="nil"/>
                <w:left w:val="nil"/>
                <w:bottom w:val="nil"/>
                <w:right w:val="nil"/>
                <w:between w:val="nil"/>
              </w:pBdr>
              <w:spacing w:after="348"/>
              <w:rPr>
                <w:sz w:val="22"/>
                <w:szCs w:val="22"/>
              </w:rPr>
            </w:pPr>
            <w:r w:rsidRPr="00EC10EC">
              <w:rPr>
                <w:b/>
                <w:sz w:val="22"/>
                <w:szCs w:val="22"/>
              </w:rPr>
              <w:t>Довідка в довільній формі</w:t>
            </w:r>
            <w:r w:rsidRPr="00EC10EC">
              <w:rPr>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87862" w:rsidRPr="00EC10EC" w:rsidRDefault="00E87862" w:rsidP="00E87862">
      <w:pPr>
        <w:shd w:val="clear" w:color="auto" w:fill="FFFFFF"/>
        <w:rPr>
          <w:b/>
          <w:sz w:val="22"/>
          <w:szCs w:val="22"/>
        </w:rPr>
      </w:pPr>
    </w:p>
    <w:p w:rsidR="00E87862" w:rsidRPr="00EC10EC" w:rsidRDefault="00E87862" w:rsidP="00E87862">
      <w:pPr>
        <w:shd w:val="clear" w:color="auto" w:fill="FFFFFF"/>
        <w:rPr>
          <w:sz w:val="22"/>
          <w:szCs w:val="22"/>
        </w:rPr>
      </w:pPr>
      <w:r w:rsidRPr="00EC10EC">
        <w:rPr>
          <w:b/>
          <w:sz w:val="22"/>
          <w:szCs w:val="22"/>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98" w:type="dxa"/>
        <w:tblInd w:w="-100" w:type="dxa"/>
        <w:tblLayout w:type="fixed"/>
        <w:tblLook w:val="0400"/>
      </w:tblPr>
      <w:tblGrid>
        <w:gridCol w:w="400"/>
        <w:gridCol w:w="9298"/>
      </w:tblGrid>
      <w:tr w:rsidR="00E87862" w:rsidRPr="00EC10EC" w:rsidTr="00EC10EC">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7862" w:rsidRPr="00EC10EC" w:rsidRDefault="00E87862" w:rsidP="002C644A">
            <w:pPr>
              <w:ind w:left="100"/>
              <w:jc w:val="center"/>
              <w:rPr>
                <w:sz w:val="22"/>
                <w:szCs w:val="22"/>
              </w:rPr>
            </w:pPr>
            <w:r w:rsidRPr="00EC10EC">
              <w:rPr>
                <w:b/>
                <w:sz w:val="22"/>
                <w:szCs w:val="22"/>
              </w:rPr>
              <w:t>Інші документи від Учасника:</w:t>
            </w:r>
          </w:p>
        </w:tc>
      </w:tr>
      <w:tr w:rsidR="00E87862" w:rsidRPr="00EC10EC" w:rsidTr="00EC10EC">
        <w:trPr>
          <w:trHeight w:val="6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rPr>
                <w:sz w:val="22"/>
                <w:szCs w:val="22"/>
              </w:rPr>
            </w:pPr>
            <w:r w:rsidRPr="00EC10EC">
              <w:rPr>
                <w:b/>
                <w:sz w:val="22"/>
                <w:szCs w:val="22"/>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rPr>
                <w:sz w:val="22"/>
                <w:szCs w:val="22"/>
              </w:rPr>
            </w:pPr>
            <w:r w:rsidRPr="00EC10EC">
              <w:rPr>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87862" w:rsidRPr="00EC10EC" w:rsidTr="00EC10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spacing w:before="240"/>
              <w:ind w:left="100"/>
              <w:rPr>
                <w:sz w:val="22"/>
                <w:szCs w:val="22"/>
              </w:rPr>
            </w:pPr>
            <w:r w:rsidRPr="00EC10EC">
              <w:rPr>
                <w:b/>
                <w:sz w:val="22"/>
                <w:szCs w:val="22"/>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left="100" w:right="120" w:hanging="20"/>
              <w:rPr>
                <w:sz w:val="22"/>
                <w:szCs w:val="22"/>
              </w:rPr>
            </w:pPr>
            <w:r w:rsidRPr="00EC10EC">
              <w:rPr>
                <w:b/>
                <w:sz w:val="22"/>
                <w:szCs w:val="22"/>
              </w:rPr>
              <w:t xml:space="preserve">Достовірна інформація у вигляді довідки довільної форми, </w:t>
            </w:r>
            <w:r w:rsidRPr="00EC10EC">
              <w:rPr>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C10EC">
              <w:rPr>
                <w:i/>
                <w:sz w:val="22"/>
                <w:szCs w:val="22"/>
              </w:rPr>
              <w:t>Замість довідки довільної форми учасник може надати чинну ліцензію або документ дозвільного характеру.</w:t>
            </w:r>
          </w:p>
        </w:tc>
      </w:tr>
      <w:tr w:rsidR="00E87862" w:rsidRPr="00EC10EC" w:rsidTr="00EC10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spacing w:before="240"/>
              <w:ind w:left="100"/>
              <w:rPr>
                <w:b/>
                <w:sz w:val="22"/>
                <w:szCs w:val="22"/>
              </w:rPr>
            </w:pPr>
            <w:r w:rsidRPr="00EC10EC">
              <w:rPr>
                <w:b/>
                <w:sz w:val="22"/>
                <w:szCs w:val="22"/>
              </w:rPr>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rPr>
                <w:sz w:val="22"/>
                <w:szCs w:val="22"/>
              </w:rPr>
            </w:pPr>
            <w:r w:rsidRPr="00EC10EC">
              <w:rPr>
                <w:sz w:val="22"/>
                <w:szCs w:val="22"/>
              </w:rPr>
              <w:t xml:space="preserve">У разі якщо учасник або його кінцевий </w:t>
            </w:r>
            <w:proofErr w:type="spellStart"/>
            <w:r w:rsidRPr="00EC10EC">
              <w:rPr>
                <w:sz w:val="22"/>
                <w:szCs w:val="22"/>
              </w:rPr>
              <w:t>бенефіціарний</w:t>
            </w:r>
            <w:proofErr w:type="spellEnd"/>
            <w:r w:rsidRPr="00EC10EC">
              <w:rPr>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87862" w:rsidRPr="00EC10EC" w:rsidRDefault="00E87862" w:rsidP="00E87862">
            <w:pPr>
              <w:numPr>
                <w:ilvl w:val="0"/>
                <w:numId w:val="2"/>
              </w:numPr>
              <w:ind w:left="283" w:hanging="283"/>
              <w:rPr>
                <w:sz w:val="22"/>
                <w:szCs w:val="22"/>
              </w:rPr>
            </w:pPr>
            <w:r w:rsidRPr="00EC10EC">
              <w:rPr>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87862" w:rsidRPr="00EC10EC" w:rsidRDefault="00E87862" w:rsidP="002C644A">
            <w:pPr>
              <w:ind w:left="283" w:hanging="283"/>
              <w:rPr>
                <w:sz w:val="22"/>
                <w:szCs w:val="22"/>
              </w:rPr>
            </w:pPr>
            <w:r w:rsidRPr="00EC10EC">
              <w:rPr>
                <w:i/>
                <w:sz w:val="22"/>
                <w:szCs w:val="22"/>
              </w:rPr>
              <w:t xml:space="preserve">або </w:t>
            </w:r>
            <w:r w:rsidRPr="00EC10EC">
              <w:rPr>
                <w:sz w:val="22"/>
                <w:szCs w:val="22"/>
              </w:rPr>
              <w:t>посвідчення біженця чи документ, що підтверджує надання притулку в Україні,</w:t>
            </w:r>
          </w:p>
          <w:p w:rsidR="00E87862" w:rsidRPr="00EC10EC" w:rsidRDefault="00E87862" w:rsidP="002C644A">
            <w:pPr>
              <w:ind w:left="283" w:hanging="283"/>
              <w:rPr>
                <w:sz w:val="22"/>
                <w:szCs w:val="22"/>
              </w:rPr>
            </w:pPr>
            <w:r w:rsidRPr="00EC10EC">
              <w:rPr>
                <w:i/>
                <w:sz w:val="22"/>
                <w:szCs w:val="22"/>
              </w:rPr>
              <w:t xml:space="preserve">або </w:t>
            </w:r>
            <w:r w:rsidRPr="00EC10EC">
              <w:rPr>
                <w:sz w:val="22"/>
                <w:szCs w:val="22"/>
              </w:rPr>
              <w:t xml:space="preserve"> посвідчення особи, яка потребує додаткового захисту в Україні,</w:t>
            </w:r>
          </w:p>
          <w:p w:rsidR="00E87862" w:rsidRPr="00EC10EC" w:rsidRDefault="00E87862" w:rsidP="002C644A">
            <w:pPr>
              <w:ind w:left="283" w:hanging="283"/>
              <w:rPr>
                <w:sz w:val="22"/>
                <w:szCs w:val="22"/>
              </w:rPr>
            </w:pPr>
            <w:r w:rsidRPr="00EC10EC">
              <w:rPr>
                <w:i/>
                <w:sz w:val="22"/>
                <w:szCs w:val="22"/>
              </w:rPr>
              <w:t xml:space="preserve">або </w:t>
            </w:r>
            <w:r w:rsidRPr="00EC10EC">
              <w:rPr>
                <w:sz w:val="22"/>
                <w:szCs w:val="22"/>
              </w:rPr>
              <w:t>посвідчення особи, якій надано тимчасовий захист в Україні,</w:t>
            </w:r>
          </w:p>
          <w:p w:rsidR="00E87862" w:rsidRPr="00EC10EC" w:rsidRDefault="00E87862" w:rsidP="002C644A">
            <w:pPr>
              <w:shd w:val="clear" w:color="auto" w:fill="FFFFFF"/>
              <w:ind w:left="283" w:hanging="283"/>
              <w:rPr>
                <w:sz w:val="22"/>
                <w:szCs w:val="22"/>
              </w:rPr>
            </w:pPr>
            <w:r w:rsidRPr="00EC10EC">
              <w:rPr>
                <w:i/>
                <w:sz w:val="22"/>
                <w:szCs w:val="22"/>
              </w:rPr>
              <w:t xml:space="preserve">або </w:t>
            </w:r>
            <w:r w:rsidRPr="00EC10EC">
              <w:rPr>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87862" w:rsidRPr="00EC10EC" w:rsidTr="00EC10EC">
        <w:trPr>
          <w:trHeight w:val="24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pStyle w:val="a3"/>
              <w:jc w:val="both"/>
              <w:rPr>
                <w:sz w:val="22"/>
                <w:szCs w:val="22"/>
              </w:rPr>
            </w:pPr>
            <w:r w:rsidRPr="00EC10EC">
              <w:rPr>
                <w:sz w:val="22"/>
                <w:szCs w:val="22"/>
              </w:rPr>
              <w:t>4</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tabs>
                <w:tab w:val="center" w:pos="5"/>
              </w:tabs>
              <w:ind w:right="-285"/>
              <w:rPr>
                <w:sz w:val="22"/>
                <w:szCs w:val="22"/>
              </w:rPr>
            </w:pPr>
            <w:r w:rsidRPr="00EC10EC">
              <w:rPr>
                <w:sz w:val="22"/>
                <w:szCs w:val="22"/>
              </w:rPr>
              <w:t xml:space="preserve"> </w:t>
            </w:r>
            <w:r w:rsidRPr="00EC10EC">
              <w:rPr>
                <w:sz w:val="22"/>
                <w:szCs w:val="22"/>
                <w:lang w:eastAsia="ar-SA"/>
              </w:rPr>
              <w:t>Проект договору про закупівлю (додаток № 4 цієї тендерної документації).</w:t>
            </w:r>
          </w:p>
        </w:tc>
      </w:tr>
      <w:tr w:rsidR="00E87862" w:rsidRPr="00EC10EC" w:rsidTr="00EC10EC">
        <w:trPr>
          <w:trHeight w:val="2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pStyle w:val="2"/>
              <w:rPr>
                <w:rFonts w:ascii="Times New Roman" w:hAnsi="Times New Roman"/>
                <w:b/>
                <w:bCs/>
              </w:rPr>
            </w:pPr>
            <w:r w:rsidRPr="00EC10EC">
              <w:rPr>
                <w:rFonts w:ascii="Times New Roman" w:hAnsi="Times New Roman"/>
                <w:b/>
                <w:bCs/>
              </w:rPr>
              <w:t>5</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tabs>
                <w:tab w:val="center" w:pos="5"/>
              </w:tabs>
              <w:ind w:right="-285"/>
              <w:rPr>
                <w:sz w:val="22"/>
                <w:szCs w:val="22"/>
              </w:rPr>
            </w:pPr>
            <w:r w:rsidRPr="00EC10EC">
              <w:rPr>
                <w:sz w:val="22"/>
                <w:szCs w:val="22"/>
                <w:lang w:eastAsia="ru-RU"/>
              </w:rPr>
              <w:t>Довідку, яка містить відомості про підприємство: (довільна форма)</w:t>
            </w:r>
          </w:p>
        </w:tc>
      </w:tr>
      <w:tr w:rsidR="00E87862" w:rsidRPr="00EC10EC" w:rsidTr="00EC10EC">
        <w:trPr>
          <w:trHeight w:val="27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pStyle w:val="1"/>
              <w:rPr>
                <w:sz w:val="22"/>
                <w:szCs w:val="22"/>
              </w:rPr>
            </w:pPr>
            <w:r w:rsidRPr="00EC10EC">
              <w:rPr>
                <w:sz w:val="22"/>
                <w:szCs w:val="22"/>
              </w:rPr>
              <w:lastRenderedPageBreak/>
              <w:t>6</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tabs>
                <w:tab w:val="center" w:pos="5"/>
              </w:tabs>
              <w:ind w:right="-285"/>
              <w:rPr>
                <w:sz w:val="22"/>
                <w:szCs w:val="22"/>
                <w:lang w:eastAsia="ru-RU"/>
              </w:rPr>
            </w:pPr>
            <w:r w:rsidRPr="00EC10EC">
              <w:rPr>
                <w:bCs/>
                <w:spacing w:val="-3"/>
                <w:sz w:val="22"/>
                <w:szCs w:val="22"/>
                <w:lang w:eastAsia="ru-RU"/>
              </w:rPr>
              <w:t>Опис предмета закупівлі</w:t>
            </w:r>
            <w:r w:rsidRPr="00EC10EC">
              <w:rPr>
                <w:bCs/>
                <w:spacing w:val="-3"/>
                <w:sz w:val="22"/>
                <w:szCs w:val="22"/>
              </w:rPr>
              <w:t xml:space="preserve"> (згідно додатку № 2 технічні вимоги).</w:t>
            </w:r>
          </w:p>
        </w:tc>
      </w:tr>
      <w:tr w:rsidR="00E87862" w:rsidRPr="00EC10EC" w:rsidTr="00EC10EC">
        <w:trPr>
          <w:trHeight w:val="20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spacing w:before="240"/>
              <w:ind w:left="100"/>
              <w:rPr>
                <w:b/>
                <w:sz w:val="22"/>
                <w:szCs w:val="22"/>
              </w:rPr>
            </w:pPr>
            <w:r w:rsidRPr="00EC10EC">
              <w:rPr>
                <w:b/>
                <w:sz w:val="22"/>
                <w:szCs w:val="22"/>
              </w:rPr>
              <w:t>7</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862" w:rsidRPr="00EC10EC" w:rsidRDefault="00E87862" w:rsidP="002C644A">
            <w:pPr>
              <w:ind w:right="-284"/>
              <w:rPr>
                <w:color w:val="000000"/>
                <w:sz w:val="22"/>
                <w:szCs w:val="22"/>
                <w:lang w:eastAsia="ru-RU"/>
              </w:rPr>
            </w:pPr>
            <w:proofErr w:type="spellStart"/>
            <w:r w:rsidRPr="00EC10EC">
              <w:rPr>
                <w:color w:val="000000"/>
                <w:sz w:val="22"/>
                <w:szCs w:val="22"/>
                <w:lang w:eastAsia="ru-RU"/>
              </w:rPr>
              <w:t>Сканкопію</w:t>
            </w:r>
            <w:proofErr w:type="spellEnd"/>
            <w:r w:rsidRPr="00EC10EC">
              <w:rPr>
                <w:color w:val="000000"/>
                <w:sz w:val="22"/>
                <w:szCs w:val="22"/>
                <w:lang w:eastAsia="ru-RU"/>
              </w:rPr>
              <w:t xml:space="preserve"> Статуту із змінами </w:t>
            </w:r>
            <w:r w:rsidRPr="00EC10EC">
              <w:rPr>
                <w:i/>
                <w:iCs/>
                <w:color w:val="000000"/>
                <w:sz w:val="22"/>
                <w:szCs w:val="22"/>
                <w:lang w:eastAsia="ru-RU"/>
              </w:rPr>
              <w:t>(в разі їх наявності)</w:t>
            </w:r>
            <w:r w:rsidRPr="00EC10EC">
              <w:rPr>
                <w:color w:val="000000"/>
                <w:sz w:val="22"/>
                <w:szCs w:val="22"/>
                <w:lang w:eastAsia="ru-RU"/>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87862" w:rsidRPr="00EC10EC" w:rsidRDefault="00E87862" w:rsidP="00EC10EC">
            <w:pPr>
              <w:ind w:right="42"/>
              <w:rPr>
                <w:bCs/>
                <w:spacing w:val="-3"/>
                <w:sz w:val="22"/>
                <w:szCs w:val="22"/>
                <w:lang w:eastAsia="ru-RU"/>
              </w:rPr>
            </w:pPr>
            <w:r w:rsidRPr="00EC10EC">
              <w:rPr>
                <w:color w:val="000000"/>
                <w:sz w:val="22"/>
                <w:szCs w:val="22"/>
                <w:lang w:eastAsia="ru-RU"/>
              </w:rPr>
              <w:t xml:space="preserve">     У разі, якщо державна реєстрація учасника була здійснена після 01.01.2016 року, то учасник надає опис документів (</w:t>
            </w:r>
            <w:proofErr w:type="spellStart"/>
            <w:r w:rsidRPr="00EC10EC">
              <w:rPr>
                <w:color w:val="000000"/>
                <w:sz w:val="22"/>
                <w:szCs w:val="22"/>
                <w:lang w:eastAsia="ru-RU"/>
              </w:rPr>
              <w:t>сканкопію</w:t>
            </w:r>
            <w:proofErr w:type="spellEnd"/>
            <w:r w:rsidRPr="00EC10EC">
              <w:rPr>
                <w:color w:val="000000"/>
                <w:sz w:val="22"/>
                <w:szCs w:val="22"/>
                <w:lang w:eastAsia="ru-RU"/>
              </w:rPr>
              <w:t xml:space="preserve"> з оригіналу),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tc>
      </w:tr>
    </w:tbl>
    <w:p w:rsidR="00E87862" w:rsidRPr="00492128" w:rsidRDefault="00E87862" w:rsidP="00E87862"/>
    <w:p w:rsidR="00E87862" w:rsidRDefault="00E87862" w:rsidP="00E87862">
      <w:pPr>
        <w:spacing w:after="240"/>
        <w:jc w:val="right"/>
        <w:rPr>
          <w:b/>
          <w:bCs/>
          <w:color w:val="000000"/>
          <w:lang w:eastAsia="ru-RU"/>
        </w:rPr>
      </w:pPr>
    </w:p>
    <w:p w:rsidR="00E87862" w:rsidRDefault="00E87862" w:rsidP="00E87862">
      <w:pPr>
        <w:spacing w:after="240"/>
        <w:jc w:val="right"/>
        <w:rPr>
          <w:b/>
          <w:bCs/>
          <w:color w:val="000000"/>
          <w:lang w:eastAsia="ru-RU"/>
        </w:rPr>
      </w:pPr>
    </w:p>
    <w:p w:rsidR="00E87862" w:rsidRDefault="00E87862" w:rsidP="00E87862">
      <w:pPr>
        <w:spacing w:after="240"/>
        <w:jc w:val="right"/>
        <w:rPr>
          <w:b/>
          <w:bCs/>
          <w:color w:val="000000"/>
          <w:lang w:eastAsia="ru-RU"/>
        </w:rPr>
      </w:pPr>
    </w:p>
    <w:p w:rsidR="00E87862" w:rsidRDefault="00E87862" w:rsidP="00E87862">
      <w:pPr>
        <w:spacing w:after="240"/>
        <w:jc w:val="right"/>
        <w:rPr>
          <w:b/>
          <w:bCs/>
          <w:color w:val="000000"/>
          <w:lang w:eastAsia="ru-RU"/>
        </w:rPr>
      </w:pPr>
    </w:p>
    <w:p w:rsidR="00F231B5" w:rsidRDefault="00F231B5"/>
    <w:sectPr w:rsidR="00F231B5" w:rsidSect="00F2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A44"/>
    <w:multiLevelType w:val="multilevel"/>
    <w:tmpl w:val="6928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3B7A23"/>
    <w:multiLevelType w:val="multilevel"/>
    <w:tmpl w:val="EAC08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E87862"/>
    <w:rsid w:val="00184D3C"/>
    <w:rsid w:val="00E87862"/>
    <w:rsid w:val="00EC10EC"/>
    <w:rsid w:val="00F23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62"/>
    <w:pPr>
      <w:spacing w:after="0" w:line="240" w:lineRule="auto"/>
      <w:jc w:val="both"/>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E87862"/>
    <w:pPr>
      <w:keepNext/>
      <w:jc w:val="right"/>
      <w:outlineLvl w:val="0"/>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62"/>
    <w:rPr>
      <w:rFonts w:ascii="Times New Roman" w:eastAsia="Times New Roman" w:hAnsi="Times New Roman" w:cs="Times New Roman"/>
      <w:b/>
      <w:sz w:val="20"/>
      <w:szCs w:val="20"/>
      <w:lang w:val="uk-UA" w:eastAsia="ru-RU"/>
    </w:rPr>
  </w:style>
  <w:style w:type="paragraph" w:styleId="a3">
    <w:name w:val="Title"/>
    <w:basedOn w:val="a"/>
    <w:link w:val="11"/>
    <w:qFormat/>
    <w:rsid w:val="00E87862"/>
    <w:pPr>
      <w:widowControl w:val="0"/>
      <w:ind w:left="320"/>
      <w:jc w:val="center"/>
    </w:pPr>
    <w:rPr>
      <w:rFonts w:ascii="Arial" w:hAnsi="Arial"/>
      <w:b/>
      <w:snapToGrid w:val="0"/>
      <w:sz w:val="18"/>
      <w:szCs w:val="20"/>
      <w:lang w:eastAsia="ru-RU"/>
    </w:rPr>
  </w:style>
  <w:style w:type="character" w:customStyle="1" w:styleId="a4">
    <w:name w:val="Название Знак"/>
    <w:basedOn w:val="a0"/>
    <w:link w:val="a3"/>
    <w:uiPriority w:val="10"/>
    <w:rsid w:val="00E87862"/>
    <w:rPr>
      <w:rFonts w:asciiTheme="majorHAnsi" w:eastAsiaTheme="majorEastAsia" w:hAnsiTheme="majorHAnsi" w:cstheme="majorBidi"/>
      <w:color w:val="17365D" w:themeColor="text2" w:themeShade="BF"/>
      <w:spacing w:val="5"/>
      <w:kern w:val="28"/>
      <w:sz w:val="52"/>
      <w:szCs w:val="52"/>
      <w:lang w:val="uk-UA" w:eastAsia="uk-UA"/>
    </w:rPr>
  </w:style>
  <w:style w:type="character" w:customStyle="1" w:styleId="11">
    <w:name w:val="Название Знак1"/>
    <w:link w:val="a3"/>
    <w:rsid w:val="00E87862"/>
    <w:rPr>
      <w:rFonts w:ascii="Arial" w:eastAsia="Times New Roman" w:hAnsi="Arial" w:cs="Times New Roman"/>
      <w:b/>
      <w:snapToGrid w:val="0"/>
      <w:sz w:val="18"/>
      <w:szCs w:val="20"/>
      <w:lang w:val="uk-UA" w:eastAsia="ru-RU"/>
    </w:rPr>
  </w:style>
  <w:style w:type="paragraph" w:customStyle="1" w:styleId="2">
    <w:name w:val="Без интервала2"/>
    <w:qFormat/>
    <w:rsid w:val="00E87862"/>
    <w:pPr>
      <w:spacing w:after="0" w:line="240" w:lineRule="auto"/>
      <w:jc w:val="both"/>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2092</Words>
  <Characters>11925</Characters>
  <Application>Microsoft Office Word</Application>
  <DocSecurity>0</DocSecurity>
  <Lines>99</Lines>
  <Paragraphs>27</Paragraphs>
  <ScaleCrop>false</ScaleCrop>
  <Company>Grizli777</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2</cp:revision>
  <dcterms:created xsi:type="dcterms:W3CDTF">2024-03-11T12:30:00Z</dcterms:created>
  <dcterms:modified xsi:type="dcterms:W3CDTF">2024-03-11T12:32:00Z</dcterms:modified>
</cp:coreProperties>
</file>