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24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ОГОВІ</w:t>
      </w:r>
      <w:proofErr w:type="gram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Р</w:t>
      </w:r>
      <w:proofErr w:type="gram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№___</w:t>
      </w:r>
    </w:p>
    <w:p w:rsidR="00D26B59" w:rsidRPr="00AA2BF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про</w:t>
      </w:r>
      <w:proofErr w:type="gramEnd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закупівлю</w:t>
      </w:r>
      <w:proofErr w:type="spellEnd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товару 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з </w:t>
      </w:r>
      <w:proofErr w:type="spell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використанням</w:t>
      </w:r>
      <w:proofErr w:type="spell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електронного</w:t>
      </w:r>
      <w:proofErr w:type="spell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каталогу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D26B59">
      <w:pPr>
        <w:suppressAutoHyphens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м.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Здолбунів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ab/>
        <w:t xml:space="preserve">                                   </w:t>
      </w:r>
      <w:r w:rsidR="0053405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    «___» _________ 20</w:t>
      </w:r>
      <w:r w:rsidR="007B741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24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року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7D0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КОМУНАЛЬНЕ НЕКОМЕРЦ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ІЙНЕ </w:t>
      </w:r>
      <w:proofErr w:type="gramStart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</w:t>
      </w:r>
      <w:proofErr w:type="gramEnd"/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ІДПРИЄМСТВО «ЗДОЛБУНІВСЬКИЙ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ЦЕНТР </w:t>
      </w:r>
      <w:r w:rsidR="007D0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ПЕРВИННОЇ МЕДИЧНОЇ ДОПОМОГИ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» ЗДОЛБУНІВСЬКОЇ 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МІСЬКОЇ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РАДИ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РІВНЕНСЬКОЇ ОБЛАСТІ </w:t>
      </w:r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особі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директора </w:t>
      </w:r>
      <w:proofErr w:type="spellStart"/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Ковалюка</w:t>
      </w:r>
      <w:proofErr w:type="spellEnd"/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Василя Дмитровича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підставі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Статуту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</w:t>
      </w:r>
      <w:proofErr w:type="spell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),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однієї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</w:t>
      </w:r>
    </w:p>
    <w:p w:rsidR="00D26B59" w:rsidRDefault="00D26B59" w:rsidP="007D0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</w:t>
      </w:r>
      <w:r w:rsidR="007D0C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_____________________________________________________________________________________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_____ </w:t>
      </w:r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(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найменування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контрагента, з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яким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укладається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)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особі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_________</w:t>
      </w:r>
      <w:r w:rsidR="007D0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_________________________</w:t>
      </w:r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___ (посада, </w:t>
      </w:r>
      <w:proofErr w:type="gram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ІБ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уповноваженої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особи на </w:t>
      </w:r>
      <w:proofErr w:type="spellStart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>підписання</w:t>
      </w:r>
      <w:proofErr w:type="spellEnd"/>
      <w:r w:rsidRPr="00AA2B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zh-CN"/>
        </w:rPr>
        <w:t xml:space="preserve"> Договору),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(а)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підставі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____________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– </w:t>
      </w:r>
      <w:proofErr w:type="spellStart"/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),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другої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разом –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цей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наступне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:</w:t>
      </w:r>
    </w:p>
    <w:p w:rsidR="007D0C24" w:rsidRPr="00AA2BFE" w:rsidRDefault="007D0C24" w:rsidP="007D0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D26B59" w:rsidRPr="00AA2BFE" w:rsidRDefault="00D26B59" w:rsidP="00534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1.</w:t>
      </w:r>
      <w:r w:rsidR="007D0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</w:t>
      </w:r>
      <w:r w:rsidR="00D21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ПРЕДМЕТ ДОГОВОРУ</w:t>
      </w:r>
    </w:p>
    <w:p w:rsidR="00D26B59" w:rsidRDefault="00D26B59" w:rsidP="00D21F25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1.1.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зобов'язується</w:t>
      </w:r>
      <w:proofErr w:type="spellEnd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 2024 </w:t>
      </w:r>
      <w:proofErr w:type="spellStart"/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році</w:t>
      </w:r>
      <w:proofErr w:type="spellEnd"/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передати</w:t>
      </w:r>
      <w:proofErr w:type="spellEnd"/>
      <w:r w:rsidR="00D21F2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власність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="00212304">
        <w:rPr>
          <w:rFonts w:ascii="Times New Roman" w:eastAsia="Times New Roman" w:hAnsi="Times New Roman" w:cs="Times New Roman"/>
          <w:sz w:val="24"/>
          <w:szCs w:val="24"/>
          <w:lang w:eastAsia="zh-CN"/>
        </w:rPr>
        <w:t>Товар</w:t>
      </w:r>
      <w:r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Замовник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зобов’язується </w:t>
      </w:r>
      <w:r w:rsidR="00212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прийняти та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оплатити </w:t>
      </w:r>
      <w:r w:rsidR="00212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цей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Товар </w:t>
      </w:r>
      <w:proofErr w:type="gramStart"/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 та на </w:t>
      </w:r>
      <w:proofErr w:type="spellStart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умовах</w:t>
      </w:r>
      <w:proofErr w:type="spellEnd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визнач</w:t>
      </w:r>
      <w:r w:rsidR="00D21F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е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них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D21F25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Договором</w:t>
      </w:r>
      <w:r w:rsidR="007B74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A34EBA" w:rsidRPr="00AA2BFE" w:rsidRDefault="00212304" w:rsidP="00A34EB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коду </w:t>
      </w:r>
      <w:r w:rsidR="00A34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ДК 021:2015: </w:t>
      </w:r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15880000-0 </w:t>
      </w:r>
      <w:proofErr w:type="spellStart"/>
      <w:proofErr w:type="gram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Спец</w:t>
      </w:r>
      <w:proofErr w:type="gram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іальні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продукти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харчування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збагачені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поживними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речовинами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Спеціальне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лікувальне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харчування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для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дітей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хворих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фенілкетонурію</w:t>
      </w:r>
      <w:proofErr w:type="spellEnd"/>
      <w:r w:rsidRP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)</w:t>
      </w:r>
    </w:p>
    <w:p w:rsidR="00D26B59" w:rsidRPr="00AA2BFE" w:rsidRDefault="00212304" w:rsidP="00D26B59">
      <w:pPr>
        <w:shd w:val="clear" w:color="auto" w:fill="FFFFFF"/>
        <w:suppressAutoHyphens/>
        <w:spacing w:after="0" w:line="100" w:lineRule="atLeas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Номенклатура, асортимент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овару, ціна за одиницю 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вказ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Специфікації (Додаток №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>1), що є невід’ємною частиною Договору. Пос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тачальник передає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овар згідно Специфікації, за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заявкою Замовника.</w:t>
      </w:r>
    </w:p>
    <w:p w:rsidR="00D26B59" w:rsidRPr="00AA2BFE" w:rsidRDefault="00212304" w:rsidP="00D26B59">
      <w:pPr>
        <w:shd w:val="clear" w:color="auto" w:fill="FFFFFF"/>
        <w:suppressAutoHyphens/>
        <w:spacing w:after="0" w:line="10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>. Термін придатності на момент дос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тавки </w:t>
      </w:r>
      <w:r w:rsidR="0026272C">
        <w:rPr>
          <w:rFonts w:ascii="Times New Roman" w:eastAsia="Times New Roman" w:hAnsi="Times New Roman" w:cs="Times New Roman"/>
          <w:sz w:val="24"/>
          <w:szCs w:val="24"/>
          <w:lang w:eastAsia="zh-CN"/>
        </w:rPr>
        <w:t>має становити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менш</w:t>
      </w:r>
      <w:r w:rsidR="002627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21F2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0% від загального </w:t>
      </w:r>
      <w:r w:rsidR="0026272C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строку зберігання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відповідного товару, який зазначається у супровідній документації на кожну партію товару. </w:t>
      </w:r>
    </w:p>
    <w:p w:rsidR="00D26B59" w:rsidRPr="00AA2BFE" w:rsidRDefault="00D26B59" w:rsidP="00D26B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p w:rsidR="00D26B59" w:rsidRPr="00AA2BFE" w:rsidRDefault="00D26B59" w:rsidP="00534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2. </w:t>
      </w:r>
      <w:proofErr w:type="gramStart"/>
      <w:r w:rsidR="00D21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Ц</w:t>
      </w:r>
      <w:proofErr w:type="gramEnd"/>
      <w:r w:rsidR="00D21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ІНА ДОГОВОРУ</w:t>
      </w:r>
    </w:p>
    <w:p w:rsidR="00D26B59" w:rsidRPr="00AA2BFE" w:rsidRDefault="00D26B59" w:rsidP="0053405A">
      <w:pPr>
        <w:shd w:val="clear" w:color="auto" w:fill="FFFFFF"/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pacing w:val="-10"/>
          <w:sz w:val="24"/>
          <w:szCs w:val="24"/>
          <w:lang w:val="ru-RU" w:eastAsia="zh-CN"/>
        </w:rPr>
        <w:t>2.1.</w:t>
      </w:r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Ціни</w:t>
      </w:r>
      <w:proofErr w:type="spellEnd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на Товар </w:t>
      </w:r>
      <w:proofErr w:type="spellStart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встановлюються</w:t>
      </w:r>
      <w:proofErr w:type="spellEnd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на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ціональній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валюті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гривні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53405A">
      <w:pPr>
        <w:shd w:val="clear" w:color="auto" w:fill="FFFFFF"/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2.2. </w:t>
      </w:r>
      <w:proofErr w:type="spellStart"/>
      <w:r w:rsidR="0053405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визначає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ціни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Товар,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який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він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пропонує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поставити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Договором, з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урахуванням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податків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і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зборів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сплачуються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мають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бути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сплачені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витрат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транспортування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страхування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сплату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митних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тарифі</w:t>
      </w:r>
      <w:proofErr w:type="gram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</w:t>
      </w:r>
      <w:proofErr w:type="spellEnd"/>
      <w:proofErr w:type="gram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gramStart"/>
      <w:r w:rsidR="0053405A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та</w:t>
      </w:r>
      <w:proofErr w:type="gramEnd"/>
      <w:r w:rsidR="0053405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усіх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інших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витрат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53405A">
      <w:pPr>
        <w:shd w:val="clear" w:color="auto" w:fill="FFFFFF"/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2.3.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Ціна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одиницю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товару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вказана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у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специфікації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яка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додається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до </w:t>
      </w:r>
      <w:proofErr w:type="spellStart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Договору</w:t>
      </w:r>
    </w:p>
    <w:p w:rsidR="00D26B59" w:rsidRDefault="00D26B59" w:rsidP="0053405A">
      <w:pPr>
        <w:tabs>
          <w:tab w:val="left" w:pos="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2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.4.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Загальна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сума Договору становить: </w:t>
      </w:r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</w:t>
      </w: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__</w:t>
      </w:r>
      <w:r w:rsidR="0053405A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____</w:t>
      </w: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_______ грн</w:t>
      </w:r>
      <w:proofErr w:type="gram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(_</w:t>
      </w:r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______________________________), </w:t>
      </w:r>
      <w:proofErr w:type="gramEnd"/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в </w:t>
      </w:r>
      <w:proofErr w:type="spellStart"/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т.ч</w:t>
      </w:r>
      <w:proofErr w:type="spellEnd"/>
      <w:r w:rsidR="0053405A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ПДВ - ____________________ грн.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ab/>
      </w: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ab/>
        <w:t xml:space="preserve">          </w:t>
      </w:r>
    </w:p>
    <w:p w:rsidR="00D26B59" w:rsidRPr="00AA2BFE" w:rsidRDefault="00D26B59" w:rsidP="0053405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3.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r w:rsidR="00534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ПОРЯДОК ЗДІЙСНЕННЯ ОПЛАТИ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Розрахунки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здійснюються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безготівковій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формі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шляхом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перерахунку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коштів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розрахунковий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рахунок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3.2.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остачальник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надає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оформлену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видаткову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накладну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товар, а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здійснює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оплату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вартості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отриманого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Товару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цієї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видаткової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накладної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</w:t>
      </w:r>
    </w:p>
    <w:p w:rsidR="00D26B59" w:rsidRPr="00AA2BFE" w:rsidRDefault="00D26B59" w:rsidP="00D26B5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3.3.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Розрахунки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поставлений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Товар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здійснюється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протягом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30-ти (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тридцяти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календарних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замовленого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належної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склад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підставі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видаткової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D26B59" w:rsidRPr="00AA2BFE" w:rsidRDefault="00D26B59" w:rsidP="00D26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Default="00D26B59" w:rsidP="00212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4. </w:t>
      </w:r>
      <w:r w:rsid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УМОВИ </w:t>
      </w:r>
      <w:r w:rsidR="0021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ПОСТАВКИ</w:t>
      </w:r>
      <w:r w:rsidR="00D73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ТОВАРУ</w:t>
      </w:r>
    </w:p>
    <w:p w:rsidR="00212304" w:rsidRPr="00212304" w:rsidRDefault="00212304" w:rsidP="00212304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4.1. </w:t>
      </w:r>
      <w:proofErr w:type="spell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Термін</w:t>
      </w:r>
      <w:proofErr w:type="spellEnd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поставки </w:t>
      </w:r>
      <w:proofErr w:type="spell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товарі</w:t>
      </w:r>
      <w:proofErr w:type="gram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в</w:t>
      </w:r>
      <w:proofErr w:type="spellEnd"/>
      <w:proofErr w:type="gramEnd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: до 31 </w:t>
      </w:r>
      <w:proofErr w:type="spellStart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грудня</w:t>
      </w:r>
      <w:proofErr w:type="spellEnd"/>
      <w:r w:rsidRPr="002123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2024 року.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4.2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Транспортування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до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місця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призначення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організовується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і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оплачується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Постачальником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4.3. Поставка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овару</w:t>
      </w:r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може</w:t>
      </w:r>
      <w:proofErr w:type="spellEnd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здійснюватись</w:t>
      </w:r>
      <w:proofErr w:type="spellEnd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партіями</w:t>
      </w:r>
      <w:proofErr w:type="spellEnd"/>
      <w:r w:rsidR="00AA77A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протягом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F615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7</w:t>
      </w:r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r w:rsidR="00F615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семи</w:t>
      </w:r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календарних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дати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отримання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Постачальником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явки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. 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4.4. Поставка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здійснюється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склад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за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адресою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35705,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proofErr w:type="gram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</w:t>
      </w:r>
      <w:proofErr w:type="gram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івненська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Рівненський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район,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м.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Здолбунів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вул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Мазепи</w:t>
      </w:r>
      <w:proofErr w:type="spellEnd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гетьмана</w:t>
      </w:r>
      <w:proofErr w:type="spellEnd"/>
      <w:r w:rsidR="00D73CA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, 25.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4.5. Датою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партії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 є дата,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замовлена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партія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була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передана 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власність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proofErr w:type="gram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</w:t>
      </w:r>
      <w:proofErr w:type="gram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ісці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поставки.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4.6.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Т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 переходить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Постачальника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Замовника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 моменту </w:t>
      </w:r>
      <w:proofErr w:type="spellStart"/>
      <w:proofErr w:type="gram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уповноваженими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особами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обох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видаткової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накладної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передання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</w:t>
      </w:r>
      <w:proofErr w:type="spellStart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Замовнику</w:t>
      </w:r>
      <w:proofErr w:type="spellEnd"/>
      <w:r w:rsidR="00D26B59"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у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місці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поставки.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4.7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Товар,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постачається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повинен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мати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супровідну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документацію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документи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ідтверджують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якість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оригінали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копії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завірені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мокрою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печаткою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підписом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відповідальної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особи),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інструкції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українською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затверджені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установленому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супроводжуватися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документами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щодо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кількості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найменування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виробника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gram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</w:t>
      </w:r>
      <w:proofErr w:type="gram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</w:t>
      </w:r>
      <w:proofErr w:type="gram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невідповідності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заявленим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критеріям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та/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відсутності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супроводжувальної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документації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 не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приймається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а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повертається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Постачальнику</w:t>
      </w:r>
      <w:proofErr w:type="spellEnd"/>
      <w:r w:rsidR="0026272C" w:rsidRPr="002627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212304" w:rsidP="00D73CAA">
      <w:pPr>
        <w:suppressAutoHyphens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4.8</w:t>
      </w:r>
      <w:r w:rsidR="00D26B59"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Постачальник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несе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відповідальність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за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достовірність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наданої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,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чинного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законодавства</w:t>
      </w:r>
      <w:proofErr w:type="spellEnd"/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</w:p>
    <w:p w:rsidR="00D26B59" w:rsidRPr="00AA2BFE" w:rsidRDefault="00D26B59" w:rsidP="0021230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>5.</w:t>
      </w:r>
      <w:r w:rsidR="00D73C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zh-CN"/>
        </w:rPr>
        <w:t xml:space="preserve"> ПАКУВАННЯ І МАРКУВАННЯ</w:t>
      </w:r>
    </w:p>
    <w:p w:rsidR="00D26B59" w:rsidRPr="00AA2BFE" w:rsidRDefault="00D26B59" w:rsidP="00D73C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5.1.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’язаний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забезпечити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упакування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овару, яке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необхідне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для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запобігання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його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пошкодженню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псуванню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час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транспортування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пункту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призначення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Упаковка, </w:t>
      </w:r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відв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антажується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 повинна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повністю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державним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стандартам.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Транспортування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овару повинно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здійснюватися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спец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іальним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транспортом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Постачальника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дотриманням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усіх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вимог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щодо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якості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товару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забезпеченням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>дотримання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  <w:t xml:space="preserve"> температурного режиму. </w:t>
      </w:r>
    </w:p>
    <w:p w:rsidR="00D26B59" w:rsidRPr="00AA2BFE" w:rsidRDefault="00D26B59" w:rsidP="00D26B59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zh-CN"/>
        </w:rPr>
      </w:pPr>
    </w:p>
    <w:p w:rsidR="00D26B59" w:rsidRPr="00AA2BFE" w:rsidRDefault="00D26B59" w:rsidP="00012D5E">
      <w:pPr>
        <w:suppressAutoHyphens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6.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ПРАВА ТА ОБОВ'ЯЗКИ СТОРІН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6.1.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зобов’язаний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: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6.1.1.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Своєчасно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в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повному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обсязі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здійсню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вати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розрахунки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поставлений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овар.</w:t>
      </w:r>
    </w:p>
    <w:p w:rsidR="00D26B59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6.1.2.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Приймати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згідно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замовлення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видатковою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накладною.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право:</w:t>
      </w:r>
    </w:p>
    <w:p w:rsidR="00D26B59" w:rsidRPr="00AA2BFE" w:rsidRDefault="00D26B59" w:rsidP="00012D5E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6.2.1.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Достроково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в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односторонньому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порядку,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розірвати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договірних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зобов’язань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Постачальником</w:t>
      </w:r>
      <w:proofErr w:type="spellEnd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,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повідомивши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це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 20-ть (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двадцять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календарних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бажаної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дати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розірвання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6.2.2.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поставку Т</w:t>
      </w:r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у строки,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встановлені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Договором.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6.2.3.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алучати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фахівців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ронніх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експерті</w:t>
      </w:r>
      <w:proofErr w:type="gram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</w:t>
      </w:r>
      <w:proofErr w:type="spellEnd"/>
      <w:proofErr w:type="gram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для </w:t>
      </w:r>
      <w:proofErr w:type="spellStart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приймання</w:t>
      </w:r>
      <w:proofErr w:type="spellEnd"/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овару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6.2.4.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Повер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нути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неякісний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(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некомплектний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)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lang w:val="ru-RU" w:eastAsia="zh-CN"/>
        </w:rPr>
        <w:t>Постачальнику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6.2.5.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Зменшувати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обсяг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закупі</w:t>
      </w:r>
      <w:proofErr w:type="gram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вл</w:t>
      </w:r>
      <w:proofErr w:type="gram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="00012D5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та суму Договору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залежно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фінансових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можливостей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своїх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виробничих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потреб.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зобов’язаний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:</w:t>
      </w:r>
    </w:p>
    <w:p w:rsidR="00D26B59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6.3.1.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поставку Т</w:t>
      </w:r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у строки,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встановлені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даним</w:t>
      </w:r>
      <w:proofErr w:type="spellEnd"/>
      <w:r w:rsidR="00D26B59"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Договором.</w:t>
      </w:r>
    </w:p>
    <w:p w:rsidR="00D26B59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6.3.2.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безпечити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відповідність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якості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овару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встан</w:t>
      </w:r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овленим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нормам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якості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овар.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6.3.3.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Пакувати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 в тару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вимог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их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чи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техн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ічних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умов.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6.3.4.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Постачати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власним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транспортом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6.3.5.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Надавати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сертифікат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ості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кожній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поставці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товару.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6.3.6.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Надати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дозвіл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ліцензії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провадження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певного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виду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господарської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діяльності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якщо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отримання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такого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дозволу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ліценції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провадження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такого виду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діяльності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передбачено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212304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6.3.7.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Постачальник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повинен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прийняти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що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повертається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Замовником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</w:t>
      </w:r>
      <w:proofErr w:type="gram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ідлягає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заміні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якщо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такий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зовнішні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ушкодження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у тому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числі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бруд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бій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порушення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оригінальної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упаковки,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відсутність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інструкції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інші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ушкодження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який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не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підтвердження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зберігання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транспортування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відповідних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умовах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згідно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вимог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визначених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виробником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товару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6.4.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bCs/>
          <w:color w:val="121212"/>
          <w:sz w:val="24"/>
          <w:szCs w:val="24"/>
          <w:u w:val="single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u w:val="single"/>
          <w:lang w:val="ru-RU" w:eastAsia="zh-CN"/>
        </w:rPr>
        <w:t xml:space="preserve"> право:</w:t>
      </w:r>
    </w:p>
    <w:p w:rsidR="00D26B59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6.4.1.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Своєчасно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в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повному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обсязі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отримати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плату за </w:t>
      </w:r>
      <w:proofErr w:type="spellStart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поставлений</w:t>
      </w:r>
      <w:proofErr w:type="spellEnd"/>
      <w:r w:rsid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</w:t>
      </w: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овар.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6.4.2. </w:t>
      </w:r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На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дострокову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поставку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товарі</w:t>
      </w:r>
      <w:proofErr w:type="gram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</w:t>
      </w:r>
      <w:proofErr w:type="spellEnd"/>
      <w:proofErr w:type="gram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письмовим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погодженням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212304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lastRenderedPageBreak/>
        <w:t xml:space="preserve">6.4.3. </w:t>
      </w:r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У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разі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невиконання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зобов’язань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Замовником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Постачальник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має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право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достроково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розірвати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цей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Догові</w:t>
      </w:r>
      <w:proofErr w:type="gram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</w:t>
      </w:r>
      <w:proofErr w:type="spellEnd"/>
      <w:proofErr w:type="gram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повідомивши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про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це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Замовника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у строк 10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календарних</w:t>
      </w:r>
      <w:proofErr w:type="spellEnd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212304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.</w:t>
      </w:r>
    </w:p>
    <w:p w:rsidR="00212304" w:rsidRPr="00AA2BFE" w:rsidRDefault="00212304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012D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7.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ВІДПОВІДАЛЬНІСТЬ СТОРІН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7.1. У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неналежного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своїх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зобов’язань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за Договором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несуть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відповідальність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передбачену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>даним</w:t>
      </w:r>
      <w:proofErr w:type="spellEnd"/>
      <w:r w:rsidRPr="00AA2BFE">
        <w:rPr>
          <w:rFonts w:ascii="Times New Roman" w:eastAsia="Times New Roman" w:hAnsi="Times New Roman" w:cs="Times New Roman"/>
          <w:color w:val="121212"/>
          <w:sz w:val="24"/>
          <w:szCs w:val="24"/>
          <w:lang w:val="ru-RU" w:eastAsia="zh-CN"/>
        </w:rPr>
        <w:t xml:space="preserve"> Договором.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7.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затримки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поставки товару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більш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як на один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місяць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понад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строку,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Договором,</w:t>
      </w:r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Замовник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право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односторонньому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перервати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повідомивши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Постачальника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стосовно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непоставленого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товару без будь-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компенсації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збитки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zh-CN"/>
        </w:rPr>
        <w:t>Постачальник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поніс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може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понести через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таке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розірвання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Договору. </w:t>
      </w:r>
    </w:p>
    <w:p w:rsidR="00D26B59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7.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випадках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умовами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несуть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відповідальність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 </w:t>
      </w:r>
    </w:p>
    <w:p w:rsidR="00212304" w:rsidRPr="00AA2BFE" w:rsidRDefault="00212304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012D5E">
      <w:pPr>
        <w:suppressAutoHyphens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8.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ОБСТАВИНИ НЕПЕРЕБОРНОЇ СИЛИ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Жодна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неналежного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нею будь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зобов’язань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Договором,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таке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неналежне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обумовлено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виключно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виникненням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та/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дією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непереборної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сили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(форс –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).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8.2.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непереборної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сили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розуміють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надзвичайного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характеру,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після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незалежно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волі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й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бажання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наприклад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: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природних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стихій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і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катаклізмів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війна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бойові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масові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порушення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громадського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рішення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акти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органів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посадових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осіб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органів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державної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виконавчої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влади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місцевого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самоврядування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рішення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судів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тощо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8.3. Сторона, для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 –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зобов’язана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пізніше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3-х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трьох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банківських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таких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формі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проінформувати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Сторону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таких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й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вжиті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можливі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заходи з метою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запобігання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негативних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викликані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В такому ж порядку Сторона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інформує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Сторону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припинення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Факт та строк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непереборної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сили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ідтверджується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Торгово-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промисловою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палатою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форс-мажору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тривають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більше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ніж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10 (десять)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календарних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вимогу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однією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підлягає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достроковому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розірванню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8.4.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несвоєчасне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форс-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мажорних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позбавляє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Сторону права бути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звільненою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своїх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обов’язків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Договору.</w:t>
      </w:r>
    </w:p>
    <w:p w:rsidR="00D26B59" w:rsidRPr="00AA2BFE" w:rsidRDefault="00D26B59" w:rsidP="00D26B59">
      <w:pPr>
        <w:suppressAutoHyphens/>
        <w:spacing w:after="0" w:line="240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                                                        </w:t>
      </w:r>
    </w:p>
    <w:p w:rsidR="00D26B59" w:rsidRPr="00AA2BFE" w:rsidRDefault="00D26B59" w:rsidP="00D26B59">
      <w:pPr>
        <w:suppressAutoHyphens/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9.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ВИРІШЕННЯ СПОРІ</w:t>
      </w:r>
      <w:proofErr w:type="gramStart"/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В</w:t>
      </w:r>
      <w:proofErr w:type="gramEnd"/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9.1.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випадку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виникнення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спорів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розбіжностей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зобов’язуються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вирішувати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шляхом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переговорів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консультацій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9.2.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недосягнення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між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Сторонами, спори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розглядаються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установленому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порядку.</w:t>
      </w:r>
    </w:p>
    <w:p w:rsidR="00012D5E" w:rsidRDefault="00D26B59" w:rsidP="00012D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                                 </w:t>
      </w:r>
    </w:p>
    <w:p w:rsidR="00D26B59" w:rsidRPr="00012D5E" w:rsidRDefault="00D26B59" w:rsidP="00012D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10.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СТРОК ДІЇ ДОГОВОРУ</w:t>
      </w:r>
    </w:p>
    <w:p w:rsidR="00D26B59" w:rsidRPr="00AA2BFE" w:rsidRDefault="00D26B59" w:rsidP="00012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Договір набирає чинності з 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дати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його підписання Сторонами 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212304" w:rsidRP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діє до 31</w:t>
      </w:r>
      <w:r w:rsidR="007B741F" w:rsidRP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грудня  2024</w:t>
      </w:r>
      <w:r w:rsidRPr="00212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р.,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2B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частині розрахунків – до повного виконання сторона</w:t>
      </w:r>
      <w:r w:rsidR="00012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зобов’язань за даним Договором</w:t>
      </w:r>
      <w:r w:rsidRPr="00AA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6B59" w:rsidRPr="00AA2BFE" w:rsidRDefault="00D26B59" w:rsidP="00012D5E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10.2. 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випадку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істотної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обставин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якими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керувалися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при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укладанні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внаслідок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чого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товар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перестане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відповідати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вимогам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(потребам)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Замовника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до Договору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вносяться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або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його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дія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припиняється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оформлюється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додатковою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угодою</w:t>
      </w:r>
      <w:proofErr w:type="spellEnd"/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D26B59" w:rsidRPr="00AA2BFE" w:rsidRDefault="00D26B59" w:rsidP="00012D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11. </w:t>
      </w:r>
      <w:r w:rsidR="00012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ІНШІ УМОВИ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Дія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припиняється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:</w:t>
      </w:r>
    </w:p>
    <w:p w:rsidR="00D26B59" w:rsidRPr="00AA2BFE" w:rsidRDefault="00D26B59" w:rsidP="00012D5E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;</w:t>
      </w:r>
    </w:p>
    <w:p w:rsidR="00D26B59" w:rsidRPr="00AA2BFE" w:rsidRDefault="00D26B59" w:rsidP="00012D5E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lastRenderedPageBreak/>
        <w:t xml:space="preserve">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ідстав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Договором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11.2.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умовами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доповнення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розірвання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оформлюється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шляхом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</w:t>
      </w:r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овідної</w:t>
      </w:r>
      <w:proofErr w:type="spellEnd"/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додаткової</w:t>
      </w:r>
      <w:proofErr w:type="spellEnd"/>
      <w:r w:rsidR="00012D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угоди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яка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ідписується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уповноваженими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скріплюється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печатками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наявності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та є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невід`ємною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частиною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Договору. 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11.3.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Цей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викладений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українською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мовою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двох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примірниках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однакову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юридичну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силу, по одному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примірнику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для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кожної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11.4.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Усі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Додатки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набирають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моменту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підписання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уповноваженими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представниками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і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скріплення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печатками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наявності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).</w:t>
      </w:r>
    </w:p>
    <w:p w:rsidR="00D26B59" w:rsidRPr="00AA2BFE" w:rsidRDefault="00D26B59" w:rsidP="00012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11.5.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погодились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які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стали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відомі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Сторонам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зв’язку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включаються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баз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ідписуючи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Договір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уповноважені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дозвіл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обробку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їхніх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з метою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підтвердження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повноважень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укладання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забезпечення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виконання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Договору, 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також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випадках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порядку,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передбачених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чинним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законодавством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  <w:r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Представники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</w:t>
      </w:r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ідписанням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підтверджують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що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вони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повідомлені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свої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відповідно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 ст.</w:t>
      </w:r>
      <w:r w:rsidR="002123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8 Закону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України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«Про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захист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персональних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».</w:t>
      </w:r>
    </w:p>
    <w:p w:rsidR="00D26B59" w:rsidRPr="00AA2BFE" w:rsidRDefault="00D26B59" w:rsidP="008613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11.6. </w:t>
      </w:r>
      <w:proofErr w:type="spellStart"/>
      <w:proofErr w:type="gram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Кожна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Сторона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несе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відповідальність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правильність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указаних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нею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Договорі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реквізитів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зобов’язуються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повідомляти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письмовій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формі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одна одну про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зміну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поштових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банківських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інших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реквізитів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протягом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2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двох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)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робочих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днів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моменту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їх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зміни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а в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разі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неповідомлення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в установлений строк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несуть</w:t>
      </w:r>
      <w:proofErr w:type="spellEnd"/>
      <w:proofErr w:type="gram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ризик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настання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пов’язаних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несприятливих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наслідків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8613E5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11.7.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Жодна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із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Сторін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не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має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передавати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права та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обов’язки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за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цим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Договором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третім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особам без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отримання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письмової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згоди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другої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Сторони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.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8613E5">
      <w:pPr>
        <w:suppressAutoHyphens/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12. </w:t>
      </w:r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ДОДАТКИ </w:t>
      </w:r>
      <w:proofErr w:type="gramStart"/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ДО</w:t>
      </w:r>
      <w:proofErr w:type="gramEnd"/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ДОГОВОРУ</w:t>
      </w:r>
    </w:p>
    <w:p w:rsidR="00D26B59" w:rsidRPr="00AA2BFE" w:rsidRDefault="00D26B59" w:rsidP="008613E5">
      <w:pPr>
        <w:suppressAutoHyphens/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12.1.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Невід’ємною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частиною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цього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Договору є: 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Специфікація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(</w:t>
      </w:r>
      <w:proofErr w:type="spellStart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Додаток</w:t>
      </w:r>
      <w:proofErr w:type="spellEnd"/>
      <w:r w:rsidRPr="00AA2BF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 1).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D26B59">
      <w:pPr>
        <w:suppressAutoHyphens/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1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</w:t>
      </w:r>
      <w:r w:rsidRPr="00AA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. </w:t>
      </w:r>
      <w:r w:rsidR="0086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МІСЦЕЗНАХОДЖЕННЯ ТА БАНКІВСЬКІ РЕКВІЗИТИ СТОРІН</w:t>
      </w:r>
    </w:p>
    <w:p w:rsidR="00D26B59" w:rsidRPr="00AA2BFE" w:rsidRDefault="00D26B59" w:rsidP="00D2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"/>
        <w:gridCol w:w="4772"/>
        <w:gridCol w:w="227"/>
        <w:gridCol w:w="4785"/>
      </w:tblGrid>
      <w:tr w:rsidR="00D26B59" w:rsidRPr="00AA2BFE" w:rsidTr="008613E5">
        <w:tc>
          <w:tcPr>
            <w:tcW w:w="4843" w:type="dxa"/>
            <w:gridSpan w:val="2"/>
            <w:shd w:val="clear" w:color="auto" w:fill="auto"/>
          </w:tcPr>
          <w:p w:rsidR="00D26B59" w:rsidRPr="00AA2BFE" w:rsidRDefault="00D26B59" w:rsidP="008613E5">
            <w:pPr>
              <w:suppressAutoHyphens/>
              <w:spacing w:after="0" w:line="100" w:lineRule="atLeast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D26B59" w:rsidRPr="00AA2BFE" w:rsidRDefault="00D26B59" w:rsidP="008613E5">
            <w:pPr>
              <w:suppressAutoHyphens/>
              <w:spacing w:after="0" w:line="100" w:lineRule="atLeast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ПОСТАЧАЛЬНИК</w:t>
            </w:r>
          </w:p>
        </w:tc>
      </w:tr>
      <w:tr w:rsidR="008613E5" w:rsidTr="008613E5">
        <w:tblPrEx>
          <w:tblLook w:val="0000" w:firstRow="0" w:lastRow="0" w:firstColumn="0" w:lastColumn="0" w:noHBand="0" w:noVBand="0"/>
        </w:tblPrEx>
        <w:trPr>
          <w:gridBefore w:val="1"/>
          <w:wBefore w:w="71" w:type="dxa"/>
          <w:trHeight w:val="3828"/>
        </w:trPr>
        <w:tc>
          <w:tcPr>
            <w:tcW w:w="4999" w:type="dxa"/>
            <w:gridSpan w:val="2"/>
          </w:tcPr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КОМУНАЛЬНЕ НЕКОМЕРЦІЙНЕ 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ПІДПРИЄМСТВО «ЗДОЛБУНІВСЬКИЙ</w:t>
            </w: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ПЕРВИННОЇ МЕДИЧНОЇ ДОПОМОГИ</w:t>
            </w: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» </w:t>
            </w:r>
          </w:p>
          <w:p w:rsidR="008613E5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ЗДОЛБУНІВСЬКОЇ МІСЬКОЇ РАДИ 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РІВНЕНСЬКОЇ ОБЛАСТІ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35705, Рівненська область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Здолбунів,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Мазепи гетьмана, 25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ЄДРПОУ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38230873</w:t>
            </w:r>
          </w:p>
          <w:p w:rsidR="008613E5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ІПН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382308717070</w:t>
            </w:r>
          </w:p>
          <w:p w:rsidR="00212304" w:rsidRDefault="00212304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820172,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служба України, </w:t>
            </w:r>
          </w:p>
          <w:p w:rsidR="00212304" w:rsidRPr="00AA2BFE" w:rsidRDefault="00212304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Київ</w:t>
            </w:r>
          </w:p>
          <w:p w:rsidR="008613E5" w:rsidRPr="00AA2BFE" w:rsidRDefault="008613E5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р/р UA</w:t>
            </w:r>
            <w:r w:rsidR="002123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308201720344340003000084445</w:t>
            </w:r>
          </w:p>
          <w:p w:rsidR="008613E5" w:rsidRPr="00AA2BFE" w:rsidRDefault="00212304" w:rsidP="008613E5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УДКСУ у Здолбунівському районі</w:t>
            </w:r>
          </w:p>
          <w:p w:rsidR="008613E5" w:rsidRPr="00AA2BFE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8613E5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13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8613E5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13E5" w:rsidRPr="008613E5" w:rsidRDefault="008613E5" w:rsidP="008613E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________________/Василь КОВАЛЮК/</w:t>
            </w:r>
          </w:p>
          <w:p w:rsidR="008613E5" w:rsidRDefault="008613E5" w:rsidP="008613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AA2B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м.п</w:t>
            </w:r>
            <w:proofErr w:type="spellEnd"/>
            <w:r w:rsidRPr="00AA2BF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.</w:t>
            </w:r>
            <w:r w:rsidRPr="00AA2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ab/>
            </w:r>
          </w:p>
        </w:tc>
        <w:tc>
          <w:tcPr>
            <w:tcW w:w="4785" w:type="dxa"/>
          </w:tcPr>
          <w:p w:rsidR="008613E5" w:rsidRDefault="008613E5" w:rsidP="00D26B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D26B59" w:rsidRPr="00AA2BFE" w:rsidRDefault="00D26B59" w:rsidP="00D26B59">
      <w:pPr>
        <w:widowControl w:val="0"/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D26B59" w:rsidRPr="00AA2BFE" w:rsidRDefault="00D26B59" w:rsidP="008613E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26B59" w:rsidRPr="00AA2BFE" w:rsidRDefault="00D26B59" w:rsidP="00D26B5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D26B59" w:rsidRDefault="00D26B59" w:rsidP="00D26B59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26B59" w:rsidRPr="00AA2BFE" w:rsidRDefault="00D26B59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lastRenderedPageBreak/>
        <w:t xml:space="preserve">ДОДАТОК № 1 </w:t>
      </w:r>
    </w:p>
    <w:p w:rsidR="00D26B59" w:rsidRPr="00AA2BFE" w:rsidRDefault="008613E5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Договору  №  ____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</w:t>
      </w:r>
    </w:p>
    <w:p w:rsidR="00D26B59" w:rsidRPr="00AA2BFE" w:rsidRDefault="008613E5" w:rsidP="00D26B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______</w:t>
      </w:r>
      <w:r w:rsidR="00212304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 202</w:t>
      </w:r>
      <w:r w:rsidR="007B741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D26B59" w:rsidRPr="00AA2BF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р.</w:t>
      </w:r>
    </w:p>
    <w:p w:rsidR="00D26B59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E51C6B" w:rsidRPr="00AA2BFE" w:rsidRDefault="00E51C6B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0" w:name="_GoBack"/>
      <w:bookmarkEnd w:id="0"/>
    </w:p>
    <w:p w:rsidR="00D26B59" w:rsidRPr="00AA2BF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AA2BF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СПЕЦИФІКАЦІЯ </w:t>
      </w:r>
    </w:p>
    <w:p w:rsidR="00D26B59" w:rsidRPr="00E51C6B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zh-CN"/>
        </w:rPr>
      </w:pPr>
    </w:p>
    <w:p w:rsidR="00E51C6B" w:rsidRPr="00E51C6B" w:rsidRDefault="00E51C6B" w:rsidP="00E51C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51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ДК 021:2015 – 15880000-0 Спеціальні продукти харчування, збагачені поживними речовинами (Спеціальне лікувальне харчування для дітей, хворих на </w:t>
      </w:r>
      <w:proofErr w:type="spellStart"/>
      <w:r w:rsidRPr="00E51C6B">
        <w:rPr>
          <w:rFonts w:ascii="Times New Roman" w:eastAsia="Times New Roman" w:hAnsi="Times New Roman" w:cs="Times New Roman"/>
          <w:sz w:val="24"/>
          <w:szCs w:val="24"/>
          <w:lang w:eastAsia="zh-CN"/>
        </w:rPr>
        <w:t>фенілкетонурію</w:t>
      </w:r>
      <w:proofErr w:type="spellEnd"/>
      <w:r w:rsidRPr="00E51C6B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40"/>
        <w:gridCol w:w="709"/>
        <w:gridCol w:w="752"/>
        <w:gridCol w:w="1366"/>
        <w:gridCol w:w="1367"/>
        <w:gridCol w:w="1367"/>
      </w:tblGrid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Од. ви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міру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Кіль-кість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Ціна за од. без ПДВ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Ціна за од. з ПДВ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Сума, </w:t>
            </w:r>
          </w:p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без ПДВ</w:t>
            </w: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2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Разом грн. без ПДВ </w:t>
            </w: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т.ч</w:t>
            </w:r>
            <w:proofErr w:type="spellEnd"/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 ПДВ</w:t>
            </w: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6B59" w:rsidRPr="00AA2BFE" w:rsidTr="00B63B88">
        <w:tc>
          <w:tcPr>
            <w:tcW w:w="54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4" w:type="dxa"/>
            <w:gridSpan w:val="5"/>
            <w:shd w:val="clear" w:color="auto" w:fill="auto"/>
            <w:vAlign w:val="center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2BF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Всього грн. з ПДВ </w:t>
            </w:r>
          </w:p>
        </w:tc>
        <w:tc>
          <w:tcPr>
            <w:tcW w:w="1367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26B59" w:rsidRPr="00AA2BF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5070"/>
        <w:gridCol w:w="4804"/>
      </w:tblGrid>
      <w:tr w:rsidR="00D26B59" w:rsidRPr="00AA2BFE" w:rsidTr="00B63B88">
        <w:tc>
          <w:tcPr>
            <w:tcW w:w="5070" w:type="dxa"/>
            <w:shd w:val="clear" w:color="auto" w:fill="auto"/>
          </w:tcPr>
          <w:p w:rsidR="00D26B59" w:rsidRPr="00AA2BFE" w:rsidRDefault="008613E5" w:rsidP="00B63B88">
            <w:pPr>
              <w:suppressAutoHyphens/>
              <w:spacing w:after="0" w:line="100" w:lineRule="atLeast"/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 w:rsidR="00D26B59"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</w:t>
            </w:r>
          </w:p>
        </w:tc>
        <w:tc>
          <w:tcPr>
            <w:tcW w:w="4804" w:type="dxa"/>
            <w:shd w:val="clear" w:color="auto" w:fill="auto"/>
          </w:tcPr>
          <w:p w:rsidR="00D26B59" w:rsidRPr="00AA2BFE" w:rsidRDefault="008613E5" w:rsidP="00B63B88">
            <w:pPr>
              <w:suppressAutoHyphens/>
              <w:spacing w:after="0" w:line="100" w:lineRule="atLeast"/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 w:rsidR="00D26B59" w:rsidRPr="00AA2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ПОСТАЧАЛЬНИК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</w:t>
            </w:r>
          </w:p>
        </w:tc>
      </w:tr>
      <w:tr w:rsidR="00D26B59" w:rsidRPr="00AA2BFE" w:rsidTr="00B63B88">
        <w:tc>
          <w:tcPr>
            <w:tcW w:w="5070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6B59" w:rsidRPr="00AA2BFE" w:rsidRDefault="00D26B59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613E5" w:rsidRDefault="00D26B59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  <w:p w:rsidR="008613E5" w:rsidRDefault="008613E5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6B59" w:rsidRPr="00AA2BFE" w:rsidRDefault="008613E5" w:rsidP="00B63B88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</w:t>
            </w:r>
            <w:r w:rsidR="00D26B59"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D26B59" w:rsidRPr="00AA2B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Василь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КОВАЛЮК/</w:t>
            </w:r>
          </w:p>
          <w:p w:rsidR="00D26B59" w:rsidRPr="008613E5" w:rsidRDefault="008613E5" w:rsidP="00B63B88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613E5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м. п.</w:t>
            </w:r>
          </w:p>
        </w:tc>
        <w:tc>
          <w:tcPr>
            <w:tcW w:w="4804" w:type="dxa"/>
            <w:shd w:val="clear" w:color="auto" w:fill="auto"/>
          </w:tcPr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13E5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2B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="008613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AA2B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AA2B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613E5" w:rsidRDefault="008613E5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6B59" w:rsidRPr="00AA2BFE" w:rsidRDefault="00D26B59" w:rsidP="00B63B88">
            <w:pPr>
              <w:suppressAutoHyphens/>
              <w:spacing w:after="0" w:line="100" w:lineRule="atLeast"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2B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</w:t>
            </w:r>
            <w:r w:rsidR="008613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</w:t>
            </w:r>
            <w:r w:rsidRPr="00AA2BF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</w:t>
            </w:r>
            <w:r w:rsidRPr="00AA2B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/______________ /</w:t>
            </w:r>
          </w:p>
          <w:p w:rsidR="00D26B59" w:rsidRPr="00AA2BFE" w:rsidRDefault="00D26B59" w:rsidP="008613E5">
            <w:pPr>
              <w:suppressAutoHyphens/>
              <w:spacing w:after="0" w:line="100" w:lineRule="atLeast"/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B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8613E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 п.</w:t>
            </w:r>
          </w:p>
        </w:tc>
      </w:tr>
    </w:tbl>
    <w:p w:rsidR="00D26B59" w:rsidRPr="00AA2BFE" w:rsidRDefault="00D26B59" w:rsidP="00D26B59">
      <w:pPr>
        <w:tabs>
          <w:tab w:val="left" w:pos="10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/>
        </w:rPr>
      </w:pPr>
    </w:p>
    <w:p w:rsidR="00D26B59" w:rsidRPr="00292ABE" w:rsidRDefault="00D26B59" w:rsidP="00D2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zh-CN"/>
        </w:rPr>
      </w:pPr>
    </w:p>
    <w:p w:rsidR="002B6410" w:rsidRDefault="002B6410"/>
    <w:sectPr w:rsidR="002B6410" w:rsidSect="0021230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71F"/>
    <w:multiLevelType w:val="hybridMultilevel"/>
    <w:tmpl w:val="79540448"/>
    <w:lvl w:ilvl="0" w:tplc="0B9470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0"/>
    <w:rsid w:val="00012D5E"/>
    <w:rsid w:val="00212304"/>
    <w:rsid w:val="0026272C"/>
    <w:rsid w:val="002B6410"/>
    <w:rsid w:val="003107E0"/>
    <w:rsid w:val="0053405A"/>
    <w:rsid w:val="007B741F"/>
    <w:rsid w:val="007D0C24"/>
    <w:rsid w:val="008613E5"/>
    <w:rsid w:val="00A34EBA"/>
    <w:rsid w:val="00AA77AD"/>
    <w:rsid w:val="00D21F25"/>
    <w:rsid w:val="00D26B59"/>
    <w:rsid w:val="00D73CAA"/>
    <w:rsid w:val="00E51C6B"/>
    <w:rsid w:val="00E66C8A"/>
    <w:rsid w:val="00F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5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8248</Words>
  <Characters>4702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2024-03-28T08:44:00Z</dcterms:created>
  <dcterms:modified xsi:type="dcterms:W3CDTF">2024-03-28T09:16:00Z</dcterms:modified>
</cp:coreProperties>
</file>