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45" w:rsidRPr="001A2A45" w:rsidRDefault="006334FB"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3</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02519A">
            <w:pPr>
              <w:snapToGrid w:val="0"/>
              <w:spacing w:after="0" w:line="240" w:lineRule="auto"/>
              <w:rPr>
                <w:rFonts w:ascii="Times New Roman" w:hAnsi="Times New Roman"/>
                <w:sz w:val="20"/>
                <w:szCs w:val="20"/>
                <w:lang w:val="uk-UA" w:eastAsia="uk-UA"/>
              </w:rPr>
            </w:pPr>
            <w:r w:rsidRPr="00160C17">
              <w:rPr>
                <w:rFonts w:ascii="Times New Roman" w:hAnsi="Times New Roman"/>
                <w:b/>
                <w:bCs/>
                <w:sz w:val="20"/>
                <w:szCs w:val="24"/>
                <w:lang w:val="uk-UA" w:eastAsia="uk-UA"/>
              </w:rPr>
              <w:t xml:space="preserve">Протокол </w:t>
            </w:r>
            <w:r w:rsidR="00324336" w:rsidRPr="00420F7C">
              <w:rPr>
                <w:rFonts w:ascii="Times New Roman" w:hAnsi="Times New Roman"/>
                <w:b/>
                <w:bCs/>
                <w:sz w:val="20"/>
                <w:szCs w:val="24"/>
                <w:lang w:val="uk-UA" w:eastAsia="uk-UA"/>
              </w:rPr>
              <w:t>№</w:t>
            </w:r>
            <w:r w:rsidR="006334FB" w:rsidRPr="00420F7C">
              <w:rPr>
                <w:rFonts w:ascii="Times New Roman" w:hAnsi="Times New Roman"/>
                <w:b/>
                <w:bCs/>
                <w:sz w:val="20"/>
                <w:szCs w:val="24"/>
                <w:lang w:val="uk-UA" w:eastAsia="uk-UA"/>
              </w:rPr>
              <w:t xml:space="preserve"> </w:t>
            </w:r>
            <w:r w:rsidR="0002519A" w:rsidRPr="00DE1451">
              <w:rPr>
                <w:rFonts w:ascii="Times New Roman" w:hAnsi="Times New Roman"/>
                <w:b/>
                <w:bCs/>
                <w:sz w:val="20"/>
                <w:szCs w:val="24"/>
                <w:lang w:val="uk-UA" w:eastAsia="uk-UA"/>
              </w:rPr>
              <w:t>8</w:t>
            </w:r>
            <w:r w:rsidRPr="00DE1451">
              <w:rPr>
                <w:rFonts w:ascii="Times New Roman" w:hAnsi="Times New Roman"/>
                <w:b/>
                <w:bCs/>
                <w:sz w:val="20"/>
                <w:szCs w:val="24"/>
                <w:lang w:val="uk-UA" w:eastAsia="uk-UA"/>
              </w:rPr>
              <w:t xml:space="preserve"> від </w:t>
            </w:r>
            <w:r w:rsidR="0002519A" w:rsidRPr="00DE1451">
              <w:rPr>
                <w:rFonts w:ascii="Times New Roman" w:hAnsi="Times New Roman"/>
                <w:b/>
                <w:bCs/>
                <w:sz w:val="20"/>
                <w:szCs w:val="24"/>
                <w:lang w:val="uk-UA" w:eastAsia="uk-UA"/>
              </w:rPr>
              <w:t>01 квітня</w:t>
            </w:r>
            <w:r w:rsidR="006311E3" w:rsidRPr="008A14A0">
              <w:rPr>
                <w:rFonts w:ascii="Times New Roman" w:hAnsi="Times New Roman"/>
                <w:b/>
                <w:bCs/>
                <w:sz w:val="20"/>
                <w:szCs w:val="24"/>
                <w:lang w:val="uk-UA" w:eastAsia="uk-UA"/>
              </w:rPr>
              <w:t xml:space="preserve"> 2024</w:t>
            </w:r>
            <w:r w:rsidR="006D6C21">
              <w:rPr>
                <w:rFonts w:ascii="Times New Roman" w:hAnsi="Times New Roman"/>
                <w:b/>
                <w:sz w:val="20"/>
                <w:szCs w:val="24"/>
                <w:lang w:val="uk-UA" w:eastAsia="uk-UA"/>
              </w:rPr>
              <w:t xml:space="preserve"> </w:t>
            </w:r>
            <w:r w:rsidRPr="00160C17">
              <w:rPr>
                <w:rFonts w:ascii="Times New Roman" w:hAnsi="Times New Roman"/>
                <w:b/>
                <w:sz w:val="20"/>
                <w:szCs w:val="24"/>
                <w:lang w:eastAsia="uk-UA"/>
              </w:rPr>
              <w:t>р</w:t>
            </w:r>
            <w:r w:rsidRPr="00160C17">
              <w:rPr>
                <w:rFonts w:ascii="Times New Roman" w:hAnsi="Times New Roman"/>
                <w:b/>
                <w:sz w:val="20"/>
                <w:szCs w:val="24"/>
                <w:lang w:val="uk-UA" w:eastAsia="uk-UA"/>
              </w:rPr>
              <w:t>.</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6334FB">
              <w:rPr>
                <w:rFonts w:ascii="Times New Roman" w:hAnsi="Times New Roman"/>
                <w:b/>
                <w:bCs/>
                <w:sz w:val="20"/>
                <w:szCs w:val="24"/>
                <w:lang w:val="uk-UA" w:eastAsia="uk-UA"/>
              </w:rPr>
              <w:t>Ілона МУСІЄНКО</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961CB6" w:rsidP="001A2A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1A2A45"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001A2A45"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1F67C2"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00AE2B0C" w:rsidRPr="00B375DB">
        <w:rPr>
          <w:rFonts w:ascii="Times New Roman" w:hAnsi="Times New Roman"/>
          <w:b/>
          <w:bCs/>
          <w:sz w:val="32"/>
          <w:szCs w:val="32"/>
          <w:lang w:val="uk-UA" w:eastAsia="uk-UA"/>
        </w:rPr>
        <w:t>:</w:t>
      </w:r>
      <w:r w:rsidRPr="001A2A45">
        <w:rPr>
          <w:rFonts w:ascii="Times New Roman" w:hAnsi="Times New Roman"/>
          <w:b/>
          <w:bCs/>
          <w:sz w:val="32"/>
          <w:szCs w:val="32"/>
          <w:lang w:val="uk-UA" w:eastAsia="uk-UA"/>
        </w:rPr>
        <w:t xml:space="preserve"> </w:t>
      </w:r>
    </w:p>
    <w:p w:rsidR="00651978" w:rsidRDefault="00651978" w:rsidP="00C40C2F">
      <w:pPr>
        <w:spacing w:after="0" w:line="240" w:lineRule="auto"/>
        <w:jc w:val="center"/>
        <w:rPr>
          <w:rFonts w:ascii="Times New Roman" w:eastAsia="Times New Roman" w:hAnsi="Times New Roman"/>
          <w:b/>
          <w:bCs/>
          <w:caps/>
          <w:sz w:val="28"/>
          <w:szCs w:val="28"/>
          <w:lang w:val="uk-UA" w:eastAsia="ru-RU"/>
        </w:rPr>
      </w:pPr>
    </w:p>
    <w:p w:rsidR="00B375DB" w:rsidRDefault="00B375DB" w:rsidP="00B375DB">
      <w:pPr>
        <w:spacing w:after="0" w:line="240" w:lineRule="auto"/>
        <w:jc w:val="center"/>
        <w:rPr>
          <w:rFonts w:ascii="Times New Roman" w:eastAsia="Times New Roman" w:hAnsi="Times New Roman"/>
          <w:b/>
          <w:bCs/>
          <w:kern w:val="1"/>
          <w:sz w:val="32"/>
          <w:szCs w:val="32"/>
          <w:lang w:val="uk-UA" w:eastAsia="zh-CN"/>
        </w:rPr>
      </w:pPr>
      <w:r>
        <w:rPr>
          <w:rFonts w:ascii="Times New Roman" w:eastAsia="Times New Roman" w:hAnsi="Times New Roman"/>
          <w:b/>
          <w:bCs/>
          <w:kern w:val="1"/>
          <w:sz w:val="32"/>
          <w:szCs w:val="32"/>
          <w:lang w:val="uk-UA" w:eastAsia="zh-CN"/>
        </w:rPr>
        <w:t>ВЕ</w:t>
      </w:r>
      <w:r w:rsidR="003821DB">
        <w:rPr>
          <w:rFonts w:ascii="Times New Roman" w:eastAsia="Times New Roman" w:hAnsi="Times New Roman"/>
          <w:b/>
          <w:bCs/>
          <w:kern w:val="1"/>
          <w:sz w:val="32"/>
          <w:szCs w:val="32"/>
          <w:lang w:val="uk-UA" w:eastAsia="zh-CN"/>
        </w:rPr>
        <w:t>Б-КАМЕРА LOGITECH UC CONFERENCE</w:t>
      </w:r>
      <w:r>
        <w:rPr>
          <w:rFonts w:ascii="Times New Roman" w:eastAsia="Times New Roman" w:hAnsi="Times New Roman"/>
          <w:b/>
          <w:bCs/>
          <w:kern w:val="1"/>
          <w:sz w:val="32"/>
          <w:szCs w:val="32"/>
          <w:lang w:val="uk-UA" w:eastAsia="zh-CN"/>
        </w:rPr>
        <w:t>CAM BCC950 (960-000867) або еквівалент</w:t>
      </w:r>
    </w:p>
    <w:p w:rsidR="00B375DB" w:rsidRDefault="00B375DB" w:rsidP="00B375DB">
      <w:pPr>
        <w:spacing w:after="0" w:line="240" w:lineRule="auto"/>
        <w:jc w:val="center"/>
        <w:rPr>
          <w:rFonts w:ascii="Times New Roman" w:eastAsia="Times New Roman" w:hAnsi="Times New Roman"/>
          <w:b/>
          <w:caps/>
          <w:sz w:val="32"/>
          <w:szCs w:val="32"/>
          <w:lang w:val="uk-UA" w:eastAsia="ru-RU"/>
        </w:rPr>
      </w:pPr>
      <w:r>
        <w:rPr>
          <w:rFonts w:ascii="Times New Roman" w:hAnsi="Times New Roman"/>
          <w:b/>
          <w:kern w:val="1"/>
          <w:sz w:val="32"/>
          <w:szCs w:val="32"/>
          <w:shd w:val="clear" w:color="auto" w:fill="FFFFFF"/>
          <w:lang w:val="uk-UA"/>
        </w:rPr>
        <w:t xml:space="preserve">КЛАСИФІКАЦІЯ ЗА ДК 021:2015 – </w:t>
      </w:r>
      <w:r>
        <w:rPr>
          <w:rFonts w:ascii="Times New Roman" w:hAnsi="Times New Roman"/>
          <w:b/>
          <w:kern w:val="1"/>
          <w:sz w:val="32"/>
          <w:szCs w:val="32"/>
          <w:shd w:val="clear" w:color="auto" w:fill="FFFFFF"/>
          <w:lang w:val="uk-UA"/>
        </w:rPr>
        <w:br/>
        <w:t>30230000-0 «КОМП’ЮТЕРНЕ ОБЛАДНАННЯ»</w:t>
      </w:r>
      <w:r>
        <w:rPr>
          <w:rFonts w:ascii="Times New Roman" w:eastAsia="Times New Roman" w:hAnsi="Times New Roman"/>
          <w:b/>
          <w:caps/>
          <w:sz w:val="32"/>
          <w:szCs w:val="32"/>
          <w:lang w:val="uk-UA" w:eastAsia="ru-RU"/>
        </w:rPr>
        <w:t xml:space="preserve"> </w:t>
      </w:r>
    </w:p>
    <w:p w:rsidR="00C40C2F" w:rsidRPr="00B375DB" w:rsidRDefault="00C40C2F" w:rsidP="00C40C2F">
      <w:pPr>
        <w:spacing w:after="0" w:line="240" w:lineRule="auto"/>
        <w:jc w:val="center"/>
        <w:rPr>
          <w:rFonts w:ascii="Times New Roman" w:hAnsi="Times New Roman"/>
          <w:b/>
          <w:bCs/>
          <w:sz w:val="36"/>
          <w:szCs w:val="36"/>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Default="001A2A45" w:rsidP="001A2A45">
      <w:pPr>
        <w:spacing w:after="0" w:line="240" w:lineRule="auto"/>
        <w:rPr>
          <w:rFonts w:ascii="Times New Roman" w:hAnsi="Times New Roman"/>
          <w:sz w:val="20"/>
          <w:szCs w:val="20"/>
          <w:lang w:val="uk-UA" w:eastAsia="uk-UA"/>
        </w:rPr>
      </w:pPr>
    </w:p>
    <w:p w:rsidR="00CA2B24" w:rsidRDefault="00CA2B24" w:rsidP="00AC2B7C">
      <w:pPr>
        <w:spacing w:after="0" w:line="240" w:lineRule="auto"/>
        <w:rPr>
          <w:rFonts w:ascii="Times New Roman" w:hAnsi="Times New Roman"/>
          <w:bCs/>
          <w:sz w:val="28"/>
          <w:szCs w:val="28"/>
          <w:lang w:val="uk-UA" w:eastAsia="uk-UA"/>
        </w:rPr>
      </w:pPr>
    </w:p>
    <w:p w:rsidR="008565A0" w:rsidRDefault="008565A0" w:rsidP="003E5711">
      <w:pPr>
        <w:spacing w:after="0" w:line="240" w:lineRule="auto"/>
        <w:rPr>
          <w:rFonts w:ascii="Times New Roman" w:hAnsi="Times New Roman"/>
          <w:bCs/>
          <w:sz w:val="28"/>
          <w:szCs w:val="28"/>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r w:rsidR="00651978">
        <w:rPr>
          <w:rFonts w:ascii="Times New Roman" w:hAnsi="Times New Roman"/>
          <w:bCs/>
          <w:sz w:val="28"/>
          <w:szCs w:val="28"/>
          <w:lang w:val="uk-UA" w:eastAsia="uk-UA"/>
        </w:rPr>
        <w:t>Прилуки</w:t>
      </w:r>
    </w:p>
    <w:p w:rsidR="002314CE" w:rsidRDefault="00013DFE" w:rsidP="00852CDF">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w:t>
      </w:r>
      <w:r w:rsidR="006311E3">
        <w:rPr>
          <w:rFonts w:ascii="Times New Roman" w:hAnsi="Times New Roman"/>
          <w:bCs/>
          <w:sz w:val="28"/>
          <w:szCs w:val="28"/>
          <w:lang w:val="uk-UA" w:eastAsia="uk-UA"/>
        </w:rPr>
        <w:t>4</w:t>
      </w:r>
      <w:r w:rsidR="001A2A45" w:rsidRPr="001A2A45">
        <w:rPr>
          <w:rFonts w:ascii="Times New Roman" w:hAnsi="Times New Roman"/>
          <w:bCs/>
          <w:sz w:val="28"/>
          <w:szCs w:val="28"/>
          <w:lang w:val="uk-UA" w:eastAsia="uk-UA"/>
        </w:rPr>
        <w:t xml:space="preserve"> рік</w:t>
      </w:r>
    </w:p>
    <w:p w:rsidR="0002519A" w:rsidRDefault="0002519A" w:rsidP="00852CDF">
      <w:pPr>
        <w:spacing w:after="0" w:line="240" w:lineRule="auto"/>
        <w:jc w:val="center"/>
        <w:rPr>
          <w:rFonts w:ascii="Times New Roman" w:hAnsi="Times New Roman"/>
          <w:bCs/>
          <w:sz w:val="28"/>
          <w:szCs w:val="28"/>
          <w:lang w:val="uk-UA" w:eastAsia="uk-UA"/>
        </w:rPr>
      </w:pPr>
    </w:p>
    <w:p w:rsidR="006311E3" w:rsidRDefault="006311E3" w:rsidP="00852CDF">
      <w:pPr>
        <w:spacing w:after="0" w:line="240" w:lineRule="auto"/>
        <w:jc w:val="center"/>
        <w:rPr>
          <w:rFonts w:ascii="Times New Roman" w:hAnsi="Times New Roman"/>
          <w:bCs/>
          <w:sz w:val="28"/>
          <w:szCs w:val="28"/>
          <w:lang w:val="uk-UA" w:eastAsia="uk-UA"/>
        </w:rPr>
      </w:pPr>
    </w:p>
    <w:p w:rsidR="0010198B" w:rsidRPr="00790D9F" w:rsidRDefault="0010198B" w:rsidP="00651978">
      <w:pPr>
        <w:spacing w:after="0" w:line="240" w:lineRule="auto"/>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A579F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02A6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C2A7C"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042AC9">
              <w:rPr>
                <w:rFonts w:ascii="Times New Roman" w:eastAsia="Times New Roman" w:hAnsi="Times New Roman"/>
                <w:sz w:val="24"/>
                <w:szCs w:val="24"/>
                <w:lang w:val="uk-UA" w:eastAsia="ru-RU"/>
              </w:rPr>
              <w:t xml:space="preserve"> зі змінами</w:t>
            </w:r>
            <w:r w:rsidR="00034140">
              <w:rPr>
                <w:rFonts w:ascii="Times New Roman" w:eastAsia="Times New Roman" w:hAnsi="Times New Roman"/>
                <w:sz w:val="24"/>
                <w:szCs w:val="24"/>
                <w:lang w:val="uk-UA" w:eastAsia="ru-RU"/>
              </w:rPr>
              <w:t xml:space="preserve"> й доповненнями</w:t>
            </w:r>
            <w:r w:rsidR="00624182">
              <w:rPr>
                <w:rFonts w:ascii="Times New Roman" w:eastAsia="Times New Roman" w:hAnsi="Times New Roman"/>
                <w:sz w:val="24"/>
                <w:szCs w:val="24"/>
                <w:lang w:val="uk-UA" w:eastAsia="ru-RU"/>
              </w:rPr>
              <w:t xml:space="preserve"> (далі – Особливості)</w:t>
            </w:r>
            <w:r w:rsidR="00C40C2F" w:rsidRPr="00C40C2F">
              <w:rPr>
                <w:lang w:val="uk-UA"/>
              </w:rPr>
              <w:t xml:space="preserve"> </w:t>
            </w:r>
            <w:r w:rsidR="000A216F">
              <w:rPr>
                <w:lang w:val="uk-UA"/>
              </w:rPr>
              <w:t>.</w:t>
            </w:r>
          </w:p>
          <w:p w:rsidR="00B413F2" w:rsidRPr="00B413F2" w:rsidRDefault="00B413F2" w:rsidP="00B413F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sidR="00E33704">
              <w:rPr>
                <w:rFonts w:ascii="Times New Roman" w:eastAsia="Times New Roman" w:hAnsi="Times New Roman"/>
                <w:sz w:val="24"/>
                <w:szCs w:val="24"/>
                <w:lang w:val="uk-UA" w:eastAsia="ru-RU"/>
              </w:rPr>
              <w:t xml:space="preserve"> та Особливостях.</w:t>
            </w:r>
          </w:p>
        </w:tc>
      </w:tr>
      <w:tr w:rsidR="00B413F2" w:rsidRPr="000A74B5" w:rsidTr="00E00B1F">
        <w:trPr>
          <w:trHeight w:val="771"/>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E00B1F">
        <w:trPr>
          <w:trHeight w:val="95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4948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у Чернігівській області</w:t>
            </w:r>
            <w:r w:rsidR="00042AC9">
              <w:rPr>
                <w:rFonts w:ascii="Times New Roman" w:eastAsia="Times New Roman" w:hAnsi="Times New Roman"/>
                <w:sz w:val="24"/>
                <w:szCs w:val="24"/>
                <w:lang w:val="uk-UA" w:eastAsia="ru-RU"/>
              </w:rPr>
              <w:t xml:space="preserve"> (надалі – замовник)</w:t>
            </w:r>
          </w:p>
        </w:tc>
      </w:tr>
      <w:tr w:rsidR="00FC2A7C" w:rsidRPr="00494870" w:rsidTr="00E00B1F">
        <w:trPr>
          <w:trHeight w:val="575"/>
        </w:trPr>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C2A7C" w:rsidRPr="00B413F2" w:rsidRDefault="00494870" w:rsidP="0049487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Київська 236А,</w:t>
            </w:r>
            <w:r w:rsidR="00FC2A7C">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Прилуки</w:t>
            </w:r>
            <w:r w:rsidR="00FC2A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Чернігівська область 17500</w:t>
            </w:r>
          </w:p>
        </w:tc>
      </w:tr>
      <w:tr w:rsidR="00FC2A7C" w:rsidRPr="00042AC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C2A7C" w:rsidRDefault="00AC2B7C" w:rsidP="00E00B1F">
            <w:pPr>
              <w:spacing w:after="0" w:line="240" w:lineRule="auto"/>
              <w:rPr>
                <w:rFonts w:ascii="Times New Roman" w:eastAsia="Times New Roman" w:hAnsi="Times New Roman"/>
                <w:sz w:val="24"/>
                <w:szCs w:val="24"/>
                <w:lang w:val="uk-UA" w:eastAsia="ru-RU"/>
              </w:rPr>
            </w:pPr>
            <w:r w:rsidRPr="00AF6282">
              <w:rPr>
                <w:rFonts w:ascii="Times New Roman" w:eastAsia="Times New Roman" w:hAnsi="Times New Roman"/>
                <w:i/>
                <w:sz w:val="24"/>
                <w:szCs w:val="24"/>
                <w:lang w:val="uk-UA" w:eastAsia="ru-RU"/>
              </w:rPr>
              <w:t>З питань закупівель</w:t>
            </w:r>
            <w:r>
              <w:rPr>
                <w:rFonts w:ascii="Times New Roman" w:eastAsia="Times New Roman" w:hAnsi="Times New Roman"/>
                <w:sz w:val="24"/>
                <w:szCs w:val="24"/>
                <w:lang w:val="uk-UA" w:eastAsia="ru-RU"/>
              </w:rPr>
              <w:t xml:space="preserve"> - </w:t>
            </w:r>
            <w:r w:rsidR="00C40C2F">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Мусієнко Ілона Сергіївна</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C40C2F">
              <w:rPr>
                <w:rFonts w:ascii="Times New Roman" w:eastAsia="Times New Roman" w:hAnsi="Times New Roman"/>
                <w:sz w:val="24"/>
                <w:szCs w:val="24"/>
                <w:lang w:val="uk-UA" w:eastAsia="ru-RU"/>
              </w:rPr>
              <w:t>: юрисконсульт</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ДПРЗ ГУ ДСНС України у Чернігівській області</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en-US" w:eastAsia="ru-RU"/>
              </w:rPr>
              <w:t>priluki</w:t>
            </w:r>
            <w:r w:rsidRPr="00D243A1">
              <w:rPr>
                <w:rFonts w:ascii="Times New Roman" w:eastAsia="Times New Roman" w:hAnsi="Times New Roman"/>
                <w:sz w:val="24"/>
                <w:szCs w:val="24"/>
                <w:lang w:val="uk-UA" w:eastAsia="ru-RU"/>
              </w:rPr>
              <w:t xml:space="preserve">@cn.dsns.gov.ua                   </w:t>
            </w:r>
          </w:p>
          <w:p w:rsidR="00FC2A7C" w:rsidRPr="00AF6282" w:rsidRDefault="00FC2A7C" w:rsidP="00E00B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телефон: (046</w:t>
            </w:r>
            <w:r w:rsidR="00494870" w:rsidRPr="00AF6282">
              <w:rPr>
                <w:rFonts w:ascii="Times New Roman" w:eastAsia="Times New Roman" w:hAnsi="Times New Roman"/>
                <w:sz w:val="24"/>
                <w:szCs w:val="24"/>
                <w:lang w:eastAsia="ru-RU"/>
              </w:rPr>
              <w:t>37</w:t>
            </w:r>
            <w:r>
              <w:rPr>
                <w:rFonts w:ascii="Times New Roman" w:eastAsia="Times New Roman" w:hAnsi="Times New Roman"/>
                <w:sz w:val="24"/>
                <w:szCs w:val="24"/>
                <w:lang w:val="uk-UA" w:eastAsia="ru-RU"/>
              </w:rPr>
              <w:t>)</w:t>
            </w:r>
            <w:r w:rsidR="00494870" w:rsidRPr="00AF6282">
              <w:rPr>
                <w:rFonts w:ascii="Times New Roman" w:eastAsia="Times New Roman" w:hAnsi="Times New Roman"/>
                <w:sz w:val="24"/>
                <w:szCs w:val="24"/>
                <w:lang w:eastAsia="ru-RU"/>
              </w:rPr>
              <w:t xml:space="preserve"> 5-35-61</w:t>
            </w:r>
          </w:p>
          <w:p w:rsidR="00822EAB" w:rsidRDefault="00AC2B7C" w:rsidP="00E00B1F">
            <w:pPr>
              <w:spacing w:after="0" w:line="240" w:lineRule="auto"/>
              <w:rPr>
                <w:rFonts w:ascii="Times New Roman" w:eastAsia="Times New Roman" w:hAnsi="Times New Roman"/>
                <w:sz w:val="24"/>
                <w:szCs w:val="24"/>
                <w:lang w:val="uk-UA" w:eastAsia="ru-RU"/>
              </w:rPr>
            </w:pPr>
            <w:r w:rsidRPr="00AF6282">
              <w:rPr>
                <w:rFonts w:ascii="Times New Roman" w:eastAsia="Times New Roman" w:hAnsi="Times New Roman"/>
                <w:i/>
                <w:sz w:val="24"/>
                <w:szCs w:val="24"/>
                <w:lang w:val="uk-UA" w:eastAsia="ru-RU"/>
              </w:rPr>
              <w:t>З технічних питань</w:t>
            </w:r>
            <w:r>
              <w:rPr>
                <w:rFonts w:ascii="Times New Roman" w:eastAsia="Times New Roman" w:hAnsi="Times New Roman"/>
                <w:sz w:val="24"/>
                <w:szCs w:val="24"/>
                <w:lang w:val="uk-UA" w:eastAsia="ru-RU"/>
              </w:rPr>
              <w:t xml:space="preserve">- </w:t>
            </w:r>
            <w:r w:rsidR="00822EAB">
              <w:rPr>
                <w:rFonts w:ascii="Times New Roman" w:eastAsia="Times New Roman" w:hAnsi="Times New Roman"/>
                <w:sz w:val="24"/>
                <w:szCs w:val="24"/>
                <w:lang w:val="uk-UA" w:eastAsia="ru-RU"/>
              </w:rPr>
              <w:t>Кругляченко Богдан Вікторович</w:t>
            </w:r>
            <w:r>
              <w:rPr>
                <w:rFonts w:ascii="Times New Roman" w:eastAsia="Times New Roman" w:hAnsi="Times New Roman"/>
                <w:sz w:val="24"/>
                <w:szCs w:val="24"/>
                <w:lang w:val="uk-UA" w:eastAsia="ru-RU"/>
              </w:rPr>
              <w:t xml:space="preserve">, </w:t>
            </w:r>
            <w:r w:rsidR="00822EAB">
              <w:rPr>
                <w:rFonts w:ascii="Times New Roman" w:eastAsia="Times New Roman" w:hAnsi="Times New Roman"/>
                <w:sz w:val="24"/>
                <w:szCs w:val="24"/>
                <w:lang w:val="uk-UA" w:eastAsia="ru-RU"/>
              </w:rPr>
              <w:t>фахівець (з матеріально-технічного забезпечення)</w:t>
            </w:r>
          </w:p>
          <w:p w:rsidR="006E4B3F" w:rsidRPr="00AC2B7C" w:rsidRDefault="00AC2B7C" w:rsidP="00006ED1">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3 ДПРЗ ГУ ДСНС України у Чернігівські</w:t>
            </w:r>
            <w:r w:rsidR="00006ED1" w:rsidRPr="00006ED1">
              <w:rPr>
                <w:rFonts w:ascii="Times New Roman" w:eastAsia="Times New Roman" w:hAnsi="Times New Roman"/>
                <w:sz w:val="24"/>
                <w:szCs w:val="24"/>
                <w:lang w:eastAsia="ru-RU"/>
              </w:rPr>
              <w:t xml:space="preserve"> </w:t>
            </w:r>
            <w:r w:rsidR="00006ED1">
              <w:rPr>
                <w:rFonts w:ascii="Times New Roman" w:eastAsia="Times New Roman" w:hAnsi="Times New Roman"/>
                <w:sz w:val="24"/>
                <w:szCs w:val="24"/>
                <w:lang w:val="en-US" w:eastAsia="ru-RU"/>
              </w:rPr>
              <w:t>priluki</w:t>
            </w:r>
            <w:r w:rsidR="00006ED1" w:rsidRPr="00D243A1">
              <w:rPr>
                <w:rFonts w:ascii="Times New Roman" w:eastAsia="Times New Roman" w:hAnsi="Times New Roman"/>
                <w:sz w:val="24"/>
                <w:szCs w:val="24"/>
                <w:lang w:val="uk-UA" w:eastAsia="ru-RU"/>
              </w:rPr>
              <w:t xml:space="preserve">@cn.dsns.gov.ua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p>
        </w:tc>
      </w:tr>
      <w:tr w:rsidR="0002519A" w:rsidRPr="0002519A"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02519A" w:rsidRDefault="0002519A" w:rsidP="0002519A">
            <w:pPr>
              <w:spacing w:after="0" w:line="240" w:lineRule="auto"/>
              <w:rPr>
                <w:rFonts w:ascii="Times New Roman" w:eastAsia="Times New Roman" w:hAnsi="Times New Roman"/>
                <w:b/>
                <w:bCs/>
                <w:kern w:val="1"/>
                <w:sz w:val="24"/>
                <w:szCs w:val="24"/>
                <w:lang w:val="uk-UA" w:eastAsia="zh-CN"/>
              </w:rPr>
            </w:pPr>
            <w:r>
              <w:rPr>
                <w:rFonts w:ascii="Times New Roman" w:eastAsia="Times New Roman" w:hAnsi="Times New Roman"/>
                <w:b/>
                <w:bCs/>
                <w:kern w:val="1"/>
                <w:sz w:val="24"/>
                <w:szCs w:val="24"/>
                <w:lang w:val="uk-UA" w:eastAsia="zh-CN"/>
              </w:rPr>
              <w:t>ВЕ</w:t>
            </w:r>
            <w:r w:rsidR="003821DB">
              <w:rPr>
                <w:rFonts w:ascii="Times New Roman" w:eastAsia="Times New Roman" w:hAnsi="Times New Roman"/>
                <w:b/>
                <w:bCs/>
                <w:kern w:val="1"/>
                <w:sz w:val="24"/>
                <w:szCs w:val="24"/>
                <w:lang w:val="uk-UA" w:eastAsia="zh-CN"/>
              </w:rPr>
              <w:t>Б-КАМЕРА LOGITECH UC CONFERENCE</w:t>
            </w:r>
            <w:r>
              <w:rPr>
                <w:rFonts w:ascii="Times New Roman" w:eastAsia="Times New Roman" w:hAnsi="Times New Roman"/>
                <w:b/>
                <w:bCs/>
                <w:kern w:val="1"/>
                <w:sz w:val="24"/>
                <w:szCs w:val="24"/>
                <w:lang w:val="uk-UA" w:eastAsia="zh-CN"/>
              </w:rPr>
              <w:t>CAM BCC950 (960-000867) або еквівалент</w:t>
            </w:r>
          </w:p>
          <w:p w:rsidR="0002519A" w:rsidRDefault="0002519A" w:rsidP="0002519A">
            <w:pPr>
              <w:pBdr>
                <w:top w:val="nil"/>
                <w:left w:val="nil"/>
                <w:bottom w:val="nil"/>
                <w:right w:val="nil"/>
                <w:between w:val="nil"/>
              </w:pBdr>
              <w:shd w:val="solid" w:color="FFFFFF" w:fill="auto"/>
              <w:ind w:left="34" w:right="1"/>
              <w:rPr>
                <w:rFonts w:ascii="Times New Roman" w:hAnsi="Times New Roman"/>
                <w:b/>
                <w:kern w:val="1"/>
                <w:sz w:val="24"/>
                <w:szCs w:val="24"/>
                <w:shd w:val="clear" w:color="auto" w:fill="FFFFFF"/>
                <w:lang w:val="uk-UA"/>
              </w:rPr>
            </w:pPr>
            <w:r>
              <w:rPr>
                <w:rFonts w:ascii="Times New Roman" w:hAnsi="Times New Roman"/>
                <w:b/>
                <w:sz w:val="24"/>
                <w:szCs w:val="24"/>
                <w:shd w:val="clear" w:color="auto" w:fill="FFFFFF"/>
              </w:rPr>
              <w:t xml:space="preserve">КЛАСИФІКАЦІЯ ЗА ДК 021:2015 – </w:t>
            </w:r>
            <w:r>
              <w:rPr>
                <w:rFonts w:ascii="Times New Roman" w:hAnsi="Times New Roman"/>
                <w:b/>
                <w:kern w:val="1"/>
                <w:sz w:val="24"/>
                <w:szCs w:val="24"/>
                <w:shd w:val="clear" w:color="auto" w:fill="FFFFFF"/>
                <w:lang w:val="uk-UA"/>
              </w:rPr>
              <w:t>30230000-0 «КОМП’ЮТЕРНЕ ОБЛАДНАННЯ»</w:t>
            </w:r>
          </w:p>
          <w:p w:rsidR="0002519A" w:rsidRDefault="0002519A" w:rsidP="0002519A">
            <w:pPr>
              <w:spacing w:after="0"/>
              <w:rPr>
                <w:rFonts w:ascii="Times New Roman" w:hAnsi="Times New Roman"/>
                <w:bCs/>
                <w:sz w:val="24"/>
                <w:szCs w:val="24"/>
                <w:lang w:val="uk-UA"/>
              </w:rPr>
            </w:pPr>
            <w:r>
              <w:rPr>
                <w:rFonts w:ascii="Times New Roman" w:hAnsi="Times New Roman"/>
                <w:bCs/>
                <w:sz w:val="24"/>
                <w:szCs w:val="24"/>
                <w:lang w:val="uk-UA"/>
              </w:rPr>
              <w:t>(Код за ЄЗС ДК 021:2015 код 30237240-3 Веб-камери)</w:t>
            </w:r>
          </w:p>
        </w:tc>
      </w:tr>
      <w:tr w:rsidR="0002519A" w:rsidRPr="000A74B5"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rsidR="0002519A" w:rsidRPr="00FD38FC" w:rsidRDefault="0002519A" w:rsidP="0002519A">
            <w:pPr>
              <w:spacing w:after="0" w:line="240" w:lineRule="auto"/>
              <w:jc w:val="both"/>
              <w:rPr>
                <w:rFonts w:ascii="Times New Roman" w:eastAsia="Times New Roman" w:hAnsi="Times New Roman"/>
                <w:sz w:val="24"/>
                <w:szCs w:val="24"/>
                <w:lang w:val="uk-UA" w:eastAsia="ru-RU"/>
              </w:rPr>
            </w:pPr>
            <w:r w:rsidRPr="00C40C2F">
              <w:rPr>
                <w:rFonts w:ascii="Times New Roman" w:eastAsia="Times New Roman" w:hAnsi="Times New Roman"/>
                <w:sz w:val="24"/>
                <w:szCs w:val="24"/>
                <w:lang w:val="uk-UA" w:eastAsia="ru-RU"/>
              </w:rPr>
              <w:lastRenderedPageBreak/>
              <w:t>Закупівля здійснюється щодо предмета закупівлі в цілому, без поділу на лоти.</w:t>
            </w:r>
          </w:p>
        </w:tc>
      </w:tr>
      <w:tr w:rsidR="0002519A" w:rsidRPr="00DE1451"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02519A" w:rsidRDefault="0002519A" w:rsidP="0002519A">
            <w:pPr>
              <w:spacing w:after="0" w:line="240" w:lineRule="auto"/>
              <w:rPr>
                <w:rFonts w:ascii="Times New Roman CYR" w:eastAsia="Times New Roman" w:hAnsi="Times New Roman CYR" w:cs="Times New Roman CYR"/>
                <w:sz w:val="24"/>
                <w:szCs w:val="24"/>
                <w:lang w:val="uk-UA" w:eastAsia="ru-RU"/>
              </w:rPr>
            </w:pPr>
            <w:r w:rsidRPr="00C40C2F">
              <w:rPr>
                <w:rFonts w:ascii="Times New Roman CYR" w:eastAsia="Times New Roman" w:hAnsi="Times New Roman CYR" w:cs="Times New Roman CYR"/>
                <w:sz w:val="24"/>
                <w:szCs w:val="24"/>
                <w:lang w:val="uk-UA" w:eastAsia="ru-RU"/>
              </w:rPr>
              <w:t>Місце поставки</w:t>
            </w:r>
            <w:r w:rsidRPr="000029BD">
              <w:rPr>
                <w:rFonts w:ascii="Times New Roman CYR" w:eastAsia="Times New Roman" w:hAnsi="Times New Roman CYR" w:cs="Times New Roman CYR"/>
                <w:sz w:val="24"/>
                <w:szCs w:val="24"/>
                <w:lang w:val="uk-UA" w:eastAsia="ru-RU"/>
              </w:rPr>
              <w:t xml:space="preserve">: </w:t>
            </w:r>
            <w:r w:rsidRPr="000029BD">
              <w:rPr>
                <w:rFonts w:ascii="Times New Roman CYR" w:eastAsia="Times New Roman" w:hAnsi="Times New Roman CYR" w:cs="Times New Roman CYR"/>
                <w:sz w:val="24"/>
                <w:szCs w:val="24"/>
                <w:lang w:eastAsia="ru-RU"/>
              </w:rPr>
              <w:t>17300</w:t>
            </w:r>
            <w:r w:rsidRPr="000029BD">
              <w:rPr>
                <w:rFonts w:ascii="Times New Roman CYR" w:eastAsia="Times New Roman" w:hAnsi="Times New Roman CYR" w:cs="Times New Roman CYR"/>
                <w:sz w:val="24"/>
                <w:szCs w:val="24"/>
                <w:lang w:val="uk-UA" w:eastAsia="ru-RU"/>
              </w:rPr>
              <w:t xml:space="preserve">, Чернігівська область, </w:t>
            </w:r>
          </w:p>
          <w:p w:rsidR="0002519A" w:rsidRPr="000029BD" w:rsidRDefault="0002519A" w:rsidP="0002519A">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м. Прилуки,</w:t>
            </w:r>
            <w:r w:rsidRPr="000029BD">
              <w:rPr>
                <w:rFonts w:ascii="Times New Roman CYR" w:eastAsia="Times New Roman" w:hAnsi="Times New Roman CYR" w:cs="Times New Roman CYR"/>
                <w:sz w:val="24"/>
                <w:szCs w:val="24"/>
                <w:lang w:val="uk-UA" w:eastAsia="ru-RU"/>
              </w:rPr>
              <w:t xml:space="preserve"> вул. </w:t>
            </w:r>
            <w:r>
              <w:rPr>
                <w:rFonts w:ascii="Times New Roman CYR" w:eastAsia="Times New Roman" w:hAnsi="Times New Roman CYR" w:cs="Times New Roman CYR"/>
                <w:sz w:val="24"/>
                <w:szCs w:val="24"/>
                <w:lang w:val="uk-UA" w:eastAsia="ru-RU"/>
              </w:rPr>
              <w:t>Київська 236А</w:t>
            </w:r>
          </w:p>
          <w:p w:rsidR="0002519A" w:rsidRPr="00FE4887" w:rsidRDefault="0002519A" w:rsidP="0002519A">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w:t>
            </w:r>
            <w:r>
              <w:rPr>
                <w:rFonts w:ascii="Times New Roman" w:hAnsi="Times New Roman"/>
                <w:sz w:val="24"/>
                <w:szCs w:val="24"/>
                <w:lang w:val="uk-UA" w:eastAsia="ru-RU"/>
              </w:rPr>
              <w:t xml:space="preserve">Веб-камера </w:t>
            </w:r>
            <w:r>
              <w:rPr>
                <w:rFonts w:ascii="Times New Roman" w:hAnsi="Times New Roman"/>
                <w:sz w:val="24"/>
                <w:szCs w:val="24"/>
                <w:lang w:val="en-US" w:eastAsia="ru-RU"/>
              </w:rPr>
              <w:t>Logitech</w:t>
            </w:r>
            <w:r w:rsidRPr="00DE1451">
              <w:rPr>
                <w:rFonts w:ascii="Times New Roman" w:hAnsi="Times New Roman"/>
                <w:sz w:val="24"/>
                <w:szCs w:val="24"/>
                <w:lang w:val="uk-UA" w:eastAsia="ru-RU"/>
              </w:rPr>
              <w:t xml:space="preserve">  </w:t>
            </w:r>
            <w:r>
              <w:rPr>
                <w:rFonts w:ascii="Times New Roman" w:hAnsi="Times New Roman"/>
                <w:sz w:val="24"/>
                <w:szCs w:val="24"/>
                <w:lang w:val="en-US" w:eastAsia="ru-RU"/>
              </w:rPr>
              <w:t>conferenceCam</w:t>
            </w:r>
            <w:r w:rsidRPr="00DE1451">
              <w:rPr>
                <w:rFonts w:ascii="Times New Roman" w:hAnsi="Times New Roman"/>
                <w:sz w:val="24"/>
                <w:szCs w:val="24"/>
                <w:lang w:val="uk-UA" w:eastAsia="ru-RU"/>
              </w:rPr>
              <w:t xml:space="preserve"> </w:t>
            </w:r>
            <w:r>
              <w:rPr>
                <w:rFonts w:ascii="Times New Roman" w:hAnsi="Times New Roman"/>
                <w:sz w:val="24"/>
                <w:szCs w:val="24"/>
                <w:lang w:val="en-US" w:eastAsia="ru-RU"/>
              </w:rPr>
              <w:t>BCC</w:t>
            </w:r>
            <w:r w:rsidRPr="00DE1451">
              <w:rPr>
                <w:rFonts w:ascii="Times New Roman" w:hAnsi="Times New Roman"/>
                <w:sz w:val="24"/>
                <w:szCs w:val="24"/>
                <w:lang w:val="uk-UA" w:eastAsia="ru-RU"/>
              </w:rPr>
              <w:t xml:space="preserve">950 (960-000867) </w:t>
            </w:r>
            <w:r>
              <w:rPr>
                <w:rFonts w:ascii="Times New Roman" w:hAnsi="Times New Roman"/>
                <w:sz w:val="24"/>
                <w:szCs w:val="24"/>
                <w:lang w:val="uk-UA" w:eastAsia="ru-RU"/>
              </w:rPr>
              <w:t xml:space="preserve"> – </w:t>
            </w:r>
            <w:r w:rsidRPr="00DE1451">
              <w:rPr>
                <w:rFonts w:ascii="Times New Roman" w:hAnsi="Times New Roman"/>
                <w:sz w:val="24"/>
                <w:szCs w:val="24"/>
                <w:lang w:val="uk-UA" w:eastAsia="ru-RU"/>
              </w:rPr>
              <w:t>5</w:t>
            </w:r>
            <w:r>
              <w:rPr>
                <w:rFonts w:ascii="Times New Roman" w:hAnsi="Times New Roman"/>
                <w:sz w:val="24"/>
                <w:szCs w:val="24"/>
                <w:lang w:val="uk-UA" w:eastAsia="ru-RU"/>
              </w:rPr>
              <w:t xml:space="preserve"> шт.</w:t>
            </w:r>
          </w:p>
        </w:tc>
      </w:tr>
      <w:tr w:rsidR="0002519A" w:rsidRPr="000A74B5"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02519A" w:rsidRPr="00F04D61" w:rsidRDefault="0002519A" w:rsidP="0002519A">
            <w:pPr>
              <w:spacing w:before="150" w:after="150" w:line="240" w:lineRule="auto"/>
              <w:rPr>
                <w:rFonts w:ascii="Times New Roman" w:eastAsia="Times New Roman" w:hAnsi="Times New Roman"/>
                <w:sz w:val="24"/>
                <w:szCs w:val="24"/>
                <w:lang w:val="uk-UA" w:eastAsia="ru-RU"/>
              </w:rPr>
            </w:pPr>
            <w:r w:rsidRPr="00F04D61">
              <w:rPr>
                <w:rFonts w:ascii="Times New Roman" w:eastAsia="Times New Roman" w:hAnsi="Times New Roman"/>
                <w:sz w:val="24"/>
                <w:szCs w:val="24"/>
                <w:lang w:val="uk-UA" w:eastAsia="ru-RU"/>
              </w:rPr>
              <w:t>строк поставки товарів</w:t>
            </w:r>
          </w:p>
        </w:tc>
        <w:tc>
          <w:tcPr>
            <w:tcW w:w="3150" w:type="pct"/>
            <w:shd w:val="clear" w:color="auto" w:fill="FFFFFF"/>
            <w:hideMark/>
          </w:tcPr>
          <w:p w:rsidR="0002519A" w:rsidRPr="00F04D61" w:rsidRDefault="0002519A" w:rsidP="000251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дати заключення договору п</w:t>
            </w:r>
            <w:r w:rsidRPr="000029BD">
              <w:rPr>
                <w:rFonts w:ascii="Times New Roman" w:eastAsia="Times New Roman" w:hAnsi="Times New Roman"/>
                <w:sz w:val="24"/>
                <w:szCs w:val="24"/>
                <w:lang w:val="uk-UA" w:eastAsia="ru-RU"/>
              </w:rPr>
              <w:t xml:space="preserve">о </w:t>
            </w:r>
            <w:r>
              <w:rPr>
                <w:rFonts w:ascii="Times New Roman" w:eastAsia="Times New Roman" w:hAnsi="Times New Roman"/>
                <w:sz w:val="24"/>
                <w:szCs w:val="24"/>
                <w:lang w:val="uk-UA" w:eastAsia="ru-RU"/>
              </w:rPr>
              <w:t>31.05.2024</w:t>
            </w:r>
            <w:r w:rsidRPr="00F04D61">
              <w:rPr>
                <w:rFonts w:ascii="Times New Roman" w:eastAsia="Times New Roman" w:hAnsi="Times New Roman"/>
                <w:sz w:val="24"/>
                <w:szCs w:val="24"/>
                <w:lang w:val="uk-UA" w:eastAsia="ru-RU"/>
              </w:rPr>
              <w:t xml:space="preserve"> року (допускається дострокова поставка товару) </w:t>
            </w:r>
          </w:p>
        </w:tc>
      </w:tr>
      <w:tr w:rsidR="0002519A" w:rsidRPr="000A74B5"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02519A" w:rsidRPr="00B413F2" w:rsidRDefault="0002519A" w:rsidP="0002519A">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02519A" w:rsidRPr="000A74B5"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02519A" w:rsidRPr="00DE1451"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02519A" w:rsidRPr="004621D1" w:rsidRDefault="0002519A" w:rsidP="0002519A">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Pr="004621D1">
              <w:rPr>
                <w:rFonts w:ascii="Times New Roman" w:eastAsia="Times New Roman" w:hAnsi="Times New Roman"/>
                <w:color w:val="000000"/>
                <w:sz w:val="24"/>
                <w:szCs w:val="24"/>
                <w:lang w:val="uk-UA" w:eastAsia="ru-RU"/>
              </w:rPr>
              <w:t>Мова тендерної пропозиції – українська.</w:t>
            </w:r>
          </w:p>
          <w:p w:rsidR="0002519A" w:rsidRPr="004621D1" w:rsidRDefault="0002519A" w:rsidP="0002519A">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519A" w:rsidRPr="004621D1" w:rsidRDefault="0002519A" w:rsidP="0002519A">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519A" w:rsidRPr="004621D1" w:rsidRDefault="0002519A" w:rsidP="0002519A">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4621D1">
              <w:rPr>
                <w:rFonts w:ascii="Times New Roman" w:eastAsia="Times New Roman" w:hAnsi="Times New Roman"/>
                <w:color w:val="000000"/>
                <w:sz w:val="24"/>
                <w:szCs w:val="24"/>
                <w:lang w:val="uk-UA" w:eastAsia="ru-RU"/>
              </w:rPr>
              <w:lastRenderedPageBreak/>
              <w:t xml:space="preserve">автентичним перекладом українською мовою. </w:t>
            </w:r>
          </w:p>
          <w:p w:rsidR="0002519A" w:rsidRPr="004621D1" w:rsidRDefault="0002519A" w:rsidP="0002519A">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Виключення:</w:t>
            </w:r>
          </w:p>
          <w:p w:rsidR="0002519A" w:rsidRPr="004621D1" w:rsidRDefault="0002519A" w:rsidP="0002519A">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519A" w:rsidRPr="0056211E" w:rsidRDefault="0002519A" w:rsidP="0002519A">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519A" w:rsidRPr="000A74B5" w:rsidTr="00B413F2">
        <w:tc>
          <w:tcPr>
            <w:tcW w:w="5000" w:type="pct"/>
            <w:gridSpan w:val="3"/>
            <w:shd w:val="clear" w:color="auto" w:fill="FFFFFF"/>
            <w:hideMark/>
          </w:tcPr>
          <w:p w:rsidR="0002519A" w:rsidRPr="00B413F2" w:rsidRDefault="0002519A" w:rsidP="0002519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02519A" w:rsidRPr="00DE1451" w:rsidTr="00B413F2">
        <w:tc>
          <w:tcPr>
            <w:tcW w:w="300" w:type="pct"/>
            <w:shd w:val="clear" w:color="auto" w:fill="FFFFFF"/>
            <w:hideMark/>
          </w:tcPr>
          <w:p w:rsidR="0002519A" w:rsidRPr="00B413F2" w:rsidRDefault="0002519A" w:rsidP="0002519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2519A" w:rsidRPr="00B413F2" w:rsidRDefault="0002519A" w:rsidP="0002519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02519A" w:rsidRDefault="0002519A" w:rsidP="0002519A">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05623D">
              <w:rPr>
                <w:rFonts w:ascii="Times New Roman" w:eastAsia="Times New Roman" w:hAnsi="Times New Roman"/>
                <w:i/>
                <w:sz w:val="24"/>
                <w:szCs w:val="24"/>
                <w:lang w:val="uk-UA" w:eastAsia="ru-RU"/>
              </w:rPr>
              <w:t>не пізніше ніж за 3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02519A" w:rsidRDefault="0002519A" w:rsidP="0002519A">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519A" w:rsidRPr="00B413F2" w:rsidRDefault="0002519A" w:rsidP="0002519A">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02519A" w:rsidRPr="000A74B5" w:rsidTr="00B413F2">
        <w:tc>
          <w:tcPr>
            <w:tcW w:w="300" w:type="pct"/>
            <w:shd w:val="clear" w:color="auto" w:fill="FFFFFF"/>
            <w:hideMark/>
          </w:tcPr>
          <w:p w:rsidR="0002519A" w:rsidRPr="00B413F2" w:rsidRDefault="0002519A" w:rsidP="0002519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02519A" w:rsidRPr="00B413F2" w:rsidRDefault="0002519A" w:rsidP="0002519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02519A" w:rsidRPr="00162997" w:rsidRDefault="0002519A" w:rsidP="0002519A">
            <w:pPr>
              <w:spacing w:after="0" w:line="240" w:lineRule="auto"/>
              <w:jc w:val="both"/>
              <w:rPr>
                <w:rFonts w:ascii="Times New Roman" w:eastAsia="Times New Roman" w:hAnsi="Times New Roman"/>
                <w:i/>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sz w:val="24"/>
                <w:szCs w:val="24"/>
                <w:lang w:val="uk-UA" w:eastAsia="ru-RU"/>
              </w:rPr>
              <w:t>,</w:t>
            </w:r>
            <w:r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162997">
              <w:rPr>
                <w:rFonts w:ascii="Times New Roman" w:eastAsia="Times New Roman" w:hAnsi="Times New Roman"/>
                <w:i/>
                <w:sz w:val="24"/>
                <w:szCs w:val="24"/>
                <w:lang w:val="uk-UA" w:eastAsia="ru-RU"/>
              </w:rPr>
              <w:t xml:space="preserve">з моменту внесення змін до тендерної документації до закінчення кінцевого </w:t>
            </w:r>
            <w:r w:rsidRPr="00162997">
              <w:rPr>
                <w:rFonts w:ascii="Times New Roman" w:eastAsia="Times New Roman" w:hAnsi="Times New Roman"/>
                <w:i/>
                <w:sz w:val="24"/>
                <w:szCs w:val="24"/>
                <w:lang w:val="uk-UA" w:eastAsia="ru-RU"/>
              </w:rPr>
              <w:lastRenderedPageBreak/>
              <w:t>строку подання тендерних пропозицій залишалося не менше чотирьох днів.</w:t>
            </w:r>
          </w:p>
          <w:p w:rsidR="0002519A" w:rsidRPr="00B413F2" w:rsidRDefault="0002519A" w:rsidP="0002519A">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02519A" w:rsidRPr="000A74B5" w:rsidTr="00B413F2">
        <w:tc>
          <w:tcPr>
            <w:tcW w:w="5000" w:type="pct"/>
            <w:gridSpan w:val="3"/>
            <w:shd w:val="clear" w:color="auto" w:fill="FFFFFF"/>
            <w:hideMark/>
          </w:tcPr>
          <w:p w:rsidR="0002519A" w:rsidRPr="00B413F2" w:rsidRDefault="0002519A" w:rsidP="0002519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02519A" w:rsidRPr="00790D9F"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02519A" w:rsidRDefault="0002519A" w:rsidP="0002519A">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02519A" w:rsidRDefault="0002519A" w:rsidP="0002519A">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2519A" w:rsidRPr="00CE0E87" w:rsidRDefault="0002519A" w:rsidP="0002519A">
            <w:pPr>
              <w:widowControl w:val="0"/>
              <w:spacing w:after="0"/>
              <w:ind w:left="756" w:hanging="75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B7C2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заповнена та підписана тендерна пропозиція</w:t>
            </w:r>
            <w:r w:rsidRPr="001B7C20">
              <w:rPr>
                <w:rFonts w:ascii="Times New Roman" w:eastAsia="Times New Roman" w:hAnsi="Times New Roman"/>
                <w:sz w:val="24"/>
                <w:szCs w:val="24"/>
                <w:lang w:val="uk-UA" w:eastAsia="ru-RU"/>
              </w:rPr>
              <w:t xml:space="preserve"> згідно </w:t>
            </w:r>
            <w:r w:rsidRPr="00C02223">
              <w:rPr>
                <w:rFonts w:ascii="Times New Roman" w:eastAsia="Times New Roman" w:hAnsi="Times New Roman"/>
                <w:b/>
                <w:i/>
                <w:sz w:val="24"/>
                <w:szCs w:val="24"/>
                <w:lang w:val="uk-UA" w:eastAsia="ru-RU"/>
              </w:rPr>
              <w:t>Додатку 4</w:t>
            </w:r>
            <w:r w:rsidRPr="001B7C20">
              <w:rPr>
                <w:rFonts w:ascii="Times New Roman" w:eastAsia="Times New Roman" w:hAnsi="Times New Roman"/>
                <w:sz w:val="24"/>
                <w:szCs w:val="24"/>
                <w:lang w:val="uk-UA" w:eastAsia="ru-RU"/>
              </w:rPr>
              <w:t xml:space="preserve"> до цієї тендерної документації;</w:t>
            </w:r>
          </w:p>
          <w:p w:rsidR="0002519A" w:rsidRPr="002314CE" w:rsidRDefault="0002519A" w:rsidP="0002519A">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Pr="002314CE">
              <w:rPr>
                <w:rFonts w:ascii="Times New Roman" w:eastAsia="Times New Roman" w:hAnsi="Times New Roman"/>
                <w:b/>
                <w:i/>
                <w:sz w:val="24"/>
                <w:szCs w:val="24"/>
                <w:lang w:val="uk-UA" w:eastAsia="ru-RU"/>
              </w:rPr>
              <w:t>згідно</w:t>
            </w:r>
            <w:r w:rsidRPr="002314CE">
              <w:rPr>
                <w:rFonts w:ascii="Times New Roman" w:eastAsia="Times New Roman" w:hAnsi="Times New Roman"/>
                <w:sz w:val="24"/>
                <w:szCs w:val="24"/>
                <w:lang w:val="uk-UA" w:eastAsia="ru-RU"/>
              </w:rPr>
              <w:t xml:space="preserve"> з </w:t>
            </w:r>
            <w:r w:rsidRPr="00C02223">
              <w:rPr>
                <w:rFonts w:ascii="Times New Roman" w:eastAsia="Times New Roman" w:hAnsi="Times New Roman"/>
                <w:b/>
                <w:i/>
                <w:sz w:val="24"/>
                <w:szCs w:val="24"/>
                <w:lang w:val="uk-UA" w:eastAsia="ru-RU"/>
              </w:rPr>
              <w:t>Додатком 1</w:t>
            </w:r>
            <w:r w:rsidRPr="002314CE">
              <w:rPr>
                <w:rFonts w:ascii="Times New Roman" w:eastAsia="Times New Roman" w:hAnsi="Times New Roman"/>
                <w:sz w:val="24"/>
                <w:szCs w:val="24"/>
                <w:lang w:val="uk-UA" w:eastAsia="ru-RU"/>
              </w:rPr>
              <w:t xml:space="preserve"> до цієї тендерної документації;</w:t>
            </w:r>
          </w:p>
          <w:p w:rsidR="0002519A" w:rsidRPr="002314CE" w:rsidRDefault="0002519A" w:rsidP="0002519A">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Pr="002314CE">
              <w:rPr>
                <w:rFonts w:ascii="Times New Roman" w:eastAsia="Times New Roman" w:hAnsi="Times New Roman"/>
                <w:sz w:val="24"/>
                <w:szCs w:val="24"/>
                <w:lang w:val="uk-UA" w:eastAsia="ru-RU"/>
              </w:rPr>
              <w:t xml:space="preserve"> щодо відсутності підстав, </w:t>
            </w:r>
            <w:r>
              <w:rPr>
                <w:rFonts w:ascii="Times New Roman" w:eastAsia="Times New Roman" w:hAnsi="Times New Roman"/>
                <w:sz w:val="24"/>
                <w:szCs w:val="24"/>
                <w:lang w:val="uk-UA" w:eastAsia="ru-RU"/>
              </w:rPr>
              <w:t>у пункті 47 Особливостей</w:t>
            </w:r>
            <w:r>
              <w:rPr>
                <w:rFonts w:ascii="Times New Roman" w:eastAsia="Times New Roman" w:hAnsi="Times New Roman"/>
                <w:color w:val="FF0000"/>
                <w:sz w:val="24"/>
                <w:szCs w:val="24"/>
                <w:lang w:val="uk-UA" w:eastAsia="ru-RU"/>
              </w:rPr>
              <w:t xml:space="preserve"> </w:t>
            </w:r>
            <w:r w:rsidRPr="002314CE">
              <w:rPr>
                <w:rFonts w:ascii="Times New Roman" w:eastAsia="Times New Roman" w:hAnsi="Times New Roman"/>
                <w:sz w:val="24"/>
                <w:szCs w:val="24"/>
                <w:lang w:val="uk-UA" w:eastAsia="ru-RU"/>
              </w:rPr>
              <w:t xml:space="preserve">– </w:t>
            </w:r>
            <w:r>
              <w:rPr>
                <w:rFonts w:ascii="Times New Roman" w:eastAsia="Times New Roman" w:hAnsi="Times New Roman"/>
                <w:b/>
                <w:i/>
                <w:sz w:val="24"/>
                <w:szCs w:val="24"/>
                <w:lang w:val="uk-UA" w:eastAsia="ru-RU"/>
              </w:rPr>
              <w:t xml:space="preserve">згідно з </w:t>
            </w:r>
            <w:r w:rsidRPr="00C02223">
              <w:rPr>
                <w:rFonts w:ascii="Times New Roman" w:eastAsia="Times New Roman" w:hAnsi="Times New Roman"/>
                <w:b/>
                <w:i/>
                <w:sz w:val="24"/>
                <w:szCs w:val="24"/>
                <w:lang w:val="uk-UA" w:eastAsia="ru-RU"/>
              </w:rPr>
              <w:t>Додатком 1</w:t>
            </w:r>
            <w:r w:rsidRPr="002314CE">
              <w:rPr>
                <w:rFonts w:ascii="Times New Roman" w:eastAsia="Times New Roman" w:hAnsi="Times New Roman"/>
                <w:sz w:val="24"/>
                <w:szCs w:val="24"/>
                <w:lang w:val="uk-UA" w:eastAsia="ru-RU"/>
              </w:rPr>
              <w:t xml:space="preserve"> до цієї тендерної документації;</w:t>
            </w:r>
          </w:p>
          <w:p w:rsidR="0002519A" w:rsidRDefault="0002519A" w:rsidP="0002519A">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eastAsia="Times New Roman" w:hAnsi="Times New Roman"/>
                <w:b/>
                <w:i/>
                <w:sz w:val="24"/>
                <w:szCs w:val="24"/>
                <w:lang w:val="uk-UA" w:eastAsia="ru-RU"/>
              </w:rPr>
              <w:t xml:space="preserve">згідно з </w:t>
            </w:r>
            <w:r w:rsidRPr="00C02223">
              <w:rPr>
                <w:rFonts w:ascii="Times New Roman" w:eastAsia="Times New Roman" w:hAnsi="Times New Roman"/>
                <w:b/>
                <w:i/>
                <w:sz w:val="24"/>
                <w:szCs w:val="24"/>
                <w:lang w:val="uk-UA" w:eastAsia="ru-RU"/>
              </w:rPr>
              <w:t>Додатком 2</w:t>
            </w:r>
            <w:r w:rsidRPr="002314CE">
              <w:rPr>
                <w:rFonts w:ascii="Times New Roman" w:eastAsia="Times New Roman" w:hAnsi="Times New Roman"/>
                <w:sz w:val="24"/>
                <w:szCs w:val="24"/>
                <w:lang w:val="uk-UA" w:eastAsia="ru-RU"/>
              </w:rPr>
              <w:t xml:space="preserve"> до тендерної документації;</w:t>
            </w:r>
          </w:p>
          <w:p w:rsidR="0002519A" w:rsidRPr="002314CE" w:rsidRDefault="0002519A" w:rsidP="0002519A">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єднання установленим кваліфікаційним критеріям та підставам, визначеним пунктом 47 Особливостей.</w:t>
            </w:r>
          </w:p>
          <w:p w:rsidR="0002519A" w:rsidRPr="002314CE" w:rsidRDefault="0002519A" w:rsidP="0002519A">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у разі якщо тендерна пропозиція подається </w:t>
            </w:r>
            <w:r w:rsidRPr="002314CE">
              <w:rPr>
                <w:rFonts w:ascii="Times New Roman" w:eastAsia="Times New Roman" w:hAnsi="Times New Roman"/>
                <w:sz w:val="24"/>
                <w:szCs w:val="24"/>
                <w:lang w:val="uk-UA" w:eastAsia="ru-RU"/>
              </w:rPr>
              <w:lastRenderedPageBreak/>
              <w:t>об’єднанням учасників, до неї обов’язково включається документ про створення такого об’єднання;</w:t>
            </w:r>
          </w:p>
          <w:p w:rsidR="0002519A" w:rsidRPr="002314CE" w:rsidRDefault="0002519A" w:rsidP="0002519A">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519A" w:rsidRPr="002314CE" w:rsidRDefault="0002519A" w:rsidP="0002519A">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02519A" w:rsidRDefault="0002519A" w:rsidP="0002519A">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519A" w:rsidRPr="002314CE" w:rsidRDefault="0002519A" w:rsidP="0002519A">
            <w:pPr>
              <w:widowControl w:val="0"/>
              <w:spacing w:after="0"/>
              <w:jc w:val="both"/>
              <w:rPr>
                <w:rFonts w:ascii="Times New Roman" w:eastAsia="Times New Roman" w:hAnsi="Times New Roman"/>
                <w:b/>
                <w:sz w:val="24"/>
                <w:szCs w:val="24"/>
                <w:lang w:val="uk-UA" w:eastAsia="ru-RU"/>
              </w:rPr>
            </w:pPr>
          </w:p>
          <w:p w:rsidR="0002519A" w:rsidRPr="002314CE" w:rsidRDefault="0002519A" w:rsidP="0002519A">
            <w:pPr>
              <w:widowControl w:val="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519A" w:rsidRPr="001808AF" w:rsidRDefault="0002519A" w:rsidP="0002519A">
            <w:pPr>
              <w:widowControl w:val="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lastRenderedPageBreak/>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lastRenderedPageBreak/>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519A" w:rsidRPr="002314CE" w:rsidRDefault="0002519A" w:rsidP="0002519A">
            <w:pPr>
              <w:widowControl w:val="0"/>
              <w:jc w:val="both"/>
              <w:rPr>
                <w:rFonts w:ascii="Times New Roman" w:eastAsia="Times New Roman" w:hAnsi="Times New Roman"/>
                <w:i/>
                <w:sz w:val="24"/>
                <w:szCs w:val="24"/>
                <w:u w:val="single"/>
                <w:lang w:val="uk-UA" w:eastAsia="ru-RU"/>
              </w:rPr>
            </w:pPr>
            <w:r w:rsidRPr="002314CE">
              <w:rPr>
                <w:rFonts w:ascii="Times New Roman" w:eastAsia="Times New Roman" w:hAnsi="Times New Roman"/>
                <w:i/>
                <w:sz w:val="24"/>
                <w:szCs w:val="24"/>
                <w:u w:val="single"/>
                <w:lang w:val="uk-UA" w:eastAsia="ru-RU"/>
              </w:rPr>
              <w:t>Приклади формальних помилок:</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«м.київ» замість «м.Київ»;</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-ок» замість «поря – док»;</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«ненадається» замість «не надається»»;</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02519A" w:rsidRPr="002314CE" w:rsidRDefault="0002519A" w:rsidP="0002519A">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lastRenderedPageBreak/>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02519A" w:rsidRPr="002314CE" w:rsidRDefault="0002519A" w:rsidP="0002519A">
            <w:pPr>
              <w:widowControl w:val="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p>
          <w:p w:rsidR="0002519A" w:rsidRPr="00746614" w:rsidRDefault="0002519A" w:rsidP="0002519A">
            <w:pPr>
              <w:widowControl w:val="0"/>
              <w:spacing w:after="0"/>
              <w:jc w:val="both"/>
              <w:rPr>
                <w:rFonts w:ascii="Times New Roman" w:eastAsia="Times New Roman" w:hAnsi="Times New Roman"/>
                <w:b/>
                <w:i/>
                <w:color w:val="000000"/>
                <w:sz w:val="24"/>
                <w:szCs w:val="24"/>
                <w:lang w:val="uk-UA" w:eastAsia="ru-RU"/>
              </w:rPr>
            </w:pPr>
            <w:bookmarkStart w:id="0" w:name="_heading=h.3znysh7" w:colFirst="0" w:colLast="0"/>
            <w:bookmarkEnd w:id="0"/>
            <w:r w:rsidRPr="00746614">
              <w:rPr>
                <w:rFonts w:ascii="Times New Roman" w:eastAsia="Times New Roman" w:hAnsi="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2519A" w:rsidRPr="00746614" w:rsidRDefault="0002519A" w:rsidP="0002519A">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1) документи мають бути чіткими та розбірливими для читання;</w:t>
            </w:r>
          </w:p>
          <w:p w:rsidR="0002519A" w:rsidRPr="00746614" w:rsidRDefault="0002519A" w:rsidP="0002519A">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746614">
              <w:rPr>
                <w:rFonts w:ascii="Times New Roman" w:eastAsia="Times New Roman" w:hAnsi="Times New Roman"/>
                <w:b/>
                <w:i/>
                <w:sz w:val="24"/>
                <w:szCs w:val="24"/>
                <w:lang w:val="uk-UA" w:eastAsia="ru-RU"/>
              </w:rPr>
              <w:t>сом (УЕП)</w:t>
            </w:r>
            <w:r w:rsidRPr="00746614">
              <w:rPr>
                <w:rFonts w:ascii="Times New Roman" w:eastAsia="Times New Roman" w:hAnsi="Times New Roman"/>
                <w:b/>
                <w:i/>
                <w:color w:val="000000"/>
                <w:sz w:val="24"/>
                <w:szCs w:val="24"/>
                <w:lang w:val="uk-UA" w:eastAsia="ru-RU"/>
              </w:rPr>
              <w:t>;</w:t>
            </w:r>
          </w:p>
          <w:p w:rsidR="0002519A" w:rsidRPr="00746614" w:rsidRDefault="0002519A" w:rsidP="0002519A">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519A" w:rsidRPr="002314CE" w:rsidRDefault="0002519A" w:rsidP="0002519A">
            <w:pPr>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Винятки:</w:t>
            </w:r>
          </w:p>
          <w:p w:rsidR="0002519A" w:rsidRPr="00746614" w:rsidRDefault="0002519A" w:rsidP="0002519A">
            <w:pPr>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1</w:t>
            </w:r>
            <w:r w:rsidRPr="00746614">
              <w:rPr>
                <w:rFonts w:ascii="Times New Roman" w:eastAsia="Times New Roman" w:hAnsi="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2519A" w:rsidRPr="00746614" w:rsidRDefault="0002519A" w:rsidP="0002519A">
            <w:pPr>
              <w:widowControl w:val="0"/>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Зверніть увагу: </w:t>
            </w:r>
            <w:r w:rsidRPr="00746614">
              <w:rPr>
                <w:rFonts w:ascii="Times New Roman" w:eastAsia="Times New Roman" w:hAnsi="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519A" w:rsidRPr="002314CE" w:rsidRDefault="0002519A" w:rsidP="0002519A">
            <w:pPr>
              <w:widowControl w:val="0"/>
              <w:spacing w:after="0"/>
              <w:ind w:left="40" w:hanging="20"/>
              <w:jc w:val="both"/>
              <w:rPr>
                <w:rFonts w:ascii="Times New Roman" w:eastAsia="Times New Roman" w:hAnsi="Times New Roman"/>
                <w:b/>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14CE">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2314CE">
              <w:rPr>
                <w:rFonts w:ascii="Times New Roman" w:eastAsia="Times New Roman" w:hAnsi="Times New Roman"/>
                <w:b/>
                <w:sz w:val="24"/>
                <w:szCs w:val="24"/>
                <w:lang w:val="uk-UA" w:eastAsia="ru-RU"/>
              </w:rPr>
              <w:lastRenderedPageBreak/>
              <w:t xml:space="preserve">України «Про електронні довірчі послуги». </w:t>
            </w:r>
          </w:p>
          <w:p w:rsidR="0002519A" w:rsidRPr="002314CE" w:rsidRDefault="0002519A" w:rsidP="0002519A">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519A" w:rsidRPr="002314CE" w:rsidRDefault="0002519A" w:rsidP="0002519A">
            <w:pPr>
              <w:widowControl w:val="0"/>
              <w:spacing w:after="0"/>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02519A" w:rsidRPr="002314CE" w:rsidRDefault="0002519A" w:rsidP="0002519A">
            <w:pPr>
              <w:widowControl w:val="0"/>
              <w:spacing w:after="0"/>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02519A" w:rsidRPr="002314CE" w:rsidRDefault="0002519A" w:rsidP="0002519A">
            <w:pPr>
              <w:spacing w:before="150" w:after="0" w:line="240" w:lineRule="auto"/>
              <w:jc w:val="both"/>
              <w:rPr>
                <w:rFonts w:ascii="Times New Roman" w:eastAsia="Times New Roman" w:hAnsi="Times New Roman"/>
                <w:sz w:val="24"/>
                <w:szCs w:val="24"/>
                <w:lang w:val="uk-UA" w:eastAsia="ru-RU"/>
              </w:rPr>
            </w:pPr>
            <w:bookmarkStart w:id="3" w:name="_heading=h.ftj7vaqoric" w:colFirst="0" w:colLast="0"/>
            <w:bookmarkEnd w:id="3"/>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02519A" w:rsidRPr="00790D9F" w:rsidTr="00B413F2">
        <w:tc>
          <w:tcPr>
            <w:tcW w:w="300" w:type="pct"/>
            <w:shd w:val="clear" w:color="auto" w:fill="FFFFFF"/>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02519A" w:rsidRPr="000029BD" w:rsidRDefault="0002519A" w:rsidP="0002519A">
            <w:pPr>
              <w:widowControl w:val="0"/>
              <w:ind w:hanging="2"/>
              <w:jc w:val="both"/>
              <w:rPr>
                <w:sz w:val="24"/>
                <w:szCs w:val="24"/>
              </w:rPr>
            </w:pPr>
            <w:r w:rsidRPr="000029BD">
              <w:rPr>
                <w:rFonts w:ascii="Times New Roman" w:hAnsi="Times New Roman"/>
                <w:sz w:val="24"/>
                <w:szCs w:val="24"/>
              </w:rPr>
              <w:t>Забезпечення тендерної пропозиції</w:t>
            </w:r>
          </w:p>
        </w:tc>
        <w:tc>
          <w:tcPr>
            <w:tcW w:w="3150" w:type="pct"/>
            <w:shd w:val="clear" w:color="auto" w:fill="FFFFFF"/>
          </w:tcPr>
          <w:p w:rsidR="0002519A" w:rsidRPr="000029BD" w:rsidRDefault="0002519A" w:rsidP="0002519A">
            <w:pPr>
              <w:ind w:hanging="2"/>
              <w:rPr>
                <w:sz w:val="24"/>
                <w:szCs w:val="24"/>
              </w:rPr>
            </w:pPr>
            <w:r w:rsidRPr="000029BD">
              <w:rPr>
                <w:rFonts w:ascii="Times New Roman" w:hAnsi="Times New Roman"/>
                <w:sz w:val="24"/>
                <w:szCs w:val="24"/>
              </w:rPr>
              <w:t>Не вимагається</w:t>
            </w:r>
          </w:p>
        </w:tc>
      </w:tr>
      <w:tr w:rsidR="0002519A" w:rsidRPr="00790D9F" w:rsidTr="00B413F2">
        <w:tc>
          <w:tcPr>
            <w:tcW w:w="300" w:type="pct"/>
            <w:shd w:val="clear" w:color="auto" w:fill="FFFFFF"/>
          </w:tcPr>
          <w:p w:rsidR="0002519A" w:rsidRPr="00055CD6" w:rsidRDefault="0002519A" w:rsidP="0002519A">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02519A" w:rsidRPr="000029BD" w:rsidRDefault="0002519A" w:rsidP="0002519A">
            <w:pPr>
              <w:widowControl w:val="0"/>
              <w:ind w:hanging="2"/>
              <w:rPr>
                <w:sz w:val="24"/>
                <w:szCs w:val="24"/>
              </w:rPr>
            </w:pPr>
            <w:r w:rsidRPr="000029BD">
              <w:rPr>
                <w:rFonts w:ascii="Times New Roman" w:hAnsi="Times New Roman"/>
                <w:sz w:val="24"/>
                <w:szCs w:val="24"/>
              </w:rPr>
              <w:t>Умови повернення чи неповернення забезпечення тендерної пропозиції</w:t>
            </w:r>
          </w:p>
        </w:tc>
        <w:tc>
          <w:tcPr>
            <w:tcW w:w="3150" w:type="pct"/>
            <w:shd w:val="clear" w:color="auto" w:fill="FFFFFF"/>
          </w:tcPr>
          <w:p w:rsidR="0002519A" w:rsidRPr="000029BD" w:rsidRDefault="0002519A" w:rsidP="0002519A">
            <w:pPr>
              <w:ind w:hanging="2"/>
              <w:rPr>
                <w:sz w:val="24"/>
                <w:szCs w:val="24"/>
              </w:rPr>
            </w:pPr>
            <w:r w:rsidRPr="000029BD">
              <w:rPr>
                <w:rFonts w:ascii="Times New Roman" w:hAnsi="Times New Roman"/>
                <w:sz w:val="24"/>
                <w:szCs w:val="24"/>
              </w:rPr>
              <w:t>Не передбачається</w:t>
            </w:r>
          </w:p>
        </w:tc>
      </w:tr>
      <w:tr w:rsidR="0002519A" w:rsidRPr="003821DB" w:rsidTr="00B413F2">
        <w:tc>
          <w:tcPr>
            <w:tcW w:w="300" w:type="pct"/>
            <w:shd w:val="clear" w:color="auto" w:fill="FFFFFF"/>
          </w:tcPr>
          <w:p w:rsidR="0002519A" w:rsidRPr="00055CD6" w:rsidRDefault="0002519A" w:rsidP="0002519A">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02519A" w:rsidRPr="00055CD6" w:rsidRDefault="0002519A" w:rsidP="0002519A">
            <w:pPr>
              <w:widowControl w:val="0"/>
              <w:ind w:hanging="2"/>
            </w:pPr>
            <w:r w:rsidRPr="00055CD6">
              <w:rPr>
                <w:rFonts w:ascii="Times New Roman" w:hAnsi="Times New Roman"/>
              </w:rPr>
              <w:t>Строк дії тендерної пропозиції, протягом якого тендерні пропозиції вважаються дійсними</w:t>
            </w:r>
          </w:p>
        </w:tc>
        <w:tc>
          <w:tcPr>
            <w:tcW w:w="3150" w:type="pct"/>
            <w:shd w:val="clear" w:color="auto" w:fill="FFFFFF"/>
          </w:tcPr>
          <w:p w:rsidR="0002519A" w:rsidRDefault="0002519A" w:rsidP="0002519A">
            <w:pPr>
              <w:widowControl w:val="0"/>
              <w:spacing w:after="0"/>
              <w:ind w:hanging="2"/>
              <w:jc w:val="both"/>
            </w:pPr>
            <w:r>
              <w:rPr>
                <w:rFonts w:ascii="Times New Roman" w:hAnsi="Times New Roman"/>
              </w:rPr>
              <w:t xml:space="preserve">4.1. Тендерні пропозиції вважаються дійсними </w:t>
            </w:r>
            <w:r>
              <w:rPr>
                <w:rFonts w:ascii="Times New Roman" w:hAnsi="Times New Roman"/>
                <w:b/>
              </w:rPr>
              <w:t>протягом 90</w:t>
            </w:r>
            <w:r w:rsidRPr="00EC0786">
              <w:rPr>
                <w:rFonts w:ascii="Times New Roman" w:hAnsi="Times New Roman"/>
                <w:b/>
              </w:rPr>
              <w:t xml:space="preserve"> днів із дати кінцевого строку</w:t>
            </w:r>
            <w:r>
              <w:rPr>
                <w:rFonts w:ascii="Times New Roman" w:hAnsi="Times New Roman"/>
              </w:rPr>
              <w:t xml:space="preserve"> подання тендерних пропозицій.</w:t>
            </w:r>
          </w:p>
          <w:p w:rsidR="0002519A" w:rsidRDefault="0002519A" w:rsidP="0002519A">
            <w:pPr>
              <w:widowControl w:val="0"/>
              <w:spacing w:after="0"/>
              <w:ind w:hanging="2"/>
              <w:jc w:val="both"/>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519A" w:rsidRPr="00163F3D" w:rsidRDefault="0002519A" w:rsidP="0002519A">
            <w:pPr>
              <w:widowControl w:val="0"/>
              <w:spacing w:after="0"/>
              <w:ind w:hanging="2"/>
              <w:jc w:val="both"/>
              <w:rPr>
                <w:u w:val="single"/>
              </w:rPr>
            </w:pPr>
            <w:r w:rsidRPr="00163F3D">
              <w:rPr>
                <w:rFonts w:ascii="Times New Roman" w:hAnsi="Times New Roman"/>
                <w:u w:val="single"/>
              </w:rPr>
              <w:t>Учасник процедури закупівлі має право:</w:t>
            </w:r>
          </w:p>
          <w:p w:rsidR="0002519A" w:rsidRDefault="0002519A" w:rsidP="0002519A">
            <w:pPr>
              <w:pStyle w:val="a4"/>
              <w:widowControl w:val="0"/>
              <w:numPr>
                <w:ilvl w:val="0"/>
                <w:numId w:val="3"/>
              </w:numPr>
              <w:spacing w:after="0"/>
              <w:jc w:val="both"/>
            </w:pPr>
            <w:r w:rsidRPr="0052581D">
              <w:rPr>
                <w:rFonts w:ascii="Times New Roman" w:hAnsi="Times New Roman"/>
              </w:rPr>
              <w:t>відхилити таку вимогу, не втрачаючи при цьому наданого ним забезпечення тендерної пропозиції;</w:t>
            </w:r>
          </w:p>
          <w:p w:rsidR="0002519A" w:rsidRPr="0052581D" w:rsidRDefault="0002519A" w:rsidP="0002519A">
            <w:pPr>
              <w:pStyle w:val="a4"/>
              <w:widowControl w:val="0"/>
              <w:numPr>
                <w:ilvl w:val="0"/>
                <w:numId w:val="3"/>
              </w:numPr>
              <w:spacing w:after="0"/>
              <w:jc w:val="both"/>
              <w:rPr>
                <w:lang w:val="uk-UA"/>
              </w:rPr>
            </w:pPr>
            <w:r w:rsidRPr="0052581D">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02519A" w:rsidRPr="009F739D" w:rsidRDefault="0002519A" w:rsidP="0002519A">
            <w:pPr>
              <w:spacing w:before="120" w:after="0"/>
              <w:ind w:firstLine="567"/>
              <w:jc w:val="both"/>
              <w:rPr>
                <w:lang w:val="uk-UA"/>
              </w:rPr>
            </w:pPr>
            <w:r w:rsidRPr="009F739D">
              <w:rPr>
                <w:rFonts w:ascii="Times New Roman" w:hAnsi="Times New Roman"/>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519A" w:rsidRPr="00790D9F" w:rsidTr="006B3D30">
        <w:tc>
          <w:tcPr>
            <w:tcW w:w="300" w:type="pct"/>
            <w:shd w:val="clear" w:color="auto" w:fill="FFFFFF"/>
          </w:tcPr>
          <w:p w:rsidR="0002519A" w:rsidRPr="000F30C0" w:rsidRDefault="0002519A" w:rsidP="0002519A">
            <w:pPr>
              <w:widowControl w:val="0"/>
              <w:ind w:hanging="2"/>
            </w:pPr>
            <w:r w:rsidRPr="000F30C0">
              <w:rPr>
                <w:rFonts w:ascii="Times New Roman" w:hAnsi="Times New Roman"/>
              </w:rPr>
              <w:t>5</w:t>
            </w:r>
          </w:p>
        </w:tc>
        <w:tc>
          <w:tcPr>
            <w:tcW w:w="1550" w:type="pct"/>
            <w:shd w:val="clear" w:color="auto" w:fill="FFFFFF"/>
          </w:tcPr>
          <w:p w:rsidR="0002519A" w:rsidRPr="000D5723" w:rsidRDefault="0002519A" w:rsidP="0002519A">
            <w:pPr>
              <w:widowControl w:val="0"/>
              <w:rPr>
                <w:rFonts w:ascii="Times New Roman" w:eastAsia="Times New Roman" w:hAnsi="Times New Roman"/>
                <w:sz w:val="24"/>
                <w:szCs w:val="24"/>
              </w:rPr>
            </w:pPr>
            <w:r w:rsidRPr="000D5723">
              <w:rPr>
                <w:rFonts w:ascii="Times New Roman" w:eastAsia="Times New Roman" w:hAnsi="Times New Roman"/>
                <w:sz w:val="24"/>
                <w:szCs w:val="24"/>
              </w:rPr>
              <w:t>Кваліфікаційні критерії до учасників та вимоги згідно  з пунктом 28  та пунктом 47  Особливостей</w:t>
            </w:r>
          </w:p>
        </w:tc>
        <w:tc>
          <w:tcPr>
            <w:tcW w:w="3150" w:type="pct"/>
            <w:shd w:val="clear" w:color="auto" w:fill="FFFFFF"/>
            <w:vAlign w:val="center"/>
          </w:tcPr>
          <w:p w:rsidR="0002519A" w:rsidRDefault="0002519A" w:rsidP="0002519A">
            <w:pPr>
              <w:widowControl w:val="0"/>
              <w:ind w:right="120"/>
              <w:jc w:val="both"/>
              <w:rPr>
                <w:rFonts w:ascii="Times New Roman" w:eastAsia="Times New Roman" w:hAnsi="Times New Roman"/>
                <w:sz w:val="24"/>
                <w:szCs w:val="24"/>
              </w:rPr>
            </w:pPr>
            <w:r w:rsidRPr="00A24933">
              <w:rPr>
                <w:rFonts w:ascii="Times New Roman" w:eastAsia="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Pr="00A24933">
              <w:rPr>
                <w:rFonts w:ascii="Times New Roman" w:eastAsia="Times New Roman" w:hAnsi="Times New Roman"/>
                <w:b/>
                <w:sz w:val="24"/>
                <w:szCs w:val="24"/>
              </w:rPr>
              <w:t xml:space="preserve"> </w:t>
            </w:r>
            <w:r w:rsidRPr="00C02223">
              <w:rPr>
                <w:rFonts w:ascii="Times New Roman" w:eastAsia="Times New Roman" w:hAnsi="Times New Roman"/>
                <w:b/>
                <w:i/>
                <w:sz w:val="24"/>
                <w:szCs w:val="24"/>
              </w:rPr>
              <w:t>Додатку 1</w:t>
            </w:r>
            <w:r w:rsidRPr="00C02223">
              <w:rPr>
                <w:rFonts w:ascii="Times New Roman" w:eastAsia="Times New Roman" w:hAnsi="Times New Roman"/>
                <w:sz w:val="24"/>
                <w:szCs w:val="24"/>
              </w:rPr>
              <w:t xml:space="preserve"> до цієї тендерної документації.</w:t>
            </w:r>
            <w:r>
              <w:rPr>
                <w:rFonts w:ascii="Times New Roman" w:eastAsia="Times New Roman" w:hAnsi="Times New Roman"/>
                <w:sz w:val="24"/>
                <w:szCs w:val="24"/>
              </w:rPr>
              <w:t xml:space="preserve"> </w:t>
            </w:r>
          </w:p>
          <w:p w:rsidR="0002519A" w:rsidRPr="002B2D3B" w:rsidRDefault="0002519A" w:rsidP="0002519A">
            <w:pPr>
              <w:widowControl w:val="0"/>
              <w:spacing w:after="0"/>
              <w:ind w:right="120"/>
              <w:jc w:val="both"/>
              <w:rPr>
                <w:rFonts w:ascii="Times New Roman" w:eastAsia="Times New Roman" w:hAnsi="Times New Roman"/>
                <w:b/>
                <w:sz w:val="24"/>
                <w:szCs w:val="24"/>
              </w:rPr>
            </w:pPr>
            <w:r>
              <w:rPr>
                <w:rFonts w:ascii="Times New Roman" w:eastAsia="Times New Roman" w:hAnsi="Times New Roman"/>
                <w:b/>
                <w:sz w:val="24"/>
                <w:szCs w:val="24"/>
              </w:rPr>
              <w:t>Підстави, визначені пунктом 47</w:t>
            </w:r>
            <w:r w:rsidRPr="002B2D3B">
              <w:rPr>
                <w:rFonts w:ascii="Times New Roman" w:eastAsia="Times New Roman" w:hAnsi="Times New Roman"/>
                <w:b/>
                <w:sz w:val="24"/>
                <w:szCs w:val="24"/>
              </w:rPr>
              <w:t xml:space="preserve"> Особливостей.</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B2D3B">
              <w:rPr>
                <w:rFonts w:ascii="Times New Roman" w:eastAsia="Times New Roman" w:hAnsi="Times New Roman"/>
                <w:sz w:val="24"/>
                <w:szCs w:val="24"/>
              </w:rPr>
              <w:t>в будь</w:t>
            </w:r>
            <w:proofErr w:type="gramEnd"/>
            <w:r w:rsidRPr="002B2D3B">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2B2D3B">
              <w:rPr>
                <w:rFonts w:ascii="Times New Roman" w:eastAsia="Times New Roman" w:hAnsi="Times New Roman"/>
                <w:sz w:val="24"/>
                <w:szCs w:val="24"/>
              </w:rPr>
              <w:t>законом  до</w:t>
            </w:r>
            <w:proofErr w:type="gramEnd"/>
            <w:r w:rsidRPr="002B2D3B">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519A" w:rsidRPr="00466485" w:rsidRDefault="0002519A" w:rsidP="0002519A">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Pr>
                <w:rFonts w:ascii="Times New Roman" w:eastAsia="Times New Roman" w:hAnsi="Times New Roman"/>
                <w:sz w:val="24"/>
                <w:szCs w:val="24"/>
              </w:rPr>
              <w:t xml:space="preserve">бо робіт дорівнює чи перевищує </w:t>
            </w:r>
            <w:r w:rsidRPr="00466485">
              <w:rPr>
                <w:rFonts w:ascii="Times New Roman" w:eastAsia="Times New Roman" w:hAnsi="Times New Roman"/>
                <w:sz w:val="24"/>
                <w:szCs w:val="24"/>
              </w:rPr>
              <w:t>20 млн гривень (у тому числі за лотом);</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Pr>
                <w:rFonts w:ascii="Times New Roman" w:eastAsia="Times New Roman" w:hAnsi="Times New Roman"/>
                <w:sz w:val="24"/>
                <w:szCs w:val="24"/>
              </w:rPr>
              <w:t>вигляді заборони на здійснення</w:t>
            </w:r>
            <w:r w:rsidRPr="002B2D3B">
              <w:rPr>
                <w:rFonts w:ascii="Times New Roman" w:eastAsia="Times New Roman" w:hAnsi="Times New Roman"/>
                <w:sz w:val="24"/>
                <w:szCs w:val="24"/>
              </w:rPr>
              <w:t xml:space="preserve"> </w:t>
            </w:r>
            <w:r>
              <w:rPr>
                <w:rFonts w:ascii="Times New Roman" w:eastAsia="Times New Roman" w:hAnsi="Times New Roman"/>
                <w:sz w:val="24"/>
                <w:szCs w:val="24"/>
              </w:rPr>
              <w:t>нею</w:t>
            </w:r>
            <w:r w:rsidRPr="002B2D3B">
              <w:rPr>
                <w:rFonts w:ascii="Times New Roman" w:eastAsia="Times New Roman" w:hAnsi="Times New Roman"/>
                <w:sz w:val="24"/>
                <w:szCs w:val="24"/>
              </w:rPr>
              <w:t xml:space="preserve"> публічних закупівель товарів, робіт і послуг згідно із Законом України “Про санкції”;</w:t>
            </w:r>
          </w:p>
          <w:p w:rsidR="0002519A" w:rsidRPr="002B2D3B" w:rsidRDefault="0002519A" w:rsidP="0002519A">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519A" w:rsidRPr="002B2D3B" w:rsidRDefault="0002519A" w:rsidP="0002519A">
            <w:pPr>
              <w:widowControl w:val="0"/>
              <w:spacing w:before="120" w:after="0"/>
              <w:jc w:val="both"/>
              <w:rPr>
                <w:rFonts w:ascii="Times New Roman" w:eastAsia="Times New Roman" w:hAnsi="Times New Roman"/>
                <w:sz w:val="24"/>
                <w:szCs w:val="24"/>
              </w:rPr>
            </w:pPr>
            <w:r w:rsidRPr="002B2D3B">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519A" w:rsidRDefault="0002519A" w:rsidP="0002519A">
            <w:pPr>
              <w:spacing w:after="0"/>
              <w:jc w:val="both"/>
              <w:rPr>
                <w:rFonts w:ascii="Times New Roman" w:eastAsia="Times New Roman" w:hAnsi="Times New Roman"/>
                <w:b/>
                <w:sz w:val="24"/>
                <w:szCs w:val="24"/>
              </w:rPr>
            </w:pPr>
            <w:r w:rsidRPr="002B2D3B">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sidRPr="002B2D3B">
              <w:rPr>
                <w:rFonts w:ascii="Times New Roman" w:eastAsia="Times New Roman" w:hAnsi="Times New Roman"/>
                <w:sz w:val="24"/>
                <w:szCs w:val="24"/>
                <w:highlight w:val="white"/>
              </w:rPr>
              <w:lastRenderedPageBreak/>
              <w:t xml:space="preserve">тендерної пропозиції учасника процедури закупівлі та/або </w:t>
            </w:r>
            <w:r>
              <w:rPr>
                <w:rFonts w:ascii="Times New Roman" w:eastAsia="Times New Roman" w:hAnsi="Times New Roman"/>
                <w:sz w:val="24"/>
                <w:szCs w:val="24"/>
                <w:highlight w:val="white"/>
              </w:rPr>
              <w:t>переможця, визначених пунктом 47</w:t>
            </w:r>
            <w:r w:rsidRPr="002B2D3B">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2519A" w:rsidRPr="003821DB" w:rsidTr="006B3D30">
        <w:tc>
          <w:tcPr>
            <w:tcW w:w="300" w:type="pct"/>
            <w:shd w:val="clear" w:color="auto" w:fill="FFFFFF"/>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02519A" w:rsidRPr="002314CE" w:rsidRDefault="0002519A" w:rsidP="0002519A">
            <w:pPr>
              <w:spacing w:before="150" w:after="150" w:line="240" w:lineRule="auto"/>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02519A" w:rsidRDefault="0002519A" w:rsidP="0002519A">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eastAsia="Times New Roman" w:hAnsi="Times New Roman"/>
                <w:sz w:val="24"/>
                <w:szCs w:val="24"/>
                <w:lang w:val="uk-UA" w:eastAsia="ru-RU"/>
              </w:rPr>
              <w:t xml:space="preserve">        </w:t>
            </w:r>
            <w:r w:rsidRPr="00C02223">
              <w:rPr>
                <w:rFonts w:ascii="Times New Roman" w:eastAsia="Times New Roman" w:hAnsi="Times New Roman"/>
                <w:b/>
                <w:i/>
                <w:sz w:val="24"/>
                <w:szCs w:val="24"/>
                <w:lang w:val="uk-UA" w:eastAsia="ru-RU"/>
              </w:rPr>
              <w:t>Додатку № 2</w:t>
            </w:r>
            <w:r w:rsidRPr="00160C17">
              <w:rPr>
                <w:rFonts w:ascii="Times New Roman" w:eastAsia="Times New Roman" w:hAnsi="Times New Roman"/>
                <w:sz w:val="24"/>
                <w:szCs w:val="24"/>
                <w:lang w:val="uk-UA" w:eastAsia="ru-RU"/>
              </w:rPr>
              <w:t xml:space="preserve"> до цієї тендерної документації.</w:t>
            </w:r>
          </w:p>
          <w:p w:rsidR="0002519A" w:rsidRPr="0031184B" w:rsidRDefault="0002519A" w:rsidP="0002519A">
            <w:pPr>
              <w:spacing w:before="150" w:after="0" w:line="240" w:lineRule="auto"/>
              <w:jc w:val="both"/>
              <w:rPr>
                <w:rFonts w:ascii="Times New Roman" w:eastAsia="Times New Roman" w:hAnsi="Times New Roman"/>
                <w:b/>
                <w:i/>
                <w:sz w:val="24"/>
                <w:szCs w:val="24"/>
                <w:lang w:val="uk-UA" w:eastAsia="ru-RU"/>
              </w:rPr>
            </w:pPr>
            <w:r w:rsidRPr="0031184B">
              <w:rPr>
                <w:rFonts w:ascii="Times New Roman" w:eastAsia="Times New Roman" w:hAnsi="Times New Roman"/>
                <w:b/>
                <w:i/>
                <w:sz w:val="24"/>
                <w:szCs w:val="24"/>
                <w:lang w:val="uk-UA" w:eastAsia="ru-RU"/>
              </w:rPr>
              <w:t>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w:t>
            </w:r>
            <w:r>
              <w:rPr>
                <w:rFonts w:ascii="Times New Roman" w:eastAsia="Times New Roman" w:hAnsi="Times New Roman"/>
                <w:b/>
                <w:i/>
                <w:sz w:val="24"/>
                <w:szCs w:val="24"/>
                <w:lang w:val="uk-UA" w:eastAsia="ru-RU"/>
              </w:rPr>
              <w:t xml:space="preserve">ановленим замовником в </w:t>
            </w:r>
            <w:r w:rsidRPr="00C02223">
              <w:rPr>
                <w:rFonts w:ascii="Times New Roman" w:eastAsia="Times New Roman" w:hAnsi="Times New Roman"/>
                <w:b/>
                <w:i/>
                <w:sz w:val="24"/>
                <w:szCs w:val="24"/>
                <w:lang w:val="uk-UA" w:eastAsia="ru-RU"/>
              </w:rPr>
              <w:t>Додатку 2 «Технічна специфікація» до тендерної документації.</w:t>
            </w:r>
          </w:p>
        </w:tc>
      </w:tr>
      <w:tr w:rsidR="0002519A" w:rsidRPr="002A6404" w:rsidTr="000F4FD6">
        <w:trPr>
          <w:trHeight w:val="1070"/>
        </w:trPr>
        <w:tc>
          <w:tcPr>
            <w:tcW w:w="300" w:type="pct"/>
            <w:shd w:val="clear" w:color="auto" w:fill="FFFFFF"/>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tcPr>
          <w:p w:rsidR="0002519A" w:rsidRPr="00B413F2" w:rsidRDefault="0002519A" w:rsidP="0002519A">
            <w:pPr>
              <w:spacing w:before="150" w:after="150" w:line="240" w:lineRule="auto"/>
              <w:jc w:val="both"/>
              <w:rPr>
                <w:rFonts w:ascii="Times New Roman" w:eastAsia="Times New Roman" w:hAnsi="Times New Roman"/>
                <w:sz w:val="24"/>
                <w:szCs w:val="24"/>
                <w:lang w:val="uk-UA" w:eastAsia="ru-RU"/>
              </w:rPr>
            </w:pPr>
            <w:r w:rsidRPr="000F4FD6">
              <w:rPr>
                <w:rFonts w:ascii="Times New Roman" w:eastAsia="Times New Roman" w:hAnsi="Times New Roman"/>
                <w:sz w:val="24"/>
                <w:szCs w:val="24"/>
                <w:lang w:val="uk-UA" w:eastAsia="ru-RU"/>
              </w:rPr>
              <w:t>Не застосовується</w:t>
            </w:r>
          </w:p>
        </w:tc>
      </w:tr>
      <w:tr w:rsidR="0002519A" w:rsidRPr="003821DB" w:rsidTr="006B3D30">
        <w:tc>
          <w:tcPr>
            <w:tcW w:w="300" w:type="pct"/>
            <w:shd w:val="clear" w:color="auto" w:fill="FFFFFF"/>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02519A" w:rsidRPr="00B413F2" w:rsidRDefault="0002519A" w:rsidP="0002519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519A" w:rsidRPr="0002519A" w:rsidTr="002E677C">
        <w:trPr>
          <w:trHeight w:val="591"/>
        </w:trPr>
        <w:tc>
          <w:tcPr>
            <w:tcW w:w="300" w:type="pct"/>
            <w:shd w:val="clear" w:color="auto" w:fill="FFFFFF"/>
          </w:tcPr>
          <w:p w:rsidR="0002519A" w:rsidRPr="000F30C0" w:rsidRDefault="0002519A" w:rsidP="0002519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02519A" w:rsidRPr="000F30C0" w:rsidRDefault="0002519A" w:rsidP="0002519A">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Очікувана вартість товару</w:t>
            </w:r>
          </w:p>
        </w:tc>
        <w:tc>
          <w:tcPr>
            <w:tcW w:w="3150" w:type="pct"/>
            <w:shd w:val="clear" w:color="auto" w:fill="FFFFFF"/>
          </w:tcPr>
          <w:p w:rsidR="0002519A" w:rsidRPr="009F739D" w:rsidRDefault="0002519A" w:rsidP="0002519A">
            <w:pPr>
              <w:widowControl w:val="0"/>
              <w:jc w:val="both"/>
              <w:rPr>
                <w:rFonts w:ascii="Times New Roman" w:eastAsia="Times New Roman" w:hAnsi="Times New Roman"/>
                <w:b/>
                <w:i/>
                <w:sz w:val="24"/>
                <w:szCs w:val="24"/>
                <w:lang w:val="uk-UA" w:eastAsia="ru-RU"/>
              </w:rPr>
            </w:pPr>
            <w:r w:rsidRPr="0002519A">
              <w:rPr>
                <w:rFonts w:ascii="Times New Roman" w:eastAsia="Times New Roman" w:hAnsi="Times New Roman"/>
                <w:b/>
                <w:i/>
                <w:sz w:val="24"/>
                <w:szCs w:val="24"/>
                <w:lang w:val="uk-UA" w:eastAsia="ru-RU"/>
              </w:rPr>
              <w:t>71</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val="uk-UA" w:eastAsia="ru-RU"/>
              </w:rPr>
              <w:t>670,00</w:t>
            </w:r>
            <w:r w:rsidRPr="000029BD">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uk-UA" w:eastAsia="ru-RU"/>
              </w:rPr>
              <w:t>сімдесят одна</w:t>
            </w:r>
            <w:r w:rsidRPr="000029BD">
              <w:rPr>
                <w:rFonts w:ascii="Times New Roman" w:eastAsia="Times New Roman" w:hAnsi="Times New Roman"/>
                <w:b/>
                <w:i/>
                <w:sz w:val="24"/>
                <w:szCs w:val="24"/>
                <w:lang w:val="uk-UA" w:eastAsia="ru-RU"/>
              </w:rPr>
              <w:t xml:space="preserve"> тисяч</w:t>
            </w:r>
            <w:r>
              <w:rPr>
                <w:rFonts w:ascii="Times New Roman" w:eastAsia="Times New Roman" w:hAnsi="Times New Roman"/>
                <w:b/>
                <w:i/>
                <w:sz w:val="24"/>
                <w:szCs w:val="24"/>
                <w:lang w:val="uk-UA" w:eastAsia="ru-RU"/>
              </w:rPr>
              <w:t>а</w:t>
            </w:r>
            <w:r w:rsidRPr="000029BD">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uk-UA" w:eastAsia="ru-RU"/>
              </w:rPr>
              <w:t>шістсот сімдесят гривень</w:t>
            </w:r>
            <w:r w:rsidRPr="000029BD">
              <w:rPr>
                <w:rFonts w:ascii="Times New Roman" w:eastAsia="Times New Roman" w:hAnsi="Times New Roman"/>
                <w:b/>
                <w:i/>
                <w:sz w:val="24"/>
                <w:szCs w:val="24"/>
                <w:lang w:val="uk-UA" w:eastAsia="ru-RU"/>
              </w:rPr>
              <w:t xml:space="preserve"> 00 коп</w:t>
            </w:r>
            <w:r w:rsidRPr="009F739D">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uk-UA" w:eastAsia="ru-RU"/>
              </w:rPr>
              <w:t>)</w:t>
            </w:r>
            <w:r w:rsidR="00E979EA">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uk-UA" w:eastAsia="ru-RU"/>
              </w:rPr>
              <w:t>з ПДВ</w:t>
            </w:r>
          </w:p>
        </w:tc>
      </w:tr>
      <w:tr w:rsidR="0002519A" w:rsidRPr="0002519A" w:rsidTr="00B413F2">
        <w:tc>
          <w:tcPr>
            <w:tcW w:w="300" w:type="pct"/>
            <w:shd w:val="clear" w:color="auto" w:fill="FFFFFF"/>
          </w:tcPr>
          <w:p w:rsidR="0002519A" w:rsidRPr="000F30C0" w:rsidRDefault="0002519A" w:rsidP="0002519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10</w:t>
            </w:r>
          </w:p>
        </w:tc>
        <w:tc>
          <w:tcPr>
            <w:tcW w:w="1550" w:type="pct"/>
            <w:shd w:val="clear" w:color="auto" w:fill="FFFFFF"/>
          </w:tcPr>
          <w:p w:rsidR="0002519A" w:rsidRPr="00A70012" w:rsidRDefault="0002519A" w:rsidP="0002519A">
            <w:pPr>
              <w:spacing w:before="150" w:after="150" w:line="240" w:lineRule="auto"/>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02519A" w:rsidRPr="00A70012" w:rsidRDefault="0002519A" w:rsidP="0002519A">
            <w:pPr>
              <w:spacing w:before="150" w:after="150" w:line="240" w:lineRule="auto"/>
              <w:jc w:val="both"/>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 xml:space="preserve">Не застосовується </w:t>
            </w:r>
          </w:p>
        </w:tc>
      </w:tr>
      <w:tr w:rsidR="0002519A" w:rsidRPr="0002519A" w:rsidTr="00B413F2">
        <w:tc>
          <w:tcPr>
            <w:tcW w:w="5000" w:type="pct"/>
            <w:gridSpan w:val="3"/>
            <w:shd w:val="clear" w:color="auto" w:fill="FFFFFF"/>
            <w:hideMark/>
          </w:tcPr>
          <w:p w:rsidR="0002519A" w:rsidRPr="00B413F2" w:rsidRDefault="0002519A" w:rsidP="0002519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02519A" w:rsidRPr="00CD08C0"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Порядок подання тендерної пропозиції, к</w:t>
            </w:r>
            <w:r w:rsidRPr="00B413F2">
              <w:rPr>
                <w:rFonts w:ascii="Times New Roman" w:eastAsia="Times New Roman" w:hAnsi="Times New Roman"/>
                <w:sz w:val="24"/>
                <w:szCs w:val="24"/>
                <w:lang w:val="uk-UA" w:eastAsia="ru-RU"/>
              </w:rPr>
              <w:t>інцевий строк подання тендерної пропозиції</w:t>
            </w:r>
          </w:p>
        </w:tc>
        <w:tc>
          <w:tcPr>
            <w:tcW w:w="3150" w:type="pct"/>
            <w:shd w:val="clear" w:color="auto" w:fill="FFFFFF"/>
            <w:hideMark/>
          </w:tcPr>
          <w:p w:rsidR="0002519A" w:rsidRDefault="0002519A" w:rsidP="0002519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w:t>
            </w:r>
          </w:p>
          <w:p w:rsidR="0002519A" w:rsidRPr="00D702A0" w:rsidRDefault="0002519A" w:rsidP="0002519A">
            <w:pPr>
              <w:spacing w:after="0" w:line="240" w:lineRule="auto"/>
              <w:jc w:val="both"/>
              <w:rPr>
                <w:rFonts w:ascii="Times New Roman" w:eastAsia="Times New Roman" w:hAnsi="Times New Roman"/>
                <w:i/>
                <w:sz w:val="24"/>
                <w:szCs w:val="24"/>
                <w:lang w:val="uk-UA" w:eastAsia="ru-RU"/>
              </w:rPr>
            </w:pPr>
            <w:r w:rsidRPr="00D702A0">
              <w:rPr>
                <w:rFonts w:ascii="Times New Roman" w:eastAsia="Times New Roman" w:hAnsi="Times New Roman"/>
                <w:i/>
                <w:sz w:val="24"/>
                <w:szCs w:val="24"/>
                <w:lang w:val="uk-UA" w:eastAsia="ru-RU"/>
              </w:rPr>
              <w:t xml:space="preserve">Строк для подання тендерних пропозицій не може бути менше ніж сім днів </w:t>
            </w:r>
            <w:r w:rsidRPr="00520A29">
              <w:rPr>
                <w:rFonts w:ascii="Times New Roman" w:eastAsia="Times New Roman" w:hAnsi="Times New Roman"/>
                <w:i/>
                <w:sz w:val="24"/>
                <w:szCs w:val="24"/>
                <w:lang w:val="uk-UA" w:eastAsia="ru-RU"/>
              </w:rPr>
              <w:t>з</w:t>
            </w:r>
            <w:r w:rsidRPr="00D702A0">
              <w:rPr>
                <w:rFonts w:ascii="Times New Roman" w:eastAsia="Times New Roman" w:hAnsi="Times New Roman"/>
                <w:i/>
                <w:sz w:val="24"/>
                <w:szCs w:val="24"/>
                <w:lang w:val="uk-UA" w:eastAsia="ru-RU"/>
              </w:rPr>
              <w:t xml:space="preserve"> дня оприлюднення оголошення про проведення відкритих торгів в електронній системі закупівель.</w:t>
            </w:r>
          </w:p>
          <w:p w:rsidR="0002519A" w:rsidRPr="00EC0786" w:rsidRDefault="0002519A" w:rsidP="0002519A">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highlight w:val="yellow"/>
                <w:lang w:val="uk-UA" w:eastAsia="ru-RU"/>
              </w:rPr>
              <w:t xml:space="preserve">                                         </w:t>
            </w:r>
            <w:r w:rsidRPr="003606B3">
              <w:rPr>
                <w:rFonts w:ascii="Times New Roman" w:eastAsia="Times New Roman" w:hAnsi="Times New Roman"/>
                <w:b/>
                <w:sz w:val="24"/>
                <w:szCs w:val="24"/>
                <w:lang w:val="uk-UA" w:eastAsia="ru-RU"/>
              </w:rPr>
              <w:lastRenderedPageBreak/>
              <w:t xml:space="preserve">до </w:t>
            </w:r>
            <w:r w:rsidR="003429D9">
              <w:rPr>
                <w:rFonts w:ascii="Times New Roman" w:eastAsia="Times New Roman" w:hAnsi="Times New Roman"/>
                <w:b/>
                <w:sz w:val="24"/>
                <w:szCs w:val="24"/>
                <w:lang w:val="uk-UA" w:eastAsia="ru-RU"/>
              </w:rPr>
              <w:t>10.04</w:t>
            </w:r>
            <w:r w:rsidRPr="00520A29">
              <w:rPr>
                <w:rFonts w:ascii="Times New Roman" w:eastAsia="Times New Roman" w:hAnsi="Times New Roman"/>
                <w:b/>
                <w:sz w:val="24"/>
                <w:szCs w:val="24"/>
                <w:lang w:val="uk-UA" w:eastAsia="ru-RU"/>
              </w:rPr>
              <w:t>.2024</w:t>
            </w:r>
            <w:r w:rsidRPr="00A64E09">
              <w:rPr>
                <w:rFonts w:ascii="Times New Roman" w:eastAsia="Times New Roman" w:hAnsi="Times New Roman"/>
                <w:b/>
                <w:sz w:val="24"/>
                <w:szCs w:val="24"/>
                <w:lang w:val="uk-UA" w:eastAsia="ru-RU"/>
              </w:rPr>
              <w:t xml:space="preserve"> року </w:t>
            </w:r>
            <w:r w:rsidRPr="00A64E09">
              <w:rPr>
                <w:rFonts w:ascii="Times New Roman" w:eastAsia="Times New Roman" w:hAnsi="Times New Roman"/>
                <w:b/>
                <w:iCs/>
                <w:sz w:val="24"/>
                <w:szCs w:val="24"/>
                <w:lang w:val="uk-UA" w:eastAsia="ru-RU"/>
              </w:rPr>
              <w:t>(до 00.00 год.).</w:t>
            </w:r>
          </w:p>
          <w:p w:rsidR="0002519A" w:rsidRPr="001957EE" w:rsidRDefault="0002519A" w:rsidP="0002519A">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02519A" w:rsidRPr="001957EE" w:rsidRDefault="0002519A" w:rsidP="0002519A">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519A" w:rsidRPr="00CD08C0" w:rsidRDefault="0002519A" w:rsidP="0002519A">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2519A" w:rsidRPr="003821DB" w:rsidTr="00B413F2">
        <w:tc>
          <w:tcPr>
            <w:tcW w:w="300" w:type="pct"/>
            <w:shd w:val="clear" w:color="auto" w:fill="FFFFFF"/>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02519A" w:rsidRDefault="0002519A" w:rsidP="0002519A">
            <w:pPr>
              <w:spacing w:before="150" w:after="150" w:line="240" w:lineRule="auto"/>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tcPr>
          <w:p w:rsidR="0002519A" w:rsidRPr="001957EE" w:rsidRDefault="0002519A" w:rsidP="0002519A">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Дата і час розкриття тендерних пропозицій, дата і час проведення </w:t>
            </w:r>
            <w:r w:rsidRPr="00520A29">
              <w:rPr>
                <w:rFonts w:ascii="Times New Roman" w:eastAsia="Times New Roman" w:hAnsi="Times New Roman"/>
                <w:sz w:val="24"/>
                <w:szCs w:val="24"/>
                <w:lang w:val="uk-UA" w:eastAsia="ru-RU"/>
              </w:rPr>
              <w:t>електронного</w:t>
            </w:r>
            <w:r w:rsidRPr="001957EE">
              <w:rPr>
                <w:rFonts w:ascii="Times New Roman" w:eastAsia="Times New Roman" w:hAnsi="Times New Roman"/>
                <w:sz w:val="24"/>
                <w:szCs w:val="24"/>
                <w:lang w:val="uk-UA" w:eastAsia="ru-RU"/>
              </w:rPr>
              <w:t xml:space="preserve">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519A" w:rsidRPr="001957EE" w:rsidRDefault="0002519A" w:rsidP="0002519A">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519A" w:rsidRDefault="0002519A" w:rsidP="0002519A">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2519A" w:rsidRPr="000A74B5" w:rsidTr="00B413F2">
        <w:tc>
          <w:tcPr>
            <w:tcW w:w="5000" w:type="pct"/>
            <w:gridSpan w:val="3"/>
            <w:shd w:val="clear" w:color="auto" w:fill="FFFFFF"/>
            <w:hideMark/>
          </w:tcPr>
          <w:p w:rsidR="0002519A" w:rsidRPr="00B413F2" w:rsidRDefault="0002519A" w:rsidP="0002519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02519A" w:rsidRPr="001957EE"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w:t>
            </w:r>
            <w:r>
              <w:rPr>
                <w:rFonts w:ascii="Times New Roman" w:eastAsia="Times New Roman" w:hAnsi="Times New Roman"/>
                <w:sz w:val="24"/>
                <w:szCs w:val="24"/>
                <w:lang w:val="uk-UA" w:eastAsia="ru-RU"/>
              </w:rPr>
              <w:t>нки та методика оцінки тендерної пропозиції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02519A" w:rsidRPr="001957EE" w:rsidRDefault="0002519A" w:rsidP="0002519A">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02519A" w:rsidRPr="001957EE" w:rsidRDefault="0002519A" w:rsidP="0002519A">
            <w:pPr>
              <w:widowControl w:val="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02519A" w:rsidRPr="001957EE" w:rsidRDefault="0002519A" w:rsidP="0002519A">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02519A" w:rsidRPr="001957EE" w:rsidRDefault="0002519A" w:rsidP="0002519A">
            <w:pPr>
              <w:widowControl w:val="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02519A" w:rsidRPr="001957EE" w:rsidRDefault="0002519A" w:rsidP="0002519A">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1957EE">
              <w:rPr>
                <w:rFonts w:ascii="Times New Roman" w:eastAsia="Times New Roman" w:hAnsi="Times New Roman"/>
                <w:sz w:val="24"/>
                <w:szCs w:val="24"/>
                <w:highlight w:val="white"/>
                <w:lang w:val="uk-UA" w:eastAsia="ru-RU"/>
              </w:rPr>
              <w:lastRenderedPageBreak/>
              <w:t>документації, шляхом застосування електронного аукціону.</w:t>
            </w:r>
          </w:p>
          <w:p w:rsidR="0002519A" w:rsidRPr="001957EE" w:rsidRDefault="0002519A" w:rsidP="0002519A">
            <w:pPr>
              <w:widowControl w:val="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02519A" w:rsidRPr="001957EE" w:rsidRDefault="0002519A" w:rsidP="0002519A">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519A" w:rsidRPr="001957EE" w:rsidRDefault="0002519A" w:rsidP="0002519A">
            <w:pPr>
              <w:widowControl w:val="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02519A" w:rsidRPr="001957EE" w:rsidRDefault="0002519A" w:rsidP="0002519A">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519A" w:rsidRPr="001957EE" w:rsidRDefault="0002519A" w:rsidP="0002519A">
            <w:pPr>
              <w:widowControl w:val="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lang w:val="uk-UA" w:eastAsia="ru-RU"/>
              </w:rPr>
              <w:t xml:space="preserve"> </w:t>
            </w:r>
            <w:r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519A" w:rsidRPr="001957EE" w:rsidRDefault="0002519A" w:rsidP="0002519A">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rsidR="0002519A" w:rsidRPr="001957EE" w:rsidRDefault="0002519A" w:rsidP="0002519A">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519A" w:rsidRPr="001957EE" w:rsidRDefault="0002519A" w:rsidP="0002519A">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02519A" w:rsidRPr="001957EE" w:rsidRDefault="0002519A" w:rsidP="0002519A">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Pr>
                <w:rFonts w:ascii="Times New Roman" w:eastAsia="Times New Roman" w:hAnsi="Times New Roman"/>
                <w:b/>
                <w:sz w:val="24"/>
                <w:szCs w:val="24"/>
                <w:lang w:val="uk-UA" w:eastAsia="ru-RU"/>
              </w:rPr>
              <w:t>товари</w:t>
            </w:r>
            <w:r w:rsidRPr="001957EE">
              <w:rPr>
                <w:rFonts w:ascii="Times New Roman" w:eastAsia="Times New Roman" w:hAnsi="Times New Roman"/>
                <w:sz w:val="24"/>
                <w:szCs w:val="24"/>
                <w:lang w:val="uk-UA" w:eastAsia="ru-RU"/>
              </w:rPr>
              <w:t xml:space="preserve">, що він пропонує </w:t>
            </w:r>
            <w:r>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b/>
                <w:sz w:val="24"/>
                <w:szCs w:val="24"/>
                <w:lang w:val="uk-UA" w:eastAsia="ru-RU"/>
              </w:rPr>
              <w:t>товарів</w:t>
            </w:r>
            <w:r w:rsidRPr="001957EE">
              <w:rPr>
                <w:rFonts w:ascii="Times New Roman" w:eastAsia="Times New Roman" w:hAnsi="Times New Roman"/>
                <w:sz w:val="24"/>
                <w:szCs w:val="24"/>
                <w:lang w:val="uk-UA" w:eastAsia="ru-RU"/>
              </w:rPr>
              <w:t xml:space="preserve"> даного виду.</w:t>
            </w:r>
          </w:p>
          <w:p w:rsidR="0002519A" w:rsidRPr="001957EE" w:rsidRDefault="0002519A" w:rsidP="0002519A">
            <w:pPr>
              <w:widowControl w:val="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Pr="002062A7">
              <w:rPr>
                <w:rFonts w:ascii="Times New Roman" w:eastAsia="Times New Roman" w:hAnsi="Times New Roman"/>
                <w:sz w:val="24"/>
                <w:szCs w:val="24"/>
                <w:highlight w:val="white"/>
                <w:lang w:val="uk-UA" w:eastAsia="ru-RU"/>
              </w:rPr>
              <w:t>ід час електронного аукціону – 0.5</w:t>
            </w:r>
            <w:r w:rsidRPr="001957EE">
              <w:rPr>
                <w:rFonts w:ascii="Times New Roman" w:eastAsia="Times New Roman" w:hAnsi="Times New Roman"/>
                <w:sz w:val="24"/>
                <w:szCs w:val="24"/>
                <w:highlight w:val="white"/>
                <w:lang w:val="uk-UA" w:eastAsia="ru-RU"/>
              </w:rPr>
              <w:t xml:space="preserve"> % </w:t>
            </w:r>
            <w:r w:rsidRPr="002062A7">
              <w:rPr>
                <w:rFonts w:ascii="Times New Roman" w:eastAsia="Times New Roman" w:hAnsi="Times New Roman"/>
                <w:sz w:val="24"/>
                <w:szCs w:val="24"/>
                <w:highlight w:val="white"/>
                <w:lang w:val="uk-UA" w:eastAsia="ru-RU"/>
              </w:rPr>
              <w:t>.</w:t>
            </w:r>
          </w:p>
          <w:p w:rsidR="0002519A" w:rsidRPr="001957EE" w:rsidRDefault="0002519A" w:rsidP="0002519A">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519A" w:rsidRPr="001957EE" w:rsidRDefault="0002519A" w:rsidP="0002519A">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519A" w:rsidRPr="001957EE" w:rsidRDefault="0002519A" w:rsidP="0002519A">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1957EE">
              <w:rPr>
                <w:rFonts w:ascii="Times New Roman" w:eastAsia="Times New Roman" w:hAnsi="Times New Roman"/>
                <w:sz w:val="24"/>
                <w:szCs w:val="24"/>
                <w:highlight w:val="white"/>
                <w:lang w:val="uk-UA" w:eastAsia="ru-RU"/>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519A" w:rsidRPr="001957EE" w:rsidRDefault="0002519A" w:rsidP="0002519A">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519A" w:rsidRPr="001957EE" w:rsidRDefault="0002519A" w:rsidP="0002519A">
            <w:pPr>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519A" w:rsidRDefault="0002519A" w:rsidP="0002519A">
            <w:pPr>
              <w:jc w:val="both"/>
              <w:rPr>
                <w:rFonts w:ascii="Times New Roman" w:eastAsia="Times New Roman" w:hAnsi="Times New Roman"/>
                <w:strike/>
                <w:color w:val="FF0000"/>
                <w:sz w:val="24"/>
                <w:szCs w:val="24"/>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02519A" w:rsidRPr="00843A94" w:rsidRDefault="0002519A" w:rsidP="0002519A">
            <w:pPr>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1957EE">
              <w:rPr>
                <w:rFonts w:ascii="Times New Roman" w:eastAsia="Times New Roman" w:hAnsi="Times New Roman"/>
                <w:sz w:val="24"/>
                <w:szCs w:val="24"/>
                <w:lang w:val="uk-UA" w:eastAsia="ru-RU"/>
              </w:rPr>
              <w:lastRenderedPageBreak/>
              <w:t xml:space="preserve">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02519A" w:rsidRPr="001957EE" w:rsidRDefault="0002519A" w:rsidP="0002519A">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1957EE">
              <w:rPr>
                <w:rFonts w:ascii="Times New Roman" w:eastAsia="Times New Roman" w:hAnsi="Times New Roman"/>
                <w:color w:val="00B050"/>
                <w:sz w:val="24"/>
                <w:szCs w:val="24"/>
                <w:highlight w:val="white"/>
                <w:lang w:val="uk-UA" w:eastAsia="ru-RU"/>
              </w:rPr>
              <w:t>44</w:t>
            </w:r>
            <w:r w:rsidRPr="001957EE">
              <w:rPr>
                <w:rFonts w:ascii="Times New Roman" w:eastAsia="Times New Roman" w:hAnsi="Times New Roman"/>
                <w:sz w:val="24"/>
                <w:szCs w:val="24"/>
                <w:highlight w:val="white"/>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519A" w:rsidRPr="002062A7" w:rsidRDefault="0002519A" w:rsidP="0002519A">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2519A" w:rsidRPr="003821DB"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02519A" w:rsidRPr="00083509" w:rsidRDefault="0002519A" w:rsidP="0002519A">
            <w:pPr>
              <w:spacing w:before="150" w:after="150" w:line="240" w:lineRule="auto"/>
              <w:rPr>
                <w:rFonts w:ascii="Times New Roman" w:eastAsia="Times New Roman" w:hAnsi="Times New Roman"/>
                <w:sz w:val="24"/>
                <w:szCs w:val="24"/>
                <w:highlight w:val="yellow"/>
                <w:lang w:val="uk-UA" w:eastAsia="ru-RU"/>
              </w:rPr>
            </w:pPr>
            <w:r w:rsidRPr="00083509">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Вартість тендерної пропозиції та всі інші ціни повинні бути чітко визначені.</w:t>
            </w:r>
          </w:p>
          <w:p w:rsidR="0002519A" w:rsidRPr="00045698" w:rsidRDefault="0002519A" w:rsidP="0002519A">
            <w:pPr>
              <w:widowControl w:val="0"/>
              <w:spacing w:after="0"/>
              <w:ind w:right="12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045698">
              <w:rPr>
                <w:rFonts w:ascii="Times New Roman" w:eastAsia="Times New Roman" w:hAnsi="Times New Roman"/>
                <w:sz w:val="24"/>
                <w:szCs w:val="24"/>
                <w:lang w:val="uk-UA" w:eastAsia="ru-RU"/>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519A" w:rsidRPr="00045698" w:rsidRDefault="0002519A" w:rsidP="0002519A">
            <w:pPr>
              <w:widowControl w:val="0"/>
              <w:spacing w:after="0"/>
              <w:jc w:val="both"/>
              <w:rPr>
                <w:rFonts w:ascii="Times New Roman" w:eastAsia="Times New Roman" w:hAnsi="Times New Roman"/>
                <w:b/>
                <w:i/>
                <w:sz w:val="24"/>
                <w:szCs w:val="24"/>
                <w:lang w:val="uk-UA" w:eastAsia="ru-RU"/>
              </w:rPr>
            </w:pPr>
            <w:r w:rsidRPr="00045698">
              <w:rPr>
                <w:rFonts w:ascii="Times New Roman" w:eastAsia="Times New Roman" w:hAnsi="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b/>
                <w:i/>
                <w:sz w:val="24"/>
                <w:szCs w:val="24"/>
                <w:u w:val="single"/>
                <w:lang w:val="uk-UA" w:eastAsia="ru-RU"/>
              </w:rPr>
              <w:t>Інші умови тендерної документації:</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В усіх інших випадках факт подання тендерної </w:t>
            </w:r>
            <w:r w:rsidRPr="00045698">
              <w:rPr>
                <w:rFonts w:ascii="Times New Roman" w:eastAsia="Times New Roman" w:hAnsi="Times New Roman"/>
                <w:sz w:val="24"/>
                <w:szCs w:val="24"/>
                <w:lang w:val="uk-UA" w:eastAsia="ru-RU"/>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045698">
              <w:rPr>
                <w:rFonts w:ascii="Times New Roman" w:eastAsia="Times New Roman" w:hAnsi="Times New Roman"/>
                <w:b/>
                <w:i/>
                <w:sz w:val="24"/>
                <w:szCs w:val="24"/>
                <w:lang w:val="uk-UA" w:eastAsia="ru-RU"/>
              </w:rPr>
              <w:t xml:space="preserve">Додатку 3 </w:t>
            </w:r>
            <w:r w:rsidRPr="00045698">
              <w:rPr>
                <w:rFonts w:ascii="Times New Roman" w:eastAsia="Times New Roman" w:hAnsi="Times New Roman"/>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Pr="00045698">
              <w:rPr>
                <w:rFonts w:ascii="Times New Roman" w:eastAsia="Times New Roman" w:hAnsi="Times New Roman"/>
                <w:b/>
                <w:i/>
                <w:sz w:val="24"/>
                <w:szCs w:val="24"/>
                <w:lang w:val="uk-UA" w:eastAsia="ru-RU"/>
              </w:rPr>
              <w:t>в п. 4 Розділу 3</w:t>
            </w:r>
            <w:r w:rsidRPr="00045698">
              <w:rPr>
                <w:rFonts w:ascii="Times New Roman" w:eastAsia="Times New Roman" w:hAnsi="Times New Roman"/>
                <w:sz w:val="24"/>
                <w:szCs w:val="24"/>
                <w:lang w:val="uk-UA" w:eastAsia="ru-RU"/>
              </w:rPr>
              <w:t xml:space="preserve"> до цієї тендерної документації.</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519A" w:rsidRPr="00045698" w:rsidRDefault="0002519A" w:rsidP="0002519A">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519A" w:rsidRPr="00045698" w:rsidRDefault="0002519A" w:rsidP="0002519A">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045698">
              <w:rPr>
                <w:rFonts w:ascii="Times New Roman" w:eastAsia="Times New Roman" w:hAnsi="Times New Roman"/>
                <w:sz w:val="24"/>
                <w:szCs w:val="24"/>
                <w:lang w:val="uk-UA" w:eastAsia="ru-RU"/>
              </w:rPr>
              <w:t xml:space="preserve">Примітка: </w:t>
            </w:r>
            <w:r w:rsidRPr="00045698">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2519A" w:rsidRPr="00045698" w:rsidRDefault="0002519A" w:rsidP="0002519A">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02519A" w:rsidRPr="00045698" w:rsidRDefault="0002519A" w:rsidP="0002519A">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519A" w:rsidRPr="00045698" w:rsidRDefault="0002519A" w:rsidP="0002519A">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045698">
              <w:rPr>
                <w:rFonts w:ascii="Times New Roman" w:eastAsia="Times New Roman" w:hAnsi="Times New Roman"/>
                <w:sz w:val="24"/>
                <w:szCs w:val="24"/>
                <w:lang w:val="uk-UA" w:eastAsia="ru-RU"/>
              </w:rPr>
              <w:lastRenderedPageBreak/>
              <w:t>Російська Федерація або особи, пов’язані з країною-агресором, що визначені підпунктом 1 пункту 1 цієї Постанови;</w:t>
            </w:r>
          </w:p>
          <w:p w:rsidR="0002519A" w:rsidRPr="00045698" w:rsidRDefault="0002519A" w:rsidP="0002519A">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519A" w:rsidRPr="00045698" w:rsidRDefault="0002519A" w:rsidP="0002519A">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2519A" w:rsidRPr="00045698" w:rsidRDefault="0002519A" w:rsidP="0002519A">
            <w:pPr>
              <w:widowControl w:val="0"/>
              <w:spacing w:after="0"/>
              <w:jc w:val="both"/>
              <w:rPr>
                <w:rFonts w:ascii="Times New Roman" w:eastAsia="Times New Roman" w:hAnsi="Times New Roman"/>
                <w:sz w:val="24"/>
                <w:szCs w:val="24"/>
                <w:lang w:val="uk-UA"/>
              </w:rPr>
            </w:pPr>
            <w:r w:rsidRPr="00045698">
              <w:rPr>
                <w:rFonts w:ascii="Times New Roman" w:eastAsia="Times New Roman" w:hAnsi="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045698">
              <w:rPr>
                <w:rFonts w:ascii="Times New Roman" w:eastAsia="Times New Roman" w:hAnsi="Times New Roman"/>
                <w:color w:val="00B050"/>
                <w:sz w:val="24"/>
                <w:szCs w:val="24"/>
                <w:lang w:val="uk-UA"/>
              </w:rPr>
              <w:t xml:space="preserve"> </w:t>
            </w:r>
            <w:r w:rsidRPr="00045698">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045698">
              <w:rPr>
                <w:rFonts w:ascii="Times New Roman" w:eastAsia="Times New Roman" w:hAnsi="Times New Roman"/>
                <w:color w:val="00B050"/>
                <w:sz w:val="24"/>
                <w:szCs w:val="24"/>
                <w:lang w:val="uk-UA"/>
              </w:rPr>
              <w:t xml:space="preserve"> </w:t>
            </w:r>
            <w:r w:rsidRPr="00045698">
              <w:rPr>
                <w:rFonts w:ascii="Times New Roman" w:eastAsia="Times New Roman" w:hAnsi="Times New Roman"/>
                <w:sz w:val="24"/>
                <w:szCs w:val="24"/>
                <w:lang w:val="uk-UA"/>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45698">
              <w:rPr>
                <w:rFonts w:ascii="Times New Roman" w:eastAsia="Times New Roman" w:hAnsi="Times New Roman"/>
                <w:color w:val="00B050"/>
                <w:sz w:val="24"/>
                <w:szCs w:val="24"/>
                <w:lang w:val="uk-UA"/>
              </w:rPr>
              <w:t xml:space="preserve"> </w:t>
            </w:r>
            <w:r w:rsidRPr="00045698">
              <w:rPr>
                <w:rFonts w:ascii="Times New Roman" w:eastAsia="Times New Roman" w:hAnsi="Times New Roman"/>
                <w:sz w:val="24"/>
                <w:szCs w:val="24"/>
                <w:lang w:val="uk-UA"/>
              </w:rPr>
              <w:t>Ісламської Республіки Іран, громадянин Російської Федерації/Республіки Білорусь/</w:t>
            </w:r>
            <w:r w:rsidRPr="00045698">
              <w:rPr>
                <w:rFonts w:ascii="Times New Roman" w:eastAsia="Times New Roman" w:hAnsi="Times New Roman"/>
                <w:color w:val="00B050"/>
                <w:sz w:val="24"/>
                <w:szCs w:val="24"/>
                <w:lang w:val="uk-UA"/>
              </w:rPr>
              <w:t xml:space="preserve"> </w:t>
            </w:r>
            <w:r w:rsidRPr="00045698">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519A" w:rsidRPr="003821DB"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2519A" w:rsidRPr="00843A94" w:rsidRDefault="0002519A" w:rsidP="0002519A">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1</w:t>
            </w:r>
            <w:r w:rsidRPr="00843A94">
              <w:rPr>
                <w:rFonts w:ascii="Times New Roman" w:eastAsia="Times New Roman" w:hAnsi="Times New Roman"/>
                <w:i/>
                <w:sz w:val="24"/>
                <w:szCs w:val="24"/>
                <w:lang w:val="uk-UA" w:eastAsia="ru-RU"/>
              </w:rPr>
              <w:t>) учасник процедури закупівлі:</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0563F2">
              <w:rPr>
                <w:rFonts w:ascii="Times New Roman" w:eastAsia="Times New Roman" w:hAnsi="Times New Roman"/>
                <w:sz w:val="24"/>
                <w:szCs w:val="24"/>
                <w:lang w:val="uk-UA" w:eastAsia="ru-RU"/>
              </w:rPr>
              <w:lastRenderedPageBreak/>
              <w:t>абзацом першим пункту 42 цих особливостей;</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2519A" w:rsidRPr="002C5FA8" w:rsidRDefault="0002519A" w:rsidP="0002519A">
            <w:pPr>
              <w:shd w:val="clear" w:color="auto" w:fill="FFFFFF"/>
              <w:jc w:val="both"/>
              <w:rPr>
                <w:rFonts w:ascii="Times New Roman" w:eastAsia="Times New Roman" w:hAnsi="Times New Roman"/>
                <w:sz w:val="24"/>
                <w:szCs w:val="24"/>
                <w:highlight w:val="white"/>
                <w:lang w:val="uk-UA"/>
              </w:rPr>
            </w:pPr>
            <w:r w:rsidRPr="002C5FA8">
              <w:rPr>
                <w:rFonts w:ascii="Times New Roman" w:eastAsia="Times New Roman" w:hAnsi="Times New Roman"/>
                <w:sz w:val="24"/>
                <w:szCs w:val="24"/>
                <w:highlight w:val="white"/>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t>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519A" w:rsidRPr="00843A94" w:rsidRDefault="0002519A" w:rsidP="0002519A">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2</w:t>
            </w:r>
            <w:r w:rsidRPr="00843A94">
              <w:rPr>
                <w:rFonts w:ascii="Times New Roman" w:eastAsia="Times New Roman" w:hAnsi="Times New Roman"/>
                <w:i/>
                <w:sz w:val="24"/>
                <w:szCs w:val="24"/>
                <w:lang w:val="uk-UA" w:eastAsia="ru-RU"/>
              </w:rPr>
              <w:t>) тендерна пропозиція:</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2519A" w:rsidRPr="00843A94" w:rsidRDefault="0002519A" w:rsidP="0002519A">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3</w:t>
            </w:r>
            <w:r w:rsidRPr="00843A94">
              <w:rPr>
                <w:rFonts w:ascii="Times New Roman" w:eastAsia="Times New Roman" w:hAnsi="Times New Roman"/>
                <w:i/>
                <w:sz w:val="24"/>
                <w:szCs w:val="24"/>
                <w:lang w:val="uk-UA" w:eastAsia="ru-RU"/>
              </w:rPr>
              <w:t>) переможець процедури закупівлі:</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519A" w:rsidRPr="00843A94" w:rsidRDefault="0002519A" w:rsidP="0002519A">
            <w:pPr>
              <w:spacing w:before="150" w:after="0" w:line="240" w:lineRule="auto"/>
              <w:jc w:val="both"/>
              <w:rPr>
                <w:rFonts w:ascii="Times New Roman" w:eastAsia="Times New Roman" w:hAnsi="Times New Roman"/>
                <w:i/>
                <w:sz w:val="24"/>
                <w:szCs w:val="24"/>
                <w:lang w:val="uk-UA" w:eastAsia="ru-RU"/>
              </w:rPr>
            </w:pPr>
            <w:r w:rsidRPr="00843A94">
              <w:rPr>
                <w:rFonts w:ascii="Times New Roman" w:eastAsia="Times New Roman" w:hAnsi="Times New Roman"/>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519A" w:rsidRPr="000563F2"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34A7B">
              <w:rPr>
                <w:rFonts w:ascii="Times New Roman" w:eastAsia="Times New Roman" w:hAnsi="Times New Roman"/>
                <w:i/>
                <w:sz w:val="24"/>
                <w:szCs w:val="24"/>
                <w:lang w:val="uk-UA" w:eastAsia="ru-RU"/>
              </w:rPr>
              <w:t>протягом одного дня</w:t>
            </w:r>
            <w:r w:rsidRPr="000563F2">
              <w:rPr>
                <w:rFonts w:ascii="Times New Roman" w:eastAsia="Times New Roman" w:hAnsi="Times New Roman"/>
                <w:sz w:val="24"/>
                <w:szCs w:val="24"/>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519A" w:rsidRPr="00D0542B" w:rsidRDefault="0002519A" w:rsidP="0002519A">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519A" w:rsidRPr="000A74B5" w:rsidTr="00B413F2">
        <w:tc>
          <w:tcPr>
            <w:tcW w:w="5000" w:type="pct"/>
            <w:gridSpan w:val="3"/>
            <w:shd w:val="clear" w:color="auto" w:fill="FFFFFF"/>
            <w:hideMark/>
          </w:tcPr>
          <w:p w:rsidR="0002519A" w:rsidRPr="00B413F2" w:rsidRDefault="0002519A" w:rsidP="0002519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02519A" w:rsidRPr="000A74B5"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02519A" w:rsidRPr="005E39B4" w:rsidRDefault="0002519A" w:rsidP="0002519A">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02519A" w:rsidRPr="005E39B4" w:rsidRDefault="0002519A" w:rsidP="0002519A">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2519A" w:rsidRPr="005E39B4" w:rsidRDefault="0002519A" w:rsidP="0002519A">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519A" w:rsidRPr="005E39B4" w:rsidRDefault="0002519A" w:rsidP="0002519A">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2519A" w:rsidRPr="005E39B4" w:rsidRDefault="0002519A" w:rsidP="0002519A">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2519A" w:rsidRPr="005E39B4" w:rsidRDefault="0002519A" w:rsidP="0002519A">
            <w:pPr>
              <w:widowControl w:val="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lastRenderedPageBreak/>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02519A" w:rsidRPr="005E39B4" w:rsidRDefault="0002519A" w:rsidP="0002519A">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02519A" w:rsidRPr="005E39B4" w:rsidRDefault="0002519A" w:rsidP="0002519A">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02519A" w:rsidRPr="005E39B4" w:rsidRDefault="0002519A" w:rsidP="0002519A">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02519A" w:rsidRPr="005E39B4" w:rsidRDefault="0002519A" w:rsidP="0002519A">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Електронною системою закупівель автоматично </w:t>
            </w:r>
            <w:r w:rsidRPr="000B3F47">
              <w:rPr>
                <w:rFonts w:ascii="Times New Roman" w:eastAsia="Times New Roman" w:hAnsi="Times New Roman"/>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настання підстав для відміни відкритих торгів, визначених цим пунктом, оприлюднюється інформац</w:t>
            </w:r>
            <w:r>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02519A" w:rsidRPr="005E39B4" w:rsidRDefault="0002519A" w:rsidP="0002519A">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02519A" w:rsidRPr="00877A5C" w:rsidRDefault="0002519A" w:rsidP="0002519A">
            <w:pPr>
              <w:spacing w:before="150"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02519A" w:rsidRPr="000A74B5"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02519A" w:rsidRPr="005E39B4" w:rsidRDefault="0002519A" w:rsidP="0002519A">
            <w:pPr>
              <w:widowControl w:val="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02519A" w:rsidRPr="005E39B4" w:rsidRDefault="0002519A" w:rsidP="0002519A">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519A" w:rsidRPr="00B413F2" w:rsidRDefault="0002519A" w:rsidP="0002519A">
            <w:pPr>
              <w:spacing w:before="150"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02519A" w:rsidRPr="000A74B5" w:rsidTr="00790D9F">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02519A" w:rsidRDefault="0002519A" w:rsidP="0002519A">
            <w:pPr>
              <w:widowControl w:val="0"/>
              <w:ind w:right="120"/>
              <w:jc w:val="both"/>
              <w:rPr>
                <w:rFonts w:ascii="Times New Roman" w:eastAsia="Times New Roman" w:hAnsi="Times New Roman"/>
                <w:color w:val="000000"/>
                <w:sz w:val="24"/>
                <w:szCs w:val="24"/>
              </w:rPr>
            </w:pPr>
            <w:r w:rsidRPr="00160C17">
              <w:rPr>
                <w:rFonts w:ascii="Times New Roman" w:eastAsia="Times New Roman" w:hAnsi="Times New Roman"/>
                <w:color w:val="000000"/>
                <w:sz w:val="24"/>
                <w:szCs w:val="24"/>
              </w:rPr>
              <w:t xml:space="preserve">Проєкт </w:t>
            </w:r>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 xml:space="preserve">оговору про закупівлю викладено в     </w:t>
            </w:r>
            <w:r w:rsidRPr="00295178">
              <w:rPr>
                <w:rFonts w:ascii="Times New Roman" w:eastAsia="Times New Roman" w:hAnsi="Times New Roman"/>
                <w:b/>
                <w:i/>
                <w:color w:val="000000"/>
                <w:sz w:val="24"/>
                <w:szCs w:val="24"/>
              </w:rPr>
              <w:t xml:space="preserve">Додатку </w:t>
            </w:r>
            <w:r w:rsidRPr="00295178">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160C17">
              <w:rPr>
                <w:rFonts w:ascii="Times New Roman" w:eastAsia="Times New Roman" w:hAnsi="Times New Roman"/>
                <w:color w:val="000000"/>
                <w:sz w:val="24"/>
                <w:szCs w:val="24"/>
              </w:rPr>
              <w:t>до цієї</w:t>
            </w:r>
            <w:r>
              <w:rPr>
                <w:rFonts w:ascii="Times New Roman" w:eastAsia="Times New Roman" w:hAnsi="Times New Roman"/>
                <w:color w:val="000000"/>
                <w:sz w:val="24"/>
                <w:szCs w:val="24"/>
              </w:rPr>
              <w:t xml:space="preserve"> тендерної документації.</w:t>
            </w:r>
          </w:p>
          <w:p w:rsidR="0002519A" w:rsidRDefault="0002519A" w:rsidP="0002519A">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w:t>
            </w:r>
            <w:r>
              <w:rPr>
                <w:rFonts w:ascii="Times New Roman" w:eastAsia="Times New Roman" w:hAnsi="Times New Roman"/>
                <w:color w:val="000000"/>
                <w:sz w:val="24"/>
                <w:szCs w:val="24"/>
              </w:rPr>
              <w:lastRenderedPageBreak/>
              <w:t>вимог цієї тендерної документації та тендерної пропозиції переможця у письмовій формі у вигляді єдиного документа.</w:t>
            </w:r>
          </w:p>
          <w:p w:rsidR="0002519A" w:rsidRPr="00D73367" w:rsidRDefault="0002519A" w:rsidP="0002519A">
            <w:pPr>
              <w:widowControl w:val="0"/>
              <w:jc w:val="both"/>
              <w:rPr>
                <w:rFonts w:ascii="Times New Roman" w:eastAsia="Times New Roman" w:hAnsi="Times New Roman"/>
                <w:sz w:val="24"/>
                <w:szCs w:val="24"/>
                <w:highlight w:val="white"/>
                <w:lang w:val="uk-UA"/>
              </w:rPr>
            </w:pPr>
            <w:r w:rsidRPr="000563F2">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sz w:val="24"/>
                <w:szCs w:val="24"/>
              </w:rPr>
              <w:t xml:space="preserve">дписання договору про закупівлю </w:t>
            </w:r>
            <w:r w:rsidRPr="00295178">
              <w:rPr>
                <w:rFonts w:ascii="Times New Roman" w:eastAsia="Times New Roman" w:hAnsi="Times New Roman"/>
                <w:sz w:val="24"/>
                <w:szCs w:val="24"/>
              </w:rPr>
              <w:t>та достов</w:t>
            </w:r>
            <w:r w:rsidRPr="00295178">
              <w:rPr>
                <w:rFonts w:ascii="Times New Roman" w:eastAsia="Times New Roman" w:hAnsi="Times New Roman"/>
                <w:sz w:val="24"/>
                <w:szCs w:val="24"/>
                <w:lang w:val="uk-UA"/>
              </w:rPr>
              <w:t>і</w:t>
            </w:r>
            <w:r w:rsidRPr="00295178">
              <w:rPr>
                <w:rFonts w:ascii="Times New Roman" w:eastAsia="Times New Roman" w:hAnsi="Times New Roman"/>
                <w:sz w:val="24"/>
                <w:szCs w:val="24"/>
              </w:rPr>
              <w:t xml:space="preserve">рну </w:t>
            </w:r>
            <w:r w:rsidRPr="00295178">
              <w:rPr>
                <w:rFonts w:ascii="Times New Roman" w:eastAsia="Times New Roman" w:hAnsi="Times New Roman"/>
                <w:sz w:val="24"/>
                <w:szCs w:val="24"/>
                <w:lang w:val="uk-UA"/>
              </w:rPr>
              <w:t>і</w:t>
            </w:r>
            <w:r w:rsidRPr="00295178">
              <w:rPr>
                <w:rFonts w:ascii="Times New Roman" w:eastAsia="Times New Roman" w:hAnsi="Times New Roman"/>
                <w:sz w:val="24"/>
                <w:szCs w:val="24"/>
              </w:rPr>
              <w:t>нформац</w:t>
            </w:r>
            <w:r w:rsidRPr="00295178">
              <w:rPr>
                <w:rFonts w:ascii="Times New Roman" w:eastAsia="Times New Roman" w:hAnsi="Times New Roman"/>
                <w:sz w:val="24"/>
                <w:szCs w:val="24"/>
                <w:lang w:val="uk-UA"/>
              </w:rPr>
              <w:t>і</w:t>
            </w:r>
            <w:r w:rsidRPr="00295178">
              <w:rPr>
                <w:rFonts w:ascii="Times New Roman" w:eastAsia="Times New Roman" w:hAnsi="Times New Roman"/>
                <w:sz w:val="24"/>
                <w:szCs w:val="24"/>
              </w:rPr>
              <w:t xml:space="preserve">ю </w:t>
            </w:r>
            <w:r w:rsidRPr="00295178">
              <w:rPr>
                <w:rFonts w:ascii="Times New Roman" w:eastAsia="Times New Roman" w:hAnsi="Times New Roman"/>
                <w:sz w:val="24"/>
                <w:szCs w:val="24"/>
                <w:lang w:val="uk-UA"/>
              </w:rPr>
              <w:t xml:space="preserve">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2519A" w:rsidRPr="003821DB"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2519A" w:rsidRPr="000563F2" w:rsidRDefault="0002519A" w:rsidP="0002519A">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519A" w:rsidRPr="000563F2" w:rsidRDefault="0002519A" w:rsidP="0002519A">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519A" w:rsidRPr="000563F2" w:rsidRDefault="0002519A" w:rsidP="0002519A">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519A" w:rsidRPr="000563F2" w:rsidRDefault="0002519A" w:rsidP="0002519A">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2519A" w:rsidRPr="000563F2" w:rsidRDefault="0002519A" w:rsidP="0002519A">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w:t>
            </w:r>
            <w:r>
              <w:rPr>
                <w:rFonts w:ascii="Times New Roman" w:eastAsia="Times New Roman" w:hAnsi="Times New Roman"/>
                <w:sz w:val="24"/>
                <w:szCs w:val="24"/>
                <w:lang w:val="uk-UA" w:eastAsia="ru-RU"/>
              </w:rPr>
              <w:t>без зменшення обсягів закупівлі.</w:t>
            </w:r>
          </w:p>
        </w:tc>
      </w:tr>
      <w:tr w:rsidR="0002519A" w:rsidRPr="00371B5D" w:rsidTr="00B413F2">
        <w:tc>
          <w:tcPr>
            <w:tcW w:w="300" w:type="pct"/>
            <w:shd w:val="clear" w:color="auto" w:fill="FFFFFF"/>
            <w:hideMark/>
          </w:tcPr>
          <w:p w:rsidR="0002519A" w:rsidRPr="00B413F2" w:rsidRDefault="0002519A" w:rsidP="0002519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02519A" w:rsidRPr="00B413F2" w:rsidRDefault="0002519A" w:rsidP="0002519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2519A" w:rsidRDefault="0002519A" w:rsidP="000251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2519A" w:rsidRPr="00B413F2" w:rsidRDefault="0002519A" w:rsidP="0002519A">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090B39" w:rsidRPr="000528A0" w:rsidRDefault="00090B39" w:rsidP="000528A0">
      <w:pPr>
        <w:spacing w:after="0"/>
        <w:rPr>
          <w:rFonts w:ascii="Times New Roman" w:hAnsi="Times New Roman"/>
          <w:bCs/>
          <w:i/>
          <w:sz w:val="24"/>
          <w:szCs w:val="24"/>
          <w:lang w:val="uk-UA"/>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1. Додаток 1 до тендерної документації.</w:t>
      </w:r>
    </w:p>
    <w:p w:rsidR="00090B39" w:rsidRDefault="00090B39" w:rsidP="000528A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090B39" w:rsidRDefault="00090B39" w:rsidP="000528A0">
      <w:pPr>
        <w:spacing w:after="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3. Додаток 3 до тендерної документації </w:t>
      </w:r>
    </w:p>
    <w:p w:rsidR="00A47652" w:rsidRDefault="00090B39" w:rsidP="000528A0">
      <w:pPr>
        <w:spacing w:after="0"/>
        <w:ind w:left="2124" w:firstLine="708"/>
        <w:rPr>
          <w:rFonts w:ascii="Times New Roman" w:hAnsi="Times New Roman"/>
          <w:sz w:val="24"/>
          <w:szCs w:val="24"/>
        </w:rPr>
      </w:pP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 xml:space="preserve">4. </w:t>
      </w:r>
      <w:r w:rsidRPr="0096433C">
        <w:rPr>
          <w:rFonts w:ascii="Times New Roman" w:eastAsia="Times New Roman" w:hAnsi="Times New Roman"/>
          <w:sz w:val="24"/>
          <w:szCs w:val="24"/>
        </w:rPr>
        <w:t>Додаток</w:t>
      </w:r>
      <w:r>
        <w:rPr>
          <w:rFonts w:ascii="Times New Roman" w:eastAsia="Times New Roman" w:hAnsi="Times New Roman"/>
          <w:sz w:val="24"/>
          <w:szCs w:val="24"/>
        </w:rPr>
        <w:t xml:space="preserve"> 4</w:t>
      </w:r>
      <w:r w:rsidRPr="0096433C">
        <w:rPr>
          <w:rFonts w:ascii="Times New Roman" w:eastAsia="Times New Roman" w:hAnsi="Times New Roman"/>
          <w:sz w:val="24"/>
          <w:szCs w:val="24"/>
        </w:rPr>
        <w:t xml:space="preserve"> до тендерної документації</w:t>
      </w:r>
    </w:p>
    <w:p w:rsidR="000029BD" w:rsidRDefault="000029BD" w:rsidP="002A1E07">
      <w:pPr>
        <w:rPr>
          <w:rFonts w:ascii="Times New Roman" w:hAnsi="Times New Roman"/>
          <w:sz w:val="24"/>
          <w:szCs w:val="24"/>
        </w:rPr>
      </w:pPr>
    </w:p>
    <w:p w:rsidR="00EE6877" w:rsidRDefault="00EE6877" w:rsidP="002A1E07">
      <w:pPr>
        <w:rPr>
          <w:rFonts w:ascii="Times New Roman" w:hAnsi="Times New Roman"/>
          <w:sz w:val="24"/>
          <w:szCs w:val="24"/>
        </w:rPr>
      </w:pPr>
    </w:p>
    <w:p w:rsidR="008025C4" w:rsidRDefault="008025C4" w:rsidP="008025C4">
      <w:pPr>
        <w:spacing w:after="0" w:line="240" w:lineRule="auto"/>
        <w:ind w:left="1440"/>
        <w:rPr>
          <w:rFonts w:ascii="Times New Roman" w:eastAsia="Times New Roman" w:hAnsi="Times New Roman"/>
          <w:b/>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1</w:t>
      </w: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8025C4" w:rsidRDefault="008025C4" w:rsidP="008025C4">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8025C4" w:rsidRDefault="008025C4" w:rsidP="008025C4">
      <w:pPr>
        <w:numPr>
          <w:ilvl w:val="0"/>
          <w:numId w:val="6"/>
        </w:numPr>
        <w:shd w:val="clear" w:color="auto" w:fill="FFFFFF"/>
        <w:spacing w:after="0" w:line="240" w:lineRule="auto"/>
        <w:ind w:left="502"/>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025C4" w:rsidRDefault="008025C4" w:rsidP="008025C4">
      <w:pPr>
        <w:spacing w:after="0" w:line="240" w:lineRule="auto"/>
        <w:ind w:left="885"/>
        <w:jc w:val="center"/>
        <w:rPr>
          <w:rFonts w:ascii="Times New Roman" w:eastAsia="Times New Roman" w:hAnsi="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25C4" w:rsidTr="00AF2B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Документи </w:t>
            </w:r>
            <w:r w:rsidRPr="005B3839">
              <w:rPr>
                <w:rFonts w:ascii="Times New Roman" w:eastAsia="Times New Roman" w:hAnsi="Times New Roman"/>
                <w:b/>
                <w:sz w:val="20"/>
                <w:szCs w:val="20"/>
              </w:rPr>
              <w:t xml:space="preserve">та інформація, які </w:t>
            </w:r>
            <w:r>
              <w:rPr>
                <w:rFonts w:ascii="Times New Roman" w:eastAsia="Times New Roman" w:hAnsi="Times New Roman"/>
                <w:b/>
                <w:color w:val="000000"/>
                <w:sz w:val="20"/>
                <w:szCs w:val="20"/>
              </w:rPr>
              <w:t>підтверджують відповідність Учасника кваліфікаційним критеріям**</w:t>
            </w:r>
          </w:p>
        </w:tc>
      </w:tr>
      <w:tr w:rsidR="008025C4" w:rsidTr="00AF2BBD">
        <w:trPr>
          <w:trHeight w:val="20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025C4" w:rsidRDefault="008025C4" w:rsidP="00AF2BBD">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olor w:val="000000"/>
                <w:sz w:val="20"/>
                <w:szCs w:val="20"/>
              </w:rPr>
              <w:t>виконання  аналогічного</w:t>
            </w:r>
            <w:proofErr w:type="gramEnd"/>
            <w:r>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8025C4" w:rsidRPr="00E3537B" w:rsidRDefault="008025C4" w:rsidP="00AF2BBD">
            <w:pPr>
              <w:spacing w:after="0" w:line="240" w:lineRule="auto"/>
              <w:jc w:val="both"/>
              <w:rPr>
                <w:rFonts w:ascii="Times New Roman" w:eastAsia="Times New Roman" w:hAnsi="Times New Roman"/>
                <w:sz w:val="20"/>
                <w:szCs w:val="20"/>
                <w:lang w:val="uk-UA"/>
              </w:rPr>
            </w:pPr>
            <w:r w:rsidRPr="00E3537B">
              <w:rPr>
                <w:rFonts w:ascii="Times New Roman" w:eastAsia="Times New Roman" w:hAnsi="Times New Roman"/>
                <w:b/>
                <w:sz w:val="20"/>
                <w:szCs w:val="20"/>
              </w:rPr>
              <w:t>Аналогічним вважається договір на постачання аналогічного товару</w:t>
            </w:r>
            <w:r w:rsidR="00AA0BBF">
              <w:rPr>
                <w:rFonts w:ascii="Times New Roman" w:eastAsia="Times New Roman" w:hAnsi="Times New Roman"/>
                <w:b/>
                <w:sz w:val="20"/>
                <w:szCs w:val="20"/>
                <w:lang w:val="uk-UA"/>
              </w:rPr>
              <w:t xml:space="preserve"> з урахуванням коду за Єдиним закупівельним словником ДК </w:t>
            </w:r>
            <w:proofErr w:type="gramStart"/>
            <w:r w:rsidR="00AA0BBF">
              <w:rPr>
                <w:rFonts w:ascii="Times New Roman" w:eastAsia="Times New Roman" w:hAnsi="Times New Roman"/>
                <w:b/>
                <w:sz w:val="20"/>
                <w:szCs w:val="20"/>
                <w:lang w:val="uk-UA"/>
              </w:rPr>
              <w:t>021:2015</w:t>
            </w:r>
            <w:r w:rsidRPr="00E3537B">
              <w:rPr>
                <w:rFonts w:ascii="Times New Roman" w:eastAsia="Times New Roman" w:hAnsi="Times New Roman"/>
                <w:b/>
                <w:sz w:val="20"/>
                <w:szCs w:val="20"/>
              </w:rPr>
              <w:t xml:space="preserve"> </w:t>
            </w:r>
            <w:r w:rsidRPr="00E3537B">
              <w:rPr>
                <w:rFonts w:ascii="Times New Roman" w:eastAsia="Times New Roman" w:hAnsi="Times New Roman"/>
                <w:b/>
                <w:sz w:val="20"/>
                <w:szCs w:val="20"/>
                <w:lang w:val="uk-UA"/>
              </w:rPr>
              <w:t>.</w:t>
            </w:r>
            <w:proofErr w:type="gramEnd"/>
          </w:p>
          <w:p w:rsidR="008025C4" w:rsidRDefault="008025C4"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3.1.2. не менше 1 копії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w:t>
            </w:r>
          </w:p>
          <w:p w:rsidR="008025C4" w:rsidRPr="00E3537B" w:rsidRDefault="008025C4" w:rsidP="00AF2BBD">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rPr>
              <w:t>3.1.3. копії/ю документів/</w:t>
            </w:r>
            <w:r>
              <w:rPr>
                <w:rFonts w:ascii="Times New Roman" w:eastAsia="Times New Roman" w:hAnsi="Times New Roman"/>
                <w:sz w:val="20"/>
                <w:szCs w:val="20"/>
              </w:rPr>
              <w:t>а</w:t>
            </w:r>
            <w:r>
              <w:rPr>
                <w:rFonts w:ascii="Times New Roman" w:eastAsia="Times New Roman" w:hAnsi="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olor w:val="000000"/>
                <w:sz w:val="20"/>
                <w:szCs w:val="20"/>
                <w:highlight w:val="white"/>
              </w:rPr>
              <w:t>наченого в наданій Учасником довідці. </w:t>
            </w:r>
          </w:p>
        </w:tc>
      </w:tr>
    </w:tbl>
    <w:p w:rsidR="008025C4" w:rsidRPr="008E51E7" w:rsidRDefault="008025C4" w:rsidP="008025C4">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25C4" w:rsidRPr="008E51E7" w:rsidRDefault="008025C4" w:rsidP="008025C4">
      <w:pPr>
        <w:spacing w:before="20" w:after="20" w:line="240" w:lineRule="auto"/>
        <w:jc w:val="center"/>
        <w:rPr>
          <w:rFonts w:ascii="Times New Roman" w:eastAsia="Times New Roman" w:hAnsi="Times New Roman"/>
          <w:b/>
          <w:highlight w:val="white"/>
        </w:rPr>
      </w:pPr>
      <w:r w:rsidRPr="008E51E7">
        <w:rPr>
          <w:rFonts w:ascii="Times New Roman" w:eastAsia="Times New Roman" w:hAnsi="Times New Roman"/>
          <w:b/>
          <w:sz w:val="20"/>
          <w:szCs w:val="20"/>
        </w:rPr>
        <w:t xml:space="preserve">2. Підтвердження відповідності УЧАСНИКА </w:t>
      </w:r>
      <w:r w:rsidRPr="008E51E7">
        <w:rPr>
          <w:rFonts w:ascii="Times New Roman" w:eastAsia="Times New Roman" w:hAnsi="Times New Roman"/>
          <w:b/>
        </w:rPr>
        <w:t xml:space="preserve">(в тому числі для об’єднання учасників як учасника </w:t>
      </w:r>
      <w:proofErr w:type="gramStart"/>
      <w:r w:rsidRPr="008E51E7">
        <w:rPr>
          <w:rFonts w:ascii="Times New Roman" w:eastAsia="Times New Roman" w:hAnsi="Times New Roman"/>
          <w:b/>
        </w:rPr>
        <w:t>процедури)  вимогам</w:t>
      </w:r>
      <w:proofErr w:type="gramEnd"/>
      <w:r w:rsidRPr="008E51E7">
        <w:rPr>
          <w:rFonts w:ascii="Times New Roman" w:eastAsia="Times New Roman" w:hAnsi="Times New Roman"/>
          <w:b/>
        </w:rPr>
        <w:t>, визначени</w:t>
      </w:r>
      <w:r w:rsidRPr="008E51E7">
        <w:rPr>
          <w:rFonts w:ascii="Times New Roman" w:eastAsia="Times New Roman" w:hAnsi="Times New Roman"/>
          <w:b/>
          <w:highlight w:val="white"/>
        </w:rPr>
        <w:t>м у пункті 47 Особливостей.</w:t>
      </w:r>
    </w:p>
    <w:p w:rsidR="008025C4" w:rsidRDefault="008025C4" w:rsidP="008025C4">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16C9B">
        <w:rPr>
          <w:rFonts w:ascii="Times New Roman" w:eastAsia="Times New Roman" w:hAnsi="Times New Roman"/>
          <w:sz w:val="20"/>
          <w:szCs w:val="20"/>
          <w:highlight w:val="white"/>
        </w:rPr>
        <w:t xml:space="preserve">пункті 47 Особливостей </w:t>
      </w:r>
      <w:r>
        <w:rPr>
          <w:rFonts w:ascii="Times New Roman" w:eastAsia="Times New Roman" w:hAnsi="Times New Roman"/>
          <w:sz w:val="20"/>
          <w:szCs w:val="20"/>
          <w:highlight w:val="white"/>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 абзацу</w:t>
      </w:r>
      <w:proofErr w:type="gramEnd"/>
      <w:r>
        <w:rPr>
          <w:rFonts w:ascii="Times New Roman" w:eastAsia="Times New Roman" w:hAnsi="Times New Roman"/>
          <w:sz w:val="20"/>
          <w:szCs w:val="20"/>
          <w:highlight w:val="white"/>
        </w:rPr>
        <w:t xml:space="preserve"> шістнадцятого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16C9B">
        <w:rPr>
          <w:rFonts w:ascii="Times New Roman" w:eastAsia="Times New Roman" w:hAnsi="Times New Roman"/>
          <w:sz w:val="20"/>
          <w:szCs w:val="20"/>
          <w:highlight w:val="white"/>
        </w:rPr>
        <w:t>Особливостей  (</w:t>
      </w:r>
      <w:proofErr w:type="gramEnd"/>
      <w:r w:rsidRPr="00F16C9B">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Pr>
          <w:rFonts w:ascii="Times New Roman" w:eastAsia="Times New Roman" w:hAnsi="Times New Roman"/>
          <w:sz w:val="20"/>
          <w:szCs w:val="20"/>
        </w:rPr>
        <w:t>Учасник  повинен</w:t>
      </w:r>
      <w:proofErr w:type="gramEnd"/>
      <w:r>
        <w:rPr>
          <w:rFonts w:ascii="Times New Roman" w:eastAsia="Times New Roman" w:hAnsi="Times New Roman"/>
          <w:sz w:val="20"/>
          <w:szCs w:val="20"/>
        </w:rPr>
        <w:t xml:space="preserve">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F16C9B">
        <w:rPr>
          <w:rFonts w:ascii="Times New Roman" w:eastAsia="Times New Roman" w:hAnsi="Times New Roman"/>
          <w:sz w:val="20"/>
          <w:szCs w:val="20"/>
        </w:rPr>
        <w:t xml:space="preserve">пункту </w:t>
      </w:r>
      <w:r w:rsidRPr="00F16C9B">
        <w:rPr>
          <w:rFonts w:ascii="Times New Roman" w:eastAsia="Times New Roman" w:hAnsi="Times New Roman"/>
          <w:sz w:val="20"/>
          <w:szCs w:val="20"/>
          <w:highlight w:val="white"/>
        </w:rPr>
        <w:t xml:space="preserve">47 </w:t>
      </w:r>
      <w:r w:rsidRPr="00F16C9B">
        <w:rPr>
          <w:rFonts w:ascii="Times New Roman" w:eastAsia="Times New Roman" w:hAnsi="Times New Roman"/>
          <w:sz w:val="20"/>
          <w:szCs w:val="20"/>
        </w:rPr>
        <w:t>Особливостей. Учасник процедури закупівлі, що перебуває в обставинах, зазначених у цьому абзаці, може</w:t>
      </w:r>
      <w:r>
        <w:rPr>
          <w:rFonts w:ascii="Times New Roman" w:eastAsia="Times New Roman" w:hAnsi="Times New Roman"/>
          <w:sz w:val="20"/>
          <w:szCs w:val="2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F16C9B">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16C9B">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sidRPr="00F16C9B">
        <w:rPr>
          <w:rFonts w:ascii="Times New Roman" w:eastAsia="Times New Roman" w:hAnsi="Times New Roman"/>
          <w:i/>
          <w:sz w:val="20"/>
          <w:szCs w:val="20"/>
        </w:rPr>
        <w:t>(у разі застосування таких критеріїв до учасника процедури закупівлі)</w:t>
      </w:r>
      <w:r w:rsidRPr="00F16C9B">
        <w:rPr>
          <w:rFonts w:ascii="Times New Roman" w:eastAsia="Times New Roman" w:hAnsi="Times New Roman"/>
          <w:sz w:val="20"/>
          <w:szCs w:val="20"/>
        </w:rPr>
        <w:t>, замовник перевіряє таких суб’єктів господарювання щодо відсутності</w:t>
      </w:r>
      <w:r w:rsidRPr="00F16C9B">
        <w:rPr>
          <w:rFonts w:ascii="Times New Roman" w:eastAsia="Times New Roman" w:hAnsi="Times New Roman"/>
          <w:sz w:val="28"/>
          <w:szCs w:val="28"/>
        </w:rPr>
        <w:t xml:space="preserve"> </w:t>
      </w:r>
      <w:r w:rsidRPr="00F16C9B">
        <w:rPr>
          <w:rFonts w:ascii="Times New Roman" w:eastAsia="Times New Roman" w:hAnsi="Times New Roman"/>
          <w:sz w:val="20"/>
          <w:szCs w:val="20"/>
        </w:rPr>
        <w:t>підстав, визначених пунктом 47 Особливостей.</w:t>
      </w:r>
    </w:p>
    <w:p w:rsidR="008025C4" w:rsidRDefault="008025C4" w:rsidP="008025C4">
      <w:pPr>
        <w:spacing w:after="80"/>
        <w:jc w:val="both"/>
        <w:rPr>
          <w:rFonts w:ascii="Times New Roman" w:eastAsia="Times New Roman" w:hAnsi="Times New Roman"/>
          <w:color w:val="00B050"/>
          <w:sz w:val="20"/>
          <w:szCs w:val="20"/>
          <w:highlight w:val="yellow"/>
        </w:rPr>
      </w:pPr>
    </w:p>
    <w:p w:rsidR="008025C4" w:rsidRPr="008E51E7" w:rsidRDefault="008025C4" w:rsidP="008025C4">
      <w:pPr>
        <w:pBdr>
          <w:top w:val="nil"/>
          <w:left w:val="nil"/>
          <w:bottom w:val="nil"/>
          <w:right w:val="nil"/>
          <w:between w:val="nil"/>
        </w:pBdr>
        <w:spacing w:after="0" w:line="240" w:lineRule="auto"/>
        <w:jc w:val="center"/>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8E51E7">
        <w:rPr>
          <w:rFonts w:ascii="Times New Roman" w:eastAsia="Times New Roman" w:hAnsi="Times New Roman"/>
          <w:b/>
        </w:rPr>
        <w:t>пун</w:t>
      </w:r>
      <w:r w:rsidRPr="008E51E7">
        <w:rPr>
          <w:rFonts w:ascii="Times New Roman" w:eastAsia="Times New Roman" w:hAnsi="Times New Roman"/>
          <w:b/>
          <w:highlight w:val="white"/>
        </w:rPr>
        <w:t xml:space="preserve">кті </w:t>
      </w:r>
      <w:r w:rsidRPr="008E51E7">
        <w:rPr>
          <w:rFonts w:ascii="Times New Roman" w:eastAsia="Times New Roman" w:hAnsi="Times New Roman"/>
          <w:sz w:val="20"/>
          <w:szCs w:val="20"/>
          <w:highlight w:val="white"/>
        </w:rPr>
        <w:t>47</w:t>
      </w:r>
      <w:r w:rsidRPr="008E51E7">
        <w:rPr>
          <w:rFonts w:ascii="Times New Roman" w:eastAsia="Times New Roman" w:hAnsi="Times New Roman"/>
          <w:b/>
          <w:highlight w:val="white"/>
        </w:rPr>
        <w:t xml:space="preserve"> Особливостей:</w:t>
      </w:r>
    </w:p>
    <w:p w:rsidR="008025C4"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lastRenderedPageBreak/>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 </w:t>
      </w:r>
    </w:p>
    <w:p w:rsidR="008025C4" w:rsidRPr="008E51E7"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8E51E7">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25C4" w:rsidRDefault="008025C4" w:rsidP="008025C4">
      <w:pPr>
        <w:spacing w:after="0" w:line="240" w:lineRule="auto"/>
        <w:rPr>
          <w:rFonts w:ascii="Times New Roman" w:eastAsia="Times New Roman" w:hAnsi="Times New Roman"/>
          <w:b/>
          <w:sz w:val="20"/>
          <w:szCs w:val="20"/>
          <w:highlight w:val="white"/>
        </w:rPr>
      </w:pPr>
    </w:p>
    <w:p w:rsidR="008025C4" w:rsidRDefault="008025C4" w:rsidP="008025C4">
      <w:pPr>
        <w:spacing w:after="0" w:line="240" w:lineRule="auto"/>
        <w:jc w:val="center"/>
        <w:rPr>
          <w:rFonts w:ascii="Times New Roman" w:eastAsia="Times New Roman" w:hAnsi="Times New Roman"/>
          <w:b/>
          <w:color w:val="000000"/>
          <w:sz w:val="20"/>
          <w:szCs w:val="20"/>
          <w:highlight w:val="white"/>
        </w:rPr>
      </w:pP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5C4" w:rsidTr="00AF2B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 xml:space="preserve">Вимоги згідно п. </w:t>
            </w:r>
            <w:r w:rsidRPr="008E51E7">
              <w:rPr>
                <w:rFonts w:ascii="Times New Roman" w:eastAsia="Times New Roman" w:hAnsi="Times New Roman"/>
                <w:sz w:val="20"/>
                <w:szCs w:val="20"/>
                <w:highlight w:val="white"/>
              </w:rPr>
              <w:t>47</w:t>
            </w:r>
            <w:r w:rsidRPr="008E51E7">
              <w:rPr>
                <w:rFonts w:ascii="Times New Roman" w:eastAsia="Times New Roman" w:hAnsi="Times New Roman"/>
                <w:b/>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Переможець торгів на виконання вимоги згідно п</w:t>
            </w:r>
            <w:r w:rsidRPr="006D30AD">
              <w:rPr>
                <w:rFonts w:ascii="Times New Roman" w:eastAsia="Times New Roman" w:hAnsi="Times New Roman"/>
                <w:b/>
                <w:sz w:val="20"/>
                <w:szCs w:val="20"/>
                <w:highlight w:val="white"/>
              </w:rPr>
              <w:t xml:space="preserve">. </w:t>
            </w:r>
            <w:r w:rsidRPr="006D30AD">
              <w:rPr>
                <w:rFonts w:ascii="Times New Roman" w:eastAsia="Times New Roman" w:hAnsi="Times New Roman"/>
                <w:sz w:val="20"/>
                <w:szCs w:val="20"/>
                <w:highlight w:val="white"/>
              </w:rPr>
              <w:t>47</w:t>
            </w:r>
            <w:r w:rsidRPr="006D30AD">
              <w:rPr>
                <w:rFonts w:ascii="Times New Roman" w:eastAsia="Times New Roman" w:hAnsi="Times New Roman"/>
                <w:b/>
                <w:sz w:val="20"/>
                <w:szCs w:val="20"/>
                <w:highlight w:val="white"/>
              </w:rPr>
              <w:t xml:space="preserve"> Особливостей </w:t>
            </w:r>
            <w:r>
              <w:rPr>
                <w:rFonts w:ascii="Times New Roman" w:eastAsia="Times New Roman" w:hAnsi="Times New Roman"/>
                <w:b/>
                <w:sz w:val="20"/>
                <w:szCs w:val="20"/>
                <w:highlight w:val="white"/>
              </w:rPr>
              <w:t>(підтвердження відсутності підстав) повинен надати таку інформацію:</w:t>
            </w:r>
          </w:p>
        </w:tc>
      </w:tr>
      <w:tr w:rsidR="008025C4" w:rsidTr="00AF2B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E51E7">
              <w:rPr>
                <w:rFonts w:ascii="Times New Roman" w:eastAsia="Times New Roman" w:hAnsi="Times New Roman"/>
                <w:sz w:val="20"/>
                <w:szCs w:val="20"/>
                <w:highlight w:val="white"/>
              </w:rPr>
              <w:t>законом  до</w:t>
            </w:r>
            <w:proofErr w:type="gramEnd"/>
            <w:r w:rsidRPr="008E51E7">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406585"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25C4" w:rsidRDefault="008025C4" w:rsidP="00AF2BBD">
            <w:pPr>
              <w:spacing w:after="0" w:line="240" w:lineRule="auto"/>
              <w:ind w:right="140"/>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(підпункт 6 пункт</w:t>
            </w:r>
            <w:r w:rsidRPr="00406585">
              <w:rPr>
                <w:rFonts w:ascii="Times New Roman" w:eastAsia="Times New Roman" w:hAnsi="Times New Roman"/>
                <w:b/>
                <w:sz w:val="20"/>
                <w:szCs w:val="20"/>
                <w:highlight w:val="white"/>
              </w:rPr>
              <w:t xml:space="preserve"> 47</w:t>
            </w:r>
            <w:r w:rsidRPr="00406585">
              <w:rPr>
                <w:rFonts w:ascii="Times New Roman" w:eastAsia="Times New Roman" w:hAnsi="Times New Roman"/>
                <w:sz w:val="20"/>
                <w:szCs w:val="20"/>
                <w:highlight w:val="white"/>
              </w:rPr>
              <w:t xml:space="preserve"> Особливостей</w:t>
            </w:r>
            <w:r w:rsidRPr="008E51E7">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406585"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06585">
              <w:rPr>
                <w:rFonts w:ascii="Times New Roman" w:eastAsia="Times New Roman" w:hAnsi="Times New Roman"/>
                <w:sz w:val="20"/>
                <w:szCs w:val="20"/>
                <w:highlight w:val="white"/>
              </w:rPr>
              <w:t>керівника</w:t>
            </w:r>
            <w:r w:rsidRPr="00406585">
              <w:rPr>
                <w:rFonts w:ascii="Times New Roman" w:eastAsia="Times New Roman" w:hAnsi="Times New Roman"/>
                <w:b/>
                <w:sz w:val="20"/>
                <w:szCs w:val="20"/>
                <w:highlight w:val="white"/>
              </w:rPr>
              <w:t xml:space="preserve"> учасника процедури закупівлі. </w:t>
            </w:r>
          </w:p>
          <w:p w:rsidR="008025C4" w:rsidRPr="00406585" w:rsidRDefault="008025C4" w:rsidP="00AF2BBD">
            <w:pPr>
              <w:spacing w:after="0" w:line="240" w:lineRule="auto"/>
              <w:jc w:val="both"/>
              <w:rPr>
                <w:rFonts w:ascii="Times New Roman" w:eastAsia="Times New Roman" w:hAnsi="Times New Roman"/>
                <w:b/>
                <w:sz w:val="20"/>
                <w:szCs w:val="20"/>
                <w:highlight w:val="white"/>
              </w:rPr>
            </w:pPr>
          </w:p>
          <w:p w:rsidR="00922F34" w:rsidRDefault="00922F34" w:rsidP="00AF2BBD">
            <w:pPr>
              <w:spacing w:after="0" w:line="240" w:lineRule="auto"/>
              <w:jc w:val="both"/>
              <w:rPr>
                <w:rFonts w:ascii="Times New Roman" w:eastAsia="Times New Roman" w:hAnsi="Times New Roman"/>
                <w:b/>
                <w:sz w:val="20"/>
                <w:szCs w:val="20"/>
                <w:highlight w:val="white"/>
              </w:rPr>
            </w:pPr>
          </w:p>
          <w:p w:rsidR="00922F34" w:rsidRPr="00922F34" w:rsidRDefault="00922F34" w:rsidP="00AF2BBD">
            <w:pPr>
              <w:spacing w:after="0" w:line="240" w:lineRule="auto"/>
              <w:jc w:val="both"/>
              <w:rPr>
                <w:rFonts w:ascii="Times New Roman" w:eastAsia="Times New Roman" w:hAnsi="Times New Roman"/>
                <w:b/>
                <w:sz w:val="20"/>
                <w:szCs w:val="20"/>
                <w:highlight w:val="white"/>
                <w:lang w:val="uk-UA"/>
              </w:rPr>
            </w:pPr>
            <w:r>
              <w:rPr>
                <w:rFonts w:ascii="Times New Roman" w:eastAsia="Times New Roman" w:hAnsi="Times New Roman"/>
                <w:b/>
                <w:sz w:val="20"/>
                <w:szCs w:val="20"/>
                <w:highlight w:val="white"/>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sz w:val="20"/>
                <w:szCs w:val="20"/>
                <w:highlight w:val="white"/>
              </w:rPr>
            </w:pPr>
          </w:p>
        </w:tc>
      </w:tr>
      <w:tr w:rsidR="008025C4" w:rsidRPr="008E51E7" w:rsidTr="00AF2B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8025C4" w:rsidRPr="008E51E7" w:rsidTr="00AF2B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8E51E7">
              <w:rPr>
                <w:rFonts w:ascii="Times New Roman" w:eastAsia="Times New Roman" w:hAnsi="Times New Roman"/>
                <w:sz w:val="20"/>
                <w:szCs w:val="20"/>
                <w:highlight w:val="white"/>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lastRenderedPageBreak/>
              <w:t>Довідка в довільній формі</w:t>
            </w:r>
            <w:r w:rsidRPr="008E51E7">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sidRPr="008E51E7">
              <w:rPr>
                <w:rFonts w:ascii="Times New Roman" w:eastAsia="Times New Roman" w:hAnsi="Times New Roman"/>
                <w:sz w:val="20"/>
                <w:szCs w:val="20"/>
                <w:highlight w:val="white"/>
              </w:rPr>
              <w:lastRenderedPageBreak/>
              <w:t xml:space="preserve">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Pr="008E51E7" w:rsidRDefault="008025C4" w:rsidP="008025C4">
      <w:pPr>
        <w:spacing w:after="0" w:line="240" w:lineRule="auto"/>
        <w:rPr>
          <w:rFonts w:ascii="Times New Roman" w:eastAsia="Times New Roman" w:hAnsi="Times New Roman"/>
          <w:b/>
          <w:sz w:val="20"/>
          <w:szCs w:val="20"/>
        </w:rPr>
      </w:pPr>
    </w:p>
    <w:p w:rsidR="008025C4" w:rsidRPr="008E51E7" w:rsidRDefault="008025C4" w:rsidP="008025C4">
      <w:pPr>
        <w:spacing w:before="240" w:after="0" w:line="240" w:lineRule="auto"/>
        <w:jc w:val="center"/>
        <w:rPr>
          <w:rFonts w:ascii="Times New Roman" w:eastAsia="Times New Roman" w:hAnsi="Times New Roman"/>
          <w:sz w:val="20"/>
          <w:szCs w:val="20"/>
        </w:rPr>
      </w:pPr>
      <w:r w:rsidRPr="008E51E7">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5C4" w:rsidRPr="008E51E7" w:rsidTr="00AF2B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w:t>
            </w:r>
          </w:p>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 xml:space="preserve">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 xml:space="preserve">Переможець </w:t>
            </w:r>
            <w:r w:rsidRPr="008E51E7">
              <w:rPr>
                <w:rFonts w:ascii="Times New Roman" w:eastAsia="Times New Roman" w:hAnsi="Times New Roman"/>
                <w:b/>
                <w:sz w:val="20"/>
                <w:szCs w:val="20"/>
                <w:highlight w:val="white"/>
              </w:rPr>
              <w:t xml:space="preserve">торгів на виконання 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w:t>
            </w:r>
            <w:r w:rsidRPr="008E51E7">
              <w:rPr>
                <w:rFonts w:ascii="Times New Roman" w:eastAsia="Times New Roman" w:hAnsi="Times New Roman"/>
                <w:sz w:val="20"/>
                <w:szCs w:val="20"/>
              </w:rPr>
              <w:t>ливостей</w:t>
            </w:r>
            <w:r w:rsidRPr="008E51E7">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8025C4" w:rsidTr="00AF2B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w:t>
            </w:r>
            <w:r w:rsidRPr="008E51E7">
              <w:rPr>
                <w:rFonts w:ascii="Times New Roman" w:eastAsia="Times New Roman" w:hAnsi="Times New Roman"/>
                <w:b/>
                <w:sz w:val="20"/>
                <w:szCs w:val="20"/>
                <w:highlight w:val="white"/>
              </w:rPr>
              <w:t xml:space="preserve">пункт </w:t>
            </w:r>
            <w:r w:rsidRPr="008E51E7">
              <w:rPr>
                <w:rFonts w:ascii="Times New Roman" w:eastAsia="Times New Roman" w:hAnsi="Times New Roman"/>
                <w:b/>
                <w:sz w:val="20"/>
                <w:szCs w:val="20"/>
              </w:rPr>
              <w:t>47 Особливостей</w:t>
            </w:r>
            <w:r w:rsidRPr="008E51E7">
              <w:rPr>
                <w:rFonts w:ascii="Times New Roman" w:eastAsia="Times New Roman" w:hAnsi="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sz w:val="20"/>
                <w:szCs w:val="20"/>
              </w:rPr>
              <w:t>є  учасником</w:t>
            </w:r>
            <w:proofErr w:type="gramEnd"/>
            <w:r>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794B" w:rsidRDefault="0031794B" w:rsidP="00AF2BBD">
            <w:pPr>
              <w:spacing w:after="0" w:line="240" w:lineRule="auto"/>
              <w:jc w:val="both"/>
              <w:rPr>
                <w:rFonts w:ascii="Times New Roman" w:eastAsia="Times New Roman" w:hAnsi="Times New Roman"/>
                <w:b/>
                <w:color w:val="000000"/>
                <w:sz w:val="20"/>
                <w:szCs w:val="20"/>
              </w:rPr>
            </w:pPr>
          </w:p>
          <w:p w:rsidR="0031794B" w:rsidRPr="0031794B" w:rsidRDefault="0031794B" w:rsidP="00AF2BBD">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b/>
                <w:color w:val="000000"/>
                <w:sz w:val="20"/>
                <w:szCs w:val="20"/>
              </w:rPr>
            </w:pPr>
          </w:p>
          <w:p w:rsidR="008025C4" w:rsidRDefault="008025C4" w:rsidP="00AF2BBD">
            <w:pPr>
              <w:spacing w:after="0" w:line="240" w:lineRule="auto"/>
              <w:jc w:val="both"/>
              <w:rPr>
                <w:rFonts w:ascii="Times New Roman" w:eastAsia="Times New Roman" w:hAnsi="Times New Roman"/>
                <w:sz w:val="20"/>
                <w:szCs w:val="20"/>
              </w:rPr>
            </w:pPr>
          </w:p>
        </w:tc>
      </w:tr>
      <w:tr w:rsidR="008025C4" w:rsidTr="00AF2B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8025C4" w:rsidTr="00AF2B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E51E7">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Default="008025C4" w:rsidP="008025C4">
      <w:pPr>
        <w:shd w:val="clear" w:color="auto" w:fill="FFFFFF"/>
        <w:spacing w:after="0" w:line="240" w:lineRule="auto"/>
        <w:rPr>
          <w:rFonts w:ascii="Times New Roman" w:eastAsia="Times New Roman" w:hAnsi="Times New Roman"/>
          <w:sz w:val="20"/>
          <w:szCs w:val="20"/>
        </w:rPr>
      </w:pPr>
    </w:p>
    <w:p w:rsidR="008025C4" w:rsidRDefault="008025C4" w:rsidP="008025C4">
      <w:pPr>
        <w:shd w:val="clear" w:color="auto" w:fill="FFFFFF"/>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8025C4" w:rsidTr="00AF2B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8025C4" w:rsidTr="00AF2B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ight="120" w:hanging="20"/>
              <w:jc w:val="both"/>
              <w:rPr>
                <w:rFonts w:ascii="Times New Roman" w:eastAsia="Times New Roman" w:hAnsi="Times New Roman"/>
                <w:i/>
                <w:color w:val="000000"/>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p w:rsidR="00861A90" w:rsidRPr="00861A90" w:rsidRDefault="00861A90" w:rsidP="00861A90">
            <w:pPr>
              <w:spacing w:after="0" w:line="240" w:lineRule="auto"/>
              <w:ind w:left="100" w:right="120" w:hanging="20"/>
              <w:jc w:val="both"/>
              <w:rPr>
                <w:rFonts w:ascii="Times New Roman" w:eastAsia="Times New Roman" w:hAnsi="Times New Roman"/>
                <w:i/>
                <w:sz w:val="20"/>
                <w:szCs w:val="20"/>
                <w:lang w:val="uk-UA"/>
              </w:rPr>
            </w:pPr>
            <w:r w:rsidRPr="00861A90">
              <w:rPr>
                <w:rFonts w:ascii="Times New Roman" w:eastAsia="Times New Roman" w:hAnsi="Times New Roman"/>
                <w:i/>
                <w:color w:val="000000"/>
                <w:sz w:val="20"/>
                <w:szCs w:val="20"/>
                <w:lang w:val="uk-UA"/>
              </w:rPr>
              <w:t>(Надається лише у разі, якщо отримання дозволу або ліцензії на проваждення такого виду господарської діяльності передбачено законом)</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77AD1" w:rsidRDefault="00C77AD1" w:rsidP="00AF2BBD">
            <w:pPr>
              <w:spacing w:before="240" w:after="0" w:line="240" w:lineRule="auto"/>
              <w:ind w:left="100"/>
              <w:rPr>
                <w:rFonts w:ascii="Times New Roman" w:eastAsia="Times New Roman" w:hAnsi="Times New Roman"/>
                <w:b/>
                <w:color w:val="000000"/>
                <w:sz w:val="20"/>
                <w:szCs w:val="20"/>
                <w:lang w:val="uk-UA"/>
              </w:rPr>
            </w:pPr>
            <w:r>
              <w:rPr>
                <w:rFonts w:ascii="Times New Roman" w:eastAsia="Times New Roman" w:hAnsi="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02223" w:rsidRDefault="008025C4" w:rsidP="00AF2BBD">
            <w:pPr>
              <w:spacing w:after="0" w:line="240" w:lineRule="auto"/>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02223">
              <w:rPr>
                <w:rFonts w:ascii="Times New Roman" w:eastAsia="Times New Roman" w:hAnsi="Times New Roman"/>
                <w:lang w:val="uk-UA"/>
              </w:rPr>
              <w:t xml:space="preserve"> є</w:t>
            </w:r>
            <w:r w:rsidRPr="00C02223">
              <w:rPr>
                <w:rFonts w:ascii="Times New Roman" w:eastAsia="Times New Roman" w:hAnsi="Times New Roman"/>
                <w:sz w:val="20"/>
                <w:szCs w:val="20"/>
                <w:lang w:val="uk-UA"/>
              </w:rPr>
              <w:t xml:space="preserve"> громадянином Російської Федерації / Республіки Білорусь</w:t>
            </w:r>
            <w:r w:rsidR="00FD6991">
              <w:rPr>
                <w:rFonts w:ascii="Times New Roman" w:eastAsia="Times New Roman" w:hAnsi="Times New Roman"/>
                <w:sz w:val="20"/>
                <w:szCs w:val="20"/>
                <w:lang w:val="uk-UA"/>
              </w:rPr>
              <w:t>/ Ісламської Республіки Іран</w:t>
            </w:r>
            <w:r w:rsidRPr="00C02223">
              <w:rPr>
                <w:rFonts w:ascii="Times New Roman" w:eastAsia="Times New Roman" w:hAnsi="Times New Roman"/>
                <w:sz w:val="20"/>
                <w:szCs w:val="20"/>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8025C4" w:rsidRPr="00C02223" w:rsidRDefault="008025C4" w:rsidP="008025C4">
            <w:pPr>
              <w:numPr>
                <w:ilvl w:val="0"/>
                <w:numId w:val="8"/>
              </w:numPr>
              <w:spacing w:after="0" w:line="240" w:lineRule="auto"/>
              <w:ind w:left="283" w:hanging="283"/>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9"/>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5"/>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8025C4" w:rsidRDefault="008025C4" w:rsidP="00AF2BBD">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7"/>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17390" w:rsidRDefault="00017390" w:rsidP="00017390">
            <w:pPr>
              <w:spacing w:after="0" w:line="240" w:lineRule="auto"/>
              <w:ind w:left="283"/>
              <w:jc w:val="both"/>
              <w:rPr>
                <w:rFonts w:ascii="Times New Roman" w:eastAsia="Times New Roman" w:hAnsi="Times New Roman"/>
                <w:sz w:val="20"/>
                <w:szCs w:val="20"/>
              </w:rPr>
            </w:pPr>
            <w:r>
              <w:rPr>
                <w:rFonts w:ascii="Times New Roman" w:eastAsia="Times New Roman" w:hAnsi="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i/>
                <w:sz w:val="20"/>
                <w:szCs w:val="20"/>
              </w:rPr>
              <w:br/>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w:t>
            </w:r>
            <w:r>
              <w:rPr>
                <w:rFonts w:ascii="Times New Roman" w:eastAsia="Times New Roman" w:hAnsi="Times New Roman"/>
                <w:sz w:val="20"/>
                <w:szCs w:val="20"/>
              </w:rPr>
              <w:lastRenderedPageBreak/>
              <w:t>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77AD1" w:rsidRPr="00635D2B"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C77AD1" w:rsidRDefault="00C77AD1"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635D2B" w:rsidRDefault="00635D2B"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Копію свідоцтва про реєстрацію платника ПДВ або витягу платників ПДВ (якщо Учасник є платником ПДВ) або платника єдиного податку (якщо Учасник є платником єдиного податку). </w:t>
            </w:r>
          </w:p>
        </w:tc>
      </w:tr>
      <w:tr w:rsidR="00326FC5" w:rsidRPr="003821DB"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Виписка та/або Витяг з Єдиного державного реєстру юридичних осіб, фізичних осіб-підприємціа та громадських формувань.</w:t>
            </w:r>
          </w:p>
        </w:tc>
      </w:tr>
    </w:tbl>
    <w:p w:rsidR="008025C4" w:rsidRPr="00635D2B" w:rsidRDefault="008025C4" w:rsidP="008025C4">
      <w:pPr>
        <w:spacing w:after="0" w:line="240" w:lineRule="auto"/>
        <w:rPr>
          <w:rFonts w:ascii="Times New Roman" w:eastAsia="Times New Roman" w:hAnsi="Times New Roman"/>
          <w:sz w:val="20"/>
          <w:szCs w:val="20"/>
          <w:lang w:val="uk-UA"/>
        </w:rPr>
      </w:pPr>
      <w:bookmarkStart w:id="4" w:name="_heading=h.gjdgxs" w:colFirst="0" w:colLast="0"/>
      <w:bookmarkEnd w:id="4"/>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402806"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2</w:t>
      </w:r>
      <w:r w:rsidRPr="00930265">
        <w:rPr>
          <w:rFonts w:ascii="Times New Roman" w:hAnsi="Times New Roman"/>
          <w:b/>
          <w:bCs/>
          <w:sz w:val="24"/>
          <w:szCs w:val="24"/>
          <w:lang w:val="uk-UA"/>
        </w:rPr>
        <w:t xml:space="preserve"> </w:t>
      </w:r>
    </w:p>
    <w:p w:rsidR="00402806" w:rsidRPr="00930265"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t>до тендерної документації</w:t>
      </w:r>
    </w:p>
    <w:p w:rsidR="00402806" w:rsidRPr="00A95BF0" w:rsidRDefault="00402806" w:rsidP="00402806">
      <w:pPr>
        <w:spacing w:after="0" w:line="240" w:lineRule="auto"/>
        <w:jc w:val="right"/>
        <w:outlineLvl w:val="0"/>
        <w:rPr>
          <w:rFonts w:ascii="Times New Roman" w:eastAsia="Times New Roman" w:hAnsi="Times New Roman"/>
          <w:b/>
          <w:bCs/>
          <w:sz w:val="24"/>
          <w:szCs w:val="24"/>
          <w:lang w:val="uk-UA" w:eastAsia="ru-RU"/>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ТЕХНІЧНА СПЕЦИФІКАЦІЯ</w:t>
      </w:r>
    </w:p>
    <w:p w:rsidR="00402806" w:rsidRPr="00BD206D" w:rsidRDefault="00402806" w:rsidP="00F03CB9">
      <w:pPr>
        <w:widowControl w:val="0"/>
        <w:spacing w:after="0" w:line="240" w:lineRule="auto"/>
        <w:ind w:right="-25"/>
        <w:rPr>
          <w:rFonts w:ascii="Times New Roman" w:eastAsia="Times New Roman" w:hAnsi="Times New Roman"/>
          <w:b/>
          <w:bCs/>
          <w:i/>
          <w:sz w:val="24"/>
          <w:szCs w:val="24"/>
          <w:lang w:val="uk-UA" w:eastAsia="uk-UA"/>
        </w:rPr>
      </w:pPr>
    </w:p>
    <w:p w:rsidR="00402806" w:rsidRPr="00DD3CF1" w:rsidRDefault="00402806" w:rsidP="00402806">
      <w:pPr>
        <w:spacing w:after="0"/>
        <w:jc w:val="center"/>
        <w:rPr>
          <w:rFonts w:ascii="Times New Roman" w:hAnsi="Times New Roman"/>
          <w:sz w:val="24"/>
          <w:szCs w:val="24"/>
          <w:bdr w:val="none" w:sz="0" w:space="0" w:color="auto" w:frame="1"/>
          <w:shd w:val="clear" w:color="auto" w:fill="FDFEFD"/>
        </w:rPr>
      </w:pPr>
      <w:r w:rsidRPr="00BD206D">
        <w:rPr>
          <w:rFonts w:ascii="Times New Roman" w:eastAsia="Times New Roman" w:hAnsi="Times New Roman"/>
          <w:b/>
          <w:sz w:val="24"/>
          <w:szCs w:val="24"/>
          <w:lang w:val="uk-UA" w:eastAsia="x-none"/>
        </w:rPr>
        <w:t>Предмет закупівлі:</w:t>
      </w:r>
      <w:r w:rsidRPr="00BD206D">
        <w:rPr>
          <w:rFonts w:ascii="Times New Roman" w:eastAsia="Times New Roman" w:hAnsi="Times New Roman"/>
          <w:sz w:val="24"/>
          <w:szCs w:val="24"/>
          <w:lang w:val="uk-UA" w:eastAsia="x-none"/>
        </w:rPr>
        <w:t xml:space="preserve"> </w:t>
      </w:r>
      <w:r w:rsidRPr="00BD206D">
        <w:rPr>
          <w:rFonts w:ascii="Times New Roman" w:eastAsia="Times New Roman" w:hAnsi="Times New Roman"/>
          <w:snapToGrid w:val="0"/>
          <w:sz w:val="24"/>
          <w:szCs w:val="24"/>
          <w:lang w:val="uk-UA" w:eastAsia="x-none"/>
        </w:rPr>
        <w:t xml:space="preserve"> </w:t>
      </w:r>
      <w:r w:rsidRPr="00BD206D">
        <w:rPr>
          <w:rFonts w:ascii="Times New Roman" w:hAnsi="Times New Roman"/>
          <w:sz w:val="24"/>
          <w:szCs w:val="24"/>
          <w:bdr w:val="none" w:sz="0" w:space="0" w:color="auto" w:frame="1"/>
          <w:shd w:val="clear" w:color="auto" w:fill="FDFEFD"/>
          <w:lang w:val="uk-UA"/>
        </w:rPr>
        <w:t xml:space="preserve">за </w:t>
      </w:r>
      <w:r w:rsidRPr="00DD3CF1">
        <w:rPr>
          <w:rFonts w:ascii="Times New Roman" w:hAnsi="Times New Roman"/>
          <w:sz w:val="24"/>
          <w:szCs w:val="24"/>
          <w:bdr w:val="none" w:sz="0" w:space="0" w:color="auto" w:frame="1"/>
          <w:shd w:val="clear" w:color="auto" w:fill="FDFEFD"/>
          <w:lang w:val="uk-UA"/>
        </w:rPr>
        <w:t>ДК 021:2015</w:t>
      </w:r>
      <w:r w:rsidRPr="00DD3CF1">
        <w:rPr>
          <w:rFonts w:ascii="Times New Roman" w:hAnsi="Times New Roman"/>
          <w:sz w:val="24"/>
          <w:szCs w:val="24"/>
          <w:shd w:val="clear" w:color="auto" w:fill="FDFEFD"/>
          <w:lang w:val="uk-UA"/>
        </w:rPr>
        <w:t>: </w:t>
      </w:r>
      <w:bookmarkStart w:id="5" w:name="_Hlk132888729"/>
      <w:r w:rsidR="00C41DFA">
        <w:rPr>
          <w:rFonts w:ascii="Times New Roman" w:hAnsi="Times New Roman"/>
          <w:sz w:val="24"/>
          <w:szCs w:val="24"/>
          <w:bdr w:val="none" w:sz="0" w:space="0" w:color="auto" w:frame="1"/>
          <w:shd w:val="clear" w:color="auto" w:fill="FDFEFD"/>
          <w:lang w:val="uk-UA"/>
        </w:rPr>
        <w:t>3023</w:t>
      </w:r>
      <w:r w:rsidRPr="00DD3CF1">
        <w:rPr>
          <w:rFonts w:ascii="Times New Roman" w:hAnsi="Times New Roman"/>
          <w:sz w:val="24"/>
          <w:szCs w:val="24"/>
          <w:bdr w:val="none" w:sz="0" w:space="0" w:color="auto" w:frame="1"/>
          <w:shd w:val="clear" w:color="auto" w:fill="FDFEFD"/>
        </w:rPr>
        <w:t>0000-</w:t>
      </w:r>
      <w:r w:rsidR="00C41DFA">
        <w:rPr>
          <w:rFonts w:ascii="Times New Roman" w:hAnsi="Times New Roman"/>
          <w:sz w:val="24"/>
          <w:szCs w:val="24"/>
          <w:bdr w:val="none" w:sz="0" w:space="0" w:color="auto" w:frame="1"/>
          <w:shd w:val="clear" w:color="auto" w:fill="FDFEFD"/>
          <w:lang w:val="uk-UA"/>
        </w:rPr>
        <w:t>0</w:t>
      </w:r>
      <w:r w:rsidRPr="00DD3CF1">
        <w:rPr>
          <w:rFonts w:ascii="Times New Roman" w:hAnsi="Times New Roman"/>
          <w:sz w:val="24"/>
          <w:szCs w:val="24"/>
          <w:bdr w:val="none" w:sz="0" w:space="0" w:color="auto" w:frame="1"/>
          <w:shd w:val="clear" w:color="auto" w:fill="FDFEFD"/>
        </w:rPr>
        <w:t xml:space="preserve"> «</w:t>
      </w:r>
      <w:r w:rsidR="00F03CB9">
        <w:rPr>
          <w:rFonts w:ascii="Times New Roman" w:hAnsi="Times New Roman"/>
          <w:sz w:val="24"/>
          <w:szCs w:val="24"/>
          <w:bdr w:val="none" w:sz="0" w:space="0" w:color="auto" w:frame="1"/>
          <w:shd w:val="clear" w:color="auto" w:fill="FDFEFD"/>
          <w:lang w:val="uk-UA"/>
        </w:rPr>
        <w:t>Комп</w:t>
      </w:r>
      <w:r w:rsidR="00F03CB9" w:rsidRPr="00F03CB9">
        <w:rPr>
          <w:rFonts w:ascii="Times New Roman" w:hAnsi="Times New Roman"/>
          <w:sz w:val="24"/>
          <w:szCs w:val="24"/>
          <w:bdr w:val="none" w:sz="0" w:space="0" w:color="auto" w:frame="1"/>
          <w:shd w:val="clear" w:color="auto" w:fill="FDFEFD"/>
        </w:rPr>
        <w:t>`</w:t>
      </w:r>
      <w:r w:rsidR="00F03CB9">
        <w:rPr>
          <w:rFonts w:ascii="Times New Roman" w:hAnsi="Times New Roman"/>
          <w:sz w:val="24"/>
          <w:szCs w:val="24"/>
          <w:bdr w:val="none" w:sz="0" w:space="0" w:color="auto" w:frame="1"/>
          <w:shd w:val="clear" w:color="auto" w:fill="FDFEFD"/>
          <w:lang w:val="uk-UA"/>
        </w:rPr>
        <w:t>ютнрне обладнання</w:t>
      </w:r>
      <w:r w:rsidRPr="00DD3CF1">
        <w:rPr>
          <w:rFonts w:ascii="Times New Roman" w:hAnsi="Times New Roman"/>
          <w:sz w:val="24"/>
          <w:szCs w:val="24"/>
          <w:bdr w:val="none" w:sz="0" w:space="0" w:color="auto" w:frame="1"/>
          <w:shd w:val="clear" w:color="auto" w:fill="FDFEFD"/>
        </w:rPr>
        <w:t xml:space="preserve">» </w:t>
      </w:r>
    </w:p>
    <w:p w:rsidR="00402806" w:rsidRPr="003821DB" w:rsidRDefault="00402806" w:rsidP="00402806">
      <w:pPr>
        <w:spacing w:after="0"/>
        <w:jc w:val="center"/>
        <w:rPr>
          <w:rFonts w:ascii="Times New Roman" w:hAnsi="Times New Roman"/>
          <w:sz w:val="24"/>
          <w:szCs w:val="24"/>
          <w:bdr w:val="none" w:sz="0" w:space="0" w:color="auto" w:frame="1"/>
          <w:shd w:val="clear" w:color="auto" w:fill="FDFEFD"/>
        </w:rPr>
      </w:pPr>
      <w:r w:rsidRPr="003821DB">
        <w:rPr>
          <w:rFonts w:ascii="Times New Roman" w:hAnsi="Times New Roman"/>
          <w:sz w:val="24"/>
          <w:szCs w:val="24"/>
          <w:bdr w:val="none" w:sz="0" w:space="0" w:color="auto" w:frame="1"/>
          <w:shd w:val="clear" w:color="auto" w:fill="FDFEFD"/>
        </w:rPr>
        <w:t>(</w:t>
      </w:r>
      <w:r w:rsidR="00F03CB9">
        <w:rPr>
          <w:rFonts w:ascii="Times New Roman" w:hAnsi="Times New Roman"/>
          <w:sz w:val="24"/>
          <w:szCs w:val="24"/>
          <w:bdr w:val="none" w:sz="0" w:space="0" w:color="auto" w:frame="1"/>
          <w:shd w:val="clear" w:color="auto" w:fill="FDFEFD"/>
          <w:lang w:val="uk-UA"/>
        </w:rPr>
        <w:t>30237240-3</w:t>
      </w:r>
      <w:r w:rsidRPr="003821DB">
        <w:rPr>
          <w:rFonts w:ascii="Times New Roman" w:hAnsi="Times New Roman"/>
          <w:sz w:val="24"/>
          <w:szCs w:val="24"/>
          <w:bdr w:val="none" w:sz="0" w:space="0" w:color="auto" w:frame="1"/>
          <w:shd w:val="clear" w:color="auto" w:fill="FDFEFD"/>
        </w:rPr>
        <w:t xml:space="preserve"> «</w:t>
      </w:r>
      <w:r w:rsidR="00F03CB9">
        <w:rPr>
          <w:rFonts w:ascii="Times New Roman" w:hAnsi="Times New Roman"/>
          <w:sz w:val="24"/>
          <w:szCs w:val="24"/>
          <w:bdr w:val="none" w:sz="0" w:space="0" w:color="auto" w:frame="1"/>
          <w:shd w:val="clear" w:color="auto" w:fill="FDFEFD"/>
          <w:lang w:val="uk-UA"/>
        </w:rPr>
        <w:t>Веб-камери</w:t>
      </w:r>
      <w:r w:rsidRPr="003821DB">
        <w:rPr>
          <w:rFonts w:ascii="Times New Roman" w:hAnsi="Times New Roman"/>
          <w:sz w:val="24"/>
          <w:szCs w:val="24"/>
          <w:bdr w:val="none" w:sz="0" w:space="0" w:color="auto" w:frame="1"/>
          <w:shd w:val="clear" w:color="auto" w:fill="FDFEFD"/>
        </w:rPr>
        <w:t>»)</w:t>
      </w:r>
    </w:p>
    <w:bookmarkEnd w:id="5"/>
    <w:p w:rsidR="00724729" w:rsidRPr="003821DB" w:rsidRDefault="00724729" w:rsidP="00724729">
      <w:pPr>
        <w:jc w:val="center"/>
        <w:rPr>
          <w:rFonts w:ascii="Times New Roman" w:hAnsi="Times New Roman"/>
          <w:b/>
          <w:bCs/>
          <w:i/>
          <w:iCs/>
          <w:sz w:val="24"/>
          <w:szCs w:val="24"/>
          <w:u w:val="single"/>
          <w:shd w:val="clear" w:color="auto" w:fill="FDFEFD"/>
        </w:rPr>
      </w:pPr>
      <w:r w:rsidRPr="00196DCF">
        <w:rPr>
          <w:rFonts w:ascii="Times New Roman" w:hAnsi="Times New Roman"/>
          <w:b/>
          <w:bCs/>
          <w:color w:val="000000"/>
          <w:kern w:val="1"/>
          <w:sz w:val="24"/>
          <w:szCs w:val="24"/>
          <w:u w:val="single"/>
          <w:lang w:eastAsia="zh-CN"/>
        </w:rPr>
        <w:t>Веб</w:t>
      </w:r>
      <w:r w:rsidRPr="003821DB">
        <w:rPr>
          <w:rFonts w:ascii="Times New Roman" w:hAnsi="Times New Roman"/>
          <w:b/>
          <w:bCs/>
          <w:color w:val="000000"/>
          <w:kern w:val="1"/>
          <w:sz w:val="24"/>
          <w:szCs w:val="24"/>
          <w:u w:val="single"/>
          <w:lang w:eastAsia="zh-CN"/>
        </w:rPr>
        <w:t>-</w:t>
      </w:r>
      <w:r w:rsidRPr="00196DCF">
        <w:rPr>
          <w:rFonts w:ascii="Times New Roman" w:hAnsi="Times New Roman"/>
          <w:b/>
          <w:bCs/>
          <w:color w:val="000000"/>
          <w:kern w:val="1"/>
          <w:sz w:val="24"/>
          <w:szCs w:val="24"/>
          <w:u w:val="single"/>
          <w:lang w:eastAsia="zh-CN"/>
        </w:rPr>
        <w:t>камера</w:t>
      </w:r>
      <w:r w:rsidRPr="003821DB">
        <w:rPr>
          <w:rFonts w:ascii="Times New Roman" w:hAnsi="Times New Roman"/>
          <w:b/>
          <w:bCs/>
          <w:color w:val="000000"/>
          <w:kern w:val="1"/>
          <w:sz w:val="24"/>
          <w:szCs w:val="24"/>
          <w:u w:val="single"/>
          <w:lang w:eastAsia="zh-CN"/>
        </w:rPr>
        <w:t xml:space="preserve"> </w:t>
      </w:r>
      <w:r w:rsidRPr="00196DCF">
        <w:rPr>
          <w:rFonts w:ascii="Times New Roman" w:hAnsi="Times New Roman"/>
          <w:b/>
          <w:bCs/>
          <w:kern w:val="1"/>
          <w:sz w:val="24"/>
          <w:szCs w:val="24"/>
          <w:u w:val="single"/>
          <w:lang w:val="en-US" w:eastAsia="zh-CN"/>
        </w:rPr>
        <w:t>Logitech</w:t>
      </w:r>
      <w:r w:rsidRPr="003821DB">
        <w:rPr>
          <w:rFonts w:ascii="Times New Roman" w:hAnsi="Times New Roman"/>
          <w:b/>
          <w:bCs/>
          <w:kern w:val="1"/>
          <w:sz w:val="24"/>
          <w:szCs w:val="24"/>
          <w:u w:val="single"/>
          <w:lang w:eastAsia="zh-CN"/>
        </w:rPr>
        <w:t xml:space="preserve"> </w:t>
      </w:r>
      <w:r w:rsidRPr="00196DCF">
        <w:rPr>
          <w:rFonts w:ascii="Times New Roman" w:hAnsi="Times New Roman"/>
          <w:b/>
          <w:bCs/>
          <w:kern w:val="1"/>
          <w:sz w:val="24"/>
          <w:szCs w:val="24"/>
          <w:u w:val="single"/>
          <w:lang w:val="en-US" w:eastAsia="zh-CN"/>
        </w:rPr>
        <w:t>UC</w:t>
      </w:r>
      <w:r w:rsidRPr="003821DB">
        <w:rPr>
          <w:rFonts w:ascii="Times New Roman" w:hAnsi="Times New Roman"/>
          <w:b/>
          <w:bCs/>
          <w:kern w:val="1"/>
          <w:sz w:val="24"/>
          <w:szCs w:val="24"/>
          <w:u w:val="single"/>
          <w:lang w:eastAsia="zh-CN"/>
        </w:rPr>
        <w:t xml:space="preserve"> </w:t>
      </w:r>
      <w:r w:rsidRPr="00196DCF">
        <w:rPr>
          <w:rFonts w:ascii="Times New Roman" w:hAnsi="Times New Roman"/>
          <w:b/>
          <w:bCs/>
          <w:kern w:val="1"/>
          <w:sz w:val="24"/>
          <w:szCs w:val="24"/>
          <w:u w:val="single"/>
          <w:lang w:val="en-US" w:eastAsia="zh-CN"/>
        </w:rPr>
        <w:t>ConferenceCam</w:t>
      </w:r>
      <w:r w:rsidRPr="003821DB">
        <w:rPr>
          <w:rFonts w:ascii="Times New Roman" w:hAnsi="Times New Roman"/>
          <w:b/>
          <w:bCs/>
          <w:kern w:val="1"/>
          <w:sz w:val="24"/>
          <w:szCs w:val="24"/>
          <w:u w:val="single"/>
          <w:lang w:eastAsia="zh-CN"/>
        </w:rPr>
        <w:t xml:space="preserve"> </w:t>
      </w:r>
      <w:r w:rsidRPr="00196DCF">
        <w:rPr>
          <w:rFonts w:ascii="Times New Roman" w:hAnsi="Times New Roman"/>
          <w:b/>
          <w:bCs/>
          <w:kern w:val="1"/>
          <w:sz w:val="24"/>
          <w:szCs w:val="24"/>
          <w:u w:val="single"/>
          <w:lang w:val="en-US" w:eastAsia="zh-CN"/>
        </w:rPr>
        <w:t>BCC</w:t>
      </w:r>
      <w:r w:rsidRPr="003821DB">
        <w:rPr>
          <w:rFonts w:ascii="Times New Roman" w:hAnsi="Times New Roman"/>
          <w:b/>
          <w:bCs/>
          <w:kern w:val="1"/>
          <w:sz w:val="24"/>
          <w:szCs w:val="24"/>
          <w:u w:val="single"/>
          <w:lang w:eastAsia="zh-CN"/>
        </w:rPr>
        <w:t>950 (960-000867)</w:t>
      </w:r>
      <w:r w:rsidRPr="003821DB">
        <w:rPr>
          <w:rFonts w:ascii="Times New Roman" w:hAnsi="Times New Roman"/>
          <w:b/>
          <w:bCs/>
          <w:i/>
          <w:iCs/>
          <w:sz w:val="24"/>
          <w:szCs w:val="24"/>
          <w:u w:val="single"/>
          <w:shd w:val="clear" w:color="auto" w:fill="FDFEFD"/>
        </w:rPr>
        <w:t xml:space="preserve"> </w:t>
      </w:r>
      <w:r w:rsidRPr="00196DCF">
        <w:rPr>
          <w:rFonts w:ascii="Times New Roman" w:hAnsi="Times New Roman"/>
          <w:b/>
          <w:bCs/>
          <w:sz w:val="24"/>
          <w:szCs w:val="24"/>
          <w:u w:val="single"/>
          <w:shd w:val="clear" w:color="auto" w:fill="FDFEFD"/>
        </w:rPr>
        <w:t>або</w:t>
      </w:r>
      <w:r w:rsidRPr="003821DB">
        <w:rPr>
          <w:rFonts w:ascii="Times New Roman" w:hAnsi="Times New Roman"/>
          <w:b/>
          <w:bCs/>
          <w:sz w:val="24"/>
          <w:szCs w:val="24"/>
          <w:u w:val="single"/>
          <w:shd w:val="clear" w:color="auto" w:fill="FDFEFD"/>
        </w:rPr>
        <w:t xml:space="preserve"> </w:t>
      </w:r>
      <w:r w:rsidRPr="00196DCF">
        <w:rPr>
          <w:rFonts w:ascii="Times New Roman" w:hAnsi="Times New Roman"/>
          <w:b/>
          <w:bCs/>
          <w:sz w:val="24"/>
          <w:szCs w:val="24"/>
          <w:u w:val="single"/>
          <w:shd w:val="clear" w:color="auto" w:fill="FDFEFD"/>
        </w:rPr>
        <w:t>еквівалент</w:t>
      </w:r>
      <w:r w:rsidRPr="003821DB">
        <w:rPr>
          <w:rFonts w:ascii="Times New Roman" w:hAnsi="Times New Roman"/>
          <w:b/>
          <w:bCs/>
          <w:i/>
          <w:iCs/>
          <w:sz w:val="24"/>
          <w:szCs w:val="24"/>
          <w:u w:val="single"/>
          <w:shd w:val="clear" w:color="auto" w:fill="FDFEFD"/>
        </w:rPr>
        <w:t xml:space="preserve"> </w:t>
      </w:r>
    </w:p>
    <w:p w:rsidR="00C41DFA" w:rsidRPr="006C5E3C" w:rsidRDefault="00402806" w:rsidP="007D4664">
      <w:pPr>
        <w:ind w:left="360"/>
        <w:rPr>
          <w:rFonts w:ascii="Times New Roman" w:hAnsi="Times New Roman"/>
          <w:sz w:val="24"/>
          <w:szCs w:val="24"/>
        </w:rPr>
      </w:pPr>
      <w:r w:rsidRPr="006C5E3C">
        <w:rPr>
          <w:rFonts w:ascii="Times New Roman" w:hAnsi="Times New Roman"/>
          <w:sz w:val="24"/>
          <w:szCs w:val="24"/>
        </w:rPr>
        <w:t>Товар повинен відповідати наступним вимогам:</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552"/>
        <w:gridCol w:w="1417"/>
        <w:gridCol w:w="1560"/>
        <w:gridCol w:w="2126"/>
        <w:gridCol w:w="2410"/>
      </w:tblGrid>
      <w:tr w:rsidR="00BE79AB" w:rsidRPr="006C5E3C" w:rsidTr="00A544C6">
        <w:trPr>
          <w:trHeight w:val="1247"/>
        </w:trPr>
        <w:tc>
          <w:tcPr>
            <w:tcW w:w="567"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 з/п</w:t>
            </w:r>
          </w:p>
        </w:tc>
        <w:tc>
          <w:tcPr>
            <w:tcW w:w="2552"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Назва товару</w:t>
            </w:r>
          </w:p>
        </w:tc>
        <w:tc>
          <w:tcPr>
            <w:tcW w:w="1417" w:type="dxa"/>
            <w:shd w:val="clear" w:color="auto" w:fill="D9D9D9"/>
          </w:tcPr>
          <w:p w:rsidR="00BE79AB" w:rsidRPr="00095500" w:rsidRDefault="00BE79AB" w:rsidP="000029BD">
            <w:pPr>
              <w:ind w:left="-110" w:right="-108"/>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1560" w:type="dxa"/>
            <w:shd w:val="clear" w:color="auto" w:fill="D9D9D9"/>
          </w:tcPr>
          <w:p w:rsidR="00BE79AB" w:rsidRPr="00095500" w:rsidRDefault="00BE79AB" w:rsidP="00095500">
            <w:pPr>
              <w:tabs>
                <w:tab w:val="left" w:pos="749"/>
              </w:tabs>
              <w:ind w:left="-101"/>
              <w:jc w:val="center"/>
              <w:rPr>
                <w:rFonts w:ascii="Times New Roman" w:hAnsi="Times New Roman"/>
                <w:sz w:val="24"/>
                <w:szCs w:val="24"/>
                <w:lang w:val="uk-UA"/>
              </w:rPr>
            </w:pPr>
            <w:r>
              <w:rPr>
                <w:rFonts w:ascii="Times New Roman" w:hAnsi="Times New Roman"/>
                <w:sz w:val="24"/>
                <w:szCs w:val="24"/>
                <w:lang w:val="uk-UA"/>
              </w:rPr>
              <w:t xml:space="preserve">Кількість </w:t>
            </w:r>
          </w:p>
        </w:tc>
        <w:tc>
          <w:tcPr>
            <w:tcW w:w="2126" w:type="dxa"/>
            <w:shd w:val="clear" w:color="auto" w:fill="D9D9D9"/>
          </w:tcPr>
          <w:p w:rsidR="00BE79AB" w:rsidRPr="00095500" w:rsidRDefault="00BE79A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Виробник товару*</w:t>
            </w:r>
          </w:p>
        </w:tc>
        <w:tc>
          <w:tcPr>
            <w:tcW w:w="2410" w:type="dxa"/>
            <w:tcBorders>
              <w:right w:val="single" w:sz="4" w:space="0" w:color="auto"/>
            </w:tcBorders>
            <w:shd w:val="clear" w:color="auto" w:fill="D9D9D9"/>
          </w:tcPr>
          <w:p w:rsidR="00BE79AB" w:rsidRPr="00A10AED" w:rsidRDefault="00BE79A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Країна походження товару**</w:t>
            </w:r>
          </w:p>
        </w:tc>
      </w:tr>
      <w:tr w:rsidR="00BE79AB" w:rsidRPr="006C5E3C" w:rsidTr="00A544C6">
        <w:trPr>
          <w:trHeight w:val="1040"/>
        </w:trPr>
        <w:tc>
          <w:tcPr>
            <w:tcW w:w="567" w:type="dxa"/>
          </w:tcPr>
          <w:p w:rsidR="00BE79AB" w:rsidRPr="006C5E3C" w:rsidRDefault="00BE79AB" w:rsidP="00C41DFA">
            <w:pPr>
              <w:tabs>
                <w:tab w:val="left" w:pos="851"/>
              </w:tabs>
              <w:jc w:val="center"/>
              <w:rPr>
                <w:rFonts w:ascii="Times New Roman" w:hAnsi="Times New Roman"/>
                <w:sz w:val="24"/>
                <w:szCs w:val="24"/>
              </w:rPr>
            </w:pPr>
            <w:r w:rsidRPr="006C5E3C">
              <w:rPr>
                <w:rFonts w:ascii="Times New Roman" w:hAnsi="Times New Roman"/>
                <w:sz w:val="24"/>
                <w:szCs w:val="24"/>
              </w:rPr>
              <w:t>1</w:t>
            </w:r>
          </w:p>
        </w:tc>
        <w:tc>
          <w:tcPr>
            <w:tcW w:w="2552" w:type="dxa"/>
          </w:tcPr>
          <w:p w:rsidR="00724729" w:rsidRPr="003202B8" w:rsidRDefault="00724729" w:rsidP="00724729">
            <w:pPr>
              <w:jc w:val="center"/>
              <w:rPr>
                <w:rFonts w:ascii="Times New Roman" w:hAnsi="Times New Roman"/>
                <w:b/>
                <w:bCs/>
                <w:i/>
                <w:iCs/>
                <w:sz w:val="24"/>
                <w:szCs w:val="24"/>
                <w:u w:val="single"/>
                <w:shd w:val="clear" w:color="auto" w:fill="FDFEFD"/>
              </w:rPr>
            </w:pPr>
            <w:r w:rsidRPr="00196DCF">
              <w:rPr>
                <w:rFonts w:ascii="Times New Roman" w:hAnsi="Times New Roman"/>
                <w:b/>
                <w:bCs/>
                <w:color w:val="000000"/>
                <w:kern w:val="1"/>
                <w:sz w:val="24"/>
                <w:szCs w:val="24"/>
                <w:u w:val="single"/>
                <w:lang w:eastAsia="zh-CN"/>
              </w:rPr>
              <w:t>Веб</w:t>
            </w:r>
            <w:r w:rsidRPr="003202B8">
              <w:rPr>
                <w:rFonts w:ascii="Times New Roman" w:hAnsi="Times New Roman"/>
                <w:b/>
                <w:bCs/>
                <w:color w:val="000000"/>
                <w:kern w:val="1"/>
                <w:sz w:val="24"/>
                <w:szCs w:val="24"/>
                <w:u w:val="single"/>
                <w:lang w:eastAsia="zh-CN"/>
              </w:rPr>
              <w:t>-</w:t>
            </w:r>
            <w:r w:rsidRPr="00196DCF">
              <w:rPr>
                <w:rFonts w:ascii="Times New Roman" w:hAnsi="Times New Roman"/>
                <w:b/>
                <w:bCs/>
                <w:color w:val="000000"/>
                <w:kern w:val="1"/>
                <w:sz w:val="24"/>
                <w:szCs w:val="24"/>
                <w:u w:val="single"/>
                <w:lang w:eastAsia="zh-CN"/>
              </w:rPr>
              <w:t>камера</w:t>
            </w:r>
            <w:r w:rsidRPr="003202B8">
              <w:rPr>
                <w:rFonts w:ascii="Times New Roman" w:hAnsi="Times New Roman"/>
                <w:b/>
                <w:bCs/>
                <w:color w:val="000000"/>
                <w:kern w:val="1"/>
                <w:sz w:val="24"/>
                <w:szCs w:val="24"/>
                <w:u w:val="single"/>
                <w:lang w:eastAsia="zh-CN"/>
              </w:rPr>
              <w:t xml:space="preserve"> </w:t>
            </w:r>
            <w:r w:rsidR="003202B8">
              <w:rPr>
                <w:rFonts w:ascii="Times New Roman" w:hAnsi="Times New Roman"/>
                <w:b/>
                <w:bCs/>
                <w:kern w:val="1"/>
                <w:sz w:val="24"/>
                <w:szCs w:val="24"/>
                <w:u w:val="single"/>
                <w:lang w:val="en-US" w:eastAsia="zh-CN"/>
              </w:rPr>
              <w:t>Logitech</w:t>
            </w:r>
            <w:r w:rsidR="003202B8" w:rsidRPr="003202B8">
              <w:rPr>
                <w:rFonts w:ascii="Times New Roman" w:hAnsi="Times New Roman"/>
                <w:b/>
                <w:bCs/>
                <w:kern w:val="1"/>
                <w:sz w:val="24"/>
                <w:szCs w:val="24"/>
                <w:u w:val="single"/>
                <w:lang w:eastAsia="zh-CN"/>
              </w:rPr>
              <w:t xml:space="preserve"> </w:t>
            </w:r>
            <w:r w:rsidR="003202B8">
              <w:rPr>
                <w:rFonts w:ascii="Times New Roman" w:hAnsi="Times New Roman"/>
                <w:b/>
                <w:bCs/>
                <w:kern w:val="1"/>
                <w:sz w:val="24"/>
                <w:szCs w:val="24"/>
                <w:u w:val="single"/>
                <w:lang w:val="en-US" w:eastAsia="zh-CN"/>
              </w:rPr>
              <w:t>UC</w:t>
            </w:r>
            <w:r w:rsidR="003202B8" w:rsidRPr="003202B8">
              <w:rPr>
                <w:rFonts w:ascii="Times New Roman" w:hAnsi="Times New Roman"/>
                <w:b/>
                <w:bCs/>
                <w:kern w:val="1"/>
                <w:sz w:val="24"/>
                <w:szCs w:val="24"/>
                <w:u w:val="single"/>
                <w:lang w:eastAsia="zh-CN"/>
              </w:rPr>
              <w:t xml:space="preserve"> </w:t>
            </w:r>
            <w:r w:rsidR="003202B8">
              <w:rPr>
                <w:rFonts w:ascii="Times New Roman" w:hAnsi="Times New Roman"/>
                <w:b/>
                <w:bCs/>
                <w:kern w:val="1"/>
                <w:sz w:val="24"/>
                <w:szCs w:val="24"/>
                <w:u w:val="single"/>
                <w:lang w:val="en-US" w:eastAsia="zh-CN"/>
              </w:rPr>
              <w:t>Conference</w:t>
            </w:r>
            <w:r w:rsidRPr="00196DCF">
              <w:rPr>
                <w:rFonts w:ascii="Times New Roman" w:hAnsi="Times New Roman"/>
                <w:b/>
                <w:bCs/>
                <w:kern w:val="1"/>
                <w:sz w:val="24"/>
                <w:szCs w:val="24"/>
                <w:u w:val="single"/>
                <w:lang w:val="en-US" w:eastAsia="zh-CN"/>
              </w:rPr>
              <w:t>Cam</w:t>
            </w:r>
            <w:r w:rsidRPr="003202B8">
              <w:rPr>
                <w:rFonts w:ascii="Times New Roman" w:hAnsi="Times New Roman"/>
                <w:b/>
                <w:bCs/>
                <w:kern w:val="1"/>
                <w:sz w:val="24"/>
                <w:szCs w:val="24"/>
                <w:u w:val="single"/>
                <w:lang w:eastAsia="zh-CN"/>
              </w:rPr>
              <w:t xml:space="preserve"> </w:t>
            </w:r>
            <w:r w:rsidRPr="00196DCF">
              <w:rPr>
                <w:rFonts w:ascii="Times New Roman" w:hAnsi="Times New Roman"/>
                <w:b/>
                <w:bCs/>
                <w:kern w:val="1"/>
                <w:sz w:val="24"/>
                <w:szCs w:val="24"/>
                <w:u w:val="single"/>
                <w:lang w:val="en-US" w:eastAsia="zh-CN"/>
              </w:rPr>
              <w:t>BCC</w:t>
            </w:r>
            <w:r w:rsidRPr="003202B8">
              <w:rPr>
                <w:rFonts w:ascii="Times New Roman" w:hAnsi="Times New Roman"/>
                <w:b/>
                <w:bCs/>
                <w:kern w:val="1"/>
                <w:sz w:val="24"/>
                <w:szCs w:val="24"/>
                <w:u w:val="single"/>
                <w:lang w:eastAsia="zh-CN"/>
              </w:rPr>
              <w:t>950 (960-000867)</w:t>
            </w:r>
            <w:r w:rsidRPr="003202B8">
              <w:rPr>
                <w:rFonts w:ascii="Times New Roman" w:hAnsi="Times New Roman"/>
                <w:b/>
                <w:bCs/>
                <w:i/>
                <w:iCs/>
                <w:sz w:val="24"/>
                <w:szCs w:val="24"/>
                <w:u w:val="single"/>
                <w:shd w:val="clear" w:color="auto" w:fill="FDFEFD"/>
              </w:rPr>
              <w:t xml:space="preserve"> </w:t>
            </w:r>
            <w:r w:rsidRPr="00196DCF">
              <w:rPr>
                <w:rFonts w:ascii="Times New Roman" w:hAnsi="Times New Roman"/>
                <w:b/>
                <w:bCs/>
                <w:sz w:val="24"/>
                <w:szCs w:val="24"/>
                <w:u w:val="single"/>
                <w:shd w:val="clear" w:color="auto" w:fill="FDFEFD"/>
              </w:rPr>
              <w:t>або</w:t>
            </w:r>
            <w:r w:rsidRPr="003202B8">
              <w:rPr>
                <w:rFonts w:ascii="Times New Roman" w:hAnsi="Times New Roman"/>
                <w:b/>
                <w:bCs/>
                <w:sz w:val="24"/>
                <w:szCs w:val="24"/>
                <w:u w:val="single"/>
                <w:shd w:val="clear" w:color="auto" w:fill="FDFEFD"/>
              </w:rPr>
              <w:t xml:space="preserve"> </w:t>
            </w:r>
            <w:r w:rsidRPr="00196DCF">
              <w:rPr>
                <w:rFonts w:ascii="Times New Roman" w:hAnsi="Times New Roman"/>
                <w:b/>
                <w:bCs/>
                <w:sz w:val="24"/>
                <w:szCs w:val="24"/>
                <w:u w:val="single"/>
                <w:shd w:val="clear" w:color="auto" w:fill="FDFEFD"/>
              </w:rPr>
              <w:t>еквівалент</w:t>
            </w:r>
            <w:r w:rsidRPr="003202B8">
              <w:rPr>
                <w:rFonts w:ascii="Times New Roman" w:hAnsi="Times New Roman"/>
                <w:b/>
                <w:bCs/>
                <w:i/>
                <w:iCs/>
                <w:sz w:val="24"/>
                <w:szCs w:val="24"/>
                <w:u w:val="single"/>
                <w:shd w:val="clear" w:color="auto" w:fill="FDFEFD"/>
              </w:rPr>
              <w:t xml:space="preserve"> </w:t>
            </w:r>
          </w:p>
          <w:p w:rsidR="00BE79AB" w:rsidRPr="003202B8" w:rsidRDefault="00BE79AB" w:rsidP="00C41DFA">
            <w:pPr>
              <w:tabs>
                <w:tab w:val="left" w:pos="851"/>
              </w:tabs>
              <w:jc w:val="center"/>
              <w:rPr>
                <w:rFonts w:ascii="Times New Roman" w:hAnsi="Times New Roman"/>
                <w:sz w:val="24"/>
                <w:szCs w:val="24"/>
              </w:rPr>
            </w:pPr>
          </w:p>
        </w:tc>
        <w:tc>
          <w:tcPr>
            <w:tcW w:w="1417" w:type="dxa"/>
            <w:tcBorders>
              <w:right w:val="single" w:sz="4" w:space="0" w:color="auto"/>
            </w:tcBorders>
          </w:tcPr>
          <w:p w:rsidR="00BE79AB" w:rsidRPr="00A544C6" w:rsidRDefault="00A544C6"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шт</w:t>
            </w:r>
            <w:bookmarkStart w:id="6" w:name="_GoBack"/>
            <w:bookmarkEnd w:id="6"/>
          </w:p>
        </w:tc>
        <w:tc>
          <w:tcPr>
            <w:tcW w:w="1560" w:type="dxa"/>
            <w:tcBorders>
              <w:left w:val="single" w:sz="4" w:space="0" w:color="auto"/>
            </w:tcBorders>
          </w:tcPr>
          <w:p w:rsidR="00BE79AB" w:rsidRPr="00A544C6" w:rsidRDefault="00196DCF"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5</w:t>
            </w:r>
          </w:p>
        </w:tc>
        <w:tc>
          <w:tcPr>
            <w:tcW w:w="2126" w:type="dxa"/>
          </w:tcPr>
          <w:p w:rsidR="00BE79AB" w:rsidRPr="006C5E3C" w:rsidRDefault="00BE79AB" w:rsidP="00C41DFA">
            <w:pPr>
              <w:tabs>
                <w:tab w:val="left" w:pos="851"/>
              </w:tabs>
              <w:jc w:val="center"/>
              <w:rPr>
                <w:rFonts w:ascii="Times New Roman" w:hAnsi="Times New Roman"/>
                <w:sz w:val="24"/>
                <w:szCs w:val="24"/>
              </w:rPr>
            </w:pPr>
          </w:p>
        </w:tc>
        <w:tc>
          <w:tcPr>
            <w:tcW w:w="2410" w:type="dxa"/>
            <w:tcBorders>
              <w:right w:val="single" w:sz="4" w:space="0" w:color="auto"/>
            </w:tcBorders>
          </w:tcPr>
          <w:p w:rsidR="00BE79AB" w:rsidRPr="00946CCE" w:rsidRDefault="00BE79AB" w:rsidP="00C41DFA">
            <w:pPr>
              <w:tabs>
                <w:tab w:val="left" w:pos="851"/>
              </w:tabs>
              <w:jc w:val="center"/>
              <w:rPr>
                <w:rFonts w:ascii="Times New Roman" w:hAnsi="Times New Roman"/>
                <w:sz w:val="24"/>
                <w:szCs w:val="24"/>
                <w:lang w:val="uk-UA"/>
              </w:rPr>
            </w:pPr>
          </w:p>
        </w:tc>
      </w:tr>
    </w:tbl>
    <w:p w:rsidR="00354834" w:rsidRDefault="00354834" w:rsidP="00354834">
      <w:pPr>
        <w:spacing w:after="0" w:line="240" w:lineRule="auto"/>
        <w:ind w:firstLine="283"/>
        <w:jc w:val="both"/>
        <w:rPr>
          <w:rFonts w:ascii="Times New Roman" w:eastAsia="Times New Roman" w:hAnsi="Times New Roman"/>
          <w:i/>
          <w:color w:val="4A86E8"/>
          <w:sz w:val="20"/>
          <w:szCs w:val="20"/>
        </w:rPr>
      </w:pPr>
      <w:r>
        <w:rPr>
          <w:rFonts w:ascii="Times New Roman" w:eastAsia="Times New Roman" w:hAnsi="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54834" w:rsidRDefault="00354834" w:rsidP="00354834">
      <w:pPr>
        <w:spacing w:after="0" w:line="240" w:lineRule="auto"/>
        <w:ind w:firstLine="283"/>
        <w:jc w:val="both"/>
        <w:rPr>
          <w:rFonts w:ascii="Times New Roman" w:eastAsia="Times New Roman" w:hAnsi="Times New Roman"/>
          <w:i/>
          <w:color w:val="4A86E8"/>
          <w:sz w:val="20"/>
          <w:szCs w:val="20"/>
        </w:rPr>
      </w:pPr>
      <w:r>
        <w:rPr>
          <w:rFonts w:ascii="Times New Roman" w:eastAsia="Times New Roman" w:hAnsi="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tbl>
      <w:tblPr>
        <w:tblStyle w:val="TableGrid"/>
        <w:tblW w:w="10776" w:type="dxa"/>
        <w:tblInd w:w="-1027" w:type="dxa"/>
        <w:tblCellMar>
          <w:top w:w="86" w:type="dxa"/>
          <w:left w:w="107" w:type="dxa"/>
          <w:right w:w="55" w:type="dxa"/>
        </w:tblCellMar>
        <w:tblLook w:val="04A0" w:firstRow="1" w:lastRow="0" w:firstColumn="1" w:lastColumn="0" w:noHBand="0" w:noVBand="1"/>
      </w:tblPr>
      <w:tblGrid>
        <w:gridCol w:w="3177"/>
        <w:gridCol w:w="4237"/>
        <w:gridCol w:w="3362"/>
      </w:tblGrid>
      <w:tr w:rsidR="0031023A" w:rsidTr="001F5064">
        <w:trPr>
          <w:trHeight w:val="1166"/>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before="19" w:line="306" w:lineRule="exact"/>
              <w:ind w:left="6"/>
              <w:jc w:val="center"/>
              <w:rPr>
                <w:b/>
                <w:sz w:val="24"/>
                <w:szCs w:val="24"/>
              </w:rPr>
            </w:pPr>
            <w:r w:rsidRPr="001F5064">
              <w:rPr>
                <w:b/>
                <w:spacing w:val="-1"/>
                <w:sz w:val="24"/>
                <w:szCs w:val="24"/>
              </w:rPr>
              <w:t>Параметри</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before="19" w:line="306" w:lineRule="exact"/>
              <w:ind w:left="7"/>
              <w:jc w:val="center"/>
              <w:rPr>
                <w:b/>
                <w:sz w:val="24"/>
                <w:szCs w:val="24"/>
              </w:rPr>
            </w:pPr>
            <w:r w:rsidRPr="001F5064">
              <w:rPr>
                <w:b/>
                <w:spacing w:val="-1"/>
                <w:sz w:val="24"/>
                <w:szCs w:val="24"/>
              </w:rPr>
              <w:t>Вимоги</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jc w:val="center"/>
              <w:rPr>
                <w:b/>
                <w:sz w:val="24"/>
                <w:szCs w:val="24"/>
              </w:rPr>
            </w:pPr>
            <w:r w:rsidRPr="001F5064">
              <w:rPr>
                <w:b/>
                <w:sz w:val="24"/>
                <w:szCs w:val="24"/>
              </w:rPr>
              <w:t>Значення обладнання, що пропонується, відповідність/невідповідність вимогам Замовника – ТАК/НІ</w:t>
            </w:r>
          </w:p>
        </w:tc>
      </w:tr>
      <w:tr w:rsidR="0031023A" w:rsidTr="001F5064">
        <w:trPr>
          <w:trHeight w:val="223"/>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before="19" w:line="306" w:lineRule="exact"/>
              <w:ind w:left="0"/>
              <w:rPr>
                <w:sz w:val="24"/>
                <w:szCs w:val="24"/>
              </w:rPr>
            </w:pPr>
            <w:r w:rsidRPr="001F5064">
              <w:rPr>
                <w:sz w:val="24"/>
                <w:szCs w:val="24"/>
              </w:rPr>
              <w:t>Одиниця виміру</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before="19" w:line="306" w:lineRule="exact"/>
              <w:ind w:left="7"/>
              <w:rPr>
                <w:sz w:val="24"/>
                <w:szCs w:val="24"/>
              </w:rPr>
            </w:pPr>
            <w:r w:rsidRPr="001F5064">
              <w:rPr>
                <w:sz w:val="24"/>
                <w:szCs w:val="24"/>
              </w:rPr>
              <w:t xml:space="preserve"> шт.</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jc w:val="center"/>
              <w:rPr>
                <w:b/>
                <w:sz w:val="24"/>
                <w:szCs w:val="24"/>
              </w:rPr>
            </w:pPr>
          </w:p>
        </w:tc>
      </w:tr>
      <w:tr w:rsidR="0031023A" w:rsidTr="001F5064">
        <w:trPr>
          <w:trHeight w:val="203"/>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before="19" w:line="306" w:lineRule="exact"/>
              <w:ind w:left="6"/>
              <w:rPr>
                <w:sz w:val="24"/>
                <w:szCs w:val="24"/>
              </w:rPr>
            </w:pPr>
            <w:r w:rsidRPr="001F5064">
              <w:rPr>
                <w:sz w:val="24"/>
                <w:szCs w:val="24"/>
              </w:rPr>
              <w:t>Кількість</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before="19" w:line="306" w:lineRule="exact"/>
              <w:ind w:left="7"/>
              <w:rPr>
                <w:sz w:val="24"/>
                <w:szCs w:val="24"/>
              </w:rPr>
            </w:pPr>
            <w:r w:rsidRPr="001F5064">
              <w:rPr>
                <w:sz w:val="24"/>
                <w:szCs w:val="24"/>
              </w:rPr>
              <w:t xml:space="preserve"> 5</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jc w:val="center"/>
              <w:rPr>
                <w:b/>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pacing w:val="-5"/>
                <w:sz w:val="24"/>
                <w:szCs w:val="24"/>
              </w:rPr>
              <w:t>Тип</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rPr>
                <w:sz w:val="24"/>
                <w:szCs w:val="24"/>
              </w:rPr>
            </w:pPr>
            <w:r w:rsidRPr="001F5064">
              <w:rPr>
                <w:spacing w:val="-3"/>
                <w:sz w:val="24"/>
                <w:szCs w:val="24"/>
              </w:rPr>
              <w:t>PTZ-камера</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z w:val="24"/>
                <w:szCs w:val="24"/>
              </w:rPr>
              <w:t>Максимальна</w:t>
            </w:r>
            <w:r w:rsidRPr="001F5064">
              <w:rPr>
                <w:spacing w:val="-10"/>
                <w:sz w:val="24"/>
                <w:szCs w:val="24"/>
              </w:rPr>
              <w:t xml:space="preserve"> </w:t>
            </w:r>
            <w:r w:rsidRPr="001F5064">
              <w:rPr>
                <w:sz w:val="24"/>
                <w:szCs w:val="24"/>
              </w:rPr>
              <w:t>частота</w:t>
            </w:r>
            <w:r w:rsidRPr="001F5064">
              <w:rPr>
                <w:spacing w:val="-9"/>
                <w:sz w:val="24"/>
                <w:szCs w:val="24"/>
              </w:rPr>
              <w:t xml:space="preserve"> </w:t>
            </w:r>
            <w:r w:rsidRPr="001F5064">
              <w:rPr>
                <w:sz w:val="24"/>
                <w:szCs w:val="24"/>
              </w:rPr>
              <w:t>кадрів</w:t>
            </w:r>
            <w:r w:rsidRPr="001F5064">
              <w:rPr>
                <w:spacing w:val="-9"/>
                <w:sz w:val="24"/>
                <w:szCs w:val="24"/>
              </w:rPr>
              <w:t xml:space="preserve"> </w:t>
            </w:r>
            <w:r w:rsidRPr="001F5064">
              <w:rPr>
                <w:spacing w:val="-3"/>
                <w:sz w:val="24"/>
                <w:szCs w:val="24"/>
              </w:rPr>
              <w:t>відео</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ind w:left="106"/>
              <w:rPr>
                <w:sz w:val="24"/>
                <w:szCs w:val="24"/>
              </w:rPr>
            </w:pPr>
            <w:r w:rsidRPr="001F5064">
              <w:rPr>
                <w:sz w:val="24"/>
                <w:szCs w:val="24"/>
              </w:rPr>
              <w:t xml:space="preserve">30 </w:t>
            </w:r>
            <w:r w:rsidRPr="001F5064">
              <w:rPr>
                <w:spacing w:val="-3"/>
                <w:sz w:val="24"/>
                <w:szCs w:val="24"/>
              </w:rPr>
              <w:t>кадрів/с</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ind w:left="106"/>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z w:val="24"/>
                <w:szCs w:val="24"/>
              </w:rPr>
              <w:t>Роздільна</w:t>
            </w:r>
            <w:r w:rsidRPr="001F5064">
              <w:rPr>
                <w:spacing w:val="-17"/>
                <w:sz w:val="24"/>
                <w:szCs w:val="24"/>
              </w:rPr>
              <w:t xml:space="preserve"> </w:t>
            </w:r>
            <w:r w:rsidRPr="001F5064">
              <w:rPr>
                <w:spacing w:val="-3"/>
                <w:sz w:val="24"/>
                <w:szCs w:val="24"/>
              </w:rPr>
              <w:t>здатність</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ind w:left="106"/>
              <w:rPr>
                <w:sz w:val="24"/>
                <w:szCs w:val="24"/>
              </w:rPr>
            </w:pPr>
            <w:r w:rsidRPr="001F5064">
              <w:rPr>
                <w:spacing w:val="-3"/>
                <w:sz w:val="24"/>
                <w:szCs w:val="24"/>
              </w:rPr>
              <w:t>1920x1080</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ind w:left="106"/>
              <w:rPr>
                <w:sz w:val="24"/>
                <w:szCs w:val="24"/>
              </w:rPr>
            </w:pPr>
          </w:p>
        </w:tc>
      </w:tr>
      <w:tr w:rsidR="0031023A" w:rsidTr="001F5064">
        <w:trPr>
          <w:trHeight w:val="40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z w:val="24"/>
                <w:szCs w:val="24"/>
              </w:rPr>
              <w:t>Підтримка</w:t>
            </w:r>
            <w:r w:rsidRPr="001F5064">
              <w:rPr>
                <w:spacing w:val="-3"/>
                <w:sz w:val="24"/>
                <w:szCs w:val="24"/>
              </w:rPr>
              <w:t xml:space="preserve"> </w:t>
            </w:r>
            <w:r w:rsidRPr="001F5064">
              <w:rPr>
                <w:sz w:val="24"/>
                <w:szCs w:val="24"/>
              </w:rPr>
              <w:t>Full</w:t>
            </w:r>
            <w:r w:rsidRPr="001F5064">
              <w:rPr>
                <w:spacing w:val="-3"/>
                <w:sz w:val="24"/>
                <w:szCs w:val="24"/>
              </w:rPr>
              <w:t xml:space="preserve"> </w:t>
            </w:r>
            <w:r w:rsidRPr="001F5064">
              <w:rPr>
                <w:sz w:val="24"/>
                <w:szCs w:val="24"/>
              </w:rPr>
              <w:t>HD</w:t>
            </w:r>
            <w:r w:rsidRPr="001F5064">
              <w:rPr>
                <w:spacing w:val="-5"/>
                <w:sz w:val="24"/>
                <w:szCs w:val="24"/>
              </w:rPr>
              <w:t xml:space="preserve"> </w:t>
            </w:r>
            <w:r w:rsidRPr="001F5064">
              <w:rPr>
                <w:spacing w:val="-3"/>
                <w:sz w:val="24"/>
                <w:szCs w:val="24"/>
              </w:rPr>
              <w:t>відео</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ind w:left="106"/>
              <w:rPr>
                <w:sz w:val="24"/>
                <w:szCs w:val="24"/>
              </w:rPr>
            </w:pPr>
            <w:r w:rsidRPr="001F5064">
              <w:rPr>
                <w:spacing w:val="-5"/>
                <w:sz w:val="24"/>
                <w:szCs w:val="24"/>
              </w:rPr>
              <w:t>Так</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ind w:left="106"/>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pacing w:val="-3"/>
                <w:sz w:val="24"/>
                <w:szCs w:val="24"/>
              </w:rPr>
              <w:t>Мікрофон</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rPr>
                <w:sz w:val="24"/>
                <w:szCs w:val="24"/>
              </w:rPr>
            </w:pPr>
            <w:r w:rsidRPr="001F5064">
              <w:rPr>
                <w:spacing w:val="-3"/>
                <w:sz w:val="24"/>
                <w:szCs w:val="24"/>
              </w:rPr>
              <w:t>Вбудований</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08" w:lineRule="exact"/>
              <w:rPr>
                <w:sz w:val="24"/>
                <w:szCs w:val="24"/>
              </w:rPr>
            </w:pPr>
            <w:r w:rsidRPr="001F5064">
              <w:rPr>
                <w:spacing w:val="-5"/>
                <w:sz w:val="24"/>
                <w:szCs w:val="24"/>
              </w:rPr>
              <w:t>Зум</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08" w:lineRule="exact"/>
              <w:ind w:left="106"/>
              <w:rPr>
                <w:sz w:val="24"/>
                <w:szCs w:val="24"/>
              </w:rPr>
            </w:pPr>
            <w:r w:rsidRPr="001F5064">
              <w:rPr>
                <w:sz w:val="24"/>
                <w:szCs w:val="24"/>
              </w:rPr>
              <w:t>1,2Х</w:t>
            </w:r>
            <w:r w:rsidRPr="001F5064">
              <w:rPr>
                <w:spacing w:val="-6"/>
                <w:sz w:val="24"/>
                <w:szCs w:val="24"/>
              </w:rPr>
              <w:t xml:space="preserve"> </w:t>
            </w:r>
            <w:r w:rsidRPr="001F5064">
              <w:rPr>
                <w:sz w:val="24"/>
                <w:szCs w:val="24"/>
              </w:rPr>
              <w:t>у</w:t>
            </w:r>
            <w:r w:rsidRPr="001F5064">
              <w:rPr>
                <w:spacing w:val="-6"/>
                <w:sz w:val="24"/>
                <w:szCs w:val="24"/>
              </w:rPr>
              <w:t xml:space="preserve"> </w:t>
            </w:r>
            <w:r w:rsidRPr="001F5064">
              <w:rPr>
                <w:sz w:val="24"/>
                <w:szCs w:val="24"/>
              </w:rPr>
              <w:t>форматі</w:t>
            </w:r>
            <w:r w:rsidRPr="001F5064">
              <w:rPr>
                <w:spacing w:val="-4"/>
                <w:sz w:val="24"/>
                <w:szCs w:val="24"/>
              </w:rPr>
              <w:t xml:space="preserve"> </w:t>
            </w:r>
            <w:r w:rsidRPr="001F5064">
              <w:rPr>
                <w:sz w:val="24"/>
                <w:szCs w:val="24"/>
              </w:rPr>
              <w:t>HD,</w:t>
            </w:r>
            <w:r w:rsidRPr="001F5064">
              <w:rPr>
                <w:spacing w:val="-4"/>
                <w:sz w:val="24"/>
                <w:szCs w:val="24"/>
              </w:rPr>
              <w:t xml:space="preserve"> </w:t>
            </w:r>
            <w:r w:rsidRPr="001F5064">
              <w:rPr>
                <w:sz w:val="24"/>
                <w:szCs w:val="24"/>
              </w:rPr>
              <w:t>4Х</w:t>
            </w:r>
            <w:r w:rsidRPr="001F5064">
              <w:rPr>
                <w:spacing w:val="-4"/>
                <w:sz w:val="24"/>
                <w:szCs w:val="24"/>
              </w:rPr>
              <w:t xml:space="preserve"> </w:t>
            </w:r>
            <w:r w:rsidRPr="001F5064">
              <w:rPr>
                <w:sz w:val="24"/>
                <w:szCs w:val="24"/>
              </w:rPr>
              <w:t>у</w:t>
            </w:r>
            <w:r w:rsidRPr="001F5064">
              <w:rPr>
                <w:spacing w:val="-10"/>
                <w:sz w:val="24"/>
                <w:szCs w:val="24"/>
              </w:rPr>
              <w:t xml:space="preserve"> </w:t>
            </w:r>
            <w:r w:rsidRPr="001F5064">
              <w:rPr>
                <w:sz w:val="24"/>
                <w:szCs w:val="24"/>
              </w:rPr>
              <w:t>форматі</w:t>
            </w:r>
            <w:r w:rsidRPr="001F5064">
              <w:rPr>
                <w:spacing w:val="-3"/>
                <w:sz w:val="24"/>
                <w:szCs w:val="24"/>
              </w:rPr>
              <w:t xml:space="preserve"> </w:t>
            </w:r>
            <w:r w:rsidRPr="001F5064">
              <w:rPr>
                <w:spacing w:val="-5"/>
                <w:sz w:val="24"/>
                <w:szCs w:val="24"/>
              </w:rPr>
              <w:t>SD</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08" w:lineRule="exact"/>
              <w:ind w:left="106"/>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Default="0031023A" w:rsidP="0031023A">
            <w:pPr>
              <w:pStyle w:val="TableParagraph"/>
              <w:spacing w:before="16" w:line="308" w:lineRule="exact"/>
              <w:rPr>
                <w:sz w:val="28"/>
              </w:rPr>
            </w:pPr>
            <w:r>
              <w:rPr>
                <w:spacing w:val="-4"/>
                <w:sz w:val="28"/>
              </w:rPr>
              <w:t>Кут</w:t>
            </w:r>
            <w:r>
              <w:rPr>
                <w:spacing w:val="-13"/>
                <w:sz w:val="28"/>
              </w:rPr>
              <w:t xml:space="preserve"> </w:t>
            </w:r>
            <w:r>
              <w:rPr>
                <w:spacing w:val="-3"/>
                <w:sz w:val="28"/>
              </w:rPr>
              <w:t>огляду</w:t>
            </w:r>
          </w:p>
        </w:tc>
        <w:tc>
          <w:tcPr>
            <w:tcW w:w="4237" w:type="dxa"/>
            <w:tcBorders>
              <w:top w:val="single" w:sz="4" w:space="0" w:color="000000"/>
              <w:left w:val="single" w:sz="4" w:space="0" w:color="000000"/>
              <w:bottom w:val="single" w:sz="4" w:space="0" w:color="000000"/>
              <w:right w:val="single" w:sz="4" w:space="0" w:color="auto"/>
            </w:tcBorders>
          </w:tcPr>
          <w:p w:rsidR="0031023A" w:rsidRDefault="0031023A" w:rsidP="0031023A">
            <w:pPr>
              <w:pStyle w:val="TableParagraph"/>
              <w:spacing w:before="16" w:line="308" w:lineRule="exact"/>
              <w:rPr>
                <w:sz w:val="28"/>
              </w:rPr>
            </w:pPr>
            <w:r>
              <w:rPr>
                <w:sz w:val="28"/>
              </w:rPr>
              <w:t>Не</w:t>
            </w:r>
            <w:r>
              <w:rPr>
                <w:spacing w:val="-4"/>
                <w:sz w:val="28"/>
              </w:rPr>
              <w:t xml:space="preserve"> </w:t>
            </w:r>
            <w:r>
              <w:rPr>
                <w:sz w:val="28"/>
              </w:rPr>
              <w:t>менше</w:t>
            </w:r>
            <w:r>
              <w:rPr>
                <w:spacing w:val="-1"/>
                <w:sz w:val="28"/>
              </w:rPr>
              <w:t xml:space="preserve"> </w:t>
            </w:r>
            <w:r>
              <w:rPr>
                <w:sz w:val="28"/>
              </w:rPr>
              <w:t xml:space="preserve">78 </w:t>
            </w:r>
            <w:r>
              <w:rPr>
                <w:spacing w:val="-3"/>
                <w:sz w:val="28"/>
              </w:rPr>
              <w:t>градусів</w:t>
            </w:r>
          </w:p>
        </w:tc>
        <w:tc>
          <w:tcPr>
            <w:tcW w:w="3362" w:type="dxa"/>
            <w:tcBorders>
              <w:top w:val="single" w:sz="4" w:space="0" w:color="000000"/>
              <w:left w:val="single" w:sz="4" w:space="0" w:color="auto"/>
              <w:bottom w:val="single" w:sz="4" w:space="0" w:color="000000"/>
              <w:right w:val="single" w:sz="4" w:space="0" w:color="000000"/>
            </w:tcBorders>
          </w:tcPr>
          <w:p w:rsidR="0031023A" w:rsidRDefault="0031023A" w:rsidP="0031023A">
            <w:pPr>
              <w:pStyle w:val="TableParagraph"/>
              <w:spacing w:before="16" w:line="308" w:lineRule="exact"/>
              <w:rPr>
                <w:sz w:val="28"/>
              </w:rPr>
            </w:pPr>
          </w:p>
        </w:tc>
      </w:tr>
      <w:tr w:rsidR="0031023A" w:rsidTr="0031023A">
        <w:trPr>
          <w:trHeight w:val="448"/>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before="16" w:line="308" w:lineRule="exact"/>
              <w:rPr>
                <w:sz w:val="24"/>
                <w:szCs w:val="24"/>
              </w:rPr>
            </w:pPr>
            <w:r w:rsidRPr="001F5064">
              <w:rPr>
                <w:spacing w:val="-3"/>
                <w:sz w:val="24"/>
                <w:szCs w:val="24"/>
              </w:rPr>
              <w:lastRenderedPageBreak/>
              <w:t>Керування</w:t>
            </w:r>
            <w:r w:rsidRPr="001F5064">
              <w:rPr>
                <w:spacing w:val="-6"/>
                <w:sz w:val="24"/>
                <w:szCs w:val="24"/>
              </w:rPr>
              <w:t xml:space="preserve"> </w:t>
            </w:r>
            <w:r w:rsidRPr="001F5064">
              <w:rPr>
                <w:spacing w:val="-3"/>
                <w:sz w:val="24"/>
                <w:szCs w:val="24"/>
              </w:rPr>
              <w:t>камерою</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before="16" w:line="308" w:lineRule="exact"/>
              <w:ind w:left="106"/>
              <w:rPr>
                <w:sz w:val="24"/>
                <w:szCs w:val="24"/>
              </w:rPr>
            </w:pPr>
            <w:r w:rsidRPr="001F5064">
              <w:rPr>
                <w:spacing w:val="-3"/>
                <w:sz w:val="24"/>
                <w:szCs w:val="24"/>
              </w:rPr>
              <w:t>Пульт дистанційного</w:t>
            </w:r>
            <w:r w:rsidRPr="001F5064">
              <w:rPr>
                <w:sz w:val="24"/>
                <w:szCs w:val="24"/>
              </w:rPr>
              <w:t xml:space="preserve"> </w:t>
            </w:r>
            <w:r w:rsidRPr="001F5064">
              <w:rPr>
                <w:spacing w:val="-3"/>
                <w:sz w:val="24"/>
                <w:szCs w:val="24"/>
              </w:rPr>
              <w:t>керування</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before="16" w:line="308" w:lineRule="exact"/>
              <w:ind w:left="106"/>
              <w:rPr>
                <w:sz w:val="24"/>
                <w:szCs w:val="24"/>
              </w:rPr>
            </w:pPr>
          </w:p>
        </w:tc>
      </w:tr>
      <w:tr w:rsidR="0031023A" w:rsidTr="0031023A">
        <w:trPr>
          <w:trHeight w:val="328"/>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pacing w:val="-3"/>
                <w:sz w:val="24"/>
                <w:szCs w:val="24"/>
              </w:rPr>
              <w:t>Підключення</w:t>
            </w:r>
            <w:r w:rsidRPr="001F5064">
              <w:rPr>
                <w:spacing w:val="4"/>
                <w:sz w:val="24"/>
                <w:szCs w:val="24"/>
              </w:rPr>
              <w:t xml:space="preserve"> </w:t>
            </w:r>
            <w:r w:rsidRPr="001F5064">
              <w:rPr>
                <w:spacing w:val="-3"/>
                <w:sz w:val="24"/>
                <w:szCs w:val="24"/>
              </w:rPr>
              <w:t>пристрою</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ind w:left="106"/>
              <w:rPr>
                <w:sz w:val="24"/>
                <w:szCs w:val="24"/>
              </w:rPr>
            </w:pPr>
            <w:r w:rsidRPr="001F5064">
              <w:rPr>
                <w:spacing w:val="-3"/>
                <w:sz w:val="24"/>
                <w:szCs w:val="24"/>
              </w:rPr>
              <w:t>дротове</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ind w:left="106"/>
              <w:rPr>
                <w:sz w:val="24"/>
                <w:szCs w:val="24"/>
              </w:rPr>
            </w:pPr>
          </w:p>
        </w:tc>
      </w:tr>
      <w:tr w:rsidR="0031023A" w:rsidTr="0031023A">
        <w:trPr>
          <w:trHeight w:val="319"/>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pacing w:val="-3"/>
                <w:sz w:val="24"/>
                <w:szCs w:val="24"/>
              </w:rPr>
              <w:t>Відеокодек</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ind w:left="106"/>
              <w:rPr>
                <w:sz w:val="24"/>
                <w:szCs w:val="24"/>
              </w:rPr>
            </w:pPr>
            <w:r w:rsidRPr="001F5064">
              <w:rPr>
                <w:spacing w:val="-3"/>
                <w:sz w:val="24"/>
                <w:szCs w:val="24"/>
              </w:rPr>
              <w:t>H.264</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ind w:left="106"/>
              <w:rPr>
                <w:sz w:val="24"/>
                <w:szCs w:val="24"/>
              </w:rPr>
            </w:pPr>
          </w:p>
        </w:tc>
      </w:tr>
      <w:tr w:rsidR="0031023A" w:rsidTr="0031023A">
        <w:trPr>
          <w:trHeight w:val="353"/>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pacing w:val="-3"/>
                <w:sz w:val="24"/>
                <w:szCs w:val="24"/>
              </w:rPr>
              <w:t>Автофокусування</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rPr>
                <w:sz w:val="24"/>
                <w:szCs w:val="24"/>
              </w:rPr>
            </w:pPr>
            <w:r w:rsidRPr="001F5064">
              <w:rPr>
                <w:spacing w:val="-3"/>
                <w:sz w:val="24"/>
                <w:szCs w:val="24"/>
              </w:rPr>
              <w:t>Обов’язково</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rPr>
                <w:sz w:val="24"/>
                <w:szCs w:val="24"/>
              </w:rPr>
            </w:pPr>
            <w:r w:rsidRPr="001F5064">
              <w:rPr>
                <w:sz w:val="24"/>
                <w:szCs w:val="24"/>
              </w:rPr>
              <w:t>Механічне</w:t>
            </w:r>
            <w:r w:rsidRPr="001F5064">
              <w:rPr>
                <w:spacing w:val="-18"/>
                <w:sz w:val="24"/>
                <w:szCs w:val="24"/>
              </w:rPr>
              <w:t xml:space="preserve"> </w:t>
            </w:r>
            <w:r w:rsidRPr="001F5064">
              <w:rPr>
                <w:sz w:val="24"/>
                <w:szCs w:val="24"/>
              </w:rPr>
              <w:t>керування</w:t>
            </w:r>
            <w:r w:rsidRPr="001F5064">
              <w:rPr>
                <w:spacing w:val="-17"/>
                <w:sz w:val="24"/>
                <w:szCs w:val="24"/>
              </w:rPr>
              <w:t xml:space="preserve"> </w:t>
            </w:r>
            <w:r w:rsidRPr="001F5064">
              <w:rPr>
                <w:spacing w:val="-3"/>
                <w:sz w:val="24"/>
                <w:szCs w:val="24"/>
              </w:rPr>
              <w:t>положенням</w:t>
            </w:r>
          </w:p>
          <w:p w:rsidR="0031023A" w:rsidRPr="001F5064" w:rsidRDefault="0031023A" w:rsidP="0031023A">
            <w:pPr>
              <w:pStyle w:val="TableParagraph"/>
              <w:spacing w:before="24" w:line="311" w:lineRule="exact"/>
              <w:rPr>
                <w:sz w:val="24"/>
                <w:szCs w:val="24"/>
              </w:rPr>
            </w:pPr>
            <w:r w:rsidRPr="001F5064">
              <w:rPr>
                <w:spacing w:val="-3"/>
                <w:sz w:val="24"/>
                <w:szCs w:val="24"/>
              </w:rPr>
              <w:t>камери</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rPr>
                <w:sz w:val="24"/>
                <w:szCs w:val="24"/>
              </w:rPr>
            </w:pPr>
            <w:r w:rsidRPr="001F5064">
              <w:rPr>
                <w:spacing w:val="-5"/>
                <w:sz w:val="24"/>
                <w:szCs w:val="24"/>
              </w:rPr>
              <w:t>Так</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rPr>
                <w:sz w:val="24"/>
                <w:szCs w:val="24"/>
              </w:rPr>
            </w:pPr>
          </w:p>
        </w:tc>
      </w:tr>
      <w:tr w:rsidR="0031023A" w:rsidTr="001F5064">
        <w:trPr>
          <w:trHeight w:val="326"/>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z w:val="24"/>
                <w:szCs w:val="24"/>
              </w:rPr>
              <w:t>Радіус</w:t>
            </w:r>
            <w:r w:rsidRPr="001F5064">
              <w:rPr>
                <w:spacing w:val="-14"/>
                <w:sz w:val="24"/>
                <w:szCs w:val="24"/>
              </w:rPr>
              <w:t xml:space="preserve"> </w:t>
            </w:r>
            <w:r w:rsidRPr="001F5064">
              <w:rPr>
                <w:sz w:val="24"/>
                <w:szCs w:val="24"/>
              </w:rPr>
              <w:t>охоплення</w:t>
            </w:r>
            <w:r w:rsidRPr="001F5064">
              <w:rPr>
                <w:spacing w:val="-13"/>
                <w:sz w:val="24"/>
                <w:szCs w:val="24"/>
              </w:rPr>
              <w:t xml:space="preserve"> </w:t>
            </w:r>
            <w:r w:rsidRPr="001F5064">
              <w:rPr>
                <w:spacing w:val="-3"/>
                <w:sz w:val="24"/>
                <w:szCs w:val="24"/>
              </w:rPr>
              <w:t>мікрофона</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rPr>
                <w:sz w:val="24"/>
                <w:szCs w:val="24"/>
              </w:rPr>
            </w:pPr>
            <w:r w:rsidRPr="001F5064">
              <w:rPr>
                <w:sz w:val="24"/>
                <w:szCs w:val="24"/>
              </w:rPr>
              <w:t>Не</w:t>
            </w:r>
            <w:r w:rsidRPr="001F5064">
              <w:rPr>
                <w:spacing w:val="-1"/>
                <w:sz w:val="24"/>
                <w:szCs w:val="24"/>
              </w:rPr>
              <w:t xml:space="preserve"> </w:t>
            </w:r>
            <w:r w:rsidRPr="001F5064">
              <w:rPr>
                <w:sz w:val="24"/>
                <w:szCs w:val="24"/>
              </w:rPr>
              <w:t>менше</w:t>
            </w:r>
            <w:r w:rsidRPr="001F5064">
              <w:rPr>
                <w:spacing w:val="-3"/>
                <w:sz w:val="24"/>
                <w:szCs w:val="24"/>
              </w:rPr>
              <w:t xml:space="preserve"> </w:t>
            </w:r>
            <w:r w:rsidRPr="001F5064">
              <w:rPr>
                <w:sz w:val="24"/>
                <w:szCs w:val="24"/>
              </w:rPr>
              <w:t xml:space="preserve">1,8 </w:t>
            </w:r>
            <w:r w:rsidRPr="001F5064">
              <w:rPr>
                <w:spacing w:val="-10"/>
                <w:sz w:val="24"/>
                <w:szCs w:val="24"/>
              </w:rPr>
              <w:t>м</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z w:val="24"/>
                <w:szCs w:val="24"/>
              </w:rPr>
              <w:t>Частотний</w:t>
            </w:r>
            <w:r w:rsidRPr="001F5064">
              <w:rPr>
                <w:spacing w:val="-12"/>
                <w:sz w:val="24"/>
                <w:szCs w:val="24"/>
              </w:rPr>
              <w:t xml:space="preserve"> </w:t>
            </w:r>
            <w:r w:rsidRPr="001F5064">
              <w:rPr>
                <w:sz w:val="24"/>
                <w:szCs w:val="24"/>
              </w:rPr>
              <w:t>діапазон</w:t>
            </w:r>
            <w:r w:rsidRPr="001F5064">
              <w:rPr>
                <w:spacing w:val="-12"/>
                <w:sz w:val="24"/>
                <w:szCs w:val="24"/>
              </w:rPr>
              <w:t xml:space="preserve"> </w:t>
            </w:r>
            <w:r w:rsidRPr="001F5064">
              <w:rPr>
                <w:spacing w:val="-3"/>
                <w:sz w:val="24"/>
                <w:szCs w:val="24"/>
              </w:rPr>
              <w:t>мікрофона</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ind w:left="108"/>
              <w:rPr>
                <w:sz w:val="24"/>
                <w:szCs w:val="24"/>
              </w:rPr>
            </w:pPr>
            <w:r w:rsidRPr="001F5064">
              <w:rPr>
                <w:sz w:val="24"/>
                <w:szCs w:val="24"/>
              </w:rPr>
              <w:t>200</w:t>
            </w:r>
            <w:r w:rsidRPr="001F5064">
              <w:rPr>
                <w:spacing w:val="-3"/>
                <w:sz w:val="24"/>
                <w:szCs w:val="24"/>
              </w:rPr>
              <w:t xml:space="preserve"> </w:t>
            </w:r>
            <w:r w:rsidRPr="001F5064">
              <w:rPr>
                <w:sz w:val="24"/>
                <w:szCs w:val="24"/>
              </w:rPr>
              <w:t>Гц</w:t>
            </w:r>
            <w:r w:rsidRPr="001F5064">
              <w:rPr>
                <w:spacing w:val="-1"/>
                <w:sz w:val="24"/>
                <w:szCs w:val="24"/>
              </w:rPr>
              <w:t xml:space="preserve"> </w:t>
            </w:r>
            <w:r w:rsidRPr="001F5064">
              <w:rPr>
                <w:sz w:val="24"/>
                <w:szCs w:val="24"/>
              </w:rPr>
              <w:t>–</w:t>
            </w:r>
            <w:r w:rsidRPr="001F5064">
              <w:rPr>
                <w:spacing w:val="-1"/>
                <w:sz w:val="24"/>
                <w:szCs w:val="24"/>
              </w:rPr>
              <w:t xml:space="preserve"> </w:t>
            </w:r>
            <w:r w:rsidRPr="001F5064">
              <w:rPr>
                <w:sz w:val="24"/>
                <w:szCs w:val="24"/>
              </w:rPr>
              <w:t xml:space="preserve">8 </w:t>
            </w:r>
            <w:r w:rsidRPr="001F5064">
              <w:rPr>
                <w:spacing w:val="-5"/>
                <w:sz w:val="24"/>
                <w:szCs w:val="24"/>
              </w:rPr>
              <w:t>кГц</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ind w:left="108"/>
              <w:rPr>
                <w:sz w:val="24"/>
                <w:szCs w:val="24"/>
              </w:rPr>
            </w:pPr>
          </w:p>
        </w:tc>
      </w:tr>
      <w:tr w:rsidR="0031023A" w:rsidTr="0031023A">
        <w:trPr>
          <w:trHeight w:val="557"/>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z w:val="24"/>
                <w:szCs w:val="24"/>
              </w:rPr>
              <w:t>Частотний</w:t>
            </w:r>
            <w:r w:rsidRPr="001F5064">
              <w:rPr>
                <w:spacing w:val="-12"/>
                <w:sz w:val="24"/>
                <w:szCs w:val="24"/>
              </w:rPr>
              <w:t xml:space="preserve"> </w:t>
            </w:r>
            <w:r w:rsidRPr="001F5064">
              <w:rPr>
                <w:sz w:val="24"/>
                <w:szCs w:val="24"/>
              </w:rPr>
              <w:t>діапазон</w:t>
            </w:r>
            <w:r w:rsidRPr="001F5064">
              <w:rPr>
                <w:spacing w:val="-12"/>
                <w:sz w:val="24"/>
                <w:szCs w:val="24"/>
              </w:rPr>
              <w:t xml:space="preserve"> </w:t>
            </w:r>
            <w:r w:rsidRPr="001F5064">
              <w:rPr>
                <w:spacing w:val="-3"/>
                <w:sz w:val="24"/>
                <w:szCs w:val="24"/>
              </w:rPr>
              <w:t>динаміка</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ind w:left="106"/>
              <w:rPr>
                <w:sz w:val="24"/>
                <w:szCs w:val="24"/>
              </w:rPr>
            </w:pPr>
            <w:r w:rsidRPr="001F5064">
              <w:rPr>
                <w:sz w:val="24"/>
                <w:szCs w:val="24"/>
              </w:rPr>
              <w:t>220</w:t>
            </w:r>
            <w:r w:rsidRPr="001F5064">
              <w:rPr>
                <w:spacing w:val="1"/>
                <w:sz w:val="24"/>
                <w:szCs w:val="24"/>
              </w:rPr>
              <w:t xml:space="preserve"> </w:t>
            </w:r>
            <w:r w:rsidRPr="001F5064">
              <w:rPr>
                <w:sz w:val="24"/>
                <w:szCs w:val="24"/>
              </w:rPr>
              <w:t>Гц</w:t>
            </w:r>
            <w:r w:rsidRPr="001F5064">
              <w:rPr>
                <w:spacing w:val="-1"/>
                <w:sz w:val="24"/>
                <w:szCs w:val="24"/>
              </w:rPr>
              <w:t xml:space="preserve"> </w:t>
            </w:r>
            <w:r w:rsidRPr="001F5064">
              <w:rPr>
                <w:sz w:val="24"/>
                <w:szCs w:val="24"/>
              </w:rPr>
              <w:t>–</w:t>
            </w:r>
            <w:r w:rsidRPr="001F5064">
              <w:rPr>
                <w:spacing w:val="-3"/>
                <w:sz w:val="24"/>
                <w:szCs w:val="24"/>
              </w:rPr>
              <w:t xml:space="preserve"> </w:t>
            </w:r>
            <w:r w:rsidRPr="001F5064">
              <w:rPr>
                <w:sz w:val="24"/>
                <w:szCs w:val="24"/>
              </w:rPr>
              <w:t>20</w:t>
            </w:r>
            <w:r w:rsidRPr="001F5064">
              <w:rPr>
                <w:spacing w:val="-1"/>
                <w:sz w:val="24"/>
                <w:szCs w:val="24"/>
              </w:rPr>
              <w:t xml:space="preserve"> </w:t>
            </w:r>
            <w:r w:rsidRPr="001F5064">
              <w:rPr>
                <w:spacing w:val="-5"/>
                <w:sz w:val="24"/>
                <w:szCs w:val="24"/>
              </w:rPr>
              <w:t>кГц</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ind w:left="106"/>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pacing w:val="-3"/>
                <w:sz w:val="24"/>
                <w:szCs w:val="24"/>
              </w:rPr>
              <w:t>Кріплення</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ind w:left="108"/>
              <w:rPr>
                <w:sz w:val="24"/>
                <w:szCs w:val="24"/>
              </w:rPr>
            </w:pPr>
            <w:r w:rsidRPr="001F5064">
              <w:rPr>
                <w:spacing w:val="-3"/>
                <w:sz w:val="24"/>
                <w:szCs w:val="24"/>
              </w:rPr>
              <w:t>настільне</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ind w:left="108"/>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pacing w:val="-3"/>
                <w:sz w:val="24"/>
                <w:szCs w:val="24"/>
              </w:rPr>
              <w:t>Інтерфейси</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rPr>
                <w:sz w:val="24"/>
                <w:szCs w:val="24"/>
              </w:rPr>
            </w:pPr>
            <w:r w:rsidRPr="001F5064">
              <w:rPr>
                <w:sz w:val="24"/>
                <w:szCs w:val="24"/>
              </w:rPr>
              <w:t>USB</w:t>
            </w:r>
            <w:r w:rsidRPr="001F5064">
              <w:rPr>
                <w:spacing w:val="-3"/>
                <w:sz w:val="24"/>
                <w:szCs w:val="24"/>
              </w:rPr>
              <w:t xml:space="preserve"> </w:t>
            </w:r>
            <w:r w:rsidRPr="001F5064">
              <w:rPr>
                <w:spacing w:val="-5"/>
                <w:sz w:val="24"/>
                <w:szCs w:val="24"/>
              </w:rPr>
              <w:t>2.0</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p>
        </w:tc>
      </w:tr>
      <w:tr w:rsidR="0031023A" w:rsidTr="0031023A">
        <w:trPr>
          <w:trHeight w:val="355"/>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spacing w:line="311" w:lineRule="exact"/>
              <w:rPr>
                <w:sz w:val="24"/>
                <w:szCs w:val="24"/>
              </w:rPr>
            </w:pPr>
            <w:r w:rsidRPr="001F5064">
              <w:rPr>
                <w:sz w:val="24"/>
                <w:szCs w:val="24"/>
              </w:rPr>
              <w:t>Сумісні</w:t>
            </w:r>
            <w:r w:rsidRPr="001F5064">
              <w:rPr>
                <w:spacing w:val="-12"/>
                <w:sz w:val="24"/>
                <w:szCs w:val="24"/>
              </w:rPr>
              <w:t xml:space="preserve"> </w:t>
            </w:r>
            <w:r w:rsidRPr="001F5064">
              <w:rPr>
                <w:sz w:val="24"/>
                <w:szCs w:val="24"/>
              </w:rPr>
              <w:t>операційні</w:t>
            </w:r>
            <w:r w:rsidRPr="001F5064">
              <w:rPr>
                <w:spacing w:val="-10"/>
                <w:sz w:val="24"/>
                <w:szCs w:val="24"/>
              </w:rPr>
              <w:t xml:space="preserve"> </w:t>
            </w:r>
            <w:r w:rsidRPr="001F5064">
              <w:rPr>
                <w:spacing w:val="-3"/>
                <w:sz w:val="24"/>
                <w:szCs w:val="24"/>
              </w:rPr>
              <w:t>системи</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311" w:lineRule="exact"/>
              <w:ind w:left="108"/>
              <w:rPr>
                <w:sz w:val="24"/>
                <w:szCs w:val="24"/>
              </w:rPr>
            </w:pPr>
            <w:r w:rsidRPr="001F5064">
              <w:rPr>
                <w:sz w:val="24"/>
                <w:szCs w:val="24"/>
              </w:rPr>
              <w:t>Windows</w:t>
            </w:r>
            <w:r w:rsidRPr="001F5064">
              <w:rPr>
                <w:spacing w:val="-6"/>
                <w:sz w:val="24"/>
                <w:szCs w:val="24"/>
              </w:rPr>
              <w:t xml:space="preserve"> </w:t>
            </w:r>
            <w:r w:rsidRPr="001F5064">
              <w:rPr>
                <w:sz w:val="24"/>
                <w:szCs w:val="24"/>
              </w:rPr>
              <w:t>10,</w:t>
            </w:r>
            <w:r w:rsidRPr="001F5064">
              <w:rPr>
                <w:spacing w:val="-6"/>
                <w:sz w:val="24"/>
                <w:szCs w:val="24"/>
              </w:rPr>
              <w:t xml:space="preserve"> </w:t>
            </w:r>
            <w:r w:rsidRPr="001F5064">
              <w:rPr>
                <w:sz w:val="24"/>
                <w:szCs w:val="24"/>
              </w:rPr>
              <w:t>MacOS</w:t>
            </w:r>
            <w:r w:rsidRPr="001F5064">
              <w:rPr>
                <w:spacing w:val="-8"/>
                <w:sz w:val="24"/>
                <w:szCs w:val="24"/>
              </w:rPr>
              <w:t xml:space="preserve"> </w:t>
            </w:r>
            <w:r w:rsidRPr="001F5064">
              <w:rPr>
                <w:sz w:val="24"/>
                <w:szCs w:val="24"/>
              </w:rPr>
              <w:t>10.6</w:t>
            </w:r>
            <w:r w:rsidRPr="001F5064">
              <w:rPr>
                <w:spacing w:val="-4"/>
                <w:sz w:val="24"/>
                <w:szCs w:val="24"/>
              </w:rPr>
              <w:t xml:space="preserve"> </w:t>
            </w:r>
            <w:r w:rsidRPr="001F5064">
              <w:rPr>
                <w:sz w:val="24"/>
                <w:szCs w:val="24"/>
              </w:rPr>
              <w:t xml:space="preserve">або </w:t>
            </w:r>
            <w:r w:rsidRPr="001F5064">
              <w:rPr>
                <w:spacing w:val="-3"/>
                <w:sz w:val="24"/>
                <w:szCs w:val="24"/>
              </w:rPr>
              <w:t>новіше</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pStyle w:val="TableParagraph"/>
              <w:spacing w:line="311" w:lineRule="exact"/>
              <w:ind w:left="108"/>
              <w:rPr>
                <w:sz w:val="24"/>
                <w:szCs w:val="24"/>
              </w:rPr>
            </w:pPr>
          </w:p>
        </w:tc>
      </w:tr>
      <w:tr w:rsidR="0031023A" w:rsidRPr="00B375DB" w:rsidTr="0031023A">
        <w:trPr>
          <w:trHeight w:val="970"/>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rPr>
                <w:sz w:val="24"/>
                <w:szCs w:val="24"/>
              </w:rPr>
            </w:pPr>
            <w:r w:rsidRPr="001F5064">
              <w:rPr>
                <w:spacing w:val="-3"/>
                <w:sz w:val="24"/>
                <w:szCs w:val="24"/>
              </w:rPr>
              <w:t>Комплект</w:t>
            </w:r>
            <w:r w:rsidRPr="001F5064">
              <w:rPr>
                <w:spacing w:val="-12"/>
                <w:sz w:val="24"/>
                <w:szCs w:val="24"/>
              </w:rPr>
              <w:t xml:space="preserve"> </w:t>
            </w:r>
            <w:r w:rsidRPr="001F5064">
              <w:rPr>
                <w:spacing w:val="-3"/>
                <w:sz w:val="24"/>
                <w:szCs w:val="24"/>
              </w:rPr>
              <w:t>поставки</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spacing w:line="257" w:lineRule="auto"/>
              <w:ind w:right="153"/>
              <w:rPr>
                <w:sz w:val="24"/>
                <w:szCs w:val="24"/>
              </w:rPr>
            </w:pPr>
            <w:r w:rsidRPr="001F5064">
              <w:rPr>
                <w:sz w:val="24"/>
                <w:szCs w:val="24"/>
              </w:rPr>
              <w:t>базовий блок камери, пульт дистанційного</w:t>
            </w:r>
            <w:r w:rsidRPr="001F5064">
              <w:rPr>
                <w:spacing w:val="-18"/>
                <w:sz w:val="24"/>
                <w:szCs w:val="24"/>
              </w:rPr>
              <w:t xml:space="preserve"> </w:t>
            </w:r>
            <w:r w:rsidRPr="001F5064">
              <w:rPr>
                <w:sz w:val="24"/>
                <w:szCs w:val="24"/>
              </w:rPr>
              <w:t>керування,</w:t>
            </w:r>
            <w:r w:rsidRPr="001F5064">
              <w:rPr>
                <w:spacing w:val="-17"/>
                <w:sz w:val="24"/>
                <w:szCs w:val="24"/>
              </w:rPr>
              <w:t xml:space="preserve"> </w:t>
            </w:r>
            <w:r w:rsidRPr="001F5064">
              <w:rPr>
                <w:sz w:val="24"/>
                <w:szCs w:val="24"/>
              </w:rPr>
              <w:t>USB-кабель, головка камери, кабель живлення,</w:t>
            </w:r>
          </w:p>
          <w:p w:rsidR="0031023A" w:rsidRPr="001F5064" w:rsidRDefault="0031023A" w:rsidP="0031023A">
            <w:pPr>
              <w:pStyle w:val="TableParagraph"/>
              <w:spacing w:before="1" w:line="311" w:lineRule="exact"/>
              <w:rPr>
                <w:sz w:val="24"/>
                <w:szCs w:val="24"/>
              </w:rPr>
            </w:pPr>
            <w:r w:rsidRPr="001F5064">
              <w:rPr>
                <w:sz w:val="24"/>
                <w:szCs w:val="24"/>
              </w:rPr>
              <w:t>посібник</w:t>
            </w:r>
            <w:r w:rsidRPr="001F5064">
              <w:rPr>
                <w:spacing w:val="1"/>
                <w:sz w:val="24"/>
                <w:szCs w:val="24"/>
              </w:rPr>
              <w:t xml:space="preserve"> </w:t>
            </w:r>
            <w:r w:rsidRPr="001F5064">
              <w:rPr>
                <w:sz w:val="24"/>
                <w:szCs w:val="24"/>
              </w:rPr>
              <w:t>з</w:t>
            </w:r>
            <w:r w:rsidRPr="001F5064">
              <w:rPr>
                <w:spacing w:val="1"/>
                <w:sz w:val="24"/>
                <w:szCs w:val="24"/>
              </w:rPr>
              <w:t xml:space="preserve"> </w:t>
            </w:r>
            <w:r w:rsidRPr="001F5064">
              <w:rPr>
                <w:spacing w:val="-3"/>
                <w:sz w:val="24"/>
                <w:szCs w:val="24"/>
              </w:rPr>
              <w:t>експлуатації</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rPr>
                <w:sz w:val="24"/>
                <w:szCs w:val="24"/>
              </w:rPr>
            </w:pPr>
          </w:p>
        </w:tc>
      </w:tr>
      <w:tr w:rsidR="0031023A" w:rsidTr="0031023A">
        <w:trPr>
          <w:trHeight w:val="631"/>
        </w:trPr>
        <w:tc>
          <w:tcPr>
            <w:tcW w:w="3177" w:type="dxa"/>
            <w:tcBorders>
              <w:top w:val="single" w:sz="4" w:space="0" w:color="000000"/>
              <w:left w:val="single" w:sz="4" w:space="0" w:color="000000"/>
              <w:bottom w:val="single" w:sz="4" w:space="0" w:color="000000"/>
              <w:right w:val="single" w:sz="4" w:space="0" w:color="000000"/>
            </w:tcBorders>
          </w:tcPr>
          <w:p w:rsidR="0031023A" w:rsidRPr="001F5064" w:rsidRDefault="0031023A" w:rsidP="0031023A">
            <w:pPr>
              <w:pStyle w:val="TableParagraph"/>
              <w:rPr>
                <w:sz w:val="24"/>
                <w:szCs w:val="24"/>
              </w:rPr>
            </w:pPr>
            <w:r w:rsidRPr="001F5064">
              <w:rPr>
                <w:sz w:val="24"/>
                <w:szCs w:val="24"/>
              </w:rPr>
              <w:t>Термін</w:t>
            </w:r>
            <w:r w:rsidRPr="001F5064">
              <w:rPr>
                <w:spacing w:val="-17"/>
                <w:sz w:val="24"/>
                <w:szCs w:val="24"/>
              </w:rPr>
              <w:t xml:space="preserve"> </w:t>
            </w:r>
            <w:r w:rsidRPr="001F5064">
              <w:rPr>
                <w:spacing w:val="-3"/>
                <w:sz w:val="24"/>
                <w:szCs w:val="24"/>
              </w:rPr>
              <w:t>гарантії</w:t>
            </w:r>
          </w:p>
        </w:tc>
        <w:tc>
          <w:tcPr>
            <w:tcW w:w="4237" w:type="dxa"/>
            <w:tcBorders>
              <w:top w:val="single" w:sz="4" w:space="0" w:color="000000"/>
              <w:left w:val="single" w:sz="4" w:space="0" w:color="000000"/>
              <w:bottom w:val="single" w:sz="4" w:space="0" w:color="000000"/>
              <w:right w:val="single" w:sz="4" w:space="0" w:color="auto"/>
            </w:tcBorders>
          </w:tcPr>
          <w:p w:rsidR="0031023A" w:rsidRPr="001F5064" w:rsidRDefault="0031023A" w:rsidP="0031023A">
            <w:pPr>
              <w:pStyle w:val="TableParagraph"/>
              <w:ind w:left="108"/>
              <w:rPr>
                <w:sz w:val="24"/>
                <w:szCs w:val="24"/>
              </w:rPr>
            </w:pPr>
            <w:r w:rsidRPr="001F5064">
              <w:rPr>
                <w:sz w:val="24"/>
                <w:szCs w:val="24"/>
              </w:rPr>
              <w:t>Не</w:t>
            </w:r>
            <w:r w:rsidRPr="001F5064">
              <w:rPr>
                <w:spacing w:val="-3"/>
                <w:sz w:val="24"/>
                <w:szCs w:val="24"/>
              </w:rPr>
              <w:t xml:space="preserve"> </w:t>
            </w:r>
            <w:r w:rsidRPr="001F5064">
              <w:rPr>
                <w:sz w:val="24"/>
                <w:szCs w:val="24"/>
              </w:rPr>
              <w:t>менше</w:t>
            </w:r>
            <w:r w:rsidRPr="001F5064">
              <w:rPr>
                <w:spacing w:val="-3"/>
                <w:sz w:val="24"/>
                <w:szCs w:val="24"/>
              </w:rPr>
              <w:t xml:space="preserve"> </w:t>
            </w:r>
            <w:r w:rsidRPr="001F5064">
              <w:rPr>
                <w:sz w:val="24"/>
                <w:szCs w:val="24"/>
              </w:rPr>
              <w:t>12</w:t>
            </w:r>
            <w:r w:rsidRPr="001F5064">
              <w:rPr>
                <w:spacing w:val="-3"/>
                <w:sz w:val="24"/>
                <w:szCs w:val="24"/>
              </w:rPr>
              <w:t xml:space="preserve"> </w:t>
            </w:r>
            <w:r w:rsidRPr="001F5064">
              <w:rPr>
                <w:sz w:val="24"/>
                <w:szCs w:val="24"/>
              </w:rPr>
              <w:t>місяців</w:t>
            </w:r>
            <w:r w:rsidRPr="001F5064">
              <w:rPr>
                <w:spacing w:val="-5"/>
                <w:sz w:val="24"/>
                <w:szCs w:val="24"/>
              </w:rPr>
              <w:t xml:space="preserve"> </w:t>
            </w:r>
            <w:r w:rsidRPr="001F5064">
              <w:rPr>
                <w:sz w:val="24"/>
                <w:szCs w:val="24"/>
              </w:rPr>
              <w:t>від</w:t>
            </w:r>
            <w:r w:rsidRPr="001F5064">
              <w:rPr>
                <w:spacing w:val="1"/>
                <w:sz w:val="24"/>
                <w:szCs w:val="24"/>
              </w:rPr>
              <w:t xml:space="preserve"> </w:t>
            </w:r>
            <w:r w:rsidRPr="001F5064">
              <w:rPr>
                <w:spacing w:val="-3"/>
                <w:sz w:val="24"/>
                <w:szCs w:val="24"/>
              </w:rPr>
              <w:t>виробника</w:t>
            </w:r>
          </w:p>
          <w:p w:rsidR="0031023A" w:rsidRPr="001F5064" w:rsidRDefault="0031023A" w:rsidP="0031023A">
            <w:pPr>
              <w:pStyle w:val="TableParagraph"/>
              <w:spacing w:before="24" w:line="311" w:lineRule="exact"/>
              <w:rPr>
                <w:sz w:val="24"/>
                <w:szCs w:val="24"/>
              </w:rPr>
            </w:pPr>
            <w:r w:rsidRPr="001F5064">
              <w:rPr>
                <w:spacing w:val="-3"/>
                <w:sz w:val="24"/>
                <w:szCs w:val="24"/>
              </w:rPr>
              <w:t>обладнання</w:t>
            </w:r>
          </w:p>
        </w:tc>
        <w:tc>
          <w:tcPr>
            <w:tcW w:w="3362" w:type="dxa"/>
            <w:tcBorders>
              <w:top w:val="single" w:sz="4" w:space="0" w:color="000000"/>
              <w:left w:val="single" w:sz="4" w:space="0" w:color="auto"/>
              <w:bottom w:val="single" w:sz="4" w:space="0" w:color="000000"/>
              <w:right w:val="single" w:sz="4" w:space="0" w:color="000000"/>
            </w:tcBorders>
          </w:tcPr>
          <w:p w:rsidR="0031023A" w:rsidRPr="001F5064" w:rsidRDefault="0031023A" w:rsidP="0031023A">
            <w:pPr>
              <w:rPr>
                <w:sz w:val="24"/>
                <w:szCs w:val="24"/>
              </w:rPr>
            </w:pPr>
          </w:p>
        </w:tc>
      </w:tr>
    </w:tbl>
    <w:p w:rsidR="00402806" w:rsidRPr="006C5E3C" w:rsidRDefault="00402806" w:rsidP="00402806">
      <w:pPr>
        <w:tabs>
          <w:tab w:val="left" w:pos="851"/>
        </w:tabs>
        <w:ind w:firstLine="567"/>
        <w:jc w:val="both"/>
        <w:rPr>
          <w:rFonts w:ascii="Times New Roman" w:hAnsi="Times New Roman"/>
          <w:b/>
          <w:sz w:val="24"/>
          <w:szCs w:val="24"/>
          <w:u w:val="single"/>
        </w:rPr>
      </w:pPr>
      <w:r w:rsidRPr="006C5E3C">
        <w:rPr>
          <w:rFonts w:ascii="Times New Roman" w:hAnsi="Times New Roman"/>
          <w:b/>
          <w:sz w:val="24"/>
          <w:szCs w:val="24"/>
          <w:u w:val="single"/>
        </w:rPr>
        <w:t>Вимоги до Товару:</w:t>
      </w:r>
    </w:p>
    <w:p w:rsidR="00402806" w:rsidRPr="0063517C" w:rsidRDefault="00402806" w:rsidP="0063517C">
      <w:pPr>
        <w:numPr>
          <w:ilvl w:val="0"/>
          <w:numId w:val="12"/>
        </w:numPr>
        <w:tabs>
          <w:tab w:val="left" w:pos="851"/>
          <w:tab w:val="left" w:pos="993"/>
        </w:tabs>
        <w:spacing w:after="0" w:line="240" w:lineRule="auto"/>
        <w:ind w:left="0" w:firstLine="567"/>
        <w:jc w:val="both"/>
        <w:rPr>
          <w:rFonts w:ascii="Times New Roman" w:hAnsi="Times New Roman"/>
          <w:sz w:val="24"/>
          <w:szCs w:val="24"/>
        </w:rPr>
      </w:pPr>
      <w:r w:rsidRPr="006C5E3C">
        <w:rPr>
          <w:rFonts w:ascii="Times New Roman" w:hAnsi="Times New Roman"/>
          <w:sz w:val="24"/>
          <w:szCs w:val="24"/>
        </w:rPr>
        <w:t xml:space="preserve">має бути без </w:t>
      </w:r>
      <w:r w:rsidR="0063517C">
        <w:rPr>
          <w:rFonts w:ascii="Times New Roman" w:hAnsi="Times New Roman"/>
          <w:sz w:val="24"/>
          <w:szCs w:val="24"/>
        </w:rPr>
        <w:t>попередньої експлуатації (нова)</w:t>
      </w:r>
      <w:r w:rsidR="0063517C">
        <w:rPr>
          <w:rFonts w:ascii="Times New Roman" w:hAnsi="Times New Roman"/>
          <w:sz w:val="24"/>
          <w:szCs w:val="24"/>
          <w:lang w:val="uk-UA"/>
        </w:rPr>
        <w:t>.</w:t>
      </w:r>
    </w:p>
    <w:p w:rsidR="00402806" w:rsidRPr="00D62E9A" w:rsidRDefault="00402806" w:rsidP="00402806">
      <w:pPr>
        <w:widowControl w:val="0"/>
        <w:spacing w:after="0" w:line="240" w:lineRule="auto"/>
        <w:ind w:right="-25"/>
        <w:rPr>
          <w:rFonts w:ascii="Times New Roman CYR" w:eastAsia="Times New Roman" w:hAnsi="Times New Roman CYR"/>
          <w:b/>
          <w:sz w:val="24"/>
          <w:szCs w:val="24"/>
          <w:lang w:val="uk-UA" w:eastAsia="x-none"/>
        </w:rPr>
      </w:pPr>
    </w:p>
    <w:p w:rsidR="00402806" w:rsidRPr="0028766F" w:rsidRDefault="00402806" w:rsidP="00402806">
      <w:pPr>
        <w:shd w:val="clear" w:color="auto" w:fill="FFFFFF"/>
        <w:spacing w:after="0" w:line="240" w:lineRule="auto"/>
        <w:ind w:left="29" w:firstLine="538"/>
        <w:jc w:val="both"/>
        <w:rPr>
          <w:rFonts w:ascii="Times New Roman" w:eastAsia="Times New Roman" w:hAnsi="Times New Roman"/>
          <w:sz w:val="24"/>
          <w:szCs w:val="24"/>
          <w:lang w:val="uk-UA" w:eastAsia="ru-RU"/>
        </w:rPr>
      </w:pPr>
      <w:r w:rsidRPr="0028766F">
        <w:rPr>
          <w:rFonts w:ascii="Times New Roman" w:eastAsia="Times New Roman" w:hAnsi="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Pr>
          <w:rFonts w:ascii="Times New Roman" w:eastAsia="Times New Roman" w:hAnsi="Times New Roman"/>
          <w:b/>
          <w:sz w:val="24"/>
          <w:szCs w:val="24"/>
          <w:lang w:val="uk-UA" w:eastAsia="ru-RU"/>
        </w:rPr>
        <w:t xml:space="preserve">мета закупівлі, що містяться в </w:t>
      </w:r>
      <w:r w:rsidRPr="0028766F">
        <w:rPr>
          <w:rFonts w:ascii="Times New Roman" w:eastAsia="Times New Roman" w:hAnsi="Times New Roman"/>
          <w:b/>
          <w:sz w:val="24"/>
          <w:szCs w:val="24"/>
          <w:lang w:val="uk-UA" w:eastAsia="ru-RU"/>
        </w:rPr>
        <w:t>тендерній документації та цьому додатку, а також до вимог, визначених згідно з умовами тендерної документації.</w:t>
      </w:r>
    </w:p>
    <w:p w:rsidR="00402806" w:rsidRDefault="00402806" w:rsidP="00B7368C">
      <w:pPr>
        <w:suppressAutoHyphens/>
        <w:spacing w:after="0" w:line="240" w:lineRule="auto"/>
        <w:rPr>
          <w:rFonts w:ascii="Times New Roman" w:eastAsia="Times New Roman" w:hAnsi="Times New Roman"/>
          <w:b/>
          <w:bCs/>
          <w:sz w:val="28"/>
          <w:szCs w:val="28"/>
          <w:lang w:val="uk-UA" w:eastAsia="zh-CN"/>
        </w:rPr>
      </w:pPr>
    </w:p>
    <w:p w:rsidR="00402806" w:rsidRPr="00BE66D6" w:rsidRDefault="00402806" w:rsidP="00402806">
      <w:pPr>
        <w:suppressAutoHyphens/>
        <w:spacing w:after="0" w:line="240" w:lineRule="auto"/>
        <w:jc w:val="center"/>
        <w:rPr>
          <w:rFonts w:ascii="Times New Roman" w:eastAsia="Times New Roman" w:hAnsi="Times New Roman"/>
          <w:b/>
          <w:bCs/>
          <w:sz w:val="28"/>
          <w:szCs w:val="28"/>
          <w:lang w:val="uk-UA" w:eastAsia="zh-CN"/>
        </w:rPr>
      </w:pPr>
      <w:r w:rsidRPr="00BE66D6">
        <w:rPr>
          <w:rFonts w:ascii="Times New Roman" w:eastAsia="Times New Roman" w:hAnsi="Times New Roman"/>
          <w:b/>
          <w:bCs/>
          <w:sz w:val="28"/>
          <w:szCs w:val="28"/>
          <w:lang w:val="uk-UA" w:eastAsia="zh-CN"/>
        </w:rPr>
        <w:t>ПРАВИЛА ПРИЙМАННЯ ТА МЕТОДИ КОНТРОЛЮ</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1 При здійсненні приймання буде здійснюватись перевірка відповідності вимогам цього технічного опису.</w:t>
      </w:r>
    </w:p>
    <w:p w:rsidR="00402806"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2 Перевірка якості продукції проводиться.</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p>
    <w:p w:rsidR="00402806" w:rsidRPr="00BE66D6" w:rsidRDefault="00402806" w:rsidP="00402806">
      <w:pPr>
        <w:suppressAutoHyphens/>
        <w:spacing w:after="0" w:line="240" w:lineRule="auto"/>
        <w:jc w:val="center"/>
        <w:rPr>
          <w:rFonts w:ascii="Times New Roman" w:eastAsia="Times New Roman" w:hAnsi="Times New Roman"/>
          <w:b/>
          <w:bCs/>
          <w:sz w:val="28"/>
          <w:szCs w:val="28"/>
          <w:lang w:val="uk-UA" w:eastAsia="zh-CN"/>
        </w:rPr>
      </w:pPr>
      <w:r w:rsidRPr="00BE66D6">
        <w:rPr>
          <w:rFonts w:ascii="Times New Roman" w:eastAsia="Times New Roman" w:hAnsi="Times New Roman"/>
          <w:b/>
          <w:bCs/>
          <w:sz w:val="28"/>
          <w:szCs w:val="28"/>
          <w:lang w:val="uk-UA" w:eastAsia="zh-CN"/>
        </w:rPr>
        <w:t>ГАРАНТІЇ</w:t>
      </w:r>
    </w:p>
    <w:p w:rsidR="00402806" w:rsidRPr="003B0A92" w:rsidRDefault="00402806" w:rsidP="00402806">
      <w:pPr>
        <w:suppressAutoHyphens/>
        <w:spacing w:after="0" w:line="240" w:lineRule="auto"/>
        <w:ind w:firstLine="567"/>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 xml:space="preserve">1 </w:t>
      </w:r>
      <w:r>
        <w:rPr>
          <w:rFonts w:ascii="Times New Roman" w:eastAsia="Times New Roman" w:hAnsi="Times New Roman"/>
          <w:sz w:val="24"/>
          <w:szCs w:val="24"/>
          <w:lang w:val="uk-UA" w:eastAsia="zh-CN"/>
        </w:rPr>
        <w:t>Учасник</w:t>
      </w:r>
      <w:r w:rsidRPr="003B0A92">
        <w:rPr>
          <w:rFonts w:ascii="Times New Roman" w:eastAsia="Times New Roman" w:hAnsi="Times New Roman"/>
          <w:sz w:val="24"/>
          <w:szCs w:val="24"/>
          <w:lang w:val="uk-UA" w:eastAsia="zh-CN"/>
        </w:rPr>
        <w:t xml:space="preserve"> гарантує відповідність якості вимогам цього технічного опису при дотриманні умов експлуатації </w:t>
      </w:r>
    </w:p>
    <w:p w:rsidR="00402806" w:rsidRPr="008B7FD6" w:rsidRDefault="004265A5" w:rsidP="008B7FD6">
      <w:pPr>
        <w:pStyle w:val="a4"/>
        <w:numPr>
          <w:ilvl w:val="0"/>
          <w:numId w:val="6"/>
        </w:numPr>
        <w:tabs>
          <w:tab w:val="left" w:pos="851"/>
        </w:tabs>
        <w:jc w:val="both"/>
        <w:rPr>
          <w:bCs/>
          <w:sz w:val="24"/>
          <w:szCs w:val="24"/>
        </w:rPr>
      </w:pPr>
      <w:r w:rsidRPr="008B7FD6">
        <w:rPr>
          <w:rFonts w:ascii="Times New Roman CYR" w:hAnsi="Times New Roman CYR"/>
          <w:sz w:val="24"/>
          <w:szCs w:val="24"/>
          <w:lang w:eastAsia="ru-RU"/>
        </w:rPr>
        <w:t xml:space="preserve">Протягом 3-х місяців з дати постачання товару, Покупець може видати Постачальнику вимогу про усунення невідповідностей. Вимога повинна бути </w:t>
      </w:r>
      <w:r w:rsidRPr="008B7FD6">
        <w:rPr>
          <w:rFonts w:ascii="Times New Roman CYR" w:hAnsi="Times New Roman CYR"/>
          <w:sz w:val="24"/>
          <w:szCs w:val="24"/>
          <w:lang w:eastAsia="ru-RU"/>
        </w:rPr>
        <w:lastRenderedPageBreak/>
        <w:t>виконана протягом 30 календарних днів. В разі невиконання вимоги, Покупець ініціює претензійно-позовну процедуру згідно законодавства України.</w:t>
      </w:r>
    </w:p>
    <w:p w:rsidR="00402806"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8"/>
          <w:szCs w:val="28"/>
          <w:lang w:val="uk-UA" w:eastAsia="x-none"/>
        </w:rPr>
      </w:pPr>
      <w:r w:rsidRPr="00BE66D6">
        <w:rPr>
          <w:rFonts w:ascii="Times New Roman CYR" w:eastAsia="Times New Roman" w:hAnsi="Times New Roman CYR"/>
          <w:b/>
          <w:sz w:val="28"/>
          <w:szCs w:val="28"/>
          <w:lang w:val="uk-UA" w:eastAsia="x-none"/>
        </w:rPr>
        <w:t>ВИМОГИ ДО ПОСТАЧАННЯ</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4"/>
          <w:szCs w:val="24"/>
          <w:lang w:val="uk-UA" w:eastAsia="x-none"/>
        </w:rPr>
      </w:pPr>
    </w:p>
    <w:p w:rsidR="00402806"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bCs/>
          <w:i/>
          <w:iCs/>
          <w:sz w:val="24"/>
          <w:szCs w:val="24"/>
          <w:lang w:val="uk-UA" w:eastAsia="x-none"/>
        </w:rPr>
      </w:pPr>
      <w:r>
        <w:rPr>
          <w:rFonts w:ascii="Times New Roman CYR" w:eastAsia="Times New Roman" w:hAnsi="Times New Roman CYR"/>
          <w:b/>
          <w:bCs/>
          <w:i/>
          <w:iCs/>
          <w:sz w:val="24"/>
          <w:szCs w:val="24"/>
          <w:lang w:val="uk-UA" w:eastAsia="x-none"/>
        </w:rPr>
        <w:t>Постачальник</w:t>
      </w:r>
      <w:r w:rsidRPr="00B44872">
        <w:rPr>
          <w:rFonts w:ascii="Times New Roman CYR" w:eastAsia="Times New Roman" w:hAnsi="Times New Roman CYR"/>
          <w:b/>
          <w:bCs/>
          <w:i/>
          <w:iCs/>
          <w:sz w:val="24"/>
          <w:szCs w:val="24"/>
          <w:lang w:val="uk-UA" w:eastAsia="x-none"/>
        </w:rPr>
        <w:t xml:space="preserve"> повинен забезпечити поставку Товару, власним або орендованим транспортом  за адресою </w:t>
      </w:r>
      <w:r>
        <w:rPr>
          <w:rFonts w:ascii="Times New Roman CYR" w:eastAsia="Times New Roman" w:hAnsi="Times New Roman CYR"/>
          <w:b/>
          <w:bCs/>
          <w:i/>
          <w:iCs/>
          <w:sz w:val="24"/>
          <w:szCs w:val="24"/>
          <w:lang w:val="uk-UA" w:eastAsia="x-none"/>
        </w:rPr>
        <w:t>17</w:t>
      </w:r>
      <w:r w:rsidR="00B7368C">
        <w:rPr>
          <w:rFonts w:ascii="Times New Roman CYR" w:eastAsia="Times New Roman" w:hAnsi="Times New Roman CYR"/>
          <w:b/>
          <w:bCs/>
          <w:i/>
          <w:iCs/>
          <w:sz w:val="24"/>
          <w:szCs w:val="24"/>
          <w:lang w:val="uk-UA" w:eastAsia="x-none"/>
        </w:rPr>
        <w:t>5</w:t>
      </w:r>
      <w:r>
        <w:rPr>
          <w:rFonts w:ascii="Times New Roman CYR" w:eastAsia="Times New Roman" w:hAnsi="Times New Roman CYR"/>
          <w:b/>
          <w:bCs/>
          <w:i/>
          <w:iCs/>
          <w:sz w:val="24"/>
          <w:szCs w:val="24"/>
          <w:lang w:val="uk-UA" w:eastAsia="x-none"/>
        </w:rPr>
        <w:t>00 Україна</w:t>
      </w:r>
      <w:r w:rsidRPr="00306EF8">
        <w:rPr>
          <w:rFonts w:ascii="Times New Roman CYR" w:eastAsia="Times New Roman" w:hAnsi="Times New Roman CYR"/>
          <w:b/>
          <w:bCs/>
          <w:i/>
          <w:iCs/>
          <w:sz w:val="24"/>
          <w:szCs w:val="24"/>
          <w:lang w:val="uk-UA" w:eastAsia="x-none"/>
        </w:rPr>
        <w:t xml:space="preserve">, Чернігівська область, </w:t>
      </w:r>
    </w:p>
    <w:p w:rsidR="00402806" w:rsidRPr="00B44872" w:rsidRDefault="00B7368C" w:rsidP="00402806">
      <w:pPr>
        <w:widowControl w:val="0"/>
        <w:autoSpaceDE w:val="0"/>
        <w:autoSpaceDN w:val="0"/>
        <w:adjustRightInd w:val="0"/>
        <w:spacing w:after="0" w:line="240" w:lineRule="auto"/>
        <w:jc w:val="center"/>
        <w:outlineLvl w:val="3"/>
        <w:rPr>
          <w:rFonts w:ascii="Times New Roman CYR" w:eastAsia="Times New Roman" w:hAnsi="Times New Roman CYR"/>
          <w:b/>
          <w:bCs/>
          <w:i/>
          <w:iCs/>
          <w:sz w:val="24"/>
          <w:szCs w:val="24"/>
          <w:lang w:val="uk-UA" w:eastAsia="x-none"/>
        </w:rPr>
      </w:pPr>
      <w:r>
        <w:rPr>
          <w:rFonts w:ascii="Times New Roman CYR" w:eastAsia="Times New Roman" w:hAnsi="Times New Roman CYR"/>
          <w:b/>
          <w:bCs/>
          <w:i/>
          <w:iCs/>
          <w:sz w:val="24"/>
          <w:szCs w:val="24"/>
          <w:lang w:val="uk-UA" w:eastAsia="x-none"/>
        </w:rPr>
        <w:t xml:space="preserve">м. Прилуки, </w:t>
      </w:r>
      <w:r w:rsidR="00402806" w:rsidRPr="00306EF8">
        <w:rPr>
          <w:rFonts w:ascii="Times New Roman CYR" w:eastAsia="Times New Roman" w:hAnsi="Times New Roman CYR"/>
          <w:b/>
          <w:bCs/>
          <w:i/>
          <w:iCs/>
          <w:sz w:val="24"/>
          <w:szCs w:val="24"/>
          <w:lang w:val="uk-UA" w:eastAsia="x-none"/>
        </w:rPr>
        <w:t xml:space="preserve">вул. </w:t>
      </w:r>
      <w:r>
        <w:rPr>
          <w:rFonts w:ascii="Times New Roman CYR" w:eastAsia="Times New Roman" w:hAnsi="Times New Roman CYR"/>
          <w:b/>
          <w:bCs/>
          <w:i/>
          <w:iCs/>
          <w:sz w:val="24"/>
          <w:szCs w:val="24"/>
          <w:lang w:val="uk-UA" w:eastAsia="x-none"/>
        </w:rPr>
        <w:t>Київська 236 А</w:t>
      </w:r>
      <w:r w:rsidR="00402806">
        <w:rPr>
          <w:rFonts w:ascii="Times New Roman CYR" w:eastAsia="Times New Roman" w:hAnsi="Times New Roman CYR"/>
          <w:b/>
          <w:bCs/>
          <w:i/>
          <w:iCs/>
          <w:sz w:val="24"/>
          <w:szCs w:val="24"/>
          <w:lang w:val="uk-UA" w:eastAsia="x-none"/>
        </w:rPr>
        <w:t>,</w:t>
      </w:r>
      <w:r w:rsidR="00402806" w:rsidRPr="00B44872">
        <w:rPr>
          <w:rFonts w:ascii="Times New Roman CYR" w:eastAsia="Times New Roman" w:hAnsi="Times New Roman CYR"/>
          <w:b/>
          <w:bCs/>
          <w:i/>
          <w:iCs/>
          <w:sz w:val="24"/>
          <w:szCs w:val="24"/>
          <w:lang w:val="uk-UA" w:eastAsia="x-none"/>
        </w:rPr>
        <w:t xml:space="preserve"> </w:t>
      </w:r>
      <w:r w:rsidR="00402806" w:rsidRPr="001C177C">
        <w:rPr>
          <w:rFonts w:ascii="Times New Roman CYR" w:eastAsia="Times New Roman" w:hAnsi="Times New Roman CYR"/>
          <w:b/>
          <w:bCs/>
          <w:i/>
          <w:iCs/>
          <w:sz w:val="24"/>
          <w:szCs w:val="24"/>
          <w:u w:val="single"/>
          <w:lang w:val="uk-UA" w:eastAsia="x-none"/>
        </w:rPr>
        <w:t>за власний рахунок</w:t>
      </w:r>
      <w:r w:rsidR="00402806" w:rsidRPr="00B44872">
        <w:rPr>
          <w:rFonts w:ascii="Times New Roman CYR" w:eastAsia="Times New Roman" w:hAnsi="Times New Roman CYR"/>
          <w:b/>
          <w:bCs/>
          <w:i/>
          <w:iCs/>
          <w:sz w:val="24"/>
          <w:szCs w:val="24"/>
          <w:lang w:val="uk-UA" w:eastAsia="x-none"/>
        </w:rPr>
        <w:t xml:space="preserve"> </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i/>
          <w:iCs/>
          <w:sz w:val="28"/>
          <w:szCs w:val="28"/>
          <w:lang w:val="uk-UA" w:eastAsia="x-none"/>
        </w:rPr>
      </w:pP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1</w:t>
      </w:r>
      <w:r w:rsidRPr="00036AB2">
        <w:rPr>
          <w:rFonts w:ascii="Times New Roman CYR" w:eastAsia="Times New Roman" w:hAnsi="Times New Roman CYR"/>
          <w:sz w:val="24"/>
          <w:szCs w:val="24"/>
          <w:lang w:val="uk-UA" w:eastAsia="x-none"/>
        </w:rPr>
        <w:t xml:space="preserve">. При передачі Товару </w:t>
      </w:r>
      <w:r>
        <w:rPr>
          <w:rFonts w:ascii="Times New Roman CYR" w:eastAsia="Times New Roman" w:hAnsi="Times New Roman CYR"/>
          <w:sz w:val="24"/>
          <w:szCs w:val="24"/>
          <w:lang w:val="uk-UA" w:eastAsia="x-none"/>
        </w:rPr>
        <w:t>Постачальник</w:t>
      </w:r>
      <w:r w:rsidRPr="00036AB2">
        <w:rPr>
          <w:rFonts w:ascii="Times New Roman CYR" w:eastAsia="Times New Roman" w:hAnsi="Times New Roman CYR"/>
          <w:sz w:val="24"/>
          <w:szCs w:val="24"/>
          <w:lang w:val="uk-UA" w:eastAsia="x-none"/>
        </w:rPr>
        <w:t xml:space="preserve"> надає </w:t>
      </w:r>
      <w:r>
        <w:rPr>
          <w:rFonts w:ascii="Times New Roman CYR" w:eastAsia="Times New Roman" w:hAnsi="Times New Roman CYR"/>
          <w:sz w:val="24"/>
          <w:szCs w:val="24"/>
          <w:lang w:val="uk-UA" w:eastAsia="x-none"/>
        </w:rPr>
        <w:t>Замовнику</w:t>
      </w:r>
      <w:r w:rsidRPr="00036AB2">
        <w:rPr>
          <w:rFonts w:ascii="Times New Roman CYR" w:eastAsia="Times New Roman" w:hAnsi="Times New Roman CYR"/>
          <w:sz w:val="24"/>
          <w:szCs w:val="24"/>
          <w:lang w:val="uk-UA" w:eastAsia="x-none"/>
        </w:rPr>
        <w:t xml:space="preserve">: рахунок-фактуру,  видаткову накладну та документи підтверджуючі якість товару. </w:t>
      </w: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2</w:t>
      </w:r>
      <w:r w:rsidRPr="00036AB2">
        <w:rPr>
          <w:rFonts w:ascii="Times New Roman CYR" w:eastAsia="Times New Roman" w:hAnsi="Times New Roman CYR"/>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Pr>
          <w:rFonts w:ascii="Times New Roman CYR" w:eastAsia="Times New Roman" w:hAnsi="Times New Roman CYR"/>
          <w:sz w:val="24"/>
          <w:szCs w:val="24"/>
          <w:lang w:val="uk-UA" w:eastAsia="x-none"/>
        </w:rPr>
        <w:t>Замовника</w:t>
      </w:r>
      <w:r w:rsidRPr="00036AB2">
        <w:rPr>
          <w:rFonts w:ascii="Times New Roman CYR" w:eastAsia="Times New Roman" w:hAnsi="Times New Roman CYR"/>
          <w:sz w:val="24"/>
          <w:szCs w:val="24"/>
          <w:lang w:val="uk-UA" w:eastAsia="x-none"/>
        </w:rPr>
        <w:t xml:space="preserve"> від прийняття Товару без відповідальності за такі дії. При цьому Товар вважається не поставленим.</w:t>
      </w:r>
    </w:p>
    <w:p w:rsidR="00402806" w:rsidRPr="00497B0E"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3</w:t>
      </w:r>
      <w:r w:rsidRPr="00036AB2">
        <w:rPr>
          <w:rFonts w:ascii="Times New Roman CYR" w:eastAsia="Times New Roman" w:hAnsi="Times New Roman CYR"/>
          <w:sz w:val="24"/>
          <w:szCs w:val="24"/>
          <w:lang w:val="uk-UA" w:eastAsia="x-none"/>
        </w:rPr>
        <w:t xml:space="preserve">. У разі виявлення будь-яких недоліків товару протягом гарантійного строку </w:t>
      </w:r>
      <w:r>
        <w:rPr>
          <w:rFonts w:ascii="Times New Roman CYR" w:eastAsia="Times New Roman" w:hAnsi="Times New Roman CYR"/>
          <w:sz w:val="24"/>
          <w:szCs w:val="24"/>
          <w:lang w:val="uk-UA" w:eastAsia="x-none"/>
        </w:rPr>
        <w:t>Замовник</w:t>
      </w:r>
      <w:r w:rsidR="009A205C">
        <w:rPr>
          <w:rFonts w:ascii="Times New Roman CYR" w:eastAsia="Times New Roman" w:hAnsi="Times New Roman CYR"/>
          <w:sz w:val="24"/>
          <w:szCs w:val="24"/>
          <w:lang w:val="uk-UA" w:eastAsia="x-none"/>
        </w:rPr>
        <w:t xml:space="preserve"> має право вимагати від </w:t>
      </w:r>
      <w:r>
        <w:rPr>
          <w:rFonts w:ascii="Times New Roman CYR" w:eastAsia="Times New Roman" w:hAnsi="Times New Roman CYR"/>
          <w:sz w:val="24"/>
          <w:szCs w:val="24"/>
          <w:lang w:val="uk-UA" w:eastAsia="x-none"/>
        </w:rPr>
        <w:t>Постачальника</w:t>
      </w:r>
      <w:r w:rsidRPr="00036AB2">
        <w:rPr>
          <w:rFonts w:ascii="Times New Roman CYR" w:eastAsia="Times New Roman" w:hAnsi="Times New Roman CYR"/>
          <w:sz w:val="24"/>
          <w:szCs w:val="24"/>
          <w:lang w:val="uk-UA" w:eastAsia="x-none"/>
        </w:rPr>
        <w:t xml:space="preserve"> замінити Товар на якісний протягом </w:t>
      </w:r>
      <w:r>
        <w:rPr>
          <w:rFonts w:ascii="Times New Roman CYR" w:eastAsia="Times New Roman" w:hAnsi="Times New Roman CYR"/>
          <w:sz w:val="24"/>
          <w:szCs w:val="24"/>
          <w:lang w:val="uk-UA" w:eastAsia="x-none"/>
        </w:rPr>
        <w:br/>
      </w:r>
      <w:r w:rsidRPr="00036AB2">
        <w:rPr>
          <w:rFonts w:ascii="Times New Roman CYR" w:eastAsia="Times New Roman" w:hAnsi="Times New Roman CYR"/>
          <w:sz w:val="24"/>
          <w:szCs w:val="24"/>
          <w:lang w:val="uk-UA" w:eastAsia="x-none"/>
        </w:rPr>
        <w:t xml:space="preserve">15 (п’ятнадцять) календарних днів з моменту отримання відповідної претензії </w:t>
      </w:r>
      <w:r>
        <w:rPr>
          <w:rFonts w:ascii="Times New Roman CYR" w:eastAsia="Times New Roman" w:hAnsi="Times New Roman CYR"/>
          <w:sz w:val="24"/>
          <w:szCs w:val="24"/>
          <w:lang w:val="uk-UA" w:eastAsia="x-none"/>
        </w:rPr>
        <w:t>Замовника</w:t>
      </w:r>
      <w:r w:rsidRPr="00036AB2">
        <w:rPr>
          <w:rFonts w:ascii="Times New Roman CYR" w:eastAsia="Times New Roman" w:hAnsi="Times New Roman CYR"/>
          <w:sz w:val="24"/>
          <w:szCs w:val="24"/>
          <w:lang w:val="uk-UA" w:eastAsia="x-none"/>
        </w:rPr>
        <w:t>.</w:t>
      </w:r>
    </w:p>
    <w:p w:rsidR="00402806" w:rsidRPr="006C5E3C" w:rsidRDefault="00402806" w:rsidP="00402806">
      <w:pPr>
        <w:tabs>
          <w:tab w:val="left" w:pos="851"/>
        </w:tabs>
        <w:ind w:firstLine="567"/>
        <w:jc w:val="both"/>
        <w:rPr>
          <w:rFonts w:ascii="Times New Roman" w:hAnsi="Times New Roman"/>
          <w:sz w:val="24"/>
          <w:szCs w:val="24"/>
          <w:lang w:eastAsia="ru-RU"/>
        </w:rPr>
      </w:pPr>
      <w:r>
        <w:rPr>
          <w:rFonts w:ascii="Times New Roman" w:hAnsi="Times New Roman"/>
          <w:sz w:val="24"/>
          <w:szCs w:val="24"/>
          <w:lang w:val="uk-UA" w:eastAsia="ru-RU"/>
        </w:rPr>
        <w:t xml:space="preserve">4. </w:t>
      </w:r>
      <w:r w:rsidRPr="006C5E3C">
        <w:rPr>
          <w:rFonts w:ascii="Times New Roman" w:hAnsi="Times New Roman"/>
          <w:sz w:val="24"/>
          <w:szCs w:val="24"/>
          <w:lang w:eastAsia="ru-RU"/>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B7368C" w:rsidRPr="00B7368C" w:rsidRDefault="00B7368C"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5. Платіжні зобов</w:t>
      </w:r>
      <w:r w:rsidRPr="00B7368C">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uk-UA" w:eastAsia="ru-RU"/>
        </w:rPr>
        <w:t>язання за Договором виникають при наявності у замовника відповідних бюджетних призначень (бюджетних асигнувань) на 2024 рік.</w:t>
      </w:r>
    </w:p>
    <w:p w:rsidR="00402806" w:rsidRPr="00036AB2" w:rsidRDefault="00B7368C"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6</w:t>
      </w:r>
      <w:r w:rsidR="00402806" w:rsidRPr="00036AB2">
        <w:rPr>
          <w:rFonts w:ascii="Times New Roman CYR" w:eastAsia="Times New Roman" w:hAnsi="Times New Roman CYR" w:cs="Times New Roman CYR"/>
          <w:sz w:val="24"/>
          <w:szCs w:val="24"/>
          <w:lang w:val="uk-UA" w:eastAsia="ru-RU"/>
        </w:rPr>
        <w:t>. Оплата здійснюється у безготівковій формі шляхом перерахування коштів на рахунок П</w:t>
      </w:r>
      <w:r w:rsidR="00402806">
        <w:rPr>
          <w:rFonts w:ascii="Times New Roman CYR" w:eastAsia="Times New Roman" w:hAnsi="Times New Roman CYR" w:cs="Times New Roman CYR"/>
          <w:sz w:val="24"/>
          <w:szCs w:val="24"/>
          <w:lang w:val="uk-UA" w:eastAsia="ru-RU"/>
        </w:rPr>
        <w:t>остачальника</w:t>
      </w:r>
      <w:r w:rsidR="00402806" w:rsidRPr="00036AB2">
        <w:rPr>
          <w:rFonts w:ascii="Times New Roman CYR" w:eastAsia="Times New Roman" w:hAnsi="Times New Roman CYR" w:cs="Times New Roman CYR"/>
          <w:sz w:val="24"/>
          <w:szCs w:val="24"/>
          <w:lang w:val="uk-UA" w:eastAsia="ru-RU"/>
        </w:rPr>
        <w:t xml:space="preserve"> на підставі видаткової накладної, </w:t>
      </w:r>
      <w:r w:rsidR="00402806" w:rsidRPr="00B7368C">
        <w:rPr>
          <w:rFonts w:ascii="Times New Roman CYR" w:eastAsia="Times New Roman" w:hAnsi="Times New Roman CYR" w:cs="Times New Roman CYR"/>
          <w:sz w:val="24"/>
          <w:szCs w:val="24"/>
          <w:lang w:val="uk-UA" w:eastAsia="ru-RU"/>
        </w:rPr>
        <w:t>протягом 7/семи/ робочих</w:t>
      </w:r>
      <w:r w:rsidR="00402806" w:rsidRPr="00036AB2">
        <w:rPr>
          <w:rFonts w:ascii="Times New Roman CYR" w:eastAsia="Times New Roman" w:hAnsi="Times New Roman CYR" w:cs="Times New Roman CYR"/>
          <w:sz w:val="24"/>
          <w:szCs w:val="24"/>
          <w:lang w:val="uk-UA" w:eastAsia="ru-RU"/>
        </w:rPr>
        <w:t xml:space="preserve"> днів з дня фактичного отримання </w:t>
      </w:r>
      <w:r w:rsidR="00402806">
        <w:rPr>
          <w:rFonts w:ascii="Times New Roman CYR" w:eastAsia="Times New Roman" w:hAnsi="Times New Roman CYR" w:cs="Times New Roman CYR"/>
          <w:sz w:val="24"/>
          <w:szCs w:val="24"/>
          <w:lang w:val="uk-UA" w:eastAsia="ru-RU"/>
        </w:rPr>
        <w:t>Замовником</w:t>
      </w:r>
      <w:r w:rsidR="00402806" w:rsidRPr="00036AB2">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00402806" w:rsidRPr="00EF1F37">
        <w:rPr>
          <w:rFonts w:ascii="Times New Roman CYR" w:eastAsia="Times New Roman" w:hAnsi="Times New Roman CYR" w:cs="Times New Roman CYR"/>
          <w:sz w:val="24"/>
          <w:szCs w:val="24"/>
          <w:lang w:val="uk-UA" w:eastAsia="ru-RU"/>
        </w:rPr>
        <w:t>Замовник</w:t>
      </w:r>
      <w:r w:rsidR="00402806">
        <w:rPr>
          <w:rFonts w:ascii="Times New Roman CYR" w:eastAsia="Times New Roman" w:hAnsi="Times New Roman CYR" w:cs="Times New Roman CYR"/>
          <w:sz w:val="24"/>
          <w:szCs w:val="24"/>
          <w:lang w:val="uk-UA" w:eastAsia="ru-RU"/>
        </w:rPr>
        <w:t>а</w:t>
      </w:r>
      <w:r w:rsidR="00402806" w:rsidRPr="00036AB2">
        <w:rPr>
          <w:rFonts w:ascii="Times New Roman CYR" w:eastAsia="Times New Roman" w:hAnsi="Times New Roman CYR" w:cs="Times New Roman CYR"/>
          <w:sz w:val="24"/>
          <w:szCs w:val="24"/>
          <w:lang w:val="uk-UA" w:eastAsia="ru-RU"/>
        </w:rPr>
        <w:t xml:space="preserve">. </w:t>
      </w:r>
    </w:p>
    <w:p w:rsidR="00402806" w:rsidRPr="00036AB2" w:rsidRDefault="00B7368C"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402806" w:rsidRPr="00036AB2">
        <w:rPr>
          <w:rFonts w:ascii="Times New Roman" w:eastAsia="Times New Roman" w:hAnsi="Times New Roman"/>
          <w:sz w:val="24"/>
          <w:szCs w:val="24"/>
          <w:lang w:val="uk-UA" w:eastAsia="ru-RU"/>
        </w:rPr>
        <w:t xml:space="preserve">. У разі затримки бюджетного фінансування </w:t>
      </w:r>
      <w:r w:rsidR="00402806" w:rsidRPr="00EF1F37">
        <w:rPr>
          <w:rFonts w:ascii="Times New Roman" w:eastAsia="Times New Roman" w:hAnsi="Times New Roman"/>
          <w:sz w:val="24"/>
          <w:szCs w:val="24"/>
          <w:lang w:val="uk-UA" w:eastAsia="ru-RU"/>
        </w:rPr>
        <w:t>Замовник</w:t>
      </w:r>
      <w:r w:rsidR="00402806">
        <w:rPr>
          <w:rFonts w:ascii="Times New Roman" w:eastAsia="Times New Roman" w:hAnsi="Times New Roman"/>
          <w:sz w:val="24"/>
          <w:szCs w:val="24"/>
          <w:lang w:val="uk-UA" w:eastAsia="ru-RU"/>
        </w:rPr>
        <w:t xml:space="preserve"> </w:t>
      </w:r>
      <w:r w:rsidR="00402806" w:rsidRPr="00036AB2">
        <w:rPr>
          <w:rFonts w:ascii="Times New Roman" w:eastAsia="Times New Roman" w:hAnsi="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rsidR="00402806" w:rsidRDefault="00402806" w:rsidP="00402806">
      <w:pPr>
        <w:widowControl w:val="0"/>
        <w:autoSpaceDE w:val="0"/>
        <w:autoSpaceDN w:val="0"/>
        <w:adjustRightInd w:val="0"/>
        <w:spacing w:after="0" w:line="240" w:lineRule="auto"/>
        <w:jc w:val="center"/>
        <w:rPr>
          <w:rFonts w:ascii="Times New Roman" w:eastAsia="Times New Roman" w:hAnsi="Times New Roman"/>
          <w:b/>
          <w:i/>
          <w:iCs/>
          <w:color w:val="FF0000"/>
          <w:sz w:val="24"/>
          <w:szCs w:val="24"/>
          <w:lang w:val="uk-UA" w:eastAsia="ru-RU"/>
        </w:rPr>
      </w:pPr>
    </w:p>
    <w:p w:rsidR="00402806" w:rsidRDefault="00402806" w:rsidP="00402806">
      <w:pPr>
        <w:widowControl w:val="0"/>
        <w:autoSpaceDE w:val="0"/>
        <w:autoSpaceDN w:val="0"/>
        <w:adjustRightInd w:val="0"/>
        <w:spacing w:after="0" w:line="240" w:lineRule="auto"/>
        <w:rPr>
          <w:rFonts w:ascii="Times New Roman" w:eastAsia="Times New Roman" w:hAnsi="Times New Roman"/>
          <w:b/>
          <w:i/>
          <w:iCs/>
          <w:color w:val="FF0000"/>
          <w:sz w:val="24"/>
          <w:szCs w:val="24"/>
          <w:lang w:val="uk-UA" w:eastAsia="ru-RU"/>
        </w:rPr>
      </w:pPr>
    </w:p>
    <w:p w:rsidR="00402806" w:rsidRPr="004A69AE"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4A69AE">
        <w:rPr>
          <w:rFonts w:ascii="Times New Roman" w:eastAsia="Times New Roman" w:hAnsi="Times New Roman"/>
          <w:b/>
          <w:i/>
          <w:iCs/>
          <w:sz w:val="24"/>
          <w:szCs w:val="24"/>
          <w:lang w:val="uk-UA" w:eastAsia="ru-RU"/>
        </w:rPr>
        <w:t>Посада, прізвище, ініціали, підпис уповноваженої особи Учасника, завірені печаткою.</w:t>
      </w:r>
    </w:p>
    <w:p w:rsidR="00402806" w:rsidRDefault="00402806" w:rsidP="00402806">
      <w:pPr>
        <w:widowControl w:val="0"/>
        <w:spacing w:after="0" w:line="240" w:lineRule="auto"/>
        <w:ind w:right="-25"/>
        <w:rPr>
          <w:rFonts w:ascii="Times New Roman" w:eastAsia="Times New Roman" w:hAnsi="Times New Roman"/>
          <w:b/>
          <w:bCs/>
          <w:i/>
          <w:sz w:val="24"/>
          <w:szCs w:val="24"/>
          <w:lang w:val="uk-UA" w:eastAsia="uk-UA"/>
        </w:rPr>
      </w:pPr>
    </w:p>
    <w:p w:rsidR="00402806" w:rsidRDefault="00402806" w:rsidP="00402806">
      <w:pPr>
        <w:rPr>
          <w:rFonts w:ascii="Times New Roman" w:hAnsi="Times New Roman"/>
          <w:sz w:val="24"/>
          <w:szCs w:val="24"/>
          <w:lang w:val="uk-UA"/>
        </w:rPr>
      </w:pPr>
    </w:p>
    <w:p w:rsidR="00402806" w:rsidRDefault="00402806" w:rsidP="00402806">
      <w:pPr>
        <w:suppressAutoHyphens/>
        <w:spacing w:after="0" w:line="240" w:lineRule="auto"/>
        <w:ind w:left="5664" w:firstLine="708"/>
        <w:rPr>
          <w:rFonts w:ascii="Times New Roman" w:hAnsi="Times New Roman"/>
          <w:b/>
          <w:bCs/>
          <w:sz w:val="24"/>
          <w:szCs w:val="24"/>
          <w:lang w:val="uk-UA"/>
        </w:rPr>
      </w:pPr>
      <w:r>
        <w:rPr>
          <w:rFonts w:ascii="Times New Roman" w:hAnsi="Times New Roman"/>
          <w:b/>
          <w:bCs/>
          <w:sz w:val="24"/>
          <w:szCs w:val="24"/>
          <w:lang w:val="uk-UA"/>
        </w:rPr>
        <w:t xml:space="preserve">   </w:t>
      </w:r>
    </w:p>
    <w:p w:rsidR="00497B0E" w:rsidRDefault="00497B0E" w:rsidP="008025C4">
      <w:pPr>
        <w:suppressAutoHyphens/>
        <w:spacing w:after="0" w:line="240" w:lineRule="auto"/>
        <w:ind w:left="5664" w:firstLine="708"/>
        <w:rPr>
          <w:rFonts w:ascii="Times New Roman" w:hAnsi="Times New Roman"/>
          <w:b/>
          <w:bCs/>
          <w:sz w:val="24"/>
          <w:szCs w:val="24"/>
          <w:lang w:val="uk-UA"/>
        </w:rPr>
      </w:pPr>
    </w:p>
    <w:p w:rsidR="00497B0E" w:rsidRDefault="00497B0E" w:rsidP="008025C4">
      <w:pPr>
        <w:suppressAutoHyphens/>
        <w:spacing w:after="0" w:line="240" w:lineRule="auto"/>
        <w:ind w:left="5664" w:firstLine="708"/>
        <w:rPr>
          <w:rFonts w:ascii="Times New Roman" w:hAnsi="Times New Roman"/>
          <w:b/>
          <w:bCs/>
          <w:sz w:val="24"/>
          <w:szCs w:val="24"/>
          <w:lang w:val="uk-UA"/>
        </w:rPr>
      </w:pPr>
    </w:p>
    <w:p w:rsidR="00497B0E" w:rsidRDefault="00497B0E" w:rsidP="008025C4">
      <w:pPr>
        <w:suppressAutoHyphens/>
        <w:spacing w:after="0" w:line="240" w:lineRule="auto"/>
        <w:ind w:left="5664" w:firstLine="708"/>
        <w:rPr>
          <w:rFonts w:ascii="Times New Roman" w:hAnsi="Times New Roman"/>
          <w:b/>
          <w:bCs/>
          <w:sz w:val="24"/>
          <w:szCs w:val="24"/>
          <w:lang w:val="uk-UA"/>
        </w:rPr>
      </w:pPr>
    </w:p>
    <w:p w:rsidR="00B7368C" w:rsidRDefault="00B7368C" w:rsidP="008025C4">
      <w:pPr>
        <w:suppressAutoHyphens/>
        <w:spacing w:after="0" w:line="240" w:lineRule="auto"/>
        <w:ind w:left="5664" w:firstLine="708"/>
        <w:rPr>
          <w:rFonts w:ascii="Times New Roman" w:hAnsi="Times New Roman"/>
          <w:b/>
          <w:bCs/>
          <w:sz w:val="24"/>
          <w:szCs w:val="24"/>
          <w:lang w:val="uk-UA"/>
        </w:rPr>
      </w:pPr>
    </w:p>
    <w:p w:rsidR="00B7368C" w:rsidRDefault="00B7368C" w:rsidP="009A205C">
      <w:pPr>
        <w:suppressAutoHyphens/>
        <w:spacing w:after="0" w:line="240" w:lineRule="auto"/>
        <w:rPr>
          <w:rFonts w:ascii="Times New Roman" w:hAnsi="Times New Roman"/>
          <w:b/>
          <w:bCs/>
          <w:sz w:val="24"/>
          <w:szCs w:val="24"/>
          <w:lang w:val="uk-UA"/>
        </w:rPr>
      </w:pPr>
    </w:p>
    <w:p w:rsidR="008B7FD6" w:rsidRDefault="008B7FD6" w:rsidP="009A205C">
      <w:pPr>
        <w:suppressAutoHyphens/>
        <w:spacing w:after="0" w:line="240" w:lineRule="auto"/>
        <w:rPr>
          <w:rFonts w:ascii="Times New Roman" w:hAnsi="Times New Roman"/>
          <w:b/>
          <w:bCs/>
          <w:sz w:val="24"/>
          <w:szCs w:val="24"/>
          <w:lang w:val="uk-UA"/>
        </w:rPr>
      </w:pPr>
    </w:p>
    <w:p w:rsidR="009A205C" w:rsidRDefault="009A205C" w:rsidP="009A205C">
      <w:pPr>
        <w:suppressAutoHyphens/>
        <w:spacing w:after="0" w:line="240" w:lineRule="auto"/>
        <w:rPr>
          <w:rFonts w:ascii="Times New Roman" w:hAnsi="Times New Roman"/>
          <w:b/>
          <w:bCs/>
          <w:sz w:val="24"/>
          <w:szCs w:val="24"/>
          <w:lang w:val="uk-UA"/>
        </w:rPr>
      </w:pPr>
    </w:p>
    <w:p w:rsidR="00497B0E" w:rsidRDefault="00497B0E" w:rsidP="004265A5">
      <w:pPr>
        <w:suppressAutoHyphens/>
        <w:spacing w:after="0" w:line="240" w:lineRule="auto"/>
        <w:rPr>
          <w:rFonts w:ascii="Times New Roman" w:hAnsi="Times New Roman"/>
          <w:b/>
          <w:bCs/>
          <w:sz w:val="24"/>
          <w:szCs w:val="24"/>
          <w:lang w:val="uk-UA"/>
        </w:rPr>
      </w:pPr>
    </w:p>
    <w:p w:rsidR="004265A5" w:rsidRDefault="004265A5" w:rsidP="004265A5">
      <w:pPr>
        <w:suppressAutoHyphens/>
        <w:spacing w:after="0" w:line="240" w:lineRule="auto"/>
        <w:rPr>
          <w:rFonts w:ascii="Times New Roman" w:hAnsi="Times New Roman"/>
          <w:b/>
          <w:bCs/>
          <w:sz w:val="24"/>
          <w:szCs w:val="24"/>
          <w:lang w:val="uk-UA"/>
        </w:rPr>
      </w:pPr>
    </w:p>
    <w:p w:rsidR="0063517C" w:rsidRDefault="0063517C" w:rsidP="008025C4">
      <w:pPr>
        <w:suppressAutoHyphens/>
        <w:spacing w:after="0" w:line="240" w:lineRule="auto"/>
        <w:ind w:left="5664" w:firstLine="708"/>
        <w:rPr>
          <w:rFonts w:ascii="Times New Roman" w:hAnsi="Times New Roman"/>
          <w:b/>
          <w:bCs/>
          <w:sz w:val="24"/>
          <w:szCs w:val="24"/>
          <w:lang w:val="uk-UA"/>
        </w:rPr>
      </w:pPr>
    </w:p>
    <w:p w:rsidR="0063517C" w:rsidRDefault="0063517C" w:rsidP="008025C4">
      <w:pPr>
        <w:suppressAutoHyphens/>
        <w:spacing w:after="0" w:line="240" w:lineRule="auto"/>
        <w:ind w:left="5664" w:firstLine="708"/>
        <w:rPr>
          <w:rFonts w:ascii="Times New Roman" w:hAnsi="Times New Roman"/>
          <w:b/>
          <w:bCs/>
          <w:sz w:val="24"/>
          <w:szCs w:val="24"/>
          <w:lang w:val="uk-UA"/>
        </w:rPr>
      </w:pPr>
    </w:p>
    <w:p w:rsidR="0063517C" w:rsidRDefault="0063517C" w:rsidP="008025C4">
      <w:pPr>
        <w:suppressAutoHyphens/>
        <w:spacing w:after="0" w:line="240" w:lineRule="auto"/>
        <w:ind w:left="5664" w:firstLine="708"/>
        <w:rPr>
          <w:rFonts w:ascii="Times New Roman" w:hAnsi="Times New Roman"/>
          <w:b/>
          <w:bCs/>
          <w:sz w:val="24"/>
          <w:szCs w:val="24"/>
          <w:lang w:val="uk-UA"/>
        </w:rPr>
      </w:pPr>
    </w:p>
    <w:p w:rsidR="0063517C" w:rsidRDefault="0063517C" w:rsidP="008025C4">
      <w:pPr>
        <w:suppressAutoHyphens/>
        <w:spacing w:after="0" w:line="240" w:lineRule="auto"/>
        <w:ind w:left="5664" w:firstLine="708"/>
        <w:rPr>
          <w:rFonts w:ascii="Times New Roman" w:hAnsi="Times New Roman"/>
          <w:b/>
          <w:bCs/>
          <w:sz w:val="24"/>
          <w:szCs w:val="24"/>
          <w:lang w:val="uk-UA"/>
        </w:rPr>
      </w:pPr>
    </w:p>
    <w:p w:rsidR="0063517C" w:rsidRDefault="0063517C" w:rsidP="008025C4">
      <w:pPr>
        <w:suppressAutoHyphens/>
        <w:spacing w:after="0" w:line="240" w:lineRule="auto"/>
        <w:ind w:left="5664" w:firstLine="708"/>
        <w:rPr>
          <w:rFonts w:ascii="Times New Roman" w:hAnsi="Times New Roman"/>
          <w:b/>
          <w:bCs/>
          <w:sz w:val="24"/>
          <w:szCs w:val="24"/>
          <w:lang w:val="uk-UA"/>
        </w:rPr>
      </w:pPr>
    </w:p>
    <w:p w:rsidR="0063517C" w:rsidRDefault="0063517C" w:rsidP="008025C4">
      <w:pPr>
        <w:suppressAutoHyphens/>
        <w:spacing w:after="0" w:line="240" w:lineRule="auto"/>
        <w:ind w:left="5664" w:firstLine="708"/>
        <w:rPr>
          <w:rFonts w:ascii="Times New Roman" w:hAnsi="Times New Roman"/>
          <w:b/>
          <w:bCs/>
          <w:sz w:val="24"/>
          <w:szCs w:val="24"/>
          <w:lang w:val="uk-UA"/>
        </w:rPr>
      </w:pPr>
    </w:p>
    <w:p w:rsidR="0063517C" w:rsidRDefault="0063517C" w:rsidP="008025C4">
      <w:pPr>
        <w:suppressAutoHyphens/>
        <w:spacing w:after="0" w:line="240" w:lineRule="auto"/>
        <w:ind w:left="5664" w:firstLine="708"/>
        <w:rPr>
          <w:rFonts w:ascii="Times New Roman" w:hAnsi="Times New Roman"/>
          <w:b/>
          <w:bCs/>
          <w:sz w:val="24"/>
          <w:szCs w:val="24"/>
          <w:lang w:val="uk-UA"/>
        </w:rPr>
      </w:pPr>
    </w:p>
    <w:p w:rsidR="008025C4" w:rsidRDefault="00497B0E" w:rsidP="008025C4">
      <w:pPr>
        <w:suppressAutoHyphens/>
        <w:spacing w:after="0" w:line="240" w:lineRule="auto"/>
        <w:ind w:left="5664" w:firstLine="708"/>
        <w:rPr>
          <w:rFonts w:ascii="Times New Roman" w:hAnsi="Times New Roman"/>
          <w:b/>
          <w:bCs/>
          <w:sz w:val="24"/>
          <w:szCs w:val="24"/>
        </w:rPr>
      </w:pPr>
      <w:r>
        <w:rPr>
          <w:rFonts w:ascii="Times New Roman" w:hAnsi="Times New Roman"/>
          <w:b/>
          <w:bCs/>
          <w:sz w:val="24"/>
          <w:szCs w:val="24"/>
          <w:lang w:val="uk-UA"/>
        </w:rPr>
        <w:lastRenderedPageBreak/>
        <w:t xml:space="preserve">  </w:t>
      </w:r>
      <w:r w:rsidR="008025C4">
        <w:rPr>
          <w:rFonts w:ascii="Times New Roman" w:hAnsi="Times New Roman"/>
          <w:b/>
          <w:bCs/>
          <w:sz w:val="24"/>
          <w:szCs w:val="24"/>
          <w:lang w:val="uk-UA"/>
        </w:rPr>
        <w:t>Д</w:t>
      </w:r>
      <w:r w:rsidR="008025C4" w:rsidRPr="009F20F6">
        <w:rPr>
          <w:rFonts w:ascii="Times New Roman" w:hAnsi="Times New Roman"/>
          <w:b/>
          <w:bCs/>
          <w:sz w:val="24"/>
          <w:szCs w:val="24"/>
        </w:rPr>
        <w:t xml:space="preserve">одаток № 3 </w:t>
      </w:r>
    </w:p>
    <w:p w:rsidR="008025C4" w:rsidRPr="009F20F6" w:rsidRDefault="008025C4" w:rsidP="008025C4">
      <w:pPr>
        <w:suppressAutoHyphens/>
        <w:spacing w:after="0" w:line="240" w:lineRule="auto"/>
        <w:jc w:val="right"/>
        <w:rPr>
          <w:rFonts w:ascii="Times New Roman" w:hAnsi="Times New Roman"/>
          <w:b/>
          <w:bCs/>
          <w:sz w:val="24"/>
          <w:szCs w:val="24"/>
          <w:lang w:val="uk-UA"/>
        </w:rPr>
      </w:pPr>
      <w:r w:rsidRPr="009F20F6">
        <w:rPr>
          <w:rFonts w:ascii="Times New Roman" w:hAnsi="Times New Roman"/>
          <w:b/>
          <w:bCs/>
          <w:sz w:val="24"/>
          <w:szCs w:val="24"/>
        </w:rPr>
        <w:t>до тендерної документації</w:t>
      </w:r>
    </w:p>
    <w:p w:rsidR="008025C4" w:rsidRPr="009F20F6" w:rsidRDefault="008025C4" w:rsidP="008025C4">
      <w:pPr>
        <w:suppressAutoHyphens/>
        <w:spacing w:after="0" w:line="240" w:lineRule="auto"/>
        <w:jc w:val="right"/>
        <w:rPr>
          <w:rFonts w:ascii="Times New Roman" w:hAnsi="Times New Roman"/>
          <w:bCs/>
          <w:sz w:val="24"/>
          <w:szCs w:val="24"/>
          <w:lang w:val="uk-UA"/>
        </w:rPr>
      </w:pPr>
    </w:p>
    <w:p w:rsidR="008025C4" w:rsidRDefault="00422438" w:rsidP="008025C4">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uk-UA"/>
        </w:rPr>
        <w:t>Проєкт д</w:t>
      </w:r>
      <w:r>
        <w:rPr>
          <w:rFonts w:ascii="Times New Roman" w:eastAsia="Times New Roman" w:hAnsi="Times New Roman"/>
          <w:b/>
          <w:sz w:val="24"/>
          <w:szCs w:val="24"/>
        </w:rPr>
        <w:t>оговіру</w:t>
      </w:r>
    </w:p>
    <w:p w:rsidR="008025C4" w:rsidRPr="009F20F6" w:rsidRDefault="008025C4" w:rsidP="008025C4">
      <w:pPr>
        <w:suppressAutoHyphens/>
        <w:spacing w:after="0" w:line="240" w:lineRule="auto"/>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t>про закупівлю</w:t>
      </w:r>
      <w:r>
        <w:rPr>
          <w:rFonts w:ascii="Times New Roman" w:eastAsia="Times New Roman" w:hAnsi="Times New Roman"/>
          <w:b/>
          <w:sz w:val="24"/>
          <w:szCs w:val="24"/>
        </w:rPr>
        <w:t xml:space="preserve"> товарів</w:t>
      </w:r>
      <w:r w:rsidRPr="009F20F6">
        <w:rPr>
          <w:rFonts w:ascii="Times New Roman" w:eastAsia="Times New Roman" w:hAnsi="Times New Roman"/>
          <w:b/>
          <w:sz w:val="24"/>
          <w:szCs w:val="24"/>
        </w:rPr>
        <w:t xml:space="preserve"> № ___</w:t>
      </w:r>
    </w:p>
    <w:p w:rsidR="008025C4" w:rsidRPr="009F20F6" w:rsidRDefault="008025C4" w:rsidP="008025C4">
      <w:pPr>
        <w:suppressAutoHyphens/>
        <w:spacing w:after="0" w:line="240" w:lineRule="auto"/>
        <w:jc w:val="center"/>
        <w:rPr>
          <w:rFonts w:ascii="Times New Roman" w:eastAsia="Times New Roman" w:hAnsi="Times New Roman"/>
          <w:b/>
          <w:sz w:val="24"/>
          <w:szCs w:val="24"/>
          <w:highlight w:val="yellow"/>
          <w:lang w:val="uk-UA"/>
        </w:rPr>
      </w:pPr>
    </w:p>
    <w:p w:rsidR="008025C4" w:rsidRPr="009F20F6" w:rsidRDefault="008025C4" w:rsidP="008025C4">
      <w:pPr>
        <w:suppressAutoHyphen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 Прилуки</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Pr="009F20F6">
        <w:rPr>
          <w:rFonts w:ascii="Times New Roman" w:eastAsia="Times New Roman" w:hAnsi="Times New Roman"/>
          <w:sz w:val="24"/>
          <w:szCs w:val="24"/>
          <w:lang w:val="uk-UA"/>
        </w:rPr>
        <w:t xml:space="preserve">  «_____» ____________ 202</w:t>
      </w:r>
      <w:r w:rsidR="00791354">
        <w:rPr>
          <w:rFonts w:ascii="Times New Roman" w:eastAsia="Times New Roman" w:hAnsi="Times New Roman"/>
          <w:sz w:val="24"/>
          <w:szCs w:val="24"/>
          <w:lang w:val="uk-UA"/>
        </w:rPr>
        <w:t>4</w:t>
      </w:r>
      <w:r w:rsidRPr="009F20F6">
        <w:rPr>
          <w:rFonts w:ascii="Times New Roman" w:eastAsia="Times New Roman" w:hAnsi="Times New Roman"/>
          <w:sz w:val="24"/>
          <w:szCs w:val="24"/>
          <w:lang w:val="uk-UA"/>
        </w:rPr>
        <w:t xml:space="preserve"> року</w:t>
      </w:r>
    </w:p>
    <w:p w:rsidR="008025C4" w:rsidRPr="009F20F6" w:rsidRDefault="008025C4" w:rsidP="008025C4">
      <w:pPr>
        <w:suppressAutoHyphens/>
        <w:spacing w:after="0" w:line="240" w:lineRule="auto"/>
        <w:rPr>
          <w:rFonts w:ascii="Times New Roman" w:eastAsia="Times New Roman" w:hAnsi="Times New Roman"/>
          <w:sz w:val="24"/>
          <w:szCs w:val="24"/>
          <w:lang w:val="uk-UA"/>
        </w:rPr>
      </w:pPr>
    </w:p>
    <w:p w:rsidR="008025C4" w:rsidRPr="009E0CEC" w:rsidRDefault="008025C4" w:rsidP="008025C4">
      <w:pPr>
        <w:tabs>
          <w:tab w:val="left" w:pos="567"/>
          <w:tab w:val="left" w:pos="709"/>
        </w:tabs>
        <w:suppressAutoHyphens/>
        <w:spacing w:after="0" w:line="240" w:lineRule="auto"/>
        <w:jc w:val="both"/>
        <w:rPr>
          <w:rFonts w:ascii="Times New Roman" w:hAnsi="Times New Roman"/>
          <w:sz w:val="24"/>
          <w:szCs w:val="24"/>
          <w:lang w:val="uk-UA"/>
        </w:rPr>
      </w:pPr>
      <w:r w:rsidRPr="009F20F6">
        <w:rPr>
          <w:rFonts w:ascii="Times New Roman" w:hAnsi="Times New Roman"/>
          <w:b/>
          <w:sz w:val="24"/>
          <w:szCs w:val="24"/>
          <w:lang w:val="uk-UA"/>
        </w:rPr>
        <w:tab/>
      </w:r>
      <w:r>
        <w:rPr>
          <w:rFonts w:ascii="Times New Roman" w:hAnsi="Times New Roman"/>
          <w:b/>
          <w:sz w:val="24"/>
          <w:szCs w:val="24"/>
          <w:lang w:val="uk-UA"/>
        </w:rPr>
        <w:t>3</w:t>
      </w:r>
      <w:r w:rsidRPr="009F20F6">
        <w:rPr>
          <w:rFonts w:ascii="Times New Roman" w:hAnsi="Times New Roman"/>
          <w:b/>
          <w:sz w:val="24"/>
          <w:szCs w:val="24"/>
          <w:lang w:val="uk-UA"/>
        </w:rPr>
        <w:t xml:space="preserve"> державний пожежно-рятувальний загін Головного управлі</w:t>
      </w:r>
      <w:r>
        <w:rPr>
          <w:rFonts w:ascii="Times New Roman" w:hAnsi="Times New Roman"/>
          <w:b/>
          <w:sz w:val="24"/>
          <w:szCs w:val="24"/>
          <w:lang w:val="uk-UA"/>
        </w:rPr>
        <w:t>ння Державної служби України з надзвичайних ситуацій у Чернігівській</w:t>
      </w:r>
      <w:r w:rsidRPr="009F20F6">
        <w:rPr>
          <w:rFonts w:ascii="Times New Roman" w:hAnsi="Times New Roman"/>
          <w:b/>
          <w:sz w:val="24"/>
          <w:szCs w:val="24"/>
          <w:lang w:val="uk-UA"/>
        </w:rPr>
        <w:t xml:space="preserve"> області</w:t>
      </w:r>
      <w:r w:rsidRPr="009F20F6">
        <w:rPr>
          <w:rFonts w:ascii="Times New Roman" w:hAnsi="Times New Roman"/>
          <w:sz w:val="24"/>
          <w:szCs w:val="24"/>
          <w:lang w:val="uk-UA"/>
        </w:rPr>
        <w:t>, в особі</w:t>
      </w:r>
      <w:r>
        <w:rPr>
          <w:rFonts w:ascii="Times New Roman" w:hAnsi="Times New Roman"/>
          <w:sz w:val="24"/>
          <w:szCs w:val="24"/>
          <w:lang w:val="uk-UA"/>
        </w:rPr>
        <w:t>___________________________________________</w:t>
      </w:r>
      <w:r w:rsidRPr="009F20F6">
        <w:rPr>
          <w:rFonts w:ascii="Times New Roman" w:hAnsi="Times New Roman"/>
          <w:sz w:val="24"/>
          <w:szCs w:val="24"/>
          <w:lang w:val="uk-UA"/>
        </w:rPr>
        <w:t>, як</w:t>
      </w:r>
      <w:r>
        <w:rPr>
          <w:rFonts w:ascii="Times New Roman" w:hAnsi="Times New Roman"/>
          <w:sz w:val="24"/>
          <w:szCs w:val="24"/>
          <w:lang w:val="uk-UA"/>
        </w:rPr>
        <w:t>ий діє на підставі Положення</w:t>
      </w:r>
      <w:r w:rsidRPr="009F20F6">
        <w:rPr>
          <w:rFonts w:ascii="Times New Roman" w:hAnsi="Times New Roman"/>
          <w:sz w:val="24"/>
          <w:szCs w:val="24"/>
          <w:lang w:val="uk-UA"/>
        </w:rPr>
        <w:t xml:space="preserve"> </w:t>
      </w:r>
      <w:r w:rsidRPr="009F20F6">
        <w:rPr>
          <w:rFonts w:ascii="Times New Roman" w:eastAsia="Times New Roman" w:hAnsi="Times New Roman"/>
          <w:sz w:val="24"/>
          <w:szCs w:val="24"/>
          <w:lang w:val="uk-UA"/>
        </w:rPr>
        <w:t xml:space="preserve">(далі — </w:t>
      </w:r>
      <w:r w:rsidRPr="009F20F6">
        <w:rPr>
          <w:rFonts w:ascii="Times New Roman" w:eastAsia="Times New Roman" w:hAnsi="Times New Roman"/>
          <w:b/>
          <w:sz w:val="24"/>
          <w:szCs w:val="24"/>
          <w:lang w:val="uk-UA"/>
        </w:rPr>
        <w:t>Замовник</w:t>
      </w:r>
      <w:r w:rsidRPr="009F20F6">
        <w:rPr>
          <w:rFonts w:ascii="Times New Roman" w:eastAsia="Times New Roman" w:hAnsi="Times New Roman"/>
          <w:sz w:val="24"/>
          <w:szCs w:val="24"/>
          <w:lang w:val="uk-UA"/>
        </w:rPr>
        <w:t>), з однієї сторони, і _____________________________</w:t>
      </w:r>
      <w:r>
        <w:rPr>
          <w:rFonts w:ascii="Times New Roman" w:eastAsia="Times New Roman" w:hAnsi="Times New Roman"/>
          <w:sz w:val="24"/>
          <w:szCs w:val="24"/>
          <w:lang w:val="uk-UA"/>
        </w:rPr>
        <w:t xml:space="preserve">_________в </w:t>
      </w:r>
      <w:r w:rsidRPr="009F20F6">
        <w:rPr>
          <w:rFonts w:ascii="Times New Roman" w:eastAsia="Times New Roman" w:hAnsi="Times New Roman"/>
          <w:sz w:val="24"/>
          <w:szCs w:val="24"/>
          <w:lang w:val="uk-UA"/>
        </w:rPr>
        <w:t xml:space="preserve">особі________________________________, який діє на підставі ____________ (далі — </w:t>
      </w:r>
      <w:r w:rsidRPr="009F20F6">
        <w:rPr>
          <w:rFonts w:ascii="Times New Roman" w:eastAsia="Times New Roman" w:hAnsi="Times New Roman"/>
          <w:b/>
          <w:sz w:val="24"/>
          <w:szCs w:val="24"/>
          <w:lang w:val="uk-UA"/>
        </w:rPr>
        <w:t>Постачальник</w:t>
      </w:r>
      <w:r w:rsidRPr="009F20F6">
        <w:rPr>
          <w:rFonts w:ascii="Times New Roman" w:eastAsia="Times New Roman" w:hAnsi="Times New Roman"/>
          <w:sz w:val="24"/>
          <w:szCs w:val="24"/>
          <w:lang w:val="uk-UA"/>
        </w:rPr>
        <w:t xml:space="preserve">), з другої сторони, далі разом — Сторони, </w:t>
      </w:r>
      <w:r w:rsidRPr="009A205C">
        <w:rPr>
          <w:rFonts w:ascii="Times New Roman" w:eastAsia="Times New Roman" w:hAnsi="Times New Roman"/>
          <w:sz w:val="24"/>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9F20F6">
        <w:rPr>
          <w:rFonts w:ascii="Times New Roman" w:eastAsia="Times New Roman" w:hAnsi="Times New Roman"/>
          <w:sz w:val="24"/>
          <w:szCs w:val="24"/>
          <w:lang w:val="uk-UA"/>
        </w:rPr>
        <w:t xml:space="preserve"> уклали цей Договір про таке:</w:t>
      </w:r>
    </w:p>
    <w:p w:rsidR="008025C4" w:rsidRPr="009F20F6" w:rsidRDefault="008025C4" w:rsidP="008025C4">
      <w:pPr>
        <w:tabs>
          <w:tab w:val="left" w:pos="567"/>
          <w:tab w:val="left" w:pos="709"/>
        </w:tabs>
        <w:suppressAutoHyphens/>
        <w:spacing w:after="0" w:line="240" w:lineRule="auto"/>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6" w:firstLine="284"/>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lang w:val="uk-UA"/>
        </w:rPr>
        <w:t>1. Предмет Договору</w:t>
      </w:r>
    </w:p>
    <w:p w:rsidR="008025C4" w:rsidRPr="009F20F6" w:rsidRDefault="008025C4" w:rsidP="008025C4">
      <w:pPr>
        <w:shd w:val="clear" w:color="auto" w:fill="FFFFFF"/>
        <w:tabs>
          <w:tab w:val="left" w:pos="567"/>
          <w:tab w:val="left" w:pos="709"/>
        </w:tabs>
        <w:suppressAutoHyphens/>
        <w:spacing w:after="0" w:line="240" w:lineRule="auto"/>
        <w:ind w:firstLine="284"/>
        <w:jc w:val="both"/>
        <w:rPr>
          <w:rFonts w:ascii="Times New Roman" w:eastAsia="Times New Roman" w:hAnsi="Times New Roman"/>
          <w:sz w:val="24"/>
          <w:szCs w:val="24"/>
          <w:lang w:val="uk-UA"/>
        </w:rPr>
      </w:pPr>
      <w:r w:rsidRPr="009F20F6">
        <w:rPr>
          <w:rFonts w:ascii="Times New Roman" w:eastAsia="Times New Roman" w:hAnsi="Times New Roman"/>
          <w:sz w:val="24"/>
          <w:szCs w:val="24"/>
          <w:lang w:val="uk-UA"/>
        </w:rPr>
        <w:tab/>
        <w:t xml:space="preserve">1.1. Продавець зобов’язується передати у власність Замовнику Товар, а Замовник зобов’язується прийняти Товар та оплатити його ціну на умовах, що зазначені в положеннях цього Договору. </w:t>
      </w:r>
    </w:p>
    <w:p w:rsidR="008025C4" w:rsidRPr="009F20F6" w:rsidRDefault="008025C4" w:rsidP="008025C4">
      <w:pPr>
        <w:widowControl w:val="0"/>
        <w:suppressAutoHyphens/>
        <w:spacing w:after="0" w:line="240" w:lineRule="auto"/>
        <w:ind w:firstLine="708"/>
        <w:jc w:val="both"/>
        <w:rPr>
          <w:rFonts w:ascii="Times New Roman" w:eastAsia="Times New Roman" w:hAnsi="Times New Roman"/>
          <w:sz w:val="24"/>
          <w:szCs w:val="24"/>
          <w:lang w:val="uk-UA"/>
        </w:rPr>
      </w:pPr>
      <w:r w:rsidRPr="009F20F6">
        <w:rPr>
          <w:rFonts w:ascii="Times New Roman" w:eastAsia="Times New Roman" w:hAnsi="Times New Roman"/>
          <w:bCs/>
          <w:sz w:val="24"/>
          <w:szCs w:val="24"/>
          <w:lang w:val="uk-UA"/>
        </w:rPr>
        <w:t>1.2. Найменування товару:</w:t>
      </w:r>
      <w:r w:rsidRPr="009F20F6">
        <w:rPr>
          <w:rFonts w:ascii="Times New Roman" w:eastAsia="Times New Roman" w:hAnsi="Times New Roman"/>
          <w:bCs/>
          <w:i/>
          <w:sz w:val="24"/>
          <w:szCs w:val="24"/>
          <w:lang w:val="uk-UA"/>
        </w:rPr>
        <w:t xml:space="preserve"> </w:t>
      </w:r>
      <w:r w:rsidR="004006E0" w:rsidRPr="004006E0">
        <w:rPr>
          <w:rFonts w:ascii="Times New Roman" w:hAnsi="Times New Roman"/>
          <w:b/>
          <w:bCs/>
          <w:iCs/>
          <w:sz w:val="24"/>
          <w:szCs w:val="24"/>
          <w:bdr w:val="none" w:sz="0" w:space="0" w:color="auto" w:frame="1"/>
          <w:shd w:val="clear" w:color="auto" w:fill="FDFEFD"/>
          <w:lang w:val="uk-UA"/>
        </w:rPr>
        <w:t xml:space="preserve">Веб-камера </w:t>
      </w:r>
      <w:r w:rsidR="004006E0" w:rsidRPr="004006E0">
        <w:rPr>
          <w:rFonts w:ascii="Times New Roman" w:hAnsi="Times New Roman"/>
          <w:b/>
          <w:bCs/>
          <w:iCs/>
          <w:sz w:val="24"/>
          <w:szCs w:val="24"/>
          <w:bdr w:val="none" w:sz="0" w:space="0" w:color="auto" w:frame="1"/>
          <w:shd w:val="clear" w:color="auto" w:fill="FDFEFD"/>
          <w:lang w:val="en-US"/>
        </w:rPr>
        <w:t>Logitech</w:t>
      </w:r>
      <w:r w:rsidR="00226DF7">
        <w:rPr>
          <w:rFonts w:ascii="Times New Roman" w:hAnsi="Times New Roman"/>
          <w:b/>
          <w:bCs/>
          <w:iCs/>
          <w:sz w:val="24"/>
          <w:szCs w:val="24"/>
          <w:bdr w:val="none" w:sz="0" w:space="0" w:color="auto" w:frame="1"/>
          <w:shd w:val="clear" w:color="auto" w:fill="FDFEFD"/>
          <w:lang w:val="uk-UA"/>
        </w:rPr>
        <w:t xml:space="preserve"> </w:t>
      </w:r>
      <w:r w:rsidR="00226DF7">
        <w:rPr>
          <w:rFonts w:ascii="Times New Roman" w:hAnsi="Times New Roman"/>
          <w:b/>
          <w:bCs/>
          <w:iCs/>
          <w:sz w:val="24"/>
          <w:szCs w:val="24"/>
          <w:bdr w:val="none" w:sz="0" w:space="0" w:color="auto" w:frame="1"/>
          <w:shd w:val="clear" w:color="auto" w:fill="FDFEFD"/>
          <w:lang w:val="en-US"/>
        </w:rPr>
        <w:t>conferenceCam</w:t>
      </w:r>
      <w:r w:rsidR="00226DF7" w:rsidRPr="00226DF7">
        <w:rPr>
          <w:rFonts w:ascii="Times New Roman" w:hAnsi="Times New Roman"/>
          <w:b/>
          <w:bCs/>
          <w:iCs/>
          <w:sz w:val="24"/>
          <w:szCs w:val="24"/>
          <w:bdr w:val="none" w:sz="0" w:space="0" w:color="auto" w:frame="1"/>
          <w:shd w:val="clear" w:color="auto" w:fill="FDFEFD"/>
          <w:lang w:val="uk-UA"/>
        </w:rPr>
        <w:t xml:space="preserve"> </w:t>
      </w:r>
      <w:r w:rsidR="00226DF7">
        <w:rPr>
          <w:rFonts w:ascii="Times New Roman" w:hAnsi="Times New Roman"/>
          <w:b/>
          <w:bCs/>
          <w:iCs/>
          <w:sz w:val="24"/>
          <w:szCs w:val="24"/>
          <w:bdr w:val="none" w:sz="0" w:space="0" w:color="auto" w:frame="1"/>
          <w:shd w:val="clear" w:color="auto" w:fill="FDFEFD"/>
          <w:lang w:val="en-US"/>
        </w:rPr>
        <w:t>BCC</w:t>
      </w:r>
      <w:r w:rsidR="00226DF7" w:rsidRPr="00226DF7">
        <w:rPr>
          <w:rFonts w:ascii="Times New Roman" w:hAnsi="Times New Roman"/>
          <w:b/>
          <w:bCs/>
          <w:iCs/>
          <w:sz w:val="24"/>
          <w:szCs w:val="24"/>
          <w:bdr w:val="none" w:sz="0" w:space="0" w:color="auto" w:frame="1"/>
          <w:shd w:val="clear" w:color="auto" w:fill="FDFEFD"/>
          <w:lang w:val="uk-UA"/>
        </w:rPr>
        <w:t>950 (960-000867)</w:t>
      </w:r>
      <w:r w:rsidR="004006E0" w:rsidRPr="004006E0">
        <w:rPr>
          <w:rFonts w:ascii="Times New Roman" w:hAnsi="Times New Roman"/>
          <w:b/>
          <w:bCs/>
          <w:iCs/>
          <w:sz w:val="24"/>
          <w:szCs w:val="24"/>
          <w:bdr w:val="none" w:sz="0" w:space="0" w:color="auto" w:frame="1"/>
          <w:shd w:val="clear" w:color="auto" w:fill="FDFEFD"/>
          <w:lang w:val="uk-UA"/>
        </w:rPr>
        <w:t xml:space="preserve"> </w:t>
      </w:r>
      <w:r w:rsidRPr="00660858">
        <w:rPr>
          <w:rFonts w:ascii="Times New Roman" w:eastAsia="Times New Roman" w:hAnsi="Times New Roman"/>
          <w:b/>
          <w:bCs/>
          <w:sz w:val="24"/>
          <w:szCs w:val="24"/>
          <w:lang w:val="uk-UA"/>
        </w:rPr>
        <w:t>за кодом</w:t>
      </w:r>
      <w:r w:rsidR="00A85BFB" w:rsidRPr="00A85BFB">
        <w:rPr>
          <w:rFonts w:ascii="Times New Roman" w:eastAsia="Times New Roman" w:hAnsi="Times New Roman"/>
          <w:b/>
          <w:bCs/>
          <w:sz w:val="24"/>
          <w:szCs w:val="24"/>
          <w:lang w:val="uk-UA"/>
        </w:rPr>
        <w:t xml:space="preserve"> </w:t>
      </w:r>
      <w:r w:rsidRPr="00660858">
        <w:rPr>
          <w:rFonts w:ascii="Times New Roman" w:eastAsia="Times New Roman" w:hAnsi="Times New Roman"/>
          <w:b/>
          <w:bCs/>
          <w:sz w:val="24"/>
          <w:szCs w:val="24"/>
          <w:lang w:val="uk-UA"/>
        </w:rPr>
        <w:t>ДК 021:2015 –</w:t>
      </w:r>
      <w:r w:rsidR="004006E0">
        <w:rPr>
          <w:rFonts w:ascii="Times New Roman" w:hAnsi="Times New Roman"/>
          <w:b/>
          <w:sz w:val="24"/>
          <w:szCs w:val="24"/>
          <w:lang w:val="uk-UA"/>
        </w:rPr>
        <w:t>3023</w:t>
      </w:r>
      <w:r w:rsidRPr="00A85BFB">
        <w:rPr>
          <w:rFonts w:ascii="Times New Roman" w:hAnsi="Times New Roman"/>
          <w:b/>
          <w:sz w:val="24"/>
          <w:szCs w:val="24"/>
          <w:lang w:val="uk-UA"/>
        </w:rPr>
        <w:t>0000-</w:t>
      </w:r>
      <w:r w:rsidR="004006E0">
        <w:rPr>
          <w:rFonts w:ascii="Times New Roman" w:hAnsi="Times New Roman"/>
          <w:b/>
          <w:sz w:val="24"/>
          <w:szCs w:val="24"/>
          <w:lang w:val="uk-UA"/>
        </w:rPr>
        <w:t>0</w:t>
      </w:r>
      <w:r w:rsidRPr="00A85BFB">
        <w:rPr>
          <w:rFonts w:ascii="Times New Roman" w:hAnsi="Times New Roman"/>
          <w:b/>
          <w:sz w:val="24"/>
          <w:szCs w:val="24"/>
          <w:lang w:val="uk-UA"/>
        </w:rPr>
        <w:t xml:space="preserve"> </w:t>
      </w:r>
      <w:r w:rsidR="004006E0">
        <w:rPr>
          <w:rFonts w:ascii="Times New Roman" w:hAnsi="Times New Roman"/>
          <w:b/>
          <w:sz w:val="24"/>
          <w:szCs w:val="24"/>
          <w:lang w:val="uk-UA"/>
        </w:rPr>
        <w:t>Комп</w:t>
      </w:r>
      <w:r w:rsidR="004006E0" w:rsidRPr="004006E0">
        <w:rPr>
          <w:rFonts w:ascii="Times New Roman" w:hAnsi="Times New Roman"/>
          <w:b/>
          <w:sz w:val="24"/>
          <w:szCs w:val="24"/>
          <w:lang w:val="uk-UA"/>
        </w:rPr>
        <w:t>`</w:t>
      </w:r>
      <w:r w:rsidR="004006E0">
        <w:rPr>
          <w:rFonts w:ascii="Times New Roman" w:hAnsi="Times New Roman"/>
          <w:b/>
          <w:sz w:val="24"/>
          <w:szCs w:val="24"/>
          <w:lang w:val="uk-UA"/>
        </w:rPr>
        <w:t xml:space="preserve">ютерне обладнання </w:t>
      </w:r>
      <w:r w:rsidRPr="009F20F6">
        <w:rPr>
          <w:rFonts w:ascii="Times New Roman" w:hAnsi="Times New Roman"/>
          <w:sz w:val="24"/>
          <w:szCs w:val="24"/>
          <w:lang w:val="uk-UA"/>
        </w:rPr>
        <w:t>зазначено в Додатку (Специфікація) до цього Договору</w:t>
      </w:r>
      <w:r w:rsidRPr="009F20F6">
        <w:rPr>
          <w:rFonts w:ascii="Times New Roman" w:eastAsia="Times New Roman" w:hAnsi="Times New Roman"/>
          <w:bCs/>
          <w:sz w:val="24"/>
          <w:szCs w:val="24"/>
          <w:lang w:val="uk-UA"/>
        </w:rPr>
        <w:t>.</w:t>
      </w:r>
    </w:p>
    <w:p w:rsidR="008025C4" w:rsidRPr="009F20F6" w:rsidRDefault="008025C4" w:rsidP="008025C4">
      <w:pPr>
        <w:shd w:val="clear" w:color="auto" w:fill="FFFFFF"/>
        <w:tabs>
          <w:tab w:val="left" w:pos="567"/>
        </w:tabs>
        <w:suppressAutoHyphens/>
        <w:spacing w:after="0" w:line="240" w:lineRule="auto"/>
        <w:ind w:firstLine="284"/>
        <w:jc w:val="both"/>
        <w:rPr>
          <w:rFonts w:ascii="Times New Roman" w:eastAsia="Times New Roman" w:hAnsi="Times New Roman"/>
          <w:sz w:val="24"/>
          <w:szCs w:val="24"/>
        </w:rPr>
      </w:pPr>
      <w:r w:rsidRPr="00BA0115">
        <w:rPr>
          <w:rFonts w:ascii="Times New Roman" w:eastAsia="Times New Roman" w:hAnsi="Times New Roman"/>
          <w:sz w:val="24"/>
          <w:szCs w:val="24"/>
          <w:lang w:val="uk-UA"/>
        </w:rPr>
        <w:t xml:space="preserve">      </w:t>
      </w:r>
      <w:r w:rsidRPr="009F20F6">
        <w:rPr>
          <w:rFonts w:ascii="Times New Roman" w:eastAsia="Times New Roman" w:hAnsi="Times New Roman"/>
          <w:sz w:val="24"/>
          <w:szCs w:val="24"/>
        </w:rPr>
        <w:t>1.</w:t>
      </w:r>
      <w:r w:rsidR="009A205C">
        <w:rPr>
          <w:rFonts w:ascii="Times New Roman" w:eastAsia="Times New Roman" w:hAnsi="Times New Roman"/>
          <w:sz w:val="24"/>
          <w:szCs w:val="24"/>
          <w:lang w:val="uk-UA"/>
        </w:rPr>
        <w:t>3</w:t>
      </w:r>
      <w:r w:rsidRPr="009F20F6">
        <w:rPr>
          <w:rFonts w:ascii="Times New Roman" w:eastAsia="Times New Roman" w:hAnsi="Times New Roman"/>
          <w:sz w:val="24"/>
          <w:szCs w:val="24"/>
        </w:rPr>
        <w:t>. Постачальник гарантує, що То</w:t>
      </w:r>
      <w:r>
        <w:rPr>
          <w:rFonts w:ascii="Times New Roman" w:eastAsia="Times New Roman" w:hAnsi="Times New Roman"/>
          <w:sz w:val="24"/>
          <w:szCs w:val="24"/>
        </w:rPr>
        <w:t xml:space="preserve">вар, який є предметом Договору </w:t>
      </w:r>
      <w:r w:rsidRPr="009F20F6">
        <w:rPr>
          <w:rFonts w:ascii="Times New Roman" w:eastAsia="Times New Roman" w:hAnsi="Times New Roman"/>
          <w:sz w:val="24"/>
          <w:szCs w:val="24"/>
        </w:rPr>
        <w:t xml:space="preserve">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025C4" w:rsidRPr="009F20F6" w:rsidRDefault="008025C4" w:rsidP="008025C4">
      <w:pPr>
        <w:tabs>
          <w:tab w:val="left" w:pos="-180"/>
        </w:tabs>
        <w:suppressAutoHyphens/>
        <w:spacing w:after="0" w:line="240" w:lineRule="auto"/>
        <w:ind w:firstLine="284"/>
        <w:jc w:val="both"/>
        <w:rPr>
          <w:rFonts w:ascii="Times New Roman" w:eastAsia="Times New Roman" w:hAnsi="Times New Roman"/>
          <w:b/>
          <w:sz w:val="24"/>
          <w:szCs w:val="24"/>
        </w:rPr>
      </w:pPr>
      <w:r w:rsidRPr="009F20F6">
        <w:rPr>
          <w:rFonts w:ascii="Times New Roman" w:eastAsia="Times New Roman" w:hAnsi="Times New Roman"/>
          <w:b/>
          <w:sz w:val="24"/>
          <w:szCs w:val="24"/>
        </w:rPr>
        <w:tab/>
      </w:r>
    </w:p>
    <w:p w:rsidR="008025C4" w:rsidRPr="009F20F6" w:rsidRDefault="008025C4" w:rsidP="008025C4">
      <w:pPr>
        <w:numPr>
          <w:ilvl w:val="0"/>
          <w:numId w:val="10"/>
        </w:numPr>
        <w:suppressAutoHyphens/>
        <w:spacing w:after="0" w:line="240" w:lineRule="auto"/>
        <w:ind w:left="896" w:right="-34" w:firstLine="284"/>
        <w:jc w:val="center"/>
        <w:rPr>
          <w:rFonts w:ascii="Times New Roman" w:eastAsia="Times New Roman" w:hAnsi="Times New Roman"/>
          <w:b/>
          <w:sz w:val="24"/>
          <w:szCs w:val="24"/>
        </w:rPr>
      </w:pPr>
      <w:r w:rsidRPr="009F20F6">
        <w:rPr>
          <w:rFonts w:ascii="Times New Roman" w:eastAsia="Times New Roman" w:hAnsi="Times New Roman"/>
          <w:b/>
          <w:sz w:val="24"/>
          <w:szCs w:val="24"/>
        </w:rPr>
        <w:t>Якість та гарантійний строк Товару</w:t>
      </w:r>
    </w:p>
    <w:p w:rsidR="008025C4" w:rsidRPr="009F20F6" w:rsidRDefault="008025C4" w:rsidP="008025C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 xml:space="preserve">       2.1. Постачальник повинен поставити Замовнику новий Товар, </w:t>
      </w:r>
      <w:r w:rsidRPr="009F20F6">
        <w:rPr>
          <w:rFonts w:ascii="Times New Roman" w:eastAsia="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025C4" w:rsidRPr="00EA613C" w:rsidRDefault="008025C4" w:rsidP="008025C4">
      <w:pPr>
        <w:tabs>
          <w:tab w:val="left" w:pos="567"/>
          <w:tab w:val="left" w:pos="709"/>
        </w:tabs>
        <w:suppressAutoHyphens/>
        <w:spacing w:after="0" w:line="240" w:lineRule="auto"/>
        <w:ind w:firstLine="284"/>
        <w:jc w:val="both"/>
        <w:rPr>
          <w:rFonts w:ascii="Times New Roman" w:eastAsia="Times New Roman" w:hAnsi="Times New Roman"/>
          <w:b/>
          <w:i/>
          <w:color w:val="FF0000"/>
          <w:sz w:val="24"/>
          <w:szCs w:val="24"/>
          <w:highlight w:val="yellow"/>
        </w:rPr>
      </w:pPr>
      <w:r w:rsidRPr="009F20F6">
        <w:rPr>
          <w:rFonts w:ascii="Times New Roman" w:eastAsia="Times New Roman" w:hAnsi="Times New Roman"/>
          <w:sz w:val="24"/>
          <w:szCs w:val="24"/>
        </w:rPr>
        <w:t xml:space="preserve">       2.2. </w:t>
      </w:r>
      <w:r w:rsidRPr="009F20F6">
        <w:rPr>
          <w:rFonts w:ascii="Times New Roman" w:eastAsia="Times New Roman" w:hAnsi="Times New Roman"/>
          <w:color w:val="121212"/>
          <w:sz w:val="24"/>
          <w:szCs w:val="24"/>
        </w:rPr>
        <w:t xml:space="preserve">Постачальник гарантує якість Товару упродовж </w:t>
      </w:r>
      <w:r>
        <w:rPr>
          <w:rFonts w:ascii="Times New Roman" w:eastAsia="Times New Roman" w:hAnsi="Times New Roman"/>
          <w:color w:val="121212"/>
          <w:sz w:val="24"/>
          <w:szCs w:val="24"/>
          <w:lang w:val="uk-UA"/>
        </w:rPr>
        <w:t>12</w:t>
      </w:r>
      <w:r w:rsidRPr="009F20F6">
        <w:rPr>
          <w:rFonts w:ascii="Times New Roman" w:eastAsia="Times New Roman" w:hAnsi="Times New Roman"/>
          <w:color w:val="121212"/>
          <w:sz w:val="24"/>
          <w:szCs w:val="24"/>
          <w:lang w:val="uk-UA"/>
        </w:rPr>
        <w:t xml:space="preserve"> </w:t>
      </w:r>
      <w:r w:rsidRPr="009F20F6">
        <w:rPr>
          <w:rFonts w:ascii="Times New Roman" w:eastAsia="Times New Roman" w:hAnsi="Times New Roman"/>
          <w:sz w:val="24"/>
          <w:szCs w:val="24"/>
        </w:rPr>
        <w:t>місяців</w:t>
      </w:r>
      <w:r w:rsidRPr="009F20F6">
        <w:rPr>
          <w:rFonts w:ascii="Times New Roman" w:eastAsia="Times New Roman" w:hAnsi="Times New Roman"/>
          <w:color w:val="121212"/>
          <w:sz w:val="24"/>
          <w:szCs w:val="24"/>
        </w:rPr>
        <w:t xml:space="preserve"> з дати підписання </w:t>
      </w:r>
      <w:r w:rsidRPr="009F20F6">
        <w:rPr>
          <w:rFonts w:ascii="Times New Roman" w:eastAsia="Times New Roman" w:hAnsi="Times New Roman"/>
          <w:sz w:val="24"/>
          <w:szCs w:val="24"/>
        </w:rPr>
        <w:t xml:space="preserve">видаткової накладної. </w:t>
      </w:r>
      <w:bookmarkStart w:id="7" w:name="bookmark=kix.7va935lagfoj"/>
      <w:bookmarkEnd w:id="7"/>
    </w:p>
    <w:p w:rsidR="008025C4" w:rsidRPr="009F20F6" w:rsidRDefault="008025C4" w:rsidP="008025C4">
      <w:pPr>
        <w:suppressAutoHyphens/>
        <w:spacing w:after="0" w:line="240" w:lineRule="auto"/>
        <w:ind w:firstLine="284"/>
        <w:jc w:val="both"/>
        <w:rPr>
          <w:rFonts w:ascii="Times New Roman" w:eastAsia="Times New Roman" w:hAnsi="Times New Roman"/>
          <w:sz w:val="24"/>
          <w:szCs w:val="24"/>
          <w:highlight w:val="yellow"/>
        </w:rPr>
      </w:pPr>
      <w:r w:rsidRPr="009F20F6">
        <w:rPr>
          <w:rFonts w:ascii="Times New Roman" w:eastAsia="Times New Roman" w:hAnsi="Times New Roman"/>
          <w:sz w:val="24"/>
          <w:szCs w:val="24"/>
        </w:rPr>
        <w:t xml:space="preserve">       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(сертифікат якості/ сертифікат відповідності/ гарантійний талон/ технічний паспорт тощо).</w:t>
      </w:r>
    </w:p>
    <w:p w:rsidR="008025C4" w:rsidRPr="009F20F6" w:rsidRDefault="008025C4" w:rsidP="008025C4">
      <w:pPr>
        <w:tabs>
          <w:tab w:val="left" w:pos="709"/>
        </w:tabs>
        <w:suppressAutoHyphens/>
        <w:spacing w:after="0" w:line="240" w:lineRule="auto"/>
        <w:ind w:right="-36" w:firstLine="284"/>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025C4" w:rsidRPr="009F20F6" w:rsidRDefault="008025C4" w:rsidP="008025C4">
      <w:pPr>
        <w:tabs>
          <w:tab w:val="left" w:pos="567"/>
        </w:tabs>
        <w:suppressAutoHyphens/>
        <w:spacing w:after="0" w:line="240" w:lineRule="auto"/>
        <w:ind w:right="-36" w:firstLine="284"/>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t xml:space="preserve">       2.5. </w:t>
      </w:r>
      <w:r w:rsidRPr="009F20F6">
        <w:rPr>
          <w:rFonts w:ascii="Times New Roman" w:eastAsia="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025C4" w:rsidRPr="009F20F6" w:rsidRDefault="008025C4" w:rsidP="008025C4">
      <w:pPr>
        <w:tabs>
          <w:tab w:val="left" w:pos="567"/>
          <w:tab w:val="left" w:pos="709"/>
        </w:tabs>
        <w:suppressAutoHyphens/>
        <w:spacing w:after="0" w:line="240" w:lineRule="auto"/>
        <w:ind w:firstLine="284"/>
        <w:jc w:val="both"/>
        <w:rPr>
          <w:rFonts w:ascii="Times New Roman" w:hAnsi="Times New Roman"/>
          <w:sz w:val="24"/>
          <w:szCs w:val="24"/>
        </w:rPr>
      </w:pPr>
      <w:r w:rsidRPr="009F20F6">
        <w:rPr>
          <w:rFonts w:ascii="Times New Roman" w:eastAsia="Times New Roman" w:hAnsi="Times New Roman"/>
          <w:color w:val="000000"/>
          <w:sz w:val="24"/>
          <w:szCs w:val="24"/>
        </w:rPr>
        <w:lastRenderedPageBreak/>
        <w:t xml:space="preserve">       2.6. У разі поставки Товару неналежної якості або виявлення недоліків (дефектів, невідповідності), </w:t>
      </w:r>
      <w:r w:rsidRPr="009F20F6">
        <w:rPr>
          <w:rFonts w:ascii="Times New Roman" w:eastAsia="Times New Roman" w:hAnsi="Times New Roman"/>
          <w:sz w:val="24"/>
          <w:szCs w:val="24"/>
        </w:rPr>
        <w:t>у</w:t>
      </w:r>
      <w:r w:rsidRPr="009F20F6">
        <w:rPr>
          <w:rFonts w:ascii="Times New Roman" w:eastAsia="Times New Roman" w:hAnsi="Times New Roman"/>
          <w:color w:val="000000"/>
          <w:sz w:val="24"/>
          <w:szCs w:val="24"/>
        </w:rPr>
        <w:t xml:space="preserve"> тому числі товарного вигляду, поставленого Товару</w:t>
      </w:r>
      <w:r w:rsidRPr="009F20F6">
        <w:rPr>
          <w:rFonts w:ascii="Times New Roman" w:eastAsia="Times New Roman" w:hAnsi="Times New Roman"/>
          <w:sz w:val="24"/>
          <w:szCs w:val="24"/>
        </w:rPr>
        <w:t xml:space="preserve"> упродовж дії гарантійного строку</w:t>
      </w:r>
      <w:r w:rsidRPr="009F20F6">
        <w:rPr>
          <w:rFonts w:ascii="Times New Roman" w:eastAsia="Times New Roman" w:hAnsi="Times New Roman"/>
          <w:color w:val="000000"/>
          <w:sz w:val="24"/>
          <w:szCs w:val="24"/>
        </w:rPr>
        <w:t xml:space="preserve"> Постачальник зобов’язується за </w:t>
      </w:r>
      <w:r w:rsidRPr="009F20F6">
        <w:rPr>
          <w:rFonts w:ascii="Times New Roman" w:eastAsia="Times New Roman" w:hAnsi="Times New Roman"/>
          <w:sz w:val="24"/>
          <w:szCs w:val="24"/>
        </w:rPr>
        <w:t xml:space="preserve">власний рахунок усунути недоліки (дефекти) або замінити </w:t>
      </w:r>
      <w:r w:rsidRPr="009F20F6">
        <w:rPr>
          <w:rFonts w:ascii="Times New Roman" w:eastAsia="Times New Roman" w:hAnsi="Times New Roman"/>
          <w:color w:val="000000"/>
          <w:sz w:val="24"/>
          <w:szCs w:val="24"/>
        </w:rPr>
        <w:t>Товар не</w:t>
      </w:r>
      <w:r w:rsidRPr="009F20F6">
        <w:rPr>
          <w:rFonts w:ascii="Times New Roman" w:eastAsia="Times New Roman" w:hAnsi="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8025C4" w:rsidRPr="009F20F6" w:rsidRDefault="008025C4" w:rsidP="008025C4">
      <w:pPr>
        <w:tabs>
          <w:tab w:val="left" w:pos="709"/>
        </w:tabs>
        <w:suppressAutoHyphens/>
        <w:spacing w:after="0" w:line="240" w:lineRule="auto"/>
        <w:ind w:firstLine="284"/>
        <w:jc w:val="both"/>
        <w:rPr>
          <w:rFonts w:ascii="Times New Roman" w:eastAsia="Times New Roman" w:hAnsi="Times New Roman"/>
          <w:sz w:val="24"/>
          <w:szCs w:val="24"/>
          <w:lang w:val="uk-UA"/>
        </w:rPr>
      </w:pPr>
      <w:r w:rsidRPr="009F20F6">
        <w:rPr>
          <w:rFonts w:ascii="Times New Roman" w:eastAsia="Times New Roman" w:hAnsi="Times New Roman"/>
          <w:sz w:val="24"/>
          <w:szCs w:val="24"/>
        </w:rPr>
        <w:t xml:space="preserve">       2.7. Усі витрати, </w:t>
      </w:r>
      <w:r w:rsidRPr="009F20F6">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9F20F6">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rsidR="008025C4" w:rsidRPr="009F20F6" w:rsidRDefault="008025C4" w:rsidP="008025C4">
      <w:pPr>
        <w:tabs>
          <w:tab w:val="left" w:pos="709"/>
        </w:tabs>
        <w:suppressAutoHyphens/>
        <w:spacing w:after="0" w:line="240" w:lineRule="auto"/>
        <w:ind w:firstLine="284"/>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4" w:firstLine="284"/>
        <w:jc w:val="center"/>
        <w:rPr>
          <w:rFonts w:ascii="Times New Roman" w:eastAsia="Times New Roman" w:hAnsi="Times New Roman"/>
          <w:b/>
          <w:sz w:val="24"/>
          <w:szCs w:val="24"/>
        </w:rPr>
      </w:pPr>
      <w:r w:rsidRPr="009F20F6">
        <w:rPr>
          <w:rFonts w:ascii="Times New Roman" w:eastAsia="Times New Roman" w:hAnsi="Times New Roman"/>
          <w:b/>
          <w:sz w:val="24"/>
          <w:szCs w:val="24"/>
        </w:rPr>
        <w:t>3. Ціна Договору</w:t>
      </w:r>
    </w:p>
    <w:p w:rsidR="008025C4" w:rsidRPr="009F20F6" w:rsidRDefault="008025C4" w:rsidP="008025C4">
      <w:pPr>
        <w:tabs>
          <w:tab w:val="left" w:pos="567"/>
        </w:tabs>
        <w:suppressAutoHyphens/>
        <w:spacing w:after="0" w:line="240" w:lineRule="auto"/>
        <w:ind w:right="-36" w:firstLine="284"/>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3.1. Ціна на Товар встановлюється в національній валюті України — гривні.</w:t>
      </w:r>
    </w:p>
    <w:p w:rsidR="008025C4" w:rsidRPr="009D04E4" w:rsidRDefault="008025C4" w:rsidP="008025C4">
      <w:pPr>
        <w:suppressAutoHyphens/>
        <w:spacing w:after="0" w:line="240" w:lineRule="auto"/>
        <w:ind w:firstLine="284"/>
        <w:jc w:val="both"/>
        <w:rPr>
          <w:rFonts w:ascii="Times New Roman" w:eastAsia="Times New Roman" w:hAnsi="Times New Roman"/>
          <w:b/>
          <w:sz w:val="24"/>
          <w:szCs w:val="24"/>
          <w:lang w:val="uk-UA"/>
        </w:rPr>
      </w:pPr>
      <w:r w:rsidRPr="009F20F6">
        <w:rPr>
          <w:rFonts w:ascii="Times New Roman" w:eastAsia="Times New Roman" w:hAnsi="Times New Roman"/>
          <w:sz w:val="24"/>
          <w:szCs w:val="24"/>
        </w:rPr>
        <w:t xml:space="preserve">       3.2. Ціна Договору становить _____________</w:t>
      </w:r>
      <w:r>
        <w:rPr>
          <w:rFonts w:ascii="Times New Roman" w:eastAsia="Times New Roman" w:hAnsi="Times New Roman"/>
          <w:sz w:val="24"/>
          <w:szCs w:val="24"/>
        </w:rPr>
        <w:t>грн.00 коп.</w:t>
      </w:r>
      <w:r>
        <w:rPr>
          <w:rFonts w:ascii="Times New Roman" w:eastAsia="Times New Roman" w:hAnsi="Times New Roman"/>
          <w:sz w:val="24"/>
          <w:szCs w:val="24"/>
          <w:lang w:val="uk-UA"/>
        </w:rPr>
        <w:t>) (________прописом)</w:t>
      </w:r>
      <w:r w:rsidRPr="007A1ACA">
        <w:rPr>
          <w:rFonts w:ascii="Times New Roman" w:eastAsia="Times New Roman" w:hAnsi="Times New Roman"/>
          <w:sz w:val="24"/>
          <w:szCs w:val="24"/>
          <w:lang w:val="uk-UA"/>
        </w:rPr>
        <w:t>.</w:t>
      </w:r>
      <w:r w:rsidRPr="009D04E4">
        <w:rPr>
          <w:rFonts w:ascii="Times New Roman" w:eastAsia="Times New Roman" w:hAnsi="Times New Roman"/>
          <w:b/>
          <w:sz w:val="24"/>
          <w:szCs w:val="24"/>
          <w:lang w:val="uk-UA"/>
        </w:rPr>
        <w:t>з/без ПДВ</w:t>
      </w:r>
    </w:p>
    <w:p w:rsidR="008025C4" w:rsidRPr="009F20F6" w:rsidRDefault="008025C4" w:rsidP="008025C4">
      <w:pPr>
        <w:tabs>
          <w:tab w:val="left" w:pos="709"/>
        </w:tabs>
        <w:suppressAutoHyphens/>
        <w:spacing w:after="0" w:line="240" w:lineRule="auto"/>
        <w:ind w:firstLine="284"/>
        <w:jc w:val="both"/>
        <w:rPr>
          <w:rFonts w:ascii="Times New Roman" w:eastAsia="Times New Roman" w:hAnsi="Times New Roman"/>
          <w:sz w:val="24"/>
          <w:szCs w:val="24"/>
        </w:rPr>
      </w:pPr>
      <w:r w:rsidRPr="007A1ACA">
        <w:rPr>
          <w:rFonts w:ascii="Times New Roman" w:eastAsia="Times New Roman" w:hAnsi="Times New Roman"/>
          <w:sz w:val="24"/>
          <w:szCs w:val="24"/>
          <w:lang w:val="uk-UA"/>
        </w:rPr>
        <w:t xml:space="preserve">       3.3. </w:t>
      </w:r>
      <w:r w:rsidRPr="007A1ACA">
        <w:rPr>
          <w:rFonts w:ascii="Times New Roman" w:eastAsia="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9F20F6">
        <w:rPr>
          <w:rFonts w:ascii="Times New Roman" w:eastAsia="Times New Roman" w:hAnsi="Times New Roman"/>
          <w:color w:val="000000"/>
          <w:sz w:val="24"/>
          <w:szCs w:val="24"/>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p>
    <w:p w:rsidR="008025C4" w:rsidRPr="009F20F6" w:rsidRDefault="008025C4" w:rsidP="008025C4">
      <w:pPr>
        <w:suppressAutoHyphens/>
        <w:spacing w:after="0" w:line="240" w:lineRule="auto"/>
        <w:ind w:firstLine="284"/>
        <w:jc w:val="both"/>
        <w:rPr>
          <w:rFonts w:ascii="Times New Roman" w:eastAsia="Times New Roman" w:hAnsi="Times New Roman"/>
          <w:color w:val="000000"/>
          <w:sz w:val="24"/>
          <w:szCs w:val="24"/>
          <w:lang w:val="uk-UA"/>
        </w:rPr>
      </w:pPr>
      <w:r w:rsidRPr="009F20F6">
        <w:rPr>
          <w:rFonts w:ascii="Times New Roman" w:eastAsia="Times New Roman" w:hAnsi="Times New Roman"/>
          <w:sz w:val="24"/>
          <w:szCs w:val="24"/>
        </w:rPr>
        <w:t xml:space="preserve">       3.4. </w:t>
      </w:r>
      <w:r w:rsidRPr="009F20F6">
        <w:rPr>
          <w:rFonts w:ascii="Times New Roman" w:eastAsia="Times New Roman" w:hAnsi="Times New Roman"/>
          <w:color w:val="000000"/>
          <w:sz w:val="24"/>
          <w:szCs w:val="24"/>
        </w:rPr>
        <w:t>Ціна Договору може бути зменшеною за взаємною згодою Сторін та згідно з інши</w:t>
      </w:r>
      <w:r w:rsidRPr="009F20F6">
        <w:rPr>
          <w:rFonts w:ascii="Times New Roman" w:eastAsia="Times New Roman" w:hAnsi="Times New Roman"/>
          <w:sz w:val="24"/>
          <w:szCs w:val="24"/>
        </w:rPr>
        <w:t>ми</w:t>
      </w:r>
      <w:r w:rsidRPr="009F20F6">
        <w:rPr>
          <w:rFonts w:ascii="Times New Roman" w:eastAsia="Times New Roman" w:hAnsi="Times New Roman"/>
          <w:color w:val="000000"/>
          <w:sz w:val="24"/>
          <w:szCs w:val="24"/>
        </w:rPr>
        <w:t xml:space="preserve"> умовами, що передбачені цим Договором. </w:t>
      </w:r>
    </w:p>
    <w:p w:rsidR="008025C4" w:rsidRPr="009F20F6" w:rsidRDefault="008025C4" w:rsidP="008025C4">
      <w:pPr>
        <w:suppressAutoHyphens/>
        <w:spacing w:after="0" w:line="240" w:lineRule="auto"/>
        <w:ind w:firstLine="284"/>
        <w:jc w:val="both"/>
        <w:rPr>
          <w:rFonts w:ascii="Times New Roman" w:eastAsia="Times New Roman" w:hAnsi="Times New Roman"/>
          <w:sz w:val="24"/>
          <w:szCs w:val="24"/>
          <w:lang w:val="uk-UA"/>
        </w:rPr>
      </w:pPr>
    </w:p>
    <w:p w:rsidR="008025C4" w:rsidRPr="009F20F6" w:rsidRDefault="008025C4" w:rsidP="008025C4">
      <w:pPr>
        <w:tabs>
          <w:tab w:val="left" w:pos="540"/>
        </w:tabs>
        <w:suppressAutoHyphens/>
        <w:spacing w:after="0" w:line="240" w:lineRule="auto"/>
        <w:ind w:right="-34" w:firstLine="284"/>
        <w:jc w:val="center"/>
        <w:rPr>
          <w:rFonts w:ascii="Times New Roman" w:eastAsia="Times New Roman" w:hAnsi="Times New Roman"/>
          <w:sz w:val="24"/>
          <w:szCs w:val="24"/>
        </w:rPr>
      </w:pPr>
      <w:r w:rsidRPr="009F20F6">
        <w:rPr>
          <w:rFonts w:ascii="Times New Roman" w:eastAsia="Times New Roman" w:hAnsi="Times New Roman"/>
          <w:b/>
          <w:sz w:val="24"/>
          <w:szCs w:val="24"/>
        </w:rPr>
        <w:t>4. Порядок здійснення оплати</w:t>
      </w:r>
    </w:p>
    <w:p w:rsidR="008025C4" w:rsidRPr="009F20F6" w:rsidRDefault="008025C4" w:rsidP="008025C4">
      <w:pPr>
        <w:tabs>
          <w:tab w:val="left" w:pos="567"/>
          <w:tab w:val="left" w:pos="709"/>
        </w:tabs>
        <w:suppressAutoHyphens/>
        <w:spacing w:after="0" w:line="240" w:lineRule="auto"/>
        <w:ind w:firstLine="284"/>
        <w:jc w:val="both"/>
        <w:rPr>
          <w:rFonts w:ascii="Times New Roman" w:eastAsia="Times New Roman" w:hAnsi="Times New Roman"/>
          <w:i/>
          <w:color w:val="FF0000"/>
          <w:sz w:val="24"/>
          <w:szCs w:val="24"/>
        </w:rPr>
      </w:pPr>
      <w:r w:rsidRPr="009F20F6">
        <w:rPr>
          <w:rFonts w:ascii="Times New Roman" w:eastAsia="Times New Roman" w:hAnsi="Times New Roman"/>
          <w:sz w:val="24"/>
          <w:szCs w:val="24"/>
        </w:rPr>
        <w:t xml:space="preserve">       4.1. Розрахунок за поставлений Товар здійснюється упродовж </w:t>
      </w:r>
      <w:r w:rsidRPr="009F20F6">
        <w:rPr>
          <w:rFonts w:ascii="Times New Roman" w:eastAsia="Times New Roman" w:hAnsi="Times New Roman"/>
          <w:sz w:val="24"/>
          <w:szCs w:val="24"/>
          <w:lang w:val="uk-UA"/>
        </w:rPr>
        <w:t>7</w:t>
      </w:r>
      <w:r w:rsidRPr="009F20F6">
        <w:rPr>
          <w:rFonts w:ascii="Times New Roman" w:eastAsia="Times New Roman" w:hAnsi="Times New Roman"/>
          <w:sz w:val="24"/>
          <w:szCs w:val="24"/>
        </w:rPr>
        <w:t xml:space="preserve"> робочих днів з дати поставки Товару</w:t>
      </w:r>
      <w:r w:rsidR="00202289">
        <w:rPr>
          <w:rFonts w:ascii="Times New Roman" w:eastAsia="Times New Roman" w:hAnsi="Times New Roman"/>
          <w:sz w:val="24"/>
          <w:szCs w:val="24"/>
          <w:lang w:val="uk-UA"/>
        </w:rPr>
        <w:t xml:space="preserve"> за умови наявності коштів на рахунку Замовника</w:t>
      </w:r>
      <w:r w:rsidRPr="009F20F6">
        <w:rPr>
          <w:rFonts w:ascii="Times New Roman" w:eastAsia="Times New Roman" w:hAnsi="Times New Roman"/>
          <w:sz w:val="24"/>
          <w:szCs w:val="24"/>
        </w:rPr>
        <w:t xml:space="preserve"> </w:t>
      </w:r>
      <w:proofErr w:type="gramStart"/>
      <w:r w:rsidRPr="009F20F6">
        <w:rPr>
          <w:rFonts w:ascii="Times New Roman" w:eastAsia="Times New Roman" w:hAnsi="Times New Roman"/>
          <w:sz w:val="24"/>
          <w:szCs w:val="24"/>
        </w:rPr>
        <w:t>на адресу</w:t>
      </w:r>
      <w:proofErr w:type="gramEnd"/>
      <w:r w:rsidRPr="009F20F6">
        <w:rPr>
          <w:rFonts w:ascii="Times New Roman" w:eastAsia="Times New Roman" w:hAnsi="Times New Roman"/>
          <w:sz w:val="24"/>
          <w:szCs w:val="24"/>
        </w:rPr>
        <w:t xml:space="preserve"> Замовника на</w:t>
      </w:r>
      <w:r w:rsidRPr="009F20F6">
        <w:rPr>
          <w:rFonts w:ascii="Times New Roman" w:eastAsia="Times New Roman" w:hAnsi="Times New Roman"/>
          <w:color w:val="000000"/>
          <w:sz w:val="24"/>
          <w:szCs w:val="24"/>
        </w:rPr>
        <w:t xml:space="preserve"> підставі наданого оригіналу </w:t>
      </w:r>
      <w:r w:rsidRPr="009F20F6">
        <w:rPr>
          <w:rFonts w:ascii="Times New Roman" w:eastAsia="Times New Roman" w:hAnsi="Times New Roman"/>
          <w:sz w:val="24"/>
          <w:szCs w:val="24"/>
        </w:rPr>
        <w:t>видаткової накладної</w:t>
      </w:r>
      <w:r w:rsidR="009A205C">
        <w:rPr>
          <w:rFonts w:ascii="Times New Roman" w:eastAsia="Times New Roman" w:hAnsi="Times New Roman"/>
          <w:i/>
          <w:sz w:val="24"/>
          <w:szCs w:val="24"/>
        </w:rPr>
        <w:t xml:space="preserve"> </w:t>
      </w:r>
      <w:r w:rsidR="009A205C" w:rsidRPr="009A205C">
        <w:rPr>
          <w:rFonts w:ascii="Times New Roman" w:eastAsia="Times New Roman" w:hAnsi="Times New Roman"/>
          <w:sz w:val="24"/>
          <w:szCs w:val="24"/>
        </w:rPr>
        <w:t>шляхом</w:t>
      </w:r>
      <w:r w:rsidR="009A205C">
        <w:rPr>
          <w:rFonts w:ascii="Times New Roman" w:eastAsia="Times New Roman" w:hAnsi="Times New Roman"/>
          <w:i/>
          <w:sz w:val="24"/>
          <w:szCs w:val="24"/>
        </w:rPr>
        <w:t xml:space="preserve"> </w:t>
      </w:r>
      <w:r w:rsidR="009A205C" w:rsidRPr="009F20F6">
        <w:rPr>
          <w:rFonts w:ascii="Times New Roman" w:eastAsia="Times New Roman" w:hAnsi="Times New Roman"/>
          <w:sz w:val="24"/>
          <w:szCs w:val="24"/>
        </w:rPr>
        <w:t>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4.</w:t>
      </w:r>
      <w:r w:rsidR="009A205C">
        <w:rPr>
          <w:rFonts w:ascii="Times New Roman" w:eastAsia="Times New Roman" w:hAnsi="Times New Roman"/>
          <w:sz w:val="24"/>
          <w:szCs w:val="24"/>
          <w:lang w:val="uk-UA"/>
        </w:rPr>
        <w:t>2</w:t>
      </w:r>
      <w:r w:rsidRPr="009F20F6">
        <w:rPr>
          <w:rFonts w:ascii="Times New Roman" w:eastAsia="Times New Roman" w:hAnsi="Times New Roman"/>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w:t>
      </w:r>
      <w:r>
        <w:rPr>
          <w:rFonts w:ascii="Times New Roman" w:eastAsia="Times New Roman" w:hAnsi="Times New Roman"/>
          <w:sz w:val="24"/>
          <w:szCs w:val="24"/>
        </w:rPr>
        <w:t>вої накладної на оплату чи його неналежного</w:t>
      </w:r>
      <w:r w:rsidRPr="009F20F6">
        <w:rPr>
          <w:rFonts w:ascii="Times New Roman" w:eastAsia="Times New Roman" w:hAnsi="Times New Roman"/>
          <w:sz w:val="24"/>
          <w:szCs w:val="24"/>
        </w:rPr>
        <w:t xml:space="preserve"> оформлення.</w:t>
      </w:r>
    </w:p>
    <w:p w:rsidR="008025C4"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4.</w:t>
      </w:r>
      <w:r w:rsidR="009A205C">
        <w:rPr>
          <w:rFonts w:ascii="Times New Roman" w:eastAsia="Times New Roman" w:hAnsi="Times New Roman"/>
          <w:sz w:val="24"/>
          <w:szCs w:val="24"/>
          <w:lang w:val="uk-UA"/>
        </w:rPr>
        <w:t>3</w:t>
      </w:r>
      <w:r w:rsidRPr="009F20F6">
        <w:rPr>
          <w:rFonts w:ascii="Times New Roman" w:eastAsia="Times New Roman" w:hAnsi="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02289" w:rsidRDefault="00202289" w:rsidP="008025C4">
      <w:pPr>
        <w:tabs>
          <w:tab w:val="left" w:pos="567"/>
        </w:tabs>
        <w:suppressAutoHyphen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r w:rsidR="009A205C">
        <w:rPr>
          <w:rFonts w:ascii="Times New Roman" w:eastAsia="Times New Roman" w:hAnsi="Times New Roman"/>
          <w:sz w:val="24"/>
          <w:szCs w:val="24"/>
          <w:lang w:val="uk-UA"/>
        </w:rPr>
        <w:t>4</w:t>
      </w:r>
      <w:r>
        <w:rPr>
          <w:rFonts w:ascii="Times New Roman" w:eastAsia="Times New Roman" w:hAnsi="Times New Roman"/>
          <w:sz w:val="24"/>
          <w:szCs w:val="24"/>
          <w:lang w:val="uk-UA"/>
        </w:rPr>
        <w:t xml:space="preserve">. Враховуючи, що Замовник є </w:t>
      </w:r>
      <w:r w:rsidR="009B611B">
        <w:rPr>
          <w:rFonts w:ascii="Times New Roman" w:eastAsia="Times New Roman" w:hAnsi="Times New Roman"/>
          <w:sz w:val="24"/>
          <w:szCs w:val="24"/>
          <w:lang w:val="uk-UA"/>
        </w:rPr>
        <w:t>бюджетною організацією та здійснює всі фінансові операції через органи Державної казначейської служби України, несвоєчвсне перерахування коштів органами Державної казначейської служби України, за умови своєчасного направлення Замовником фінансових документів до сплати за цим Договором, не вважається порушенням обов</w:t>
      </w:r>
      <w:r w:rsidR="009B611B" w:rsidRPr="009B611B">
        <w:rPr>
          <w:rFonts w:ascii="Times New Roman" w:eastAsia="Times New Roman" w:hAnsi="Times New Roman"/>
          <w:sz w:val="24"/>
          <w:szCs w:val="24"/>
        </w:rPr>
        <w:t>`</w:t>
      </w:r>
      <w:r w:rsidR="009B611B">
        <w:rPr>
          <w:rFonts w:ascii="Times New Roman" w:eastAsia="Times New Roman" w:hAnsi="Times New Roman"/>
          <w:sz w:val="24"/>
          <w:szCs w:val="24"/>
          <w:lang w:val="uk-UA"/>
        </w:rPr>
        <w:t>язків та строків оплати з боку Замовника.</w:t>
      </w:r>
    </w:p>
    <w:p w:rsidR="009B611B" w:rsidRPr="009B611B" w:rsidRDefault="009B611B" w:rsidP="008025C4">
      <w:pPr>
        <w:tabs>
          <w:tab w:val="left" w:pos="567"/>
        </w:tabs>
        <w:suppressAutoHyphen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такому разі штрафні санкції до Замовника не застосовуються.</w:t>
      </w:r>
    </w:p>
    <w:p w:rsidR="008025C4" w:rsidRPr="009F20F6" w:rsidRDefault="008025C4" w:rsidP="008025C4">
      <w:pPr>
        <w:tabs>
          <w:tab w:val="left" w:pos="0"/>
        </w:tabs>
        <w:suppressAutoHyphens/>
        <w:spacing w:after="0" w:line="240" w:lineRule="auto"/>
        <w:ind w:right="-34" w:firstLine="284"/>
        <w:jc w:val="center"/>
        <w:rPr>
          <w:rFonts w:ascii="Times New Roman" w:eastAsia="Times New Roman" w:hAnsi="Times New Roman"/>
          <w:b/>
          <w:sz w:val="24"/>
          <w:szCs w:val="24"/>
        </w:rPr>
      </w:pPr>
      <w:bookmarkStart w:id="8" w:name="_heading=h.1t3h5sf"/>
      <w:bookmarkEnd w:id="8"/>
    </w:p>
    <w:p w:rsidR="008025C4" w:rsidRPr="009F20F6" w:rsidRDefault="008025C4" w:rsidP="008025C4">
      <w:pPr>
        <w:tabs>
          <w:tab w:val="left" w:pos="0"/>
          <w:tab w:val="center" w:pos="4978"/>
          <w:tab w:val="left" w:pos="8339"/>
        </w:tabs>
        <w:suppressAutoHyphens/>
        <w:spacing w:after="0" w:line="240" w:lineRule="auto"/>
        <w:ind w:right="-34" w:firstLine="284"/>
        <w:rPr>
          <w:rFonts w:ascii="Times New Roman" w:eastAsia="Times New Roman" w:hAnsi="Times New Roman"/>
          <w:b/>
          <w:sz w:val="24"/>
          <w:szCs w:val="24"/>
        </w:rPr>
      </w:pPr>
      <w:r w:rsidRPr="009F20F6">
        <w:rPr>
          <w:rFonts w:ascii="Times New Roman" w:eastAsia="Times New Roman" w:hAnsi="Times New Roman"/>
          <w:b/>
          <w:sz w:val="24"/>
          <w:szCs w:val="24"/>
        </w:rPr>
        <w:tab/>
        <w:t>5. Поставка Товару</w:t>
      </w:r>
      <w:r w:rsidRPr="009F20F6">
        <w:rPr>
          <w:rFonts w:ascii="Times New Roman" w:eastAsia="Times New Roman" w:hAnsi="Times New Roman"/>
          <w:b/>
          <w:sz w:val="24"/>
          <w:szCs w:val="24"/>
        </w:rPr>
        <w:tab/>
      </w:r>
    </w:p>
    <w:p w:rsidR="00EA613C" w:rsidRPr="005C1BEE" w:rsidRDefault="008025C4" w:rsidP="008025C4">
      <w:pPr>
        <w:widowControl w:val="0"/>
        <w:suppressAutoHyphens/>
        <w:spacing w:after="0" w:line="240" w:lineRule="auto"/>
        <w:ind w:firstLine="709"/>
        <w:jc w:val="both"/>
        <w:rPr>
          <w:rFonts w:ascii="Times New Roman" w:eastAsia="Times New Roman" w:hAnsi="Times New Roman"/>
          <w:sz w:val="24"/>
          <w:szCs w:val="24"/>
          <w:lang w:val="uk-UA"/>
        </w:rPr>
      </w:pPr>
      <w:bookmarkStart w:id="9" w:name="_heading=h.4d34og8"/>
      <w:bookmarkEnd w:id="9"/>
      <w:r w:rsidRPr="009F20F6">
        <w:rPr>
          <w:rFonts w:ascii="Times New Roman" w:eastAsia="Times New Roman" w:hAnsi="Times New Roman"/>
          <w:color w:val="121212"/>
          <w:sz w:val="24"/>
          <w:szCs w:val="24"/>
        </w:rPr>
        <w:t>5.1. Місце поставки Товару</w:t>
      </w:r>
      <w:r w:rsidRPr="005C1BEE">
        <w:rPr>
          <w:rFonts w:ascii="Times New Roman" w:eastAsia="Times New Roman" w:hAnsi="Times New Roman"/>
          <w:sz w:val="24"/>
          <w:szCs w:val="24"/>
        </w:rPr>
        <w:t xml:space="preserve">: </w:t>
      </w:r>
      <w:r w:rsidR="00EA613C" w:rsidRPr="005C1BEE">
        <w:rPr>
          <w:rFonts w:ascii="Times New Roman" w:eastAsia="Times New Roman" w:hAnsi="Times New Roman"/>
          <w:sz w:val="24"/>
          <w:szCs w:val="24"/>
          <w:lang w:val="uk-UA"/>
        </w:rPr>
        <w:t>17</w:t>
      </w:r>
      <w:r w:rsidR="00B042F0">
        <w:rPr>
          <w:rFonts w:ascii="Times New Roman" w:eastAsia="Times New Roman" w:hAnsi="Times New Roman"/>
          <w:sz w:val="24"/>
          <w:szCs w:val="24"/>
          <w:lang w:val="uk-UA"/>
        </w:rPr>
        <w:t>5</w:t>
      </w:r>
      <w:r w:rsidR="00EA613C" w:rsidRPr="005C1BEE">
        <w:rPr>
          <w:rFonts w:ascii="Times New Roman" w:eastAsia="Times New Roman" w:hAnsi="Times New Roman"/>
          <w:sz w:val="24"/>
          <w:szCs w:val="24"/>
          <w:lang w:val="uk-UA"/>
        </w:rPr>
        <w:t>00</w:t>
      </w:r>
      <w:r w:rsidRPr="005C1BEE">
        <w:rPr>
          <w:rFonts w:ascii="Times New Roman" w:eastAsia="Times New Roman" w:hAnsi="Times New Roman"/>
          <w:sz w:val="24"/>
          <w:szCs w:val="24"/>
          <w:lang w:val="uk-UA"/>
        </w:rPr>
        <w:t xml:space="preserve"> Чернігівська область, </w:t>
      </w:r>
      <w:r w:rsidR="00B042F0">
        <w:rPr>
          <w:rFonts w:ascii="Times New Roman" w:eastAsia="Times New Roman" w:hAnsi="Times New Roman"/>
          <w:sz w:val="24"/>
          <w:szCs w:val="24"/>
          <w:lang w:val="uk-UA"/>
        </w:rPr>
        <w:t>м. Прилуки, вул. Київська 236А</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5C1BEE">
        <w:rPr>
          <w:rFonts w:ascii="Times New Roman" w:eastAsia="Times New Roman" w:hAnsi="Times New Roman"/>
          <w:sz w:val="24"/>
          <w:szCs w:val="24"/>
        </w:rPr>
        <w:t xml:space="preserve">5.2. Строк поставки Товару: до </w:t>
      </w:r>
      <w:r w:rsidR="009A205C">
        <w:rPr>
          <w:rFonts w:ascii="Times New Roman" w:eastAsia="Times New Roman" w:hAnsi="Times New Roman"/>
          <w:sz w:val="24"/>
          <w:szCs w:val="24"/>
          <w:lang w:val="uk-UA"/>
        </w:rPr>
        <w:t>3</w:t>
      </w:r>
      <w:r w:rsidR="00D50C8D" w:rsidRPr="00D50C8D">
        <w:rPr>
          <w:rFonts w:ascii="Times New Roman" w:eastAsia="Times New Roman" w:hAnsi="Times New Roman"/>
          <w:sz w:val="24"/>
          <w:szCs w:val="24"/>
        </w:rPr>
        <w:t>1</w:t>
      </w:r>
      <w:r w:rsidR="009A205C">
        <w:rPr>
          <w:rFonts w:ascii="Times New Roman" w:eastAsia="Times New Roman" w:hAnsi="Times New Roman"/>
          <w:sz w:val="24"/>
          <w:szCs w:val="24"/>
          <w:lang w:val="uk-UA"/>
        </w:rPr>
        <w:t>.0</w:t>
      </w:r>
      <w:r w:rsidR="00D50C8D" w:rsidRPr="00D50C8D">
        <w:rPr>
          <w:rFonts w:ascii="Times New Roman" w:eastAsia="Times New Roman" w:hAnsi="Times New Roman"/>
          <w:sz w:val="24"/>
          <w:szCs w:val="24"/>
        </w:rPr>
        <w:t>5</w:t>
      </w:r>
      <w:r w:rsidR="00B042F0">
        <w:rPr>
          <w:rFonts w:ascii="Times New Roman" w:eastAsia="Times New Roman" w:hAnsi="Times New Roman"/>
          <w:sz w:val="24"/>
          <w:szCs w:val="24"/>
          <w:lang w:val="uk-UA"/>
        </w:rPr>
        <w:t>.2024</w:t>
      </w:r>
      <w:r w:rsidRPr="005C1BEE">
        <w:rPr>
          <w:rFonts w:ascii="Times New Roman" w:eastAsia="Times New Roman" w:hAnsi="Times New Roman"/>
          <w:sz w:val="24"/>
          <w:szCs w:val="24"/>
        </w:rPr>
        <w:t xml:space="preserve"> р.</w:t>
      </w:r>
      <w:r>
        <w:rPr>
          <w:rFonts w:ascii="Times New Roman" w:eastAsia="Times New Roman" w:hAnsi="Times New Roman"/>
          <w:sz w:val="24"/>
          <w:szCs w:val="24"/>
        </w:rPr>
        <w:t xml:space="preserve"> Допускається дострокова поставка товару. У разі затримки поставки товару Постачальником у строк передбачений </w:t>
      </w:r>
      <w:r>
        <w:rPr>
          <w:rFonts w:ascii="Times New Roman" w:eastAsia="Times New Roman" w:hAnsi="Times New Roman"/>
          <w:sz w:val="24"/>
          <w:szCs w:val="24"/>
        </w:rPr>
        <w:lastRenderedPageBreak/>
        <w:t>Договором, термін поставки може бути продовжений шляхом підписання Сторонами додаткової угоди на підставі обгрунтованого листа від Постачальника.</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9F20F6">
        <w:rPr>
          <w:rFonts w:ascii="Times New Roman" w:eastAsia="Times New Roman" w:hAnsi="Times New Roman"/>
          <w:sz w:val="24"/>
          <w:szCs w:val="24"/>
          <w:highlight w:val="white"/>
        </w:rPr>
        <w:t>здійсненні вантажно-розвантажувальних послуг при поставці</w:t>
      </w:r>
      <w:r w:rsidRPr="009F20F6">
        <w:rPr>
          <w:rFonts w:ascii="Times New Roman" w:eastAsia="Times New Roman" w:hAnsi="Times New Roman"/>
          <w:sz w:val="24"/>
          <w:szCs w:val="24"/>
        </w:rPr>
        <w:t>. Постачальник</w:t>
      </w:r>
      <w:r w:rsidRPr="009F20F6">
        <w:rPr>
          <w:rFonts w:ascii="Times New Roman" w:eastAsia="Times New Roman" w:hAnsi="Times New Roman"/>
          <w:color w:val="000000"/>
          <w:sz w:val="24"/>
          <w:szCs w:val="24"/>
        </w:rPr>
        <w:t xml:space="preserve"> несе ризик за пошкодження або знищення Товару </w:t>
      </w:r>
      <w:proofErr w:type="gramStart"/>
      <w:r w:rsidRPr="009F20F6">
        <w:rPr>
          <w:rFonts w:ascii="Times New Roman" w:eastAsia="Times New Roman" w:hAnsi="Times New Roman"/>
          <w:color w:val="000000"/>
          <w:sz w:val="24"/>
          <w:szCs w:val="24"/>
        </w:rPr>
        <w:t>до моменту</w:t>
      </w:r>
      <w:proofErr w:type="gramEnd"/>
      <w:r w:rsidRPr="009F20F6">
        <w:rPr>
          <w:rFonts w:ascii="Times New Roman" w:eastAsia="Times New Roman" w:hAnsi="Times New Roman"/>
          <w:color w:val="000000"/>
          <w:sz w:val="24"/>
          <w:szCs w:val="24"/>
        </w:rPr>
        <w:t xml:space="preserve"> поставки його Замовнику.</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5.4. </w:t>
      </w:r>
      <w:r w:rsidRPr="009F20F6">
        <w:rPr>
          <w:rFonts w:ascii="Times New Roman" w:eastAsia="Times New Roman" w:hAnsi="Times New Roman"/>
          <w:color w:val="000000"/>
          <w:sz w:val="24"/>
          <w:szCs w:val="24"/>
        </w:rPr>
        <w:t xml:space="preserve">Зобов’язання Постачальника щодо поставки Товару вважаються виконаними </w:t>
      </w:r>
      <w:r w:rsidRPr="009F20F6">
        <w:rPr>
          <w:rFonts w:ascii="Times New Roman" w:eastAsia="Times New Roman" w:hAnsi="Times New Roman"/>
          <w:sz w:val="24"/>
          <w:szCs w:val="24"/>
        </w:rPr>
        <w:t>в</w:t>
      </w:r>
      <w:r w:rsidRPr="009F20F6">
        <w:rPr>
          <w:rFonts w:ascii="Times New Roman" w:eastAsia="Times New Roman" w:hAnsi="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9F20F6">
        <w:rPr>
          <w:rFonts w:ascii="Times New Roman" w:eastAsia="Times New Roman" w:hAnsi="Times New Roman"/>
          <w:sz w:val="24"/>
          <w:szCs w:val="24"/>
        </w:rPr>
        <w:t>та на підставі підписаної Сторонами видаткової накладної.</w:t>
      </w:r>
    </w:p>
    <w:p w:rsidR="008025C4" w:rsidRPr="009F20F6" w:rsidRDefault="008025C4" w:rsidP="008025C4">
      <w:pPr>
        <w:tabs>
          <w:tab w:val="left" w:pos="567"/>
        </w:tabs>
        <w:suppressAutoHyphens/>
        <w:spacing w:after="0" w:line="240" w:lineRule="auto"/>
        <w:ind w:firstLine="284"/>
        <w:jc w:val="both"/>
        <w:rPr>
          <w:rFonts w:ascii="Times New Roman" w:eastAsia="Times New Roman" w:hAnsi="Times New Roman"/>
          <w:b/>
          <w:i/>
          <w:color w:val="FF0000"/>
          <w:sz w:val="24"/>
          <w:szCs w:val="24"/>
        </w:rPr>
      </w:pPr>
      <w:r w:rsidRPr="009F20F6">
        <w:rPr>
          <w:rFonts w:ascii="Times New Roman" w:eastAsia="Times New Roman" w:hAnsi="Times New Roman"/>
          <w:sz w:val="24"/>
          <w:szCs w:val="24"/>
        </w:rPr>
        <w:t xml:space="preserve">       5.5 Поставка товару здійснюється за рахунок коштів Постачальника.</w:t>
      </w:r>
    </w:p>
    <w:p w:rsidR="008025C4" w:rsidRPr="009F20F6" w:rsidRDefault="008025C4" w:rsidP="008025C4">
      <w:pPr>
        <w:suppressAutoHyphens/>
        <w:spacing w:after="0" w:line="240" w:lineRule="auto"/>
        <w:ind w:firstLine="284"/>
        <w:jc w:val="both"/>
        <w:rPr>
          <w:rFonts w:ascii="Times New Roman" w:eastAsia="Times New Roman" w:hAnsi="Times New Roman"/>
          <w:sz w:val="24"/>
          <w:szCs w:val="24"/>
        </w:rPr>
      </w:pPr>
    </w:p>
    <w:p w:rsidR="008025C4" w:rsidRPr="009F20F6" w:rsidRDefault="008025C4" w:rsidP="008025C4">
      <w:pPr>
        <w:suppressAutoHyphens/>
        <w:spacing w:after="0" w:line="240" w:lineRule="auto"/>
        <w:ind w:left="357" w:right="-34" w:firstLine="283"/>
        <w:jc w:val="center"/>
        <w:rPr>
          <w:rFonts w:ascii="Times New Roman" w:eastAsia="Times New Roman" w:hAnsi="Times New Roman"/>
          <w:b/>
          <w:sz w:val="24"/>
          <w:szCs w:val="24"/>
        </w:rPr>
      </w:pPr>
      <w:r w:rsidRPr="009F20F6">
        <w:rPr>
          <w:rFonts w:ascii="Times New Roman" w:eastAsia="Times New Roman" w:hAnsi="Times New Roman"/>
          <w:b/>
          <w:sz w:val="24"/>
          <w:szCs w:val="24"/>
        </w:rPr>
        <w:t>6. Права та обов’язки Сторін</w:t>
      </w:r>
    </w:p>
    <w:p w:rsidR="008025C4" w:rsidRPr="009F20F6" w:rsidRDefault="008025C4" w:rsidP="008025C4">
      <w:pPr>
        <w:suppressAutoHyphens/>
        <w:spacing w:after="0" w:line="240" w:lineRule="auto"/>
        <w:ind w:firstLine="709"/>
        <w:jc w:val="both"/>
        <w:rPr>
          <w:rFonts w:ascii="Times New Roman" w:eastAsia="Times New Roman" w:hAnsi="Times New Roman"/>
          <w:b/>
          <w:color w:val="121212"/>
          <w:sz w:val="24"/>
          <w:szCs w:val="24"/>
        </w:rPr>
      </w:pPr>
      <w:r w:rsidRPr="009F20F6">
        <w:rPr>
          <w:rFonts w:ascii="Times New Roman" w:eastAsia="Times New Roman" w:hAnsi="Times New Roman"/>
          <w:b/>
          <w:color w:val="121212"/>
          <w:sz w:val="24"/>
          <w:szCs w:val="24"/>
        </w:rPr>
        <w:t>6.1. Замовник зобов’язаний:</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6.1.1. Своєчасно та в повному обсязі здійснювати розрахунки за поставлений Товар.</w:t>
      </w:r>
    </w:p>
    <w:p w:rsidR="008025C4" w:rsidRPr="009F20F6" w:rsidRDefault="008025C4" w:rsidP="008025C4">
      <w:pPr>
        <w:suppressAutoHyphens/>
        <w:spacing w:after="0" w:line="240" w:lineRule="auto"/>
        <w:ind w:firstLine="709"/>
        <w:jc w:val="both"/>
        <w:rPr>
          <w:rFonts w:ascii="Times New Roman" w:eastAsia="Times New Roman" w:hAnsi="Times New Roman"/>
          <w:b/>
          <w:i/>
          <w:sz w:val="24"/>
          <w:szCs w:val="24"/>
        </w:rPr>
      </w:pPr>
      <w:r w:rsidRPr="009F20F6">
        <w:rPr>
          <w:rFonts w:ascii="Times New Roman" w:eastAsia="Times New Roman" w:hAnsi="Times New Roman"/>
          <w:color w:val="121212"/>
          <w:sz w:val="24"/>
          <w:szCs w:val="24"/>
        </w:rPr>
        <w:t xml:space="preserve">6.1.2. Приймати поставлений Товар згідно з </w:t>
      </w:r>
      <w:r w:rsidRPr="009F20F6">
        <w:rPr>
          <w:rFonts w:ascii="Times New Roman" w:eastAsia="Times New Roman" w:hAnsi="Times New Roman"/>
          <w:sz w:val="24"/>
          <w:szCs w:val="24"/>
        </w:rPr>
        <w:t>видатковою накладною</w:t>
      </w:r>
    </w:p>
    <w:p w:rsidR="008025C4" w:rsidRPr="009F20F6" w:rsidRDefault="008025C4" w:rsidP="008025C4">
      <w:pPr>
        <w:suppressAutoHyphens/>
        <w:spacing w:after="0" w:line="240" w:lineRule="auto"/>
        <w:ind w:firstLine="709"/>
        <w:jc w:val="both"/>
        <w:rPr>
          <w:rFonts w:ascii="Times New Roman" w:eastAsia="Times New Roman" w:hAnsi="Times New Roman"/>
          <w:b/>
          <w:color w:val="121212"/>
          <w:sz w:val="24"/>
          <w:szCs w:val="24"/>
        </w:rPr>
      </w:pPr>
      <w:bookmarkStart w:id="10" w:name="_heading=h.3rdcrjn"/>
      <w:bookmarkEnd w:id="10"/>
      <w:r w:rsidRPr="009F20F6">
        <w:rPr>
          <w:rFonts w:ascii="Times New Roman" w:eastAsia="Times New Roman" w:hAnsi="Times New Roman"/>
          <w:b/>
          <w:color w:val="121212"/>
          <w:sz w:val="24"/>
          <w:szCs w:val="24"/>
        </w:rPr>
        <w:t>6.2. Замовник має право:</w:t>
      </w:r>
    </w:p>
    <w:p w:rsidR="008025C4" w:rsidRPr="009F20F6" w:rsidRDefault="008025C4" w:rsidP="008025C4">
      <w:pPr>
        <w:tabs>
          <w:tab w:val="left" w:pos="567"/>
        </w:tabs>
        <w:suppressAutoHyphens/>
        <w:spacing w:after="0" w:line="240" w:lineRule="auto"/>
        <w:ind w:right="-36"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w:t>
      </w:r>
      <w:r>
        <w:rPr>
          <w:rFonts w:ascii="Times New Roman" w:eastAsia="Times New Roman" w:hAnsi="Times New Roman"/>
          <w:color w:val="121212"/>
          <w:sz w:val="24"/>
          <w:szCs w:val="24"/>
        </w:rPr>
        <w:t>у надсилається Постачальнику за</w:t>
      </w:r>
      <w:r w:rsidRPr="009F20F6">
        <w:rPr>
          <w:rFonts w:ascii="Times New Roman" w:eastAsia="Times New Roman" w:hAnsi="Times New Roman"/>
          <w:color w:val="121212"/>
          <w:sz w:val="24"/>
          <w:szCs w:val="24"/>
        </w:rPr>
        <w:t xml:space="preserve"> 3 дні до бажаної дати розірвання. Цей Договір вважатиметься розірваним з дати, що зазначена в офіційному листі про розірвання Договору.</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6.2.2. Контролювати поставку Товару у строки, встановлені цим Договором.</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6.2.3. З</w:t>
      </w:r>
      <w:r w:rsidRPr="009F20F6">
        <w:rPr>
          <w:rFonts w:ascii="Times New Roman" w:eastAsia="Times New Roman" w:hAnsi="Times New Roman"/>
          <w:sz w:val="24"/>
          <w:szCs w:val="24"/>
        </w:rPr>
        <w:t xml:space="preserve">алучати фахівців </w:t>
      </w:r>
      <w:r w:rsidRPr="009F20F6">
        <w:rPr>
          <w:rFonts w:ascii="Times New Roman" w:eastAsia="Times New Roman" w:hAnsi="Times New Roman"/>
          <w:color w:val="121212"/>
          <w:sz w:val="24"/>
          <w:szCs w:val="24"/>
        </w:rPr>
        <w:t>Замовника</w:t>
      </w:r>
      <w:r w:rsidRPr="009F20F6">
        <w:rPr>
          <w:rFonts w:ascii="Times New Roman" w:eastAsia="Times New Roman" w:hAnsi="Times New Roman"/>
          <w:sz w:val="24"/>
          <w:szCs w:val="24"/>
        </w:rPr>
        <w:t xml:space="preserve"> або сторонніх експертів для приймання Товару від </w:t>
      </w:r>
      <w:r w:rsidRPr="009F20F6">
        <w:rPr>
          <w:rFonts w:ascii="Times New Roman" w:eastAsia="Times New Roman" w:hAnsi="Times New Roman"/>
          <w:color w:val="121212"/>
          <w:sz w:val="24"/>
          <w:szCs w:val="24"/>
        </w:rPr>
        <w:t>Постачальника.</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6.2.4. Повернути неякісний Товар Постачальнику.</w:t>
      </w:r>
    </w:p>
    <w:p w:rsidR="008025C4" w:rsidRPr="009F20F6" w:rsidRDefault="008025C4" w:rsidP="008025C4">
      <w:pPr>
        <w:tabs>
          <w:tab w:val="left" w:pos="5505"/>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color w:val="121212"/>
          <w:sz w:val="24"/>
          <w:szCs w:val="24"/>
        </w:rPr>
        <w:t xml:space="preserve">6.2.5. Зменшувати </w:t>
      </w:r>
      <w:r w:rsidR="00BB0D67">
        <w:rPr>
          <w:rFonts w:ascii="Times New Roman" w:eastAsia="Times New Roman" w:hAnsi="Times New Roman"/>
          <w:color w:val="000000"/>
          <w:sz w:val="24"/>
          <w:szCs w:val="24"/>
        </w:rPr>
        <w:t>загальну вартість</w:t>
      </w:r>
      <w:r w:rsidRPr="009F20F6">
        <w:rPr>
          <w:rFonts w:ascii="Times New Roman" w:eastAsia="Times New Roman" w:hAnsi="Times New Roman"/>
          <w:color w:val="000000"/>
          <w:sz w:val="24"/>
          <w:szCs w:val="24"/>
        </w:rPr>
        <w:t xml:space="preserve"> цього</w:t>
      </w:r>
      <w:r w:rsidRPr="009F20F6">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9F20F6">
        <w:rPr>
          <w:rFonts w:ascii="Times New Roman" w:eastAsia="Times New Roman" w:hAnsi="Times New Roman"/>
          <w:color w:val="000000"/>
          <w:sz w:val="24"/>
          <w:szCs w:val="24"/>
        </w:rPr>
        <w:t xml:space="preserve">а також у випадку зменшення </w:t>
      </w:r>
      <w:r w:rsidRPr="009F20F6">
        <w:rPr>
          <w:rFonts w:ascii="Times New Roman" w:eastAsia="Times New Roman" w:hAnsi="Times New Roman"/>
          <w:sz w:val="24"/>
          <w:szCs w:val="24"/>
        </w:rPr>
        <w:t>обсягу споживчої потреби Товару. У такому разі Сторони вносять від</w:t>
      </w:r>
      <w:r w:rsidR="00BB0D67">
        <w:rPr>
          <w:rFonts w:ascii="Times New Roman" w:eastAsia="Times New Roman" w:hAnsi="Times New Roman"/>
          <w:sz w:val="24"/>
          <w:szCs w:val="24"/>
        </w:rPr>
        <w:t>повідні зміни до цього Договору шляхом підписання додаткової угоди.</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color w:val="000000"/>
          <w:sz w:val="24"/>
          <w:szCs w:val="24"/>
        </w:rPr>
      </w:pPr>
      <w:bookmarkStart w:id="11" w:name="_heading=h.26in1rg"/>
      <w:bookmarkEnd w:id="11"/>
      <w:r w:rsidRPr="009F20F6">
        <w:rPr>
          <w:rFonts w:ascii="Times New Roman" w:eastAsia="Times New Roman" w:hAnsi="Times New Roman"/>
          <w:sz w:val="24"/>
          <w:szCs w:val="24"/>
        </w:rPr>
        <w:t xml:space="preserve">6.2.6. При виявленні </w:t>
      </w:r>
      <w:r w:rsidRPr="009F20F6">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9F20F6">
        <w:rPr>
          <w:rFonts w:ascii="Times New Roman" w:eastAsia="Times New Roman" w:hAnsi="Times New Roman"/>
          <w:sz w:val="24"/>
          <w:szCs w:val="24"/>
        </w:rPr>
        <w:t>претензію</w:t>
      </w:r>
      <w:r w:rsidRPr="009F20F6">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9F20F6">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9F20F6">
        <w:rPr>
          <w:rFonts w:ascii="Times New Roman" w:eastAsia="Times New Roman" w:hAnsi="Times New Roman"/>
          <w:sz w:val="24"/>
          <w:szCs w:val="24"/>
          <w:highlight w:val="white"/>
        </w:rPr>
        <w:t>в</w:t>
      </w:r>
      <w:r w:rsidRPr="009F20F6">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7" w:history="1">
        <w:r w:rsidRPr="009F20F6">
          <w:rPr>
            <w:rFonts w:ascii="Times New Roman" w:eastAsia="Times New Roman" w:hAnsi="Times New Roman"/>
            <w:sz w:val="24"/>
            <w:szCs w:val="24"/>
            <w:highlight w:val="white"/>
          </w:rPr>
          <w:t>якістю</w:t>
        </w:r>
      </w:hyperlink>
      <w:r w:rsidRPr="009F20F6">
        <w:rPr>
          <w:rFonts w:ascii="Times New Roman" w:eastAsia="Times New Roman" w:hAnsi="Times New Roman"/>
          <w:color w:val="000000"/>
          <w:sz w:val="24"/>
          <w:szCs w:val="24"/>
          <w:highlight w:val="white"/>
        </w:rPr>
        <w:t xml:space="preserve">, </w:t>
      </w:r>
      <w:hyperlink r:id="rId8" w:history="1">
        <w:r w:rsidRPr="009F20F6">
          <w:rPr>
            <w:rFonts w:ascii="Times New Roman" w:eastAsia="Times New Roman" w:hAnsi="Times New Roman"/>
            <w:sz w:val="24"/>
            <w:szCs w:val="24"/>
            <w:highlight w:val="white"/>
          </w:rPr>
          <w:t>стандартами</w:t>
        </w:r>
      </w:hyperlink>
      <w:r w:rsidRPr="009F20F6">
        <w:rPr>
          <w:rFonts w:ascii="Times New Roman" w:eastAsia="Times New Roman" w:hAnsi="Times New Roman"/>
          <w:color w:val="000000"/>
          <w:sz w:val="24"/>
          <w:szCs w:val="24"/>
          <w:highlight w:val="white"/>
        </w:rPr>
        <w:t xml:space="preserve">, </w:t>
      </w:r>
      <w:hyperlink r:id="rId9" w:history="1">
        <w:r w:rsidRPr="009F20F6">
          <w:rPr>
            <w:rFonts w:ascii="Times New Roman" w:eastAsia="Times New Roman" w:hAnsi="Times New Roman"/>
            <w:sz w:val="24"/>
            <w:szCs w:val="24"/>
            <w:highlight w:val="white"/>
          </w:rPr>
          <w:t>технічними умовами</w:t>
        </w:r>
      </w:hyperlink>
      <w:r w:rsidRPr="009F20F6">
        <w:rPr>
          <w:rFonts w:ascii="Times New Roman" w:eastAsia="Times New Roman" w:hAnsi="Times New Roman"/>
          <w:color w:val="000000"/>
          <w:sz w:val="24"/>
          <w:szCs w:val="24"/>
          <w:highlight w:val="white"/>
        </w:rPr>
        <w:t xml:space="preserve"> та іншим нормам </w:t>
      </w:r>
      <w:hyperlink r:id="rId10" w:history="1">
        <w:r w:rsidRPr="009F20F6">
          <w:rPr>
            <w:rFonts w:ascii="Times New Roman" w:eastAsia="Times New Roman" w:hAnsi="Times New Roman"/>
            <w:sz w:val="24"/>
            <w:szCs w:val="24"/>
            <w:highlight w:val="white"/>
          </w:rPr>
          <w:t>технічної документації</w:t>
        </w:r>
      </w:hyperlink>
      <w:r w:rsidRPr="009F20F6">
        <w:rPr>
          <w:rFonts w:ascii="Times New Roman" w:eastAsia="Times New Roman" w:hAnsi="Times New Roman"/>
          <w:sz w:val="24"/>
          <w:szCs w:val="24"/>
        </w:rPr>
        <w:t>,умовам цього Договору.</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color w:val="000000"/>
          <w:sz w:val="24"/>
          <w:szCs w:val="24"/>
        </w:rPr>
        <w:t xml:space="preserve">6.2.7. Відмовитися від приймання Товару </w:t>
      </w:r>
      <w:r w:rsidRPr="009F20F6">
        <w:rPr>
          <w:rFonts w:ascii="Times New Roman" w:eastAsia="Times New Roman" w:hAnsi="Times New Roman"/>
          <w:sz w:val="24"/>
          <w:szCs w:val="24"/>
        </w:rPr>
        <w:t>в</w:t>
      </w:r>
      <w:r w:rsidRPr="009F20F6">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proofErr w:type="gramStart"/>
      <w:r w:rsidRPr="009F20F6">
        <w:rPr>
          <w:rFonts w:ascii="Times New Roman" w:eastAsia="Times New Roman" w:hAnsi="Times New Roman"/>
          <w:color w:val="000000"/>
          <w:sz w:val="24"/>
          <w:szCs w:val="24"/>
        </w:rPr>
        <w:t>якості,</w:t>
      </w:r>
      <w:r w:rsidRPr="009F20F6">
        <w:rPr>
          <w:rFonts w:ascii="Times New Roman" w:eastAsia="Times New Roman" w:hAnsi="Times New Roman"/>
          <w:sz w:val="24"/>
          <w:szCs w:val="24"/>
        </w:rPr>
        <w:t>умовам</w:t>
      </w:r>
      <w:proofErr w:type="gramEnd"/>
      <w:r w:rsidRPr="009F20F6">
        <w:rPr>
          <w:rFonts w:ascii="Times New Roman" w:eastAsia="Times New Roman" w:hAnsi="Times New Roman"/>
          <w:sz w:val="24"/>
          <w:szCs w:val="24"/>
        </w:rPr>
        <w:t xml:space="preserve"> цього Договору,</w:t>
      </w:r>
      <w:r w:rsidRPr="009F20F6">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b/>
          <w:color w:val="121212"/>
          <w:sz w:val="24"/>
          <w:szCs w:val="24"/>
        </w:rPr>
      </w:pPr>
      <w:r w:rsidRPr="009F20F6">
        <w:rPr>
          <w:rFonts w:ascii="Times New Roman" w:eastAsia="Times New Roman" w:hAnsi="Times New Roman"/>
          <w:b/>
          <w:color w:val="121212"/>
          <w:sz w:val="24"/>
          <w:szCs w:val="24"/>
        </w:rPr>
        <w:t>6.3. Постачальник зобов’язаний:</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6.3.1. Забезпечити поставку Товару в терміни, встановлені цим Договором.</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6.3.2. Забезпечити відповідність якості Товару встановленим нормам якості на такий Товар.</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t xml:space="preserve">6.3.3. </w:t>
      </w:r>
      <w:r w:rsidRPr="009F20F6">
        <w:rPr>
          <w:rFonts w:ascii="Times New Roman" w:eastAsia="Times New Roman" w:hAnsi="Times New Roman"/>
          <w:color w:val="000000"/>
          <w:sz w:val="24"/>
          <w:szCs w:val="24"/>
        </w:rPr>
        <w:t>Надавати разом із Товаром супроводжувальні документи, що підтверджують якість Товару.</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lastRenderedPageBreak/>
        <w:t xml:space="preserve">6.3.4. Усунути недоліки (дефекти) Товару або замінити неякісний Товар на Товар належної якості </w:t>
      </w:r>
      <w:proofErr w:type="gramStart"/>
      <w:r w:rsidRPr="009F20F6">
        <w:rPr>
          <w:rFonts w:ascii="Times New Roman" w:eastAsia="Times New Roman" w:hAnsi="Times New Roman"/>
          <w:sz w:val="24"/>
          <w:szCs w:val="24"/>
        </w:rPr>
        <w:t>в порядку</w:t>
      </w:r>
      <w:proofErr w:type="gramEnd"/>
      <w:r w:rsidRPr="009F20F6">
        <w:rPr>
          <w:rFonts w:ascii="Times New Roman" w:eastAsia="Times New Roman" w:hAnsi="Times New Roman"/>
          <w:sz w:val="24"/>
          <w:szCs w:val="24"/>
        </w:rPr>
        <w:t xml:space="preserve">, визначеному розділом 2 цього Договору. </w:t>
      </w:r>
    </w:p>
    <w:p w:rsidR="008025C4" w:rsidRPr="009F20F6" w:rsidRDefault="008025C4" w:rsidP="008025C4">
      <w:pPr>
        <w:suppressAutoHyphens/>
        <w:spacing w:after="0" w:line="240" w:lineRule="auto"/>
        <w:ind w:firstLine="709"/>
        <w:jc w:val="both"/>
        <w:rPr>
          <w:rFonts w:ascii="Times New Roman" w:eastAsia="Times New Roman" w:hAnsi="Times New Roman"/>
          <w:b/>
          <w:color w:val="121212"/>
          <w:sz w:val="24"/>
          <w:szCs w:val="24"/>
        </w:rPr>
      </w:pPr>
      <w:r w:rsidRPr="009F20F6">
        <w:rPr>
          <w:rFonts w:ascii="Times New Roman" w:eastAsia="Times New Roman" w:hAnsi="Times New Roman"/>
          <w:b/>
          <w:color w:val="121212"/>
          <w:sz w:val="24"/>
          <w:szCs w:val="24"/>
        </w:rPr>
        <w:t>6.4. Постачальник має право:</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lang w:val="uk-UA"/>
        </w:rPr>
      </w:pPr>
      <w:r w:rsidRPr="009F20F6">
        <w:rPr>
          <w:rFonts w:ascii="Times New Roman" w:eastAsia="Times New Roman" w:hAnsi="Times New Roman"/>
          <w:color w:val="121212"/>
          <w:sz w:val="24"/>
          <w:szCs w:val="24"/>
        </w:rPr>
        <w:t>6.4.1. Своєчасно та в повному обсязі отримати плату за поставлений Товар.</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lang w:val="uk-UA"/>
        </w:rPr>
      </w:pPr>
    </w:p>
    <w:p w:rsidR="008025C4" w:rsidRPr="009F20F6" w:rsidRDefault="008025C4" w:rsidP="008025C4">
      <w:pPr>
        <w:suppressAutoHyphens/>
        <w:spacing w:after="0" w:line="240" w:lineRule="auto"/>
        <w:ind w:firstLine="284"/>
        <w:jc w:val="center"/>
        <w:rPr>
          <w:rFonts w:ascii="Times New Roman" w:eastAsia="Times New Roman" w:hAnsi="Times New Roman"/>
          <w:b/>
          <w:sz w:val="24"/>
          <w:szCs w:val="24"/>
        </w:rPr>
      </w:pPr>
      <w:r w:rsidRPr="009F20F6">
        <w:rPr>
          <w:rFonts w:ascii="Times New Roman" w:eastAsia="Times New Roman" w:hAnsi="Times New Roman"/>
          <w:b/>
          <w:sz w:val="24"/>
          <w:szCs w:val="24"/>
        </w:rPr>
        <w:t>7. Відповідальність Сторін</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025C4" w:rsidRPr="009F20F6" w:rsidRDefault="008025C4" w:rsidP="008025C4">
      <w:pPr>
        <w:tabs>
          <w:tab w:val="left" w:pos="567"/>
          <w:tab w:val="left" w:pos="10260"/>
        </w:tabs>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t xml:space="preserve">7.2. </w:t>
      </w:r>
      <w:r w:rsidRPr="009F20F6">
        <w:rPr>
          <w:rFonts w:ascii="Times New Roman" w:eastAsia="Times New Roman" w:hAnsi="Times New Roman"/>
          <w:color w:val="000000"/>
          <w:sz w:val="24"/>
          <w:szCs w:val="24"/>
        </w:rPr>
        <w:t>За несвоєчасну поставку або недопоставку То</w:t>
      </w:r>
      <w:r w:rsidRPr="009F20F6">
        <w:rPr>
          <w:rFonts w:ascii="Times New Roman" w:eastAsia="Times New Roman" w:hAnsi="Times New Roman"/>
          <w:sz w:val="24"/>
          <w:szCs w:val="24"/>
        </w:rPr>
        <w:t>вару, або порушення строку заміни неякісного (невідповідного) Товару на якісний (відповідни</w:t>
      </w:r>
      <w:r w:rsidRPr="009F20F6">
        <w:rPr>
          <w:rFonts w:ascii="Times New Roman" w:hAnsi="Times New Roman"/>
          <w:sz w:val="24"/>
          <w:szCs w:val="24"/>
        </w:rPr>
        <w:t>й),</w:t>
      </w:r>
      <w:r w:rsidRPr="009F20F6">
        <w:rPr>
          <w:rFonts w:ascii="Times New Roman" w:eastAsia="Times New Roman" w:hAnsi="Times New Roman"/>
          <w:color w:val="000000"/>
          <w:sz w:val="24"/>
          <w:szCs w:val="24"/>
        </w:rPr>
        <w:t xml:space="preserve"> Постачальник сплачує Замовнику пеню в розмірі </w:t>
      </w:r>
      <w:r w:rsidRPr="009F20F6">
        <w:rPr>
          <w:rFonts w:ascii="Times New Roman" w:eastAsia="Times New Roman" w:hAnsi="Times New Roman"/>
          <w:sz w:val="24"/>
          <w:szCs w:val="24"/>
        </w:rPr>
        <w:t>0,</w:t>
      </w:r>
      <w:r w:rsidRPr="009F20F6">
        <w:rPr>
          <w:rFonts w:ascii="Times New Roman" w:eastAsia="Times New Roman" w:hAnsi="Times New Roman"/>
          <w:sz w:val="24"/>
          <w:szCs w:val="24"/>
          <w:lang w:val="uk-UA"/>
        </w:rPr>
        <w:t>2</w:t>
      </w:r>
      <w:r w:rsidRPr="009F20F6">
        <w:rPr>
          <w:rFonts w:ascii="Times New Roman" w:eastAsia="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9F20F6">
        <w:rPr>
          <w:rFonts w:ascii="Times New Roman" w:eastAsia="Times New Roman" w:hAnsi="Times New Roman"/>
          <w:sz w:val="24"/>
          <w:szCs w:val="24"/>
        </w:rPr>
        <w:t>7</w:t>
      </w:r>
      <w:r w:rsidRPr="009F20F6">
        <w:rPr>
          <w:rFonts w:ascii="Times New Roman" w:eastAsia="Times New Roman" w:hAnsi="Times New Roman"/>
          <w:color w:val="000000"/>
          <w:sz w:val="24"/>
          <w:szCs w:val="24"/>
        </w:rPr>
        <w:t xml:space="preserve"> % від вказаної суми.</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8025C4" w:rsidRPr="009D04E4" w:rsidRDefault="008025C4" w:rsidP="008025C4">
      <w:pPr>
        <w:suppressAutoHyphens/>
        <w:spacing w:after="0" w:line="240" w:lineRule="auto"/>
        <w:ind w:firstLine="709"/>
        <w:jc w:val="both"/>
        <w:rPr>
          <w:rFonts w:ascii="Times New Roman" w:eastAsia="Times New Roman" w:hAnsi="Times New Roman"/>
          <w:sz w:val="24"/>
          <w:szCs w:val="24"/>
          <w:lang w:val="uk-UA"/>
        </w:rPr>
      </w:pPr>
      <w:r w:rsidRPr="009F20F6">
        <w:rPr>
          <w:rFonts w:ascii="Times New Roman" w:eastAsia="Times New Roman" w:hAnsi="Times New Roman"/>
          <w:sz w:val="24"/>
          <w:szCs w:val="24"/>
        </w:rPr>
        <w:t>7.5. Замовник не несе відповідальності за затримку бюджетного фінансування та зобов’язу</w:t>
      </w:r>
      <w:r w:rsidR="003D37CD">
        <w:rPr>
          <w:rFonts w:ascii="Times New Roman" w:eastAsia="Times New Roman" w:hAnsi="Times New Roman"/>
          <w:sz w:val="24"/>
          <w:szCs w:val="24"/>
        </w:rPr>
        <w:t>ється здійснити оплату за Товар</w:t>
      </w:r>
      <w:r w:rsidRPr="009F20F6">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9D04E4">
        <w:rPr>
          <w:rFonts w:ascii="Times New Roman" w:eastAsia="Times New Roman" w:hAnsi="Times New Roman"/>
          <w:sz w:val="24"/>
          <w:szCs w:val="24"/>
          <w:lang w:val="uk-UA"/>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025C4" w:rsidRPr="007A1ACA" w:rsidRDefault="008025C4" w:rsidP="008025C4">
      <w:pPr>
        <w:suppressAutoHyphens/>
        <w:spacing w:after="0" w:line="240" w:lineRule="auto"/>
        <w:ind w:firstLine="709"/>
        <w:jc w:val="both"/>
        <w:rPr>
          <w:rFonts w:ascii="Times New Roman" w:eastAsia="Times New Roman" w:hAnsi="Times New Roman"/>
          <w:sz w:val="24"/>
          <w:szCs w:val="24"/>
          <w:lang w:val="uk-UA"/>
        </w:rPr>
      </w:pPr>
      <w:r w:rsidRPr="007A1ACA">
        <w:rPr>
          <w:rFonts w:ascii="Times New Roman" w:eastAsia="Times New Roman" w:hAnsi="Times New Roman"/>
          <w:sz w:val="24"/>
          <w:szCs w:val="24"/>
          <w:lang w:val="uk-UA"/>
        </w:rPr>
        <w:t xml:space="preserve">7.6. За несвоєчасну оплату Товару,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025C4" w:rsidRPr="009F20F6" w:rsidRDefault="008025C4" w:rsidP="008025C4">
      <w:pPr>
        <w:suppressAutoHyphens/>
        <w:spacing w:after="0" w:line="240" w:lineRule="auto"/>
        <w:ind w:firstLine="284"/>
        <w:jc w:val="both"/>
        <w:rPr>
          <w:rFonts w:ascii="Times New Roman" w:eastAsia="Times New Roman" w:hAnsi="Times New Roman"/>
          <w:sz w:val="24"/>
          <w:szCs w:val="24"/>
        </w:rPr>
      </w:pPr>
      <w:r w:rsidRPr="007A1ACA">
        <w:rPr>
          <w:rFonts w:ascii="Times New Roman" w:eastAsia="Times New Roman" w:hAnsi="Times New Roman"/>
          <w:sz w:val="24"/>
          <w:szCs w:val="24"/>
          <w:lang w:val="uk-UA"/>
        </w:rPr>
        <w:t xml:space="preserve">        </w:t>
      </w:r>
      <w:r w:rsidRPr="009F20F6">
        <w:rPr>
          <w:rFonts w:ascii="Times New Roman" w:eastAsia="Times New Roman" w:hAnsi="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025C4" w:rsidRPr="009F20F6" w:rsidRDefault="008025C4" w:rsidP="008025C4">
      <w:pPr>
        <w:tabs>
          <w:tab w:val="left" w:pos="567"/>
        </w:tabs>
        <w:suppressAutoHyphens/>
        <w:spacing w:after="0" w:line="240" w:lineRule="auto"/>
        <w:ind w:firstLine="284"/>
        <w:jc w:val="both"/>
        <w:rPr>
          <w:rFonts w:ascii="Times New Roman" w:eastAsia="Times New Roman" w:hAnsi="Times New Roman"/>
          <w:sz w:val="24"/>
          <w:szCs w:val="24"/>
          <w:lang w:val="uk-UA"/>
        </w:rPr>
      </w:pPr>
      <w:r w:rsidRPr="009F20F6">
        <w:rPr>
          <w:rFonts w:ascii="Times New Roman" w:eastAsia="Times New Roman" w:hAnsi="Times New Roman"/>
          <w:sz w:val="24"/>
          <w:szCs w:val="24"/>
        </w:rPr>
        <w:t xml:space="preserve">        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9F20F6">
        <w:rPr>
          <w:rFonts w:ascii="Times New Roman" w:eastAsia="Times New Roman" w:hAnsi="Times New Roman"/>
          <w:sz w:val="24"/>
          <w:szCs w:val="24"/>
          <w:highlight w:val="white"/>
        </w:rPr>
        <w:t>зазначену в цьому Договорі</w:t>
      </w:r>
      <w:r w:rsidRPr="009F20F6">
        <w:rPr>
          <w:rFonts w:ascii="Times New Roman" w:eastAsia="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025C4" w:rsidRPr="009F20F6" w:rsidRDefault="008025C4" w:rsidP="008025C4">
      <w:pPr>
        <w:tabs>
          <w:tab w:val="left" w:pos="567"/>
        </w:tabs>
        <w:suppressAutoHyphens/>
        <w:spacing w:after="0" w:line="240" w:lineRule="auto"/>
        <w:ind w:firstLine="284"/>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4" w:firstLine="284"/>
        <w:jc w:val="center"/>
        <w:rPr>
          <w:rFonts w:ascii="Times New Roman" w:eastAsia="Times New Roman" w:hAnsi="Times New Roman"/>
          <w:b/>
          <w:color w:val="4A86E8"/>
          <w:sz w:val="24"/>
          <w:szCs w:val="24"/>
        </w:rPr>
      </w:pPr>
      <w:r w:rsidRPr="009F20F6">
        <w:rPr>
          <w:rFonts w:ascii="Times New Roman" w:eastAsia="Times New Roman" w:hAnsi="Times New Roman"/>
          <w:b/>
          <w:sz w:val="24"/>
          <w:szCs w:val="24"/>
        </w:rPr>
        <w:t>8. Обставини непереборної сили (форс-мажор)</w:t>
      </w:r>
    </w:p>
    <w:p w:rsidR="008025C4" w:rsidRPr="009F20F6" w:rsidRDefault="008025C4" w:rsidP="008025C4">
      <w:pPr>
        <w:tabs>
          <w:tab w:val="left" w:pos="567"/>
          <w:tab w:val="left" w:pos="709"/>
        </w:tabs>
        <w:suppressAutoHyphens/>
        <w:spacing w:after="0" w:line="240" w:lineRule="auto"/>
        <w:ind w:right="-34" w:firstLine="284"/>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w:t>
      </w:r>
      <w:r w:rsidRPr="009F20F6">
        <w:rPr>
          <w:rFonts w:ascii="Times New Roman" w:eastAsia="Times New Roman" w:hAnsi="Times New Roman"/>
          <w:sz w:val="24"/>
          <w:szCs w:val="24"/>
          <w:highlight w:val="white"/>
        </w:rPr>
        <w:lastRenderedPageBreak/>
        <w:t>(війна, воєнні дії, блокади, громадські заворушення, прояви тероризму, масові страйки й локаути, бойкоти та ін.).</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025C4" w:rsidRPr="009F20F6" w:rsidRDefault="008025C4" w:rsidP="008025C4">
      <w:pPr>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025C4" w:rsidRPr="009F20F6" w:rsidRDefault="008025C4" w:rsidP="008025C4">
      <w:pPr>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b/>
          <w:sz w:val="24"/>
          <w:szCs w:val="24"/>
        </w:rPr>
      </w:pPr>
      <w:r w:rsidRPr="009F20F6">
        <w:rPr>
          <w:rFonts w:ascii="Times New Roman" w:eastAsia="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931EE" w:rsidRDefault="002931EE" w:rsidP="008025C4">
      <w:pPr>
        <w:suppressAutoHyphens/>
        <w:spacing w:after="0" w:line="240" w:lineRule="auto"/>
        <w:ind w:right="-36" w:firstLine="284"/>
        <w:jc w:val="center"/>
        <w:rPr>
          <w:rFonts w:ascii="Times New Roman" w:eastAsia="Times New Roman" w:hAnsi="Times New Roman"/>
          <w:b/>
          <w:sz w:val="24"/>
          <w:szCs w:val="24"/>
        </w:rPr>
      </w:pPr>
      <w:bookmarkStart w:id="12" w:name="_heading=h.35nkun2"/>
      <w:bookmarkEnd w:id="12"/>
    </w:p>
    <w:p w:rsidR="008025C4" w:rsidRPr="009F20F6" w:rsidRDefault="008025C4" w:rsidP="008025C4">
      <w:pPr>
        <w:suppressAutoHyphens/>
        <w:spacing w:after="0" w:line="240" w:lineRule="auto"/>
        <w:ind w:right="-36" w:firstLine="284"/>
        <w:jc w:val="center"/>
        <w:rPr>
          <w:rFonts w:ascii="Times New Roman" w:eastAsia="Times New Roman" w:hAnsi="Times New Roman"/>
          <w:b/>
          <w:sz w:val="24"/>
          <w:szCs w:val="24"/>
        </w:rPr>
      </w:pPr>
      <w:r w:rsidRPr="009F20F6">
        <w:rPr>
          <w:rFonts w:ascii="Times New Roman" w:eastAsia="Times New Roman" w:hAnsi="Times New Roman"/>
          <w:b/>
          <w:sz w:val="24"/>
          <w:szCs w:val="24"/>
        </w:rPr>
        <w:t>9. Вирішення спорів</w:t>
      </w:r>
    </w:p>
    <w:p w:rsidR="008025C4" w:rsidRPr="009F20F6" w:rsidRDefault="008025C4" w:rsidP="008025C4">
      <w:pPr>
        <w:tabs>
          <w:tab w:val="left" w:pos="540"/>
        </w:tabs>
        <w:suppressAutoHyphens/>
        <w:spacing w:after="0" w:line="240" w:lineRule="auto"/>
        <w:ind w:right="-36" w:firstLine="284"/>
        <w:jc w:val="both"/>
        <w:rPr>
          <w:rFonts w:ascii="Times New Roman" w:eastAsia="Times New Roman" w:hAnsi="Times New Roman"/>
          <w:sz w:val="24"/>
          <w:szCs w:val="24"/>
        </w:rPr>
      </w:pPr>
      <w:bookmarkStart w:id="13" w:name="_heading=h.1ksv4uv"/>
      <w:bookmarkEnd w:id="13"/>
      <w:r w:rsidRPr="009F20F6">
        <w:rPr>
          <w:rFonts w:ascii="Times New Roman" w:eastAsia="Times New Roman" w:hAnsi="Times New Roman"/>
          <w:sz w:val="24"/>
          <w:szCs w:val="24"/>
        </w:rPr>
        <w:t xml:space="preserve">         9.1. У випадку виникнення спорів або розбіжностей Сторони зобов’язуються вирішувати їх шляхом переговорів та консультацій.</w:t>
      </w:r>
    </w:p>
    <w:p w:rsidR="008025C4" w:rsidRPr="009F20F6" w:rsidRDefault="008025C4" w:rsidP="008025C4">
      <w:pPr>
        <w:tabs>
          <w:tab w:val="left" w:pos="540"/>
        </w:tabs>
        <w:suppressAutoHyphen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9F20F6">
        <w:rPr>
          <w:rFonts w:ascii="Times New Roman" w:eastAsia="Times New Roman" w:hAnsi="Times New Roman"/>
          <w:sz w:val="24"/>
          <w:szCs w:val="24"/>
        </w:rPr>
        <w:t xml:space="preserve">       9.2. Усі неврегульовані спори, розбіжності чи вимоги, які виникають з цього Договору або у зв’язку з ним, зокрема такі, що стосуються його виконання, порушення, </w:t>
      </w:r>
      <w:r w:rsidRPr="009F20F6">
        <w:rPr>
          <w:rFonts w:ascii="Times New Roman" w:eastAsia="Times New Roman" w:hAnsi="Times New Roman"/>
          <w:sz w:val="24"/>
          <w:szCs w:val="24"/>
        </w:rPr>
        <w:lastRenderedPageBreak/>
        <w:t>припинення або визнання недійсним, підлягають вирішенню в установленому законодавством порядку.</w:t>
      </w:r>
    </w:p>
    <w:p w:rsidR="008025C4" w:rsidRPr="009F20F6" w:rsidRDefault="008025C4" w:rsidP="008025C4">
      <w:pPr>
        <w:tabs>
          <w:tab w:val="left" w:pos="540"/>
        </w:tabs>
        <w:suppressAutoHyphens/>
        <w:spacing w:after="0" w:line="240" w:lineRule="auto"/>
        <w:ind w:firstLine="284"/>
        <w:jc w:val="both"/>
        <w:rPr>
          <w:rFonts w:ascii="Times New Roman" w:eastAsia="Times New Roman" w:hAnsi="Times New Roman"/>
          <w:sz w:val="24"/>
          <w:szCs w:val="24"/>
          <w:lang w:val="uk-UA"/>
        </w:rPr>
      </w:pPr>
    </w:p>
    <w:p w:rsidR="008025C4" w:rsidRPr="009F20F6" w:rsidRDefault="008025C4" w:rsidP="008025C4">
      <w:pPr>
        <w:tabs>
          <w:tab w:val="left" w:pos="540"/>
        </w:tabs>
        <w:suppressAutoHyphens/>
        <w:spacing w:after="0" w:line="240" w:lineRule="auto"/>
        <w:ind w:firstLine="284"/>
        <w:jc w:val="center"/>
        <w:rPr>
          <w:rFonts w:ascii="Times New Roman" w:eastAsia="Times New Roman" w:hAnsi="Times New Roman"/>
          <w:b/>
          <w:color w:val="000000"/>
          <w:sz w:val="24"/>
          <w:szCs w:val="24"/>
          <w:lang w:val="uk-UA"/>
        </w:rPr>
      </w:pPr>
      <w:r w:rsidRPr="009F20F6">
        <w:rPr>
          <w:rFonts w:ascii="Times New Roman" w:eastAsia="Times New Roman" w:hAnsi="Times New Roman"/>
          <w:b/>
          <w:color w:val="000000"/>
          <w:sz w:val="24"/>
          <w:szCs w:val="24"/>
          <w:lang w:val="uk-UA"/>
        </w:rPr>
        <w:t>10. Оперативно-господарські санкції</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lang w:val="uk-UA"/>
        </w:rPr>
      </w:pPr>
      <w:r w:rsidRPr="009F20F6">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color w:val="000000"/>
          <w:sz w:val="24"/>
          <w:szCs w:val="24"/>
        </w:rPr>
        <w:t>— якості поставленого Товару;</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color w:val="000000"/>
          <w:sz w:val="24"/>
          <w:szCs w:val="24"/>
        </w:rPr>
        <w:t xml:space="preserve">— розірвання аналогічного за своєю природою Договору з Замовником у разі </w:t>
      </w:r>
      <w:r w:rsidRPr="009F20F6">
        <w:rPr>
          <w:rFonts w:ascii="Times New Roman" w:eastAsia="Times New Roman" w:hAnsi="Times New Roman"/>
          <w:sz w:val="24"/>
          <w:szCs w:val="24"/>
        </w:rPr>
        <w:t>прострочення строку поставки Товару;</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w:t>
      </w:r>
      <w:proofErr w:type="gramStart"/>
      <w:r w:rsidRPr="009F20F6">
        <w:rPr>
          <w:rFonts w:ascii="Times New Roman" w:eastAsia="Times New Roman" w:hAnsi="Times New Roman"/>
          <w:sz w:val="24"/>
          <w:szCs w:val="24"/>
        </w:rPr>
        <w:t>в будь</w:t>
      </w:r>
      <w:proofErr w:type="gramEnd"/>
      <w:r w:rsidRPr="009F20F6">
        <w:rPr>
          <w:rFonts w:ascii="Times New Roman" w:eastAsia="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9F20F6">
        <w:rPr>
          <w:rFonts w:ascii="Times New Roman" w:eastAsia="Times New Roman" w:hAnsi="Times New Roman"/>
          <w:sz w:val="24"/>
          <w:szCs w:val="24"/>
          <w:highlight w:val="white"/>
        </w:rPr>
        <w:t>зазначену в цьому Договорі</w:t>
      </w:r>
      <w:r w:rsidRPr="009F20F6">
        <w:rPr>
          <w:rFonts w:ascii="Times New Roman" w:eastAsia="Times New Roman" w:hAnsi="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9F20F6">
        <w:rPr>
          <w:rFonts w:ascii="Times New Roman" w:eastAsia="Times New Roman" w:hAnsi="Times New Roman"/>
          <w:sz w:val="24"/>
          <w:szCs w:val="24"/>
        </w:rPr>
        <w:t>на адресу</w:t>
      </w:r>
      <w:proofErr w:type="gramEnd"/>
      <w:r w:rsidRPr="009F20F6">
        <w:rPr>
          <w:rFonts w:ascii="Times New Roman" w:eastAsia="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(чотирнадцяти)днів з моменту її відправки Замовником </w:t>
      </w:r>
      <w:proofErr w:type="gramStart"/>
      <w:r w:rsidRPr="009F20F6">
        <w:rPr>
          <w:rFonts w:ascii="Times New Roman" w:eastAsia="Times New Roman" w:hAnsi="Times New Roman"/>
          <w:sz w:val="24"/>
          <w:szCs w:val="24"/>
        </w:rPr>
        <w:t>на адресу</w:t>
      </w:r>
      <w:proofErr w:type="gramEnd"/>
      <w:r w:rsidRPr="009F20F6">
        <w:rPr>
          <w:rFonts w:ascii="Times New Roman" w:eastAsia="Times New Roman" w:hAnsi="Times New Roman"/>
          <w:sz w:val="24"/>
          <w:szCs w:val="24"/>
        </w:rPr>
        <w:t xml:space="preserve"> Постачальника, зазначену в Договорі.</w:t>
      </w:r>
    </w:p>
    <w:p w:rsidR="008025C4" w:rsidRPr="009F20F6" w:rsidRDefault="008025C4" w:rsidP="008025C4">
      <w:pPr>
        <w:suppressAutoHyphens/>
        <w:spacing w:after="0" w:line="240" w:lineRule="auto"/>
        <w:ind w:firstLine="284"/>
        <w:jc w:val="both"/>
        <w:rPr>
          <w:rFonts w:ascii="Times New Roman" w:eastAsia="Times New Roman" w:hAnsi="Times New Roman"/>
          <w:color w:val="FF0000"/>
          <w:sz w:val="24"/>
          <w:szCs w:val="24"/>
        </w:rPr>
      </w:pPr>
    </w:p>
    <w:p w:rsidR="008025C4" w:rsidRPr="009F20F6" w:rsidRDefault="008025C4" w:rsidP="008025C4">
      <w:pPr>
        <w:shd w:val="clear" w:color="auto" w:fill="FFFFFF"/>
        <w:suppressAutoHyphens/>
        <w:spacing w:after="0" w:line="240" w:lineRule="auto"/>
        <w:ind w:firstLine="284"/>
        <w:jc w:val="center"/>
        <w:rPr>
          <w:rFonts w:ascii="Times New Roman" w:eastAsia="Times New Roman" w:hAnsi="Times New Roman"/>
          <w:color w:val="000000"/>
          <w:sz w:val="24"/>
          <w:szCs w:val="24"/>
        </w:rPr>
      </w:pPr>
      <w:r w:rsidRPr="009F20F6">
        <w:rPr>
          <w:rFonts w:ascii="Times New Roman" w:eastAsia="Times New Roman" w:hAnsi="Times New Roman"/>
          <w:b/>
          <w:color w:val="000000"/>
          <w:sz w:val="24"/>
          <w:szCs w:val="24"/>
        </w:rPr>
        <w:t>11. Порядок змін умов Договору</w:t>
      </w:r>
    </w:p>
    <w:p w:rsidR="008025C4" w:rsidRPr="009F20F6" w:rsidRDefault="008025C4" w:rsidP="008025C4">
      <w:pPr>
        <w:tabs>
          <w:tab w:val="left" w:pos="567"/>
        </w:tabs>
        <w:suppressAutoHyphens/>
        <w:spacing w:after="0" w:line="240" w:lineRule="auto"/>
        <w:ind w:right="-143" w:firstLine="709"/>
        <w:jc w:val="both"/>
        <w:rPr>
          <w:rFonts w:ascii="Times New Roman" w:eastAsia="Times New Roman" w:hAnsi="Times New Roman"/>
          <w:sz w:val="24"/>
          <w:szCs w:val="24"/>
        </w:rPr>
      </w:pPr>
      <w:bookmarkStart w:id="15" w:name="_heading=h.2jxsxqh"/>
      <w:bookmarkEnd w:id="15"/>
      <w:r w:rsidRPr="009F20F6">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F20F6">
        <w:rPr>
          <w:rFonts w:ascii="Times New Roman" w:eastAsia="Times New Roman" w:hAnsi="Times New Roman"/>
          <w:i/>
          <w:sz w:val="24"/>
          <w:szCs w:val="24"/>
        </w:rPr>
        <w:t>(за наявності)</w:t>
      </w:r>
      <w:r w:rsidRPr="009F20F6">
        <w:rPr>
          <w:rFonts w:ascii="Times New Roman" w:eastAsia="Times New Roman" w:hAnsi="Times New Roman"/>
          <w:sz w:val="24"/>
          <w:szCs w:val="24"/>
        </w:rPr>
        <w:t xml:space="preserve"> та є невід’ємною частиною Договору. </w:t>
      </w:r>
    </w:p>
    <w:p w:rsidR="008025C4" w:rsidRPr="009F20F6" w:rsidRDefault="008025C4" w:rsidP="008025C4">
      <w:pPr>
        <w:tabs>
          <w:tab w:val="left" w:pos="567"/>
        </w:tabs>
        <w:suppressAutoHyphens/>
        <w:spacing w:after="0" w:line="240" w:lineRule="auto"/>
        <w:ind w:right="-143" w:firstLine="709"/>
        <w:jc w:val="both"/>
        <w:rPr>
          <w:rFonts w:ascii="Times New Roman" w:eastAsia="Times New Roman" w:hAnsi="Times New Roman"/>
          <w:sz w:val="24"/>
          <w:szCs w:val="24"/>
        </w:rPr>
      </w:pPr>
      <w:r w:rsidRPr="009F20F6">
        <w:rPr>
          <w:rFonts w:ascii="Times New Roman" w:eastAsia="Times New Roman" w:hAnsi="Times New Roman"/>
          <w:sz w:val="24"/>
          <w:szCs w:val="24"/>
        </w:rPr>
        <w:t>11.2. Пропозицію щодо внесення змін до Договору може зробити кожна зі Сторін Договору.</w:t>
      </w:r>
    </w:p>
    <w:p w:rsidR="008025C4" w:rsidRPr="009F20F6" w:rsidRDefault="008025C4" w:rsidP="008025C4">
      <w:pPr>
        <w:suppressAutoHyphens/>
        <w:spacing w:after="0" w:line="240" w:lineRule="auto"/>
        <w:ind w:right="-143" w:firstLine="709"/>
        <w:jc w:val="both"/>
        <w:rPr>
          <w:rFonts w:ascii="Times New Roman" w:eastAsia="Times New Roman" w:hAnsi="Times New Roman"/>
          <w:sz w:val="24"/>
          <w:szCs w:val="24"/>
        </w:rPr>
      </w:pPr>
      <w:r w:rsidRPr="009F20F6">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025C4" w:rsidRDefault="008025C4" w:rsidP="008025C4">
      <w:pPr>
        <w:suppressAutoHyphens/>
        <w:spacing w:after="0" w:line="240" w:lineRule="auto"/>
        <w:ind w:right="-143" w:firstLine="709"/>
        <w:jc w:val="both"/>
        <w:rPr>
          <w:rFonts w:ascii="Times New Roman" w:eastAsia="Times New Roman" w:hAnsi="Times New Roman"/>
          <w:sz w:val="24"/>
          <w:szCs w:val="24"/>
        </w:rPr>
      </w:pPr>
      <w:r w:rsidRPr="009F20F6">
        <w:rPr>
          <w:rFonts w:ascii="Times New Roman" w:eastAsia="Times New Roman" w:hAnsi="Times New Roman"/>
          <w:sz w:val="24"/>
          <w:szCs w:val="24"/>
        </w:rPr>
        <w:t>11.4. Зміна істотних умов Договору допускається у таких випадках:</w:t>
      </w:r>
    </w:p>
    <w:p w:rsidR="00A27A58" w:rsidRPr="00A27A58" w:rsidRDefault="00A27A58" w:rsidP="008025C4">
      <w:pPr>
        <w:suppressAutoHyphens/>
        <w:spacing w:after="0" w:line="240" w:lineRule="auto"/>
        <w:ind w:right="-14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11.4.1.</w:t>
      </w:r>
      <w:r w:rsidRPr="009F20F6">
        <w:rPr>
          <w:rFonts w:ascii="Times New Roman" w:eastAsia="Times New Roman" w:hAnsi="Times New Roman"/>
          <w:sz w:val="24"/>
          <w:szCs w:val="24"/>
        </w:rPr>
        <w:t>Істотними умовами цього Договору є предмет (найменування, кількість, якість), ціна та строк дії Договору</w:t>
      </w:r>
      <w:r>
        <w:rPr>
          <w:rFonts w:ascii="Times New Roman" w:eastAsia="Times New Roman" w:hAnsi="Times New Roman"/>
          <w:sz w:val="24"/>
          <w:szCs w:val="24"/>
          <w:lang w:val="uk-UA"/>
        </w:rPr>
        <w:t>;</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color w:val="000000"/>
          <w:sz w:val="24"/>
          <w:szCs w:val="24"/>
        </w:rPr>
        <w:lastRenderedPageBreak/>
        <w:t>11.4.</w:t>
      </w:r>
      <w:r w:rsidR="00A27A58">
        <w:rPr>
          <w:rFonts w:ascii="Times New Roman" w:eastAsia="Times New Roman" w:hAnsi="Times New Roman"/>
          <w:color w:val="000000"/>
          <w:sz w:val="24"/>
          <w:szCs w:val="24"/>
          <w:lang w:val="uk-UA"/>
        </w:rPr>
        <w:t>2</w:t>
      </w:r>
      <w:r w:rsidRPr="009F20F6">
        <w:rPr>
          <w:rFonts w:ascii="Times New Roman" w:eastAsia="Times New Roman" w:hAnsi="Times New Roman"/>
          <w:color w:val="000000"/>
          <w:sz w:val="24"/>
          <w:szCs w:val="24"/>
        </w:rPr>
        <w:t xml:space="preserve">. зменшення обсягів закупівлі, зокрема з урахуванням фактичного обсягу видатків замовника. </w:t>
      </w:r>
      <w:r w:rsidRPr="009F20F6">
        <w:rPr>
          <w:rFonts w:ascii="Times New Roman" w:eastAsia="Times New Roman" w:hAnsi="Times New Roman"/>
          <w:i/>
          <w:sz w:val="24"/>
          <w:szCs w:val="24"/>
          <w:shd w:val="clear" w:color="auto" w:fill="FFFFFF"/>
        </w:rPr>
        <w:t xml:space="preserve">Сторони можуть внести зміни </w:t>
      </w:r>
      <w:proofErr w:type="gramStart"/>
      <w:r w:rsidRPr="009F20F6">
        <w:rPr>
          <w:rFonts w:ascii="Times New Roman" w:eastAsia="Times New Roman" w:hAnsi="Times New Roman"/>
          <w:i/>
          <w:sz w:val="24"/>
          <w:szCs w:val="24"/>
          <w:shd w:val="clear" w:color="auto" w:fill="FFFFFF"/>
        </w:rPr>
        <w:t>до договору</w:t>
      </w:r>
      <w:proofErr w:type="gramEnd"/>
      <w:r w:rsidRPr="009F20F6">
        <w:rPr>
          <w:rFonts w:ascii="Times New Roman" w:eastAsia="Times New Roman" w:hAnsi="Times New Roman"/>
          <w:i/>
          <w:sz w:val="24"/>
          <w:szCs w:val="24"/>
          <w:shd w:val="clear" w:color="auto" w:fill="FFFFFF"/>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9F20F6">
        <w:rPr>
          <w:rFonts w:ascii="Times New Roman" w:eastAsia="Times New Roman" w:hAnsi="Times New Roman"/>
          <w:sz w:val="24"/>
          <w:szCs w:val="24"/>
          <w:shd w:val="clear" w:color="auto" w:fill="FFFFFF"/>
        </w:rPr>
        <w:t>;</w:t>
      </w:r>
    </w:p>
    <w:p w:rsidR="008025C4" w:rsidRPr="009F20F6" w:rsidRDefault="00A27A58" w:rsidP="008025C4">
      <w:pPr>
        <w:tabs>
          <w:tab w:val="left" w:pos="567"/>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8025C4" w:rsidRPr="009F20F6">
        <w:rPr>
          <w:rFonts w:ascii="Times New Roman" w:eastAsia="Times New Roman" w:hAnsi="Times New Roman"/>
          <w:sz w:val="24"/>
          <w:szCs w:val="24"/>
        </w:rPr>
        <w:t>11.4.</w:t>
      </w:r>
      <w:r>
        <w:rPr>
          <w:rFonts w:ascii="Times New Roman" w:eastAsia="Times New Roman" w:hAnsi="Times New Roman"/>
          <w:sz w:val="24"/>
          <w:szCs w:val="24"/>
          <w:lang w:val="uk-UA"/>
        </w:rPr>
        <w:t>3</w:t>
      </w:r>
      <w:r w:rsidR="008025C4" w:rsidRPr="009F20F6">
        <w:rPr>
          <w:rFonts w:ascii="Times New Roman" w:eastAsia="Times New Roman" w:hAnsi="Times New Roman"/>
          <w:sz w:val="24"/>
          <w:szCs w:val="24"/>
        </w:rPr>
        <w:t xml:space="preserve">. погодження зміни ціни за одиницю товару в договорі про закупівлю у разі коливання ціни такого товару </w:t>
      </w:r>
      <w:proofErr w:type="gramStart"/>
      <w:r w:rsidR="008025C4" w:rsidRPr="009F20F6">
        <w:rPr>
          <w:rFonts w:ascii="Times New Roman" w:eastAsia="Times New Roman" w:hAnsi="Times New Roman"/>
          <w:sz w:val="24"/>
          <w:szCs w:val="24"/>
        </w:rPr>
        <w:t>на ринку</w:t>
      </w:r>
      <w:proofErr w:type="gramEnd"/>
      <w:r w:rsidR="008025C4" w:rsidRPr="009F20F6">
        <w:rPr>
          <w:rFonts w:ascii="Times New Roman" w:eastAsia="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8025C4" w:rsidRPr="009F20F6">
        <w:rPr>
          <w:rFonts w:ascii="Times New Roman" w:eastAsia="Times New Roman" w:hAnsi="Times New Roman"/>
          <w:sz w:val="24"/>
          <w:szCs w:val="24"/>
        </w:rPr>
        <w:t>на ринку</w:t>
      </w:r>
      <w:proofErr w:type="gramEnd"/>
      <w:r w:rsidR="008025C4" w:rsidRPr="009F20F6">
        <w:rPr>
          <w:rFonts w:ascii="Times New Roman" w:eastAsia="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У цьому випадку Сторони погоджуються, що зміну ціни здійснюють </w:t>
      </w:r>
      <w:proofErr w:type="gramStart"/>
      <w:r w:rsidRPr="009F20F6">
        <w:rPr>
          <w:rFonts w:ascii="Times New Roman" w:eastAsia="Times New Roman" w:hAnsi="Times New Roman"/>
          <w:sz w:val="24"/>
          <w:szCs w:val="24"/>
        </w:rPr>
        <w:t>у такому порядку</w:t>
      </w:r>
      <w:proofErr w:type="gramEnd"/>
      <w:r w:rsidRPr="009F20F6">
        <w:rPr>
          <w:rFonts w:ascii="Times New Roman" w:eastAsia="Times New Roman" w:hAnsi="Times New Roman"/>
          <w:sz w:val="24"/>
          <w:szCs w:val="24"/>
        </w:rPr>
        <w:t>:</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Підставою для зміни ціни є письмове звернення Сторони Договору та коливання ціни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Сторони погоджуються, що збільшення ціни за одиницю товару відбувається пропорційно коливанню цін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та не може перевищувати відсоток коливання (збільшення) ціни такого товару на ринку;</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Сторони погоджуються, що документальне підтвердження ціни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має містити:</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9F20F6">
        <w:rPr>
          <w:rFonts w:ascii="Times New Roman" w:eastAsia="Times New Roman" w:hAnsi="Times New Roman"/>
          <w:sz w:val="24"/>
          <w:szCs w:val="24"/>
        </w:rPr>
        <w:t>до договору</w:t>
      </w:r>
      <w:proofErr w:type="gramEnd"/>
      <w:r w:rsidRPr="009F20F6">
        <w:rPr>
          <w:rFonts w:ascii="Times New Roman" w:eastAsia="Times New Roman" w:hAnsi="Times New Roman"/>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  результат порівняння цін у відсотковому вираженні;</w:t>
      </w:r>
    </w:p>
    <w:p w:rsidR="008025C4" w:rsidRPr="009F20F6" w:rsidRDefault="008025C4" w:rsidP="008025C4">
      <w:pPr>
        <w:tabs>
          <w:tab w:val="left" w:pos="567"/>
        </w:tabs>
        <w:suppressAutoHyphens/>
        <w:spacing w:after="0" w:line="240" w:lineRule="auto"/>
        <w:jc w:val="both"/>
        <w:rPr>
          <w:rFonts w:ascii="Times New Roman" w:eastAsia="Times New Roman" w:hAnsi="Times New Roman"/>
          <w:sz w:val="24"/>
          <w:szCs w:val="24"/>
        </w:rPr>
      </w:pPr>
      <w:r w:rsidRPr="009F20F6">
        <w:rPr>
          <w:rFonts w:ascii="Times New Roman" w:eastAsia="Times New Roman" w:hAnsi="Times New Roman"/>
          <w:color w:val="000000"/>
          <w:sz w:val="24"/>
          <w:szCs w:val="24"/>
        </w:rPr>
        <w:t xml:space="preserve">           </w:t>
      </w:r>
      <w:r w:rsidRPr="009F20F6">
        <w:rPr>
          <w:rFonts w:ascii="Times New Roman" w:eastAsia="Times New Roman" w:hAnsi="Times New Roman"/>
          <w:sz w:val="24"/>
          <w:szCs w:val="24"/>
        </w:rPr>
        <w:t>1.4.</w:t>
      </w:r>
      <w:r w:rsidR="00A27A58">
        <w:rPr>
          <w:rFonts w:ascii="Times New Roman" w:eastAsia="Times New Roman" w:hAnsi="Times New Roman"/>
          <w:sz w:val="24"/>
          <w:szCs w:val="24"/>
          <w:lang w:val="uk-UA"/>
        </w:rPr>
        <w:t>4</w:t>
      </w:r>
      <w:r w:rsidRPr="009F20F6">
        <w:rPr>
          <w:rFonts w:ascii="Times New Roman" w:eastAsia="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9F20F6">
        <w:rPr>
          <w:rFonts w:ascii="Times New Roman" w:eastAsia="Times New Roman" w:hAnsi="Times New Roman"/>
          <w:sz w:val="24"/>
          <w:szCs w:val="24"/>
        </w:rPr>
        <w:t>до договору</w:t>
      </w:r>
      <w:proofErr w:type="gramEnd"/>
      <w:r w:rsidRPr="009F20F6">
        <w:rPr>
          <w:rFonts w:ascii="Times New Roman" w:eastAsia="Times New Roman" w:hAnsi="Times New Roman"/>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025C4" w:rsidRPr="009F20F6" w:rsidRDefault="008025C4" w:rsidP="008025C4">
      <w:pPr>
        <w:widowControl w:val="0"/>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11.4.</w:t>
      </w:r>
      <w:r w:rsidR="00A27A58">
        <w:rPr>
          <w:rFonts w:ascii="Times New Roman" w:eastAsia="Times New Roman" w:hAnsi="Times New Roman"/>
          <w:sz w:val="24"/>
          <w:szCs w:val="24"/>
          <w:lang w:val="uk-UA"/>
        </w:rPr>
        <w:t>5</w:t>
      </w:r>
      <w:r w:rsidRPr="009F20F6">
        <w:rPr>
          <w:rFonts w:ascii="Times New Roman" w:eastAsia="Times New Roman" w:hAnsi="Times New Roman"/>
          <w:sz w:val="24"/>
          <w:szCs w:val="24"/>
        </w:rPr>
        <w:t>.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w:t>
      </w:r>
      <w:r>
        <w:rPr>
          <w:rFonts w:ascii="Times New Roman" w:eastAsia="Times New Roman" w:hAnsi="Times New Roman"/>
          <w:sz w:val="24"/>
          <w:szCs w:val="24"/>
        </w:rPr>
        <w:t xml:space="preserve">у та/або виконання зобов'язань </w:t>
      </w:r>
      <w:r w:rsidRPr="009F20F6">
        <w:rPr>
          <w:rFonts w:ascii="Times New Roman" w:eastAsia="Times New Roman" w:hAnsi="Times New Roman"/>
          <w:sz w:val="24"/>
          <w:szCs w:val="24"/>
        </w:rPr>
        <w:t xml:space="preserve">може продовжуватись у разі виникнення документально </w:t>
      </w:r>
      <w:r w:rsidRPr="009F20F6">
        <w:rPr>
          <w:rFonts w:ascii="Times New Roman" w:eastAsia="Times New Roman" w:hAnsi="Times New Roman"/>
          <w:sz w:val="24"/>
          <w:szCs w:val="24"/>
        </w:rPr>
        <w:lastRenderedPageBreak/>
        <w:t xml:space="preserve">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9F20F6">
        <w:rPr>
          <w:rFonts w:ascii="Times New Roman" w:eastAsia="Times New Roman" w:hAnsi="Times New Roman"/>
          <w:sz w:val="24"/>
          <w:szCs w:val="24"/>
        </w:rPr>
        <w:t>у момент</w:t>
      </w:r>
      <w:proofErr w:type="gramEnd"/>
      <w:r w:rsidRPr="009F20F6">
        <w:rPr>
          <w:rFonts w:ascii="Times New Roman" w:eastAsia="Times New Roman" w:hAnsi="Times New Roman"/>
          <w:sz w:val="24"/>
          <w:szCs w:val="24"/>
        </w:rPr>
        <w:t xml:space="preserve"> виникнення об’єктивних обставин (з огляду на їхні особливості) з дотриманням чинного законодавства;</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11.4.</w:t>
      </w:r>
      <w:r w:rsidR="00A27A58">
        <w:rPr>
          <w:rFonts w:ascii="Times New Roman" w:eastAsia="Times New Roman" w:hAnsi="Times New Roman"/>
          <w:sz w:val="24"/>
          <w:szCs w:val="24"/>
          <w:lang w:val="uk-UA"/>
        </w:rPr>
        <w:t>6</w:t>
      </w:r>
      <w:r w:rsidRPr="009F20F6">
        <w:rPr>
          <w:rFonts w:ascii="Times New Roman" w:eastAsia="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11.4.</w:t>
      </w:r>
      <w:r w:rsidR="00A27A58">
        <w:rPr>
          <w:rFonts w:ascii="Times New Roman" w:eastAsia="Times New Roman" w:hAnsi="Times New Roman"/>
          <w:sz w:val="24"/>
          <w:szCs w:val="24"/>
          <w:lang w:val="uk-UA"/>
        </w:rPr>
        <w:t>7</w:t>
      </w:r>
      <w:r w:rsidRPr="009F20F6">
        <w:rPr>
          <w:rFonts w:ascii="Times New Roman" w:eastAsia="Times New Roman" w:hAnsi="Times New Roman"/>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У цьому випадку Сторони погоджуються, що зміну ціни здійснюють </w:t>
      </w:r>
      <w:proofErr w:type="gramStart"/>
      <w:r w:rsidRPr="009F20F6">
        <w:rPr>
          <w:rFonts w:ascii="Times New Roman" w:eastAsia="Times New Roman" w:hAnsi="Times New Roman"/>
          <w:sz w:val="24"/>
          <w:szCs w:val="24"/>
        </w:rPr>
        <w:t>у такому порядку</w:t>
      </w:r>
      <w:proofErr w:type="gramEnd"/>
      <w:r w:rsidRPr="009F20F6">
        <w:rPr>
          <w:rFonts w:ascii="Times New Roman" w:eastAsia="Times New Roman" w:hAnsi="Times New Roman"/>
          <w:sz w:val="24"/>
          <w:szCs w:val="24"/>
        </w:rPr>
        <w:t>:</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sidRPr="009F20F6">
        <w:rPr>
          <w:rFonts w:ascii="Times New Roman" w:eastAsia="Times New Roman" w:hAnsi="Times New Roman"/>
          <w:sz w:val="24"/>
          <w:szCs w:val="24"/>
        </w:rPr>
        <w:t>оподаткування,  та</w:t>
      </w:r>
      <w:proofErr w:type="gramEnd"/>
      <w:r w:rsidRPr="009F20F6">
        <w:rPr>
          <w:rFonts w:ascii="Times New Roman" w:eastAsia="Times New Roman" w:hAnsi="Times New Roman"/>
          <w:sz w:val="24"/>
          <w:szCs w:val="24"/>
        </w:rPr>
        <w:t>/або зміна системи оподаткування;</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11.4.</w:t>
      </w:r>
      <w:r w:rsidR="00A27A58">
        <w:rPr>
          <w:rFonts w:ascii="Times New Roman" w:eastAsia="Times New Roman" w:hAnsi="Times New Roman"/>
          <w:sz w:val="24"/>
          <w:szCs w:val="24"/>
          <w:lang w:val="uk-UA"/>
        </w:rPr>
        <w:t>8</w:t>
      </w:r>
      <w:r w:rsidRPr="009F20F6">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8025C4" w:rsidRDefault="008025C4" w:rsidP="008025C4">
      <w:pPr>
        <w:suppressAutoHyphens/>
        <w:spacing w:after="0" w:line="240" w:lineRule="auto"/>
        <w:ind w:firstLine="720"/>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9F20F6">
        <w:rPr>
          <w:rFonts w:ascii="Times New Roman" w:eastAsia="Times New Roman" w:hAnsi="Times New Roman"/>
          <w:sz w:val="24"/>
          <w:szCs w:val="24"/>
        </w:rPr>
        <w:t>акти  відповідного</w:t>
      </w:r>
      <w:proofErr w:type="gramEnd"/>
      <w:r w:rsidRPr="009F20F6">
        <w:rPr>
          <w:rFonts w:ascii="Times New Roman" w:eastAsia="Times New Roman" w:hAnsi="Times New Roman"/>
          <w:sz w:val="24"/>
          <w:szCs w:val="24"/>
        </w:rPr>
        <w:t xml:space="preserve">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A27A58" w:rsidRPr="00A27A58" w:rsidRDefault="00A27A58" w:rsidP="00A27A58">
      <w:pPr>
        <w:suppressAutoHyphens/>
        <w:spacing w:after="0"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lang w:val="uk-UA"/>
        </w:rPr>
        <w:t xml:space="preserve">11.5. </w:t>
      </w:r>
      <w:r w:rsidRPr="009F20F6">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025C4" w:rsidRPr="009F20F6" w:rsidRDefault="00A27A58" w:rsidP="008025C4">
      <w:pPr>
        <w:tabs>
          <w:tab w:val="left" w:pos="567"/>
          <w:tab w:val="left" w:pos="709"/>
        </w:tabs>
        <w:suppressAutoHyphens/>
        <w:spacing w:after="0" w:line="240" w:lineRule="auto"/>
        <w:ind w:right="-143"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025C4" w:rsidRPr="009F20F6">
        <w:rPr>
          <w:rFonts w:ascii="Times New Roman" w:eastAsia="Times New Roman" w:hAnsi="Times New Roman"/>
          <w:sz w:val="24"/>
          <w:szCs w:val="24"/>
        </w:rPr>
        <w:t xml:space="preserve">  11.</w:t>
      </w:r>
      <w:r>
        <w:rPr>
          <w:rFonts w:ascii="Times New Roman" w:eastAsia="Times New Roman" w:hAnsi="Times New Roman"/>
          <w:sz w:val="24"/>
          <w:szCs w:val="24"/>
          <w:lang w:val="uk-UA"/>
        </w:rPr>
        <w:t>6</w:t>
      </w:r>
      <w:r w:rsidR="008025C4" w:rsidRPr="009F20F6">
        <w:rPr>
          <w:rFonts w:ascii="Times New Roman" w:eastAsia="Times New Roman" w:hAnsi="Times New Roman"/>
          <w:sz w:val="24"/>
          <w:szCs w:val="24"/>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025C4" w:rsidRPr="009F20F6" w:rsidRDefault="008025C4" w:rsidP="008025C4">
      <w:pPr>
        <w:suppressAutoHyphens/>
        <w:spacing w:after="0" w:line="240" w:lineRule="auto"/>
        <w:ind w:right="-143" w:firstLine="284"/>
        <w:jc w:val="both"/>
        <w:rPr>
          <w:rFonts w:ascii="Times New Roman" w:eastAsia="Times New Roman" w:hAnsi="Times New Roman"/>
          <w:sz w:val="24"/>
          <w:szCs w:val="24"/>
        </w:rPr>
      </w:pPr>
    </w:p>
    <w:p w:rsidR="00224C89" w:rsidRDefault="00224C89" w:rsidP="008025C4">
      <w:pPr>
        <w:suppressAutoHyphens/>
        <w:spacing w:after="0" w:line="240" w:lineRule="auto"/>
        <w:ind w:firstLine="284"/>
        <w:jc w:val="center"/>
        <w:rPr>
          <w:rFonts w:ascii="Times New Roman" w:eastAsia="Times New Roman" w:hAnsi="Times New Roman"/>
          <w:b/>
          <w:sz w:val="24"/>
          <w:szCs w:val="24"/>
        </w:rPr>
      </w:pPr>
    </w:p>
    <w:p w:rsidR="00224C89" w:rsidRDefault="00224C89" w:rsidP="008025C4">
      <w:pPr>
        <w:suppressAutoHyphens/>
        <w:spacing w:after="0" w:line="240" w:lineRule="auto"/>
        <w:ind w:firstLine="284"/>
        <w:jc w:val="center"/>
        <w:rPr>
          <w:rFonts w:ascii="Times New Roman" w:eastAsia="Times New Roman" w:hAnsi="Times New Roman"/>
          <w:b/>
          <w:sz w:val="24"/>
          <w:szCs w:val="24"/>
        </w:rPr>
      </w:pPr>
    </w:p>
    <w:p w:rsidR="008025C4" w:rsidRPr="009F20F6" w:rsidRDefault="008025C4" w:rsidP="008025C4">
      <w:pPr>
        <w:suppressAutoHyphens/>
        <w:spacing w:after="0" w:line="240" w:lineRule="auto"/>
        <w:ind w:firstLine="284"/>
        <w:jc w:val="center"/>
        <w:rPr>
          <w:rFonts w:ascii="Times New Roman" w:eastAsia="Times New Roman" w:hAnsi="Times New Roman"/>
          <w:b/>
          <w:sz w:val="24"/>
          <w:szCs w:val="24"/>
        </w:rPr>
      </w:pPr>
      <w:r w:rsidRPr="009F20F6">
        <w:rPr>
          <w:rFonts w:ascii="Times New Roman" w:eastAsia="Times New Roman" w:hAnsi="Times New Roman"/>
          <w:b/>
          <w:sz w:val="24"/>
          <w:szCs w:val="24"/>
        </w:rPr>
        <w:t>12. Строк дії Договору про закупівлю</w:t>
      </w:r>
    </w:p>
    <w:p w:rsidR="008025C4" w:rsidRPr="009F20F6" w:rsidRDefault="008025C4" w:rsidP="008025C4">
      <w:pPr>
        <w:tabs>
          <w:tab w:val="left" w:pos="567"/>
          <w:tab w:val="left" w:pos="709"/>
        </w:tabs>
        <w:suppressAutoHyphens/>
        <w:spacing w:after="0" w:line="240" w:lineRule="auto"/>
        <w:ind w:firstLine="284"/>
        <w:jc w:val="both"/>
        <w:rPr>
          <w:rFonts w:ascii="Times New Roman" w:eastAsia="Times New Roman" w:hAnsi="Times New Roman"/>
          <w:sz w:val="24"/>
          <w:szCs w:val="24"/>
        </w:rPr>
      </w:pPr>
      <w:bookmarkStart w:id="16" w:name="_heading=h.z337ya"/>
      <w:bookmarkEnd w:id="16"/>
      <w:r w:rsidRPr="009F20F6">
        <w:rPr>
          <w:rFonts w:ascii="Times New Roman" w:eastAsia="Times New Roman" w:hAnsi="Times New Roman"/>
          <w:sz w:val="24"/>
          <w:szCs w:val="24"/>
        </w:rPr>
        <w:t xml:space="preserve">       12.1. </w:t>
      </w:r>
      <w:r w:rsidRPr="009F20F6">
        <w:rPr>
          <w:rFonts w:ascii="Times New Roman" w:eastAsia="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9F20F6">
        <w:rPr>
          <w:rFonts w:ascii="Times New Roman" w:eastAsia="Times New Roman" w:hAnsi="Times New Roman"/>
          <w:i/>
          <w:sz w:val="24"/>
          <w:szCs w:val="24"/>
        </w:rPr>
        <w:t>(за наявності)</w:t>
      </w:r>
      <w:r w:rsidRPr="009F20F6">
        <w:rPr>
          <w:rFonts w:ascii="Times New Roman" w:eastAsia="Times New Roman" w:hAnsi="Times New Roman"/>
          <w:sz w:val="24"/>
          <w:szCs w:val="24"/>
        </w:rPr>
        <w:t xml:space="preserve"> і діє </w:t>
      </w:r>
      <w:proofErr w:type="gramStart"/>
      <w:r w:rsidRPr="009F20F6">
        <w:rPr>
          <w:rFonts w:ascii="Times New Roman" w:eastAsia="Times New Roman" w:hAnsi="Times New Roman"/>
          <w:sz w:val="24"/>
          <w:szCs w:val="24"/>
        </w:rPr>
        <w:t>до  31.12.202</w:t>
      </w:r>
      <w:r w:rsidR="0034202B">
        <w:rPr>
          <w:rFonts w:ascii="Times New Roman" w:eastAsia="Times New Roman" w:hAnsi="Times New Roman"/>
          <w:sz w:val="24"/>
          <w:szCs w:val="24"/>
          <w:lang w:val="uk-UA"/>
        </w:rPr>
        <w:t>4</w:t>
      </w:r>
      <w:proofErr w:type="gramEnd"/>
      <w:r w:rsidRPr="009F20F6">
        <w:rPr>
          <w:rFonts w:ascii="Times New Roman" w:eastAsia="Times New Roman" w:hAnsi="Times New Roman"/>
          <w:sz w:val="24"/>
          <w:szCs w:val="24"/>
        </w:rPr>
        <w:t xml:space="preserve"> року</w:t>
      </w:r>
      <w:r w:rsidRPr="009F20F6">
        <w:rPr>
          <w:rFonts w:ascii="Times New Roman" w:eastAsia="Times New Roman" w:hAnsi="Times New Roman"/>
          <w:i/>
          <w:sz w:val="24"/>
          <w:szCs w:val="24"/>
        </w:rPr>
        <w:t xml:space="preserve">, </w:t>
      </w:r>
      <w:r w:rsidRPr="009F20F6">
        <w:rPr>
          <w:rFonts w:ascii="Times New Roman" w:eastAsia="Times New Roman" w:hAnsi="Times New Roman"/>
          <w:sz w:val="24"/>
          <w:szCs w:val="24"/>
        </w:rPr>
        <w:t>але в будь-якому разі до повного виконання Сторонами своїх зобов’язань за цим Договором.</w:t>
      </w:r>
    </w:p>
    <w:p w:rsidR="008025C4" w:rsidRPr="009F20F6" w:rsidRDefault="008025C4" w:rsidP="008025C4">
      <w:pPr>
        <w:tabs>
          <w:tab w:val="left" w:pos="567"/>
          <w:tab w:val="left" w:pos="709"/>
        </w:tabs>
        <w:suppressAutoHyphens/>
        <w:spacing w:after="0" w:line="240" w:lineRule="auto"/>
        <w:ind w:right="-36" w:firstLine="284"/>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12.2. Цей Договір складений українською мовою у двох примірниках, що мають однакову юридичну силу, по одному примірнику для кожної зі Сторін.</w:t>
      </w:r>
    </w:p>
    <w:p w:rsidR="008025C4" w:rsidRPr="009F20F6" w:rsidRDefault="008025C4" w:rsidP="008025C4">
      <w:pPr>
        <w:suppressAutoHyphens/>
        <w:spacing w:after="0" w:line="240" w:lineRule="auto"/>
        <w:ind w:right="-36" w:firstLine="709"/>
        <w:jc w:val="both"/>
        <w:rPr>
          <w:rFonts w:ascii="Times New Roman" w:eastAsia="Times New Roman" w:hAnsi="Times New Roman"/>
          <w:b/>
          <w:sz w:val="24"/>
          <w:szCs w:val="24"/>
        </w:rPr>
      </w:pPr>
    </w:p>
    <w:p w:rsidR="008025C4" w:rsidRPr="009F20F6" w:rsidRDefault="008025C4" w:rsidP="008025C4">
      <w:pPr>
        <w:suppressAutoHyphens/>
        <w:spacing w:after="0" w:line="240" w:lineRule="auto"/>
        <w:ind w:firstLine="709"/>
        <w:jc w:val="center"/>
        <w:rPr>
          <w:rFonts w:ascii="Times New Roman" w:eastAsia="Times New Roman" w:hAnsi="Times New Roman"/>
          <w:b/>
          <w:sz w:val="24"/>
          <w:szCs w:val="24"/>
        </w:rPr>
      </w:pPr>
      <w:r w:rsidRPr="009F20F6">
        <w:rPr>
          <w:rFonts w:ascii="Times New Roman" w:eastAsia="Times New Roman" w:hAnsi="Times New Roman"/>
          <w:b/>
          <w:sz w:val="24"/>
          <w:szCs w:val="24"/>
        </w:rPr>
        <w:t>13. Інші умови</w:t>
      </w:r>
    </w:p>
    <w:p w:rsidR="008025C4" w:rsidRPr="009F20F6" w:rsidRDefault="008025C4" w:rsidP="008025C4">
      <w:pPr>
        <w:suppressAutoHyphens/>
        <w:spacing w:after="0" w:line="240" w:lineRule="auto"/>
        <w:ind w:firstLine="426"/>
        <w:jc w:val="both"/>
        <w:rPr>
          <w:rFonts w:ascii="Times New Roman" w:eastAsia="Times New Roman" w:hAnsi="Times New Roman"/>
          <w:sz w:val="24"/>
          <w:szCs w:val="24"/>
        </w:rPr>
      </w:pPr>
      <w:bookmarkStart w:id="17" w:name="_heading=h.3j2qqm3"/>
      <w:bookmarkEnd w:id="17"/>
      <w:r w:rsidRPr="009F20F6">
        <w:rPr>
          <w:rFonts w:ascii="Times New Roman" w:eastAsia="Times New Roman" w:hAnsi="Times New Roman"/>
          <w:sz w:val="24"/>
          <w:szCs w:val="24"/>
        </w:rPr>
        <w:t xml:space="preserve">     13.1. Дія Договору припиняється:</w:t>
      </w:r>
    </w:p>
    <w:p w:rsidR="008025C4" w:rsidRPr="009F20F6" w:rsidRDefault="008025C4" w:rsidP="008025C4">
      <w:pPr>
        <w:suppressAutoHyphens/>
        <w:spacing w:after="0" w:line="240" w:lineRule="auto"/>
        <w:ind w:firstLine="426"/>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 за згодою Сторін;</w:t>
      </w:r>
    </w:p>
    <w:p w:rsidR="008025C4" w:rsidRPr="009F20F6" w:rsidRDefault="008025C4" w:rsidP="00FD55DF">
      <w:pPr>
        <w:suppressAutoHyphens/>
        <w:spacing w:after="0" w:line="240" w:lineRule="auto"/>
        <w:ind w:firstLine="426"/>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 з інших підстав, передбачених цим Договором та чинним законодавством України.</w:t>
      </w:r>
    </w:p>
    <w:p w:rsidR="008025C4" w:rsidRPr="009F20F6" w:rsidRDefault="008025C4" w:rsidP="008025C4">
      <w:pPr>
        <w:shd w:val="clear" w:color="auto" w:fill="FFFFFF"/>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13.</w:t>
      </w:r>
      <w:r w:rsidR="00FD55DF">
        <w:rPr>
          <w:rFonts w:ascii="Times New Roman" w:eastAsia="Times New Roman" w:hAnsi="Times New Roman"/>
          <w:sz w:val="24"/>
          <w:szCs w:val="24"/>
          <w:lang w:val="uk-UA"/>
        </w:rPr>
        <w:t>2</w:t>
      </w:r>
      <w:r w:rsidRPr="009F20F6">
        <w:rPr>
          <w:rFonts w:ascii="Times New Roman" w:eastAsia="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025C4" w:rsidRPr="009F20F6" w:rsidRDefault="008025C4" w:rsidP="008025C4">
      <w:pPr>
        <w:shd w:val="clear" w:color="auto" w:fill="FFFFFF"/>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13.</w:t>
      </w:r>
      <w:r w:rsidR="00FD55DF">
        <w:rPr>
          <w:rFonts w:ascii="Times New Roman" w:eastAsia="Times New Roman" w:hAnsi="Times New Roman"/>
          <w:sz w:val="24"/>
          <w:szCs w:val="24"/>
          <w:lang w:val="uk-UA"/>
        </w:rPr>
        <w:t>3</w:t>
      </w:r>
      <w:r w:rsidRPr="009F20F6">
        <w:rPr>
          <w:rFonts w:ascii="Times New Roman" w:eastAsia="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9F20F6">
        <w:rPr>
          <w:rFonts w:ascii="Times New Roman" w:eastAsia="Times New Roman" w:hAnsi="Times New Roman"/>
          <w:sz w:val="24"/>
          <w:szCs w:val="24"/>
        </w:rPr>
        <w:t>в порядку</w:t>
      </w:r>
      <w:proofErr w:type="gramEnd"/>
      <w:r w:rsidRPr="009F20F6">
        <w:rPr>
          <w:rFonts w:ascii="Times New Roman" w:eastAsia="Times New Roman" w:hAnsi="Times New Roman"/>
          <w:sz w:val="24"/>
          <w:szCs w:val="24"/>
        </w:rPr>
        <w:t>, передбачених чинним законодавством України.</w:t>
      </w:r>
    </w:p>
    <w:p w:rsidR="008025C4" w:rsidRDefault="008025C4" w:rsidP="008025C4">
      <w:pPr>
        <w:shd w:val="clear" w:color="auto" w:fill="FFFFFF"/>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13.</w:t>
      </w:r>
      <w:r w:rsidR="00FD55DF">
        <w:rPr>
          <w:rFonts w:ascii="Times New Roman" w:eastAsia="Times New Roman" w:hAnsi="Times New Roman"/>
          <w:sz w:val="24"/>
          <w:szCs w:val="24"/>
          <w:lang w:val="uk-UA"/>
        </w:rPr>
        <w:t>4</w:t>
      </w:r>
      <w:r w:rsidRPr="009F20F6">
        <w:rPr>
          <w:rFonts w:ascii="Times New Roman" w:eastAsia="Times New Roman" w:hAnsi="Times New Roman"/>
          <w:sz w:val="24"/>
          <w:szCs w:val="24"/>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sidRPr="009F20F6">
        <w:rPr>
          <w:rFonts w:ascii="Times New Roman" w:eastAsia="Times New Roman" w:hAnsi="Times New Roman"/>
          <w:sz w:val="24"/>
          <w:szCs w:val="24"/>
        </w:rPr>
        <w:t>в установлений</w:t>
      </w:r>
      <w:proofErr w:type="gramEnd"/>
      <w:r w:rsidRPr="009F20F6">
        <w:rPr>
          <w:rFonts w:ascii="Times New Roman" w:eastAsia="Times New Roman" w:hAnsi="Times New Roman"/>
          <w:sz w:val="24"/>
          <w:szCs w:val="24"/>
        </w:rPr>
        <w:t xml:space="preserve"> строк несуть ризик настання пов’язаних з цим несприятливих наслідків.</w:t>
      </w:r>
    </w:p>
    <w:p w:rsidR="00B732ED" w:rsidRPr="00B732ED" w:rsidRDefault="00B732ED" w:rsidP="008025C4">
      <w:pPr>
        <w:shd w:val="clear" w:color="auto" w:fill="FFFFFF"/>
        <w:tabs>
          <w:tab w:val="left" w:pos="567"/>
        </w:tabs>
        <w:suppressAutoHyphen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13.</w:t>
      </w:r>
      <w:r w:rsidR="00FD55DF">
        <w:rPr>
          <w:rFonts w:ascii="Times New Roman" w:eastAsia="Times New Roman" w:hAnsi="Times New Roman"/>
          <w:sz w:val="24"/>
          <w:szCs w:val="24"/>
          <w:lang w:val="uk-UA"/>
        </w:rPr>
        <w:t>5</w:t>
      </w:r>
      <w:r>
        <w:rPr>
          <w:rFonts w:ascii="Times New Roman" w:eastAsia="Times New Roman" w:hAnsi="Times New Roman"/>
          <w:sz w:val="24"/>
          <w:szCs w:val="24"/>
          <w:lang w:val="uk-UA"/>
        </w:rPr>
        <w:t>. Сторони зобов</w:t>
      </w:r>
      <w:r w:rsidR="001F15B7" w:rsidRPr="001F15B7">
        <w:rPr>
          <w:rFonts w:ascii="Times New Roman" w:eastAsia="Times New Roman" w:hAnsi="Times New Roman"/>
          <w:sz w:val="24"/>
          <w:szCs w:val="24"/>
        </w:rPr>
        <w:t>`</w:t>
      </w:r>
      <w:r>
        <w:rPr>
          <w:rFonts w:ascii="Times New Roman" w:eastAsia="Times New Roman" w:hAnsi="Times New Roman"/>
          <w:sz w:val="24"/>
          <w:szCs w:val="24"/>
          <w:lang w:val="uk-UA"/>
        </w:rPr>
        <w:t>язуються дотримуватися вимог антикорупційного законодавства і не вживати ніяких дій, які можуть порушувати норми антикорупційного законодавства, у зв</w:t>
      </w:r>
      <w:r w:rsidR="001F15B7" w:rsidRPr="001F15B7">
        <w:rPr>
          <w:rFonts w:ascii="Times New Roman" w:eastAsia="Times New Roman" w:hAnsi="Times New Roman"/>
          <w:sz w:val="24"/>
          <w:szCs w:val="24"/>
        </w:rPr>
        <w:t>`</w:t>
      </w:r>
      <w:r>
        <w:rPr>
          <w:rFonts w:ascii="Times New Roman" w:eastAsia="Times New Roman" w:hAnsi="Times New Roman"/>
          <w:sz w:val="24"/>
          <w:szCs w:val="24"/>
          <w:lang w:val="uk-UA"/>
        </w:rPr>
        <w:t>язку з виконанням своїх прав або обов</w:t>
      </w:r>
      <w:r w:rsidR="001F15B7" w:rsidRPr="001F15B7">
        <w:rPr>
          <w:rFonts w:ascii="Times New Roman" w:eastAsia="Times New Roman" w:hAnsi="Times New Roman"/>
          <w:sz w:val="24"/>
          <w:szCs w:val="24"/>
        </w:rPr>
        <w:t>`</w:t>
      </w:r>
      <w:r>
        <w:rPr>
          <w:rFonts w:ascii="Times New Roman" w:eastAsia="Times New Roman" w:hAnsi="Times New Roman"/>
          <w:sz w:val="24"/>
          <w:szCs w:val="24"/>
          <w:lang w:val="uk-UA"/>
        </w:rPr>
        <w:t xml:space="preserve">язків згідно з цим договором, у тому цислі,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w:t>
      </w:r>
      <w:r w:rsidR="001F15B7">
        <w:rPr>
          <w:rFonts w:ascii="Times New Roman" w:eastAsia="Times New Roman" w:hAnsi="Times New Roman"/>
          <w:sz w:val="24"/>
          <w:szCs w:val="24"/>
          <w:lang w:val="uk-UA"/>
        </w:rPr>
        <w:t>(</w:t>
      </w:r>
      <w:r>
        <w:rPr>
          <w:rFonts w:ascii="Times New Roman" w:eastAsia="Times New Roman" w:hAnsi="Times New Roman"/>
          <w:sz w:val="24"/>
          <w:szCs w:val="24"/>
          <w:lang w:val="uk-UA"/>
        </w:rPr>
        <w:t>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w:t>
      </w:r>
      <w:r w:rsidR="001F15B7" w:rsidRPr="001F15B7">
        <w:rPr>
          <w:rFonts w:ascii="Times New Roman" w:eastAsia="Times New Roman" w:hAnsi="Times New Roman"/>
          <w:sz w:val="24"/>
          <w:szCs w:val="24"/>
        </w:rPr>
        <w:t>`</w:t>
      </w:r>
      <w:r>
        <w:rPr>
          <w:rFonts w:ascii="Times New Roman" w:eastAsia="Times New Roman" w:hAnsi="Times New Roman"/>
          <w:sz w:val="24"/>
          <w:szCs w:val="24"/>
          <w:lang w:val="uk-UA"/>
        </w:rPr>
        <w:t xml:space="preserve">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w:t>
      </w:r>
      <w:r w:rsidR="001F15B7">
        <w:rPr>
          <w:rFonts w:ascii="Times New Roman" w:eastAsia="Times New Roman" w:hAnsi="Times New Roman"/>
          <w:sz w:val="24"/>
          <w:szCs w:val="24"/>
          <w:lang w:val="uk-UA"/>
        </w:rPr>
        <w:t>У випадку розірвання договору відповідно до даного пункту, збитки Стороні, що порушила, не відшкодовуються.</w:t>
      </w:r>
    </w:p>
    <w:p w:rsidR="008025C4" w:rsidRPr="009F20F6" w:rsidRDefault="008025C4" w:rsidP="008025C4">
      <w:pPr>
        <w:shd w:val="clear" w:color="auto" w:fill="FFFFFF"/>
        <w:tabs>
          <w:tab w:val="left" w:pos="567"/>
        </w:tabs>
        <w:suppressAutoHyphens/>
        <w:spacing w:after="0" w:line="240" w:lineRule="auto"/>
        <w:ind w:firstLine="709"/>
        <w:jc w:val="both"/>
        <w:rPr>
          <w:rFonts w:ascii="Times New Roman" w:eastAsia="Times New Roman" w:hAnsi="Times New Roman"/>
          <w:sz w:val="24"/>
          <w:szCs w:val="24"/>
        </w:rPr>
      </w:pPr>
      <w:r w:rsidRPr="00C02223">
        <w:rPr>
          <w:rFonts w:ascii="Times New Roman" w:eastAsia="Times New Roman" w:hAnsi="Times New Roman"/>
          <w:sz w:val="24"/>
          <w:szCs w:val="24"/>
          <w:lang w:val="uk-UA"/>
        </w:rPr>
        <w:t>13.</w:t>
      </w:r>
      <w:r w:rsidR="00FD55DF">
        <w:rPr>
          <w:rFonts w:ascii="Times New Roman" w:eastAsia="Times New Roman" w:hAnsi="Times New Roman"/>
          <w:sz w:val="24"/>
          <w:szCs w:val="24"/>
          <w:lang w:val="uk-UA"/>
        </w:rPr>
        <w:t>6</w:t>
      </w:r>
      <w:r w:rsidRPr="00C02223">
        <w:rPr>
          <w:rFonts w:ascii="Times New Roman" w:eastAsia="Times New Roman" w:hAnsi="Times New Roman"/>
          <w:sz w:val="24"/>
          <w:szCs w:val="24"/>
          <w:lang w:val="uk-UA"/>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Pr="009F20F6">
        <w:rPr>
          <w:rFonts w:ascii="Times New Roman" w:eastAsia="Times New Roman" w:hAnsi="Times New Roman"/>
          <w:sz w:val="24"/>
          <w:szCs w:val="24"/>
          <w:lang w:val="uk-UA"/>
        </w:rPr>
        <w:t>4</w:t>
      </w:r>
      <w:r w:rsidRPr="00C02223">
        <w:rPr>
          <w:rFonts w:ascii="Times New Roman" w:eastAsia="Times New Roman" w:hAnsi="Times New Roman"/>
          <w:sz w:val="24"/>
          <w:szCs w:val="24"/>
          <w:lang w:val="uk-UA"/>
        </w:rPr>
        <w:t xml:space="preserve">. </w:t>
      </w:r>
      <w:r w:rsidRPr="009F20F6">
        <w:rPr>
          <w:rFonts w:ascii="Times New Roman" w:eastAsia="Times New Roman" w:hAnsi="Times New Roman"/>
          <w:sz w:val="24"/>
          <w:szCs w:val="24"/>
        </w:rPr>
        <w:t>Місцезнаходження та банківські реквізити Сторін» цього Договору) іншої Сторони не менше ніж за 10 (десяти)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8025C4" w:rsidRPr="004247D8" w:rsidRDefault="008025C4" w:rsidP="008025C4">
      <w:pPr>
        <w:shd w:val="clear" w:color="auto" w:fill="FFFFFF"/>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color w:val="000000"/>
          <w:sz w:val="24"/>
          <w:szCs w:val="24"/>
        </w:rPr>
        <w:t>13.</w:t>
      </w:r>
      <w:r w:rsidR="00FD55DF">
        <w:rPr>
          <w:rFonts w:ascii="Times New Roman" w:eastAsia="Times New Roman" w:hAnsi="Times New Roman"/>
          <w:color w:val="000000"/>
          <w:sz w:val="24"/>
          <w:szCs w:val="24"/>
          <w:lang w:val="uk-UA"/>
        </w:rPr>
        <w:t>7</w:t>
      </w:r>
      <w:r w:rsidRPr="009F20F6">
        <w:rPr>
          <w:rFonts w:ascii="Times New Roman" w:eastAsia="Times New Roman" w:hAnsi="Times New Roman"/>
          <w:color w:val="000000"/>
          <w:sz w:val="24"/>
          <w:szCs w:val="24"/>
        </w:rPr>
        <w:t>. У випадках, не передбачених цим Договором, Сторони керуються чинним законодавством України.</w:t>
      </w:r>
    </w:p>
    <w:p w:rsidR="00FD55DF" w:rsidRDefault="00FD55DF" w:rsidP="008025C4">
      <w:pPr>
        <w:suppressAutoHyphens/>
        <w:spacing w:after="0" w:line="240" w:lineRule="auto"/>
        <w:ind w:right="-36" w:firstLine="567"/>
        <w:jc w:val="center"/>
        <w:rPr>
          <w:rFonts w:ascii="Times New Roman" w:eastAsia="Times New Roman" w:hAnsi="Times New Roman"/>
          <w:b/>
          <w:sz w:val="24"/>
          <w:szCs w:val="24"/>
        </w:rPr>
      </w:pPr>
    </w:p>
    <w:p w:rsidR="008025C4" w:rsidRPr="009F20F6" w:rsidRDefault="008025C4" w:rsidP="008025C4">
      <w:pPr>
        <w:suppressAutoHyphens/>
        <w:spacing w:after="0" w:line="240" w:lineRule="auto"/>
        <w:ind w:right="-36" w:firstLine="567"/>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lastRenderedPageBreak/>
        <w:t>14. Місцезнаходження та банківські реквізити Сторін</w:t>
      </w:r>
    </w:p>
    <w:tbl>
      <w:tblPr>
        <w:tblpPr w:leftFromText="180" w:rightFromText="180" w:vertAnchor="text" w:horzAnchor="margin" w:tblpX="-459" w:tblpY="457"/>
        <w:tblW w:w="10359" w:type="dxa"/>
        <w:tblLook w:val="01E0" w:firstRow="1" w:lastRow="1" w:firstColumn="1" w:lastColumn="1" w:noHBand="0" w:noVBand="0"/>
      </w:tblPr>
      <w:tblGrid>
        <w:gridCol w:w="4785"/>
        <w:gridCol w:w="5574"/>
      </w:tblGrid>
      <w:tr w:rsidR="008025C4" w:rsidRPr="009F20F6" w:rsidTr="00AF2BBD">
        <w:trPr>
          <w:trHeight w:val="3115"/>
        </w:trPr>
        <w:tc>
          <w:tcPr>
            <w:tcW w:w="4785"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lang w:val="uk-UA"/>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Default="008025C4" w:rsidP="00AF2BBD">
            <w:pPr>
              <w:suppressAutoHyphens/>
              <w:spacing w:after="0" w:line="240" w:lineRule="auto"/>
              <w:rPr>
                <w:rFonts w:ascii="Times New Roman" w:hAnsi="Times New Roman"/>
                <w:b/>
                <w:bCs/>
                <w:color w:val="000000"/>
                <w:sz w:val="24"/>
                <w:szCs w:val="24"/>
                <w:u w:val="single"/>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w:t>
            </w:r>
            <w:r w:rsidRPr="00996650">
              <w:rPr>
                <w:rFonts w:ascii="Times New Roman" w:hAnsi="Times New Roman"/>
                <w:sz w:val="24"/>
                <w:szCs w:val="24"/>
                <w:lang w:val="uk-UA"/>
              </w:rPr>
              <w:t xml:space="preserve">, </w:t>
            </w:r>
            <w:r>
              <w:rPr>
                <w:rFonts w:ascii="Times New Roman" w:hAnsi="Times New Roman"/>
                <w:sz w:val="24"/>
                <w:szCs w:val="24"/>
                <w:lang w:val="uk-UA"/>
              </w:rPr>
              <w:t>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FD55DF">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Pr="00996650">
              <w:rPr>
                <w:rFonts w:ascii="Times New Roman" w:hAnsi="Times New Roman"/>
                <w:sz w:val="24"/>
                <w:szCs w:val="24"/>
                <w:lang w:val="uk-UA"/>
              </w:rPr>
              <w:t>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 04637</w:t>
            </w:r>
            <w:r w:rsidRPr="00996650">
              <w:rPr>
                <w:rFonts w:ascii="Times New Roman" w:hAnsi="Times New Roman"/>
                <w:sz w:val="24"/>
                <w:szCs w:val="24"/>
                <w:lang w:val="uk-UA"/>
              </w:rPr>
              <w:t xml:space="preserve"> </w:t>
            </w:r>
            <w:r>
              <w:rPr>
                <w:rFonts w:ascii="Times New Roman" w:hAnsi="Times New Roman"/>
                <w:sz w:val="24"/>
                <w:szCs w:val="24"/>
                <w:lang w:val="uk-UA"/>
              </w:rPr>
              <w:t>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sz w:val="24"/>
                <w:szCs w:val="24"/>
              </w:rPr>
            </w:pPr>
            <w:r w:rsidRPr="00996650">
              <w:rPr>
                <w:rFonts w:ascii="Times New Roman" w:hAnsi="Times New Roman"/>
                <w:sz w:val="24"/>
                <w:szCs w:val="24"/>
                <w:lang w:val="uk-UA"/>
              </w:rPr>
              <w:t>М.П</w:t>
            </w:r>
          </w:p>
        </w:tc>
        <w:tc>
          <w:tcPr>
            <w:tcW w:w="5573"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8025C4" w:rsidRPr="009F20F6" w:rsidRDefault="008025C4" w:rsidP="008025C4">
      <w:pPr>
        <w:widowControl w:val="0"/>
        <w:suppressAutoHyphens/>
        <w:spacing w:after="0" w:line="240" w:lineRule="auto"/>
        <w:jc w:val="both"/>
        <w:rPr>
          <w:rFonts w:ascii="Times New Roman" w:hAnsi="Times New Roman"/>
          <w:b/>
          <w:sz w:val="24"/>
          <w:szCs w:val="24"/>
          <w:lang w:val="uk-UA"/>
        </w:rPr>
      </w:pPr>
    </w:p>
    <w:p w:rsidR="008025C4" w:rsidRPr="009F20F6" w:rsidRDefault="008025C4" w:rsidP="008025C4">
      <w:pPr>
        <w:widowControl w:val="0"/>
        <w:suppressAutoHyphens/>
        <w:spacing w:after="0" w:line="240" w:lineRule="auto"/>
        <w:rPr>
          <w:rFonts w:ascii="Times New Roman" w:hAnsi="Times New Roman"/>
          <w:b/>
          <w:sz w:val="24"/>
          <w:szCs w:val="24"/>
          <w:lang w:val="uk-UA"/>
        </w:rPr>
      </w:pPr>
    </w:p>
    <w:p w:rsidR="008025C4" w:rsidRDefault="008025C4"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24C89" w:rsidRDefault="00224C8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2931EE" w:rsidRDefault="002931EE" w:rsidP="008025C4">
      <w:pPr>
        <w:widowControl w:val="0"/>
        <w:suppressAutoHyphens/>
        <w:spacing w:after="0" w:line="240" w:lineRule="auto"/>
        <w:ind w:left="7230" w:hanging="426"/>
        <w:rPr>
          <w:rFonts w:ascii="Times New Roman" w:hAnsi="Times New Roman"/>
          <w:b/>
          <w:sz w:val="24"/>
          <w:szCs w:val="24"/>
        </w:rPr>
      </w:pPr>
    </w:p>
    <w:p w:rsidR="00233463" w:rsidRDefault="00233463" w:rsidP="00224C89">
      <w:pPr>
        <w:widowControl w:val="0"/>
        <w:suppressAutoHyphens/>
        <w:spacing w:after="0" w:line="240" w:lineRule="auto"/>
        <w:rPr>
          <w:rFonts w:ascii="Times New Roman" w:hAnsi="Times New Roman"/>
          <w:b/>
          <w:sz w:val="24"/>
          <w:szCs w:val="24"/>
        </w:rPr>
      </w:pPr>
    </w:p>
    <w:p w:rsidR="00224C89" w:rsidRDefault="00224C89" w:rsidP="00224C89">
      <w:pPr>
        <w:widowControl w:val="0"/>
        <w:suppressAutoHyphens/>
        <w:spacing w:after="0" w:line="240" w:lineRule="auto"/>
        <w:rPr>
          <w:rFonts w:ascii="Times New Roman" w:hAnsi="Times New Roman"/>
          <w:b/>
          <w:sz w:val="24"/>
          <w:szCs w:val="24"/>
        </w:rPr>
      </w:pP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lastRenderedPageBreak/>
        <w:t>ДОДАТОК №1</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до Договору №___</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від _</w:t>
      </w:r>
      <w:r w:rsidRPr="009F20F6">
        <w:rPr>
          <w:rFonts w:ascii="Times New Roman" w:hAnsi="Times New Roman"/>
          <w:b/>
          <w:sz w:val="24"/>
          <w:szCs w:val="24"/>
          <w:lang w:val="uk-UA"/>
        </w:rPr>
        <w:t>_</w:t>
      </w:r>
      <w:proofErr w:type="gramStart"/>
      <w:r w:rsidRPr="009F20F6">
        <w:rPr>
          <w:rFonts w:ascii="Times New Roman" w:hAnsi="Times New Roman"/>
          <w:b/>
          <w:sz w:val="24"/>
          <w:szCs w:val="24"/>
        </w:rPr>
        <w:t>_._</w:t>
      </w:r>
      <w:proofErr w:type="gramEnd"/>
      <w:r w:rsidRPr="009F20F6">
        <w:rPr>
          <w:rFonts w:ascii="Times New Roman" w:hAnsi="Times New Roman"/>
          <w:b/>
          <w:sz w:val="24"/>
          <w:szCs w:val="24"/>
          <w:lang w:val="uk-UA"/>
        </w:rPr>
        <w:t>_</w:t>
      </w:r>
      <w:r w:rsidRPr="009F20F6">
        <w:rPr>
          <w:rFonts w:ascii="Times New Roman" w:hAnsi="Times New Roman"/>
          <w:b/>
          <w:sz w:val="24"/>
          <w:szCs w:val="24"/>
        </w:rPr>
        <w:t>_.</w:t>
      </w:r>
      <w:r w:rsidRPr="009F20F6">
        <w:rPr>
          <w:rFonts w:ascii="Times New Roman" w:hAnsi="Times New Roman"/>
          <w:b/>
          <w:sz w:val="24"/>
          <w:szCs w:val="24"/>
          <w:lang w:val="uk-UA"/>
        </w:rPr>
        <w:t>202</w:t>
      </w:r>
      <w:r w:rsidR="00233463">
        <w:rPr>
          <w:rFonts w:ascii="Times New Roman" w:hAnsi="Times New Roman"/>
          <w:b/>
          <w:sz w:val="24"/>
          <w:szCs w:val="24"/>
          <w:lang w:val="uk-UA"/>
        </w:rPr>
        <w:t>4</w:t>
      </w:r>
      <w:r w:rsidRPr="009F20F6">
        <w:rPr>
          <w:rFonts w:ascii="Times New Roman" w:hAnsi="Times New Roman"/>
          <w:b/>
          <w:sz w:val="24"/>
          <w:szCs w:val="24"/>
        </w:rPr>
        <w:t xml:space="preserve"> року</w:t>
      </w:r>
    </w:p>
    <w:p w:rsidR="00233463" w:rsidRDefault="00233463" w:rsidP="00233463">
      <w:pPr>
        <w:widowControl w:val="0"/>
        <w:suppressAutoHyphens/>
        <w:spacing w:after="0" w:line="240" w:lineRule="auto"/>
        <w:rPr>
          <w:rFonts w:ascii="Times New Roman" w:hAnsi="Times New Roman"/>
          <w:b/>
          <w:sz w:val="24"/>
          <w:szCs w:val="24"/>
        </w:rPr>
      </w:pPr>
    </w:p>
    <w:p w:rsidR="00233463" w:rsidRDefault="00233463" w:rsidP="008025C4">
      <w:pPr>
        <w:widowControl w:val="0"/>
        <w:suppressAutoHyphens/>
        <w:spacing w:after="0" w:line="240" w:lineRule="auto"/>
        <w:jc w:val="center"/>
        <w:rPr>
          <w:rFonts w:ascii="Times New Roman" w:hAnsi="Times New Roman"/>
          <w:b/>
          <w:sz w:val="24"/>
          <w:szCs w:val="24"/>
        </w:rPr>
      </w:pPr>
    </w:p>
    <w:p w:rsidR="008025C4" w:rsidRPr="009F20F6" w:rsidRDefault="008025C4" w:rsidP="008025C4">
      <w:pPr>
        <w:widowControl w:val="0"/>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СПЕЦИФІКАЦІЯ</w:t>
      </w:r>
    </w:p>
    <w:p w:rsidR="008025C4" w:rsidRPr="009F20F6" w:rsidRDefault="008025C4" w:rsidP="008025C4">
      <w:pPr>
        <w:widowControl w:val="0"/>
        <w:suppressAutoHyphens/>
        <w:spacing w:after="0" w:line="240" w:lineRule="auto"/>
        <w:jc w:val="center"/>
        <w:rPr>
          <w:rFonts w:ascii="Times New Roman" w:hAnsi="Times New Roman"/>
          <w:b/>
          <w:sz w:val="24"/>
          <w:szCs w:val="24"/>
        </w:rPr>
      </w:pPr>
    </w:p>
    <w:tbl>
      <w:tblPr>
        <w:tblW w:w="10654" w:type="dxa"/>
        <w:tblInd w:w="-709" w:type="dxa"/>
        <w:tblLook w:val="04A0" w:firstRow="1" w:lastRow="0" w:firstColumn="1" w:lastColumn="0" w:noHBand="0" w:noVBand="1"/>
      </w:tblPr>
      <w:tblGrid>
        <w:gridCol w:w="518"/>
        <w:gridCol w:w="2028"/>
        <w:gridCol w:w="988"/>
        <w:gridCol w:w="843"/>
        <w:gridCol w:w="1396"/>
        <w:gridCol w:w="435"/>
        <w:gridCol w:w="1072"/>
        <w:gridCol w:w="1629"/>
        <w:gridCol w:w="9"/>
        <w:gridCol w:w="1500"/>
        <w:gridCol w:w="236"/>
      </w:tblGrid>
      <w:tr w:rsidR="008025C4" w:rsidRPr="009F20F6" w:rsidTr="00AF2BBD">
        <w:trPr>
          <w:trHeight w:val="48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tabs>
                <w:tab w:val="left" w:pos="200"/>
              </w:tabs>
              <w:suppressAutoHyphens/>
              <w:spacing w:after="0" w:line="240" w:lineRule="auto"/>
              <w:ind w:left="180" w:right="-888" w:hanging="160"/>
              <w:jc w:val="center"/>
              <w:rPr>
                <w:rFonts w:ascii="Times New Roman" w:hAnsi="Times New Roman"/>
                <w:b/>
                <w:sz w:val="24"/>
                <w:szCs w:val="24"/>
              </w:rPr>
            </w:pPr>
            <w:r w:rsidRPr="009F20F6">
              <w:rPr>
                <w:rFonts w:ascii="Times New Roman" w:hAnsi="Times New Roman"/>
                <w:b/>
                <w:sz w:val="24"/>
                <w:szCs w:val="24"/>
              </w:rPr>
              <w:t>№</w:t>
            </w:r>
          </w:p>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з/п</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Найменування товару</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Од. виміру</w:t>
            </w:r>
          </w:p>
        </w:tc>
        <w:tc>
          <w:tcPr>
            <w:tcW w:w="843"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Кіль-кість</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Країна виробник</w:t>
            </w:r>
          </w:p>
        </w:tc>
        <w:tc>
          <w:tcPr>
            <w:tcW w:w="1507" w:type="dxa"/>
            <w:gridSpan w:val="2"/>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Ціна за одиницю без ПДВ, грн.</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tabs>
                <w:tab w:val="left" w:pos="360"/>
                <w:tab w:val="left" w:pos="9180"/>
              </w:tabs>
              <w:suppressAutoHyphens/>
              <w:spacing w:after="0" w:line="240" w:lineRule="auto"/>
              <w:jc w:val="center"/>
              <w:rPr>
                <w:rFonts w:ascii="Times New Roman" w:hAnsi="Times New Roman"/>
                <w:sz w:val="24"/>
                <w:szCs w:val="24"/>
              </w:rPr>
            </w:pPr>
            <w:r w:rsidRPr="009F20F6">
              <w:rPr>
                <w:rFonts w:ascii="Times New Roman" w:hAnsi="Times New Roman"/>
                <w:b/>
                <w:sz w:val="24"/>
                <w:szCs w:val="24"/>
              </w:rPr>
              <w:t>Загальна ціна без ПДВ, грн.</w:t>
            </w:r>
          </w:p>
        </w:tc>
        <w:tc>
          <w:tcPr>
            <w:tcW w:w="1509" w:type="dxa"/>
            <w:gridSpan w:val="2"/>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tabs>
                <w:tab w:val="left" w:pos="360"/>
                <w:tab w:val="left" w:pos="9180"/>
              </w:tabs>
              <w:suppressAutoHyphens/>
              <w:spacing w:after="0" w:line="240" w:lineRule="auto"/>
              <w:jc w:val="center"/>
              <w:rPr>
                <w:rFonts w:ascii="Times New Roman" w:hAnsi="Times New Roman"/>
                <w:sz w:val="24"/>
                <w:szCs w:val="24"/>
              </w:rPr>
            </w:pPr>
            <w:r w:rsidRPr="009F20F6">
              <w:rPr>
                <w:rFonts w:ascii="Times New Roman" w:hAnsi="Times New Roman"/>
                <w:b/>
                <w:sz w:val="24"/>
                <w:szCs w:val="24"/>
              </w:rPr>
              <w:t>Загальна ціна з ПДВ, грн.</w:t>
            </w:r>
          </w:p>
        </w:tc>
        <w:tc>
          <w:tcPr>
            <w:tcW w:w="236" w:type="dxa"/>
          </w:tcPr>
          <w:p w:rsidR="008025C4" w:rsidRPr="009F20F6" w:rsidRDefault="008025C4" w:rsidP="00AF2BBD">
            <w:pPr>
              <w:suppressAutoHyphens/>
              <w:spacing w:after="0" w:line="240" w:lineRule="auto"/>
              <w:rPr>
                <w:rFonts w:ascii="Times New Roman" w:hAnsi="Times New Roman"/>
                <w:sz w:val="24"/>
                <w:szCs w:val="24"/>
              </w:rPr>
            </w:pPr>
          </w:p>
        </w:tc>
      </w:tr>
      <w:tr w:rsidR="008025C4" w:rsidRPr="009F20F6" w:rsidTr="00AF2BBD">
        <w:trPr>
          <w:trHeight w:val="205"/>
        </w:trPr>
        <w:tc>
          <w:tcPr>
            <w:tcW w:w="518" w:type="dxa"/>
            <w:tcBorders>
              <w:top w:val="single" w:sz="4" w:space="0" w:color="000000"/>
              <w:left w:val="single" w:sz="4" w:space="0" w:color="000000"/>
              <w:bottom w:val="single" w:sz="4" w:space="0" w:color="000000"/>
              <w:right w:val="single" w:sz="4" w:space="0" w:color="000000"/>
            </w:tcBorders>
            <w:vAlign w:val="center"/>
            <w:hideMark/>
          </w:tcPr>
          <w:p w:rsidR="008025C4" w:rsidRDefault="008025C4" w:rsidP="00AF2BBD">
            <w:pPr>
              <w:suppressAutoHyphens/>
              <w:spacing w:after="0" w:line="240" w:lineRule="auto"/>
              <w:rPr>
                <w:rFonts w:ascii="Times New Roman" w:hAnsi="Times New Roman"/>
                <w:sz w:val="24"/>
                <w:szCs w:val="24"/>
              </w:rPr>
            </w:pPr>
            <w:r w:rsidRPr="009F20F6">
              <w:rPr>
                <w:rFonts w:ascii="Times New Roman" w:hAnsi="Times New Roman"/>
                <w:sz w:val="24"/>
                <w:szCs w:val="24"/>
              </w:rPr>
              <w:t>1</w:t>
            </w:r>
          </w:p>
          <w:p w:rsidR="008025C4" w:rsidRPr="009F20F6" w:rsidRDefault="008025C4" w:rsidP="00AF2BBD">
            <w:pPr>
              <w:suppressAutoHyphens/>
              <w:spacing w:after="0" w:line="240" w:lineRule="auto"/>
              <w:rPr>
                <w:rFonts w:ascii="Times New Roman" w:hAnsi="Times New Roman"/>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8025C4" w:rsidRPr="009F20F6" w:rsidRDefault="008025C4" w:rsidP="00AF2BBD">
            <w:pPr>
              <w:suppressAutoHyphens/>
              <w:spacing w:after="0" w:line="240" w:lineRule="auto"/>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8025C4" w:rsidRPr="009F20F6" w:rsidRDefault="008025C4" w:rsidP="00AF2BBD">
            <w:pPr>
              <w:suppressAutoHyphens/>
              <w:spacing w:after="0" w:line="240" w:lineRule="auto"/>
              <w:rPr>
                <w:rFonts w:ascii="Times New Roman" w:hAnsi="Times New Roman"/>
                <w:sz w:val="24"/>
                <w:szCs w:val="24"/>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8025C4" w:rsidRPr="009F20F6" w:rsidRDefault="008025C4" w:rsidP="00AF2BBD">
            <w:pPr>
              <w:suppressAutoHyphens/>
              <w:spacing w:after="0" w:line="240" w:lineRule="auto"/>
              <w:rPr>
                <w:rFonts w:ascii="Times New Roman" w:hAnsi="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025C4" w:rsidRPr="009F20F6" w:rsidRDefault="008025C4" w:rsidP="00AF2BBD">
            <w:pPr>
              <w:suppressAutoHyphens/>
              <w:spacing w:after="0" w:line="240" w:lineRule="auto"/>
              <w:jc w:val="center"/>
              <w:rPr>
                <w:rFonts w:ascii="Times New Roman" w:hAnsi="Times New Roman"/>
                <w:sz w:val="24"/>
                <w:szCs w:val="24"/>
              </w:rPr>
            </w:pP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8025C4" w:rsidRPr="009F20F6" w:rsidRDefault="008025C4" w:rsidP="00AF2BBD">
            <w:pPr>
              <w:suppressAutoHyphens/>
              <w:spacing w:after="0" w:line="240" w:lineRule="auto"/>
              <w:jc w:val="center"/>
              <w:rPr>
                <w:rFonts w:ascii="Times New Roman" w:hAnsi="Times New Roman"/>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8025C4" w:rsidRPr="009F20F6" w:rsidRDefault="008025C4" w:rsidP="00AF2BBD">
            <w:pPr>
              <w:suppressAutoHyphens/>
              <w:spacing w:after="0" w:line="240" w:lineRule="auto"/>
              <w:jc w:val="center"/>
              <w:rPr>
                <w:rFonts w:ascii="Times New Roman" w:hAnsi="Times New Roman"/>
                <w:sz w:val="24"/>
                <w:szCs w:val="24"/>
              </w:rPr>
            </w:pPr>
          </w:p>
        </w:tc>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8025C4" w:rsidRPr="009F20F6" w:rsidRDefault="008025C4" w:rsidP="00AF2BBD">
            <w:pPr>
              <w:suppressAutoHyphens/>
              <w:spacing w:after="0" w:line="240" w:lineRule="auto"/>
              <w:rPr>
                <w:rFonts w:ascii="Times New Roman" w:hAnsi="Times New Roman"/>
                <w:sz w:val="24"/>
                <w:szCs w:val="24"/>
              </w:rPr>
            </w:pPr>
          </w:p>
        </w:tc>
        <w:tc>
          <w:tcPr>
            <w:tcW w:w="236" w:type="dxa"/>
          </w:tcPr>
          <w:p w:rsidR="008025C4" w:rsidRPr="009F20F6" w:rsidRDefault="008025C4" w:rsidP="00AF2BBD">
            <w:pPr>
              <w:suppressAutoHyphens/>
              <w:spacing w:after="0" w:line="240" w:lineRule="auto"/>
              <w:rPr>
                <w:rFonts w:ascii="Times New Roman" w:hAnsi="Times New Roman"/>
                <w:sz w:val="24"/>
                <w:szCs w:val="24"/>
              </w:rPr>
            </w:pPr>
          </w:p>
        </w:tc>
      </w:tr>
      <w:tr w:rsidR="008025C4" w:rsidRPr="009F20F6" w:rsidTr="00AF2BBD">
        <w:trPr>
          <w:gridAfter w:val="1"/>
          <w:wAfter w:w="236"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2028" w:type="dxa"/>
          </w:tcPr>
          <w:p w:rsidR="008025C4" w:rsidRPr="009F20F6" w:rsidRDefault="008025C4" w:rsidP="00AF2BBD">
            <w:pPr>
              <w:suppressAutoHyphens/>
              <w:spacing w:after="0" w:line="240" w:lineRule="auto"/>
              <w:rPr>
                <w:rFonts w:ascii="Times New Roman" w:hAnsi="Times New Roman"/>
                <w:b/>
                <w:bCs/>
                <w:sz w:val="24"/>
                <w:szCs w:val="24"/>
              </w:rPr>
            </w:pPr>
          </w:p>
        </w:tc>
        <w:tc>
          <w:tcPr>
            <w:tcW w:w="988" w:type="dxa"/>
          </w:tcPr>
          <w:p w:rsidR="008025C4" w:rsidRPr="009F20F6" w:rsidRDefault="008025C4" w:rsidP="00AF2BBD">
            <w:pPr>
              <w:suppressAutoHyphens/>
              <w:spacing w:after="0" w:line="240" w:lineRule="auto"/>
              <w:rPr>
                <w:rFonts w:ascii="Times New Roman" w:hAnsi="Times New Roman"/>
                <w:b/>
                <w:bCs/>
                <w:sz w:val="24"/>
                <w:szCs w:val="24"/>
              </w:rPr>
            </w:pPr>
          </w:p>
        </w:tc>
        <w:tc>
          <w:tcPr>
            <w:tcW w:w="843" w:type="dxa"/>
          </w:tcPr>
          <w:p w:rsidR="008025C4" w:rsidRPr="009F20F6" w:rsidRDefault="008025C4" w:rsidP="00AF2BBD">
            <w:pPr>
              <w:suppressAutoHyphens/>
              <w:spacing w:after="0" w:line="240" w:lineRule="auto"/>
              <w:rPr>
                <w:rFonts w:ascii="Times New Roman" w:hAnsi="Times New Roman"/>
                <w:b/>
                <w:bCs/>
                <w:sz w:val="24"/>
                <w:szCs w:val="24"/>
              </w:rPr>
            </w:pPr>
          </w:p>
        </w:tc>
        <w:tc>
          <w:tcPr>
            <w:tcW w:w="1396" w:type="dxa"/>
          </w:tcPr>
          <w:p w:rsidR="008025C4" w:rsidRPr="009F20F6" w:rsidRDefault="008025C4" w:rsidP="00AF2BBD">
            <w:pPr>
              <w:suppressAutoHyphens/>
              <w:spacing w:after="0" w:line="240" w:lineRule="auto"/>
              <w:rPr>
                <w:rFonts w:ascii="Times New Roman" w:hAnsi="Times New Roman"/>
                <w:b/>
                <w:bCs/>
                <w:sz w:val="24"/>
                <w:szCs w:val="24"/>
              </w:rPr>
            </w:pPr>
          </w:p>
        </w:tc>
        <w:tc>
          <w:tcPr>
            <w:tcW w:w="435" w:type="dxa"/>
          </w:tcPr>
          <w:p w:rsidR="008025C4" w:rsidRPr="009F20F6" w:rsidRDefault="008025C4" w:rsidP="00AF2BBD">
            <w:pPr>
              <w:suppressAutoHyphens/>
              <w:spacing w:after="0" w:line="240" w:lineRule="auto"/>
              <w:rPr>
                <w:rFonts w:ascii="Times New Roman" w:hAnsi="Times New Roman"/>
                <w:b/>
                <w:bCs/>
                <w:sz w:val="24"/>
                <w:szCs w:val="24"/>
              </w:rPr>
            </w:pPr>
          </w:p>
        </w:tc>
        <w:tc>
          <w:tcPr>
            <w:tcW w:w="2710" w:type="dxa"/>
            <w:gridSpan w:val="3"/>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без ПДВ, грн.</w:t>
            </w:r>
          </w:p>
        </w:tc>
        <w:tc>
          <w:tcPr>
            <w:tcW w:w="1500"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suppressAutoHyphens/>
              <w:spacing w:after="0" w:line="240" w:lineRule="auto"/>
              <w:rPr>
                <w:rFonts w:ascii="Times New Roman" w:hAnsi="Times New Roman"/>
                <w:sz w:val="24"/>
                <w:szCs w:val="24"/>
              </w:rPr>
            </w:pPr>
          </w:p>
        </w:tc>
      </w:tr>
      <w:tr w:rsidR="008025C4" w:rsidRPr="009F20F6" w:rsidTr="00AF2BBD">
        <w:trPr>
          <w:gridAfter w:val="1"/>
          <w:wAfter w:w="236"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2028" w:type="dxa"/>
          </w:tcPr>
          <w:p w:rsidR="008025C4" w:rsidRPr="009F20F6" w:rsidRDefault="008025C4" w:rsidP="00AF2BBD">
            <w:pPr>
              <w:suppressAutoHyphens/>
              <w:spacing w:after="0" w:line="240" w:lineRule="auto"/>
              <w:rPr>
                <w:rFonts w:ascii="Times New Roman" w:hAnsi="Times New Roman"/>
                <w:b/>
                <w:bCs/>
                <w:sz w:val="24"/>
                <w:szCs w:val="24"/>
              </w:rPr>
            </w:pPr>
          </w:p>
        </w:tc>
        <w:tc>
          <w:tcPr>
            <w:tcW w:w="988" w:type="dxa"/>
          </w:tcPr>
          <w:p w:rsidR="008025C4" w:rsidRPr="009F20F6" w:rsidRDefault="008025C4" w:rsidP="00AF2BBD">
            <w:pPr>
              <w:suppressAutoHyphens/>
              <w:spacing w:after="0" w:line="240" w:lineRule="auto"/>
              <w:rPr>
                <w:rFonts w:ascii="Times New Roman" w:hAnsi="Times New Roman"/>
                <w:b/>
                <w:bCs/>
                <w:sz w:val="24"/>
                <w:szCs w:val="24"/>
              </w:rPr>
            </w:pPr>
          </w:p>
        </w:tc>
        <w:tc>
          <w:tcPr>
            <w:tcW w:w="843" w:type="dxa"/>
          </w:tcPr>
          <w:p w:rsidR="008025C4" w:rsidRPr="009F20F6" w:rsidRDefault="008025C4" w:rsidP="00AF2BBD">
            <w:pPr>
              <w:suppressAutoHyphens/>
              <w:spacing w:after="0" w:line="240" w:lineRule="auto"/>
              <w:rPr>
                <w:rFonts w:ascii="Times New Roman" w:hAnsi="Times New Roman"/>
                <w:b/>
                <w:bCs/>
                <w:sz w:val="24"/>
                <w:szCs w:val="24"/>
              </w:rPr>
            </w:pPr>
          </w:p>
        </w:tc>
        <w:tc>
          <w:tcPr>
            <w:tcW w:w="1396" w:type="dxa"/>
          </w:tcPr>
          <w:p w:rsidR="008025C4" w:rsidRPr="009F20F6" w:rsidRDefault="008025C4" w:rsidP="00AF2BBD">
            <w:pPr>
              <w:suppressAutoHyphens/>
              <w:spacing w:after="0" w:line="240" w:lineRule="auto"/>
              <w:rPr>
                <w:rFonts w:ascii="Times New Roman" w:hAnsi="Times New Roman"/>
                <w:b/>
                <w:bCs/>
                <w:sz w:val="24"/>
                <w:szCs w:val="24"/>
              </w:rPr>
            </w:pPr>
          </w:p>
        </w:tc>
        <w:tc>
          <w:tcPr>
            <w:tcW w:w="435" w:type="dxa"/>
          </w:tcPr>
          <w:p w:rsidR="008025C4" w:rsidRPr="009F20F6" w:rsidRDefault="008025C4" w:rsidP="00AF2BBD">
            <w:pPr>
              <w:suppressAutoHyphens/>
              <w:spacing w:after="0" w:line="240" w:lineRule="auto"/>
              <w:rPr>
                <w:rFonts w:ascii="Times New Roman" w:hAnsi="Times New Roman"/>
                <w:b/>
                <w:bCs/>
                <w:sz w:val="24"/>
                <w:szCs w:val="24"/>
              </w:rPr>
            </w:pPr>
          </w:p>
        </w:tc>
        <w:tc>
          <w:tcPr>
            <w:tcW w:w="2710" w:type="dxa"/>
            <w:gridSpan w:val="3"/>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ПДВ, грн.</w:t>
            </w:r>
          </w:p>
        </w:tc>
        <w:tc>
          <w:tcPr>
            <w:tcW w:w="15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r w:rsidR="008025C4" w:rsidRPr="009F20F6" w:rsidTr="00AF2BBD">
        <w:trPr>
          <w:gridAfter w:val="1"/>
          <w:wAfter w:w="236"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2028" w:type="dxa"/>
          </w:tcPr>
          <w:p w:rsidR="008025C4" w:rsidRPr="009F20F6" w:rsidRDefault="008025C4" w:rsidP="00AF2BBD">
            <w:pPr>
              <w:suppressAutoHyphens/>
              <w:spacing w:after="0" w:line="240" w:lineRule="auto"/>
              <w:rPr>
                <w:rFonts w:ascii="Times New Roman" w:hAnsi="Times New Roman"/>
                <w:b/>
                <w:bCs/>
                <w:sz w:val="24"/>
                <w:szCs w:val="24"/>
              </w:rPr>
            </w:pPr>
          </w:p>
        </w:tc>
        <w:tc>
          <w:tcPr>
            <w:tcW w:w="988" w:type="dxa"/>
          </w:tcPr>
          <w:p w:rsidR="008025C4" w:rsidRPr="009F20F6" w:rsidRDefault="008025C4" w:rsidP="00AF2BBD">
            <w:pPr>
              <w:suppressAutoHyphens/>
              <w:spacing w:after="0" w:line="240" w:lineRule="auto"/>
              <w:rPr>
                <w:rFonts w:ascii="Times New Roman" w:hAnsi="Times New Roman"/>
                <w:b/>
                <w:bCs/>
                <w:sz w:val="24"/>
                <w:szCs w:val="24"/>
              </w:rPr>
            </w:pPr>
          </w:p>
        </w:tc>
        <w:tc>
          <w:tcPr>
            <w:tcW w:w="843" w:type="dxa"/>
          </w:tcPr>
          <w:p w:rsidR="008025C4" w:rsidRPr="009F20F6" w:rsidRDefault="008025C4" w:rsidP="00AF2BBD">
            <w:pPr>
              <w:suppressAutoHyphens/>
              <w:spacing w:after="0" w:line="240" w:lineRule="auto"/>
              <w:rPr>
                <w:rFonts w:ascii="Times New Roman" w:hAnsi="Times New Roman"/>
                <w:b/>
                <w:bCs/>
                <w:sz w:val="24"/>
                <w:szCs w:val="24"/>
              </w:rPr>
            </w:pPr>
          </w:p>
        </w:tc>
        <w:tc>
          <w:tcPr>
            <w:tcW w:w="1396" w:type="dxa"/>
          </w:tcPr>
          <w:p w:rsidR="008025C4" w:rsidRPr="009F20F6" w:rsidRDefault="008025C4" w:rsidP="00AF2BBD">
            <w:pPr>
              <w:suppressAutoHyphens/>
              <w:spacing w:after="0" w:line="240" w:lineRule="auto"/>
              <w:rPr>
                <w:rFonts w:ascii="Times New Roman" w:hAnsi="Times New Roman"/>
                <w:b/>
                <w:bCs/>
                <w:sz w:val="24"/>
                <w:szCs w:val="24"/>
              </w:rPr>
            </w:pPr>
          </w:p>
        </w:tc>
        <w:tc>
          <w:tcPr>
            <w:tcW w:w="435" w:type="dxa"/>
          </w:tcPr>
          <w:p w:rsidR="008025C4" w:rsidRPr="009F20F6" w:rsidRDefault="008025C4" w:rsidP="00AF2BBD">
            <w:pPr>
              <w:suppressAutoHyphens/>
              <w:spacing w:after="0" w:line="240" w:lineRule="auto"/>
              <w:rPr>
                <w:rFonts w:ascii="Times New Roman" w:hAnsi="Times New Roman"/>
                <w:b/>
                <w:bCs/>
                <w:sz w:val="24"/>
                <w:szCs w:val="24"/>
              </w:rPr>
            </w:pPr>
          </w:p>
        </w:tc>
        <w:tc>
          <w:tcPr>
            <w:tcW w:w="2710" w:type="dxa"/>
            <w:gridSpan w:val="3"/>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з ПДВ, грн.</w:t>
            </w:r>
          </w:p>
        </w:tc>
        <w:tc>
          <w:tcPr>
            <w:tcW w:w="15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bl>
    <w:p w:rsidR="008025C4" w:rsidRPr="009F20F6" w:rsidRDefault="008025C4" w:rsidP="008025C4">
      <w:pPr>
        <w:widowControl w:val="0"/>
        <w:suppressAutoHyphens/>
        <w:spacing w:after="0" w:line="240" w:lineRule="auto"/>
        <w:jc w:val="center"/>
        <w:rPr>
          <w:rFonts w:ascii="Times New Roman" w:hAnsi="Times New Roman"/>
          <w:sz w:val="24"/>
          <w:szCs w:val="24"/>
        </w:rPr>
      </w:pPr>
    </w:p>
    <w:p w:rsidR="008025C4" w:rsidRPr="009F20F6" w:rsidRDefault="008025C4" w:rsidP="008025C4">
      <w:pPr>
        <w:widowControl w:val="0"/>
        <w:suppressAutoHyphens/>
        <w:spacing w:after="0" w:line="240" w:lineRule="auto"/>
        <w:rPr>
          <w:rFonts w:ascii="Times New Roman" w:hAnsi="Times New Roman"/>
          <w:sz w:val="24"/>
          <w:szCs w:val="24"/>
        </w:rPr>
      </w:pPr>
    </w:p>
    <w:p w:rsidR="008025C4" w:rsidRPr="009F20F6" w:rsidRDefault="008025C4" w:rsidP="008025C4">
      <w:pPr>
        <w:widowControl w:val="0"/>
        <w:suppressAutoHyphens/>
        <w:spacing w:after="0" w:line="240" w:lineRule="auto"/>
        <w:rPr>
          <w:rFonts w:ascii="Times New Roman" w:hAnsi="Times New Roman"/>
          <w:b/>
          <w:sz w:val="24"/>
          <w:szCs w:val="24"/>
        </w:rPr>
      </w:pPr>
      <w:r w:rsidRPr="009F20F6">
        <w:rPr>
          <w:rFonts w:ascii="Times New Roman" w:hAnsi="Times New Roman"/>
          <w:b/>
          <w:sz w:val="24"/>
          <w:szCs w:val="24"/>
        </w:rPr>
        <w:t>Загальна вартість становить: __________________.</w:t>
      </w:r>
    </w:p>
    <w:p w:rsidR="008025C4" w:rsidRPr="009F20F6" w:rsidRDefault="008025C4" w:rsidP="008025C4">
      <w:pPr>
        <w:widowControl w:val="0"/>
        <w:suppressAutoHyphens/>
        <w:spacing w:after="0" w:line="240" w:lineRule="auto"/>
        <w:rPr>
          <w:rFonts w:ascii="Times New Roman" w:hAnsi="Times New Roman"/>
          <w:b/>
          <w:sz w:val="24"/>
          <w:szCs w:val="24"/>
        </w:rPr>
      </w:pPr>
    </w:p>
    <w:p w:rsidR="008025C4" w:rsidRPr="009F20F6" w:rsidRDefault="008025C4" w:rsidP="008025C4">
      <w:pPr>
        <w:widowControl w:val="0"/>
        <w:suppressAutoHyphens/>
        <w:spacing w:after="0" w:line="240" w:lineRule="auto"/>
        <w:rPr>
          <w:rFonts w:ascii="Times New Roman" w:hAnsi="Times New Roman"/>
          <w:b/>
          <w:sz w:val="24"/>
          <w:szCs w:val="24"/>
        </w:rPr>
      </w:pPr>
    </w:p>
    <w:tbl>
      <w:tblPr>
        <w:tblpPr w:leftFromText="180" w:rightFromText="180" w:vertAnchor="text" w:horzAnchor="margin" w:tblpY="457"/>
        <w:tblW w:w="9900" w:type="dxa"/>
        <w:tblLook w:val="01E0" w:firstRow="1" w:lastRow="1" w:firstColumn="1" w:lastColumn="1" w:noHBand="0" w:noVBand="0"/>
      </w:tblPr>
      <w:tblGrid>
        <w:gridCol w:w="4951"/>
        <w:gridCol w:w="4949"/>
      </w:tblGrid>
      <w:tr w:rsidR="008025C4" w:rsidRPr="009F20F6" w:rsidTr="00AF2BBD">
        <w:trPr>
          <w:trHeight w:val="3115"/>
        </w:trPr>
        <w:tc>
          <w:tcPr>
            <w:tcW w:w="4951" w:type="dxa"/>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Pr="009F20F6" w:rsidRDefault="008025C4" w:rsidP="00AF2BBD">
            <w:pPr>
              <w:suppressAutoHyphens/>
              <w:spacing w:after="0" w:line="240" w:lineRule="auto"/>
              <w:rPr>
                <w:rFonts w:ascii="Times New Roman" w:hAnsi="Times New Roman"/>
                <w:b/>
                <w:sz w:val="24"/>
                <w:szCs w:val="24"/>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 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D61041">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в</w:t>
            </w:r>
            <w:r w:rsidRPr="00996650">
              <w:rPr>
                <w:rFonts w:ascii="Times New Roman" w:hAnsi="Times New Roman"/>
                <w:sz w:val="24"/>
                <w:szCs w:val="24"/>
                <w:lang w:val="uk-UA"/>
              </w:rPr>
              <w:t xml:space="preserve"> 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w:t>
            </w:r>
            <w:r w:rsidRPr="00996650">
              <w:rPr>
                <w:rFonts w:ascii="Times New Roman" w:hAnsi="Times New Roman"/>
                <w:sz w:val="24"/>
                <w:szCs w:val="24"/>
                <w:lang w:val="uk-UA"/>
              </w:rPr>
              <w:t xml:space="preserve"> </w:t>
            </w:r>
            <w:r>
              <w:rPr>
                <w:rFonts w:ascii="Times New Roman" w:hAnsi="Times New Roman"/>
                <w:sz w:val="24"/>
                <w:szCs w:val="24"/>
                <w:lang w:val="uk-UA"/>
              </w:rPr>
              <w:t>04637 5-35-61</w:t>
            </w:r>
          </w:p>
          <w:p w:rsidR="008025C4" w:rsidRPr="00996650" w:rsidRDefault="008025C4" w:rsidP="00AF2BBD">
            <w:pPr>
              <w:suppressAutoHyphens/>
              <w:spacing w:after="0" w:line="240" w:lineRule="auto"/>
              <w:rPr>
                <w:rFonts w:ascii="Times New Roman" w:hAnsi="Times New Roman"/>
                <w:sz w:val="24"/>
                <w:szCs w:val="24"/>
                <w:lang w:val="uk-UA"/>
              </w:rPr>
            </w:pPr>
          </w:p>
          <w:p w:rsidR="008025C4" w:rsidRPr="00996650" w:rsidRDefault="008025C4" w:rsidP="00AF2BBD">
            <w:pPr>
              <w:suppressAutoHyphens/>
              <w:spacing w:after="0" w:line="240" w:lineRule="auto"/>
              <w:rPr>
                <w:rFonts w:ascii="Times New Roman" w:hAnsi="Times New Roman"/>
                <w:sz w:val="24"/>
                <w:szCs w:val="24"/>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b/>
                <w:bCs/>
                <w:color w:val="000000"/>
                <w:sz w:val="24"/>
                <w:szCs w:val="24"/>
                <w:lang w:val="uk-UA"/>
              </w:rPr>
            </w:pPr>
            <w:r w:rsidRPr="00996650">
              <w:rPr>
                <w:rFonts w:ascii="Times New Roman" w:hAnsi="Times New Roman"/>
                <w:sz w:val="24"/>
                <w:szCs w:val="24"/>
                <w:lang w:val="uk-UA"/>
              </w:rPr>
              <w:t>М.П</w:t>
            </w:r>
          </w:p>
        </w:tc>
        <w:tc>
          <w:tcPr>
            <w:tcW w:w="4949" w:type="dxa"/>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8025C4" w:rsidRDefault="008025C4" w:rsidP="008025C4"/>
    <w:p w:rsidR="008025C4"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E368F5" w:rsidRPr="00E368F5" w:rsidRDefault="00E368F5" w:rsidP="00E368F5">
      <w:pPr>
        <w:spacing w:after="0"/>
        <w:ind w:left="4956" w:right="-25"/>
        <w:jc w:val="center"/>
        <w:rPr>
          <w:rFonts w:ascii="Times New Roman" w:hAnsi="Times New Roman"/>
          <w:b/>
          <w:sz w:val="24"/>
          <w:szCs w:val="24"/>
          <w:lang w:eastAsia="ru-RU"/>
        </w:rPr>
      </w:pPr>
      <w:r>
        <w:rPr>
          <w:b/>
        </w:rPr>
        <w:lastRenderedPageBreak/>
        <w:t xml:space="preserve">       </w:t>
      </w:r>
      <w:r>
        <w:rPr>
          <w:b/>
          <w:bCs/>
        </w:rPr>
        <w:t xml:space="preserve">   </w:t>
      </w:r>
      <w:r w:rsidRPr="00E368F5">
        <w:rPr>
          <w:rFonts w:ascii="Times New Roman" w:hAnsi="Times New Roman"/>
          <w:b/>
          <w:sz w:val="24"/>
          <w:szCs w:val="24"/>
        </w:rPr>
        <w:t>ДОДАТОК №4</w:t>
      </w:r>
    </w:p>
    <w:p w:rsidR="00E368F5" w:rsidRPr="00E368F5" w:rsidRDefault="00E368F5" w:rsidP="00E368F5">
      <w:pPr>
        <w:spacing w:after="0"/>
        <w:ind w:right="-25"/>
        <w:jc w:val="right"/>
        <w:rPr>
          <w:rFonts w:ascii="Times New Roman" w:hAnsi="Times New Roman"/>
          <w:b/>
          <w:sz w:val="24"/>
          <w:szCs w:val="24"/>
        </w:rPr>
      </w:pPr>
      <w:r w:rsidRPr="00E368F5">
        <w:rPr>
          <w:rFonts w:ascii="Times New Roman" w:hAnsi="Times New Roman"/>
          <w:b/>
          <w:bCs/>
          <w:sz w:val="24"/>
          <w:szCs w:val="24"/>
        </w:rPr>
        <w:t>до тендерної документації</w:t>
      </w:r>
    </w:p>
    <w:p w:rsidR="00E368F5" w:rsidRDefault="00E368F5" w:rsidP="00E368F5">
      <w:pPr>
        <w:widowControl w:val="0"/>
        <w:autoSpaceDE w:val="0"/>
        <w:autoSpaceDN w:val="0"/>
        <w:adjustRightInd w:val="0"/>
        <w:spacing w:after="0"/>
        <w:ind w:firstLine="567"/>
        <w:jc w:val="center"/>
        <w:rPr>
          <w:rFonts w:ascii="Times New Roman" w:hAnsi="Times New Roman"/>
          <w:b/>
          <w:bCs/>
          <w:sz w:val="24"/>
          <w:szCs w:val="24"/>
        </w:rPr>
      </w:pPr>
      <w:r w:rsidRPr="00E368F5">
        <w:rPr>
          <w:rFonts w:ascii="Times New Roman" w:hAnsi="Times New Roman"/>
          <w:b/>
          <w:bCs/>
          <w:sz w:val="24"/>
          <w:szCs w:val="24"/>
        </w:rPr>
        <w:t>ФОРМА "ЦІНОВА ПРОПОЗИЦІЯ"</w:t>
      </w:r>
    </w:p>
    <w:p w:rsidR="00BB60CC" w:rsidRPr="00BB60CC" w:rsidRDefault="00BB60CC" w:rsidP="00E368F5">
      <w:pPr>
        <w:widowControl w:val="0"/>
        <w:autoSpaceDE w:val="0"/>
        <w:autoSpaceDN w:val="0"/>
        <w:adjustRightInd w:val="0"/>
        <w:spacing w:after="0"/>
        <w:ind w:firstLine="567"/>
        <w:jc w:val="center"/>
        <w:rPr>
          <w:rFonts w:ascii="Times New Roman" w:hAnsi="Times New Roman"/>
          <w:bCs/>
          <w:i/>
          <w:sz w:val="24"/>
          <w:szCs w:val="24"/>
          <w:lang w:val="uk-UA"/>
        </w:rPr>
      </w:pPr>
      <w:r w:rsidRPr="00BB60CC">
        <w:rPr>
          <w:rFonts w:ascii="Times New Roman" w:hAnsi="Times New Roman"/>
          <w:bCs/>
          <w:i/>
          <w:sz w:val="24"/>
          <w:szCs w:val="24"/>
          <w:lang w:val="uk-UA"/>
        </w:rPr>
        <w:t>(форма, яка подається учасником на фірмовому блану (для юридичних осіб)</w:t>
      </w:r>
    </w:p>
    <w:p w:rsidR="00E368F5" w:rsidRPr="00E368F5" w:rsidRDefault="00E368F5" w:rsidP="00E368F5">
      <w:pPr>
        <w:spacing w:after="0"/>
        <w:ind w:hanging="720"/>
        <w:jc w:val="center"/>
        <w:rPr>
          <w:rFonts w:ascii="Times New Roman" w:hAnsi="Times New Roman"/>
          <w:sz w:val="24"/>
          <w:szCs w:val="24"/>
        </w:rPr>
      </w:pPr>
    </w:p>
    <w:p w:rsidR="00E368F5" w:rsidRPr="00BB60CC" w:rsidRDefault="00BB60CC" w:rsidP="00BB60CC">
      <w:pPr>
        <w:spacing w:after="0"/>
        <w:jc w:val="both"/>
        <w:rPr>
          <w:rFonts w:ascii="Times New Roman" w:hAnsi="Times New Roman"/>
          <w:sz w:val="24"/>
          <w:szCs w:val="24"/>
          <w:lang w:val="uk-UA"/>
        </w:rPr>
      </w:pPr>
      <w:r>
        <w:rPr>
          <w:rFonts w:ascii="Times New Roman" w:hAnsi="Times New Roman"/>
          <w:sz w:val="24"/>
          <w:szCs w:val="24"/>
          <w:lang w:val="uk-UA"/>
        </w:rPr>
        <w:t xml:space="preserve">Уважно вивчивши тендерну документацію, цим документом подаємо на участь у торгах щодо закупівлі – </w:t>
      </w:r>
      <w:r w:rsidRPr="00BB60CC">
        <w:rPr>
          <w:rFonts w:ascii="Times New Roman" w:hAnsi="Times New Roman"/>
          <w:b/>
          <w:sz w:val="24"/>
          <w:szCs w:val="24"/>
          <w:lang w:val="uk-UA"/>
        </w:rPr>
        <w:t>Код національногокласифікатора україни ДК 021:2015 «Єдиний закупівельний словник»</w:t>
      </w:r>
      <w:r>
        <w:rPr>
          <w:rFonts w:ascii="Times New Roman" w:hAnsi="Times New Roman"/>
          <w:sz w:val="24"/>
          <w:szCs w:val="24"/>
          <w:lang w:val="uk-UA"/>
        </w:rPr>
        <w:t xml:space="preserve"> </w:t>
      </w:r>
      <w:r>
        <w:rPr>
          <w:rFonts w:ascii="Times New Roman" w:hAnsi="Times New Roman"/>
          <w:b/>
          <w:sz w:val="24"/>
          <w:szCs w:val="24"/>
          <w:lang w:val="uk-UA"/>
        </w:rPr>
        <w:t>Комп</w:t>
      </w:r>
      <w:r w:rsidRPr="004006E0">
        <w:rPr>
          <w:rFonts w:ascii="Times New Roman" w:hAnsi="Times New Roman"/>
          <w:b/>
          <w:sz w:val="24"/>
          <w:szCs w:val="24"/>
          <w:lang w:val="uk-UA"/>
        </w:rPr>
        <w:t>`</w:t>
      </w:r>
      <w:r>
        <w:rPr>
          <w:rFonts w:ascii="Times New Roman" w:hAnsi="Times New Roman"/>
          <w:b/>
          <w:sz w:val="24"/>
          <w:szCs w:val="24"/>
          <w:lang w:val="uk-UA"/>
        </w:rPr>
        <w:t>ютерне обладнання (</w:t>
      </w:r>
      <w:r w:rsidR="00D50C8D" w:rsidRPr="004006E0">
        <w:rPr>
          <w:rFonts w:ascii="Times New Roman" w:hAnsi="Times New Roman"/>
          <w:b/>
          <w:bCs/>
          <w:iCs/>
          <w:sz w:val="24"/>
          <w:szCs w:val="24"/>
          <w:bdr w:val="none" w:sz="0" w:space="0" w:color="auto" w:frame="1"/>
          <w:shd w:val="clear" w:color="auto" w:fill="FDFEFD"/>
          <w:lang w:val="uk-UA"/>
        </w:rPr>
        <w:t xml:space="preserve">Веб-камера </w:t>
      </w:r>
      <w:r w:rsidR="00D50C8D" w:rsidRPr="004006E0">
        <w:rPr>
          <w:rFonts w:ascii="Times New Roman" w:hAnsi="Times New Roman"/>
          <w:b/>
          <w:bCs/>
          <w:iCs/>
          <w:sz w:val="24"/>
          <w:szCs w:val="24"/>
          <w:bdr w:val="none" w:sz="0" w:space="0" w:color="auto" w:frame="1"/>
          <w:shd w:val="clear" w:color="auto" w:fill="FDFEFD"/>
          <w:lang w:val="en-US"/>
        </w:rPr>
        <w:t>Logitech</w:t>
      </w:r>
      <w:r w:rsidR="00D50C8D">
        <w:rPr>
          <w:rFonts w:ascii="Times New Roman" w:hAnsi="Times New Roman"/>
          <w:b/>
          <w:bCs/>
          <w:iCs/>
          <w:sz w:val="24"/>
          <w:szCs w:val="24"/>
          <w:bdr w:val="none" w:sz="0" w:space="0" w:color="auto" w:frame="1"/>
          <w:shd w:val="clear" w:color="auto" w:fill="FDFEFD"/>
          <w:lang w:val="uk-UA"/>
        </w:rPr>
        <w:t xml:space="preserve"> </w:t>
      </w:r>
      <w:r w:rsidR="00D50C8D">
        <w:rPr>
          <w:rFonts w:ascii="Times New Roman" w:hAnsi="Times New Roman"/>
          <w:b/>
          <w:bCs/>
          <w:iCs/>
          <w:sz w:val="24"/>
          <w:szCs w:val="24"/>
          <w:bdr w:val="none" w:sz="0" w:space="0" w:color="auto" w:frame="1"/>
          <w:shd w:val="clear" w:color="auto" w:fill="FDFEFD"/>
          <w:lang w:val="en-US"/>
        </w:rPr>
        <w:t>conferenceCam</w:t>
      </w:r>
      <w:r w:rsidR="00D50C8D" w:rsidRPr="00226DF7">
        <w:rPr>
          <w:rFonts w:ascii="Times New Roman" w:hAnsi="Times New Roman"/>
          <w:b/>
          <w:bCs/>
          <w:iCs/>
          <w:sz w:val="24"/>
          <w:szCs w:val="24"/>
          <w:bdr w:val="none" w:sz="0" w:space="0" w:color="auto" w:frame="1"/>
          <w:shd w:val="clear" w:color="auto" w:fill="FDFEFD"/>
          <w:lang w:val="uk-UA"/>
        </w:rPr>
        <w:t xml:space="preserve"> </w:t>
      </w:r>
      <w:r w:rsidR="00D50C8D">
        <w:rPr>
          <w:rFonts w:ascii="Times New Roman" w:hAnsi="Times New Roman"/>
          <w:b/>
          <w:bCs/>
          <w:iCs/>
          <w:sz w:val="24"/>
          <w:szCs w:val="24"/>
          <w:bdr w:val="none" w:sz="0" w:space="0" w:color="auto" w:frame="1"/>
          <w:shd w:val="clear" w:color="auto" w:fill="FDFEFD"/>
          <w:lang w:val="en-US"/>
        </w:rPr>
        <w:t>BCC</w:t>
      </w:r>
      <w:r w:rsidR="00D50C8D" w:rsidRPr="00226DF7">
        <w:rPr>
          <w:rFonts w:ascii="Times New Roman" w:hAnsi="Times New Roman"/>
          <w:b/>
          <w:bCs/>
          <w:iCs/>
          <w:sz w:val="24"/>
          <w:szCs w:val="24"/>
          <w:bdr w:val="none" w:sz="0" w:space="0" w:color="auto" w:frame="1"/>
          <w:shd w:val="clear" w:color="auto" w:fill="FDFEFD"/>
          <w:lang w:val="uk-UA"/>
        </w:rPr>
        <w:t>950 (960-000867)</w:t>
      </w:r>
      <w:r>
        <w:rPr>
          <w:rFonts w:ascii="Times New Roman" w:hAnsi="Times New Roman"/>
          <w:b/>
          <w:bCs/>
          <w:iCs/>
          <w:sz w:val="24"/>
          <w:szCs w:val="24"/>
          <w:bdr w:val="none" w:sz="0" w:space="0" w:color="auto" w:frame="1"/>
          <w:shd w:val="clear" w:color="auto" w:fill="FDFEFD"/>
          <w:lang w:val="uk-UA"/>
        </w:rPr>
        <w:t>) класифікація за ДК 021:2015</w:t>
      </w:r>
      <w:r w:rsidRPr="00660858">
        <w:rPr>
          <w:rFonts w:ascii="Times New Roman" w:eastAsia="Times New Roman" w:hAnsi="Times New Roman"/>
          <w:b/>
          <w:bCs/>
          <w:sz w:val="24"/>
          <w:szCs w:val="24"/>
          <w:lang w:val="uk-UA"/>
        </w:rPr>
        <w:t>–</w:t>
      </w:r>
      <w:r>
        <w:rPr>
          <w:rFonts w:ascii="Times New Roman" w:hAnsi="Times New Roman"/>
          <w:b/>
          <w:sz w:val="24"/>
          <w:szCs w:val="24"/>
          <w:lang w:val="uk-UA"/>
        </w:rPr>
        <w:t>3023</w:t>
      </w:r>
      <w:r w:rsidRPr="00A85BFB">
        <w:rPr>
          <w:rFonts w:ascii="Times New Roman" w:hAnsi="Times New Roman"/>
          <w:b/>
          <w:sz w:val="24"/>
          <w:szCs w:val="24"/>
          <w:lang w:val="uk-UA"/>
        </w:rPr>
        <w:t>0000-</w:t>
      </w:r>
      <w:r>
        <w:rPr>
          <w:rFonts w:ascii="Times New Roman" w:hAnsi="Times New Roman"/>
          <w:b/>
          <w:sz w:val="24"/>
          <w:szCs w:val="24"/>
          <w:lang w:val="uk-UA"/>
        </w:rPr>
        <w:t>0</w:t>
      </w:r>
      <w:r w:rsidRPr="00A85BFB">
        <w:rPr>
          <w:rFonts w:ascii="Times New Roman" w:hAnsi="Times New Roman"/>
          <w:b/>
          <w:sz w:val="24"/>
          <w:szCs w:val="24"/>
          <w:lang w:val="uk-UA"/>
        </w:rPr>
        <w:t xml:space="preserve"> </w:t>
      </w:r>
      <w:r>
        <w:rPr>
          <w:rFonts w:ascii="Times New Roman" w:hAnsi="Times New Roman"/>
          <w:b/>
          <w:sz w:val="24"/>
          <w:szCs w:val="24"/>
          <w:lang w:val="uk-UA"/>
        </w:rPr>
        <w:t>Комп</w:t>
      </w:r>
      <w:r w:rsidRPr="004006E0">
        <w:rPr>
          <w:rFonts w:ascii="Times New Roman" w:hAnsi="Times New Roman"/>
          <w:b/>
          <w:sz w:val="24"/>
          <w:szCs w:val="24"/>
          <w:lang w:val="uk-UA"/>
        </w:rPr>
        <w:t>`</w:t>
      </w:r>
      <w:r>
        <w:rPr>
          <w:rFonts w:ascii="Times New Roman" w:hAnsi="Times New Roman"/>
          <w:b/>
          <w:sz w:val="24"/>
          <w:szCs w:val="24"/>
          <w:lang w:val="uk-UA"/>
        </w:rPr>
        <w:t xml:space="preserve">ютерне обладнання, </w:t>
      </w:r>
      <w:r w:rsidRPr="00BB60CC">
        <w:rPr>
          <w:rFonts w:ascii="Times New Roman" w:hAnsi="Times New Roman"/>
          <w:sz w:val="24"/>
          <w:szCs w:val="24"/>
          <w:lang w:val="uk-UA"/>
        </w:rPr>
        <w:t>згідно з технічним, якісним та кількісними характеристиками предмета закупівлі та іншими вимогами тендерної документації замовника свою тендерну пропозицію.</w:t>
      </w:r>
    </w:p>
    <w:p w:rsidR="00E368F5" w:rsidRPr="00E368F5" w:rsidRDefault="00E368F5" w:rsidP="00E368F5">
      <w:pPr>
        <w:pStyle w:val="4"/>
        <w:jc w:val="center"/>
        <w:rPr>
          <w:rFonts w:ascii="Times New Roman" w:hAnsi="Times New Roman"/>
          <w:b/>
        </w:rPr>
      </w:pPr>
      <w:r w:rsidRPr="00E368F5">
        <w:rPr>
          <w:rFonts w:ascii="Times New Roman" w:hAnsi="Times New Roman"/>
          <w:b/>
        </w:rPr>
        <w:t>ЦІНОВА ПРОПОЗИЦІЯ</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1"/>
        <w:gridCol w:w="3726"/>
        <w:gridCol w:w="1418"/>
        <w:gridCol w:w="1134"/>
        <w:gridCol w:w="1342"/>
        <w:gridCol w:w="27"/>
        <w:gridCol w:w="1378"/>
      </w:tblGrid>
      <w:tr w:rsidR="00D61041" w:rsidRPr="00E368F5" w:rsidTr="00D61041">
        <w:trPr>
          <w:jc w:val="center"/>
        </w:trPr>
        <w:tc>
          <w:tcPr>
            <w:tcW w:w="233"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both"/>
              <w:rPr>
                <w:rFonts w:ascii="Times New Roman" w:hAnsi="Times New Roman"/>
              </w:rPr>
            </w:pPr>
            <w:r w:rsidRPr="001F4234">
              <w:rPr>
                <w:rFonts w:ascii="Times New Roman" w:hAnsi="Times New Roman"/>
              </w:rPr>
              <w:t>№ з/п</w:t>
            </w:r>
          </w:p>
        </w:tc>
        <w:tc>
          <w:tcPr>
            <w:tcW w:w="1968"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Найменування</w:t>
            </w:r>
            <w:r w:rsidRPr="001F4234">
              <w:rPr>
                <w:rFonts w:ascii="Times New Roman" w:hAnsi="Times New Roman"/>
                <w:lang w:val="uk-UA"/>
              </w:rPr>
              <w:t>*</w:t>
            </w:r>
          </w:p>
        </w:tc>
        <w:tc>
          <w:tcPr>
            <w:tcW w:w="749"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Одиниця виміру</w:t>
            </w:r>
            <w:r w:rsidRPr="001F4234">
              <w:rPr>
                <w:rFonts w:ascii="Times New Roman" w:hAnsi="Times New Roman"/>
                <w:lang w:val="uk-UA"/>
              </w:rPr>
              <w:t>*</w:t>
            </w:r>
          </w:p>
        </w:tc>
        <w:tc>
          <w:tcPr>
            <w:tcW w:w="599"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Кількість</w:t>
            </w:r>
            <w:r w:rsidRPr="001F4234">
              <w:rPr>
                <w:rFonts w:ascii="Times New Roman" w:hAnsi="Times New Roman"/>
                <w:lang w:val="uk-UA"/>
              </w:rPr>
              <w:t>*</w:t>
            </w:r>
          </w:p>
        </w:tc>
        <w:tc>
          <w:tcPr>
            <w:tcW w:w="723" w:type="pct"/>
            <w:gridSpan w:val="2"/>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r w:rsidRPr="001F4234">
              <w:rPr>
                <w:rFonts w:ascii="Times New Roman" w:hAnsi="Times New Roman"/>
              </w:rPr>
              <w:t>Ціна за одиницю без ПДВ</w:t>
            </w:r>
          </w:p>
        </w:tc>
        <w:tc>
          <w:tcPr>
            <w:tcW w:w="728" w:type="pct"/>
            <w:tcBorders>
              <w:top w:val="single" w:sz="4" w:space="0" w:color="auto"/>
              <w:left w:val="single" w:sz="4" w:space="0" w:color="auto"/>
              <w:bottom w:val="single" w:sz="4" w:space="0" w:color="auto"/>
              <w:right w:val="single" w:sz="4" w:space="0" w:color="auto"/>
            </w:tcBorders>
          </w:tcPr>
          <w:p w:rsidR="00D61041" w:rsidRPr="001F4234" w:rsidRDefault="00D61041" w:rsidP="001F4234">
            <w:pPr>
              <w:widowControl w:val="0"/>
              <w:autoSpaceDE w:val="0"/>
              <w:autoSpaceDN w:val="0"/>
              <w:adjustRightInd w:val="0"/>
              <w:spacing w:after="0" w:line="240" w:lineRule="atLeast"/>
              <w:jc w:val="center"/>
              <w:rPr>
                <w:rFonts w:ascii="Times New Roman" w:hAnsi="Times New Roman"/>
              </w:rPr>
            </w:pPr>
            <w:r w:rsidRPr="001F4234">
              <w:rPr>
                <w:rFonts w:ascii="Times New Roman" w:hAnsi="Times New Roman"/>
                <w:lang w:val="uk-UA"/>
              </w:rPr>
              <w:t>Ціна за одиницю з ПДВ</w:t>
            </w:r>
          </w:p>
        </w:tc>
      </w:tr>
      <w:tr w:rsidR="00D61041" w:rsidRPr="00E368F5" w:rsidTr="00D61041">
        <w:trPr>
          <w:trHeight w:val="165"/>
          <w:jc w:val="center"/>
        </w:trPr>
        <w:tc>
          <w:tcPr>
            <w:tcW w:w="233"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968" w:type="pct"/>
            <w:tcBorders>
              <w:top w:val="single" w:sz="4" w:space="0" w:color="auto"/>
              <w:left w:val="single" w:sz="4" w:space="0" w:color="auto"/>
              <w:bottom w:val="single" w:sz="4" w:space="0" w:color="auto"/>
              <w:right w:val="single" w:sz="4" w:space="0" w:color="auto"/>
            </w:tcBorders>
            <w:vAlign w:val="center"/>
            <w:hideMark/>
          </w:tcPr>
          <w:p w:rsidR="00D61041" w:rsidRPr="00BB60CC" w:rsidRDefault="00D50C8D" w:rsidP="00525133">
            <w:pPr>
              <w:spacing w:after="0" w:line="276" w:lineRule="auto"/>
              <w:jc w:val="both"/>
              <w:rPr>
                <w:rFonts w:ascii="Times New Roman" w:hAnsi="Times New Roman"/>
                <w:b/>
                <w:sz w:val="24"/>
                <w:szCs w:val="24"/>
                <w:lang w:val="en-US"/>
              </w:rPr>
            </w:pPr>
            <w:r w:rsidRPr="004006E0">
              <w:rPr>
                <w:rFonts w:ascii="Times New Roman" w:hAnsi="Times New Roman"/>
                <w:b/>
                <w:bCs/>
                <w:iCs/>
                <w:sz w:val="24"/>
                <w:szCs w:val="24"/>
                <w:bdr w:val="none" w:sz="0" w:space="0" w:color="auto" w:frame="1"/>
                <w:shd w:val="clear" w:color="auto" w:fill="FDFEFD"/>
                <w:lang w:val="uk-UA"/>
              </w:rPr>
              <w:t xml:space="preserve">Веб-камера </w:t>
            </w:r>
            <w:r w:rsidRPr="004006E0">
              <w:rPr>
                <w:rFonts w:ascii="Times New Roman" w:hAnsi="Times New Roman"/>
                <w:b/>
                <w:bCs/>
                <w:iCs/>
                <w:sz w:val="24"/>
                <w:szCs w:val="24"/>
                <w:bdr w:val="none" w:sz="0" w:space="0" w:color="auto" w:frame="1"/>
                <w:shd w:val="clear" w:color="auto" w:fill="FDFEFD"/>
                <w:lang w:val="en-US"/>
              </w:rPr>
              <w:t>Logitech</w:t>
            </w:r>
            <w:r>
              <w:rPr>
                <w:rFonts w:ascii="Times New Roman" w:hAnsi="Times New Roman"/>
                <w:b/>
                <w:bCs/>
                <w:iCs/>
                <w:sz w:val="24"/>
                <w:szCs w:val="24"/>
                <w:bdr w:val="none" w:sz="0" w:space="0" w:color="auto" w:frame="1"/>
                <w:shd w:val="clear" w:color="auto" w:fill="FDFEFD"/>
                <w:lang w:val="uk-UA"/>
              </w:rPr>
              <w:t xml:space="preserve"> </w:t>
            </w:r>
            <w:r>
              <w:rPr>
                <w:rFonts w:ascii="Times New Roman" w:hAnsi="Times New Roman"/>
                <w:b/>
                <w:bCs/>
                <w:iCs/>
                <w:sz w:val="24"/>
                <w:szCs w:val="24"/>
                <w:bdr w:val="none" w:sz="0" w:space="0" w:color="auto" w:frame="1"/>
                <w:shd w:val="clear" w:color="auto" w:fill="FDFEFD"/>
                <w:lang w:val="en-US"/>
              </w:rPr>
              <w:t>conferenceCam</w:t>
            </w:r>
            <w:r w:rsidRPr="00226DF7">
              <w:rPr>
                <w:rFonts w:ascii="Times New Roman" w:hAnsi="Times New Roman"/>
                <w:b/>
                <w:bCs/>
                <w:iCs/>
                <w:sz w:val="24"/>
                <w:szCs w:val="24"/>
                <w:bdr w:val="none" w:sz="0" w:space="0" w:color="auto" w:frame="1"/>
                <w:shd w:val="clear" w:color="auto" w:fill="FDFEFD"/>
                <w:lang w:val="uk-UA"/>
              </w:rPr>
              <w:t xml:space="preserve"> </w:t>
            </w:r>
            <w:r>
              <w:rPr>
                <w:rFonts w:ascii="Times New Roman" w:hAnsi="Times New Roman"/>
                <w:b/>
                <w:bCs/>
                <w:iCs/>
                <w:sz w:val="24"/>
                <w:szCs w:val="24"/>
                <w:bdr w:val="none" w:sz="0" w:space="0" w:color="auto" w:frame="1"/>
                <w:shd w:val="clear" w:color="auto" w:fill="FDFEFD"/>
                <w:lang w:val="en-US"/>
              </w:rPr>
              <w:t>BCC</w:t>
            </w:r>
            <w:r w:rsidRPr="00226DF7">
              <w:rPr>
                <w:rFonts w:ascii="Times New Roman" w:hAnsi="Times New Roman"/>
                <w:b/>
                <w:bCs/>
                <w:iCs/>
                <w:sz w:val="24"/>
                <w:szCs w:val="24"/>
                <w:bdr w:val="none" w:sz="0" w:space="0" w:color="auto" w:frame="1"/>
                <w:shd w:val="clear" w:color="auto" w:fill="FDFEFD"/>
                <w:lang w:val="uk-UA"/>
              </w:rPr>
              <w:t>950 (960-000867)</w:t>
            </w:r>
          </w:p>
        </w:tc>
        <w:tc>
          <w:tcPr>
            <w:tcW w:w="749" w:type="pct"/>
            <w:tcBorders>
              <w:top w:val="single" w:sz="4" w:space="0" w:color="auto"/>
              <w:left w:val="single" w:sz="4" w:space="0" w:color="auto"/>
              <w:bottom w:val="single" w:sz="4" w:space="0" w:color="auto"/>
              <w:right w:val="single" w:sz="4" w:space="0" w:color="auto"/>
            </w:tcBorders>
            <w:vAlign w:val="center"/>
            <w:hideMark/>
          </w:tcPr>
          <w:p w:rsidR="00D61041" w:rsidRPr="00525133" w:rsidRDefault="00D61041" w:rsidP="00525133">
            <w:pPr>
              <w:spacing w:after="0" w:line="240" w:lineRule="atLeast"/>
              <w:rPr>
                <w:rFonts w:ascii="Times New Roman" w:hAnsi="Times New Roman"/>
                <w:b/>
                <w:bCs/>
                <w:sz w:val="24"/>
                <w:szCs w:val="24"/>
                <w:lang w:val="uk-UA"/>
              </w:rPr>
            </w:pPr>
            <w:r w:rsidRPr="00BB60CC">
              <w:rPr>
                <w:rFonts w:ascii="Times New Roman" w:hAnsi="Times New Roman"/>
                <w:b/>
                <w:bCs/>
                <w:sz w:val="24"/>
                <w:szCs w:val="24"/>
                <w:lang w:val="en-US"/>
              </w:rPr>
              <w:t xml:space="preserve">     </w:t>
            </w:r>
            <w:r>
              <w:rPr>
                <w:rFonts w:ascii="Times New Roman" w:hAnsi="Times New Roman"/>
                <w:b/>
                <w:bCs/>
                <w:sz w:val="24"/>
                <w:szCs w:val="24"/>
                <w:lang w:val="uk-UA"/>
              </w:rPr>
              <w:t>шт</w:t>
            </w:r>
          </w:p>
        </w:tc>
        <w:tc>
          <w:tcPr>
            <w:tcW w:w="599" w:type="pct"/>
            <w:tcBorders>
              <w:top w:val="single" w:sz="4" w:space="0" w:color="auto"/>
              <w:left w:val="single" w:sz="4" w:space="0" w:color="auto"/>
              <w:bottom w:val="single" w:sz="4" w:space="0" w:color="auto"/>
              <w:right w:val="single" w:sz="4" w:space="0" w:color="auto"/>
            </w:tcBorders>
            <w:vAlign w:val="center"/>
            <w:hideMark/>
          </w:tcPr>
          <w:p w:rsidR="00D61041" w:rsidRPr="00D50C8D" w:rsidRDefault="00D61041" w:rsidP="00D50C8D">
            <w:pPr>
              <w:tabs>
                <w:tab w:val="left" w:pos="1106"/>
              </w:tabs>
              <w:spacing w:after="0" w:line="240" w:lineRule="atLeast"/>
              <w:jc w:val="both"/>
              <w:rPr>
                <w:rFonts w:ascii="Times New Roman" w:hAnsi="Times New Roman"/>
                <w:b/>
                <w:bCs/>
                <w:sz w:val="24"/>
                <w:szCs w:val="24"/>
                <w:lang w:val="en-US"/>
              </w:rPr>
            </w:pPr>
            <w:r>
              <w:rPr>
                <w:rFonts w:ascii="Times New Roman" w:hAnsi="Times New Roman"/>
                <w:b/>
                <w:bCs/>
                <w:sz w:val="24"/>
                <w:szCs w:val="24"/>
                <w:lang w:val="uk-UA"/>
              </w:rPr>
              <w:t xml:space="preserve">      </w:t>
            </w:r>
            <w:r w:rsidR="00D50C8D">
              <w:rPr>
                <w:rFonts w:ascii="Times New Roman" w:hAnsi="Times New Roman"/>
                <w:b/>
                <w:bCs/>
                <w:sz w:val="24"/>
                <w:szCs w:val="24"/>
                <w:lang w:val="en-US"/>
              </w:rPr>
              <w:t>5</w:t>
            </w:r>
          </w:p>
        </w:tc>
        <w:tc>
          <w:tcPr>
            <w:tcW w:w="723" w:type="pct"/>
            <w:gridSpan w:val="2"/>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E368F5">
              <w:rPr>
                <w:rFonts w:ascii="Times New Roman" w:hAnsi="Times New Roman"/>
                <w:b/>
                <w:sz w:val="24"/>
                <w:szCs w:val="24"/>
              </w:rPr>
              <w:t xml:space="preserve"> Разом без ПДВ</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E368F5">
              <w:rPr>
                <w:rFonts w:ascii="Times New Roman" w:hAnsi="Times New Roman"/>
                <w:b/>
                <w:sz w:val="24"/>
                <w:szCs w:val="24"/>
              </w:rPr>
              <w:t xml:space="preserve"> ПДВ</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E368F5">
              <w:rPr>
                <w:rFonts w:ascii="Times New Roman" w:hAnsi="Times New Roman"/>
                <w:b/>
                <w:sz w:val="24"/>
                <w:szCs w:val="24"/>
              </w:rPr>
              <w:t xml:space="preserve"> Разом з ПДВ</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bl>
    <w:p w:rsidR="00E368F5" w:rsidRDefault="00E368F5" w:rsidP="001F4234">
      <w:pPr>
        <w:widowControl w:val="0"/>
        <w:shd w:val="clear" w:color="auto" w:fill="FFFFFF"/>
        <w:autoSpaceDE w:val="0"/>
        <w:autoSpaceDN w:val="0"/>
        <w:adjustRightInd w:val="0"/>
        <w:spacing w:after="0"/>
        <w:ind w:firstLine="709"/>
        <w:jc w:val="both"/>
        <w:rPr>
          <w:rFonts w:ascii="Times New Roman" w:hAnsi="Times New Roman"/>
          <w:sz w:val="24"/>
          <w:szCs w:val="24"/>
        </w:rPr>
      </w:pPr>
      <w:r w:rsidRPr="00E368F5">
        <w:rPr>
          <w:rFonts w:ascii="Times New Roman" w:hAnsi="Times New Roman"/>
          <w:sz w:val="24"/>
          <w:szCs w:val="24"/>
        </w:rPr>
        <w:t>Ціна сформована з урахуванням ціни на товар, сплату податків і зборів (обов’язкових платежів) тощо.</w:t>
      </w:r>
    </w:p>
    <w:p w:rsidR="00B941D1" w:rsidRPr="00B941D1" w:rsidRDefault="00B941D1" w:rsidP="00B941D1">
      <w:pPr>
        <w:widowControl w:val="0"/>
        <w:shd w:val="clear" w:color="auto" w:fill="FFFFFF"/>
        <w:autoSpaceDE w:val="0"/>
        <w:autoSpaceDN w:val="0"/>
        <w:adjustRightInd w:val="0"/>
        <w:spacing w:after="0"/>
        <w:ind w:firstLine="709"/>
        <w:jc w:val="both"/>
        <w:rPr>
          <w:rFonts w:ascii="Times New Roman" w:hAnsi="Times New Roman"/>
          <w:sz w:val="24"/>
          <w:szCs w:val="24"/>
          <w:lang w:val="uk-UA"/>
        </w:rPr>
      </w:pPr>
      <w:r>
        <w:rPr>
          <w:rFonts w:ascii="Times New Roman" w:hAnsi="Times New Roman"/>
          <w:sz w:val="24"/>
          <w:szCs w:val="24"/>
          <w:lang w:val="uk-UA"/>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F4234" w:rsidRDefault="00E368F5" w:rsidP="00E368F5">
      <w:pPr>
        <w:suppressAutoHyphens/>
        <w:spacing w:after="0"/>
        <w:jc w:val="both"/>
        <w:rPr>
          <w:rFonts w:ascii="Times New Roman" w:hAnsi="Times New Roman"/>
          <w:color w:val="262626"/>
          <w:sz w:val="24"/>
          <w:szCs w:val="24"/>
          <w:lang w:val="uk-UA"/>
        </w:rPr>
      </w:pPr>
      <w:r w:rsidRPr="00E368F5">
        <w:rPr>
          <w:rFonts w:ascii="Times New Roman" w:hAnsi="Times New Roman"/>
          <w:color w:val="262626"/>
          <w:sz w:val="24"/>
          <w:szCs w:val="24"/>
        </w:rPr>
        <w:t xml:space="preserve">         </w:t>
      </w:r>
      <w:r w:rsidR="00B941D1">
        <w:rPr>
          <w:rFonts w:ascii="Times New Roman" w:hAnsi="Times New Roman"/>
          <w:color w:val="262626"/>
          <w:sz w:val="24"/>
          <w:szCs w:val="24"/>
          <w:lang w:val="uk-UA"/>
        </w:rPr>
        <w:t xml:space="preserve">   2</w:t>
      </w:r>
      <w:r w:rsidRPr="00E368F5">
        <w:rPr>
          <w:rFonts w:ascii="Times New Roman" w:hAnsi="Times New Roman"/>
          <w:color w:val="262626"/>
          <w:sz w:val="24"/>
          <w:szCs w:val="24"/>
        </w:rPr>
        <w:t xml:space="preserve">. Ми погоджуємося дотримуватися умов цієї пропозиції протягом 90 </w:t>
      </w:r>
      <w:r w:rsidR="001F4234">
        <w:rPr>
          <w:rFonts w:ascii="Times New Roman" w:hAnsi="Times New Roman"/>
          <w:color w:val="262626"/>
          <w:sz w:val="24"/>
          <w:szCs w:val="24"/>
          <w:lang w:val="uk-UA"/>
        </w:rPr>
        <w:t xml:space="preserve">календарних </w:t>
      </w:r>
      <w:r w:rsidRPr="00E368F5">
        <w:rPr>
          <w:rFonts w:ascii="Times New Roman" w:hAnsi="Times New Roman"/>
          <w:color w:val="262626"/>
          <w:sz w:val="24"/>
          <w:szCs w:val="24"/>
        </w:rPr>
        <w:t xml:space="preserve">днів з дати </w:t>
      </w:r>
      <w:r w:rsidR="001F4234">
        <w:rPr>
          <w:rFonts w:ascii="Times New Roman" w:hAnsi="Times New Roman"/>
          <w:color w:val="262626"/>
          <w:sz w:val="24"/>
          <w:szCs w:val="24"/>
          <w:lang w:val="uk-UA"/>
        </w:rPr>
        <w:t>кінцевого строку подання тендерних пропозицій.</w:t>
      </w:r>
    </w:p>
    <w:p w:rsidR="00E368F5" w:rsidRPr="001F4234" w:rsidRDefault="00E368F5" w:rsidP="00E368F5">
      <w:pPr>
        <w:suppressAutoHyphens/>
        <w:spacing w:after="0"/>
        <w:jc w:val="both"/>
        <w:rPr>
          <w:rFonts w:ascii="Times New Roman" w:hAnsi="Times New Roman"/>
          <w:sz w:val="24"/>
          <w:szCs w:val="24"/>
          <w:lang w:val="uk-UA"/>
        </w:rPr>
      </w:pPr>
      <w:r w:rsidRPr="001F4234">
        <w:rPr>
          <w:rFonts w:ascii="Times New Roman" w:hAnsi="Times New Roman"/>
          <w:color w:val="262626"/>
          <w:sz w:val="24"/>
          <w:szCs w:val="24"/>
          <w:lang w:val="uk-UA"/>
        </w:rPr>
        <w:t xml:space="preserve">         </w:t>
      </w:r>
      <w:r w:rsidR="00B941D1">
        <w:rPr>
          <w:rFonts w:ascii="Times New Roman" w:hAnsi="Times New Roman"/>
          <w:color w:val="262626"/>
          <w:sz w:val="24"/>
          <w:szCs w:val="24"/>
          <w:lang w:val="uk-UA"/>
        </w:rPr>
        <w:t xml:space="preserve">  </w:t>
      </w:r>
      <w:r w:rsidRPr="001F4234">
        <w:rPr>
          <w:rFonts w:ascii="Times New Roman" w:hAnsi="Times New Roman"/>
          <w:color w:val="262626"/>
          <w:sz w:val="24"/>
          <w:szCs w:val="24"/>
          <w:lang w:val="uk-UA"/>
        </w:rPr>
        <w:t xml:space="preserve"> </w:t>
      </w:r>
      <w:r w:rsidR="00B941D1">
        <w:rPr>
          <w:rFonts w:ascii="Times New Roman" w:hAnsi="Times New Roman"/>
          <w:color w:val="262626"/>
          <w:sz w:val="24"/>
          <w:szCs w:val="24"/>
          <w:lang w:val="uk-UA"/>
        </w:rPr>
        <w:t>3</w:t>
      </w:r>
      <w:r w:rsidRPr="001F4234">
        <w:rPr>
          <w:rFonts w:ascii="Times New Roman" w:hAnsi="Times New Roman"/>
          <w:color w:val="262626"/>
          <w:sz w:val="24"/>
          <w:szCs w:val="24"/>
          <w:lang w:val="uk-UA"/>
        </w:rPr>
        <w:t>. Ми погоджуємося з умовами, що Ви можете відхилити н</w:t>
      </w:r>
      <w:r w:rsidR="001F4234">
        <w:rPr>
          <w:rFonts w:ascii="Times New Roman" w:hAnsi="Times New Roman"/>
          <w:color w:val="262626"/>
          <w:sz w:val="24"/>
          <w:szCs w:val="24"/>
          <w:lang w:val="uk-UA"/>
        </w:rPr>
        <w:t xml:space="preserve">ашу чи всі тендерні пропозиції згідно з вимогами Закону, </w:t>
      </w:r>
      <w:r w:rsidRPr="001F4234">
        <w:rPr>
          <w:rFonts w:ascii="Times New Roman" w:hAnsi="Times New Roman"/>
          <w:color w:val="262626"/>
          <w:sz w:val="24"/>
          <w:szCs w:val="24"/>
          <w:lang w:val="uk-UA"/>
        </w:rPr>
        <w:t>та розуміємо, що Ви не обмежені у прийнятті будь-якої іншої тендерної пропозиції з більш вигідними для Вас умовами.</w:t>
      </w:r>
    </w:p>
    <w:p w:rsidR="00B941D1" w:rsidRDefault="00B941D1"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 xml:space="preserve">             4</w:t>
      </w:r>
      <w:r w:rsidR="00E368F5" w:rsidRPr="00B941D1">
        <w:rPr>
          <w:rFonts w:ascii="Times New Roman" w:hAnsi="Times New Roman"/>
          <w:color w:val="262626"/>
          <w:sz w:val="24"/>
          <w:szCs w:val="24"/>
          <w:lang w:val="uk-UA"/>
        </w:rPr>
        <w:t>.</w:t>
      </w:r>
      <w:r>
        <w:rPr>
          <w:rFonts w:ascii="Times New Roman" w:hAnsi="Times New Roman"/>
          <w:color w:val="262626"/>
          <w:sz w:val="24"/>
          <w:szCs w:val="24"/>
          <w:lang w:val="uk-UA"/>
        </w:rPr>
        <w:t xml:space="preserve"> Ми погоджуємося з усіма положеннями тендерної документації (у тому числі щодо відповідності їх чинному законодавству) та зобов</w:t>
      </w:r>
      <w:r w:rsidR="003C2730" w:rsidRPr="003C2730">
        <w:rPr>
          <w:rFonts w:ascii="Times New Roman" w:hAnsi="Times New Roman"/>
          <w:color w:val="262626"/>
          <w:sz w:val="24"/>
          <w:szCs w:val="24"/>
          <w:lang w:val="uk-UA"/>
        </w:rPr>
        <w:t>`</w:t>
      </w:r>
      <w:r>
        <w:rPr>
          <w:rFonts w:ascii="Times New Roman" w:hAnsi="Times New Roman"/>
          <w:color w:val="262626"/>
          <w:sz w:val="24"/>
          <w:szCs w:val="24"/>
          <w:lang w:val="uk-UA"/>
        </w:rPr>
        <w:t>язуємося виконати всі вимоги, передбачені тендерною документацією.</w:t>
      </w:r>
    </w:p>
    <w:p w:rsidR="00B941D1" w:rsidRDefault="00B941D1"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 xml:space="preserve">             5. Ми зобов</w:t>
      </w:r>
      <w:r w:rsidR="003C2730" w:rsidRPr="003C2730">
        <w:rPr>
          <w:rFonts w:ascii="Times New Roman" w:hAnsi="Times New Roman"/>
          <w:color w:val="262626"/>
          <w:sz w:val="24"/>
          <w:szCs w:val="24"/>
        </w:rPr>
        <w:t>`</w:t>
      </w:r>
      <w:r>
        <w:rPr>
          <w:rFonts w:ascii="Times New Roman" w:hAnsi="Times New Roman"/>
          <w:color w:val="262626"/>
          <w:sz w:val="24"/>
          <w:szCs w:val="24"/>
          <w:lang w:val="uk-UA"/>
        </w:rPr>
        <w:t>язуємося укласти Договір про закупівлю у терміни, що встановдені Постановою про особливості закупівель.</w:t>
      </w:r>
    </w:p>
    <w:p w:rsidR="00E368F5" w:rsidRPr="00B941D1" w:rsidRDefault="00B941D1" w:rsidP="00E368F5">
      <w:pPr>
        <w:spacing w:after="0"/>
        <w:ind w:firstLine="540"/>
        <w:jc w:val="center"/>
        <w:rPr>
          <w:rFonts w:ascii="Times New Roman" w:hAnsi="Times New Roman"/>
          <w:i/>
          <w:iCs/>
          <w:sz w:val="24"/>
          <w:szCs w:val="24"/>
          <w:lang w:val="uk-UA"/>
        </w:rPr>
      </w:pPr>
      <w:r>
        <w:rPr>
          <w:rFonts w:ascii="Times New Roman" w:hAnsi="Times New Roman"/>
          <w:color w:val="262626"/>
          <w:sz w:val="24"/>
          <w:szCs w:val="24"/>
          <w:lang w:val="uk-UA"/>
        </w:rPr>
        <w:t>____________________________________________________________________</w:t>
      </w:r>
    </w:p>
    <w:p w:rsidR="00E368F5" w:rsidRPr="00B941D1" w:rsidRDefault="00E368F5" w:rsidP="00E368F5">
      <w:pPr>
        <w:spacing w:after="0"/>
        <w:ind w:firstLine="540"/>
        <w:jc w:val="center"/>
        <w:rPr>
          <w:rFonts w:ascii="Times New Roman" w:hAnsi="Times New Roman"/>
          <w:i/>
          <w:sz w:val="24"/>
          <w:szCs w:val="24"/>
          <w:lang w:val="uk-UA"/>
        </w:rPr>
      </w:pPr>
      <w:r w:rsidRPr="00B941D1">
        <w:rPr>
          <w:rFonts w:ascii="Times New Roman" w:hAnsi="Times New Roman"/>
          <w:i/>
          <w:iCs/>
          <w:sz w:val="24"/>
          <w:szCs w:val="24"/>
        </w:rPr>
        <w:t>Посада, прізвище, ініціали, підпис директора (уповноваженої особи) Учасника, завірені печаткою.</w:t>
      </w:r>
      <w:r w:rsidR="00B941D1">
        <w:rPr>
          <w:rFonts w:ascii="Times New Roman" w:hAnsi="Times New Roman"/>
          <w:sz w:val="24"/>
          <w:szCs w:val="24"/>
        </w:rPr>
        <w:t xml:space="preserve"> </w:t>
      </w:r>
      <w:r w:rsidR="00B941D1" w:rsidRPr="00B941D1">
        <w:rPr>
          <w:rFonts w:ascii="Times New Roman" w:hAnsi="Times New Roman"/>
          <w:i/>
          <w:sz w:val="24"/>
          <w:szCs w:val="24"/>
          <w:lang w:val="uk-UA"/>
        </w:rPr>
        <w:t>(прізвище, ініціали, підпис – для фізичної особи)</w:t>
      </w:r>
    </w:p>
    <w:p w:rsidR="00E368F5" w:rsidRPr="00E368F5" w:rsidRDefault="00E368F5" w:rsidP="00E368F5">
      <w:pPr>
        <w:suppressAutoHyphens/>
        <w:spacing w:after="0"/>
        <w:ind w:left="5664" w:firstLine="708"/>
        <w:rPr>
          <w:rFonts w:ascii="Times New Roman" w:hAnsi="Times New Roman"/>
          <w:sz w:val="24"/>
          <w:szCs w:val="24"/>
          <w:u w:val="single"/>
        </w:rPr>
      </w:pPr>
    </w:p>
    <w:p w:rsidR="008025C4" w:rsidRPr="00BD262F" w:rsidRDefault="00BD262F" w:rsidP="00E368F5">
      <w:pPr>
        <w:spacing w:after="0"/>
        <w:rPr>
          <w:rFonts w:ascii="Times New Roman" w:hAnsi="Times New Roman"/>
          <w:b/>
          <w:sz w:val="24"/>
          <w:szCs w:val="24"/>
          <w:lang w:val="uk-UA"/>
        </w:rPr>
      </w:pPr>
      <w:r w:rsidRPr="00BD262F">
        <w:rPr>
          <w:rFonts w:ascii="Times New Roman" w:hAnsi="Times New Roman"/>
          <w:b/>
          <w:sz w:val="24"/>
          <w:szCs w:val="24"/>
          <w:lang w:val="uk-UA"/>
        </w:rPr>
        <w:t>Примітка:</w:t>
      </w:r>
    </w:p>
    <w:p w:rsidR="00BD262F" w:rsidRPr="00C02223" w:rsidRDefault="00BD262F" w:rsidP="00BD262F">
      <w:pPr>
        <w:spacing w:after="0"/>
        <w:jc w:val="both"/>
        <w:rPr>
          <w:rFonts w:ascii="Times New Roman" w:hAnsi="Times New Roman"/>
          <w:i/>
          <w:sz w:val="20"/>
          <w:szCs w:val="20"/>
        </w:rPr>
      </w:pPr>
      <w:r>
        <w:rPr>
          <w:rFonts w:ascii="Times New Roman" w:hAnsi="Times New Roman"/>
          <w:sz w:val="24"/>
          <w:szCs w:val="24"/>
          <w:lang w:val="uk-UA"/>
        </w:rPr>
        <w:t>*</w:t>
      </w:r>
      <w:r w:rsidRPr="00BD262F">
        <w:rPr>
          <w:rFonts w:ascii="Times New Roman" w:hAnsi="Times New Roman"/>
          <w:i/>
          <w:sz w:val="20"/>
          <w:szCs w:val="20"/>
          <w:lang w:val="uk-UA"/>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sectPr w:rsidR="00BD262F" w:rsidRPr="00C02223"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Liberation Serif">
    <w:altName w:val="Times New Roman"/>
    <w:charset w:val="00"/>
    <w:family w:val="roman"/>
    <w:pitch w:val="default"/>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1" w15:restartNumberingAfterBreak="0">
    <w:nsid w:val="020B7E00"/>
    <w:multiLevelType w:val="hybridMultilevel"/>
    <w:tmpl w:val="C22A5572"/>
    <w:lvl w:ilvl="0" w:tplc="9CF259F2">
      <w:start w:val="1"/>
      <w:numFmt w:val="decimal"/>
      <w:lvlText w:val="%1."/>
      <w:lvlJc w:val="center"/>
      <w:pPr>
        <w:ind w:left="5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9A6653"/>
    <w:multiLevelType w:val="multilevel"/>
    <w:tmpl w:val="A550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1216AF"/>
    <w:multiLevelType w:val="hybridMultilevel"/>
    <w:tmpl w:val="54DE2FA4"/>
    <w:lvl w:ilvl="0" w:tplc="076869E8">
      <w:start w:val="1"/>
      <w:numFmt w:val="bullet"/>
      <w:lvlText w:val=""/>
      <w:lvlJc w:val="left"/>
      <w:pPr>
        <w:ind w:left="7165"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6581F81"/>
    <w:multiLevelType w:val="multilevel"/>
    <w:tmpl w:val="C0E8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43842"/>
    <w:multiLevelType w:val="multilevel"/>
    <w:tmpl w:val="DC0C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14A35CCC"/>
    <w:multiLevelType w:val="hybridMultilevel"/>
    <w:tmpl w:val="BC8CFDF6"/>
    <w:lvl w:ilvl="0" w:tplc="938E12B2">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8" w15:restartNumberingAfterBreak="0">
    <w:nsid w:val="16A976D1"/>
    <w:multiLevelType w:val="multilevel"/>
    <w:tmpl w:val="EC6A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C014E3"/>
    <w:multiLevelType w:val="multilevel"/>
    <w:tmpl w:val="DD2C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4C1E46"/>
    <w:multiLevelType w:val="hybridMultilevel"/>
    <w:tmpl w:val="39ACD4AA"/>
    <w:lvl w:ilvl="0" w:tplc="42CE337A">
      <w:start w:val="2023"/>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E4B1D84"/>
    <w:multiLevelType w:val="multilevel"/>
    <w:tmpl w:val="EC9A9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EED2CE2"/>
    <w:multiLevelType w:val="hybridMultilevel"/>
    <w:tmpl w:val="750CBF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2"/>
  </w:num>
  <w:num w:numId="6">
    <w:abstractNumId w:val="12"/>
  </w:num>
  <w:num w:numId="7">
    <w:abstractNumId w:val="4"/>
  </w:num>
  <w:num w:numId="8">
    <w:abstractNumId w:val="8"/>
  </w:num>
  <w:num w:numId="9">
    <w:abstractNumId w:val="9"/>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14C4"/>
    <w:rsid w:val="000019F0"/>
    <w:rsid w:val="000029BD"/>
    <w:rsid w:val="00003A7D"/>
    <w:rsid w:val="00006ED1"/>
    <w:rsid w:val="00013DFE"/>
    <w:rsid w:val="0001493F"/>
    <w:rsid w:val="00015A45"/>
    <w:rsid w:val="00016C3E"/>
    <w:rsid w:val="00017390"/>
    <w:rsid w:val="0001754F"/>
    <w:rsid w:val="00023AF5"/>
    <w:rsid w:val="0002519A"/>
    <w:rsid w:val="000264DB"/>
    <w:rsid w:val="00033D1C"/>
    <w:rsid w:val="00034140"/>
    <w:rsid w:val="00034A7B"/>
    <w:rsid w:val="00042AC9"/>
    <w:rsid w:val="00043175"/>
    <w:rsid w:val="00045698"/>
    <w:rsid w:val="000464DD"/>
    <w:rsid w:val="0004788F"/>
    <w:rsid w:val="000512B0"/>
    <w:rsid w:val="000528A0"/>
    <w:rsid w:val="00055CD6"/>
    <w:rsid w:val="0005623D"/>
    <w:rsid w:val="000563F2"/>
    <w:rsid w:val="00064652"/>
    <w:rsid w:val="00065AEB"/>
    <w:rsid w:val="00075D7B"/>
    <w:rsid w:val="000773CB"/>
    <w:rsid w:val="00082FC2"/>
    <w:rsid w:val="00083509"/>
    <w:rsid w:val="000839BE"/>
    <w:rsid w:val="00090B39"/>
    <w:rsid w:val="00093BD6"/>
    <w:rsid w:val="00095500"/>
    <w:rsid w:val="000A216F"/>
    <w:rsid w:val="000A5534"/>
    <w:rsid w:val="000A74B5"/>
    <w:rsid w:val="000B1AFB"/>
    <w:rsid w:val="000B3ED3"/>
    <w:rsid w:val="000B3F47"/>
    <w:rsid w:val="000C454E"/>
    <w:rsid w:val="000D4EBE"/>
    <w:rsid w:val="000D5723"/>
    <w:rsid w:val="000F30C0"/>
    <w:rsid w:val="000F4FD6"/>
    <w:rsid w:val="0010198B"/>
    <w:rsid w:val="00105394"/>
    <w:rsid w:val="0012523E"/>
    <w:rsid w:val="00160C17"/>
    <w:rsid w:val="00162997"/>
    <w:rsid w:val="00163F3D"/>
    <w:rsid w:val="00164776"/>
    <w:rsid w:val="001711FE"/>
    <w:rsid w:val="00180555"/>
    <w:rsid w:val="001808AF"/>
    <w:rsid w:val="00185CD0"/>
    <w:rsid w:val="001957EE"/>
    <w:rsid w:val="00195CB8"/>
    <w:rsid w:val="00196A27"/>
    <w:rsid w:val="00196DCF"/>
    <w:rsid w:val="001A2A45"/>
    <w:rsid w:val="001A3A40"/>
    <w:rsid w:val="001A4391"/>
    <w:rsid w:val="001A51E1"/>
    <w:rsid w:val="001A624A"/>
    <w:rsid w:val="001B5F21"/>
    <w:rsid w:val="001B7C20"/>
    <w:rsid w:val="001C1617"/>
    <w:rsid w:val="001E37D5"/>
    <w:rsid w:val="001E4B5C"/>
    <w:rsid w:val="001E69C4"/>
    <w:rsid w:val="001F15B7"/>
    <w:rsid w:val="001F2D8E"/>
    <w:rsid w:val="001F4234"/>
    <w:rsid w:val="001F4E30"/>
    <w:rsid w:val="001F5064"/>
    <w:rsid w:val="001F67C2"/>
    <w:rsid w:val="001F7507"/>
    <w:rsid w:val="00202289"/>
    <w:rsid w:val="00202D07"/>
    <w:rsid w:val="002062A7"/>
    <w:rsid w:val="00206434"/>
    <w:rsid w:val="0021260C"/>
    <w:rsid w:val="00215F0E"/>
    <w:rsid w:val="00224C89"/>
    <w:rsid w:val="00226DF7"/>
    <w:rsid w:val="002314CE"/>
    <w:rsid w:val="00233463"/>
    <w:rsid w:val="00235EB1"/>
    <w:rsid w:val="00244F88"/>
    <w:rsid w:val="00245637"/>
    <w:rsid w:val="002550B0"/>
    <w:rsid w:val="00261323"/>
    <w:rsid w:val="00261EC5"/>
    <w:rsid w:val="00262241"/>
    <w:rsid w:val="002626D5"/>
    <w:rsid w:val="00264BCA"/>
    <w:rsid w:val="002667FD"/>
    <w:rsid w:val="0027470A"/>
    <w:rsid w:val="002768B6"/>
    <w:rsid w:val="00276E26"/>
    <w:rsid w:val="0027762A"/>
    <w:rsid w:val="00282095"/>
    <w:rsid w:val="00292902"/>
    <w:rsid w:val="002931EE"/>
    <w:rsid w:val="00295178"/>
    <w:rsid w:val="002A1E07"/>
    <w:rsid w:val="002A6404"/>
    <w:rsid w:val="002A7BB4"/>
    <w:rsid w:val="002B2D3B"/>
    <w:rsid w:val="002B3674"/>
    <w:rsid w:val="002B7273"/>
    <w:rsid w:val="002C44AF"/>
    <w:rsid w:val="002C5FA8"/>
    <w:rsid w:val="002D1274"/>
    <w:rsid w:val="002D5057"/>
    <w:rsid w:val="002D6908"/>
    <w:rsid w:val="002E273C"/>
    <w:rsid w:val="002E3DFC"/>
    <w:rsid w:val="002E677C"/>
    <w:rsid w:val="002F0D57"/>
    <w:rsid w:val="002F3C0D"/>
    <w:rsid w:val="002F4ECE"/>
    <w:rsid w:val="00307460"/>
    <w:rsid w:val="00307E80"/>
    <w:rsid w:val="0031023A"/>
    <w:rsid w:val="0031184B"/>
    <w:rsid w:val="00312EED"/>
    <w:rsid w:val="00313B51"/>
    <w:rsid w:val="0031785C"/>
    <w:rsid w:val="0031794B"/>
    <w:rsid w:val="003202B8"/>
    <w:rsid w:val="00324336"/>
    <w:rsid w:val="00326FC5"/>
    <w:rsid w:val="00337087"/>
    <w:rsid w:val="00340859"/>
    <w:rsid w:val="0034202B"/>
    <w:rsid w:val="003429D9"/>
    <w:rsid w:val="00354834"/>
    <w:rsid w:val="0035513C"/>
    <w:rsid w:val="00355990"/>
    <w:rsid w:val="003606B3"/>
    <w:rsid w:val="00371584"/>
    <w:rsid w:val="00371B5D"/>
    <w:rsid w:val="003821DB"/>
    <w:rsid w:val="00391728"/>
    <w:rsid w:val="0039411B"/>
    <w:rsid w:val="003A00C6"/>
    <w:rsid w:val="003B7F0B"/>
    <w:rsid w:val="003C2730"/>
    <w:rsid w:val="003C3335"/>
    <w:rsid w:val="003D37CD"/>
    <w:rsid w:val="003E2058"/>
    <w:rsid w:val="003E278E"/>
    <w:rsid w:val="003E5711"/>
    <w:rsid w:val="003F62E0"/>
    <w:rsid w:val="004006E0"/>
    <w:rsid w:val="00400B81"/>
    <w:rsid w:val="00402806"/>
    <w:rsid w:val="00402A66"/>
    <w:rsid w:val="00406585"/>
    <w:rsid w:val="0041063B"/>
    <w:rsid w:val="00411A49"/>
    <w:rsid w:val="00420F7C"/>
    <w:rsid w:val="00422438"/>
    <w:rsid w:val="004265A5"/>
    <w:rsid w:val="00427DE2"/>
    <w:rsid w:val="00434991"/>
    <w:rsid w:val="00435C1D"/>
    <w:rsid w:val="004403F7"/>
    <w:rsid w:val="004408D0"/>
    <w:rsid w:val="004411EC"/>
    <w:rsid w:val="004522CE"/>
    <w:rsid w:val="0045436B"/>
    <w:rsid w:val="0045647B"/>
    <w:rsid w:val="004621D1"/>
    <w:rsid w:val="0046222D"/>
    <w:rsid w:val="00466485"/>
    <w:rsid w:val="004755F5"/>
    <w:rsid w:val="00485CFB"/>
    <w:rsid w:val="00487075"/>
    <w:rsid w:val="00494870"/>
    <w:rsid w:val="0049705A"/>
    <w:rsid w:val="00497B0E"/>
    <w:rsid w:val="004A05B9"/>
    <w:rsid w:val="004A2161"/>
    <w:rsid w:val="004B139E"/>
    <w:rsid w:val="004B3D0D"/>
    <w:rsid w:val="004B7BD9"/>
    <w:rsid w:val="004C22C5"/>
    <w:rsid w:val="004C49C2"/>
    <w:rsid w:val="004C79B9"/>
    <w:rsid w:val="004E52BB"/>
    <w:rsid w:val="004F18A5"/>
    <w:rsid w:val="00502948"/>
    <w:rsid w:val="00504FC5"/>
    <w:rsid w:val="00517E98"/>
    <w:rsid w:val="00520942"/>
    <w:rsid w:val="00520A29"/>
    <w:rsid w:val="00523D79"/>
    <w:rsid w:val="005249F5"/>
    <w:rsid w:val="00525133"/>
    <w:rsid w:val="0052581D"/>
    <w:rsid w:val="00532DA7"/>
    <w:rsid w:val="00535A2A"/>
    <w:rsid w:val="00537068"/>
    <w:rsid w:val="00541380"/>
    <w:rsid w:val="0054313B"/>
    <w:rsid w:val="0054786E"/>
    <w:rsid w:val="00550063"/>
    <w:rsid w:val="00555B99"/>
    <w:rsid w:val="0056211E"/>
    <w:rsid w:val="005701A4"/>
    <w:rsid w:val="00580160"/>
    <w:rsid w:val="00586F73"/>
    <w:rsid w:val="005B135E"/>
    <w:rsid w:val="005B285E"/>
    <w:rsid w:val="005B2B07"/>
    <w:rsid w:val="005B3ADA"/>
    <w:rsid w:val="005B4B8D"/>
    <w:rsid w:val="005B562D"/>
    <w:rsid w:val="005C1BEE"/>
    <w:rsid w:val="005C7632"/>
    <w:rsid w:val="005D2830"/>
    <w:rsid w:val="005D29D0"/>
    <w:rsid w:val="005D2EA1"/>
    <w:rsid w:val="005D4A65"/>
    <w:rsid w:val="005E39B4"/>
    <w:rsid w:val="005F10EC"/>
    <w:rsid w:val="006008F2"/>
    <w:rsid w:val="00601FFA"/>
    <w:rsid w:val="006037F7"/>
    <w:rsid w:val="00610113"/>
    <w:rsid w:val="006116E5"/>
    <w:rsid w:val="00621D5A"/>
    <w:rsid w:val="00624182"/>
    <w:rsid w:val="006311E3"/>
    <w:rsid w:val="0063244A"/>
    <w:rsid w:val="006334FB"/>
    <w:rsid w:val="0063517C"/>
    <w:rsid w:val="00635D2B"/>
    <w:rsid w:val="00641335"/>
    <w:rsid w:val="00644159"/>
    <w:rsid w:val="00647301"/>
    <w:rsid w:val="00651978"/>
    <w:rsid w:val="00652EEB"/>
    <w:rsid w:val="0067548D"/>
    <w:rsid w:val="0067582E"/>
    <w:rsid w:val="0068071F"/>
    <w:rsid w:val="00685A0F"/>
    <w:rsid w:val="006863B7"/>
    <w:rsid w:val="006930DF"/>
    <w:rsid w:val="00697689"/>
    <w:rsid w:val="006B3D30"/>
    <w:rsid w:val="006B6135"/>
    <w:rsid w:val="006B6926"/>
    <w:rsid w:val="006C1563"/>
    <w:rsid w:val="006C3CB2"/>
    <w:rsid w:val="006C5E3C"/>
    <w:rsid w:val="006D0931"/>
    <w:rsid w:val="006D0C63"/>
    <w:rsid w:val="006D153D"/>
    <w:rsid w:val="006D2D4B"/>
    <w:rsid w:val="006D666D"/>
    <w:rsid w:val="006D6C21"/>
    <w:rsid w:val="006E4B3F"/>
    <w:rsid w:val="006F252D"/>
    <w:rsid w:val="006F3E54"/>
    <w:rsid w:val="00703552"/>
    <w:rsid w:val="0071285B"/>
    <w:rsid w:val="007157DD"/>
    <w:rsid w:val="00717447"/>
    <w:rsid w:val="00724729"/>
    <w:rsid w:val="00727C1A"/>
    <w:rsid w:val="00727C84"/>
    <w:rsid w:val="00744901"/>
    <w:rsid w:val="00746614"/>
    <w:rsid w:val="007509E9"/>
    <w:rsid w:val="0075400C"/>
    <w:rsid w:val="00754EA7"/>
    <w:rsid w:val="00756A3B"/>
    <w:rsid w:val="00757A8F"/>
    <w:rsid w:val="00763BD2"/>
    <w:rsid w:val="007654DA"/>
    <w:rsid w:val="00777A7D"/>
    <w:rsid w:val="00780C22"/>
    <w:rsid w:val="007812D1"/>
    <w:rsid w:val="00781EF2"/>
    <w:rsid w:val="00790D9F"/>
    <w:rsid w:val="00791354"/>
    <w:rsid w:val="0079264D"/>
    <w:rsid w:val="00794797"/>
    <w:rsid w:val="00796D4E"/>
    <w:rsid w:val="007A2C33"/>
    <w:rsid w:val="007A34BA"/>
    <w:rsid w:val="007B02B7"/>
    <w:rsid w:val="007B1421"/>
    <w:rsid w:val="007B1786"/>
    <w:rsid w:val="007B3899"/>
    <w:rsid w:val="007B3C3D"/>
    <w:rsid w:val="007B66DE"/>
    <w:rsid w:val="007D1FA9"/>
    <w:rsid w:val="007D22E6"/>
    <w:rsid w:val="007D4664"/>
    <w:rsid w:val="007E270C"/>
    <w:rsid w:val="007F1012"/>
    <w:rsid w:val="008015E7"/>
    <w:rsid w:val="00801A81"/>
    <w:rsid w:val="008025C4"/>
    <w:rsid w:val="0080552C"/>
    <w:rsid w:val="00822254"/>
    <w:rsid w:val="00822EAB"/>
    <w:rsid w:val="00825FB9"/>
    <w:rsid w:val="00843A94"/>
    <w:rsid w:val="00852CDF"/>
    <w:rsid w:val="008545CA"/>
    <w:rsid w:val="008565A0"/>
    <w:rsid w:val="00861A90"/>
    <w:rsid w:val="0086499C"/>
    <w:rsid w:val="00866398"/>
    <w:rsid w:val="0087573C"/>
    <w:rsid w:val="00876019"/>
    <w:rsid w:val="00877A5C"/>
    <w:rsid w:val="00883A23"/>
    <w:rsid w:val="00897BF9"/>
    <w:rsid w:val="008A14A0"/>
    <w:rsid w:val="008A42A0"/>
    <w:rsid w:val="008A4976"/>
    <w:rsid w:val="008A76AE"/>
    <w:rsid w:val="008B7FD6"/>
    <w:rsid w:val="008C6F4A"/>
    <w:rsid w:val="008E0F67"/>
    <w:rsid w:val="008F54BC"/>
    <w:rsid w:val="008F7BC0"/>
    <w:rsid w:val="00906774"/>
    <w:rsid w:val="00911CAB"/>
    <w:rsid w:val="00911D32"/>
    <w:rsid w:val="009144AD"/>
    <w:rsid w:val="009164B1"/>
    <w:rsid w:val="00922F34"/>
    <w:rsid w:val="009359AF"/>
    <w:rsid w:val="0093642B"/>
    <w:rsid w:val="00946CCE"/>
    <w:rsid w:val="00956D08"/>
    <w:rsid w:val="00961CB6"/>
    <w:rsid w:val="00963EAE"/>
    <w:rsid w:val="009827BD"/>
    <w:rsid w:val="00986567"/>
    <w:rsid w:val="009972CD"/>
    <w:rsid w:val="009A0065"/>
    <w:rsid w:val="009A205C"/>
    <w:rsid w:val="009A57EA"/>
    <w:rsid w:val="009A7F70"/>
    <w:rsid w:val="009B611B"/>
    <w:rsid w:val="009B76AB"/>
    <w:rsid w:val="009C75F6"/>
    <w:rsid w:val="009D42CF"/>
    <w:rsid w:val="009F739D"/>
    <w:rsid w:val="00A018B7"/>
    <w:rsid w:val="00A049A8"/>
    <w:rsid w:val="00A062B3"/>
    <w:rsid w:val="00A10AED"/>
    <w:rsid w:val="00A20D23"/>
    <w:rsid w:val="00A24933"/>
    <w:rsid w:val="00A27A58"/>
    <w:rsid w:val="00A467D7"/>
    <w:rsid w:val="00A47583"/>
    <w:rsid w:val="00A47652"/>
    <w:rsid w:val="00A53172"/>
    <w:rsid w:val="00A5437D"/>
    <w:rsid w:val="00A544C6"/>
    <w:rsid w:val="00A579FC"/>
    <w:rsid w:val="00A64E09"/>
    <w:rsid w:val="00A70012"/>
    <w:rsid w:val="00A709C1"/>
    <w:rsid w:val="00A80050"/>
    <w:rsid w:val="00A85847"/>
    <w:rsid w:val="00A85BFB"/>
    <w:rsid w:val="00A91173"/>
    <w:rsid w:val="00A92C0C"/>
    <w:rsid w:val="00AA0BBF"/>
    <w:rsid w:val="00AA6430"/>
    <w:rsid w:val="00AA735D"/>
    <w:rsid w:val="00AB0558"/>
    <w:rsid w:val="00AB7F25"/>
    <w:rsid w:val="00AC2592"/>
    <w:rsid w:val="00AC2B7C"/>
    <w:rsid w:val="00AD6ABF"/>
    <w:rsid w:val="00AE2B0C"/>
    <w:rsid w:val="00AF2A68"/>
    <w:rsid w:val="00AF2BBD"/>
    <w:rsid w:val="00AF5612"/>
    <w:rsid w:val="00AF6282"/>
    <w:rsid w:val="00B007D6"/>
    <w:rsid w:val="00B0124E"/>
    <w:rsid w:val="00B02C0B"/>
    <w:rsid w:val="00B042F0"/>
    <w:rsid w:val="00B060FF"/>
    <w:rsid w:val="00B07234"/>
    <w:rsid w:val="00B10C54"/>
    <w:rsid w:val="00B15BCA"/>
    <w:rsid w:val="00B225B5"/>
    <w:rsid w:val="00B237CB"/>
    <w:rsid w:val="00B30E1D"/>
    <w:rsid w:val="00B36DCD"/>
    <w:rsid w:val="00B375DB"/>
    <w:rsid w:val="00B410EB"/>
    <w:rsid w:val="00B413F2"/>
    <w:rsid w:val="00B4252D"/>
    <w:rsid w:val="00B44366"/>
    <w:rsid w:val="00B51C05"/>
    <w:rsid w:val="00B732ED"/>
    <w:rsid w:val="00B7368C"/>
    <w:rsid w:val="00B8544D"/>
    <w:rsid w:val="00B92144"/>
    <w:rsid w:val="00B93FE8"/>
    <w:rsid w:val="00B941D1"/>
    <w:rsid w:val="00BA0115"/>
    <w:rsid w:val="00BB0D67"/>
    <w:rsid w:val="00BB60CC"/>
    <w:rsid w:val="00BC14F9"/>
    <w:rsid w:val="00BC1878"/>
    <w:rsid w:val="00BC2ED0"/>
    <w:rsid w:val="00BC6BD9"/>
    <w:rsid w:val="00BD1939"/>
    <w:rsid w:val="00BD262F"/>
    <w:rsid w:val="00BD51D9"/>
    <w:rsid w:val="00BD54BF"/>
    <w:rsid w:val="00BE79AB"/>
    <w:rsid w:val="00BF601C"/>
    <w:rsid w:val="00C02223"/>
    <w:rsid w:val="00C07DFA"/>
    <w:rsid w:val="00C17E24"/>
    <w:rsid w:val="00C22C88"/>
    <w:rsid w:val="00C23452"/>
    <w:rsid w:val="00C26BE2"/>
    <w:rsid w:val="00C276AC"/>
    <w:rsid w:val="00C3107A"/>
    <w:rsid w:val="00C408CD"/>
    <w:rsid w:val="00C40C2F"/>
    <w:rsid w:val="00C415A9"/>
    <w:rsid w:val="00C41DFA"/>
    <w:rsid w:val="00C42478"/>
    <w:rsid w:val="00C47082"/>
    <w:rsid w:val="00C543B6"/>
    <w:rsid w:val="00C54BB1"/>
    <w:rsid w:val="00C76A95"/>
    <w:rsid w:val="00C77AD1"/>
    <w:rsid w:val="00C9073F"/>
    <w:rsid w:val="00C94FC2"/>
    <w:rsid w:val="00C961FE"/>
    <w:rsid w:val="00CA2B24"/>
    <w:rsid w:val="00CA46A5"/>
    <w:rsid w:val="00CB14F2"/>
    <w:rsid w:val="00CB1DF9"/>
    <w:rsid w:val="00CC0979"/>
    <w:rsid w:val="00CC1755"/>
    <w:rsid w:val="00CC4111"/>
    <w:rsid w:val="00CC465C"/>
    <w:rsid w:val="00CC75A3"/>
    <w:rsid w:val="00CD08C0"/>
    <w:rsid w:val="00CD3EA8"/>
    <w:rsid w:val="00CE0E87"/>
    <w:rsid w:val="00CE7D1C"/>
    <w:rsid w:val="00D0542B"/>
    <w:rsid w:val="00D05C6E"/>
    <w:rsid w:val="00D07C39"/>
    <w:rsid w:val="00D15F4A"/>
    <w:rsid w:val="00D169BA"/>
    <w:rsid w:val="00D243A1"/>
    <w:rsid w:val="00D24F3A"/>
    <w:rsid w:val="00D31FAB"/>
    <w:rsid w:val="00D34BD2"/>
    <w:rsid w:val="00D4398F"/>
    <w:rsid w:val="00D50C8D"/>
    <w:rsid w:val="00D56451"/>
    <w:rsid w:val="00D57461"/>
    <w:rsid w:val="00D61041"/>
    <w:rsid w:val="00D63F7D"/>
    <w:rsid w:val="00D67463"/>
    <w:rsid w:val="00D702A0"/>
    <w:rsid w:val="00D73367"/>
    <w:rsid w:val="00D7562C"/>
    <w:rsid w:val="00D77235"/>
    <w:rsid w:val="00D814C0"/>
    <w:rsid w:val="00D91328"/>
    <w:rsid w:val="00D9351E"/>
    <w:rsid w:val="00DA0895"/>
    <w:rsid w:val="00DA3978"/>
    <w:rsid w:val="00DA658E"/>
    <w:rsid w:val="00DA6F62"/>
    <w:rsid w:val="00DC0363"/>
    <w:rsid w:val="00DD29DE"/>
    <w:rsid w:val="00DD3CF1"/>
    <w:rsid w:val="00DD57BF"/>
    <w:rsid w:val="00DE1451"/>
    <w:rsid w:val="00DE1E53"/>
    <w:rsid w:val="00DE5A8B"/>
    <w:rsid w:val="00DF66A1"/>
    <w:rsid w:val="00E00B1F"/>
    <w:rsid w:val="00E01EE1"/>
    <w:rsid w:val="00E0256A"/>
    <w:rsid w:val="00E1119C"/>
    <w:rsid w:val="00E13B50"/>
    <w:rsid w:val="00E147F3"/>
    <w:rsid w:val="00E24F0A"/>
    <w:rsid w:val="00E33704"/>
    <w:rsid w:val="00E368F5"/>
    <w:rsid w:val="00E511F9"/>
    <w:rsid w:val="00E53AD7"/>
    <w:rsid w:val="00E55C9E"/>
    <w:rsid w:val="00E65A65"/>
    <w:rsid w:val="00E743A1"/>
    <w:rsid w:val="00E8669E"/>
    <w:rsid w:val="00E873E6"/>
    <w:rsid w:val="00E94849"/>
    <w:rsid w:val="00E979EA"/>
    <w:rsid w:val="00EA1626"/>
    <w:rsid w:val="00EA2F86"/>
    <w:rsid w:val="00EA613C"/>
    <w:rsid w:val="00EB3B36"/>
    <w:rsid w:val="00EC0786"/>
    <w:rsid w:val="00EC5642"/>
    <w:rsid w:val="00ED4964"/>
    <w:rsid w:val="00ED5405"/>
    <w:rsid w:val="00ED555E"/>
    <w:rsid w:val="00EE1AC6"/>
    <w:rsid w:val="00EE23F2"/>
    <w:rsid w:val="00EE502A"/>
    <w:rsid w:val="00EE6877"/>
    <w:rsid w:val="00EF155C"/>
    <w:rsid w:val="00EF55D0"/>
    <w:rsid w:val="00F03CB9"/>
    <w:rsid w:val="00F04D61"/>
    <w:rsid w:val="00F1062B"/>
    <w:rsid w:val="00F165E0"/>
    <w:rsid w:val="00F2463F"/>
    <w:rsid w:val="00F27899"/>
    <w:rsid w:val="00F424BC"/>
    <w:rsid w:val="00F42960"/>
    <w:rsid w:val="00F53252"/>
    <w:rsid w:val="00F54876"/>
    <w:rsid w:val="00F671BF"/>
    <w:rsid w:val="00F673E4"/>
    <w:rsid w:val="00F777C0"/>
    <w:rsid w:val="00F80954"/>
    <w:rsid w:val="00F84E59"/>
    <w:rsid w:val="00F959C4"/>
    <w:rsid w:val="00F96B78"/>
    <w:rsid w:val="00FA0092"/>
    <w:rsid w:val="00FB076C"/>
    <w:rsid w:val="00FB3A3E"/>
    <w:rsid w:val="00FB3B4B"/>
    <w:rsid w:val="00FC2A7C"/>
    <w:rsid w:val="00FC7517"/>
    <w:rsid w:val="00FD0964"/>
    <w:rsid w:val="00FD38FC"/>
    <w:rsid w:val="00FD55DF"/>
    <w:rsid w:val="00FD6991"/>
    <w:rsid w:val="00FD7A31"/>
    <w:rsid w:val="00FE2941"/>
    <w:rsid w:val="00FE4887"/>
    <w:rsid w:val="00FF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D387"/>
  <w15:docId w15:val="{FA40E1C3-C6E0-4A62-8001-D206F38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CFB"/>
    <w:pPr>
      <w:spacing w:after="160" w:line="259" w:lineRule="auto"/>
    </w:pPr>
    <w:rPr>
      <w:sz w:val="22"/>
      <w:szCs w:val="22"/>
      <w:lang w:eastAsia="en-US"/>
    </w:rPr>
  </w:style>
  <w:style w:type="paragraph" w:styleId="4">
    <w:name w:val="heading 4"/>
    <w:basedOn w:val="a"/>
    <w:next w:val="a"/>
    <w:link w:val="40"/>
    <w:semiHidden/>
    <w:unhideWhenUsed/>
    <w:qFormat/>
    <w:rsid w:val="00E368F5"/>
    <w:pPr>
      <w:widowControl w:val="0"/>
      <w:autoSpaceDE w:val="0"/>
      <w:autoSpaceDN w:val="0"/>
      <w:adjustRightInd w:val="0"/>
      <w:spacing w:after="0" w:line="240" w:lineRule="auto"/>
      <w:outlineLvl w:val="3"/>
    </w:pPr>
    <w:rPr>
      <w:rFonts w:ascii="Times New Roman CYR" w:eastAsia="Times New Roman" w:hAnsi="Times New Roman CY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Абзац списка1"/>
    <w:basedOn w:val="a"/>
    <w:rsid w:val="00D67463"/>
    <w:pPr>
      <w:suppressAutoHyphens/>
      <w:spacing w:after="0" w:line="240" w:lineRule="auto"/>
      <w:ind w:left="720"/>
      <w:contextualSpacing/>
    </w:pPr>
    <w:rPr>
      <w:rFonts w:eastAsia="Times New Roman" w:cs="Calibri"/>
      <w:sz w:val="24"/>
      <w:szCs w:val="24"/>
      <w:lang w:val="uk-UA" w:eastAsia="zh-CN"/>
    </w:rPr>
  </w:style>
  <w:style w:type="paragraph" w:customStyle="1" w:styleId="LO-normal">
    <w:name w:val="LO-normal"/>
    <w:rsid w:val="00D67463"/>
    <w:pPr>
      <w:suppressAutoHyphens/>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
    <w:rsid w:val="00D67463"/>
    <w:pPr>
      <w:shd w:val="clear" w:color="auto" w:fill="FFFFFF"/>
      <w:suppressAutoHyphens/>
      <w:spacing w:after="240" w:line="277" w:lineRule="exact"/>
    </w:pPr>
    <w:rPr>
      <w:rFonts w:eastAsia="Times New Roman" w:cs="Calibri"/>
      <w:sz w:val="23"/>
      <w:szCs w:val="20"/>
      <w:lang w:val="x-none" w:eastAsia="zh-CN"/>
    </w:rPr>
  </w:style>
  <w:style w:type="character" w:customStyle="1" w:styleId="40">
    <w:name w:val="Заголовок 4 Знак"/>
    <w:basedOn w:val="a0"/>
    <w:link w:val="4"/>
    <w:semiHidden/>
    <w:rsid w:val="00E368F5"/>
    <w:rPr>
      <w:rFonts w:ascii="Times New Roman CYR" w:eastAsia="Times New Roman" w:hAnsi="Times New Roman CYR"/>
      <w:sz w:val="24"/>
      <w:szCs w:val="24"/>
      <w:lang w:val="uk-UA"/>
    </w:rPr>
  </w:style>
  <w:style w:type="table" w:customStyle="1" w:styleId="TableGrid">
    <w:name w:val="TableGrid"/>
    <w:rsid w:val="00C41DFA"/>
    <w:rPr>
      <w:rFonts w:asciiTheme="minorHAnsi" w:eastAsiaTheme="minorEastAsia" w:hAnsiTheme="minorHAnsi" w:cstheme="minorBidi"/>
      <w:kern w:val="2"/>
      <w:sz w:val="24"/>
      <w:szCs w:val="24"/>
      <w:lang w:val="uk-UA" w:eastAsia="uk-UA"/>
    </w:rPr>
    <w:tblPr>
      <w:tblCellMar>
        <w:top w:w="0" w:type="dxa"/>
        <w:left w:w="0" w:type="dxa"/>
        <w:bottom w:w="0" w:type="dxa"/>
        <w:right w:w="0" w:type="dxa"/>
      </w:tblCellMar>
    </w:tblPr>
  </w:style>
  <w:style w:type="paragraph" w:customStyle="1" w:styleId="TableParagraph">
    <w:name w:val="Table Paragraph"/>
    <w:basedOn w:val="a"/>
    <w:qFormat/>
    <w:rsid w:val="0031023A"/>
    <w:pPr>
      <w:widowControl w:val="0"/>
      <w:spacing w:before="14" w:after="0" w:line="240" w:lineRule="auto"/>
      <w:ind w:left="107"/>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053694829">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 w:id="21176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5284-54DC-47E3-9D48-6DCBD5A3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46</Pages>
  <Words>16196</Words>
  <Characters>92319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158</cp:revision>
  <cp:lastPrinted>2024-04-01T13:44:00Z</cp:lastPrinted>
  <dcterms:created xsi:type="dcterms:W3CDTF">2023-06-29T07:33:00Z</dcterms:created>
  <dcterms:modified xsi:type="dcterms:W3CDTF">2024-04-01T13:48:00Z</dcterms:modified>
</cp:coreProperties>
</file>