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A8F9" w14:textId="77777777" w:rsidR="00C139B8" w:rsidRPr="00203E2C" w:rsidRDefault="00D16069" w:rsidP="004579D2">
      <w:pPr>
        <w:spacing w:after="0" w:line="240" w:lineRule="auto"/>
        <w:ind w:left="5664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203E2C">
        <w:rPr>
          <w:rFonts w:ascii="Times New Roman" w:hAnsi="Times New Roman" w:cs="Times New Roman"/>
          <w:b/>
          <w:iCs/>
          <w:sz w:val="24"/>
          <w:szCs w:val="24"/>
          <w:lang w:val="uk-UA"/>
        </w:rPr>
        <w:t>Додаток 3</w:t>
      </w:r>
      <w:r w:rsidR="004579D2" w:rsidRPr="00203E2C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C139B8" w:rsidRPr="00203E2C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до тендерної документації </w:t>
      </w:r>
    </w:p>
    <w:p w14:paraId="6DAF3691" w14:textId="77777777" w:rsidR="00C139B8" w:rsidRPr="00203E2C" w:rsidRDefault="00C139B8" w:rsidP="004579D2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5CD37E8" w14:textId="77777777" w:rsidR="004579D2" w:rsidRPr="00203E2C" w:rsidRDefault="004579D2" w:rsidP="004579D2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CE6BA63" w14:textId="77777777" w:rsidR="003B17B2" w:rsidRPr="00203E2C" w:rsidRDefault="004579D2" w:rsidP="004579D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3E2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Технічні вимоги до предмету закупівлі</w:t>
      </w:r>
    </w:p>
    <w:p w14:paraId="1A895297" w14:textId="77777777" w:rsidR="003B17B2" w:rsidRPr="00203E2C" w:rsidRDefault="004579D2" w:rsidP="004579D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Hlk159844575"/>
      <w:r w:rsidRPr="00203E2C">
        <w:rPr>
          <w:rFonts w:ascii="Times New Roman" w:hAnsi="Times New Roman"/>
          <w:b/>
          <w:bCs/>
          <w:sz w:val="28"/>
          <w:szCs w:val="28"/>
          <w:lang w:val="uk-UA"/>
        </w:rPr>
        <w:t>«код ДК 021:2015- 03220000-9 «Овочі, фрукти та горіхи» (Капуста білоголова, буряк столовий, морква, цибуля ріпчаста, баклажан, перець солодкий, томати, огірки, кабачки)»</w:t>
      </w:r>
      <w:bookmarkEnd w:id="0"/>
    </w:p>
    <w:p w14:paraId="2132308A" w14:textId="77777777" w:rsidR="003B17B2" w:rsidRPr="00203E2C" w:rsidRDefault="003B17B2" w:rsidP="004579D2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D7CF521" w14:textId="77777777" w:rsidR="00F94CFB" w:rsidRPr="00203E2C" w:rsidRDefault="00F94CFB" w:rsidP="007B3F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3E2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ЗАГАЛЬНІ ВИМОГИ</w:t>
      </w:r>
      <w:r w:rsidRPr="00203E2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5DD4A20B" w14:textId="77777777" w:rsidR="00F94CFB" w:rsidRPr="00203E2C" w:rsidRDefault="00F94CFB" w:rsidP="004579D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03E2C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203E2C">
        <w:rPr>
          <w:rFonts w:ascii="Times New Roman" w:hAnsi="Times New Roman" w:cs="Times New Roman"/>
          <w:sz w:val="24"/>
          <w:szCs w:val="24"/>
          <w:lang w:val="uk-UA"/>
        </w:rPr>
        <w:t xml:space="preserve"> Строки постачання: </w:t>
      </w:r>
      <w:r w:rsidR="00C17366" w:rsidRPr="00203E2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 3</w:t>
      </w:r>
      <w:r w:rsidR="004579D2" w:rsidRPr="00203E2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</w:t>
      </w:r>
      <w:r w:rsidR="00C17366" w:rsidRPr="00203E2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  <w:r w:rsidR="004579D2" w:rsidRPr="00203E2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12</w:t>
      </w:r>
      <w:r w:rsidR="00C17366" w:rsidRPr="00203E2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.2024</w:t>
      </w:r>
      <w:r w:rsidRPr="00203E2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року.</w:t>
      </w:r>
    </w:p>
    <w:p w14:paraId="41595C88" w14:textId="77777777" w:rsidR="00F94CFB" w:rsidRPr="00203E2C" w:rsidRDefault="00F94CFB" w:rsidP="004579D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3E2C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="004579D2" w:rsidRPr="00203E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579D2" w:rsidRPr="00203E2C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203E2C">
        <w:rPr>
          <w:rFonts w:ascii="Times New Roman" w:hAnsi="Times New Roman" w:cs="Times New Roman"/>
          <w:bCs/>
          <w:sz w:val="24"/>
          <w:szCs w:val="24"/>
          <w:lang w:val="uk-UA"/>
        </w:rPr>
        <w:t>имоги</w:t>
      </w:r>
      <w:r w:rsidR="004579D2" w:rsidRPr="00203E2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 постачання предмету закупівлі</w:t>
      </w:r>
      <w:r w:rsidRPr="00203E2C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203E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1C3FB3C3" w14:textId="77777777" w:rsidR="00F94CFB" w:rsidRPr="00203E2C" w:rsidRDefault="00F94CFB" w:rsidP="004579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3E2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579D2" w:rsidRPr="00203E2C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203E2C">
        <w:rPr>
          <w:rFonts w:ascii="Times New Roman" w:hAnsi="Times New Roman" w:cs="Times New Roman"/>
          <w:sz w:val="24"/>
          <w:szCs w:val="24"/>
          <w:lang w:val="uk-UA"/>
        </w:rPr>
        <w:t xml:space="preserve">остачання товару здійснюється </w:t>
      </w:r>
      <w:r w:rsidRPr="00203E2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не рідше ніж 2 (двох) разів на тиждень (крім вихідних та святкових днів)</w:t>
      </w:r>
      <w:r w:rsidRPr="00203E2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2DFF7F6" w14:textId="77777777" w:rsidR="004579D2" w:rsidRPr="00203E2C" w:rsidRDefault="00F94CFB" w:rsidP="004579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3E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Pr="00203E2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термін придатності предмету закупівлі повинен складати на момент поставки не менше 70 % від строку зберігання, який зазначається у супровідній документації на кожну партію товару або </w:t>
      </w:r>
      <w:r w:rsidRPr="00203E2C">
        <w:rPr>
          <w:rFonts w:ascii="Times New Roman" w:hAnsi="Times New Roman" w:cs="Times New Roman"/>
          <w:sz w:val="24"/>
          <w:szCs w:val="24"/>
          <w:lang w:val="uk-UA"/>
        </w:rPr>
        <w:t xml:space="preserve">на етикетці і вважається гарантійним терміном, який обчислюється від дати виготовлення. </w:t>
      </w:r>
    </w:p>
    <w:p w14:paraId="75387414" w14:textId="77777777" w:rsidR="00F94CFB" w:rsidRPr="00203E2C" w:rsidRDefault="004579D2" w:rsidP="004579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3E2C">
        <w:rPr>
          <w:rFonts w:ascii="Times New Roman" w:hAnsi="Times New Roman" w:cs="Times New Roman"/>
          <w:sz w:val="24"/>
          <w:szCs w:val="24"/>
          <w:lang w:val="uk-UA"/>
        </w:rPr>
        <w:t>- п</w:t>
      </w:r>
      <w:r w:rsidR="00F94CFB" w:rsidRPr="00203E2C">
        <w:rPr>
          <w:rFonts w:ascii="Times New Roman" w:hAnsi="Times New Roman" w:cs="Times New Roman"/>
          <w:sz w:val="24"/>
          <w:szCs w:val="24"/>
          <w:lang w:val="uk-UA"/>
        </w:rPr>
        <w:t xml:space="preserve">родукція харчової промисловості повинна постачатися спеціалізованим транспортом постачальника з дотриманням санітарних вимог, в тому числі щодо сумісності продуктів харчування. Згідно санітарно - гігієнічних норм, транспортування товару здійснюється спеціальним автотранспортом Постачальника, який має пройти санітарну обробку. </w:t>
      </w:r>
    </w:p>
    <w:p w14:paraId="11CA09B2" w14:textId="77777777" w:rsidR="00F94CFB" w:rsidRPr="00203E2C" w:rsidRDefault="004579D2" w:rsidP="004579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3E2C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F94CFB" w:rsidRPr="00203E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F94CFB" w:rsidRPr="00203E2C">
        <w:rPr>
          <w:rFonts w:ascii="Times New Roman" w:hAnsi="Times New Roman" w:cs="Times New Roman"/>
          <w:sz w:val="24"/>
          <w:szCs w:val="24"/>
          <w:lang w:val="uk-UA"/>
        </w:rPr>
        <w:t xml:space="preserve">Учасник визначає ціну на предмет закупівлі, який він пропонує постачати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14:paraId="0EE2B0D5" w14:textId="77777777" w:rsidR="004579D2" w:rsidRPr="00203E2C" w:rsidRDefault="004579D2" w:rsidP="004579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3E2C">
        <w:rPr>
          <w:rFonts w:ascii="Times New Roman" w:hAnsi="Times New Roman" w:cs="Times New Roman"/>
          <w:b/>
          <w:bCs/>
          <w:sz w:val="24"/>
          <w:szCs w:val="24"/>
          <w:lang w:val="uk-UA"/>
        </w:rPr>
        <w:t>4.</w:t>
      </w:r>
      <w:r w:rsidRPr="00203E2C">
        <w:rPr>
          <w:rFonts w:ascii="Times New Roman" w:hAnsi="Times New Roman" w:cs="Times New Roman"/>
          <w:sz w:val="24"/>
          <w:szCs w:val="24"/>
          <w:lang w:val="uk-UA"/>
        </w:rPr>
        <w:t xml:space="preserve">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14:paraId="29A69394" w14:textId="77777777" w:rsidR="004579D2" w:rsidRPr="00203E2C" w:rsidRDefault="004579D2" w:rsidP="004579D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03E2C">
        <w:rPr>
          <w:rFonts w:ascii="Times New Roman" w:hAnsi="Times New Roman" w:cs="Times New Roman"/>
          <w:i/>
          <w:iCs/>
          <w:sz w:val="24"/>
          <w:szCs w:val="24"/>
          <w:lang w:val="uk-UA"/>
        </w:rPr>
        <w:t>1)</w:t>
      </w:r>
      <w:r w:rsidRPr="00203E2C">
        <w:rPr>
          <w:rFonts w:ascii="Times New Roman" w:hAnsi="Times New Roman" w:cs="Times New Roman"/>
          <w:sz w:val="24"/>
          <w:szCs w:val="24"/>
          <w:lang w:val="uk-UA"/>
        </w:rPr>
        <w:t xml:space="preserve"> пояснювальна записка з описом якісних та функціональних характеристик  предмету закупівлі, його екологічної чистоти та країну походження (</w:t>
      </w:r>
      <w:r w:rsidRPr="00203E2C">
        <w:rPr>
          <w:rFonts w:ascii="Times New Roman" w:hAnsi="Times New Roman" w:cs="Times New Roman"/>
          <w:bCs/>
          <w:sz w:val="24"/>
          <w:szCs w:val="24"/>
          <w:lang w:val="uk-UA"/>
        </w:rPr>
        <w:t>назва; країна походження; повна назва виробника та його фактична адреса; відповідність стандартам);</w:t>
      </w:r>
    </w:p>
    <w:p w14:paraId="07BC0F08" w14:textId="77777777" w:rsidR="00F4568B" w:rsidRPr="00203E2C" w:rsidRDefault="004579D2" w:rsidP="004579D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03E2C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2)</w:t>
      </w:r>
      <w:r w:rsidRPr="00203E2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декларація відповідності виробника або якісне посвідчення (посвідчення про якість) виробника щодо товару, який є предметом закупівлі</w:t>
      </w:r>
      <w:r w:rsidR="00F4568B" w:rsidRPr="00203E2C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5F7CAD0E" w14:textId="557C3892" w:rsidR="00725116" w:rsidRPr="00203E2C" w:rsidRDefault="00725116" w:rsidP="0072511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03E2C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3) </w:t>
      </w:r>
      <w:r w:rsidR="00203E2C" w:rsidRPr="00203E2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оригінал або копія </w:t>
      </w:r>
      <w:bookmarkStart w:id="1" w:name="_Hlk160129867"/>
      <w:r w:rsidR="00203E2C" w:rsidRPr="00203E2C">
        <w:rPr>
          <w:rFonts w:ascii="Times New Roman" w:hAnsi="Times New Roman" w:cs="Times New Roman"/>
          <w:bCs/>
          <w:sz w:val="24"/>
          <w:szCs w:val="24"/>
          <w:lang w:val="uk-UA"/>
        </w:rPr>
        <w:t>протоколів (висновків) випробувань</w:t>
      </w:r>
      <w:bookmarkEnd w:id="1"/>
      <w:r w:rsidR="00203E2C" w:rsidRPr="00203E2C">
        <w:rPr>
          <w:rFonts w:ascii="Times New Roman" w:hAnsi="Times New Roman" w:cs="Times New Roman"/>
          <w:bCs/>
          <w:sz w:val="24"/>
          <w:szCs w:val="24"/>
          <w:lang w:val="uk-UA"/>
        </w:rPr>
        <w:t>, які підтверджують відповідність запропонованого товару санітарному законодавству України, що визначені Замовником у розділі «Технічні, якісні та кількісні вимогам до предмета закупівлі» даного додатку до тендерної документації. Вказані документи мають бути видані Виробнику товару або Учаснику процедури закупівлі в поточному році</w:t>
      </w:r>
      <w:r w:rsidRPr="00203E2C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76785114" w14:textId="24444431" w:rsidR="004579D2" w:rsidRPr="00203E2C" w:rsidRDefault="00725116" w:rsidP="0072511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03E2C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4) </w:t>
      </w:r>
      <w:r w:rsidR="00203E2C" w:rsidRPr="00203E2C">
        <w:rPr>
          <w:rFonts w:ascii="Times New Roman" w:hAnsi="Times New Roman" w:cs="Times New Roman"/>
          <w:bCs/>
          <w:sz w:val="24"/>
          <w:szCs w:val="24"/>
          <w:lang w:val="uk-UA"/>
        </w:rPr>
        <w:t>документ (-ти) (свідоцтво, рішення або сертифікат, тощо) про відповідність лабораторії, яка видала протоколи (висновки) випробувань, вимогам чинного законодавства України, про відповідність системи керування вимірюваннями відповідно до вимогам ДСТУ ISO 10012:2005 з додатком, де вказано галузь компетентності (вимірювальних можливостей, сертифікації, тощо), що видане компетентним органом та дійсне (чинне) на момент проведення випробувань (видачі протоколів (висновків) випробувань)</w:t>
      </w:r>
    </w:p>
    <w:p w14:paraId="00CB74F0" w14:textId="77777777" w:rsidR="00F94CFB" w:rsidRPr="00203E2C" w:rsidRDefault="00F94CFB" w:rsidP="004579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3E2C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Pr="00203E2C">
        <w:rPr>
          <w:rFonts w:ascii="Times New Roman" w:hAnsi="Times New Roman" w:cs="Times New Roman"/>
          <w:sz w:val="24"/>
          <w:szCs w:val="24"/>
          <w:lang w:val="uk-UA"/>
        </w:rPr>
        <w:t xml:space="preserve"> Для підтвердження </w:t>
      </w:r>
      <w:r w:rsidR="00D524A7" w:rsidRPr="00203E2C">
        <w:rPr>
          <w:rFonts w:ascii="Times New Roman" w:hAnsi="Times New Roman" w:cs="Times New Roman"/>
          <w:sz w:val="24"/>
          <w:szCs w:val="24"/>
          <w:lang w:val="uk-UA"/>
        </w:rPr>
        <w:t xml:space="preserve">можливості поставки товару, що є предметом закупівлі, належної якості </w:t>
      </w:r>
      <w:r w:rsidRPr="00203E2C">
        <w:rPr>
          <w:rFonts w:ascii="Times New Roman" w:hAnsi="Times New Roman" w:cs="Times New Roman"/>
          <w:sz w:val="24"/>
          <w:szCs w:val="24"/>
          <w:lang w:val="uk-UA"/>
        </w:rPr>
        <w:t>Учасник</w:t>
      </w:r>
      <w:r w:rsidR="00D524A7" w:rsidRPr="00203E2C">
        <w:rPr>
          <w:rFonts w:ascii="Times New Roman" w:hAnsi="Times New Roman" w:cs="Times New Roman"/>
          <w:sz w:val="24"/>
          <w:szCs w:val="24"/>
          <w:lang w:val="uk-UA"/>
        </w:rPr>
        <w:t xml:space="preserve"> у складі пропозиції</w:t>
      </w:r>
      <w:r w:rsidRPr="00203E2C">
        <w:rPr>
          <w:rFonts w:ascii="Times New Roman" w:hAnsi="Times New Roman" w:cs="Times New Roman"/>
          <w:sz w:val="24"/>
          <w:szCs w:val="24"/>
          <w:lang w:val="uk-UA"/>
        </w:rPr>
        <w:t xml:space="preserve"> повинен надати наступні документи: </w:t>
      </w:r>
    </w:p>
    <w:p w14:paraId="1851DAA8" w14:textId="77777777" w:rsidR="001A45A2" w:rsidRPr="00203E2C" w:rsidRDefault="001A45A2" w:rsidP="001A45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203E2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>1)</w:t>
      </w:r>
      <w:r w:rsidRPr="00203E2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203E2C">
        <w:rPr>
          <w:rFonts w:ascii="Times New Roman" w:hAnsi="Times New Roman" w:cs="Times New Roman"/>
          <w:sz w:val="24"/>
          <w:szCs w:val="24"/>
          <w:lang w:val="uk-UA" w:eastAsia="zh-CN"/>
        </w:rPr>
        <w:t>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підтвердження реєстрації потужностей, які використовуються на стадії первинного виробництва харчових продуктів Виробником запропонованого товару з посиланням на особистий реєстраційний номер у Державному реєстрі потужностей операторів ринку</w:t>
      </w:r>
    </w:p>
    <w:p w14:paraId="173E0CBE" w14:textId="77777777" w:rsidR="001A45A2" w:rsidRPr="00203E2C" w:rsidRDefault="001A45A2" w:rsidP="001A45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03E2C">
        <w:rPr>
          <w:rFonts w:ascii="Times New Roman" w:hAnsi="Times New Roman" w:cs="Times New Roman"/>
          <w:i/>
          <w:iCs/>
          <w:sz w:val="24"/>
          <w:szCs w:val="24"/>
          <w:lang w:val="uk-UA" w:eastAsia="zh-CN"/>
        </w:rPr>
        <w:t>2)</w:t>
      </w:r>
      <w:r w:rsidRPr="00203E2C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Якщо Учасник не є виробником запропонованого товару, то у такому випадку у складі тендерної пропозиції надається копія(-ї) договору(-</w:t>
      </w:r>
      <w:proofErr w:type="spellStart"/>
      <w:r w:rsidRPr="00203E2C">
        <w:rPr>
          <w:rFonts w:ascii="Times New Roman" w:hAnsi="Times New Roman" w:cs="Times New Roman"/>
          <w:sz w:val="24"/>
          <w:szCs w:val="24"/>
          <w:lang w:val="uk-UA" w:eastAsia="zh-CN"/>
        </w:rPr>
        <w:t>ів</w:t>
      </w:r>
      <w:proofErr w:type="spellEnd"/>
      <w:r w:rsidRPr="00203E2C">
        <w:rPr>
          <w:rFonts w:ascii="Times New Roman" w:hAnsi="Times New Roman" w:cs="Times New Roman"/>
          <w:sz w:val="24"/>
          <w:szCs w:val="24"/>
          <w:lang w:val="uk-UA" w:eastAsia="zh-CN"/>
        </w:rPr>
        <w:t>) поставки (купівлі-продажу тощо) продуктів харчування, що є предметом закупівлі, який (-і) укладено (-і) між Учасником, з одного боку, та виробником продуктів харчування, що є предметом закупівлі (або офіційним представником такого виробника), з іншого боку;</w:t>
      </w:r>
    </w:p>
    <w:p w14:paraId="427B8C5C" w14:textId="77777777" w:rsidR="001A45A2" w:rsidRPr="00203E2C" w:rsidRDefault="001A45A2" w:rsidP="001A45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03E2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lastRenderedPageBreak/>
        <w:t>3)</w:t>
      </w:r>
      <w:r w:rsidRPr="00203E2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203E2C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гарантійний лист виробника</w:t>
      </w:r>
      <w:r w:rsidR="007B3F12" w:rsidRPr="00203E2C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Pr="00203E2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(</w:t>
      </w:r>
      <w:r w:rsidRPr="00203E2C">
        <w:rPr>
          <w:rFonts w:ascii="Times New Roman" w:hAnsi="Times New Roman" w:cs="Times New Roman"/>
          <w:sz w:val="24"/>
          <w:szCs w:val="24"/>
          <w:lang w:val="uk-UA" w:eastAsia="zh-CN"/>
        </w:rPr>
        <w:t>або офіційним представником такого виробника</w:t>
      </w:r>
      <w:r w:rsidRPr="00203E2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), яким підтверджуються можливість поставки предмету закупівлі цих торгів у кількості, зі строками придатності та в терміни поставки, визначені Замовником по цих торгах; </w:t>
      </w:r>
    </w:p>
    <w:p w14:paraId="18C47184" w14:textId="77777777" w:rsidR="001A45A2" w:rsidRPr="00203E2C" w:rsidRDefault="001A45A2" w:rsidP="001A45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203E2C">
        <w:rPr>
          <w:rFonts w:ascii="Times New Roman" w:eastAsia="Times New Roman" w:hAnsi="Times New Roman" w:cs="Times New Roman CYR"/>
          <w:i/>
          <w:iCs/>
          <w:sz w:val="24"/>
          <w:szCs w:val="24"/>
          <w:lang w:val="uk-UA" w:eastAsia="zh-CN"/>
        </w:rPr>
        <w:t>4)</w:t>
      </w:r>
      <w:r w:rsidRPr="00203E2C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копію діючого сертифікату ДСТУ ISO 22000:2019 щодо управління безпечністю харчових продуктів</w:t>
      </w:r>
      <w:r w:rsidRPr="00203E2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</w:t>
      </w:r>
      <w:r w:rsidRPr="00203E2C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який виданий Виробнику запропонованого товару Органом з сертифікації діяльність якого відповідає ДСТУ EN ISO/IEC 17021-1:2017;</w:t>
      </w:r>
    </w:p>
    <w:p w14:paraId="434386B5" w14:textId="77777777" w:rsidR="001A45A2" w:rsidRPr="00203E2C" w:rsidRDefault="001A45A2" w:rsidP="001A45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203E2C">
        <w:rPr>
          <w:rFonts w:ascii="Times New Roman" w:eastAsia="Times New Roman" w:hAnsi="Times New Roman" w:cs="Times New Roman CYR"/>
          <w:i/>
          <w:iCs/>
          <w:sz w:val="24"/>
          <w:szCs w:val="24"/>
          <w:lang w:val="uk-UA" w:eastAsia="zh-CN"/>
        </w:rPr>
        <w:t>5)</w:t>
      </w:r>
      <w:r w:rsidRPr="00203E2C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203E2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копію діючого сертифікату ДСТУ ISO 45001:2019 щодо управління охорони здоров’я та безпеки праці, який виданий Виробнику запропонованого товару Органом з сертифікації діяльність якого відповідає </w:t>
      </w:r>
      <w:r w:rsidRPr="00203E2C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ДСТУ EN ISO/IEC 17021-1:2017</w:t>
      </w:r>
      <w:r w:rsidRPr="00203E2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;</w:t>
      </w:r>
    </w:p>
    <w:p w14:paraId="1093989C" w14:textId="77777777" w:rsidR="001A45A2" w:rsidRPr="00203E2C" w:rsidRDefault="001A45A2" w:rsidP="001A45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203E2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>6)</w:t>
      </w:r>
      <w:r w:rsidRPr="00203E2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копію діючого сертифікату ДСТУ ISO 37001:2018 щодо управління щодо протидії корупції, який виданий Виробнику запропонованого товару Органом з сертифікації діяльність якого відповідає </w:t>
      </w:r>
      <w:r w:rsidRPr="00203E2C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ДСТУ EN ISO/IEC 17021-1:2017</w:t>
      </w:r>
      <w:r w:rsidRPr="00203E2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;</w:t>
      </w:r>
    </w:p>
    <w:p w14:paraId="09525DC2" w14:textId="7B0903B5" w:rsidR="00D524A7" w:rsidRPr="00203E2C" w:rsidRDefault="001A45A2" w:rsidP="001A45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3E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uk-UA" w:eastAsia="ar-SA"/>
        </w:rPr>
        <w:t>7)</w:t>
      </w:r>
      <w:r w:rsidRPr="00203E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до поданих в складі пропозиції сертифікатів </w:t>
      </w:r>
      <w:r w:rsidRPr="00203E2C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ДСТУ ISO 22000:2019; </w:t>
      </w:r>
      <w:r w:rsidRPr="00203E2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ДСТУ ISO 45001:2019; ДСТУ ISO 37001:2018 Виробника, </w:t>
      </w:r>
      <w:r w:rsidRPr="00203E2C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Учасник зобов’язаний надати: </w:t>
      </w:r>
      <w:r w:rsidRPr="00203E2C">
        <w:rPr>
          <w:rFonts w:ascii="Times New Roman" w:hAnsi="Times New Roman"/>
          <w:sz w:val="24"/>
          <w:szCs w:val="24"/>
          <w:lang w:val="uk-UA"/>
        </w:rPr>
        <w:t>звіт</w:t>
      </w:r>
      <w:r w:rsidR="007B3F12" w:rsidRPr="00203E2C">
        <w:rPr>
          <w:rFonts w:ascii="Times New Roman" w:hAnsi="Times New Roman"/>
          <w:sz w:val="24"/>
          <w:szCs w:val="24"/>
          <w:lang w:val="uk-UA"/>
        </w:rPr>
        <w:t>и</w:t>
      </w:r>
      <w:r w:rsidRPr="00203E2C">
        <w:rPr>
          <w:rFonts w:ascii="Times New Roman" w:hAnsi="Times New Roman"/>
          <w:sz w:val="24"/>
          <w:szCs w:val="24"/>
          <w:lang w:val="uk-UA"/>
        </w:rPr>
        <w:t xml:space="preserve"> про аудит або інший документ, що підтверджує проведення аудиту; </w:t>
      </w:r>
      <w:r w:rsidRPr="00203E2C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рішення щодо сертифікації</w:t>
      </w:r>
      <w:r w:rsidR="00BA4E09" w:rsidRPr="00203E2C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; документ, що підтверджує акредитацію (компетентність) органу з сертифікації у відповідній сфері сертифікації, який акредитований у порядку передбаченому ЗУ «Про акредитацію органів з оцінки відповідності»</w:t>
      </w:r>
      <w:r w:rsidR="00D524A7" w:rsidRPr="00203E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7E3A116" w14:textId="77777777" w:rsidR="001A45A2" w:rsidRPr="00203E2C" w:rsidRDefault="001A45A2" w:rsidP="001A45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3E2C">
        <w:rPr>
          <w:rFonts w:ascii="Times New Roman" w:hAnsi="Times New Roman" w:cs="Times New Roman"/>
          <w:i/>
          <w:iCs/>
          <w:sz w:val="24"/>
          <w:szCs w:val="24"/>
          <w:lang w:val="uk-UA"/>
        </w:rPr>
        <w:t>8)</w:t>
      </w:r>
      <w:r w:rsidRPr="00203E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2C">
        <w:rPr>
          <w:rFonts w:ascii="Times New Roman" w:hAnsi="Times New Roman"/>
          <w:sz w:val="24"/>
          <w:szCs w:val="24"/>
          <w:lang w:val="uk-UA"/>
        </w:rPr>
        <w:t>оригінал або належним чином завірена копія документа, що підтверджує впровадження системи НАССР Виробником (оператором ринку), відповідно до вимог Закону України від 23.12.1997 № 771/97-ВР «Про основні принципи та вимоги до безпечності та якості харчових продуктів» та наказу Міністерства аграрної політики та продовольства України від 01.12.2012 № 590 «Про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(НАССР)»</w:t>
      </w:r>
    </w:p>
    <w:p w14:paraId="32A79904" w14:textId="77777777" w:rsidR="00D524A7" w:rsidRPr="00203E2C" w:rsidRDefault="00D524A7" w:rsidP="00D524A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A607FE" w14:textId="77777777" w:rsidR="00C9097F" w:rsidRPr="00203E2C" w:rsidRDefault="007B3F12" w:rsidP="007B3F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203E2C">
        <w:rPr>
          <w:rFonts w:ascii="Times New Roman" w:hAnsi="Times New Roman"/>
          <w:b/>
          <w:bCs/>
          <w:sz w:val="28"/>
          <w:szCs w:val="28"/>
          <w:u w:val="single"/>
          <w:lang w:val="uk-UA" w:eastAsia="zh-CN"/>
        </w:rPr>
        <w:t>ТЕХНІЧНІ, ЯКІСНІ ТА КІЛЬКІСНІ ВИМОГАМ ДО ПРЕДМЕТА ЗАКУПІВЛІ</w:t>
      </w:r>
      <w:r w:rsidR="00BD3B89" w:rsidRPr="00203E2C">
        <w:rPr>
          <w:rFonts w:ascii="Times New Roman" w:hAnsi="Times New Roman"/>
          <w:b/>
          <w:sz w:val="28"/>
          <w:szCs w:val="28"/>
          <w:lang w:val="uk-UA" w:eastAsia="zh-CN"/>
        </w:rPr>
        <w:t>:</w:t>
      </w:r>
      <w:r w:rsidR="00C9097F" w:rsidRPr="00203E2C">
        <w:rPr>
          <w:rFonts w:ascii="Times New Roman" w:hAnsi="Times New Roman"/>
          <w:b/>
          <w:sz w:val="28"/>
          <w:szCs w:val="28"/>
          <w:lang w:val="uk-UA" w:eastAsia="zh-CN"/>
        </w:rPr>
        <w:t xml:space="preserve"> 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96"/>
        <w:gridCol w:w="851"/>
        <w:gridCol w:w="1004"/>
        <w:gridCol w:w="1478"/>
        <w:gridCol w:w="4268"/>
      </w:tblGrid>
      <w:tr w:rsidR="00203E2C" w:rsidRPr="00203E2C" w14:paraId="5B6AC6F3" w14:textId="77777777" w:rsidTr="00990DCC">
        <w:trPr>
          <w:trHeight w:val="825"/>
        </w:trPr>
        <w:tc>
          <w:tcPr>
            <w:tcW w:w="282" w:type="pct"/>
            <w:noWrap/>
            <w:vAlign w:val="center"/>
            <w:hideMark/>
          </w:tcPr>
          <w:p w14:paraId="168D7770" w14:textId="77777777" w:rsidR="00990DCC" w:rsidRPr="00203E2C" w:rsidRDefault="00990DCC" w:rsidP="0099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0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942" w:type="pct"/>
            <w:noWrap/>
            <w:vAlign w:val="center"/>
            <w:hideMark/>
          </w:tcPr>
          <w:p w14:paraId="4C2BC733" w14:textId="77777777" w:rsidR="00990DCC" w:rsidRPr="00203E2C" w:rsidRDefault="00990DCC" w:rsidP="00990DCC">
            <w:pPr>
              <w:spacing w:after="0" w:line="240" w:lineRule="auto"/>
              <w:ind w:left="-109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0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423" w:type="pct"/>
            <w:vAlign w:val="center"/>
          </w:tcPr>
          <w:p w14:paraId="4685BC41" w14:textId="77777777" w:rsidR="00990DCC" w:rsidRPr="00203E2C" w:rsidRDefault="00990DCC" w:rsidP="00990DCC">
            <w:pPr>
              <w:spacing w:after="0" w:line="240" w:lineRule="auto"/>
              <w:ind w:left="-75"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0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499" w:type="pct"/>
            <w:vAlign w:val="center"/>
          </w:tcPr>
          <w:p w14:paraId="1393E375" w14:textId="77777777" w:rsidR="00990DCC" w:rsidRPr="00203E2C" w:rsidRDefault="00990DCC" w:rsidP="00990DCC">
            <w:pPr>
              <w:spacing w:after="0" w:line="240" w:lineRule="auto"/>
              <w:ind w:left="-73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0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734" w:type="pct"/>
            <w:vAlign w:val="center"/>
          </w:tcPr>
          <w:p w14:paraId="64647111" w14:textId="6436CE7F" w:rsidR="00990DCC" w:rsidRPr="00203E2C" w:rsidRDefault="00990DCC" w:rsidP="0099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203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Відповідність</w:t>
            </w:r>
            <w:proofErr w:type="spellEnd"/>
            <w:r w:rsidRPr="00203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стандартам</w:t>
            </w:r>
          </w:p>
        </w:tc>
        <w:tc>
          <w:tcPr>
            <w:tcW w:w="2120" w:type="pct"/>
            <w:vAlign w:val="center"/>
          </w:tcPr>
          <w:p w14:paraId="2B89AAD0" w14:textId="099274C1" w:rsidR="00990DCC" w:rsidRPr="00203E2C" w:rsidRDefault="00990DCC" w:rsidP="0099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203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Відповідність</w:t>
            </w:r>
            <w:proofErr w:type="spellEnd"/>
            <w:r w:rsidRPr="00203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санітарному</w:t>
            </w:r>
            <w:proofErr w:type="spellEnd"/>
            <w:r w:rsidRPr="00203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законодавству</w:t>
            </w:r>
            <w:proofErr w:type="spellEnd"/>
            <w:r w:rsidRPr="00203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України</w:t>
            </w:r>
            <w:proofErr w:type="spellEnd"/>
          </w:p>
        </w:tc>
      </w:tr>
      <w:tr w:rsidR="00203E2C" w:rsidRPr="00203E2C" w14:paraId="254AB061" w14:textId="77777777" w:rsidTr="00990DCC">
        <w:trPr>
          <w:trHeight w:val="300"/>
        </w:trPr>
        <w:tc>
          <w:tcPr>
            <w:tcW w:w="282" w:type="pct"/>
            <w:noWrap/>
            <w:vAlign w:val="center"/>
          </w:tcPr>
          <w:p w14:paraId="2A5F4CDE" w14:textId="77777777" w:rsidR="00990DCC" w:rsidRPr="00203E2C" w:rsidRDefault="00990DCC" w:rsidP="0099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03E2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942" w:type="pct"/>
            <w:noWrap/>
            <w:vAlign w:val="center"/>
          </w:tcPr>
          <w:p w14:paraId="2514AC67" w14:textId="77777777" w:rsidR="00990DCC" w:rsidRPr="00203E2C" w:rsidRDefault="00990DCC" w:rsidP="00990DCC">
            <w:pPr>
              <w:spacing w:after="0" w:line="240" w:lineRule="auto"/>
              <w:ind w:left="-109" w:right="-1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03E2C">
              <w:rPr>
                <w:rFonts w:ascii="Times New Roman" w:hAnsi="Times New Roman" w:cs="Times New Roman"/>
                <w:b/>
                <w:bCs/>
                <w:lang w:val="uk-UA"/>
              </w:rPr>
              <w:t>Капуста білоголова</w:t>
            </w:r>
          </w:p>
        </w:tc>
        <w:tc>
          <w:tcPr>
            <w:tcW w:w="423" w:type="pct"/>
            <w:noWrap/>
            <w:vAlign w:val="center"/>
          </w:tcPr>
          <w:p w14:paraId="2526B766" w14:textId="77777777" w:rsidR="00990DCC" w:rsidRPr="00203E2C" w:rsidRDefault="00990DCC" w:rsidP="00990DCC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3E2C">
              <w:rPr>
                <w:rFonts w:ascii="Times New Roman" w:eastAsia="Times New Roman" w:hAnsi="Times New Roman" w:cs="Times New Roman"/>
                <w:lang w:val="uk-UA"/>
              </w:rPr>
              <w:t>кг</w:t>
            </w:r>
          </w:p>
        </w:tc>
        <w:tc>
          <w:tcPr>
            <w:tcW w:w="499" w:type="pct"/>
            <w:vAlign w:val="center"/>
          </w:tcPr>
          <w:p w14:paraId="59567E93" w14:textId="77777777" w:rsidR="00990DCC" w:rsidRPr="00203E2C" w:rsidRDefault="00990DCC" w:rsidP="00990DCC">
            <w:pPr>
              <w:spacing w:after="0" w:line="240" w:lineRule="auto"/>
              <w:ind w:left="-73" w:right="-1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3E2C">
              <w:rPr>
                <w:rFonts w:ascii="Times New Roman" w:hAnsi="Times New Roman" w:cs="Times New Roman"/>
                <w:b/>
                <w:bCs/>
                <w:lang w:val="uk-UA"/>
              </w:rPr>
              <w:t>30000</w:t>
            </w:r>
          </w:p>
        </w:tc>
        <w:tc>
          <w:tcPr>
            <w:tcW w:w="734" w:type="pct"/>
            <w:vAlign w:val="center"/>
          </w:tcPr>
          <w:p w14:paraId="03358511" w14:textId="5501DA99" w:rsidR="00990DCC" w:rsidRPr="00203E2C" w:rsidRDefault="00990DCC" w:rsidP="0099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03E2C">
              <w:rPr>
                <w:rFonts w:ascii="Times New Roman" w:eastAsia="Calibri" w:hAnsi="Times New Roman" w:cs="Times New Roman"/>
                <w:lang w:eastAsia="en-US"/>
              </w:rPr>
              <w:t xml:space="preserve">ДСТУ 7037:2009 «Капуста </w:t>
            </w:r>
            <w:proofErr w:type="spellStart"/>
            <w:r w:rsidRPr="00203E2C">
              <w:rPr>
                <w:rFonts w:ascii="Times New Roman" w:eastAsia="Calibri" w:hAnsi="Times New Roman" w:cs="Times New Roman"/>
                <w:lang w:eastAsia="en-US"/>
              </w:rPr>
              <w:t>білоголова</w:t>
            </w:r>
            <w:proofErr w:type="spellEnd"/>
            <w:r w:rsidRPr="00203E2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203E2C">
              <w:rPr>
                <w:rFonts w:ascii="Times New Roman" w:eastAsia="Calibri" w:hAnsi="Times New Roman" w:cs="Times New Roman"/>
                <w:lang w:eastAsia="en-US"/>
              </w:rPr>
              <w:t>свіжа</w:t>
            </w:r>
            <w:proofErr w:type="spellEnd"/>
            <w:r w:rsidRPr="00203E2C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proofErr w:type="spellStart"/>
            <w:r w:rsidRPr="00203E2C">
              <w:rPr>
                <w:rFonts w:ascii="Times New Roman" w:eastAsia="Calibri" w:hAnsi="Times New Roman" w:cs="Times New Roman"/>
                <w:lang w:eastAsia="en-US"/>
              </w:rPr>
              <w:t>Технічні</w:t>
            </w:r>
            <w:proofErr w:type="spellEnd"/>
            <w:r w:rsidRPr="00203E2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203E2C">
              <w:rPr>
                <w:rFonts w:ascii="Times New Roman" w:eastAsia="Calibri" w:hAnsi="Times New Roman" w:cs="Times New Roman"/>
                <w:lang w:eastAsia="en-US"/>
              </w:rPr>
              <w:t>умови</w:t>
            </w:r>
            <w:proofErr w:type="spellEnd"/>
            <w:r w:rsidRPr="00203E2C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2120" w:type="pct"/>
            <w:vAlign w:val="center"/>
          </w:tcPr>
          <w:p w14:paraId="0A03AACA" w14:textId="77777777" w:rsidR="00990DCC" w:rsidRPr="00203E2C" w:rsidRDefault="00990DCC" w:rsidP="00990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E2C">
              <w:rPr>
                <w:rFonts w:ascii="Times New Roman" w:hAnsi="Times New Roman" w:cs="Times New Roman"/>
              </w:rPr>
              <w:t xml:space="preserve">Капуста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білоголова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має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відповідати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санітарному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законодавству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зокрема</w:t>
            </w:r>
            <w:proofErr w:type="spellEnd"/>
            <w:r w:rsidRPr="00203E2C">
              <w:rPr>
                <w:rFonts w:ascii="Times New Roman" w:hAnsi="Times New Roman" w:cs="Times New Roman"/>
              </w:rPr>
              <w:t>:</w:t>
            </w:r>
          </w:p>
          <w:p w14:paraId="49BBB144" w14:textId="77777777" w:rsidR="00990DCC" w:rsidRPr="00203E2C" w:rsidRDefault="00990DCC" w:rsidP="00990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03E2C">
              <w:rPr>
                <w:rFonts w:ascii="Times New Roman" w:hAnsi="Times New Roman" w:cs="Times New Roman"/>
              </w:rPr>
              <w:t xml:space="preserve">- Капуста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білоголова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повинна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відповідати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усім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показникам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безпечності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які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визначені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таблиці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2 пункту 5.1.5 ДСТУ 7037:2009</w:t>
            </w:r>
          </w:p>
          <w:p w14:paraId="408C6C26" w14:textId="77777777" w:rsidR="00990DCC" w:rsidRPr="00203E2C" w:rsidRDefault="00990DCC" w:rsidP="00990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03E2C">
              <w:rPr>
                <w:rFonts w:ascii="Times New Roman" w:eastAsia="Calibri" w:hAnsi="Times New Roman" w:cs="Times New Roman"/>
                <w:lang w:eastAsia="en-US"/>
              </w:rPr>
              <w:t xml:space="preserve">- У </w:t>
            </w:r>
            <w:proofErr w:type="spellStart"/>
            <w:r w:rsidRPr="00203E2C">
              <w:rPr>
                <w:rFonts w:ascii="Times New Roman" w:eastAsia="Calibri" w:hAnsi="Times New Roman" w:cs="Times New Roman"/>
                <w:lang w:eastAsia="en-US"/>
              </w:rPr>
              <w:t>капусті</w:t>
            </w:r>
            <w:proofErr w:type="spellEnd"/>
            <w:r w:rsidRPr="00203E2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203E2C">
              <w:rPr>
                <w:rFonts w:ascii="Times New Roman" w:eastAsia="Calibri" w:hAnsi="Times New Roman" w:cs="Times New Roman"/>
                <w:lang w:eastAsia="en-US"/>
              </w:rPr>
              <w:t>білоголовій</w:t>
            </w:r>
            <w:proofErr w:type="spellEnd"/>
            <w:r w:rsidRPr="00203E2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203E2C">
              <w:rPr>
                <w:rFonts w:ascii="Times New Roman" w:eastAsia="Calibri" w:hAnsi="Times New Roman" w:cs="Times New Roman"/>
                <w:lang w:eastAsia="en-US"/>
              </w:rPr>
              <w:t>вмісту</w:t>
            </w:r>
            <w:proofErr w:type="spellEnd"/>
            <w:r w:rsidRPr="00203E2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203E2C">
              <w:rPr>
                <w:rFonts w:ascii="Times New Roman" w:eastAsia="Calibri" w:hAnsi="Times New Roman" w:cs="Times New Roman"/>
                <w:lang w:eastAsia="en-US"/>
              </w:rPr>
              <w:t>пестицидів</w:t>
            </w:r>
            <w:proofErr w:type="spellEnd"/>
            <w:r w:rsidRPr="00203E2C">
              <w:rPr>
                <w:rFonts w:ascii="Times New Roman" w:eastAsia="Calibri" w:hAnsi="Times New Roman" w:cs="Times New Roman"/>
                <w:lang w:eastAsia="en-US"/>
              </w:rPr>
              <w:t xml:space="preserve"> повинен бути в межах </w:t>
            </w:r>
            <w:proofErr w:type="spellStart"/>
            <w:r w:rsidRPr="00203E2C">
              <w:rPr>
                <w:rFonts w:ascii="Times New Roman" w:eastAsia="Calibri" w:hAnsi="Times New Roman" w:cs="Times New Roman"/>
                <w:lang w:eastAsia="en-US"/>
              </w:rPr>
              <w:t>норми</w:t>
            </w:r>
            <w:proofErr w:type="spellEnd"/>
          </w:p>
          <w:p w14:paraId="6642A1EB" w14:textId="661DBD9A" w:rsidR="00990DCC" w:rsidRPr="00203E2C" w:rsidRDefault="00990DCC" w:rsidP="00990D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3E2C">
              <w:rPr>
                <w:rFonts w:ascii="Times New Roman" w:eastAsia="Calibri" w:hAnsi="Times New Roman" w:cs="Times New Roman"/>
                <w:lang w:eastAsia="en-US"/>
              </w:rPr>
              <w:t xml:space="preserve">- У </w:t>
            </w:r>
            <w:proofErr w:type="spellStart"/>
            <w:r w:rsidRPr="00203E2C">
              <w:rPr>
                <w:rFonts w:ascii="Times New Roman" w:eastAsia="Calibri" w:hAnsi="Times New Roman" w:cs="Times New Roman"/>
                <w:lang w:eastAsia="en-US"/>
              </w:rPr>
              <w:t>капусті</w:t>
            </w:r>
            <w:proofErr w:type="spellEnd"/>
            <w:r w:rsidRPr="00203E2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203E2C">
              <w:rPr>
                <w:rFonts w:ascii="Times New Roman" w:eastAsia="Calibri" w:hAnsi="Times New Roman" w:cs="Times New Roman"/>
                <w:lang w:eastAsia="en-US"/>
              </w:rPr>
              <w:t>білоголовій</w:t>
            </w:r>
            <w:proofErr w:type="spellEnd"/>
            <w:r w:rsidRPr="00203E2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вміст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радіонуклідів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саме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r w:rsidRPr="00203E2C">
              <w:rPr>
                <w:rFonts w:ascii="Times New Roman" w:hAnsi="Times New Roman" w:cs="Times New Roman"/>
                <w:lang w:val="en-US"/>
              </w:rPr>
              <w:t>Cs</w:t>
            </w:r>
            <w:r w:rsidRPr="00203E2C">
              <w:rPr>
                <w:rFonts w:ascii="Times New Roman" w:hAnsi="Times New Roman" w:cs="Times New Roman"/>
              </w:rPr>
              <w:t xml:space="preserve">-137 та </w:t>
            </w:r>
            <w:r w:rsidRPr="00203E2C">
              <w:rPr>
                <w:rFonts w:ascii="Times New Roman" w:hAnsi="Times New Roman" w:cs="Times New Roman"/>
                <w:lang w:val="en-US"/>
              </w:rPr>
              <w:t>Sr</w:t>
            </w:r>
            <w:r w:rsidRPr="00203E2C">
              <w:rPr>
                <w:rFonts w:ascii="Times New Roman" w:hAnsi="Times New Roman" w:cs="Times New Roman"/>
              </w:rPr>
              <w:t xml:space="preserve">-90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має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бути на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рівні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більше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, як те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передбачено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пунктом 5.1.4 ДСТУ 7037:2009</w:t>
            </w:r>
          </w:p>
        </w:tc>
      </w:tr>
      <w:tr w:rsidR="00203E2C" w:rsidRPr="00203E2C" w14:paraId="0AADF1D3" w14:textId="77777777" w:rsidTr="00990DCC">
        <w:trPr>
          <w:trHeight w:val="300"/>
        </w:trPr>
        <w:tc>
          <w:tcPr>
            <w:tcW w:w="282" w:type="pct"/>
            <w:noWrap/>
            <w:vAlign w:val="center"/>
          </w:tcPr>
          <w:p w14:paraId="3D5D4451" w14:textId="77777777" w:rsidR="00990DCC" w:rsidRPr="00203E2C" w:rsidRDefault="00990DCC" w:rsidP="0099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03E2C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942" w:type="pct"/>
            <w:noWrap/>
            <w:vAlign w:val="center"/>
          </w:tcPr>
          <w:p w14:paraId="3E12B16A" w14:textId="77777777" w:rsidR="00990DCC" w:rsidRPr="00203E2C" w:rsidRDefault="00990DCC" w:rsidP="00990DCC">
            <w:pPr>
              <w:spacing w:after="0" w:line="240" w:lineRule="auto"/>
              <w:ind w:left="-109" w:right="-1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03E2C">
              <w:rPr>
                <w:rFonts w:ascii="Times New Roman" w:hAnsi="Times New Roman" w:cs="Times New Roman"/>
                <w:b/>
                <w:bCs/>
                <w:lang w:val="uk-UA"/>
              </w:rPr>
              <w:t>Буряк столовий</w:t>
            </w:r>
          </w:p>
        </w:tc>
        <w:tc>
          <w:tcPr>
            <w:tcW w:w="423" w:type="pct"/>
            <w:noWrap/>
            <w:vAlign w:val="center"/>
          </w:tcPr>
          <w:p w14:paraId="6E2D0F1D" w14:textId="77777777" w:rsidR="00990DCC" w:rsidRPr="00203E2C" w:rsidRDefault="00990DCC" w:rsidP="00990DCC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3E2C">
              <w:rPr>
                <w:rFonts w:ascii="Times New Roman" w:eastAsia="Times New Roman" w:hAnsi="Times New Roman" w:cs="Times New Roman"/>
                <w:lang w:val="uk-UA"/>
              </w:rPr>
              <w:t>кг</w:t>
            </w:r>
          </w:p>
        </w:tc>
        <w:tc>
          <w:tcPr>
            <w:tcW w:w="499" w:type="pct"/>
            <w:vAlign w:val="center"/>
          </w:tcPr>
          <w:p w14:paraId="51A9C30C" w14:textId="77777777" w:rsidR="00990DCC" w:rsidRPr="00203E2C" w:rsidRDefault="00990DCC" w:rsidP="00990DCC">
            <w:pPr>
              <w:spacing w:after="0" w:line="240" w:lineRule="auto"/>
              <w:ind w:left="-73" w:right="-1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3E2C">
              <w:rPr>
                <w:rFonts w:ascii="Times New Roman" w:hAnsi="Times New Roman" w:cs="Times New Roman"/>
                <w:b/>
                <w:bCs/>
                <w:lang w:val="uk-UA"/>
              </w:rPr>
              <w:t>17000</w:t>
            </w:r>
          </w:p>
        </w:tc>
        <w:tc>
          <w:tcPr>
            <w:tcW w:w="734" w:type="pct"/>
            <w:vAlign w:val="center"/>
          </w:tcPr>
          <w:p w14:paraId="770F1F07" w14:textId="1DFFA7F2" w:rsidR="00990DCC" w:rsidRPr="00203E2C" w:rsidRDefault="00990DCC" w:rsidP="0099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03E2C">
              <w:rPr>
                <w:rFonts w:ascii="Times New Roman" w:eastAsia="Calibri" w:hAnsi="Times New Roman" w:cs="Times New Roman"/>
                <w:lang w:eastAsia="en-US"/>
              </w:rPr>
              <w:t xml:space="preserve">ДСТУ 7033:2009 «Буряк </w:t>
            </w:r>
            <w:proofErr w:type="spellStart"/>
            <w:r w:rsidRPr="00203E2C">
              <w:rPr>
                <w:rFonts w:ascii="Times New Roman" w:eastAsia="Calibri" w:hAnsi="Times New Roman" w:cs="Times New Roman"/>
                <w:lang w:eastAsia="en-US"/>
              </w:rPr>
              <w:t>столовий</w:t>
            </w:r>
            <w:proofErr w:type="spellEnd"/>
            <w:r w:rsidRPr="00203E2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203E2C">
              <w:rPr>
                <w:rFonts w:ascii="Times New Roman" w:eastAsia="Calibri" w:hAnsi="Times New Roman" w:cs="Times New Roman"/>
                <w:lang w:eastAsia="en-US"/>
              </w:rPr>
              <w:t>свіжий</w:t>
            </w:r>
            <w:proofErr w:type="spellEnd"/>
            <w:r w:rsidRPr="00203E2C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proofErr w:type="spellStart"/>
            <w:r w:rsidRPr="00203E2C">
              <w:rPr>
                <w:rFonts w:ascii="Times New Roman" w:eastAsia="Calibri" w:hAnsi="Times New Roman" w:cs="Times New Roman"/>
                <w:lang w:eastAsia="en-US"/>
              </w:rPr>
              <w:t>Технічні</w:t>
            </w:r>
            <w:proofErr w:type="spellEnd"/>
            <w:r w:rsidRPr="00203E2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203E2C">
              <w:rPr>
                <w:rFonts w:ascii="Times New Roman" w:eastAsia="Calibri" w:hAnsi="Times New Roman" w:cs="Times New Roman"/>
                <w:lang w:eastAsia="en-US"/>
              </w:rPr>
              <w:t>умови</w:t>
            </w:r>
            <w:proofErr w:type="spellEnd"/>
            <w:r w:rsidRPr="00203E2C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2120" w:type="pct"/>
          </w:tcPr>
          <w:p w14:paraId="27C80EA7" w14:textId="77777777" w:rsidR="00990DCC" w:rsidRPr="00203E2C" w:rsidRDefault="00990DCC" w:rsidP="00990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E2C">
              <w:rPr>
                <w:rFonts w:ascii="Times New Roman" w:hAnsi="Times New Roman" w:cs="Times New Roman"/>
              </w:rPr>
              <w:t xml:space="preserve">Буряк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столовий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має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відповідати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санітарному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законодавству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зокрема</w:t>
            </w:r>
            <w:proofErr w:type="spellEnd"/>
            <w:r w:rsidRPr="00203E2C">
              <w:rPr>
                <w:rFonts w:ascii="Times New Roman" w:hAnsi="Times New Roman" w:cs="Times New Roman"/>
              </w:rPr>
              <w:t>:</w:t>
            </w:r>
          </w:p>
          <w:p w14:paraId="40E6F41C" w14:textId="77777777" w:rsidR="00990DCC" w:rsidRPr="00203E2C" w:rsidRDefault="00990DCC" w:rsidP="00990DC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03E2C">
              <w:rPr>
                <w:rFonts w:ascii="Times New Roman" w:hAnsi="Times New Roman" w:cs="Times New Roman"/>
              </w:rPr>
              <w:t xml:space="preserve">- повинен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відповідати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усім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показникам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безпечності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які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визначені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таблиці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2 пункту 5.1.6. ДСТУ 7033:2009</w:t>
            </w:r>
          </w:p>
          <w:p w14:paraId="772FAF09" w14:textId="77777777" w:rsidR="00990DCC" w:rsidRPr="00203E2C" w:rsidRDefault="00990DCC" w:rsidP="00990DC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03E2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3E2C">
              <w:rPr>
                <w:rFonts w:ascii="Times New Roman" w:eastAsia="Calibri" w:hAnsi="Times New Roman" w:cs="Times New Roman"/>
                <w:lang w:eastAsia="en-US"/>
              </w:rPr>
              <w:t>вміст</w:t>
            </w:r>
            <w:proofErr w:type="spellEnd"/>
            <w:r w:rsidRPr="00203E2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203E2C">
              <w:rPr>
                <w:rFonts w:ascii="Times New Roman" w:eastAsia="Calibri" w:hAnsi="Times New Roman" w:cs="Times New Roman"/>
                <w:lang w:eastAsia="en-US"/>
              </w:rPr>
              <w:t>пестицидів</w:t>
            </w:r>
            <w:proofErr w:type="spellEnd"/>
            <w:r w:rsidRPr="00203E2C">
              <w:rPr>
                <w:rFonts w:ascii="Times New Roman" w:eastAsia="Calibri" w:hAnsi="Times New Roman" w:cs="Times New Roman"/>
                <w:lang w:eastAsia="en-US"/>
              </w:rPr>
              <w:t xml:space="preserve"> повинен бути в межах </w:t>
            </w:r>
            <w:proofErr w:type="spellStart"/>
            <w:r w:rsidRPr="00203E2C">
              <w:rPr>
                <w:rFonts w:ascii="Times New Roman" w:eastAsia="Calibri" w:hAnsi="Times New Roman" w:cs="Times New Roman"/>
                <w:lang w:eastAsia="en-US"/>
              </w:rPr>
              <w:t>норми</w:t>
            </w:r>
            <w:proofErr w:type="spellEnd"/>
          </w:p>
          <w:p w14:paraId="78AC7268" w14:textId="7B5AD671" w:rsidR="00990DCC" w:rsidRPr="00203E2C" w:rsidRDefault="00990DCC" w:rsidP="00990D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3E2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вміст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радіонуклідів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саме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r w:rsidRPr="00203E2C">
              <w:rPr>
                <w:rFonts w:ascii="Times New Roman" w:hAnsi="Times New Roman" w:cs="Times New Roman"/>
                <w:lang w:val="en-US"/>
              </w:rPr>
              <w:t>Cs</w:t>
            </w:r>
            <w:r w:rsidRPr="00203E2C">
              <w:rPr>
                <w:rFonts w:ascii="Times New Roman" w:hAnsi="Times New Roman" w:cs="Times New Roman"/>
              </w:rPr>
              <w:t xml:space="preserve">-137 та </w:t>
            </w:r>
            <w:r w:rsidRPr="00203E2C">
              <w:rPr>
                <w:rFonts w:ascii="Times New Roman" w:hAnsi="Times New Roman" w:cs="Times New Roman"/>
                <w:lang w:val="en-US"/>
              </w:rPr>
              <w:t>Sr</w:t>
            </w:r>
            <w:r w:rsidRPr="00203E2C">
              <w:rPr>
                <w:rFonts w:ascii="Times New Roman" w:hAnsi="Times New Roman" w:cs="Times New Roman"/>
              </w:rPr>
              <w:t xml:space="preserve">-90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має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бути на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рівні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більше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, як те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передбачено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пунктом 5.1.5 ДСТУ 7033:2009</w:t>
            </w:r>
          </w:p>
        </w:tc>
      </w:tr>
      <w:tr w:rsidR="00203E2C" w:rsidRPr="00203E2C" w14:paraId="1734707A" w14:textId="77777777" w:rsidTr="00990DCC">
        <w:trPr>
          <w:trHeight w:val="300"/>
        </w:trPr>
        <w:tc>
          <w:tcPr>
            <w:tcW w:w="282" w:type="pct"/>
            <w:noWrap/>
            <w:vAlign w:val="center"/>
          </w:tcPr>
          <w:p w14:paraId="4E22F0D0" w14:textId="77777777" w:rsidR="00990DCC" w:rsidRPr="00203E2C" w:rsidRDefault="00990DCC" w:rsidP="0099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03E2C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3</w:t>
            </w:r>
          </w:p>
        </w:tc>
        <w:tc>
          <w:tcPr>
            <w:tcW w:w="942" w:type="pct"/>
            <w:noWrap/>
            <w:vAlign w:val="center"/>
          </w:tcPr>
          <w:p w14:paraId="2D7D2824" w14:textId="77777777" w:rsidR="00990DCC" w:rsidRPr="00203E2C" w:rsidRDefault="00990DCC" w:rsidP="00990DCC">
            <w:pPr>
              <w:spacing w:after="0" w:line="240" w:lineRule="auto"/>
              <w:ind w:left="-109" w:right="-1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03E2C">
              <w:rPr>
                <w:rFonts w:ascii="Times New Roman" w:hAnsi="Times New Roman" w:cs="Times New Roman"/>
                <w:b/>
                <w:bCs/>
                <w:lang w:val="uk-UA"/>
              </w:rPr>
              <w:t>Морква</w:t>
            </w:r>
          </w:p>
        </w:tc>
        <w:tc>
          <w:tcPr>
            <w:tcW w:w="423" w:type="pct"/>
            <w:noWrap/>
            <w:vAlign w:val="center"/>
          </w:tcPr>
          <w:p w14:paraId="3579B8FB" w14:textId="77777777" w:rsidR="00990DCC" w:rsidRPr="00203E2C" w:rsidRDefault="00990DCC" w:rsidP="00990DCC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3E2C">
              <w:rPr>
                <w:rFonts w:ascii="Times New Roman" w:eastAsia="Times New Roman" w:hAnsi="Times New Roman" w:cs="Times New Roman"/>
                <w:lang w:val="uk-UA"/>
              </w:rPr>
              <w:t>кг</w:t>
            </w:r>
          </w:p>
        </w:tc>
        <w:tc>
          <w:tcPr>
            <w:tcW w:w="499" w:type="pct"/>
            <w:vAlign w:val="center"/>
          </w:tcPr>
          <w:p w14:paraId="19BA4F1A" w14:textId="77777777" w:rsidR="00990DCC" w:rsidRPr="00203E2C" w:rsidRDefault="00990DCC" w:rsidP="00990DCC">
            <w:pPr>
              <w:spacing w:after="0" w:line="240" w:lineRule="auto"/>
              <w:ind w:left="-73" w:right="-1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3E2C">
              <w:rPr>
                <w:rFonts w:ascii="Times New Roman" w:hAnsi="Times New Roman" w:cs="Times New Roman"/>
                <w:b/>
                <w:bCs/>
                <w:lang w:val="uk-UA"/>
              </w:rPr>
              <w:t>8000</w:t>
            </w:r>
          </w:p>
        </w:tc>
        <w:tc>
          <w:tcPr>
            <w:tcW w:w="734" w:type="pct"/>
            <w:vAlign w:val="center"/>
          </w:tcPr>
          <w:p w14:paraId="66E195B9" w14:textId="77777777" w:rsidR="00990DCC" w:rsidRPr="00203E2C" w:rsidRDefault="00990DCC" w:rsidP="00990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E2C">
              <w:rPr>
                <w:rFonts w:ascii="Times New Roman" w:hAnsi="Times New Roman" w:cs="Times New Roman"/>
              </w:rPr>
              <w:t>ДСТУ 7035:2009</w:t>
            </w:r>
          </w:p>
          <w:p w14:paraId="49F68DC2" w14:textId="7739D0F7" w:rsidR="00990DCC" w:rsidRPr="00203E2C" w:rsidRDefault="00990DCC" w:rsidP="0099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03E2C">
              <w:rPr>
                <w:rFonts w:ascii="Times New Roman" w:hAnsi="Times New Roman" w:cs="Times New Roman"/>
              </w:rPr>
              <w:t>«</w:t>
            </w:r>
            <w:proofErr w:type="spellStart"/>
            <w:r w:rsidRPr="00203E2C">
              <w:rPr>
                <w:rFonts w:ascii="Times New Roman" w:hAnsi="Times New Roman" w:cs="Times New Roman"/>
              </w:rPr>
              <w:t>Морква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свіжа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Технічні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203E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0" w:type="pct"/>
          </w:tcPr>
          <w:p w14:paraId="632F7017" w14:textId="77777777" w:rsidR="00990DCC" w:rsidRPr="00203E2C" w:rsidRDefault="00990DCC" w:rsidP="00990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3E2C">
              <w:rPr>
                <w:rFonts w:ascii="Times New Roman" w:hAnsi="Times New Roman" w:cs="Times New Roman"/>
              </w:rPr>
              <w:t>Морква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має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відповідати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санітарному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законодавству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зокрема</w:t>
            </w:r>
            <w:proofErr w:type="spellEnd"/>
            <w:r w:rsidRPr="00203E2C">
              <w:rPr>
                <w:rFonts w:ascii="Times New Roman" w:hAnsi="Times New Roman" w:cs="Times New Roman"/>
              </w:rPr>
              <w:t>:</w:t>
            </w:r>
          </w:p>
          <w:p w14:paraId="2DEC0E1B" w14:textId="77777777" w:rsidR="00990DCC" w:rsidRPr="00203E2C" w:rsidRDefault="00990DCC" w:rsidP="00990DC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03E2C">
              <w:rPr>
                <w:rFonts w:ascii="Times New Roman" w:hAnsi="Times New Roman" w:cs="Times New Roman"/>
              </w:rPr>
              <w:t xml:space="preserve">- повинна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відповідати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усім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показникам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безпечності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які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визначені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таблиці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2 пункту 5.1.7. ДСТУ 7035:2009</w:t>
            </w:r>
          </w:p>
          <w:p w14:paraId="53E5EA90" w14:textId="77777777" w:rsidR="00990DCC" w:rsidRPr="00203E2C" w:rsidRDefault="00990DCC" w:rsidP="00990DC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03E2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3E2C">
              <w:rPr>
                <w:rFonts w:ascii="Times New Roman" w:eastAsia="Calibri" w:hAnsi="Times New Roman" w:cs="Times New Roman"/>
                <w:lang w:eastAsia="en-US"/>
              </w:rPr>
              <w:t>вмісту</w:t>
            </w:r>
            <w:proofErr w:type="spellEnd"/>
            <w:r w:rsidRPr="00203E2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203E2C">
              <w:rPr>
                <w:rFonts w:ascii="Times New Roman" w:eastAsia="Calibri" w:hAnsi="Times New Roman" w:cs="Times New Roman"/>
                <w:lang w:eastAsia="en-US"/>
              </w:rPr>
              <w:t>пестицидів</w:t>
            </w:r>
            <w:proofErr w:type="spellEnd"/>
            <w:r w:rsidRPr="00203E2C">
              <w:rPr>
                <w:rFonts w:ascii="Times New Roman" w:eastAsia="Calibri" w:hAnsi="Times New Roman" w:cs="Times New Roman"/>
                <w:lang w:eastAsia="en-US"/>
              </w:rPr>
              <w:t xml:space="preserve"> повинен бути в межах </w:t>
            </w:r>
            <w:proofErr w:type="spellStart"/>
            <w:r w:rsidRPr="00203E2C">
              <w:rPr>
                <w:rFonts w:ascii="Times New Roman" w:eastAsia="Calibri" w:hAnsi="Times New Roman" w:cs="Times New Roman"/>
                <w:lang w:eastAsia="en-US"/>
              </w:rPr>
              <w:t>норми</w:t>
            </w:r>
            <w:proofErr w:type="spellEnd"/>
          </w:p>
          <w:p w14:paraId="1B794ABA" w14:textId="36647E77" w:rsidR="00990DCC" w:rsidRPr="00203E2C" w:rsidRDefault="00990DCC" w:rsidP="00990D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3E2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вміст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радіонуклідів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саме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r w:rsidRPr="00203E2C">
              <w:rPr>
                <w:rFonts w:ascii="Times New Roman" w:hAnsi="Times New Roman" w:cs="Times New Roman"/>
                <w:lang w:val="en-US"/>
              </w:rPr>
              <w:t>Cs</w:t>
            </w:r>
            <w:r w:rsidRPr="00203E2C">
              <w:rPr>
                <w:rFonts w:ascii="Times New Roman" w:hAnsi="Times New Roman" w:cs="Times New Roman"/>
              </w:rPr>
              <w:t xml:space="preserve">-137 та </w:t>
            </w:r>
            <w:r w:rsidRPr="00203E2C">
              <w:rPr>
                <w:rFonts w:ascii="Times New Roman" w:hAnsi="Times New Roman" w:cs="Times New Roman"/>
                <w:lang w:val="en-US"/>
              </w:rPr>
              <w:t>Sr</w:t>
            </w:r>
            <w:r w:rsidRPr="00203E2C">
              <w:rPr>
                <w:rFonts w:ascii="Times New Roman" w:hAnsi="Times New Roman" w:cs="Times New Roman"/>
              </w:rPr>
              <w:t xml:space="preserve">-90,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має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бути на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рівні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більше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, як те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передбачено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пунктом 5.1.6 ДСТУ 7035:2009</w:t>
            </w:r>
          </w:p>
        </w:tc>
      </w:tr>
      <w:tr w:rsidR="00203E2C" w:rsidRPr="00203E2C" w14:paraId="1A566D00" w14:textId="77777777" w:rsidTr="00990DCC">
        <w:trPr>
          <w:trHeight w:val="300"/>
        </w:trPr>
        <w:tc>
          <w:tcPr>
            <w:tcW w:w="282" w:type="pct"/>
            <w:noWrap/>
            <w:vAlign w:val="center"/>
          </w:tcPr>
          <w:p w14:paraId="51CBC6EB" w14:textId="77777777" w:rsidR="00990DCC" w:rsidRPr="00203E2C" w:rsidRDefault="00990DCC" w:rsidP="0099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03E2C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942" w:type="pct"/>
            <w:noWrap/>
            <w:vAlign w:val="center"/>
          </w:tcPr>
          <w:p w14:paraId="119B13F8" w14:textId="77777777" w:rsidR="00990DCC" w:rsidRPr="00203E2C" w:rsidRDefault="00990DCC" w:rsidP="00990DCC">
            <w:pPr>
              <w:spacing w:after="0" w:line="240" w:lineRule="auto"/>
              <w:ind w:left="-109" w:right="-1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03E2C">
              <w:rPr>
                <w:rFonts w:ascii="Times New Roman" w:hAnsi="Times New Roman" w:cs="Times New Roman"/>
                <w:b/>
                <w:bCs/>
                <w:lang w:val="uk-UA"/>
              </w:rPr>
              <w:t>Цибуля ріпчаста</w:t>
            </w:r>
          </w:p>
        </w:tc>
        <w:tc>
          <w:tcPr>
            <w:tcW w:w="423" w:type="pct"/>
            <w:noWrap/>
            <w:vAlign w:val="center"/>
          </w:tcPr>
          <w:p w14:paraId="0559C878" w14:textId="77777777" w:rsidR="00990DCC" w:rsidRPr="00203E2C" w:rsidRDefault="00990DCC" w:rsidP="00990DCC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3E2C">
              <w:rPr>
                <w:rFonts w:ascii="Times New Roman" w:eastAsia="Times New Roman" w:hAnsi="Times New Roman" w:cs="Times New Roman"/>
                <w:lang w:val="uk-UA"/>
              </w:rPr>
              <w:t>кг</w:t>
            </w:r>
          </w:p>
        </w:tc>
        <w:tc>
          <w:tcPr>
            <w:tcW w:w="499" w:type="pct"/>
            <w:vAlign w:val="center"/>
          </w:tcPr>
          <w:p w14:paraId="606C5FFC" w14:textId="77777777" w:rsidR="00990DCC" w:rsidRPr="00203E2C" w:rsidRDefault="00990DCC" w:rsidP="00990DCC">
            <w:pPr>
              <w:spacing w:after="0" w:line="240" w:lineRule="auto"/>
              <w:ind w:left="-73" w:right="-1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3E2C">
              <w:rPr>
                <w:rFonts w:ascii="Times New Roman" w:hAnsi="Times New Roman" w:cs="Times New Roman"/>
                <w:b/>
                <w:bCs/>
                <w:lang w:val="uk-UA"/>
              </w:rPr>
              <w:t>5000</w:t>
            </w:r>
          </w:p>
        </w:tc>
        <w:tc>
          <w:tcPr>
            <w:tcW w:w="734" w:type="pct"/>
            <w:vAlign w:val="center"/>
          </w:tcPr>
          <w:p w14:paraId="48546123" w14:textId="77777777" w:rsidR="00990DCC" w:rsidRPr="00203E2C" w:rsidRDefault="00990DCC" w:rsidP="00990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E2C">
              <w:rPr>
                <w:rFonts w:ascii="Times New Roman" w:hAnsi="Times New Roman" w:cs="Times New Roman"/>
              </w:rPr>
              <w:t>ДСТУ 3234-95</w:t>
            </w:r>
          </w:p>
          <w:p w14:paraId="7E4B831F" w14:textId="681F679C" w:rsidR="00990DCC" w:rsidRPr="00203E2C" w:rsidRDefault="00990DCC" w:rsidP="0099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03E2C">
              <w:rPr>
                <w:rFonts w:ascii="Times New Roman" w:hAnsi="Times New Roman" w:cs="Times New Roman"/>
              </w:rPr>
              <w:t xml:space="preserve">«Цибуля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ріпчаста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свіжа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Технічні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203E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0" w:type="pct"/>
          </w:tcPr>
          <w:p w14:paraId="23D43F05" w14:textId="77777777" w:rsidR="00990DCC" w:rsidRPr="00203E2C" w:rsidRDefault="00990DCC" w:rsidP="00990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E2C">
              <w:rPr>
                <w:rFonts w:ascii="Times New Roman" w:hAnsi="Times New Roman" w:cs="Times New Roman"/>
              </w:rPr>
              <w:t xml:space="preserve">Цибуля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ріпчаста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має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відповідати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санітарному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законодавству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зокрема</w:t>
            </w:r>
            <w:proofErr w:type="spellEnd"/>
            <w:r w:rsidRPr="00203E2C">
              <w:rPr>
                <w:rFonts w:ascii="Times New Roman" w:hAnsi="Times New Roman" w:cs="Times New Roman"/>
              </w:rPr>
              <w:t>:</w:t>
            </w:r>
          </w:p>
          <w:p w14:paraId="2082583E" w14:textId="77777777" w:rsidR="00990DCC" w:rsidRPr="00203E2C" w:rsidRDefault="00990DCC" w:rsidP="00990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E2C">
              <w:rPr>
                <w:rFonts w:ascii="Times New Roman" w:hAnsi="Times New Roman" w:cs="Times New Roman"/>
              </w:rPr>
              <w:t xml:space="preserve">- повинна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відповідати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усім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показникам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безпечності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які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визначені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таблиці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3.2 пункту 3.1.14 ДСТУ 3234-95</w:t>
            </w:r>
          </w:p>
          <w:p w14:paraId="4380098E" w14:textId="77777777" w:rsidR="00990DCC" w:rsidRPr="00203E2C" w:rsidRDefault="00990DCC" w:rsidP="00990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E2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3E2C">
              <w:rPr>
                <w:rFonts w:ascii="Times New Roman" w:eastAsia="Calibri" w:hAnsi="Times New Roman" w:cs="Times New Roman"/>
                <w:lang w:eastAsia="en-US"/>
              </w:rPr>
              <w:t>вмісту</w:t>
            </w:r>
            <w:proofErr w:type="spellEnd"/>
            <w:r w:rsidRPr="00203E2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203E2C">
              <w:rPr>
                <w:rFonts w:ascii="Times New Roman" w:eastAsia="Calibri" w:hAnsi="Times New Roman" w:cs="Times New Roman"/>
                <w:lang w:eastAsia="en-US"/>
              </w:rPr>
              <w:t>пестицидів</w:t>
            </w:r>
            <w:proofErr w:type="spellEnd"/>
            <w:r w:rsidRPr="00203E2C">
              <w:rPr>
                <w:rFonts w:ascii="Times New Roman" w:eastAsia="Calibri" w:hAnsi="Times New Roman" w:cs="Times New Roman"/>
                <w:lang w:eastAsia="en-US"/>
              </w:rPr>
              <w:t xml:space="preserve"> повинен бути в межах </w:t>
            </w:r>
            <w:proofErr w:type="spellStart"/>
            <w:r w:rsidRPr="00203E2C">
              <w:rPr>
                <w:rFonts w:ascii="Times New Roman" w:eastAsia="Calibri" w:hAnsi="Times New Roman" w:cs="Times New Roman"/>
                <w:lang w:eastAsia="en-US"/>
              </w:rPr>
              <w:t>норми</w:t>
            </w:r>
            <w:proofErr w:type="spellEnd"/>
          </w:p>
          <w:p w14:paraId="38AB2FD2" w14:textId="21FB6DEC" w:rsidR="00990DCC" w:rsidRPr="00203E2C" w:rsidRDefault="00990DCC" w:rsidP="00990D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3E2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вміст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радіонуклідів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саме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r w:rsidRPr="00203E2C">
              <w:rPr>
                <w:rFonts w:ascii="Times New Roman" w:hAnsi="Times New Roman" w:cs="Times New Roman"/>
                <w:lang w:val="en-US"/>
              </w:rPr>
              <w:t>Cs</w:t>
            </w:r>
            <w:r w:rsidRPr="00203E2C">
              <w:rPr>
                <w:rFonts w:ascii="Times New Roman" w:hAnsi="Times New Roman" w:cs="Times New Roman"/>
              </w:rPr>
              <w:t xml:space="preserve">-137 та </w:t>
            </w:r>
            <w:r w:rsidRPr="00203E2C">
              <w:rPr>
                <w:rFonts w:ascii="Times New Roman" w:hAnsi="Times New Roman" w:cs="Times New Roman"/>
                <w:lang w:val="en-US"/>
              </w:rPr>
              <w:t>Sr</w:t>
            </w:r>
            <w:r w:rsidRPr="00203E2C">
              <w:rPr>
                <w:rFonts w:ascii="Times New Roman" w:hAnsi="Times New Roman" w:cs="Times New Roman"/>
              </w:rPr>
              <w:t xml:space="preserve">-90,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має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бути </w:t>
            </w:r>
            <w:r w:rsidRPr="00203E2C">
              <w:rPr>
                <w:rFonts w:ascii="Times New Roman" w:eastAsia="Calibri" w:hAnsi="Times New Roman" w:cs="Times New Roman"/>
                <w:lang w:eastAsia="en-US"/>
              </w:rPr>
              <w:t xml:space="preserve">в межах </w:t>
            </w:r>
            <w:proofErr w:type="spellStart"/>
            <w:r w:rsidRPr="00203E2C">
              <w:rPr>
                <w:rFonts w:ascii="Times New Roman" w:eastAsia="Calibri" w:hAnsi="Times New Roman" w:cs="Times New Roman"/>
                <w:lang w:eastAsia="en-US"/>
              </w:rPr>
              <w:t>норми</w:t>
            </w:r>
            <w:proofErr w:type="spellEnd"/>
          </w:p>
        </w:tc>
      </w:tr>
      <w:tr w:rsidR="00203E2C" w:rsidRPr="00203E2C" w14:paraId="614E06F0" w14:textId="77777777" w:rsidTr="00990DCC">
        <w:trPr>
          <w:trHeight w:val="300"/>
        </w:trPr>
        <w:tc>
          <w:tcPr>
            <w:tcW w:w="282" w:type="pct"/>
            <w:noWrap/>
            <w:vAlign w:val="center"/>
          </w:tcPr>
          <w:p w14:paraId="00A04716" w14:textId="77777777" w:rsidR="00990DCC" w:rsidRPr="00203E2C" w:rsidRDefault="00990DCC" w:rsidP="0099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03E2C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942" w:type="pct"/>
            <w:noWrap/>
            <w:vAlign w:val="center"/>
          </w:tcPr>
          <w:p w14:paraId="1FD3BF4E" w14:textId="77777777" w:rsidR="00990DCC" w:rsidRPr="00203E2C" w:rsidRDefault="00990DCC" w:rsidP="00990DCC">
            <w:pPr>
              <w:spacing w:after="0" w:line="240" w:lineRule="auto"/>
              <w:ind w:left="-109" w:right="-1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03E2C">
              <w:rPr>
                <w:rFonts w:ascii="Times New Roman" w:hAnsi="Times New Roman" w:cs="Times New Roman"/>
                <w:b/>
                <w:bCs/>
                <w:lang w:val="uk-UA"/>
              </w:rPr>
              <w:t>Баклажан</w:t>
            </w:r>
          </w:p>
        </w:tc>
        <w:tc>
          <w:tcPr>
            <w:tcW w:w="423" w:type="pct"/>
            <w:noWrap/>
            <w:vAlign w:val="center"/>
          </w:tcPr>
          <w:p w14:paraId="195EE28A" w14:textId="77777777" w:rsidR="00990DCC" w:rsidRPr="00203E2C" w:rsidRDefault="00990DCC" w:rsidP="00990DCC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3E2C">
              <w:rPr>
                <w:rFonts w:ascii="Times New Roman" w:eastAsia="Times New Roman" w:hAnsi="Times New Roman" w:cs="Times New Roman"/>
                <w:lang w:val="uk-UA"/>
              </w:rPr>
              <w:t>кг</w:t>
            </w:r>
          </w:p>
        </w:tc>
        <w:tc>
          <w:tcPr>
            <w:tcW w:w="499" w:type="pct"/>
            <w:vAlign w:val="center"/>
          </w:tcPr>
          <w:p w14:paraId="682586E2" w14:textId="77777777" w:rsidR="00990DCC" w:rsidRPr="00203E2C" w:rsidRDefault="00990DCC" w:rsidP="00990DCC">
            <w:pPr>
              <w:spacing w:after="0" w:line="240" w:lineRule="auto"/>
              <w:ind w:left="-73" w:right="-1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3E2C">
              <w:rPr>
                <w:rFonts w:ascii="Times New Roman" w:hAnsi="Times New Roman" w:cs="Times New Roman"/>
                <w:b/>
                <w:bCs/>
                <w:lang w:val="uk-UA"/>
              </w:rPr>
              <w:t>6000</w:t>
            </w:r>
          </w:p>
        </w:tc>
        <w:tc>
          <w:tcPr>
            <w:tcW w:w="734" w:type="pct"/>
            <w:vAlign w:val="center"/>
          </w:tcPr>
          <w:p w14:paraId="324072D9" w14:textId="45B4A856" w:rsidR="00990DCC" w:rsidRPr="00203E2C" w:rsidRDefault="00990DCC" w:rsidP="0099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03E2C">
              <w:rPr>
                <w:rFonts w:ascii="Times New Roman" w:hAnsi="Times New Roman" w:cs="Times New Roman"/>
              </w:rPr>
              <w:t>ДСТУ 2660-94 «</w:t>
            </w:r>
            <w:proofErr w:type="spellStart"/>
            <w:r w:rsidRPr="00203E2C">
              <w:rPr>
                <w:rFonts w:ascii="Times New Roman" w:hAnsi="Times New Roman" w:cs="Times New Roman"/>
              </w:rPr>
              <w:t>Баклажани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свіжі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Технічні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203E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0" w:type="pct"/>
          </w:tcPr>
          <w:p w14:paraId="39C1B802" w14:textId="77777777" w:rsidR="00990DCC" w:rsidRPr="00203E2C" w:rsidRDefault="00990DCC" w:rsidP="00990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3E2C">
              <w:rPr>
                <w:rFonts w:ascii="Times New Roman" w:hAnsi="Times New Roman" w:cs="Times New Roman"/>
              </w:rPr>
              <w:t>Баклажани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відповідати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санітарному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законодавству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зокрема</w:t>
            </w:r>
            <w:proofErr w:type="spellEnd"/>
            <w:r w:rsidRPr="00203E2C">
              <w:rPr>
                <w:rFonts w:ascii="Times New Roman" w:hAnsi="Times New Roman" w:cs="Times New Roman"/>
              </w:rPr>
              <w:t>:</w:t>
            </w:r>
          </w:p>
          <w:p w14:paraId="57BCE996" w14:textId="77777777" w:rsidR="00990DCC" w:rsidRPr="00203E2C" w:rsidRDefault="00990DCC" w:rsidP="00990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E2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відповідати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усім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показникам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безпечності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які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визначені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таблиці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2 пункту 3.1.3 ДСТУ 2660-94</w:t>
            </w:r>
          </w:p>
          <w:p w14:paraId="0559F690" w14:textId="77777777" w:rsidR="00990DCC" w:rsidRPr="00203E2C" w:rsidRDefault="00990DCC" w:rsidP="00990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E2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3E2C">
              <w:rPr>
                <w:rFonts w:ascii="Times New Roman" w:eastAsia="Calibri" w:hAnsi="Times New Roman" w:cs="Times New Roman"/>
                <w:lang w:eastAsia="en-US"/>
              </w:rPr>
              <w:t>вмісту</w:t>
            </w:r>
            <w:proofErr w:type="spellEnd"/>
            <w:r w:rsidRPr="00203E2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203E2C">
              <w:rPr>
                <w:rFonts w:ascii="Times New Roman" w:eastAsia="Calibri" w:hAnsi="Times New Roman" w:cs="Times New Roman"/>
                <w:lang w:eastAsia="en-US"/>
              </w:rPr>
              <w:t>пестицидів</w:t>
            </w:r>
            <w:proofErr w:type="spellEnd"/>
            <w:r w:rsidRPr="00203E2C">
              <w:rPr>
                <w:rFonts w:ascii="Times New Roman" w:eastAsia="Calibri" w:hAnsi="Times New Roman" w:cs="Times New Roman"/>
                <w:lang w:eastAsia="en-US"/>
              </w:rPr>
              <w:t xml:space="preserve"> повинен бути в межах </w:t>
            </w:r>
            <w:proofErr w:type="spellStart"/>
            <w:r w:rsidRPr="00203E2C">
              <w:rPr>
                <w:rFonts w:ascii="Times New Roman" w:eastAsia="Calibri" w:hAnsi="Times New Roman" w:cs="Times New Roman"/>
                <w:lang w:eastAsia="en-US"/>
              </w:rPr>
              <w:t>норми</w:t>
            </w:r>
            <w:proofErr w:type="spellEnd"/>
          </w:p>
          <w:p w14:paraId="02B47DE2" w14:textId="6754A855" w:rsidR="00990DCC" w:rsidRPr="00203E2C" w:rsidRDefault="00990DCC" w:rsidP="00990D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3E2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вміст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радіонуклідів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саме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r w:rsidRPr="00203E2C">
              <w:rPr>
                <w:rFonts w:ascii="Times New Roman" w:hAnsi="Times New Roman" w:cs="Times New Roman"/>
                <w:lang w:val="en-US"/>
              </w:rPr>
              <w:t>Cs</w:t>
            </w:r>
            <w:r w:rsidRPr="00203E2C">
              <w:rPr>
                <w:rFonts w:ascii="Times New Roman" w:hAnsi="Times New Roman" w:cs="Times New Roman"/>
              </w:rPr>
              <w:t xml:space="preserve">-137 та </w:t>
            </w:r>
            <w:r w:rsidRPr="00203E2C">
              <w:rPr>
                <w:rFonts w:ascii="Times New Roman" w:hAnsi="Times New Roman" w:cs="Times New Roman"/>
                <w:lang w:val="en-US"/>
              </w:rPr>
              <w:t>Sr</w:t>
            </w:r>
            <w:r w:rsidRPr="00203E2C">
              <w:rPr>
                <w:rFonts w:ascii="Times New Roman" w:hAnsi="Times New Roman" w:cs="Times New Roman"/>
              </w:rPr>
              <w:t xml:space="preserve">-90,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має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бути </w:t>
            </w:r>
            <w:r w:rsidRPr="00203E2C">
              <w:rPr>
                <w:rFonts w:ascii="Times New Roman" w:eastAsia="Calibri" w:hAnsi="Times New Roman" w:cs="Times New Roman"/>
                <w:lang w:eastAsia="en-US"/>
              </w:rPr>
              <w:t xml:space="preserve">в межах </w:t>
            </w:r>
            <w:proofErr w:type="spellStart"/>
            <w:r w:rsidRPr="00203E2C">
              <w:rPr>
                <w:rFonts w:ascii="Times New Roman" w:eastAsia="Calibri" w:hAnsi="Times New Roman" w:cs="Times New Roman"/>
                <w:lang w:eastAsia="en-US"/>
              </w:rPr>
              <w:t>норми</w:t>
            </w:r>
            <w:proofErr w:type="spellEnd"/>
          </w:p>
        </w:tc>
      </w:tr>
      <w:tr w:rsidR="00203E2C" w:rsidRPr="00203E2C" w14:paraId="6E2EE09D" w14:textId="77777777" w:rsidTr="00990DCC">
        <w:trPr>
          <w:trHeight w:val="300"/>
        </w:trPr>
        <w:tc>
          <w:tcPr>
            <w:tcW w:w="282" w:type="pct"/>
            <w:noWrap/>
            <w:vAlign w:val="center"/>
          </w:tcPr>
          <w:p w14:paraId="096D1C1B" w14:textId="77777777" w:rsidR="00990DCC" w:rsidRPr="00203E2C" w:rsidRDefault="00990DCC" w:rsidP="0099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03E2C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942" w:type="pct"/>
            <w:noWrap/>
            <w:vAlign w:val="center"/>
          </w:tcPr>
          <w:p w14:paraId="39DBE60A" w14:textId="77777777" w:rsidR="00990DCC" w:rsidRPr="00203E2C" w:rsidRDefault="00990DCC" w:rsidP="00990DCC">
            <w:pPr>
              <w:spacing w:after="0" w:line="240" w:lineRule="auto"/>
              <w:ind w:left="-109" w:right="-1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03E2C">
              <w:rPr>
                <w:rFonts w:ascii="Times New Roman" w:hAnsi="Times New Roman" w:cs="Times New Roman"/>
                <w:b/>
                <w:bCs/>
                <w:lang w:val="uk-UA"/>
              </w:rPr>
              <w:t>Перець солодкий</w:t>
            </w:r>
          </w:p>
        </w:tc>
        <w:tc>
          <w:tcPr>
            <w:tcW w:w="423" w:type="pct"/>
            <w:noWrap/>
            <w:vAlign w:val="center"/>
          </w:tcPr>
          <w:p w14:paraId="4414EA3F" w14:textId="77777777" w:rsidR="00990DCC" w:rsidRPr="00203E2C" w:rsidRDefault="00990DCC" w:rsidP="00990DCC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3E2C">
              <w:rPr>
                <w:rFonts w:ascii="Times New Roman" w:eastAsia="Times New Roman" w:hAnsi="Times New Roman" w:cs="Times New Roman"/>
                <w:lang w:val="uk-UA"/>
              </w:rPr>
              <w:t>кг</w:t>
            </w:r>
          </w:p>
        </w:tc>
        <w:tc>
          <w:tcPr>
            <w:tcW w:w="499" w:type="pct"/>
            <w:vAlign w:val="center"/>
          </w:tcPr>
          <w:p w14:paraId="716B39D7" w14:textId="77777777" w:rsidR="00990DCC" w:rsidRPr="00203E2C" w:rsidRDefault="00990DCC" w:rsidP="00990DCC">
            <w:pPr>
              <w:spacing w:after="0" w:line="240" w:lineRule="auto"/>
              <w:ind w:left="-73" w:right="-1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3E2C">
              <w:rPr>
                <w:rFonts w:ascii="Times New Roman" w:hAnsi="Times New Roman" w:cs="Times New Roman"/>
                <w:b/>
                <w:bCs/>
                <w:lang w:val="uk-UA"/>
              </w:rPr>
              <w:t>6000</w:t>
            </w:r>
          </w:p>
        </w:tc>
        <w:tc>
          <w:tcPr>
            <w:tcW w:w="734" w:type="pct"/>
            <w:vAlign w:val="center"/>
          </w:tcPr>
          <w:p w14:paraId="4A98FFD7" w14:textId="35CAC3A9" w:rsidR="00990DCC" w:rsidRPr="00203E2C" w:rsidRDefault="00990DCC" w:rsidP="0099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03E2C">
              <w:rPr>
                <w:rFonts w:ascii="Times New Roman" w:hAnsi="Times New Roman" w:cs="Times New Roman"/>
              </w:rPr>
              <w:t>ДСТУ 2659-94 «</w:t>
            </w:r>
            <w:proofErr w:type="spellStart"/>
            <w:r w:rsidRPr="00203E2C">
              <w:rPr>
                <w:rFonts w:ascii="Times New Roman" w:hAnsi="Times New Roman" w:cs="Times New Roman"/>
              </w:rPr>
              <w:t>Перець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солодкий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свіжий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Технічні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203E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0" w:type="pct"/>
          </w:tcPr>
          <w:p w14:paraId="09FAEF71" w14:textId="77777777" w:rsidR="00990DCC" w:rsidRPr="00203E2C" w:rsidRDefault="00990DCC" w:rsidP="00990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3E2C">
              <w:rPr>
                <w:rFonts w:ascii="Times New Roman" w:hAnsi="Times New Roman" w:cs="Times New Roman"/>
              </w:rPr>
              <w:t>Перець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солодкий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має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відповідати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санітарному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законодавству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зокрема</w:t>
            </w:r>
            <w:proofErr w:type="spellEnd"/>
            <w:r w:rsidRPr="00203E2C">
              <w:rPr>
                <w:rFonts w:ascii="Times New Roman" w:hAnsi="Times New Roman" w:cs="Times New Roman"/>
              </w:rPr>
              <w:t>:</w:t>
            </w:r>
          </w:p>
          <w:p w14:paraId="7AC08928" w14:textId="77777777" w:rsidR="00990DCC" w:rsidRPr="00203E2C" w:rsidRDefault="00990DCC" w:rsidP="00990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E2C">
              <w:rPr>
                <w:rFonts w:ascii="Times New Roman" w:hAnsi="Times New Roman" w:cs="Times New Roman"/>
              </w:rPr>
              <w:t xml:space="preserve">- повинен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відповідати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усім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показникам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безпечності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які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визначені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таблиці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2 пункту 3.1.3 ДСТУ 2659-94</w:t>
            </w:r>
          </w:p>
          <w:p w14:paraId="475AABD5" w14:textId="77777777" w:rsidR="00990DCC" w:rsidRPr="00203E2C" w:rsidRDefault="00990DCC" w:rsidP="00990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E2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3E2C">
              <w:rPr>
                <w:rFonts w:ascii="Times New Roman" w:eastAsia="Calibri" w:hAnsi="Times New Roman" w:cs="Times New Roman"/>
                <w:lang w:eastAsia="en-US"/>
              </w:rPr>
              <w:t>вмісту</w:t>
            </w:r>
            <w:proofErr w:type="spellEnd"/>
            <w:r w:rsidRPr="00203E2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203E2C">
              <w:rPr>
                <w:rFonts w:ascii="Times New Roman" w:eastAsia="Calibri" w:hAnsi="Times New Roman" w:cs="Times New Roman"/>
                <w:lang w:eastAsia="en-US"/>
              </w:rPr>
              <w:t>пестицидів</w:t>
            </w:r>
            <w:proofErr w:type="spellEnd"/>
            <w:r w:rsidRPr="00203E2C">
              <w:rPr>
                <w:rFonts w:ascii="Times New Roman" w:eastAsia="Calibri" w:hAnsi="Times New Roman" w:cs="Times New Roman"/>
                <w:lang w:eastAsia="en-US"/>
              </w:rPr>
              <w:t xml:space="preserve"> повинен бути в межах </w:t>
            </w:r>
            <w:proofErr w:type="spellStart"/>
            <w:r w:rsidRPr="00203E2C">
              <w:rPr>
                <w:rFonts w:ascii="Times New Roman" w:eastAsia="Calibri" w:hAnsi="Times New Roman" w:cs="Times New Roman"/>
                <w:lang w:eastAsia="en-US"/>
              </w:rPr>
              <w:t>норми</w:t>
            </w:r>
            <w:proofErr w:type="spellEnd"/>
          </w:p>
          <w:p w14:paraId="3996EDD5" w14:textId="7C7EDE38" w:rsidR="00990DCC" w:rsidRPr="00203E2C" w:rsidRDefault="00990DCC" w:rsidP="00990D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3E2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вміст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радіонуклідів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саме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r w:rsidRPr="00203E2C">
              <w:rPr>
                <w:rFonts w:ascii="Times New Roman" w:hAnsi="Times New Roman" w:cs="Times New Roman"/>
                <w:lang w:val="en-US"/>
              </w:rPr>
              <w:t>Cs</w:t>
            </w:r>
            <w:r w:rsidRPr="00203E2C">
              <w:rPr>
                <w:rFonts w:ascii="Times New Roman" w:hAnsi="Times New Roman" w:cs="Times New Roman"/>
              </w:rPr>
              <w:t xml:space="preserve">-137 та </w:t>
            </w:r>
            <w:r w:rsidRPr="00203E2C">
              <w:rPr>
                <w:rFonts w:ascii="Times New Roman" w:hAnsi="Times New Roman" w:cs="Times New Roman"/>
                <w:lang w:val="en-US"/>
              </w:rPr>
              <w:t>Sr</w:t>
            </w:r>
            <w:r w:rsidRPr="00203E2C">
              <w:rPr>
                <w:rFonts w:ascii="Times New Roman" w:hAnsi="Times New Roman" w:cs="Times New Roman"/>
              </w:rPr>
              <w:t xml:space="preserve">-90,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має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бути </w:t>
            </w:r>
            <w:r w:rsidRPr="00203E2C">
              <w:rPr>
                <w:rFonts w:ascii="Times New Roman" w:eastAsia="Calibri" w:hAnsi="Times New Roman" w:cs="Times New Roman"/>
                <w:lang w:eastAsia="en-US"/>
              </w:rPr>
              <w:t xml:space="preserve">в межах </w:t>
            </w:r>
            <w:proofErr w:type="spellStart"/>
            <w:r w:rsidRPr="00203E2C">
              <w:rPr>
                <w:rFonts w:ascii="Times New Roman" w:eastAsia="Calibri" w:hAnsi="Times New Roman" w:cs="Times New Roman"/>
                <w:lang w:eastAsia="en-US"/>
              </w:rPr>
              <w:t>норми</w:t>
            </w:r>
            <w:proofErr w:type="spellEnd"/>
          </w:p>
        </w:tc>
      </w:tr>
      <w:tr w:rsidR="00203E2C" w:rsidRPr="00203E2C" w14:paraId="05E5EF66" w14:textId="77777777" w:rsidTr="00990DCC">
        <w:trPr>
          <w:trHeight w:val="300"/>
        </w:trPr>
        <w:tc>
          <w:tcPr>
            <w:tcW w:w="282" w:type="pct"/>
            <w:noWrap/>
            <w:vAlign w:val="center"/>
          </w:tcPr>
          <w:p w14:paraId="176BD7E1" w14:textId="77777777" w:rsidR="00990DCC" w:rsidRPr="00203E2C" w:rsidRDefault="00990DCC" w:rsidP="0099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03E2C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942" w:type="pct"/>
            <w:noWrap/>
            <w:vAlign w:val="center"/>
          </w:tcPr>
          <w:p w14:paraId="1F459B7F" w14:textId="77777777" w:rsidR="00990DCC" w:rsidRPr="00203E2C" w:rsidRDefault="00990DCC" w:rsidP="00990DCC">
            <w:pPr>
              <w:spacing w:after="0" w:line="240" w:lineRule="auto"/>
              <w:ind w:left="-109" w:right="-1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03E2C">
              <w:rPr>
                <w:rFonts w:ascii="Times New Roman" w:hAnsi="Times New Roman" w:cs="Times New Roman"/>
                <w:b/>
                <w:bCs/>
                <w:lang w:val="uk-UA"/>
              </w:rPr>
              <w:t>Томати</w:t>
            </w:r>
          </w:p>
        </w:tc>
        <w:tc>
          <w:tcPr>
            <w:tcW w:w="423" w:type="pct"/>
            <w:noWrap/>
            <w:vAlign w:val="center"/>
          </w:tcPr>
          <w:p w14:paraId="4C6B18EC" w14:textId="77777777" w:rsidR="00990DCC" w:rsidRPr="00203E2C" w:rsidRDefault="00990DCC" w:rsidP="00990DCC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3E2C">
              <w:rPr>
                <w:rFonts w:ascii="Times New Roman" w:eastAsia="Times New Roman" w:hAnsi="Times New Roman" w:cs="Times New Roman"/>
                <w:lang w:val="uk-UA"/>
              </w:rPr>
              <w:t>кг</w:t>
            </w:r>
          </w:p>
        </w:tc>
        <w:tc>
          <w:tcPr>
            <w:tcW w:w="499" w:type="pct"/>
            <w:vAlign w:val="center"/>
          </w:tcPr>
          <w:p w14:paraId="43A80201" w14:textId="77777777" w:rsidR="00990DCC" w:rsidRPr="00203E2C" w:rsidRDefault="00990DCC" w:rsidP="00990DCC">
            <w:pPr>
              <w:spacing w:after="0" w:line="240" w:lineRule="auto"/>
              <w:ind w:left="-73" w:right="-1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3E2C">
              <w:rPr>
                <w:rFonts w:ascii="Times New Roman" w:hAnsi="Times New Roman" w:cs="Times New Roman"/>
                <w:b/>
                <w:bCs/>
                <w:lang w:val="uk-UA"/>
              </w:rPr>
              <w:t>6000</w:t>
            </w:r>
          </w:p>
        </w:tc>
        <w:tc>
          <w:tcPr>
            <w:tcW w:w="734" w:type="pct"/>
            <w:vAlign w:val="center"/>
          </w:tcPr>
          <w:p w14:paraId="2A20145D" w14:textId="77777777" w:rsidR="00990DCC" w:rsidRPr="00203E2C" w:rsidRDefault="00990DCC" w:rsidP="00990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E2C">
              <w:rPr>
                <w:rFonts w:ascii="Times New Roman" w:hAnsi="Times New Roman" w:cs="Times New Roman"/>
              </w:rPr>
              <w:t>ДСТУ 3246-95</w:t>
            </w:r>
          </w:p>
          <w:p w14:paraId="743FA526" w14:textId="2BB9FDBE" w:rsidR="00990DCC" w:rsidRPr="00203E2C" w:rsidRDefault="00990DCC" w:rsidP="00990D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3E2C">
              <w:rPr>
                <w:rFonts w:ascii="Times New Roman" w:hAnsi="Times New Roman" w:cs="Times New Roman"/>
              </w:rPr>
              <w:t>«</w:t>
            </w:r>
            <w:proofErr w:type="spellStart"/>
            <w:r w:rsidRPr="00203E2C">
              <w:rPr>
                <w:rFonts w:ascii="Times New Roman" w:hAnsi="Times New Roman" w:cs="Times New Roman"/>
              </w:rPr>
              <w:t>Томати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свіжі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Технічні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203E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0" w:type="pct"/>
          </w:tcPr>
          <w:p w14:paraId="7F08AEAD" w14:textId="77777777" w:rsidR="00990DCC" w:rsidRPr="00203E2C" w:rsidRDefault="00990DCC" w:rsidP="00990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3E2C">
              <w:rPr>
                <w:rFonts w:ascii="Times New Roman" w:hAnsi="Times New Roman" w:cs="Times New Roman"/>
              </w:rPr>
              <w:t>Томати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відповідати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санітарному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законодавству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зокрема</w:t>
            </w:r>
            <w:proofErr w:type="spellEnd"/>
            <w:r w:rsidRPr="00203E2C">
              <w:rPr>
                <w:rFonts w:ascii="Times New Roman" w:hAnsi="Times New Roman" w:cs="Times New Roman"/>
              </w:rPr>
              <w:t>:</w:t>
            </w:r>
          </w:p>
          <w:p w14:paraId="0B2214BE" w14:textId="77777777" w:rsidR="00990DCC" w:rsidRPr="00203E2C" w:rsidRDefault="00990DCC" w:rsidP="00990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E2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відповідати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усім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показникам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безпечності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які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визначені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таблиці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4 пункту 4.1.8 ДСТУ 3246-95</w:t>
            </w:r>
          </w:p>
          <w:p w14:paraId="35827419" w14:textId="77777777" w:rsidR="00990DCC" w:rsidRPr="00203E2C" w:rsidRDefault="00990DCC" w:rsidP="00990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E2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3E2C">
              <w:rPr>
                <w:rFonts w:ascii="Times New Roman" w:eastAsia="Calibri" w:hAnsi="Times New Roman" w:cs="Times New Roman"/>
                <w:lang w:eastAsia="en-US"/>
              </w:rPr>
              <w:t>вміст</w:t>
            </w:r>
            <w:proofErr w:type="spellEnd"/>
            <w:r w:rsidRPr="00203E2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203E2C">
              <w:rPr>
                <w:rFonts w:ascii="Times New Roman" w:eastAsia="Calibri" w:hAnsi="Times New Roman" w:cs="Times New Roman"/>
                <w:lang w:eastAsia="en-US"/>
              </w:rPr>
              <w:t>пестицидів</w:t>
            </w:r>
            <w:proofErr w:type="spellEnd"/>
            <w:r w:rsidRPr="00203E2C">
              <w:rPr>
                <w:rFonts w:ascii="Times New Roman" w:eastAsia="Calibri" w:hAnsi="Times New Roman" w:cs="Times New Roman"/>
                <w:lang w:eastAsia="en-US"/>
              </w:rPr>
              <w:t xml:space="preserve"> повинен бути в межах </w:t>
            </w:r>
            <w:proofErr w:type="spellStart"/>
            <w:r w:rsidRPr="00203E2C">
              <w:rPr>
                <w:rFonts w:ascii="Times New Roman" w:eastAsia="Calibri" w:hAnsi="Times New Roman" w:cs="Times New Roman"/>
                <w:lang w:eastAsia="en-US"/>
              </w:rPr>
              <w:t>норми</w:t>
            </w:r>
            <w:proofErr w:type="spellEnd"/>
          </w:p>
          <w:p w14:paraId="1F61CC43" w14:textId="68ACA9F6" w:rsidR="00990DCC" w:rsidRPr="00203E2C" w:rsidRDefault="00990DCC" w:rsidP="00990D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3E2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вміст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радіонуклідів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саме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r w:rsidRPr="00203E2C">
              <w:rPr>
                <w:rFonts w:ascii="Times New Roman" w:hAnsi="Times New Roman" w:cs="Times New Roman"/>
                <w:lang w:val="en-US"/>
              </w:rPr>
              <w:t>Cs</w:t>
            </w:r>
            <w:r w:rsidRPr="00203E2C">
              <w:rPr>
                <w:rFonts w:ascii="Times New Roman" w:hAnsi="Times New Roman" w:cs="Times New Roman"/>
              </w:rPr>
              <w:t xml:space="preserve">-137 та </w:t>
            </w:r>
            <w:r w:rsidRPr="00203E2C">
              <w:rPr>
                <w:rFonts w:ascii="Times New Roman" w:hAnsi="Times New Roman" w:cs="Times New Roman"/>
                <w:lang w:val="en-US"/>
              </w:rPr>
              <w:t>Sr</w:t>
            </w:r>
            <w:r w:rsidRPr="00203E2C">
              <w:rPr>
                <w:rFonts w:ascii="Times New Roman" w:hAnsi="Times New Roman" w:cs="Times New Roman"/>
              </w:rPr>
              <w:t xml:space="preserve">-90,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має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бути </w:t>
            </w:r>
            <w:r w:rsidRPr="00203E2C">
              <w:rPr>
                <w:rFonts w:ascii="Times New Roman" w:eastAsia="Calibri" w:hAnsi="Times New Roman" w:cs="Times New Roman"/>
                <w:lang w:eastAsia="en-US"/>
              </w:rPr>
              <w:t xml:space="preserve">в межах </w:t>
            </w:r>
            <w:proofErr w:type="spellStart"/>
            <w:r w:rsidRPr="00203E2C">
              <w:rPr>
                <w:rFonts w:ascii="Times New Roman" w:eastAsia="Calibri" w:hAnsi="Times New Roman" w:cs="Times New Roman"/>
                <w:lang w:eastAsia="en-US"/>
              </w:rPr>
              <w:t>норми</w:t>
            </w:r>
            <w:proofErr w:type="spellEnd"/>
          </w:p>
        </w:tc>
      </w:tr>
      <w:tr w:rsidR="00203E2C" w:rsidRPr="00203E2C" w14:paraId="2D2C4A24" w14:textId="77777777" w:rsidTr="00990DCC">
        <w:trPr>
          <w:trHeight w:val="300"/>
        </w:trPr>
        <w:tc>
          <w:tcPr>
            <w:tcW w:w="282" w:type="pct"/>
            <w:noWrap/>
            <w:vAlign w:val="center"/>
          </w:tcPr>
          <w:p w14:paraId="611DD35A" w14:textId="77777777" w:rsidR="00990DCC" w:rsidRPr="00203E2C" w:rsidRDefault="00990DCC" w:rsidP="0099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03E2C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942" w:type="pct"/>
            <w:noWrap/>
            <w:vAlign w:val="center"/>
          </w:tcPr>
          <w:p w14:paraId="5041FF7B" w14:textId="77777777" w:rsidR="00990DCC" w:rsidRPr="00203E2C" w:rsidRDefault="00990DCC" w:rsidP="00990DCC">
            <w:pPr>
              <w:spacing w:after="0" w:line="240" w:lineRule="auto"/>
              <w:ind w:left="-109" w:right="-1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03E2C">
              <w:rPr>
                <w:rFonts w:ascii="Times New Roman" w:hAnsi="Times New Roman" w:cs="Times New Roman"/>
                <w:b/>
                <w:bCs/>
                <w:lang w:val="uk-UA"/>
              </w:rPr>
              <w:t>Огірки</w:t>
            </w:r>
          </w:p>
        </w:tc>
        <w:tc>
          <w:tcPr>
            <w:tcW w:w="423" w:type="pct"/>
            <w:noWrap/>
            <w:vAlign w:val="center"/>
          </w:tcPr>
          <w:p w14:paraId="0EF2FF15" w14:textId="77777777" w:rsidR="00990DCC" w:rsidRPr="00203E2C" w:rsidRDefault="00990DCC" w:rsidP="00990DCC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3E2C">
              <w:rPr>
                <w:rFonts w:ascii="Times New Roman" w:eastAsia="Times New Roman" w:hAnsi="Times New Roman" w:cs="Times New Roman"/>
                <w:lang w:val="uk-UA"/>
              </w:rPr>
              <w:t>кг</w:t>
            </w:r>
          </w:p>
        </w:tc>
        <w:tc>
          <w:tcPr>
            <w:tcW w:w="499" w:type="pct"/>
            <w:vAlign w:val="center"/>
          </w:tcPr>
          <w:p w14:paraId="1B30839A" w14:textId="77777777" w:rsidR="00990DCC" w:rsidRPr="00203E2C" w:rsidRDefault="00990DCC" w:rsidP="00990DCC">
            <w:pPr>
              <w:spacing w:after="0" w:line="240" w:lineRule="auto"/>
              <w:ind w:left="-73" w:right="-1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3E2C">
              <w:rPr>
                <w:rFonts w:ascii="Times New Roman" w:hAnsi="Times New Roman" w:cs="Times New Roman"/>
                <w:b/>
                <w:bCs/>
                <w:lang w:val="uk-UA"/>
              </w:rPr>
              <w:t>6000</w:t>
            </w:r>
          </w:p>
        </w:tc>
        <w:tc>
          <w:tcPr>
            <w:tcW w:w="734" w:type="pct"/>
            <w:vAlign w:val="center"/>
          </w:tcPr>
          <w:p w14:paraId="15245471" w14:textId="43013C20" w:rsidR="00990DCC" w:rsidRPr="00203E2C" w:rsidRDefault="00990DCC" w:rsidP="0099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03E2C">
              <w:rPr>
                <w:rFonts w:ascii="Times New Roman" w:hAnsi="Times New Roman" w:cs="Times New Roman"/>
              </w:rPr>
              <w:t>ДСТУ 3247-95 «</w:t>
            </w:r>
            <w:proofErr w:type="spellStart"/>
            <w:r w:rsidRPr="00203E2C">
              <w:rPr>
                <w:rFonts w:ascii="Times New Roman" w:hAnsi="Times New Roman" w:cs="Times New Roman"/>
              </w:rPr>
              <w:t>Огірки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свіжі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Технічні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203E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0" w:type="pct"/>
          </w:tcPr>
          <w:p w14:paraId="593E08E9" w14:textId="77777777" w:rsidR="00990DCC" w:rsidRPr="00203E2C" w:rsidRDefault="00990DCC" w:rsidP="00990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3E2C">
              <w:rPr>
                <w:rFonts w:ascii="Times New Roman" w:hAnsi="Times New Roman" w:cs="Times New Roman"/>
              </w:rPr>
              <w:t>Огірки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відповідати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санітарному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законодавству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зокрема</w:t>
            </w:r>
            <w:proofErr w:type="spellEnd"/>
            <w:r w:rsidRPr="00203E2C">
              <w:rPr>
                <w:rFonts w:ascii="Times New Roman" w:hAnsi="Times New Roman" w:cs="Times New Roman"/>
              </w:rPr>
              <w:t>:</w:t>
            </w:r>
          </w:p>
          <w:p w14:paraId="3BE8A704" w14:textId="77777777" w:rsidR="00990DCC" w:rsidRPr="00203E2C" w:rsidRDefault="00990DCC" w:rsidP="00990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E2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відповідати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усім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показникам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безпечності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які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визначені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таблиці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3 пункту 4.1.10 ДСТУ 3247-95</w:t>
            </w:r>
          </w:p>
          <w:p w14:paraId="675C0C28" w14:textId="77777777" w:rsidR="00990DCC" w:rsidRPr="00203E2C" w:rsidRDefault="00990DCC" w:rsidP="00990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E2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3E2C">
              <w:rPr>
                <w:rFonts w:ascii="Times New Roman" w:eastAsia="Calibri" w:hAnsi="Times New Roman" w:cs="Times New Roman"/>
                <w:lang w:eastAsia="en-US"/>
              </w:rPr>
              <w:t>вміст</w:t>
            </w:r>
            <w:proofErr w:type="spellEnd"/>
            <w:r w:rsidRPr="00203E2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203E2C">
              <w:rPr>
                <w:rFonts w:ascii="Times New Roman" w:eastAsia="Calibri" w:hAnsi="Times New Roman" w:cs="Times New Roman"/>
                <w:lang w:eastAsia="en-US"/>
              </w:rPr>
              <w:t>пестицидів</w:t>
            </w:r>
            <w:proofErr w:type="spellEnd"/>
            <w:r w:rsidRPr="00203E2C">
              <w:rPr>
                <w:rFonts w:ascii="Times New Roman" w:eastAsia="Calibri" w:hAnsi="Times New Roman" w:cs="Times New Roman"/>
                <w:lang w:eastAsia="en-US"/>
              </w:rPr>
              <w:t xml:space="preserve"> повинен бути в межах </w:t>
            </w:r>
            <w:proofErr w:type="spellStart"/>
            <w:r w:rsidRPr="00203E2C">
              <w:rPr>
                <w:rFonts w:ascii="Times New Roman" w:eastAsia="Calibri" w:hAnsi="Times New Roman" w:cs="Times New Roman"/>
                <w:lang w:eastAsia="en-US"/>
              </w:rPr>
              <w:t>норми</w:t>
            </w:r>
            <w:proofErr w:type="spellEnd"/>
          </w:p>
          <w:p w14:paraId="2F355C8D" w14:textId="514B5437" w:rsidR="00990DCC" w:rsidRPr="00203E2C" w:rsidRDefault="00990DCC" w:rsidP="00990D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3E2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вміст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радіонуклідів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саме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r w:rsidRPr="00203E2C">
              <w:rPr>
                <w:rFonts w:ascii="Times New Roman" w:hAnsi="Times New Roman" w:cs="Times New Roman"/>
                <w:lang w:val="en-US"/>
              </w:rPr>
              <w:t>Cs</w:t>
            </w:r>
            <w:r w:rsidRPr="00203E2C">
              <w:rPr>
                <w:rFonts w:ascii="Times New Roman" w:hAnsi="Times New Roman" w:cs="Times New Roman"/>
              </w:rPr>
              <w:t xml:space="preserve">-137 та </w:t>
            </w:r>
            <w:r w:rsidRPr="00203E2C">
              <w:rPr>
                <w:rFonts w:ascii="Times New Roman" w:hAnsi="Times New Roman" w:cs="Times New Roman"/>
                <w:lang w:val="en-US"/>
              </w:rPr>
              <w:t>Sr</w:t>
            </w:r>
            <w:r w:rsidRPr="00203E2C">
              <w:rPr>
                <w:rFonts w:ascii="Times New Roman" w:hAnsi="Times New Roman" w:cs="Times New Roman"/>
              </w:rPr>
              <w:t xml:space="preserve">-90,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має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бути </w:t>
            </w:r>
            <w:r w:rsidRPr="00203E2C">
              <w:rPr>
                <w:rFonts w:ascii="Times New Roman" w:eastAsia="Calibri" w:hAnsi="Times New Roman" w:cs="Times New Roman"/>
                <w:lang w:eastAsia="en-US"/>
              </w:rPr>
              <w:t xml:space="preserve">в межах </w:t>
            </w:r>
            <w:proofErr w:type="spellStart"/>
            <w:r w:rsidRPr="00203E2C">
              <w:rPr>
                <w:rFonts w:ascii="Times New Roman" w:eastAsia="Calibri" w:hAnsi="Times New Roman" w:cs="Times New Roman"/>
                <w:lang w:eastAsia="en-US"/>
              </w:rPr>
              <w:t>норми</w:t>
            </w:r>
            <w:proofErr w:type="spellEnd"/>
          </w:p>
        </w:tc>
      </w:tr>
      <w:tr w:rsidR="00203E2C" w:rsidRPr="00203E2C" w14:paraId="5EEC5D30" w14:textId="77777777" w:rsidTr="00990DCC">
        <w:trPr>
          <w:trHeight w:val="300"/>
        </w:trPr>
        <w:tc>
          <w:tcPr>
            <w:tcW w:w="282" w:type="pct"/>
            <w:noWrap/>
            <w:vAlign w:val="center"/>
          </w:tcPr>
          <w:p w14:paraId="17251468" w14:textId="77777777" w:rsidR="00990DCC" w:rsidRPr="00203E2C" w:rsidRDefault="00990DCC" w:rsidP="0099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03E2C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942" w:type="pct"/>
            <w:noWrap/>
            <w:vAlign w:val="center"/>
          </w:tcPr>
          <w:p w14:paraId="048C9EA5" w14:textId="77777777" w:rsidR="00990DCC" w:rsidRPr="00203E2C" w:rsidRDefault="00990DCC" w:rsidP="00990DCC">
            <w:pPr>
              <w:spacing w:after="0" w:line="240" w:lineRule="auto"/>
              <w:ind w:left="-109" w:right="-1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03E2C">
              <w:rPr>
                <w:rFonts w:ascii="Times New Roman" w:hAnsi="Times New Roman" w:cs="Times New Roman"/>
                <w:b/>
                <w:bCs/>
                <w:lang w:val="uk-UA"/>
              </w:rPr>
              <w:t>Кабачки</w:t>
            </w:r>
          </w:p>
        </w:tc>
        <w:tc>
          <w:tcPr>
            <w:tcW w:w="423" w:type="pct"/>
            <w:noWrap/>
            <w:vAlign w:val="center"/>
          </w:tcPr>
          <w:p w14:paraId="21AED0A6" w14:textId="77777777" w:rsidR="00990DCC" w:rsidRPr="00203E2C" w:rsidRDefault="00990DCC" w:rsidP="00990DCC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3E2C">
              <w:rPr>
                <w:rFonts w:ascii="Times New Roman" w:eastAsia="Times New Roman" w:hAnsi="Times New Roman" w:cs="Times New Roman"/>
                <w:lang w:val="uk-UA"/>
              </w:rPr>
              <w:t>кг</w:t>
            </w:r>
          </w:p>
        </w:tc>
        <w:tc>
          <w:tcPr>
            <w:tcW w:w="499" w:type="pct"/>
            <w:vAlign w:val="center"/>
          </w:tcPr>
          <w:p w14:paraId="4A872654" w14:textId="77777777" w:rsidR="00990DCC" w:rsidRPr="00203E2C" w:rsidRDefault="00990DCC" w:rsidP="00990DCC">
            <w:pPr>
              <w:spacing w:after="0" w:line="240" w:lineRule="auto"/>
              <w:ind w:left="-73" w:right="-1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3E2C">
              <w:rPr>
                <w:rFonts w:ascii="Times New Roman" w:hAnsi="Times New Roman" w:cs="Times New Roman"/>
                <w:b/>
                <w:bCs/>
                <w:lang w:val="uk-UA"/>
              </w:rPr>
              <w:t>3000</w:t>
            </w:r>
          </w:p>
        </w:tc>
        <w:tc>
          <w:tcPr>
            <w:tcW w:w="734" w:type="pct"/>
            <w:vAlign w:val="center"/>
          </w:tcPr>
          <w:p w14:paraId="7443E626" w14:textId="51EA9B38" w:rsidR="00990DCC" w:rsidRPr="00203E2C" w:rsidRDefault="00990DCC" w:rsidP="0099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03E2C">
              <w:rPr>
                <w:rFonts w:ascii="Times New Roman" w:hAnsi="Times New Roman" w:cs="Times New Roman"/>
              </w:rPr>
              <w:t xml:space="preserve">ДСТУ 318-91 «Кабачки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свіжі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03E2C">
              <w:rPr>
                <w:rFonts w:ascii="Times New Roman" w:hAnsi="Times New Roman" w:cs="Times New Roman"/>
              </w:rPr>
              <w:lastRenderedPageBreak/>
              <w:t>Технічні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120" w:type="pct"/>
          </w:tcPr>
          <w:p w14:paraId="458D9FA2" w14:textId="77777777" w:rsidR="00990DCC" w:rsidRPr="00203E2C" w:rsidRDefault="00990DCC" w:rsidP="00990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E2C">
              <w:rPr>
                <w:rFonts w:ascii="Times New Roman" w:hAnsi="Times New Roman" w:cs="Times New Roman"/>
              </w:rPr>
              <w:lastRenderedPageBreak/>
              <w:t xml:space="preserve">Кабачки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відповідати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санітарному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законодавству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зокрема</w:t>
            </w:r>
            <w:proofErr w:type="spellEnd"/>
            <w:r w:rsidRPr="00203E2C">
              <w:rPr>
                <w:rFonts w:ascii="Times New Roman" w:hAnsi="Times New Roman" w:cs="Times New Roman"/>
              </w:rPr>
              <w:t>:</w:t>
            </w:r>
          </w:p>
          <w:p w14:paraId="6531D514" w14:textId="77777777" w:rsidR="00990DCC" w:rsidRPr="00203E2C" w:rsidRDefault="00990DCC" w:rsidP="00990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E2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відповідати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усім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показникам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lastRenderedPageBreak/>
              <w:t>безпечності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які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визначені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таблиці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2 пункту 1.1.4 ДСТУ 318-91</w:t>
            </w:r>
          </w:p>
          <w:p w14:paraId="43C84831" w14:textId="77777777" w:rsidR="00990DCC" w:rsidRPr="00203E2C" w:rsidRDefault="00990DCC" w:rsidP="00990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03E2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3E2C">
              <w:rPr>
                <w:rFonts w:ascii="Times New Roman" w:eastAsia="Calibri" w:hAnsi="Times New Roman" w:cs="Times New Roman"/>
                <w:lang w:eastAsia="en-US"/>
              </w:rPr>
              <w:t>вміст</w:t>
            </w:r>
            <w:proofErr w:type="spellEnd"/>
            <w:r w:rsidRPr="00203E2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203E2C">
              <w:rPr>
                <w:rFonts w:ascii="Times New Roman" w:eastAsia="Calibri" w:hAnsi="Times New Roman" w:cs="Times New Roman"/>
                <w:lang w:eastAsia="en-US"/>
              </w:rPr>
              <w:t>пестицидів</w:t>
            </w:r>
            <w:proofErr w:type="spellEnd"/>
            <w:r w:rsidRPr="00203E2C">
              <w:rPr>
                <w:rFonts w:ascii="Times New Roman" w:eastAsia="Calibri" w:hAnsi="Times New Roman" w:cs="Times New Roman"/>
                <w:lang w:eastAsia="en-US"/>
              </w:rPr>
              <w:t xml:space="preserve"> повинен бути в межах </w:t>
            </w:r>
            <w:proofErr w:type="spellStart"/>
            <w:r w:rsidRPr="00203E2C">
              <w:rPr>
                <w:rFonts w:ascii="Times New Roman" w:eastAsia="Calibri" w:hAnsi="Times New Roman" w:cs="Times New Roman"/>
                <w:lang w:eastAsia="en-US"/>
              </w:rPr>
              <w:t>норми</w:t>
            </w:r>
            <w:proofErr w:type="spellEnd"/>
          </w:p>
          <w:p w14:paraId="3DD63CEE" w14:textId="7586572A" w:rsidR="00990DCC" w:rsidRPr="00203E2C" w:rsidRDefault="00990DCC" w:rsidP="00990D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3E2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вміст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радіонуклідів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203E2C">
              <w:rPr>
                <w:rFonts w:ascii="Times New Roman" w:hAnsi="Times New Roman" w:cs="Times New Roman"/>
              </w:rPr>
              <w:t>саме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</w:t>
            </w:r>
            <w:r w:rsidRPr="00203E2C">
              <w:rPr>
                <w:rFonts w:ascii="Times New Roman" w:hAnsi="Times New Roman" w:cs="Times New Roman"/>
                <w:lang w:val="en-US"/>
              </w:rPr>
              <w:t>Cs</w:t>
            </w:r>
            <w:r w:rsidRPr="00203E2C">
              <w:rPr>
                <w:rFonts w:ascii="Times New Roman" w:hAnsi="Times New Roman" w:cs="Times New Roman"/>
              </w:rPr>
              <w:t xml:space="preserve">-137 та </w:t>
            </w:r>
            <w:r w:rsidRPr="00203E2C">
              <w:rPr>
                <w:rFonts w:ascii="Times New Roman" w:hAnsi="Times New Roman" w:cs="Times New Roman"/>
                <w:lang w:val="en-US"/>
              </w:rPr>
              <w:t>Sr</w:t>
            </w:r>
            <w:r w:rsidRPr="00203E2C">
              <w:rPr>
                <w:rFonts w:ascii="Times New Roman" w:hAnsi="Times New Roman" w:cs="Times New Roman"/>
              </w:rPr>
              <w:t xml:space="preserve">-90, </w:t>
            </w:r>
            <w:proofErr w:type="spellStart"/>
            <w:r w:rsidRPr="00203E2C">
              <w:rPr>
                <w:rFonts w:ascii="Times New Roman" w:hAnsi="Times New Roman" w:cs="Times New Roman"/>
              </w:rPr>
              <w:t>має</w:t>
            </w:r>
            <w:proofErr w:type="spellEnd"/>
            <w:r w:rsidRPr="00203E2C">
              <w:rPr>
                <w:rFonts w:ascii="Times New Roman" w:hAnsi="Times New Roman" w:cs="Times New Roman"/>
              </w:rPr>
              <w:t xml:space="preserve"> бути </w:t>
            </w:r>
            <w:r w:rsidRPr="00203E2C">
              <w:rPr>
                <w:rFonts w:ascii="Times New Roman" w:eastAsia="Calibri" w:hAnsi="Times New Roman" w:cs="Times New Roman"/>
                <w:lang w:eastAsia="en-US"/>
              </w:rPr>
              <w:t xml:space="preserve">в межах </w:t>
            </w:r>
            <w:proofErr w:type="spellStart"/>
            <w:r w:rsidRPr="00203E2C">
              <w:rPr>
                <w:rFonts w:ascii="Times New Roman" w:eastAsia="Calibri" w:hAnsi="Times New Roman" w:cs="Times New Roman"/>
                <w:lang w:eastAsia="en-US"/>
              </w:rPr>
              <w:t>норми</w:t>
            </w:r>
            <w:proofErr w:type="spellEnd"/>
          </w:p>
        </w:tc>
      </w:tr>
    </w:tbl>
    <w:p w14:paraId="2CBFD567" w14:textId="77777777" w:rsidR="00851BD6" w:rsidRPr="00203E2C" w:rsidRDefault="007B3F12" w:rsidP="004579D2">
      <w:pPr>
        <w:spacing w:after="0" w:line="240" w:lineRule="auto"/>
        <w:rPr>
          <w:rFonts w:ascii="Times New Roman" w:hAnsi="Times New Roman" w:cs="Times New Roman"/>
          <w:i/>
          <w:iCs/>
          <w:lang w:val="uk-UA"/>
        </w:rPr>
      </w:pPr>
      <w:r w:rsidRPr="00203E2C">
        <w:rPr>
          <w:rFonts w:ascii="Times New Roman" w:hAnsi="Times New Roman" w:cs="Times New Roman"/>
          <w:b/>
          <w:bCs/>
          <w:i/>
          <w:iCs/>
        </w:rPr>
        <w:lastRenderedPageBreak/>
        <w:t xml:space="preserve">У </w:t>
      </w:r>
      <w:proofErr w:type="spellStart"/>
      <w:r w:rsidRPr="00203E2C">
        <w:rPr>
          <w:rFonts w:ascii="Times New Roman" w:hAnsi="Times New Roman" w:cs="Times New Roman"/>
          <w:b/>
          <w:bCs/>
          <w:i/>
          <w:iCs/>
        </w:rPr>
        <w:t>разі</w:t>
      </w:r>
      <w:proofErr w:type="spellEnd"/>
      <w:r w:rsidRPr="00203E2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3E2C">
        <w:rPr>
          <w:rFonts w:ascii="Times New Roman" w:hAnsi="Times New Roman" w:cs="Times New Roman"/>
          <w:b/>
          <w:bCs/>
          <w:i/>
          <w:iCs/>
        </w:rPr>
        <w:t>якщо</w:t>
      </w:r>
      <w:proofErr w:type="spellEnd"/>
      <w:r w:rsidRPr="00203E2C">
        <w:rPr>
          <w:rFonts w:ascii="Times New Roman" w:hAnsi="Times New Roman" w:cs="Times New Roman"/>
          <w:b/>
          <w:bCs/>
          <w:i/>
          <w:iCs/>
        </w:rPr>
        <w:t xml:space="preserve"> у </w:t>
      </w:r>
      <w:proofErr w:type="spellStart"/>
      <w:r w:rsidRPr="00203E2C">
        <w:rPr>
          <w:rFonts w:ascii="Times New Roman" w:hAnsi="Times New Roman" w:cs="Times New Roman"/>
          <w:b/>
          <w:bCs/>
          <w:i/>
          <w:iCs/>
        </w:rPr>
        <w:t>тендерній</w:t>
      </w:r>
      <w:proofErr w:type="spellEnd"/>
      <w:r w:rsidRPr="00203E2C">
        <w:rPr>
          <w:rFonts w:ascii="Times New Roman" w:hAnsi="Times New Roman" w:cs="Times New Roman"/>
          <w:b/>
          <w:bCs/>
          <w:i/>
          <w:iCs/>
        </w:rPr>
        <w:t xml:space="preserve"> документації міститься посилання на конкретну торговельну марку чи фірму, патент, конструкцію або тип предмета закупівлі, джерело його походження або виробника- читати "або еквівалент".</w:t>
      </w:r>
    </w:p>
    <w:sectPr w:rsidR="00851BD6" w:rsidRPr="00203E2C" w:rsidSect="00591F66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3"/>
    <w:lvl w:ilvl="0">
      <w:start w:val="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8248C"/>
    <w:multiLevelType w:val="hybridMultilevel"/>
    <w:tmpl w:val="C4126028"/>
    <w:lvl w:ilvl="0" w:tplc="0C989D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844C66"/>
    <w:multiLevelType w:val="hybridMultilevel"/>
    <w:tmpl w:val="C6CE8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60F23"/>
    <w:multiLevelType w:val="hybridMultilevel"/>
    <w:tmpl w:val="C30E6A9A"/>
    <w:lvl w:ilvl="0" w:tplc="00000008">
      <w:start w:val="6"/>
      <w:numFmt w:val="bullet"/>
      <w:lvlText w:val="-"/>
      <w:lvlJc w:val="left"/>
      <w:pPr>
        <w:ind w:left="1287" w:hanging="360"/>
      </w:pPr>
      <w:rPr>
        <w:rFonts w:ascii="Arial Narrow" w:hAnsi="Arial Narrow" w:cs="Times New Roman CYR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955095">
    <w:abstractNumId w:val="4"/>
  </w:num>
  <w:num w:numId="2" w16cid:durableId="1439569402">
    <w:abstractNumId w:val="5"/>
  </w:num>
  <w:num w:numId="3" w16cid:durableId="49617522">
    <w:abstractNumId w:val="3"/>
  </w:num>
  <w:num w:numId="4" w16cid:durableId="491530312">
    <w:abstractNumId w:val="2"/>
  </w:num>
  <w:num w:numId="5" w16cid:durableId="67730453">
    <w:abstractNumId w:val="0"/>
  </w:num>
  <w:num w:numId="6" w16cid:durableId="267854801">
    <w:abstractNumId w:val="1"/>
  </w:num>
  <w:num w:numId="7" w16cid:durableId="5774049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9B8"/>
    <w:rsid w:val="00094EAA"/>
    <w:rsid w:val="000A3564"/>
    <w:rsid w:val="00117D7E"/>
    <w:rsid w:val="00135EC0"/>
    <w:rsid w:val="001417F0"/>
    <w:rsid w:val="001A45A2"/>
    <w:rsid w:val="001B3125"/>
    <w:rsid w:val="001D0805"/>
    <w:rsid w:val="001D1D9B"/>
    <w:rsid w:val="001D5B73"/>
    <w:rsid w:val="001E3767"/>
    <w:rsid w:val="00203E2C"/>
    <w:rsid w:val="002062BB"/>
    <w:rsid w:val="002246BD"/>
    <w:rsid w:val="002279C4"/>
    <w:rsid w:val="0023678D"/>
    <w:rsid w:val="0025746D"/>
    <w:rsid w:val="00287202"/>
    <w:rsid w:val="002D7FAE"/>
    <w:rsid w:val="002E5C46"/>
    <w:rsid w:val="00302E38"/>
    <w:rsid w:val="00341958"/>
    <w:rsid w:val="003453DE"/>
    <w:rsid w:val="0035422C"/>
    <w:rsid w:val="00391ECE"/>
    <w:rsid w:val="003B17B2"/>
    <w:rsid w:val="003B5E08"/>
    <w:rsid w:val="003C0EC3"/>
    <w:rsid w:val="00415F77"/>
    <w:rsid w:val="0044257E"/>
    <w:rsid w:val="004579D2"/>
    <w:rsid w:val="004D0647"/>
    <w:rsid w:val="004F7ED4"/>
    <w:rsid w:val="005072AB"/>
    <w:rsid w:val="005523DE"/>
    <w:rsid w:val="00567B61"/>
    <w:rsid w:val="00591F66"/>
    <w:rsid w:val="005977DE"/>
    <w:rsid w:val="005B21C9"/>
    <w:rsid w:val="005D30C2"/>
    <w:rsid w:val="005D5DA8"/>
    <w:rsid w:val="0063424C"/>
    <w:rsid w:val="00682642"/>
    <w:rsid w:val="006B7546"/>
    <w:rsid w:val="006C6C15"/>
    <w:rsid w:val="00716F63"/>
    <w:rsid w:val="00725116"/>
    <w:rsid w:val="00745EA2"/>
    <w:rsid w:val="007526F7"/>
    <w:rsid w:val="00786DCC"/>
    <w:rsid w:val="00787C02"/>
    <w:rsid w:val="007B3F12"/>
    <w:rsid w:val="008050FF"/>
    <w:rsid w:val="008103A7"/>
    <w:rsid w:val="00841634"/>
    <w:rsid w:val="00851BD6"/>
    <w:rsid w:val="008A6672"/>
    <w:rsid w:val="00905FC8"/>
    <w:rsid w:val="00955A65"/>
    <w:rsid w:val="00990DCC"/>
    <w:rsid w:val="009B54B8"/>
    <w:rsid w:val="009B558B"/>
    <w:rsid w:val="009D7308"/>
    <w:rsid w:val="00A42196"/>
    <w:rsid w:val="00A64E98"/>
    <w:rsid w:val="00AA7D87"/>
    <w:rsid w:val="00AC12AB"/>
    <w:rsid w:val="00B14A9B"/>
    <w:rsid w:val="00B41A19"/>
    <w:rsid w:val="00B41A3F"/>
    <w:rsid w:val="00BA1258"/>
    <w:rsid w:val="00BA4E09"/>
    <w:rsid w:val="00BD3B89"/>
    <w:rsid w:val="00C139B8"/>
    <w:rsid w:val="00C17366"/>
    <w:rsid w:val="00C22D01"/>
    <w:rsid w:val="00C34F57"/>
    <w:rsid w:val="00C9097F"/>
    <w:rsid w:val="00CA5657"/>
    <w:rsid w:val="00CE4ABC"/>
    <w:rsid w:val="00CF2480"/>
    <w:rsid w:val="00D16069"/>
    <w:rsid w:val="00D1759D"/>
    <w:rsid w:val="00D465FB"/>
    <w:rsid w:val="00D524A7"/>
    <w:rsid w:val="00D90ED7"/>
    <w:rsid w:val="00D91B0F"/>
    <w:rsid w:val="00DB2C68"/>
    <w:rsid w:val="00DC3299"/>
    <w:rsid w:val="00DC4426"/>
    <w:rsid w:val="00E5325D"/>
    <w:rsid w:val="00E722C0"/>
    <w:rsid w:val="00E74E10"/>
    <w:rsid w:val="00E801F8"/>
    <w:rsid w:val="00E8538E"/>
    <w:rsid w:val="00E85E4D"/>
    <w:rsid w:val="00EF4D90"/>
    <w:rsid w:val="00F4568B"/>
    <w:rsid w:val="00F60AA4"/>
    <w:rsid w:val="00F94CFB"/>
    <w:rsid w:val="00FA272F"/>
    <w:rsid w:val="00FD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8C08"/>
  <w15:docId w15:val="{1D6FDF8D-DF08-4C60-97E4-249E1973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2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4">
    <w:name w:val="Основни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qFormat/>
    <w:rsid w:val="00786DCC"/>
    <w:pPr>
      <w:ind w:left="720"/>
      <w:contextualSpacing/>
    </w:pPr>
  </w:style>
  <w:style w:type="character" w:customStyle="1" w:styleId="apple-converted-space">
    <w:name w:val="apple-converted-space"/>
    <w:basedOn w:val="a0"/>
    <w:rsid w:val="002062BB"/>
  </w:style>
  <w:style w:type="paragraph" w:customStyle="1" w:styleId="1">
    <w:name w:val="Без интервала1"/>
    <w:link w:val="NoSpacingChar"/>
    <w:rsid w:val="00FD054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oSpacingChar">
    <w:name w:val="No Spacing Char"/>
    <w:link w:val="1"/>
    <w:locked/>
    <w:rsid w:val="00FD0543"/>
    <w:rPr>
      <w:rFonts w:ascii="Calibri" w:eastAsia="Calibri" w:hAnsi="Calibri" w:cs="Times New Roman"/>
      <w:lang w:eastAsia="ar-SA"/>
    </w:rPr>
  </w:style>
  <w:style w:type="character" w:customStyle="1" w:styleId="NoSpacingChar1">
    <w:name w:val="No Spacing Char1"/>
    <w:uiPriority w:val="99"/>
    <w:locked/>
    <w:rsid w:val="00135EC0"/>
    <w:rPr>
      <w:sz w:val="22"/>
      <w:lang w:val="ru-RU" w:eastAsia="en-US"/>
    </w:rPr>
  </w:style>
  <w:style w:type="paragraph" w:styleId="a7">
    <w:name w:val="No Spacing"/>
    <w:uiPriority w:val="1"/>
    <w:qFormat/>
    <w:rsid w:val="00D1759D"/>
    <w:pPr>
      <w:spacing w:after="0" w:line="240" w:lineRule="auto"/>
    </w:pPr>
    <w:rPr>
      <w:rFonts w:eastAsiaTheme="minorHAnsi"/>
      <w:lang w:eastAsia="en-US"/>
    </w:rPr>
  </w:style>
  <w:style w:type="paragraph" w:customStyle="1" w:styleId="docdata">
    <w:name w:val="docdata"/>
    <w:aliases w:val="docy,v5,7208,baiaagaaboqcaaadyroaaavvggaaaaaaaaaaaaaaaaaaaaaaaaaaaaaaaaaaaaaaaaaaaaaaaaaaaaaaaaaaaaaaaaaaaaaaaaaaaaaaaaaaaaaaaaaaaaaaaaaaaaaaaaaaaaaaaaaaaaaaaaaaaaaaaaaaaaaaaaaaaaaaaaaaaaaaaaaaaaaaaaaaaaaaaaaaaaaaaaaaaaaaaaaaaaaaaaaaaaaaaaaaaaaa"/>
    <w:basedOn w:val="a"/>
    <w:rsid w:val="00FA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rmal (Web)"/>
    <w:basedOn w:val="a"/>
    <w:uiPriority w:val="99"/>
    <w:semiHidden/>
    <w:unhideWhenUsed/>
    <w:rsid w:val="00FA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6163</Words>
  <Characters>3513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Law Ideology</cp:lastModifiedBy>
  <cp:revision>11</cp:revision>
  <dcterms:created xsi:type="dcterms:W3CDTF">2024-02-05T15:27:00Z</dcterms:created>
  <dcterms:modified xsi:type="dcterms:W3CDTF">2024-03-01T12:22:00Z</dcterms:modified>
</cp:coreProperties>
</file>