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7CA40" w14:textId="5A564B2D" w:rsidR="00367331" w:rsidRPr="0037015E" w:rsidRDefault="009E715F" w:rsidP="00367331">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b/>
          <w:sz w:val="32"/>
          <w:szCs w:val="32"/>
          <w:lang w:val="uk-UA"/>
        </w:rPr>
      </w:pPr>
      <w:r>
        <w:rPr>
          <w:rFonts w:ascii="Times New Roman" w:eastAsia="Times New Roman" w:hAnsi="Times New Roman"/>
          <w:b/>
          <w:sz w:val="32"/>
          <w:szCs w:val="32"/>
          <w:lang w:val="uk-UA"/>
        </w:rPr>
        <w:t>РАУХІВСЬКА СЕЛИЩНА РАДА БЕРЕЗІВСЬКОГО РАЙОНУ ОДЕСЬКОЇ ОБЛАСТІ</w:t>
      </w:r>
    </w:p>
    <w:p w14:paraId="6036C214" w14:textId="77777777" w:rsidR="00367331" w:rsidRPr="0037015E" w:rsidRDefault="00367331" w:rsidP="00367331">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center"/>
        <w:rPr>
          <w:rFonts w:ascii="Times New Roman" w:eastAsia="Times New Roman" w:hAnsi="Times New Roman"/>
          <w:b/>
          <w:color w:val="FF0000"/>
          <w:sz w:val="28"/>
          <w:szCs w:val="28"/>
          <w:highlight w:val="white"/>
          <w:lang w:val="uk-UA"/>
        </w:rPr>
      </w:pPr>
    </w:p>
    <w:tbl>
      <w:tblPr>
        <w:tblW w:w="5058" w:type="dxa"/>
        <w:tblInd w:w="4778" w:type="dxa"/>
        <w:tblLayout w:type="fixed"/>
        <w:tblLook w:val="0000" w:firstRow="0" w:lastRow="0" w:firstColumn="0" w:lastColumn="0" w:noHBand="0" w:noVBand="0"/>
      </w:tblPr>
      <w:tblGrid>
        <w:gridCol w:w="281"/>
        <w:gridCol w:w="4342"/>
        <w:gridCol w:w="435"/>
      </w:tblGrid>
      <w:tr w:rsidR="00367331" w:rsidRPr="0037015E" w14:paraId="3A40F288" w14:textId="77777777" w:rsidTr="009E715F">
        <w:trPr>
          <w:trHeight w:val="4291"/>
        </w:trPr>
        <w:tc>
          <w:tcPr>
            <w:tcW w:w="281" w:type="dxa"/>
            <w:tcMar>
              <w:top w:w="100" w:type="dxa"/>
              <w:left w:w="100" w:type="dxa"/>
              <w:bottom w:w="100" w:type="dxa"/>
              <w:right w:w="100" w:type="dxa"/>
            </w:tcMar>
          </w:tcPr>
          <w:p w14:paraId="2FC06863" w14:textId="77777777" w:rsidR="00367331" w:rsidRPr="0037015E" w:rsidRDefault="00367331" w:rsidP="009E715F">
            <w:pPr>
              <w:pBdr>
                <w:top w:val="none" w:sz="0" w:space="0" w:color="000000"/>
                <w:left w:val="none" w:sz="0" w:space="0" w:color="000000"/>
                <w:bottom w:val="none" w:sz="0" w:space="0" w:color="000000"/>
                <w:right w:val="none" w:sz="0" w:space="0" w:color="000000"/>
                <w:between w:val="none" w:sz="0" w:space="0" w:color="000000"/>
              </w:pBdr>
              <w:spacing w:before="240"/>
              <w:ind w:left="-1420"/>
              <w:jc w:val="center"/>
              <w:rPr>
                <w:rFonts w:ascii="Times New Roman" w:eastAsia="Times New Roman" w:hAnsi="Times New Roman"/>
                <w:color w:val="000000"/>
                <w:sz w:val="24"/>
                <w:szCs w:val="24"/>
                <w:lang w:val="uk-UA"/>
              </w:rPr>
            </w:pPr>
            <w:bookmarkStart w:id="0" w:name="_heading=h.gjdgxs" w:colFirst="0" w:colLast="0"/>
            <w:bookmarkEnd w:id="0"/>
            <w:r w:rsidRPr="0037015E">
              <w:rPr>
                <w:rFonts w:ascii="Times New Roman" w:eastAsia="Times New Roman" w:hAnsi="Times New Roman"/>
                <w:b/>
                <w:color w:val="000000"/>
                <w:sz w:val="24"/>
                <w:szCs w:val="24"/>
                <w:lang w:val="uk-UA"/>
              </w:rPr>
              <w:t>  </w:t>
            </w:r>
          </w:p>
        </w:tc>
        <w:tc>
          <w:tcPr>
            <w:tcW w:w="4342" w:type="dxa"/>
            <w:tcMar>
              <w:top w:w="100" w:type="dxa"/>
              <w:left w:w="100" w:type="dxa"/>
              <w:bottom w:w="100" w:type="dxa"/>
              <w:right w:w="100" w:type="dxa"/>
            </w:tcMar>
          </w:tcPr>
          <w:p w14:paraId="03715FC2" w14:textId="77777777" w:rsidR="00367331" w:rsidRPr="0037015E" w:rsidRDefault="00367331" w:rsidP="009E715F">
            <w:pPr>
              <w:pBdr>
                <w:top w:val="none" w:sz="0" w:space="0" w:color="000000"/>
                <w:left w:val="none" w:sz="0" w:space="0" w:color="000000"/>
                <w:bottom w:val="none" w:sz="0" w:space="0" w:color="000000"/>
                <w:right w:val="none" w:sz="0" w:space="0" w:color="000000"/>
                <w:between w:val="none" w:sz="0" w:space="0" w:color="000000"/>
              </w:pBdr>
              <w:spacing w:before="240"/>
              <w:ind w:left="-1420"/>
              <w:jc w:val="right"/>
              <w:rPr>
                <w:rFonts w:ascii="Times New Roman" w:eastAsia="Times New Roman" w:hAnsi="Times New Roman"/>
                <w:color w:val="000000"/>
                <w:sz w:val="24"/>
                <w:szCs w:val="24"/>
                <w:lang w:val="uk-UA"/>
              </w:rPr>
            </w:pPr>
          </w:p>
          <w:p w14:paraId="2F733506" w14:textId="77777777" w:rsidR="00367331" w:rsidRPr="009C1BDC" w:rsidRDefault="00367331" w:rsidP="009E715F">
            <w:pPr>
              <w:pBdr>
                <w:top w:val="nil"/>
                <w:left w:val="nil"/>
                <w:bottom w:val="nil"/>
                <w:right w:val="nil"/>
                <w:between w:val="nil"/>
              </w:pBdr>
              <w:spacing w:after="0" w:line="240" w:lineRule="auto"/>
              <w:ind w:left="42" w:right="42"/>
              <w:rPr>
                <w:rFonts w:ascii="Times New Roman" w:eastAsia="Times New Roman" w:hAnsi="Times New Roman"/>
                <w:b/>
                <w:color w:val="000000"/>
                <w:sz w:val="24"/>
                <w:szCs w:val="24"/>
                <w:lang w:val="uk-UA"/>
              </w:rPr>
            </w:pPr>
            <w:r w:rsidRPr="009C1BDC">
              <w:rPr>
                <w:rFonts w:ascii="Times New Roman" w:eastAsia="Times New Roman" w:hAnsi="Times New Roman"/>
                <w:b/>
                <w:color w:val="000000"/>
                <w:sz w:val="24"/>
                <w:szCs w:val="24"/>
                <w:lang w:val="uk-UA"/>
              </w:rPr>
              <w:t>ЗАТВЕРДЖЕНО</w:t>
            </w:r>
          </w:p>
          <w:p w14:paraId="71C5ECB6" w14:textId="77777777" w:rsidR="00367331" w:rsidRPr="009C1BDC" w:rsidRDefault="00367331" w:rsidP="009E715F">
            <w:pPr>
              <w:pBdr>
                <w:top w:val="nil"/>
                <w:left w:val="nil"/>
                <w:bottom w:val="nil"/>
                <w:right w:val="nil"/>
                <w:between w:val="nil"/>
              </w:pBdr>
              <w:spacing w:after="0" w:line="240" w:lineRule="auto"/>
              <w:ind w:left="42" w:right="42"/>
              <w:rPr>
                <w:rFonts w:ascii="Times New Roman" w:eastAsia="Times New Roman" w:hAnsi="Times New Roman"/>
                <w:b/>
                <w:sz w:val="24"/>
                <w:szCs w:val="24"/>
                <w:lang w:val="uk-UA"/>
              </w:rPr>
            </w:pPr>
            <w:r w:rsidRPr="009C1BDC">
              <w:rPr>
                <w:rFonts w:ascii="Times New Roman" w:eastAsia="Times New Roman" w:hAnsi="Times New Roman"/>
                <w:b/>
                <w:sz w:val="24"/>
                <w:szCs w:val="24"/>
                <w:lang w:val="uk-UA"/>
              </w:rPr>
              <w:t>Рішенням Уповноваженої особи</w:t>
            </w:r>
          </w:p>
          <w:p w14:paraId="5116F189" w14:textId="419E7AD9" w:rsidR="00367331" w:rsidRPr="009C1BDC" w:rsidRDefault="009E715F" w:rsidP="009E715F">
            <w:pPr>
              <w:pBdr>
                <w:top w:val="nil"/>
                <w:left w:val="nil"/>
                <w:bottom w:val="nil"/>
                <w:right w:val="nil"/>
                <w:between w:val="nil"/>
              </w:pBdr>
              <w:spacing w:after="0" w:line="240" w:lineRule="auto"/>
              <w:ind w:left="41" w:right="42"/>
              <w:rPr>
                <w:rFonts w:ascii="Times New Roman" w:eastAsia="Times New Roman" w:hAnsi="Times New Roman"/>
                <w:b/>
                <w:sz w:val="24"/>
                <w:szCs w:val="24"/>
                <w:lang w:val="uk-UA"/>
              </w:rPr>
            </w:pPr>
            <w:proofErr w:type="spellStart"/>
            <w:r w:rsidRPr="009C1BDC">
              <w:rPr>
                <w:rFonts w:ascii="Times New Roman" w:eastAsia="Times New Roman" w:hAnsi="Times New Roman"/>
                <w:b/>
                <w:sz w:val="24"/>
                <w:szCs w:val="24"/>
                <w:lang w:val="uk-UA"/>
              </w:rPr>
              <w:t>Раухівської</w:t>
            </w:r>
            <w:proofErr w:type="spellEnd"/>
            <w:r w:rsidRPr="009C1BDC">
              <w:rPr>
                <w:rFonts w:ascii="Times New Roman" w:eastAsia="Times New Roman" w:hAnsi="Times New Roman"/>
                <w:b/>
                <w:sz w:val="24"/>
                <w:szCs w:val="24"/>
                <w:lang w:val="uk-UA"/>
              </w:rPr>
              <w:t xml:space="preserve"> селищної ради</w:t>
            </w:r>
          </w:p>
          <w:p w14:paraId="783CF280" w14:textId="2ECF5C96" w:rsidR="00367331" w:rsidRPr="009C1BDC" w:rsidRDefault="00367331" w:rsidP="009E715F">
            <w:pPr>
              <w:spacing w:after="0" w:line="240" w:lineRule="auto"/>
              <w:rPr>
                <w:rFonts w:ascii="Times New Roman" w:eastAsia="Times New Roman" w:hAnsi="Times New Roman"/>
                <w:b/>
                <w:color w:val="000000" w:themeColor="text1"/>
                <w:sz w:val="24"/>
                <w:szCs w:val="24"/>
                <w:lang w:val="uk-UA"/>
              </w:rPr>
            </w:pPr>
            <w:r w:rsidRPr="009C1BDC">
              <w:rPr>
                <w:rFonts w:ascii="Times New Roman" w:eastAsia="Times New Roman" w:hAnsi="Times New Roman"/>
                <w:b/>
                <w:color w:val="000000" w:themeColor="text1"/>
                <w:sz w:val="24"/>
                <w:szCs w:val="24"/>
                <w:lang w:val="uk-UA"/>
              </w:rPr>
              <w:t xml:space="preserve"> Протокол №</w:t>
            </w:r>
            <w:r w:rsidR="00363DC0" w:rsidRPr="009C1BDC">
              <w:rPr>
                <w:rFonts w:ascii="Times New Roman" w:eastAsia="Times New Roman" w:hAnsi="Times New Roman"/>
                <w:b/>
                <w:color w:val="000000" w:themeColor="text1"/>
                <w:sz w:val="24"/>
                <w:szCs w:val="24"/>
                <w:lang w:val="uk-UA"/>
              </w:rPr>
              <w:t xml:space="preserve"> 17</w:t>
            </w:r>
          </w:p>
          <w:p w14:paraId="5530219E" w14:textId="494DE465" w:rsidR="00367331" w:rsidRPr="009C1BDC" w:rsidRDefault="00367331" w:rsidP="009E715F">
            <w:pPr>
              <w:spacing w:after="0" w:line="240" w:lineRule="auto"/>
              <w:rPr>
                <w:rFonts w:ascii="Times New Roman" w:eastAsia="Times New Roman" w:hAnsi="Times New Roman"/>
                <w:b/>
                <w:color w:val="000000" w:themeColor="text1"/>
                <w:sz w:val="24"/>
                <w:szCs w:val="24"/>
                <w:lang w:val="uk-UA"/>
              </w:rPr>
            </w:pPr>
            <w:r w:rsidRPr="009C1BDC">
              <w:rPr>
                <w:rFonts w:ascii="Times New Roman" w:eastAsia="Times New Roman" w:hAnsi="Times New Roman"/>
                <w:b/>
                <w:color w:val="000000" w:themeColor="text1"/>
                <w:sz w:val="24"/>
                <w:szCs w:val="24"/>
                <w:lang w:val="uk-UA"/>
              </w:rPr>
              <w:t xml:space="preserve"> від «</w:t>
            </w:r>
            <w:r w:rsidR="00363DC0" w:rsidRPr="009C1BDC">
              <w:rPr>
                <w:rFonts w:ascii="Times New Roman" w:eastAsia="Times New Roman" w:hAnsi="Times New Roman"/>
                <w:b/>
                <w:color w:val="000000" w:themeColor="text1"/>
                <w:sz w:val="24"/>
                <w:szCs w:val="24"/>
                <w:lang w:val="uk-UA"/>
              </w:rPr>
              <w:t>15</w:t>
            </w:r>
            <w:r w:rsidRPr="009C1BDC">
              <w:rPr>
                <w:rFonts w:ascii="Times New Roman" w:eastAsia="Times New Roman" w:hAnsi="Times New Roman"/>
                <w:b/>
                <w:color w:val="000000" w:themeColor="text1"/>
                <w:sz w:val="24"/>
                <w:szCs w:val="24"/>
                <w:lang w:val="uk-UA"/>
              </w:rPr>
              <w:t>»</w:t>
            </w:r>
            <w:r w:rsidR="00363DC0" w:rsidRPr="009C1BDC">
              <w:rPr>
                <w:rFonts w:ascii="Times New Roman" w:eastAsia="Times New Roman" w:hAnsi="Times New Roman"/>
                <w:b/>
                <w:color w:val="000000" w:themeColor="text1"/>
                <w:sz w:val="24"/>
                <w:szCs w:val="24"/>
                <w:lang w:val="uk-UA"/>
              </w:rPr>
              <w:t xml:space="preserve"> грудня</w:t>
            </w:r>
            <w:r w:rsidRPr="009C1BDC">
              <w:rPr>
                <w:rFonts w:ascii="Times New Roman" w:eastAsia="Times New Roman" w:hAnsi="Times New Roman"/>
                <w:b/>
                <w:color w:val="000000" w:themeColor="text1"/>
                <w:sz w:val="24"/>
                <w:szCs w:val="24"/>
                <w:lang w:val="uk-UA"/>
              </w:rPr>
              <w:t xml:space="preserve"> 2022 року</w:t>
            </w:r>
          </w:p>
          <w:p w14:paraId="328693D3" w14:textId="77777777" w:rsidR="00367331" w:rsidRPr="009C1BDC" w:rsidRDefault="00367331" w:rsidP="009E715F">
            <w:pPr>
              <w:pBdr>
                <w:top w:val="nil"/>
                <w:left w:val="nil"/>
                <w:bottom w:val="nil"/>
                <w:right w:val="nil"/>
                <w:between w:val="nil"/>
              </w:pBdr>
              <w:spacing w:after="0" w:line="240" w:lineRule="auto"/>
              <w:ind w:left="42" w:right="42"/>
              <w:rPr>
                <w:rFonts w:ascii="Times New Roman" w:eastAsia="Times New Roman" w:hAnsi="Times New Roman"/>
                <w:b/>
                <w:color w:val="000000" w:themeColor="text1"/>
                <w:sz w:val="24"/>
                <w:szCs w:val="24"/>
                <w:lang w:val="uk-UA"/>
              </w:rPr>
            </w:pPr>
          </w:p>
          <w:p w14:paraId="6FE1CEEE" w14:textId="77777777" w:rsidR="00367331" w:rsidRPr="009C1BDC" w:rsidRDefault="00367331" w:rsidP="009E715F">
            <w:pPr>
              <w:pBdr>
                <w:top w:val="nil"/>
                <w:left w:val="nil"/>
                <w:bottom w:val="nil"/>
                <w:right w:val="nil"/>
                <w:between w:val="nil"/>
              </w:pBdr>
              <w:spacing w:after="0" w:line="240" w:lineRule="auto"/>
              <w:ind w:left="42" w:right="42"/>
              <w:rPr>
                <w:rFonts w:ascii="Times New Roman" w:eastAsia="Times New Roman" w:hAnsi="Times New Roman"/>
                <w:b/>
                <w:color w:val="000000" w:themeColor="text1"/>
                <w:sz w:val="24"/>
                <w:szCs w:val="24"/>
                <w:lang w:val="uk-UA"/>
              </w:rPr>
            </w:pPr>
          </w:p>
          <w:p w14:paraId="44CC7307" w14:textId="77777777" w:rsidR="00367331" w:rsidRPr="009C1BDC" w:rsidRDefault="00367331" w:rsidP="009E715F">
            <w:pPr>
              <w:pBdr>
                <w:top w:val="nil"/>
                <w:left w:val="nil"/>
                <w:bottom w:val="nil"/>
                <w:right w:val="nil"/>
                <w:between w:val="nil"/>
              </w:pBdr>
              <w:spacing w:after="0" w:line="240" w:lineRule="auto"/>
              <w:ind w:left="42" w:right="42"/>
              <w:rPr>
                <w:rFonts w:ascii="Times New Roman" w:eastAsia="Times New Roman" w:hAnsi="Times New Roman"/>
                <w:b/>
                <w:color w:val="000000" w:themeColor="text1"/>
                <w:sz w:val="24"/>
                <w:szCs w:val="24"/>
                <w:lang w:val="uk-UA"/>
              </w:rPr>
            </w:pPr>
            <w:r w:rsidRPr="009C1BDC">
              <w:rPr>
                <w:rFonts w:ascii="Times New Roman" w:eastAsia="Times New Roman" w:hAnsi="Times New Roman"/>
                <w:b/>
                <w:color w:val="000000" w:themeColor="text1"/>
                <w:sz w:val="24"/>
                <w:szCs w:val="24"/>
                <w:lang w:val="uk-UA"/>
              </w:rPr>
              <w:t>Уповноважена особа</w:t>
            </w:r>
          </w:p>
          <w:p w14:paraId="7265A30A" w14:textId="77777777" w:rsidR="00367331" w:rsidRPr="009C1BDC" w:rsidRDefault="00367331" w:rsidP="009E715F">
            <w:pPr>
              <w:pBdr>
                <w:top w:val="nil"/>
                <w:left w:val="nil"/>
                <w:bottom w:val="nil"/>
                <w:right w:val="nil"/>
                <w:between w:val="nil"/>
              </w:pBdr>
              <w:spacing w:after="0" w:line="240" w:lineRule="auto"/>
              <w:ind w:left="42" w:right="42"/>
              <w:rPr>
                <w:rFonts w:ascii="Times New Roman" w:eastAsia="Times New Roman" w:hAnsi="Times New Roman"/>
                <w:b/>
                <w:color w:val="000000" w:themeColor="text1"/>
                <w:sz w:val="24"/>
                <w:szCs w:val="24"/>
                <w:lang w:val="uk-UA"/>
              </w:rPr>
            </w:pPr>
          </w:p>
          <w:p w14:paraId="402CAC1F" w14:textId="47BC7792" w:rsidR="00367331" w:rsidRPr="0037015E" w:rsidRDefault="00367331" w:rsidP="00363DC0">
            <w:pPr>
              <w:pBdr>
                <w:top w:val="nil"/>
                <w:left w:val="nil"/>
                <w:bottom w:val="nil"/>
                <w:right w:val="nil"/>
                <w:between w:val="nil"/>
              </w:pBdr>
              <w:spacing w:after="0" w:line="240" w:lineRule="auto"/>
              <w:ind w:left="42" w:right="42"/>
              <w:rPr>
                <w:rFonts w:ascii="Times New Roman" w:eastAsia="Times New Roman" w:hAnsi="Times New Roman"/>
                <w:color w:val="000000"/>
                <w:sz w:val="24"/>
                <w:szCs w:val="24"/>
                <w:lang w:val="uk-UA"/>
              </w:rPr>
            </w:pPr>
            <w:r w:rsidRPr="009C1BDC">
              <w:rPr>
                <w:rFonts w:ascii="Times New Roman" w:eastAsia="Times New Roman" w:hAnsi="Times New Roman"/>
                <w:b/>
                <w:color w:val="000000" w:themeColor="text1"/>
                <w:sz w:val="24"/>
                <w:szCs w:val="24"/>
                <w:lang w:val="uk-UA"/>
              </w:rPr>
              <w:t xml:space="preserve">_________________ </w:t>
            </w:r>
            <w:r w:rsidR="00363DC0">
              <w:rPr>
                <w:rFonts w:ascii="Times New Roman" w:eastAsia="Times New Roman" w:hAnsi="Times New Roman"/>
                <w:b/>
                <w:color w:val="000000" w:themeColor="text1"/>
                <w:sz w:val="24"/>
                <w:szCs w:val="24"/>
                <w:lang w:val="uk-UA"/>
              </w:rPr>
              <w:t xml:space="preserve">Інна </w:t>
            </w:r>
            <w:proofErr w:type="spellStart"/>
            <w:r w:rsidR="00363DC0">
              <w:rPr>
                <w:rFonts w:ascii="Times New Roman" w:eastAsia="Times New Roman" w:hAnsi="Times New Roman"/>
                <w:b/>
                <w:color w:val="000000" w:themeColor="text1"/>
                <w:sz w:val="24"/>
                <w:szCs w:val="24"/>
                <w:lang w:val="uk-UA"/>
              </w:rPr>
              <w:t>Древняк</w:t>
            </w:r>
            <w:proofErr w:type="spellEnd"/>
          </w:p>
        </w:tc>
        <w:tc>
          <w:tcPr>
            <w:tcW w:w="435" w:type="dxa"/>
            <w:tcMar>
              <w:top w:w="100" w:type="dxa"/>
              <w:left w:w="100" w:type="dxa"/>
              <w:bottom w:w="100" w:type="dxa"/>
              <w:right w:w="100" w:type="dxa"/>
            </w:tcMar>
          </w:tcPr>
          <w:p w14:paraId="0CD3F3E9" w14:textId="77777777" w:rsidR="00367331" w:rsidRPr="0037015E" w:rsidRDefault="00367331" w:rsidP="009E715F">
            <w:pPr>
              <w:pBdr>
                <w:top w:val="none" w:sz="0" w:space="0" w:color="000000"/>
                <w:left w:val="none" w:sz="0" w:space="0" w:color="000000"/>
                <w:bottom w:val="none" w:sz="0" w:space="0" w:color="000000"/>
                <w:right w:val="none" w:sz="0" w:space="0" w:color="000000"/>
                <w:between w:val="none" w:sz="0" w:space="0" w:color="000000"/>
              </w:pBdr>
              <w:spacing w:before="240"/>
              <w:ind w:left="-1420" w:right="-42"/>
              <w:jc w:val="right"/>
              <w:rPr>
                <w:rFonts w:ascii="Times New Roman" w:eastAsia="Times New Roman" w:hAnsi="Times New Roman"/>
                <w:color w:val="000000"/>
                <w:sz w:val="24"/>
                <w:szCs w:val="24"/>
                <w:lang w:val="uk-UA"/>
              </w:rPr>
            </w:pPr>
            <w:r w:rsidRPr="0037015E">
              <w:rPr>
                <w:rFonts w:ascii="Times New Roman" w:eastAsia="Times New Roman" w:hAnsi="Times New Roman"/>
                <w:b/>
                <w:color w:val="000000"/>
                <w:sz w:val="24"/>
                <w:szCs w:val="24"/>
                <w:lang w:val="uk-UA"/>
              </w:rPr>
              <w:t> </w:t>
            </w:r>
          </w:p>
        </w:tc>
      </w:tr>
    </w:tbl>
    <w:p w14:paraId="68A530C8" w14:textId="77777777" w:rsidR="00367331" w:rsidRPr="0037015E" w:rsidRDefault="00367331" w:rsidP="00367331">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b/>
          <w:color w:val="000000"/>
          <w:sz w:val="24"/>
          <w:szCs w:val="24"/>
          <w:lang w:val="uk-UA"/>
        </w:rPr>
      </w:pPr>
      <w:r w:rsidRPr="0037015E">
        <w:rPr>
          <w:rFonts w:ascii="Times New Roman" w:eastAsia="Times New Roman" w:hAnsi="Times New Roman"/>
          <w:b/>
          <w:color w:val="000000"/>
          <w:sz w:val="24"/>
          <w:szCs w:val="24"/>
          <w:lang w:val="uk-UA"/>
        </w:rPr>
        <w:t xml:space="preserve">                                                     </w:t>
      </w:r>
    </w:p>
    <w:p w14:paraId="244D5FA5" w14:textId="77777777" w:rsidR="00367331" w:rsidRPr="0037015E" w:rsidRDefault="00367331" w:rsidP="00367331">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b/>
          <w:color w:val="000000"/>
          <w:sz w:val="24"/>
          <w:szCs w:val="24"/>
          <w:lang w:val="uk-UA"/>
        </w:rPr>
      </w:pPr>
    </w:p>
    <w:p w14:paraId="475B0180" w14:textId="77777777" w:rsidR="00367331" w:rsidRPr="0037015E" w:rsidRDefault="00367331" w:rsidP="00367331">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b/>
          <w:color w:val="000000"/>
          <w:sz w:val="24"/>
          <w:szCs w:val="24"/>
          <w:lang w:val="uk-UA"/>
        </w:rPr>
      </w:pPr>
    </w:p>
    <w:p w14:paraId="09556D0F" w14:textId="77777777" w:rsidR="00367331" w:rsidRPr="0037015E" w:rsidRDefault="00367331" w:rsidP="00367331">
      <w:pPr>
        <w:pBdr>
          <w:top w:val="nil"/>
          <w:left w:val="nil"/>
          <w:bottom w:val="nil"/>
          <w:right w:val="nil"/>
          <w:between w:val="nil"/>
        </w:pBdr>
        <w:spacing w:after="0" w:line="360" w:lineRule="auto"/>
        <w:jc w:val="center"/>
        <w:rPr>
          <w:rFonts w:ascii="Times New Roman" w:eastAsia="Times New Roman" w:hAnsi="Times New Roman"/>
          <w:b/>
          <w:color w:val="000000"/>
          <w:sz w:val="32"/>
          <w:szCs w:val="32"/>
          <w:lang w:val="uk-UA"/>
        </w:rPr>
      </w:pPr>
      <w:r w:rsidRPr="0037015E">
        <w:rPr>
          <w:rFonts w:ascii="Times New Roman" w:eastAsia="Times New Roman" w:hAnsi="Times New Roman"/>
          <w:b/>
          <w:color w:val="000000"/>
          <w:sz w:val="32"/>
          <w:szCs w:val="32"/>
          <w:lang w:val="uk-UA"/>
        </w:rPr>
        <w:t>ТЕНДЕРНА ДОКУМЕНТАЦІЯ</w:t>
      </w:r>
    </w:p>
    <w:p w14:paraId="2D459EF5" w14:textId="77777777" w:rsidR="00367331" w:rsidRPr="0037015E" w:rsidRDefault="00367331" w:rsidP="00367331">
      <w:pPr>
        <w:pBdr>
          <w:top w:val="nil"/>
          <w:left w:val="nil"/>
          <w:bottom w:val="nil"/>
          <w:right w:val="nil"/>
          <w:between w:val="nil"/>
        </w:pBdr>
        <w:spacing w:after="0" w:line="360" w:lineRule="auto"/>
        <w:ind w:left="34"/>
        <w:jc w:val="center"/>
        <w:rPr>
          <w:rFonts w:ascii="Times New Roman" w:eastAsia="Times New Roman" w:hAnsi="Times New Roman"/>
          <w:b/>
          <w:sz w:val="28"/>
          <w:szCs w:val="28"/>
          <w:lang w:val="uk-UA"/>
        </w:rPr>
      </w:pPr>
      <w:r w:rsidRPr="0037015E">
        <w:rPr>
          <w:rFonts w:ascii="Times New Roman" w:eastAsia="Times New Roman" w:hAnsi="Times New Roman"/>
          <w:b/>
          <w:sz w:val="28"/>
          <w:szCs w:val="28"/>
          <w:lang w:val="uk-UA"/>
        </w:rPr>
        <w:t xml:space="preserve">Процедура закупівлі: </w:t>
      </w:r>
    </w:p>
    <w:p w14:paraId="62EFF3EB" w14:textId="47DAA572" w:rsidR="00367331" w:rsidRPr="0037015E" w:rsidRDefault="00367331" w:rsidP="00367331">
      <w:pPr>
        <w:pBdr>
          <w:top w:val="nil"/>
          <w:left w:val="nil"/>
          <w:bottom w:val="nil"/>
          <w:right w:val="nil"/>
          <w:between w:val="nil"/>
        </w:pBdr>
        <w:spacing w:after="0" w:line="360" w:lineRule="auto"/>
        <w:ind w:left="34"/>
        <w:jc w:val="center"/>
        <w:rPr>
          <w:rFonts w:ascii="Times New Roman" w:eastAsia="Times New Roman" w:hAnsi="Times New Roman"/>
          <w:sz w:val="24"/>
          <w:szCs w:val="24"/>
          <w:lang w:val="uk-UA"/>
        </w:rPr>
      </w:pPr>
      <w:r w:rsidRPr="0037015E">
        <w:rPr>
          <w:rFonts w:ascii="Times New Roman" w:eastAsia="Times New Roman" w:hAnsi="Times New Roman"/>
          <w:sz w:val="24"/>
          <w:szCs w:val="24"/>
          <w:lang w:val="uk-UA"/>
        </w:rPr>
        <w:t xml:space="preserve">Відкриті торги </w:t>
      </w:r>
      <w:r w:rsidR="003A07DD">
        <w:rPr>
          <w:rFonts w:ascii="Times New Roman" w:eastAsia="Times New Roman" w:hAnsi="Times New Roman"/>
          <w:sz w:val="24"/>
          <w:szCs w:val="24"/>
          <w:lang w:val="uk-UA"/>
        </w:rPr>
        <w:t>з особливостями</w:t>
      </w:r>
    </w:p>
    <w:p w14:paraId="2A6D7330" w14:textId="77777777" w:rsidR="00367331" w:rsidRPr="0037015E" w:rsidRDefault="00367331" w:rsidP="00367331">
      <w:pPr>
        <w:pBdr>
          <w:top w:val="nil"/>
          <w:left w:val="nil"/>
          <w:bottom w:val="nil"/>
          <w:right w:val="nil"/>
          <w:between w:val="nil"/>
        </w:pBdr>
        <w:spacing w:after="0" w:line="360" w:lineRule="auto"/>
        <w:jc w:val="center"/>
        <w:rPr>
          <w:rFonts w:ascii="Times New Roman" w:eastAsia="Times New Roman" w:hAnsi="Times New Roman"/>
          <w:b/>
          <w:sz w:val="28"/>
          <w:szCs w:val="28"/>
          <w:lang w:val="uk-UA"/>
        </w:rPr>
      </w:pPr>
      <w:r w:rsidRPr="0037015E">
        <w:rPr>
          <w:rFonts w:ascii="Times New Roman" w:eastAsia="Times New Roman" w:hAnsi="Times New Roman"/>
          <w:b/>
          <w:sz w:val="28"/>
          <w:szCs w:val="28"/>
          <w:lang w:val="uk-UA"/>
        </w:rPr>
        <w:t xml:space="preserve">Предмет закупівлі: </w:t>
      </w:r>
    </w:p>
    <w:p w14:paraId="43E8B2BB" w14:textId="77777777" w:rsidR="00367331" w:rsidRPr="0037015E" w:rsidRDefault="00367331" w:rsidP="00367331">
      <w:pPr>
        <w:pBdr>
          <w:top w:val="nil"/>
          <w:left w:val="nil"/>
          <w:bottom w:val="nil"/>
          <w:right w:val="nil"/>
          <w:between w:val="nil"/>
        </w:pBdr>
        <w:spacing w:after="0" w:line="360" w:lineRule="auto"/>
        <w:jc w:val="center"/>
        <w:rPr>
          <w:rFonts w:ascii="Times New Roman" w:hAnsi="Times New Roman"/>
          <w:sz w:val="24"/>
          <w:szCs w:val="24"/>
          <w:lang w:val="uk-UA"/>
        </w:rPr>
      </w:pPr>
      <w:r w:rsidRPr="0037015E">
        <w:rPr>
          <w:rFonts w:ascii="Times New Roman" w:hAnsi="Times New Roman"/>
          <w:sz w:val="24"/>
          <w:szCs w:val="24"/>
          <w:lang w:val="uk-UA"/>
        </w:rPr>
        <w:t>код ДК 021:2015 – 09310000-5 «Електрична енергія»</w:t>
      </w:r>
    </w:p>
    <w:p w14:paraId="511D95E9" w14:textId="77777777" w:rsidR="00367331" w:rsidRPr="0037015E" w:rsidRDefault="00367331" w:rsidP="00367331">
      <w:pPr>
        <w:pBdr>
          <w:top w:val="nil"/>
          <w:left w:val="nil"/>
          <w:bottom w:val="nil"/>
          <w:right w:val="nil"/>
          <w:between w:val="nil"/>
        </w:pBdr>
        <w:spacing w:after="0" w:line="360" w:lineRule="auto"/>
        <w:jc w:val="center"/>
        <w:rPr>
          <w:rFonts w:ascii="Times New Roman" w:eastAsia="Times New Roman" w:hAnsi="Times New Roman"/>
          <w:sz w:val="24"/>
          <w:szCs w:val="24"/>
          <w:lang w:val="uk-UA"/>
        </w:rPr>
      </w:pPr>
      <w:r w:rsidRPr="0037015E">
        <w:rPr>
          <w:rFonts w:ascii="Times New Roman" w:hAnsi="Times New Roman"/>
          <w:sz w:val="24"/>
          <w:szCs w:val="24"/>
          <w:lang w:val="uk-UA"/>
        </w:rPr>
        <w:t>(електрична енергія</w:t>
      </w:r>
      <w:r w:rsidRPr="0037015E">
        <w:rPr>
          <w:rFonts w:ascii="Times New Roman" w:eastAsia="Times New Roman" w:hAnsi="Times New Roman"/>
          <w:sz w:val="24"/>
          <w:szCs w:val="24"/>
          <w:lang w:val="uk-UA"/>
        </w:rPr>
        <w:t>)</w:t>
      </w:r>
    </w:p>
    <w:p w14:paraId="770CEDA6" w14:textId="77777777" w:rsidR="00367331" w:rsidRPr="0037015E" w:rsidRDefault="00367331" w:rsidP="00367331">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rPr>
          <w:rFonts w:ascii="Times New Roman" w:hAnsi="Times New Roman"/>
          <w:sz w:val="24"/>
          <w:szCs w:val="24"/>
          <w:lang w:val="uk-UA"/>
        </w:rPr>
      </w:pPr>
    </w:p>
    <w:p w14:paraId="4605E99F" w14:textId="77777777" w:rsidR="00367331" w:rsidRPr="0037015E" w:rsidRDefault="00367331" w:rsidP="00367331">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rPr>
          <w:rFonts w:ascii="Times New Roman" w:hAnsi="Times New Roman"/>
          <w:sz w:val="24"/>
          <w:szCs w:val="24"/>
          <w:lang w:val="uk-UA"/>
        </w:rPr>
      </w:pPr>
    </w:p>
    <w:p w14:paraId="04DA767F" w14:textId="77777777" w:rsidR="00537068" w:rsidRPr="0037015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37015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37015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37015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37015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37015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37015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1E2B19AA" w:rsidR="00537068" w:rsidRDefault="00537068" w:rsidP="00367331">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76845231" w14:textId="4D52196C" w:rsidR="0037015E" w:rsidRDefault="0037015E" w:rsidP="00367331">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61A630F4" w14:textId="3FB0EFFC" w:rsidR="0037015E" w:rsidRDefault="0037015E" w:rsidP="00367331">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37015E" w:rsidRDefault="00537068" w:rsidP="0048365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4206DDD6" w14:textId="3BCAADE3" w:rsidR="00537068" w:rsidRPr="0037015E" w:rsidRDefault="00363DC0" w:rsidP="00F9777A">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center"/>
        <w:rPr>
          <w:rFonts w:ascii="Times New Roman" w:eastAsia="Times New Roman" w:hAnsi="Times New Roman"/>
          <w:b/>
          <w:color w:val="000000"/>
          <w:sz w:val="28"/>
          <w:szCs w:val="28"/>
          <w:lang w:val="uk-UA"/>
        </w:rPr>
      </w:pPr>
      <w:r>
        <w:rPr>
          <w:rFonts w:ascii="Times New Roman" w:eastAsia="Times New Roman" w:hAnsi="Times New Roman"/>
          <w:b/>
          <w:sz w:val="28"/>
          <w:szCs w:val="28"/>
          <w:lang w:val="uk-UA"/>
        </w:rPr>
        <w:t xml:space="preserve">смт </w:t>
      </w:r>
      <w:proofErr w:type="spellStart"/>
      <w:r>
        <w:rPr>
          <w:rFonts w:ascii="Times New Roman" w:eastAsia="Times New Roman" w:hAnsi="Times New Roman"/>
          <w:b/>
          <w:sz w:val="28"/>
          <w:szCs w:val="28"/>
          <w:lang w:val="uk-UA"/>
        </w:rPr>
        <w:t>Раухівка</w:t>
      </w:r>
      <w:proofErr w:type="spellEnd"/>
      <w:r w:rsidR="00367331" w:rsidRPr="0037015E">
        <w:rPr>
          <w:rFonts w:ascii="Times New Roman" w:eastAsia="Times New Roman" w:hAnsi="Times New Roman"/>
          <w:b/>
          <w:sz w:val="28"/>
          <w:szCs w:val="28"/>
          <w:lang w:val="uk-UA"/>
        </w:rPr>
        <w:t xml:space="preserve"> – </w:t>
      </w:r>
      <w:r w:rsidR="00367331" w:rsidRPr="009C1BDC">
        <w:rPr>
          <w:rFonts w:ascii="Times New Roman" w:eastAsia="Times New Roman" w:hAnsi="Times New Roman"/>
          <w:b/>
          <w:color w:val="000000"/>
          <w:sz w:val="28"/>
          <w:szCs w:val="28"/>
          <w:lang w:val="uk-UA"/>
        </w:rPr>
        <w:t>2022</w:t>
      </w:r>
      <w:r w:rsidR="00F9777A" w:rsidRPr="009C1BDC">
        <w:rPr>
          <w:rFonts w:ascii="Times New Roman" w:eastAsia="Times New Roman" w:hAnsi="Times New Roman"/>
          <w:b/>
          <w:color w:val="000000"/>
          <w:sz w:val="28"/>
          <w:szCs w:val="28"/>
          <w:lang w:val="uk-U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37015E" w14:paraId="2102D6B6" w14:textId="77777777" w:rsidTr="00B413F2">
        <w:tc>
          <w:tcPr>
            <w:tcW w:w="300" w:type="pct"/>
            <w:shd w:val="clear" w:color="auto" w:fill="FFFFFF"/>
            <w:hideMark/>
          </w:tcPr>
          <w:p w14:paraId="6275DF9F" w14:textId="77777777" w:rsidR="00B413F2" w:rsidRPr="0037015E" w:rsidRDefault="00B413F2" w:rsidP="002768B6">
            <w:pPr>
              <w:spacing w:after="0" w:line="240" w:lineRule="auto"/>
              <w:jc w:val="center"/>
              <w:rPr>
                <w:rFonts w:ascii="Times New Roman" w:eastAsia="Times New Roman" w:hAnsi="Times New Roman"/>
                <w:b/>
                <w:bCs/>
                <w:sz w:val="24"/>
                <w:szCs w:val="24"/>
                <w:lang w:val="uk-UA" w:eastAsia="ru-RU"/>
              </w:rPr>
            </w:pPr>
            <w:r w:rsidRPr="0037015E">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37015E" w:rsidRDefault="00B413F2" w:rsidP="002768B6">
            <w:pPr>
              <w:spacing w:after="0" w:line="240" w:lineRule="auto"/>
              <w:jc w:val="center"/>
              <w:rPr>
                <w:rFonts w:ascii="Times New Roman" w:eastAsia="Times New Roman" w:hAnsi="Times New Roman"/>
                <w:b/>
                <w:bCs/>
                <w:sz w:val="24"/>
                <w:szCs w:val="24"/>
                <w:lang w:val="uk-UA" w:eastAsia="ru-RU"/>
              </w:rPr>
            </w:pPr>
            <w:r w:rsidRPr="0037015E">
              <w:rPr>
                <w:rFonts w:ascii="Times New Roman" w:eastAsia="Times New Roman" w:hAnsi="Times New Roman"/>
                <w:b/>
                <w:bCs/>
                <w:sz w:val="24"/>
                <w:szCs w:val="24"/>
                <w:lang w:val="uk-UA" w:eastAsia="ru-RU"/>
              </w:rPr>
              <w:t>Загальні положення</w:t>
            </w:r>
          </w:p>
        </w:tc>
      </w:tr>
      <w:tr w:rsidR="00B413F2" w:rsidRPr="0037015E" w14:paraId="5BA50237" w14:textId="77777777" w:rsidTr="002768B6">
        <w:trPr>
          <w:trHeight w:val="17"/>
        </w:trPr>
        <w:tc>
          <w:tcPr>
            <w:tcW w:w="300" w:type="pct"/>
            <w:shd w:val="clear" w:color="auto" w:fill="FFFFFF"/>
            <w:hideMark/>
          </w:tcPr>
          <w:p w14:paraId="04F3C3A9" w14:textId="77777777" w:rsidR="00B413F2" w:rsidRPr="0037015E" w:rsidRDefault="00B413F2" w:rsidP="002768B6">
            <w:pPr>
              <w:spacing w:after="0" w:line="240" w:lineRule="auto"/>
              <w:jc w:val="center"/>
              <w:rPr>
                <w:rFonts w:ascii="Times New Roman" w:eastAsia="Times New Roman" w:hAnsi="Times New Roman"/>
                <w:sz w:val="16"/>
                <w:szCs w:val="16"/>
                <w:lang w:val="uk-UA" w:eastAsia="ru-RU"/>
              </w:rPr>
            </w:pPr>
            <w:r w:rsidRPr="0037015E">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37015E" w:rsidRDefault="00B413F2" w:rsidP="002768B6">
            <w:pPr>
              <w:spacing w:after="0" w:line="240" w:lineRule="auto"/>
              <w:jc w:val="center"/>
              <w:rPr>
                <w:rFonts w:ascii="Times New Roman" w:eastAsia="Times New Roman" w:hAnsi="Times New Roman"/>
                <w:sz w:val="16"/>
                <w:szCs w:val="16"/>
                <w:lang w:val="uk-UA" w:eastAsia="ru-RU"/>
              </w:rPr>
            </w:pPr>
            <w:r w:rsidRPr="0037015E">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37015E" w:rsidRDefault="00B413F2" w:rsidP="002768B6">
            <w:pPr>
              <w:spacing w:after="0" w:line="240" w:lineRule="auto"/>
              <w:jc w:val="center"/>
              <w:rPr>
                <w:rFonts w:ascii="Times New Roman" w:eastAsia="Times New Roman" w:hAnsi="Times New Roman"/>
                <w:sz w:val="16"/>
                <w:szCs w:val="16"/>
                <w:lang w:val="uk-UA" w:eastAsia="ru-RU"/>
              </w:rPr>
            </w:pPr>
            <w:r w:rsidRPr="0037015E">
              <w:rPr>
                <w:rFonts w:ascii="Times New Roman" w:eastAsia="Times New Roman" w:hAnsi="Times New Roman"/>
                <w:sz w:val="16"/>
                <w:szCs w:val="16"/>
                <w:lang w:val="uk-UA" w:eastAsia="ru-RU"/>
              </w:rPr>
              <w:t>3</w:t>
            </w:r>
          </w:p>
        </w:tc>
      </w:tr>
      <w:tr w:rsidR="00B413F2" w:rsidRPr="0037015E" w14:paraId="53BE35B2" w14:textId="77777777" w:rsidTr="00B413F2">
        <w:tc>
          <w:tcPr>
            <w:tcW w:w="300" w:type="pct"/>
            <w:shd w:val="clear" w:color="auto" w:fill="FFFFFF"/>
            <w:hideMark/>
          </w:tcPr>
          <w:p w14:paraId="6452CC46"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77777777" w:rsidR="00B413F2" w:rsidRPr="0037015E" w:rsidRDefault="006D666D" w:rsidP="00B413F2">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Т</w:t>
            </w:r>
            <w:r w:rsidR="00B413F2" w:rsidRPr="0037015E">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37015E">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w:t>
            </w:r>
            <w:proofErr w:type="spellStart"/>
            <w:r w:rsidR="00624182" w:rsidRPr="0037015E">
              <w:rPr>
                <w:rFonts w:ascii="Times New Roman" w:eastAsia="Times New Roman" w:hAnsi="Times New Roman"/>
                <w:sz w:val="24"/>
                <w:szCs w:val="24"/>
                <w:lang w:val="uk-UA" w:eastAsia="ru-RU"/>
              </w:rPr>
              <w:t>закупівель</w:t>
            </w:r>
            <w:proofErr w:type="spellEnd"/>
            <w:r w:rsidR="00624182" w:rsidRPr="0037015E">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37015E">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37015E" w14:paraId="7BF33552" w14:textId="77777777" w:rsidTr="00B413F2">
        <w:tc>
          <w:tcPr>
            <w:tcW w:w="300" w:type="pct"/>
            <w:shd w:val="clear" w:color="auto" w:fill="FFFFFF"/>
            <w:hideMark/>
          </w:tcPr>
          <w:p w14:paraId="431ED7D6"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37015E" w14:paraId="1E27051E" w14:textId="77777777" w:rsidTr="00B413F2">
        <w:tc>
          <w:tcPr>
            <w:tcW w:w="300" w:type="pct"/>
            <w:shd w:val="clear" w:color="auto" w:fill="FFFFFF"/>
            <w:hideMark/>
          </w:tcPr>
          <w:p w14:paraId="3C517C75"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34CCB3D5" w:rsidR="00B413F2" w:rsidRPr="009C1BDC" w:rsidRDefault="00FD4FC2" w:rsidP="00B413F2">
            <w:pPr>
              <w:spacing w:before="150" w:after="150" w:line="240" w:lineRule="auto"/>
              <w:rPr>
                <w:rFonts w:ascii="Times New Roman" w:eastAsia="Times New Roman" w:hAnsi="Times New Roman"/>
                <w:b/>
                <w:sz w:val="24"/>
                <w:szCs w:val="24"/>
                <w:lang w:val="uk-UA" w:eastAsia="ru-RU"/>
              </w:rPr>
            </w:pPr>
            <w:r w:rsidRPr="009C1BDC">
              <w:rPr>
                <w:rFonts w:ascii="Times New Roman" w:eastAsia="Times New Roman" w:hAnsi="Times New Roman"/>
                <w:b/>
                <w:sz w:val="24"/>
                <w:szCs w:val="24"/>
                <w:lang w:val="uk-UA" w:eastAsia="ru-RU"/>
              </w:rPr>
              <w:t>РАУХІВСЬКА СЕЛИЩНА РАДА БЕРЕЗІВСЬКОГО РАЙОНУ ОДЕСЬКОЇ ОБЛАСТІ</w:t>
            </w:r>
          </w:p>
        </w:tc>
      </w:tr>
      <w:tr w:rsidR="00B413F2" w:rsidRPr="0037015E" w14:paraId="4004FB84" w14:textId="77777777" w:rsidTr="00B413F2">
        <w:tc>
          <w:tcPr>
            <w:tcW w:w="300" w:type="pct"/>
            <w:shd w:val="clear" w:color="auto" w:fill="FFFFFF"/>
            <w:hideMark/>
          </w:tcPr>
          <w:p w14:paraId="59FC14C2"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13E6A19F" w:rsidR="00B413F2" w:rsidRPr="0037015E" w:rsidRDefault="00FD4FC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67308, Одеська область, Березівський район, смт </w:t>
            </w:r>
            <w:proofErr w:type="spellStart"/>
            <w:r>
              <w:rPr>
                <w:rFonts w:ascii="Times New Roman" w:eastAsia="Times New Roman" w:hAnsi="Times New Roman"/>
                <w:sz w:val="24"/>
                <w:szCs w:val="24"/>
                <w:lang w:val="uk-UA" w:eastAsia="ru-RU"/>
              </w:rPr>
              <w:t>Раухівка</w:t>
            </w:r>
            <w:proofErr w:type="spellEnd"/>
            <w:r>
              <w:rPr>
                <w:rFonts w:ascii="Times New Roman" w:eastAsia="Times New Roman" w:hAnsi="Times New Roman"/>
                <w:sz w:val="24"/>
                <w:szCs w:val="24"/>
                <w:lang w:val="uk-UA" w:eastAsia="ru-RU"/>
              </w:rPr>
              <w:t>, вулиця Євгена Кравця, 21</w:t>
            </w:r>
          </w:p>
        </w:tc>
      </w:tr>
      <w:tr w:rsidR="00B413F2" w:rsidRPr="0037015E" w14:paraId="367D21D5" w14:textId="77777777" w:rsidTr="00B413F2">
        <w:tc>
          <w:tcPr>
            <w:tcW w:w="300" w:type="pct"/>
            <w:shd w:val="clear" w:color="auto" w:fill="FFFFFF"/>
            <w:hideMark/>
          </w:tcPr>
          <w:p w14:paraId="1A31DDAF"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37015E" w:rsidRDefault="006D666D"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П</w:t>
            </w:r>
            <w:r w:rsidR="00B413F2" w:rsidRPr="0037015E">
              <w:rPr>
                <w:rFonts w:ascii="Times New Roman" w:eastAsia="Times New Roman" w:hAnsi="Times New Roman"/>
                <w:sz w:val="24"/>
                <w:szCs w:val="24"/>
                <w:lang w:val="uk-UA" w:eastAsia="ru-RU"/>
              </w:rPr>
              <w:t>осадова</w:t>
            </w:r>
            <w:r w:rsidRPr="0037015E">
              <w:rPr>
                <w:rFonts w:ascii="Times New Roman" w:eastAsia="Times New Roman" w:hAnsi="Times New Roman"/>
                <w:sz w:val="24"/>
                <w:szCs w:val="24"/>
                <w:lang w:val="uk-UA" w:eastAsia="ru-RU"/>
              </w:rPr>
              <w:t>(і)</w:t>
            </w:r>
            <w:r w:rsidR="00B413F2" w:rsidRPr="0037015E">
              <w:rPr>
                <w:rFonts w:ascii="Times New Roman" w:eastAsia="Times New Roman" w:hAnsi="Times New Roman"/>
                <w:sz w:val="24"/>
                <w:szCs w:val="24"/>
                <w:lang w:val="uk-UA" w:eastAsia="ru-RU"/>
              </w:rPr>
              <w:t xml:space="preserve"> особа</w:t>
            </w:r>
            <w:r w:rsidRPr="0037015E">
              <w:rPr>
                <w:rFonts w:ascii="Times New Roman" w:eastAsia="Times New Roman" w:hAnsi="Times New Roman"/>
                <w:sz w:val="24"/>
                <w:szCs w:val="24"/>
                <w:lang w:val="uk-UA" w:eastAsia="ru-RU"/>
              </w:rPr>
              <w:t xml:space="preserve">(и) </w:t>
            </w:r>
            <w:r w:rsidR="00B413F2" w:rsidRPr="0037015E">
              <w:rPr>
                <w:rFonts w:ascii="Times New Roman" w:eastAsia="Times New Roman" w:hAnsi="Times New Roman"/>
                <w:sz w:val="24"/>
                <w:szCs w:val="24"/>
                <w:lang w:val="uk-UA" w:eastAsia="ru-RU"/>
              </w:rPr>
              <w:t>замовника, уповноважена</w:t>
            </w:r>
            <w:r w:rsidRPr="0037015E">
              <w:rPr>
                <w:rFonts w:ascii="Times New Roman" w:eastAsia="Times New Roman" w:hAnsi="Times New Roman"/>
                <w:sz w:val="24"/>
                <w:szCs w:val="24"/>
                <w:lang w:val="uk-UA" w:eastAsia="ru-RU"/>
              </w:rPr>
              <w:t>(і)</w:t>
            </w:r>
            <w:r w:rsidR="00B413F2" w:rsidRPr="0037015E">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03DB8075" w14:textId="67980059" w:rsidR="00B413F2" w:rsidRPr="0037015E" w:rsidRDefault="00B413F2" w:rsidP="00FD4FC2">
            <w:pPr>
              <w:spacing w:after="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прізвище, ім'я, по батькові: </w:t>
            </w:r>
            <w:proofErr w:type="spellStart"/>
            <w:r w:rsidR="00FD4FC2">
              <w:rPr>
                <w:rFonts w:ascii="Times New Roman" w:eastAsia="Times New Roman" w:hAnsi="Times New Roman"/>
                <w:sz w:val="24"/>
                <w:szCs w:val="24"/>
                <w:lang w:val="uk-UA" w:eastAsia="ru-RU"/>
              </w:rPr>
              <w:t>Древняк</w:t>
            </w:r>
            <w:proofErr w:type="spellEnd"/>
            <w:r w:rsidR="00FD4FC2">
              <w:rPr>
                <w:rFonts w:ascii="Times New Roman" w:eastAsia="Times New Roman" w:hAnsi="Times New Roman"/>
                <w:sz w:val="24"/>
                <w:szCs w:val="24"/>
                <w:lang w:val="uk-UA" w:eastAsia="ru-RU"/>
              </w:rPr>
              <w:t xml:space="preserve"> Інна Андріївна</w:t>
            </w:r>
          </w:p>
          <w:p w14:paraId="16DBCA72" w14:textId="0DEED3B1" w:rsidR="00B413F2" w:rsidRPr="0037015E" w:rsidRDefault="00B413F2" w:rsidP="00FD4FC2">
            <w:pPr>
              <w:spacing w:after="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посада: </w:t>
            </w:r>
            <w:r w:rsidR="00FD4FC2">
              <w:rPr>
                <w:rFonts w:ascii="Times New Roman" w:eastAsia="Times New Roman" w:hAnsi="Times New Roman"/>
                <w:sz w:val="24"/>
                <w:szCs w:val="24"/>
                <w:lang w:val="uk-UA" w:eastAsia="ru-RU"/>
              </w:rPr>
              <w:t>начальник відділу юридичного забезпечення та персоналу</w:t>
            </w:r>
          </w:p>
          <w:p w14:paraId="08F224E6" w14:textId="1E6AAFB0" w:rsidR="00B413F2" w:rsidRPr="00FD4FC2" w:rsidRDefault="00B413F2" w:rsidP="00FD4FC2">
            <w:pPr>
              <w:spacing w:after="0" w:line="240" w:lineRule="auto"/>
              <w:rPr>
                <w:rFonts w:ascii="Times New Roman" w:eastAsia="Times New Roman" w:hAnsi="Times New Roman"/>
                <w:sz w:val="24"/>
                <w:szCs w:val="24"/>
                <w:lang w:eastAsia="ru-RU"/>
              </w:rPr>
            </w:pPr>
            <w:r w:rsidRPr="0037015E">
              <w:rPr>
                <w:rFonts w:ascii="Times New Roman" w:eastAsia="Times New Roman" w:hAnsi="Times New Roman"/>
                <w:sz w:val="24"/>
                <w:szCs w:val="24"/>
                <w:lang w:val="uk-UA" w:eastAsia="ru-RU"/>
              </w:rPr>
              <w:t xml:space="preserve">електронна адреса: </w:t>
            </w:r>
            <w:proofErr w:type="spellStart"/>
            <w:r w:rsidR="00FD4FC2">
              <w:rPr>
                <w:rFonts w:ascii="Times New Roman" w:eastAsia="Times New Roman" w:hAnsi="Times New Roman"/>
                <w:sz w:val="24"/>
                <w:szCs w:val="24"/>
                <w:lang w:val="en-US" w:eastAsia="ru-RU"/>
              </w:rPr>
              <w:t>rauhivka</w:t>
            </w:r>
            <w:proofErr w:type="spellEnd"/>
            <w:r w:rsidR="00FD4FC2" w:rsidRPr="00FD4FC2">
              <w:rPr>
                <w:rFonts w:ascii="Times New Roman" w:eastAsia="Times New Roman" w:hAnsi="Times New Roman"/>
                <w:sz w:val="24"/>
                <w:szCs w:val="24"/>
                <w:lang w:eastAsia="ru-RU"/>
              </w:rPr>
              <w:t>-</w:t>
            </w:r>
            <w:proofErr w:type="spellStart"/>
            <w:r w:rsidR="00FD4FC2">
              <w:rPr>
                <w:rFonts w:ascii="Times New Roman" w:eastAsia="Times New Roman" w:hAnsi="Times New Roman"/>
                <w:sz w:val="24"/>
                <w:szCs w:val="24"/>
                <w:lang w:val="en-US" w:eastAsia="ru-RU"/>
              </w:rPr>
              <w:t>sr</w:t>
            </w:r>
            <w:proofErr w:type="spellEnd"/>
            <w:r w:rsidR="00FD4FC2" w:rsidRPr="00FD4FC2">
              <w:rPr>
                <w:rFonts w:ascii="Times New Roman" w:eastAsia="Times New Roman" w:hAnsi="Times New Roman"/>
                <w:sz w:val="24"/>
                <w:szCs w:val="24"/>
                <w:lang w:eastAsia="ru-RU"/>
              </w:rPr>
              <w:t>@</w:t>
            </w:r>
            <w:proofErr w:type="spellStart"/>
            <w:r w:rsidR="00FD4FC2">
              <w:rPr>
                <w:rFonts w:ascii="Times New Roman" w:eastAsia="Times New Roman" w:hAnsi="Times New Roman"/>
                <w:sz w:val="24"/>
                <w:szCs w:val="24"/>
                <w:lang w:val="en-US" w:eastAsia="ru-RU"/>
              </w:rPr>
              <w:t>ukr</w:t>
            </w:r>
            <w:proofErr w:type="spellEnd"/>
            <w:r w:rsidR="00FD4FC2" w:rsidRPr="00FD4FC2">
              <w:rPr>
                <w:rFonts w:ascii="Times New Roman" w:eastAsia="Times New Roman" w:hAnsi="Times New Roman"/>
                <w:sz w:val="24"/>
                <w:szCs w:val="24"/>
                <w:lang w:eastAsia="ru-RU"/>
              </w:rPr>
              <w:t>.</w:t>
            </w:r>
            <w:r w:rsidR="00FD4FC2">
              <w:rPr>
                <w:rFonts w:ascii="Times New Roman" w:eastAsia="Times New Roman" w:hAnsi="Times New Roman"/>
                <w:sz w:val="24"/>
                <w:szCs w:val="24"/>
                <w:lang w:val="en-US" w:eastAsia="ru-RU"/>
              </w:rPr>
              <w:t>net</w:t>
            </w:r>
          </w:p>
          <w:p w14:paraId="23BD76A3" w14:textId="14409DB5" w:rsidR="00B413F2" w:rsidRPr="0037015E" w:rsidRDefault="00B413F2" w:rsidP="00FD4FC2">
            <w:pPr>
              <w:spacing w:after="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телефон: </w:t>
            </w:r>
            <w:r w:rsidR="00FD4FC2">
              <w:rPr>
                <w:rFonts w:ascii="Times New Roman" w:eastAsia="Times New Roman" w:hAnsi="Times New Roman"/>
                <w:sz w:val="24"/>
                <w:szCs w:val="24"/>
                <w:lang w:val="en-US" w:eastAsia="ru-RU"/>
              </w:rPr>
              <w:t>+38 (097) 6659667</w:t>
            </w:r>
            <w:r w:rsidRPr="0037015E">
              <w:rPr>
                <w:rFonts w:ascii="Times New Roman" w:eastAsia="Times New Roman" w:hAnsi="Times New Roman"/>
                <w:sz w:val="24"/>
                <w:szCs w:val="24"/>
                <w:lang w:val="uk-UA" w:eastAsia="ru-RU"/>
              </w:rPr>
              <w:t xml:space="preserve"> </w:t>
            </w:r>
          </w:p>
        </w:tc>
      </w:tr>
      <w:tr w:rsidR="00B413F2" w:rsidRPr="0037015E" w14:paraId="5229C400" w14:textId="77777777" w:rsidTr="00B413F2">
        <w:tc>
          <w:tcPr>
            <w:tcW w:w="300" w:type="pct"/>
            <w:shd w:val="clear" w:color="auto" w:fill="FFFFFF"/>
            <w:hideMark/>
          </w:tcPr>
          <w:p w14:paraId="7987C151"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734264E5" w:rsidR="00B413F2" w:rsidRPr="0037015E" w:rsidRDefault="003A07DD" w:rsidP="003A07DD">
            <w:pPr>
              <w:pBdr>
                <w:top w:val="nil"/>
                <w:left w:val="nil"/>
                <w:bottom w:val="nil"/>
                <w:right w:val="nil"/>
                <w:between w:val="nil"/>
              </w:pBdr>
              <w:spacing w:after="0" w:line="360" w:lineRule="auto"/>
              <w:ind w:left="34"/>
              <w:rPr>
                <w:rFonts w:ascii="Times New Roman" w:eastAsia="Times New Roman" w:hAnsi="Times New Roman"/>
                <w:sz w:val="24"/>
                <w:szCs w:val="24"/>
                <w:lang w:val="uk-UA"/>
              </w:rPr>
            </w:pPr>
            <w:r w:rsidRPr="0037015E">
              <w:rPr>
                <w:rFonts w:ascii="Times New Roman" w:eastAsia="Times New Roman" w:hAnsi="Times New Roman"/>
                <w:sz w:val="24"/>
                <w:szCs w:val="24"/>
                <w:lang w:val="uk-UA"/>
              </w:rPr>
              <w:t xml:space="preserve">Відкриті торги </w:t>
            </w:r>
            <w:r>
              <w:rPr>
                <w:rFonts w:ascii="Times New Roman" w:eastAsia="Times New Roman" w:hAnsi="Times New Roman"/>
                <w:sz w:val="24"/>
                <w:szCs w:val="24"/>
                <w:lang w:val="uk-UA"/>
              </w:rPr>
              <w:t>з особливостями</w:t>
            </w:r>
          </w:p>
        </w:tc>
      </w:tr>
      <w:tr w:rsidR="00B413F2" w:rsidRPr="0037015E" w14:paraId="5712CECF" w14:textId="77777777" w:rsidTr="00B413F2">
        <w:tc>
          <w:tcPr>
            <w:tcW w:w="300" w:type="pct"/>
            <w:shd w:val="clear" w:color="auto" w:fill="FFFFFF"/>
            <w:hideMark/>
          </w:tcPr>
          <w:p w14:paraId="275121C6"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37015E" w14:paraId="76462DF4" w14:textId="77777777" w:rsidTr="00B413F2">
        <w:tc>
          <w:tcPr>
            <w:tcW w:w="300" w:type="pct"/>
            <w:shd w:val="clear" w:color="auto" w:fill="FFFFFF"/>
            <w:hideMark/>
          </w:tcPr>
          <w:p w14:paraId="0794C441"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377C174A" w14:textId="77777777" w:rsidR="00757537" w:rsidRPr="0037015E" w:rsidRDefault="00757537" w:rsidP="00B413F2">
            <w:pPr>
              <w:spacing w:before="150" w:after="150" w:line="240" w:lineRule="auto"/>
              <w:rPr>
                <w:rFonts w:ascii="Times New Roman" w:eastAsia="Times New Roman" w:hAnsi="Times New Roman"/>
                <w:color w:val="000000" w:themeColor="text1"/>
                <w:sz w:val="24"/>
                <w:szCs w:val="24"/>
                <w:lang w:val="uk-UA"/>
              </w:rPr>
            </w:pPr>
            <w:r w:rsidRPr="0037015E">
              <w:rPr>
                <w:rFonts w:ascii="Times New Roman" w:eastAsia="Times New Roman" w:hAnsi="Times New Roman"/>
                <w:color w:val="000000" w:themeColor="text1"/>
                <w:sz w:val="24"/>
                <w:szCs w:val="24"/>
                <w:lang w:val="uk-UA"/>
              </w:rPr>
              <w:t xml:space="preserve">Електрична енергія за кодом </w:t>
            </w:r>
          </w:p>
          <w:p w14:paraId="498B0B88" w14:textId="0AF015AC" w:rsidR="00B413F2" w:rsidRPr="0037015E" w:rsidRDefault="00757537"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color w:val="000000" w:themeColor="text1"/>
                <w:sz w:val="24"/>
                <w:szCs w:val="24"/>
                <w:lang w:val="uk-UA"/>
              </w:rPr>
              <w:t>ДК 021:2015 – 09310000-5 - Електрична енергія</w:t>
            </w:r>
          </w:p>
        </w:tc>
      </w:tr>
      <w:tr w:rsidR="00B413F2" w:rsidRPr="0037015E" w14:paraId="5DFEF044" w14:textId="77777777" w:rsidTr="00B413F2">
        <w:tc>
          <w:tcPr>
            <w:tcW w:w="300" w:type="pct"/>
            <w:shd w:val="clear" w:color="auto" w:fill="FFFFFF"/>
            <w:hideMark/>
          </w:tcPr>
          <w:p w14:paraId="7D5DE9C4"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EE69B91" w:rsidR="00B413F2" w:rsidRPr="0037015E" w:rsidRDefault="00C47982" w:rsidP="00F84E59">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color w:val="000000" w:themeColor="text1"/>
                <w:sz w:val="24"/>
                <w:szCs w:val="24"/>
                <w:lang w:val="uk-UA"/>
              </w:rPr>
              <w:t>Подання тендерних пропозицій за лотами не передбачено.</w:t>
            </w:r>
          </w:p>
        </w:tc>
      </w:tr>
      <w:tr w:rsidR="00B413F2" w:rsidRPr="0037015E" w14:paraId="705B296A" w14:textId="77777777" w:rsidTr="00B413F2">
        <w:tc>
          <w:tcPr>
            <w:tcW w:w="300" w:type="pct"/>
            <w:shd w:val="clear" w:color="auto" w:fill="FFFFFF"/>
            <w:hideMark/>
          </w:tcPr>
          <w:p w14:paraId="185452F9"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37015E" w:rsidRDefault="006B6135"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3FFB7DA5" w14:textId="77777777" w:rsidR="00FD4FC2" w:rsidRPr="009C1BDC" w:rsidRDefault="00B413F2" w:rsidP="00B413F2">
            <w:pPr>
              <w:spacing w:before="150" w:after="150" w:line="240" w:lineRule="auto"/>
              <w:rPr>
                <w:rFonts w:ascii="Times New Roman" w:eastAsia="Times New Roman" w:hAnsi="Times New Roman"/>
                <w:sz w:val="24"/>
                <w:szCs w:val="24"/>
                <w:lang w:eastAsia="ru-RU"/>
              </w:rPr>
            </w:pPr>
            <w:r w:rsidRPr="0037015E">
              <w:rPr>
                <w:rFonts w:ascii="Times New Roman" w:eastAsia="Times New Roman" w:hAnsi="Times New Roman"/>
                <w:sz w:val="24"/>
                <w:szCs w:val="24"/>
                <w:lang w:val="uk-UA" w:eastAsia="ru-RU"/>
              </w:rPr>
              <w:t xml:space="preserve">Місце поставки: </w:t>
            </w:r>
            <w:r w:rsidR="00FD4FC2">
              <w:rPr>
                <w:rFonts w:ascii="Times New Roman" w:eastAsia="Times New Roman" w:hAnsi="Times New Roman"/>
                <w:sz w:val="24"/>
                <w:szCs w:val="24"/>
                <w:lang w:val="uk-UA" w:eastAsia="ru-RU"/>
              </w:rPr>
              <w:t xml:space="preserve">67308, Одеська область, Березівський район, смт </w:t>
            </w:r>
            <w:proofErr w:type="spellStart"/>
            <w:r w:rsidR="00FD4FC2">
              <w:rPr>
                <w:rFonts w:ascii="Times New Roman" w:eastAsia="Times New Roman" w:hAnsi="Times New Roman"/>
                <w:sz w:val="24"/>
                <w:szCs w:val="24"/>
                <w:lang w:val="uk-UA" w:eastAsia="ru-RU"/>
              </w:rPr>
              <w:t>Раухівка</w:t>
            </w:r>
            <w:proofErr w:type="spellEnd"/>
            <w:r w:rsidR="00FD4FC2">
              <w:rPr>
                <w:rFonts w:ascii="Times New Roman" w:eastAsia="Times New Roman" w:hAnsi="Times New Roman"/>
                <w:sz w:val="24"/>
                <w:szCs w:val="24"/>
                <w:lang w:val="uk-UA" w:eastAsia="ru-RU"/>
              </w:rPr>
              <w:t>, вулиця Євгена Кравця, 21</w:t>
            </w:r>
          </w:p>
          <w:p w14:paraId="154E1A7F" w14:textId="2E0FFC8F"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 xml:space="preserve">Кількість товару: </w:t>
            </w:r>
            <w:r w:rsidR="00096320">
              <w:rPr>
                <w:rFonts w:ascii="Times New Roman" w:eastAsia="Times New Roman" w:hAnsi="Times New Roman"/>
                <w:sz w:val="24"/>
                <w:szCs w:val="24"/>
                <w:lang w:val="uk-UA" w:eastAsia="ru-RU"/>
              </w:rPr>
              <w:t>100 000</w:t>
            </w:r>
            <w:r w:rsidR="00805DD9">
              <w:rPr>
                <w:rFonts w:ascii="Times New Roman" w:eastAsia="Times New Roman" w:hAnsi="Times New Roman"/>
                <w:sz w:val="24"/>
                <w:szCs w:val="24"/>
                <w:lang w:val="uk-UA" w:eastAsia="ru-RU"/>
              </w:rPr>
              <w:t xml:space="preserve"> кВт/год</w:t>
            </w:r>
          </w:p>
        </w:tc>
      </w:tr>
      <w:tr w:rsidR="00B413F2" w:rsidRPr="0037015E" w14:paraId="2D9F4DDD" w14:textId="77777777" w:rsidTr="00B413F2">
        <w:tc>
          <w:tcPr>
            <w:tcW w:w="300" w:type="pct"/>
            <w:shd w:val="clear" w:color="auto" w:fill="FFFFFF"/>
            <w:hideMark/>
          </w:tcPr>
          <w:p w14:paraId="7450B8F2"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615E7EFF" w:rsidR="00B413F2" w:rsidRPr="00FD4FC2" w:rsidRDefault="00B413F2" w:rsidP="00B413F2">
            <w:pPr>
              <w:spacing w:before="150" w:after="150" w:line="240" w:lineRule="auto"/>
              <w:rPr>
                <w:rFonts w:ascii="Times New Roman" w:eastAsia="Times New Roman" w:hAnsi="Times New Roman"/>
                <w:b/>
                <w:sz w:val="24"/>
                <w:szCs w:val="24"/>
                <w:lang w:val="uk-UA" w:eastAsia="ru-RU"/>
              </w:rPr>
            </w:pPr>
            <w:r w:rsidRPr="009C1BDC">
              <w:rPr>
                <w:rFonts w:ascii="Times New Roman" w:eastAsia="Times New Roman" w:hAnsi="Times New Roman"/>
                <w:b/>
                <w:iCs/>
                <w:sz w:val="24"/>
                <w:szCs w:val="24"/>
                <w:lang w:val="uk-UA" w:eastAsia="ru-RU"/>
              </w:rPr>
              <w:t xml:space="preserve"> до 31.12</w:t>
            </w:r>
            <w:r w:rsidRPr="009C1BDC">
              <w:rPr>
                <w:rFonts w:ascii="Times New Roman" w:eastAsia="Times New Roman" w:hAnsi="Times New Roman"/>
                <w:b/>
                <w:bCs/>
                <w:iCs/>
                <w:sz w:val="24"/>
                <w:szCs w:val="24"/>
                <w:lang w:val="uk-UA" w:eastAsia="ru-RU"/>
              </w:rPr>
              <w:t>.2023</w:t>
            </w:r>
            <w:r w:rsidR="00FD4FC2" w:rsidRPr="00FD4FC2">
              <w:rPr>
                <w:rFonts w:ascii="Times New Roman" w:eastAsia="Times New Roman" w:hAnsi="Times New Roman"/>
                <w:b/>
                <w:iCs/>
                <w:sz w:val="24"/>
                <w:szCs w:val="24"/>
                <w:lang w:val="en-US" w:eastAsia="ru-RU"/>
              </w:rPr>
              <w:t xml:space="preserve"> </w:t>
            </w:r>
            <w:r w:rsidR="00FD4FC2" w:rsidRPr="00FD4FC2">
              <w:rPr>
                <w:rFonts w:ascii="Times New Roman" w:eastAsia="Times New Roman" w:hAnsi="Times New Roman"/>
                <w:b/>
                <w:iCs/>
                <w:sz w:val="24"/>
                <w:szCs w:val="24"/>
                <w:lang w:val="uk-UA" w:eastAsia="ru-RU"/>
              </w:rPr>
              <w:t>року</w:t>
            </w:r>
          </w:p>
        </w:tc>
      </w:tr>
      <w:tr w:rsidR="00B413F2" w:rsidRPr="0037015E" w14:paraId="554A0B1B" w14:textId="77777777" w:rsidTr="00B413F2">
        <w:tc>
          <w:tcPr>
            <w:tcW w:w="300" w:type="pct"/>
            <w:shd w:val="clear" w:color="auto" w:fill="FFFFFF"/>
            <w:hideMark/>
          </w:tcPr>
          <w:p w14:paraId="537AE309"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37015E" w:rsidRDefault="006D666D" w:rsidP="00F84E59">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37015E">
              <w:rPr>
                <w:rFonts w:ascii="Times New Roman" w:eastAsia="Times New Roman" w:hAnsi="Times New Roman"/>
                <w:sz w:val="24"/>
                <w:szCs w:val="24"/>
                <w:lang w:val="uk-UA" w:eastAsia="ru-RU"/>
              </w:rPr>
              <w:t>закупівель</w:t>
            </w:r>
            <w:proofErr w:type="spellEnd"/>
            <w:r w:rsidRPr="0037015E">
              <w:rPr>
                <w:rFonts w:ascii="Times New Roman" w:eastAsia="Times New Roman" w:hAnsi="Times New Roman"/>
                <w:sz w:val="24"/>
                <w:szCs w:val="24"/>
                <w:lang w:val="uk-UA" w:eastAsia="ru-RU"/>
              </w:rPr>
              <w:t xml:space="preserve"> на рівних умовах</w:t>
            </w:r>
          </w:p>
        </w:tc>
      </w:tr>
      <w:tr w:rsidR="00B413F2" w:rsidRPr="0037015E" w14:paraId="33EBD77D" w14:textId="77777777" w:rsidTr="00B413F2">
        <w:tc>
          <w:tcPr>
            <w:tcW w:w="300" w:type="pct"/>
            <w:shd w:val="clear" w:color="auto" w:fill="FFFFFF"/>
            <w:hideMark/>
          </w:tcPr>
          <w:p w14:paraId="1498E074"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Інформація про валюту, </w:t>
            </w:r>
            <w:r w:rsidR="006D666D" w:rsidRPr="0037015E">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валютою тендерної пропозиції є гривня</w:t>
            </w:r>
          </w:p>
        </w:tc>
      </w:tr>
      <w:tr w:rsidR="00B413F2" w:rsidRPr="0037015E" w14:paraId="66F4D967" w14:textId="77777777" w:rsidTr="00B413F2">
        <w:tc>
          <w:tcPr>
            <w:tcW w:w="300" w:type="pct"/>
            <w:shd w:val="clear" w:color="auto" w:fill="FFFFFF"/>
            <w:hideMark/>
          </w:tcPr>
          <w:p w14:paraId="79B6A78E"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37015E" w:rsidRDefault="006D666D"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37015E" w:rsidRDefault="00621D5A" w:rsidP="009C75F6">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Усі документи тендерної пропозиції</w:t>
            </w:r>
            <w:r w:rsidR="009C75F6" w:rsidRPr="0037015E">
              <w:rPr>
                <w:rFonts w:ascii="Times New Roman" w:eastAsia="Times New Roman" w:hAnsi="Times New Roman"/>
                <w:sz w:val="24"/>
                <w:szCs w:val="24"/>
                <w:lang w:val="uk-UA" w:eastAsia="ru-RU"/>
              </w:rPr>
              <w:t xml:space="preserve">, які готуються безпосередньо учасником </w:t>
            </w:r>
            <w:r w:rsidRPr="0037015E">
              <w:rPr>
                <w:rFonts w:ascii="Times New Roman" w:eastAsia="Times New Roman" w:hAnsi="Times New Roman"/>
                <w:sz w:val="24"/>
                <w:szCs w:val="24"/>
                <w:lang w:val="uk-UA" w:eastAsia="ru-RU"/>
              </w:rPr>
              <w:t>повинні бути складені українською</w:t>
            </w:r>
            <w:r w:rsidR="009C75F6" w:rsidRPr="0037015E">
              <w:rPr>
                <w:rFonts w:ascii="Times New Roman" w:eastAsia="Times New Roman" w:hAnsi="Times New Roman"/>
                <w:sz w:val="24"/>
                <w:szCs w:val="24"/>
                <w:lang w:val="uk-UA" w:eastAsia="ru-RU"/>
              </w:rPr>
              <w:t xml:space="preserve"> мовою</w:t>
            </w:r>
            <w:r w:rsidRPr="0037015E">
              <w:rPr>
                <w:rFonts w:ascii="Times New Roman" w:eastAsia="Times New Roman" w:hAnsi="Times New Roman"/>
                <w:sz w:val="24"/>
                <w:szCs w:val="24"/>
                <w:lang w:val="uk-UA" w:eastAsia="ru-RU"/>
              </w:rPr>
              <w:t xml:space="preserve">. </w:t>
            </w:r>
          </w:p>
          <w:p w14:paraId="36A21525" w14:textId="77777777" w:rsidR="006D666D" w:rsidRPr="0037015E" w:rsidRDefault="00621D5A" w:rsidP="009C75F6">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54358268" w14:textId="77777777" w:rsidR="00B413F2" w:rsidRPr="0037015E" w:rsidRDefault="00621D5A" w:rsidP="009C75F6">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9B45AB" w:rsidRPr="0037015E">
              <w:rPr>
                <w:rFonts w:ascii="Times New Roman" w:eastAsia="Times New Roman" w:hAnsi="Times New Roman"/>
                <w:sz w:val="24"/>
                <w:szCs w:val="24"/>
                <w:lang w:val="uk-UA" w:eastAsia="ru-RU"/>
              </w:rPr>
              <w:t>.</w:t>
            </w:r>
          </w:p>
          <w:p w14:paraId="03120FCD" w14:textId="23D8AB6C" w:rsidR="009B45AB" w:rsidRPr="0037015E" w:rsidRDefault="009B45AB" w:rsidP="009C75F6">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bCs/>
                <w:color w:val="000000" w:themeColor="text1"/>
                <w:sz w:val="24"/>
                <w:szCs w:val="24"/>
                <w:lang w:val="uk-UA"/>
              </w:rPr>
              <w:t>Відповідальність за якість та достовірність перекладу несе учасник. </w:t>
            </w:r>
          </w:p>
        </w:tc>
      </w:tr>
      <w:tr w:rsidR="004411EC" w:rsidRPr="0037015E" w14:paraId="0603F8D5" w14:textId="77777777" w:rsidTr="00B413F2">
        <w:tc>
          <w:tcPr>
            <w:tcW w:w="300" w:type="pct"/>
            <w:shd w:val="clear" w:color="auto" w:fill="FFFFFF"/>
          </w:tcPr>
          <w:p w14:paraId="5A452B85" w14:textId="77777777" w:rsidR="004411EC" w:rsidRPr="0037015E" w:rsidRDefault="004411EC"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37015E" w:rsidRDefault="004411EC"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B17A7" w14:textId="77777777" w:rsidR="00291359" w:rsidRPr="0037015E" w:rsidRDefault="00291359" w:rsidP="00291359">
            <w:pPr>
              <w:spacing w:before="120"/>
              <w:jc w:val="both"/>
              <w:rPr>
                <w:rFonts w:ascii="Times New Roman" w:hAnsi="Times New Roman"/>
                <w:color w:val="000000"/>
                <w:sz w:val="24"/>
                <w:szCs w:val="24"/>
                <w:shd w:val="solid" w:color="FFFFFF" w:fill="FFFFFF"/>
                <w:lang w:val="uk-UA"/>
              </w:rPr>
            </w:pPr>
            <w:r w:rsidRPr="0037015E">
              <w:rPr>
                <w:rFonts w:ascii="Times New Roman" w:hAnsi="Times New Roman"/>
                <w:color w:val="000000"/>
                <w:sz w:val="24"/>
                <w:szCs w:val="24"/>
                <w:shd w:val="solid" w:color="FFFFFF" w:fill="FFFFFF"/>
                <w:lang w:val="uk-UA"/>
              </w:rPr>
              <w:t>Замовник не приймає та не зазначає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 протилежному випадку замовник відхиляє таку тендерну пропозицію відповідно до абзацу тринадцятого пункту 41  Особливостей.</w:t>
            </w:r>
          </w:p>
          <w:p w14:paraId="44E7A724" w14:textId="25623DD7" w:rsidR="00956D08" w:rsidRPr="0037015E"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37015E" w14:paraId="48AB05A1" w14:textId="77777777" w:rsidTr="00B413F2">
        <w:tc>
          <w:tcPr>
            <w:tcW w:w="5000" w:type="pct"/>
            <w:gridSpan w:val="3"/>
            <w:shd w:val="clear" w:color="auto" w:fill="FFFFFF"/>
            <w:hideMark/>
          </w:tcPr>
          <w:p w14:paraId="616DB44E" w14:textId="77777777" w:rsidR="00B413F2" w:rsidRPr="0037015E" w:rsidRDefault="00B413F2" w:rsidP="003A00C6">
            <w:pPr>
              <w:spacing w:after="0" w:line="240" w:lineRule="auto"/>
              <w:jc w:val="center"/>
              <w:rPr>
                <w:rFonts w:ascii="Times New Roman" w:eastAsia="Times New Roman" w:hAnsi="Times New Roman"/>
                <w:b/>
                <w:bCs/>
                <w:sz w:val="24"/>
                <w:szCs w:val="24"/>
                <w:lang w:val="uk-UA" w:eastAsia="ru-RU"/>
              </w:rPr>
            </w:pPr>
            <w:r w:rsidRPr="0037015E">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9C1BDC" w14:paraId="2A0F34E1" w14:textId="77777777" w:rsidTr="00B413F2">
        <w:tc>
          <w:tcPr>
            <w:tcW w:w="300" w:type="pct"/>
            <w:shd w:val="clear" w:color="auto" w:fill="FFFFFF"/>
            <w:hideMark/>
          </w:tcPr>
          <w:p w14:paraId="6403BD8A"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Pr="0037015E" w:rsidRDefault="009A7F70" w:rsidP="009C75F6">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7015E">
              <w:rPr>
                <w:rFonts w:ascii="Times New Roman" w:eastAsia="Times New Roman" w:hAnsi="Times New Roman"/>
                <w:sz w:val="24"/>
                <w:szCs w:val="24"/>
                <w:lang w:val="uk-UA" w:eastAsia="ru-RU"/>
              </w:rPr>
              <w:t>закупівель</w:t>
            </w:r>
            <w:proofErr w:type="spellEnd"/>
            <w:r w:rsidRPr="0037015E">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w:t>
            </w:r>
            <w:r w:rsidRPr="0037015E">
              <w:rPr>
                <w:rFonts w:ascii="Times New Roman" w:eastAsia="Times New Roman" w:hAnsi="Times New Roman"/>
                <w:sz w:val="24"/>
                <w:szCs w:val="24"/>
                <w:lang w:val="uk-UA" w:eastAsia="ru-RU"/>
              </w:rPr>
              <w:lastRenderedPageBreak/>
              <w:t xml:space="preserve">звернення щодо усунення порушення автоматично оприлюднюються в електронній системі </w:t>
            </w:r>
            <w:proofErr w:type="spellStart"/>
            <w:r w:rsidRPr="0037015E">
              <w:rPr>
                <w:rFonts w:ascii="Times New Roman" w:eastAsia="Times New Roman" w:hAnsi="Times New Roman"/>
                <w:sz w:val="24"/>
                <w:szCs w:val="24"/>
                <w:lang w:val="uk-UA" w:eastAsia="ru-RU"/>
              </w:rPr>
              <w:t>закупівель</w:t>
            </w:r>
            <w:proofErr w:type="spellEnd"/>
            <w:r w:rsidRPr="0037015E">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37015E">
              <w:rPr>
                <w:rFonts w:ascii="Times New Roman" w:eastAsia="Times New Roman" w:hAnsi="Times New Roman"/>
                <w:sz w:val="24"/>
                <w:szCs w:val="24"/>
                <w:lang w:val="uk-UA" w:eastAsia="ru-RU"/>
              </w:rPr>
              <w:t>закупівель</w:t>
            </w:r>
            <w:proofErr w:type="spellEnd"/>
            <w:r w:rsidRPr="0037015E">
              <w:rPr>
                <w:rFonts w:ascii="Times New Roman" w:eastAsia="Times New Roman" w:hAnsi="Times New Roman"/>
                <w:sz w:val="24"/>
                <w:szCs w:val="24"/>
                <w:lang w:val="uk-UA" w:eastAsia="ru-RU"/>
              </w:rPr>
              <w:t>.</w:t>
            </w:r>
          </w:p>
          <w:p w14:paraId="687C2F01" w14:textId="77777777" w:rsidR="009A7F70" w:rsidRPr="0037015E" w:rsidRDefault="009A7F70" w:rsidP="009A7F70">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37015E">
              <w:rPr>
                <w:rFonts w:ascii="Times New Roman" w:eastAsia="Times New Roman" w:hAnsi="Times New Roman"/>
                <w:sz w:val="24"/>
                <w:szCs w:val="24"/>
                <w:lang w:val="uk-UA" w:eastAsia="ru-RU"/>
              </w:rPr>
              <w:t>закупівель</w:t>
            </w:r>
            <w:proofErr w:type="spellEnd"/>
            <w:r w:rsidRPr="0037015E">
              <w:rPr>
                <w:rFonts w:ascii="Times New Roman" w:eastAsia="Times New Roman" w:hAnsi="Times New Roman"/>
                <w:sz w:val="24"/>
                <w:szCs w:val="24"/>
                <w:lang w:val="uk-UA" w:eastAsia="ru-RU"/>
              </w:rPr>
              <w:t xml:space="preserve"> автоматично зупиняє перебіг відкритих торгів.</w:t>
            </w:r>
          </w:p>
          <w:p w14:paraId="6CEB2854" w14:textId="77777777" w:rsidR="009C75F6" w:rsidRPr="00484BFB" w:rsidRDefault="009A7F70" w:rsidP="009A7F70">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7015E">
              <w:rPr>
                <w:rFonts w:ascii="Times New Roman" w:eastAsia="Times New Roman" w:hAnsi="Times New Roman"/>
                <w:sz w:val="24"/>
                <w:szCs w:val="24"/>
                <w:lang w:val="uk-UA" w:eastAsia="ru-RU"/>
              </w:rPr>
              <w:t>закупівель</w:t>
            </w:r>
            <w:proofErr w:type="spellEnd"/>
            <w:r w:rsidRPr="0037015E">
              <w:rPr>
                <w:rFonts w:ascii="Times New Roman" w:eastAsia="Times New Roman" w:hAnsi="Times New Roman"/>
                <w:sz w:val="24"/>
                <w:szCs w:val="24"/>
                <w:lang w:val="uk-UA" w:eastAsia="ru-RU"/>
              </w:rPr>
              <w:t xml:space="preserve"> з </w:t>
            </w:r>
            <w:r w:rsidRPr="00484BFB">
              <w:rPr>
                <w:rFonts w:ascii="Times New Roman" w:eastAsia="Times New Roman" w:hAnsi="Times New Roman"/>
                <w:sz w:val="24"/>
                <w:szCs w:val="24"/>
                <w:lang w:val="uk-UA" w:eastAsia="ru-RU"/>
              </w:rPr>
              <w:t>одночасним продовженням строку подання тендерних пропозицій не менш як на чотири дні.</w:t>
            </w:r>
          </w:p>
          <w:p w14:paraId="7F242E3F" w14:textId="14771CFF" w:rsidR="009F194B" w:rsidRPr="0037015E" w:rsidRDefault="009F194B" w:rsidP="009A7F70">
            <w:pPr>
              <w:spacing w:before="150" w:after="150" w:line="240" w:lineRule="auto"/>
              <w:jc w:val="both"/>
              <w:rPr>
                <w:rFonts w:ascii="Times New Roman" w:eastAsia="Times New Roman" w:hAnsi="Times New Roman"/>
                <w:sz w:val="24"/>
                <w:szCs w:val="24"/>
                <w:lang w:val="uk-UA" w:eastAsia="ru-RU"/>
              </w:rPr>
            </w:pPr>
            <w:r w:rsidRPr="003A07DD">
              <w:rPr>
                <w:rFonts w:ascii="Times New Roman" w:hAnsi="Times New Roman"/>
                <w:sz w:val="24"/>
                <w:szCs w:val="24"/>
                <w:lang w:val="uk-UA"/>
              </w:rPr>
              <w:t>Учасник надає у складі своєї тендерної пропозиції  у довільній формі підтвердження і згоду зі всіма умовами і вимогами тендерної документації та додатків до неї.</w:t>
            </w:r>
          </w:p>
        </w:tc>
      </w:tr>
      <w:tr w:rsidR="00B413F2" w:rsidRPr="0037015E" w14:paraId="66DDD752" w14:textId="77777777" w:rsidTr="00B413F2">
        <w:tc>
          <w:tcPr>
            <w:tcW w:w="300" w:type="pct"/>
            <w:shd w:val="clear" w:color="auto" w:fill="FFFFFF"/>
            <w:hideMark/>
          </w:tcPr>
          <w:p w14:paraId="246C574F"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37015E" w:rsidRDefault="006B6135"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В</w:t>
            </w:r>
            <w:r w:rsidR="00B413F2" w:rsidRPr="0037015E">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37015E" w:rsidRDefault="009A7F70" w:rsidP="009A7F70">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37015E">
              <w:rPr>
                <w:rFonts w:ascii="Times New Roman" w:eastAsia="Times New Roman" w:hAnsi="Times New Roman"/>
                <w:sz w:val="24"/>
                <w:szCs w:val="24"/>
                <w:lang w:val="uk-UA" w:eastAsia="ru-RU"/>
              </w:rPr>
              <w:t>закупівель</w:t>
            </w:r>
            <w:proofErr w:type="spellEnd"/>
            <w:r w:rsidRPr="0037015E">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7015E">
              <w:rPr>
                <w:rFonts w:ascii="Times New Roman" w:eastAsia="Times New Roman" w:hAnsi="Times New Roman"/>
                <w:sz w:val="24"/>
                <w:szCs w:val="24"/>
                <w:lang w:val="uk-UA" w:eastAsia="ru-RU"/>
              </w:rPr>
              <w:t>внести</w:t>
            </w:r>
            <w:proofErr w:type="spellEnd"/>
            <w:r w:rsidRPr="0037015E">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7015E">
              <w:rPr>
                <w:rFonts w:ascii="Times New Roman" w:eastAsia="Times New Roman" w:hAnsi="Times New Roman"/>
                <w:sz w:val="24"/>
                <w:szCs w:val="24"/>
                <w:lang w:val="uk-UA" w:eastAsia="ru-RU"/>
              </w:rPr>
              <w:t>закупівель</w:t>
            </w:r>
            <w:proofErr w:type="spellEnd"/>
            <w:r w:rsidRPr="0037015E">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37015E" w:rsidRDefault="009A7F70" w:rsidP="009A7F70">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37015E">
              <w:rPr>
                <w:rFonts w:ascii="Times New Roman" w:eastAsia="Times New Roman" w:hAnsi="Times New Roman"/>
                <w:sz w:val="24"/>
                <w:szCs w:val="24"/>
                <w:lang w:val="uk-UA" w:eastAsia="ru-RU"/>
              </w:rPr>
              <w:t>закупівель</w:t>
            </w:r>
            <w:proofErr w:type="spellEnd"/>
            <w:r w:rsidRPr="0037015E">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7015E">
              <w:rPr>
                <w:rFonts w:ascii="Times New Roman" w:eastAsia="Times New Roman" w:hAnsi="Times New Roman"/>
                <w:sz w:val="24"/>
                <w:szCs w:val="24"/>
                <w:lang w:val="uk-UA" w:eastAsia="ru-RU"/>
              </w:rPr>
              <w:t>машинозчитувальному</w:t>
            </w:r>
            <w:proofErr w:type="spellEnd"/>
            <w:r w:rsidRPr="0037015E">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37015E">
              <w:rPr>
                <w:rFonts w:ascii="Times New Roman" w:eastAsia="Times New Roman" w:hAnsi="Times New Roman"/>
                <w:sz w:val="24"/>
                <w:szCs w:val="24"/>
                <w:lang w:val="uk-UA" w:eastAsia="ru-RU"/>
              </w:rPr>
              <w:t>закупівель</w:t>
            </w:r>
            <w:proofErr w:type="spellEnd"/>
            <w:r w:rsidRPr="0037015E">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37015E" w14:paraId="2663D581" w14:textId="77777777" w:rsidTr="00B413F2">
        <w:tc>
          <w:tcPr>
            <w:tcW w:w="5000" w:type="pct"/>
            <w:gridSpan w:val="3"/>
            <w:shd w:val="clear" w:color="auto" w:fill="FFFFFF"/>
            <w:hideMark/>
          </w:tcPr>
          <w:p w14:paraId="679A52B5" w14:textId="77777777" w:rsidR="00B413F2" w:rsidRPr="0037015E" w:rsidRDefault="00B413F2" w:rsidP="003A00C6">
            <w:pPr>
              <w:spacing w:after="0" w:line="240" w:lineRule="auto"/>
              <w:jc w:val="center"/>
              <w:rPr>
                <w:rFonts w:ascii="Times New Roman" w:eastAsia="Times New Roman" w:hAnsi="Times New Roman"/>
                <w:b/>
                <w:bCs/>
                <w:sz w:val="24"/>
                <w:szCs w:val="24"/>
                <w:lang w:val="uk-UA" w:eastAsia="ru-RU"/>
              </w:rPr>
            </w:pPr>
            <w:r w:rsidRPr="0037015E">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9C1BDC" w14:paraId="7E7B5366" w14:textId="77777777" w:rsidTr="00B413F2">
        <w:tc>
          <w:tcPr>
            <w:tcW w:w="300" w:type="pct"/>
            <w:shd w:val="clear" w:color="auto" w:fill="FFFFFF"/>
            <w:hideMark/>
          </w:tcPr>
          <w:p w14:paraId="5F0270FB"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37015E" w:rsidRDefault="00B413F2" w:rsidP="009C75F6">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37C066EA" w14:textId="77777777" w:rsidR="00EC6D11" w:rsidRPr="0037015E" w:rsidRDefault="00717447" w:rsidP="00A77C09">
            <w:pPr>
              <w:pBdr>
                <w:top w:val="nil"/>
                <w:left w:val="nil"/>
                <w:bottom w:val="nil"/>
                <w:right w:val="nil"/>
                <w:between w:val="nil"/>
              </w:pBdr>
              <w:ind w:right="82" w:firstLine="317"/>
              <w:jc w:val="both"/>
              <w:rPr>
                <w:rFonts w:ascii="Times New Roman" w:eastAsia="Times New Roman" w:hAnsi="Times New Roman"/>
                <w:color w:val="000000" w:themeColor="text1"/>
                <w:sz w:val="24"/>
                <w:szCs w:val="24"/>
                <w:lang w:val="uk-UA"/>
              </w:rPr>
            </w:pPr>
            <w:r w:rsidRPr="0037015E">
              <w:rPr>
                <w:rFonts w:ascii="Times New Roman" w:eastAsia="Times New Roman" w:hAnsi="Times New Roman"/>
                <w:sz w:val="24"/>
                <w:szCs w:val="24"/>
                <w:lang w:val="uk-UA" w:eastAsia="ru-RU"/>
              </w:rPr>
              <w:t xml:space="preserve"> </w:t>
            </w:r>
            <w:r w:rsidR="00EC6D11" w:rsidRPr="0037015E">
              <w:rPr>
                <w:rFonts w:ascii="Times New Roman" w:eastAsia="Times New Roman" w:hAnsi="Times New Roman"/>
                <w:color w:val="000000" w:themeColor="text1"/>
                <w:sz w:val="24"/>
                <w:szCs w:val="24"/>
                <w:lang w:val="uk-UA"/>
              </w:rPr>
              <w:t>Кожен учасник має право подати тільки одну тендерну пропозицію</w:t>
            </w:r>
            <w:r w:rsidR="00EC6D11" w:rsidRPr="0037015E">
              <w:rPr>
                <w:rFonts w:ascii="Times New Roman" w:eastAsia="Times New Roman" w:hAnsi="Times New Roman"/>
                <w:b/>
                <w:color w:val="000000" w:themeColor="text1"/>
                <w:sz w:val="24"/>
                <w:szCs w:val="24"/>
                <w:lang w:val="uk-UA"/>
              </w:rPr>
              <w:t xml:space="preserve"> (</w:t>
            </w:r>
            <w:r w:rsidR="00EC6D11" w:rsidRPr="0037015E">
              <w:rPr>
                <w:rFonts w:ascii="Times New Roman" w:eastAsia="Times New Roman" w:hAnsi="Times New Roman"/>
                <w:color w:val="000000" w:themeColor="text1"/>
                <w:sz w:val="24"/>
                <w:szCs w:val="24"/>
                <w:lang w:val="uk-UA"/>
              </w:rPr>
              <w:t xml:space="preserve">у тому числі до визначеної в тендерній документації частини предмета закупівлі </w:t>
            </w:r>
            <w:r w:rsidR="00EC6D11" w:rsidRPr="0037015E">
              <w:rPr>
                <w:rFonts w:ascii="Times New Roman" w:eastAsia="Times New Roman" w:hAnsi="Times New Roman"/>
                <w:color w:val="000000" w:themeColor="text1"/>
                <w:sz w:val="24"/>
                <w:szCs w:val="24"/>
                <w:lang w:val="uk-UA"/>
              </w:rPr>
              <w:lastRenderedPageBreak/>
              <w:t>(лота)</w:t>
            </w:r>
            <w:r w:rsidR="00EC6D11" w:rsidRPr="0037015E">
              <w:rPr>
                <w:rFonts w:ascii="Times New Roman" w:eastAsia="Times New Roman" w:hAnsi="Times New Roman"/>
                <w:b/>
                <w:color w:val="000000" w:themeColor="text1"/>
                <w:sz w:val="24"/>
                <w:szCs w:val="24"/>
                <w:lang w:val="uk-UA"/>
              </w:rPr>
              <w:t xml:space="preserve"> </w:t>
            </w:r>
            <w:r w:rsidR="00EC6D11" w:rsidRPr="0037015E">
              <w:rPr>
                <w:rFonts w:ascii="Times New Roman" w:eastAsia="Times New Roman" w:hAnsi="Times New Roman"/>
                <w:color w:val="000000" w:themeColor="text1"/>
                <w:sz w:val="24"/>
                <w:szCs w:val="24"/>
                <w:lang w:val="uk-UA"/>
              </w:rPr>
              <w:t>(</w:t>
            </w:r>
            <w:r w:rsidR="00EC6D11" w:rsidRPr="0037015E">
              <w:rPr>
                <w:rFonts w:ascii="Times New Roman" w:eastAsia="Times New Roman" w:hAnsi="Times New Roman"/>
                <w:i/>
                <w:color w:val="000000" w:themeColor="text1"/>
                <w:sz w:val="24"/>
                <w:szCs w:val="24"/>
                <w:lang w:val="uk-UA"/>
              </w:rPr>
              <w:t>у разі здійснення закупівлі за лотами)</w:t>
            </w:r>
            <w:r w:rsidR="00EC6D11" w:rsidRPr="0037015E">
              <w:rPr>
                <w:rFonts w:ascii="Times New Roman" w:eastAsia="Times New Roman" w:hAnsi="Times New Roman"/>
                <w:color w:val="000000" w:themeColor="text1"/>
                <w:sz w:val="24"/>
                <w:szCs w:val="24"/>
                <w:lang w:val="uk-UA"/>
              </w:rPr>
              <w:t>. </w:t>
            </w:r>
          </w:p>
          <w:p w14:paraId="6B38EB0F" w14:textId="77777777" w:rsidR="00EC6D11" w:rsidRPr="0037015E" w:rsidRDefault="00EC6D11" w:rsidP="00A77C09">
            <w:pPr>
              <w:pBdr>
                <w:top w:val="nil"/>
                <w:left w:val="nil"/>
                <w:bottom w:val="nil"/>
                <w:right w:val="nil"/>
                <w:between w:val="nil"/>
              </w:pBdr>
              <w:ind w:right="82" w:firstLine="317"/>
              <w:rPr>
                <w:rFonts w:ascii="Times New Roman" w:eastAsia="Times New Roman" w:hAnsi="Times New Roman"/>
                <w:color w:val="000000" w:themeColor="text1"/>
                <w:sz w:val="24"/>
                <w:szCs w:val="24"/>
                <w:lang w:val="uk-UA"/>
              </w:rPr>
            </w:pPr>
            <w:r w:rsidRPr="0037015E">
              <w:rPr>
                <w:rFonts w:ascii="Times New Roman" w:eastAsia="Times New Roman" w:hAnsi="Times New Roman"/>
                <w:color w:val="000000" w:themeColor="text1"/>
                <w:sz w:val="24"/>
                <w:szCs w:val="24"/>
                <w:lang w:val="uk-UA"/>
              </w:rPr>
              <w:t xml:space="preserve">Тендерна пропозиція подається в електронному вигляді через електронну систему </w:t>
            </w:r>
            <w:proofErr w:type="spellStart"/>
            <w:r w:rsidRPr="0037015E">
              <w:rPr>
                <w:rFonts w:ascii="Times New Roman" w:eastAsia="Times New Roman" w:hAnsi="Times New Roman"/>
                <w:color w:val="000000" w:themeColor="text1"/>
                <w:sz w:val="24"/>
                <w:szCs w:val="24"/>
                <w:lang w:val="uk-UA"/>
              </w:rPr>
              <w:t>закупівель</w:t>
            </w:r>
            <w:proofErr w:type="spellEnd"/>
            <w:r w:rsidRPr="0037015E">
              <w:rPr>
                <w:rFonts w:ascii="Times New Roman" w:eastAsia="Times New Roman" w:hAnsi="Times New Roman"/>
                <w:color w:val="000000" w:themeColor="text1"/>
                <w:sz w:val="24"/>
                <w:szCs w:val="24"/>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9C1BDC">
              <w:fldChar w:fldCharType="begin"/>
            </w:r>
            <w:r w:rsidR="009C1BDC" w:rsidRPr="009C1BDC">
              <w:rPr>
                <w:lang w:val="uk-UA"/>
              </w:rPr>
              <w:instrText xml:space="preserve"> </w:instrText>
            </w:r>
            <w:r w:rsidR="009C1BDC">
              <w:instrText>HYPERLINK</w:instrText>
            </w:r>
            <w:r w:rsidR="009C1BDC" w:rsidRPr="009C1BDC">
              <w:rPr>
                <w:lang w:val="uk-UA"/>
              </w:rPr>
              <w:instrText xml:space="preserve"> "</w:instrText>
            </w:r>
            <w:r w:rsidR="009C1BDC">
              <w:instrText>https</w:instrText>
            </w:r>
            <w:r w:rsidR="009C1BDC" w:rsidRPr="009C1BDC">
              <w:rPr>
                <w:lang w:val="uk-UA"/>
              </w:rPr>
              <w:instrText>://</w:instrText>
            </w:r>
            <w:r w:rsidR="009C1BDC">
              <w:instrText>zakon</w:instrText>
            </w:r>
            <w:r w:rsidR="009C1BDC" w:rsidRPr="009C1BDC">
              <w:rPr>
                <w:lang w:val="uk-UA"/>
              </w:rPr>
              <w:instrText>.</w:instrText>
            </w:r>
            <w:r w:rsidR="009C1BDC">
              <w:instrText>rada</w:instrText>
            </w:r>
            <w:r w:rsidR="009C1BDC" w:rsidRPr="009C1BDC">
              <w:rPr>
                <w:lang w:val="uk-UA"/>
              </w:rPr>
              <w:instrText>.</w:instrText>
            </w:r>
            <w:r w:rsidR="009C1BDC">
              <w:instrText>gov</w:instrText>
            </w:r>
            <w:r w:rsidR="009C1BDC" w:rsidRPr="009C1BDC">
              <w:rPr>
                <w:lang w:val="uk-UA"/>
              </w:rPr>
              <w:instrText>.</w:instrText>
            </w:r>
            <w:r w:rsidR="009C1BDC">
              <w:instrText>ua</w:instrText>
            </w:r>
            <w:r w:rsidR="009C1BDC" w:rsidRPr="009C1BDC">
              <w:rPr>
                <w:lang w:val="uk-UA"/>
              </w:rPr>
              <w:instrText>/</w:instrText>
            </w:r>
            <w:r w:rsidR="009C1BDC">
              <w:instrText>laws</w:instrText>
            </w:r>
            <w:r w:rsidR="009C1BDC" w:rsidRPr="009C1BDC">
              <w:rPr>
                <w:lang w:val="uk-UA"/>
              </w:rPr>
              <w:instrText>/</w:instrText>
            </w:r>
            <w:r w:rsidR="009C1BDC">
              <w:instrText>show</w:instrText>
            </w:r>
            <w:r w:rsidR="009C1BDC" w:rsidRPr="009C1BDC">
              <w:rPr>
                <w:lang w:val="uk-UA"/>
              </w:rPr>
              <w:instrText>/922-19" \</w:instrText>
            </w:r>
            <w:r w:rsidR="009C1BDC">
              <w:instrText>l</w:instrText>
            </w:r>
            <w:r w:rsidR="009C1BDC" w:rsidRPr="009C1BDC">
              <w:rPr>
                <w:lang w:val="uk-UA"/>
              </w:rPr>
              <w:instrText xml:space="preserve"> "</w:instrText>
            </w:r>
            <w:r w:rsidR="009C1BDC">
              <w:instrText>n</w:instrText>
            </w:r>
            <w:r w:rsidR="009C1BDC" w:rsidRPr="009C1BDC">
              <w:rPr>
                <w:lang w:val="uk-UA"/>
              </w:rPr>
              <w:instrText>1261" \</w:instrText>
            </w:r>
            <w:r w:rsidR="009C1BDC">
              <w:instrText>h</w:instrText>
            </w:r>
            <w:r w:rsidR="009C1BDC" w:rsidRPr="009C1BDC">
              <w:rPr>
                <w:lang w:val="uk-UA"/>
              </w:rPr>
              <w:instrText xml:space="preserve"> </w:instrText>
            </w:r>
            <w:r w:rsidR="009C1BDC">
              <w:fldChar w:fldCharType="separate"/>
            </w:r>
            <w:r w:rsidRPr="0037015E">
              <w:rPr>
                <w:rFonts w:ascii="Times New Roman" w:eastAsia="Times New Roman" w:hAnsi="Times New Roman"/>
                <w:color w:val="000000" w:themeColor="text1"/>
                <w:sz w:val="24"/>
                <w:szCs w:val="24"/>
                <w:u w:val="single"/>
                <w:lang w:val="uk-UA"/>
              </w:rPr>
              <w:t>ст. 17</w:t>
            </w:r>
            <w:r w:rsidR="009C1BDC">
              <w:rPr>
                <w:rFonts w:ascii="Times New Roman" w:eastAsia="Times New Roman" w:hAnsi="Times New Roman"/>
                <w:color w:val="000000" w:themeColor="text1"/>
                <w:sz w:val="24"/>
                <w:szCs w:val="24"/>
                <w:u w:val="single"/>
                <w:lang w:val="uk-UA"/>
              </w:rPr>
              <w:fldChar w:fldCharType="end"/>
            </w:r>
            <w:r w:rsidRPr="0037015E">
              <w:rPr>
                <w:rFonts w:ascii="Times New Roman" w:eastAsia="Times New Roman" w:hAnsi="Times New Roman"/>
                <w:color w:val="000000" w:themeColor="text1"/>
                <w:sz w:val="24"/>
                <w:szCs w:val="24"/>
                <w:lang w:val="uk-UA"/>
              </w:rPr>
              <w:t xml:space="preserve"> Закону і в тендерній документації, </w:t>
            </w:r>
            <w:r w:rsidRPr="0037015E">
              <w:rPr>
                <w:rFonts w:ascii="Times New Roman" w:eastAsia="Times New Roman" w:hAnsi="Times New Roman"/>
                <w:b/>
                <w:color w:val="000000" w:themeColor="text1"/>
                <w:sz w:val="24"/>
                <w:szCs w:val="24"/>
                <w:lang w:val="uk-UA"/>
              </w:rPr>
              <w:t>з НАКЛАДЕННЯМ кваліфікованого електронного підпису (КЕП) уповноваженої особи учасника</w:t>
            </w:r>
            <w:r w:rsidRPr="0037015E">
              <w:rPr>
                <w:rFonts w:ascii="Times New Roman" w:eastAsia="Times New Roman" w:hAnsi="Times New Roman"/>
                <w:color w:val="000000" w:themeColor="text1"/>
                <w:sz w:val="24"/>
                <w:szCs w:val="24"/>
                <w:lang w:val="uk-UA"/>
              </w:rPr>
              <w:t>, та шляхом завантаження необхідних документів, що вимагаються Замовником у тендерній документації. </w:t>
            </w:r>
          </w:p>
          <w:p w14:paraId="019E864E" w14:textId="4EC83943" w:rsidR="00EC6D11" w:rsidRPr="009F194B" w:rsidRDefault="00EC6D11" w:rsidP="00A77C09">
            <w:pPr>
              <w:pBdr>
                <w:top w:val="nil"/>
                <w:left w:val="nil"/>
                <w:bottom w:val="nil"/>
                <w:right w:val="nil"/>
                <w:between w:val="nil"/>
              </w:pBdr>
              <w:ind w:right="82" w:firstLine="317"/>
              <w:rPr>
                <w:rFonts w:ascii="Times New Roman" w:eastAsia="Times New Roman" w:hAnsi="Times New Roman"/>
                <w:color w:val="000000" w:themeColor="text1"/>
                <w:sz w:val="24"/>
                <w:szCs w:val="24"/>
                <w:lang w:val="uk-UA"/>
              </w:rPr>
            </w:pPr>
            <w:r w:rsidRPr="0037015E">
              <w:rPr>
                <w:rFonts w:ascii="Times New Roman" w:eastAsia="Times New Roman" w:hAnsi="Times New Roman"/>
                <w:color w:val="000000" w:themeColor="text1"/>
                <w:sz w:val="24"/>
                <w:szCs w:val="24"/>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7015E">
              <w:rPr>
                <w:rFonts w:ascii="Times New Roman" w:eastAsia="Times New Roman" w:hAnsi="Times New Roman"/>
                <w:color w:val="000000" w:themeColor="text1"/>
                <w:sz w:val="24"/>
                <w:szCs w:val="24"/>
                <w:lang w:val="uk-UA"/>
              </w:rPr>
              <w:t>закупівель</w:t>
            </w:r>
            <w:proofErr w:type="spellEnd"/>
            <w:r w:rsidRPr="0037015E">
              <w:rPr>
                <w:rFonts w:ascii="Times New Roman" w:eastAsia="Times New Roman" w:hAnsi="Times New Roman"/>
                <w:color w:val="000000" w:themeColor="text1"/>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w:t>
            </w:r>
            <w:hyperlink r:id="rId8">
              <w:r w:rsidRPr="0037015E">
                <w:rPr>
                  <w:rFonts w:ascii="Times New Roman" w:eastAsia="Times New Roman" w:hAnsi="Times New Roman"/>
                  <w:color w:val="000000" w:themeColor="text1"/>
                  <w:sz w:val="24"/>
                  <w:szCs w:val="24"/>
                  <w:lang w:val="uk-UA"/>
                </w:rPr>
                <w:t>Закону України</w:t>
              </w:r>
            </w:hyperlink>
            <w:r w:rsidRPr="0037015E">
              <w:rPr>
                <w:rFonts w:ascii="Times New Roman" w:eastAsia="Times New Roman" w:hAnsi="Times New Roman"/>
                <w:color w:val="000000" w:themeColor="text1"/>
                <w:sz w:val="24"/>
                <w:szCs w:val="24"/>
                <w:lang w:val="uk-UA"/>
              </w:rPr>
              <w:t xml:space="preserve"> "Про електронні довірчі послуги" та Закону України «Про електронні документи та електронний документообіг».</w:t>
            </w:r>
            <w:r w:rsidRPr="0037015E">
              <w:rPr>
                <w:rFonts w:ascii="Times New Roman" w:eastAsia="Times New Roman" w:hAnsi="Times New Roman"/>
                <w:b/>
                <w:color w:val="000000"/>
                <w:sz w:val="24"/>
                <w:szCs w:val="24"/>
                <w:lang w:val="uk-UA"/>
              </w:rPr>
              <w:t xml:space="preserve"> </w:t>
            </w:r>
            <w:r w:rsidRPr="0037015E">
              <w:rPr>
                <w:rFonts w:ascii="Times New Roman" w:eastAsia="Times New Roman" w:hAnsi="Times New Roman"/>
                <w:bCs/>
                <w:color w:val="000000"/>
                <w:sz w:val="24"/>
                <w:szCs w:val="24"/>
                <w:lang w:val="uk-UA"/>
              </w:rPr>
              <w:t xml:space="preserve">Замовник перевіряє </w:t>
            </w:r>
            <w:r w:rsidRPr="0037015E">
              <w:rPr>
                <w:rFonts w:ascii="Times New Roman" w:eastAsia="Times New Roman" w:hAnsi="Times New Roman"/>
                <w:bCs/>
                <w:sz w:val="24"/>
                <w:szCs w:val="24"/>
                <w:lang w:val="uk-UA"/>
              </w:rPr>
              <w:t xml:space="preserve">електронний підпис </w:t>
            </w:r>
            <w:r w:rsidRPr="0037015E">
              <w:rPr>
                <w:rFonts w:ascii="Times New Roman" w:eastAsia="Times New Roman" w:hAnsi="Times New Roman"/>
                <w:bCs/>
                <w:color w:val="000000"/>
                <w:sz w:val="24"/>
                <w:szCs w:val="24"/>
                <w:lang w:val="uk-UA"/>
              </w:rPr>
              <w:t xml:space="preserve">учасника на сайті центрального </w:t>
            </w:r>
            <w:proofErr w:type="spellStart"/>
            <w:r w:rsidRPr="0037015E">
              <w:rPr>
                <w:rFonts w:ascii="Times New Roman" w:eastAsia="Times New Roman" w:hAnsi="Times New Roman"/>
                <w:bCs/>
                <w:color w:val="000000"/>
                <w:sz w:val="24"/>
                <w:szCs w:val="24"/>
                <w:lang w:val="uk-UA"/>
              </w:rPr>
              <w:t>засвідчувального</w:t>
            </w:r>
            <w:proofErr w:type="spellEnd"/>
            <w:r w:rsidRPr="0037015E">
              <w:rPr>
                <w:rFonts w:ascii="Times New Roman" w:eastAsia="Times New Roman" w:hAnsi="Times New Roman"/>
                <w:bCs/>
                <w:color w:val="000000"/>
                <w:sz w:val="24"/>
                <w:szCs w:val="24"/>
                <w:lang w:val="uk-UA"/>
              </w:rPr>
              <w:t xml:space="preserve"> органу за посиланням https://czo.gov.ua/verify. Під час перевірки повинні відображатися: прізвище та ініціали особи, посада уповноваженої на підписання пропозиції</w:t>
            </w:r>
            <w:r w:rsidR="00CF0076" w:rsidRPr="0037015E">
              <w:rPr>
                <w:rFonts w:ascii="Times New Roman" w:eastAsia="Times New Roman" w:hAnsi="Times New Roman"/>
                <w:bCs/>
                <w:color w:val="000000"/>
                <w:sz w:val="24"/>
                <w:szCs w:val="24"/>
                <w:lang w:val="uk-UA"/>
              </w:rPr>
              <w:t xml:space="preserve"> особи</w:t>
            </w:r>
            <w:r w:rsidRPr="0037015E">
              <w:rPr>
                <w:rFonts w:ascii="Times New Roman" w:eastAsia="Times New Roman" w:hAnsi="Times New Roman"/>
                <w:bCs/>
                <w:color w:val="000000"/>
                <w:sz w:val="24"/>
                <w:szCs w:val="24"/>
                <w:lang w:val="uk-UA"/>
              </w:rPr>
              <w:t xml:space="preserve"> (</w:t>
            </w:r>
            <w:r w:rsidRPr="009F194B">
              <w:rPr>
                <w:rFonts w:ascii="Times New Roman" w:eastAsia="Times New Roman" w:hAnsi="Times New Roman"/>
                <w:bCs/>
                <w:color w:val="000000"/>
                <w:sz w:val="24"/>
                <w:szCs w:val="24"/>
                <w:lang w:val="uk-UA"/>
              </w:rPr>
              <w:t>власника ключа).</w:t>
            </w:r>
          </w:p>
          <w:p w14:paraId="39930885" w14:textId="77777777" w:rsidR="00EC6D11" w:rsidRPr="009F194B" w:rsidRDefault="00EC6D11" w:rsidP="00A77C09">
            <w:pPr>
              <w:pBdr>
                <w:top w:val="nil"/>
                <w:left w:val="nil"/>
                <w:bottom w:val="nil"/>
                <w:right w:val="nil"/>
                <w:between w:val="nil"/>
              </w:pBdr>
              <w:spacing w:line="240" w:lineRule="auto"/>
              <w:ind w:right="82" w:firstLine="317"/>
              <w:jc w:val="both"/>
              <w:rPr>
                <w:rFonts w:ascii="Times New Roman" w:eastAsia="Times New Roman" w:hAnsi="Times New Roman"/>
                <w:bCs/>
                <w:sz w:val="24"/>
                <w:szCs w:val="24"/>
                <w:lang w:val="uk-UA"/>
              </w:rPr>
            </w:pPr>
            <w:r w:rsidRPr="009F194B">
              <w:rPr>
                <w:rFonts w:ascii="Times New Roman" w:eastAsia="Times New Roman" w:hAnsi="Times New Roman"/>
                <w:bCs/>
                <w:color w:val="000000" w:themeColor="text1"/>
                <w:sz w:val="24"/>
                <w:szCs w:val="24"/>
                <w:lang w:val="uk-UA"/>
              </w:rPr>
              <w:t xml:space="preserve">Учасник у складі своєї тендерної пропозиції надає </w:t>
            </w:r>
            <w:r w:rsidRPr="009F194B">
              <w:rPr>
                <w:rFonts w:ascii="Times New Roman" w:eastAsia="Times New Roman" w:hAnsi="Times New Roman"/>
                <w:bCs/>
                <w:sz w:val="24"/>
                <w:szCs w:val="24"/>
                <w:lang w:val="uk-UA"/>
              </w:rPr>
              <w:t>наступні документи:</w:t>
            </w:r>
          </w:p>
          <w:p w14:paraId="58BABA45" w14:textId="2A409E7F" w:rsidR="00EC6D11" w:rsidRPr="009F194B" w:rsidRDefault="00EC6D11" w:rsidP="005C3DC6">
            <w:pPr>
              <w:pStyle w:val="af0"/>
              <w:spacing w:line="276" w:lineRule="auto"/>
              <w:ind w:right="82"/>
              <w:rPr>
                <w:rFonts w:ascii="Times New Roman" w:hAnsi="Times New Roman"/>
                <w:sz w:val="24"/>
                <w:szCs w:val="24"/>
                <w:shd w:val="clear" w:color="auto" w:fill="FFFFFF"/>
              </w:rPr>
            </w:pPr>
            <w:r w:rsidRPr="009F194B">
              <w:rPr>
                <w:rFonts w:ascii="Times New Roman" w:hAnsi="Times New Roman"/>
                <w:sz w:val="24"/>
                <w:szCs w:val="24"/>
              </w:rPr>
              <w:t xml:space="preserve"> </w:t>
            </w:r>
            <w:r w:rsidRPr="009F194B">
              <w:rPr>
                <w:rFonts w:asciiTheme="minorBidi" w:hAnsiTheme="minorBidi"/>
                <w:b/>
                <w:bCs/>
                <w:sz w:val="40"/>
                <w:szCs w:val="40"/>
                <w:shd w:val="solid" w:color="FFFFFF" w:fill="FFFFFF"/>
              </w:rPr>
              <w:t xml:space="preserve">→ </w:t>
            </w:r>
            <w:r w:rsidRPr="009F194B">
              <w:rPr>
                <w:rFonts w:asciiTheme="minorBidi" w:hAnsiTheme="minorBidi"/>
                <w:sz w:val="24"/>
                <w:szCs w:val="24"/>
                <w:shd w:val="solid" w:color="FFFFFF" w:fill="FFFFFF"/>
              </w:rPr>
              <w:t>в</w:t>
            </w:r>
            <w:r w:rsidRPr="009F194B">
              <w:rPr>
                <w:rFonts w:ascii="Times New Roman" w:eastAsia="Times New Roman" w:hAnsi="Times New Roman"/>
                <w:color w:val="000000"/>
                <w:sz w:val="24"/>
                <w:szCs w:val="24"/>
              </w:rPr>
              <w:t>ідомості про Учасника процедури закупівлі</w:t>
            </w:r>
            <w:r w:rsidRPr="009F194B">
              <w:rPr>
                <w:rFonts w:ascii="Times New Roman" w:hAnsi="Times New Roman"/>
                <w:sz w:val="24"/>
                <w:szCs w:val="24"/>
              </w:rPr>
              <w:t xml:space="preserve">  </w:t>
            </w:r>
            <w:r w:rsidR="005C3DC6" w:rsidRPr="009F194B">
              <w:rPr>
                <w:rFonts w:ascii="Times New Roman" w:hAnsi="Times New Roman"/>
                <w:sz w:val="24"/>
                <w:szCs w:val="24"/>
              </w:rPr>
              <w:t xml:space="preserve">згідно </w:t>
            </w:r>
            <w:r w:rsidRPr="009F194B">
              <w:rPr>
                <w:rFonts w:ascii="Times New Roman" w:hAnsi="Times New Roman"/>
                <w:sz w:val="24"/>
                <w:szCs w:val="24"/>
              </w:rPr>
              <w:t>Додат</w:t>
            </w:r>
            <w:r w:rsidR="005C3DC6" w:rsidRPr="009F194B">
              <w:rPr>
                <w:rFonts w:ascii="Times New Roman" w:hAnsi="Times New Roman"/>
                <w:sz w:val="24"/>
                <w:szCs w:val="24"/>
              </w:rPr>
              <w:t>ку</w:t>
            </w:r>
            <w:r w:rsidRPr="009F194B">
              <w:rPr>
                <w:rFonts w:ascii="Times New Roman" w:hAnsi="Times New Roman"/>
                <w:sz w:val="24"/>
                <w:szCs w:val="24"/>
              </w:rPr>
              <w:t xml:space="preserve"> 1</w:t>
            </w:r>
            <w:r w:rsidR="005C3DC6" w:rsidRPr="009F194B">
              <w:rPr>
                <w:rFonts w:ascii="Times New Roman" w:hAnsi="Times New Roman"/>
                <w:sz w:val="24"/>
                <w:szCs w:val="24"/>
                <w:shd w:val="clear" w:color="auto" w:fill="FFFFFF"/>
              </w:rPr>
              <w:t xml:space="preserve"> тендерної документації ;</w:t>
            </w:r>
          </w:p>
          <w:p w14:paraId="0E88DA36" w14:textId="06AEFDDC" w:rsidR="00EC6D11" w:rsidRPr="009F194B" w:rsidRDefault="00EC6D11" w:rsidP="00A77C09">
            <w:pPr>
              <w:pStyle w:val="af0"/>
              <w:spacing w:line="276" w:lineRule="auto"/>
              <w:ind w:right="82"/>
              <w:rPr>
                <w:rFonts w:ascii="Times New Roman" w:hAnsi="Times New Roman"/>
                <w:sz w:val="24"/>
                <w:szCs w:val="24"/>
                <w:shd w:val="clear" w:color="auto" w:fill="FFFFFF"/>
              </w:rPr>
            </w:pPr>
            <w:r w:rsidRPr="009F194B">
              <w:rPr>
                <w:rFonts w:asciiTheme="minorBidi" w:hAnsiTheme="minorBidi"/>
                <w:b/>
                <w:bCs/>
                <w:sz w:val="40"/>
                <w:szCs w:val="40"/>
                <w:shd w:val="solid" w:color="FFFFFF" w:fill="FFFFFF"/>
              </w:rPr>
              <w:t xml:space="preserve">→ </w:t>
            </w:r>
            <w:proofErr w:type="spellStart"/>
            <w:r w:rsidRPr="009F194B">
              <w:rPr>
                <w:rFonts w:ascii="Times New Roman" w:hAnsi="Times New Roman"/>
                <w:sz w:val="24"/>
                <w:szCs w:val="24"/>
                <w:shd w:val="clear" w:color="auto" w:fill="FFFFFF"/>
              </w:rPr>
              <w:t>проєкт</w:t>
            </w:r>
            <w:proofErr w:type="spellEnd"/>
            <w:r w:rsidRPr="009F194B">
              <w:rPr>
                <w:rFonts w:ascii="Times New Roman" w:hAnsi="Times New Roman"/>
                <w:sz w:val="24"/>
                <w:szCs w:val="24"/>
                <w:shd w:val="clear" w:color="auto" w:fill="FFFFFF"/>
              </w:rPr>
              <w:t xml:space="preserve"> договору</w:t>
            </w:r>
            <w:r w:rsidR="00476C8A" w:rsidRPr="009F194B">
              <w:rPr>
                <w:rFonts w:ascii="Times New Roman" w:hAnsi="Times New Roman"/>
                <w:sz w:val="24"/>
                <w:szCs w:val="24"/>
                <w:shd w:val="clear" w:color="auto" w:fill="FFFFFF"/>
              </w:rPr>
              <w:t xml:space="preserve"> </w:t>
            </w:r>
            <w:r w:rsidR="0030792B" w:rsidRPr="009F194B">
              <w:rPr>
                <w:rFonts w:ascii="Times New Roman" w:hAnsi="Times New Roman"/>
                <w:sz w:val="24"/>
                <w:szCs w:val="24"/>
                <w:shd w:val="clear" w:color="auto" w:fill="FFFFFF"/>
              </w:rPr>
              <w:t>згідно</w:t>
            </w:r>
            <w:r w:rsidR="00476C8A" w:rsidRPr="009F194B">
              <w:rPr>
                <w:rFonts w:ascii="Times New Roman" w:hAnsi="Times New Roman"/>
                <w:sz w:val="24"/>
                <w:szCs w:val="24"/>
                <w:shd w:val="clear" w:color="auto" w:fill="FFFFFF"/>
              </w:rPr>
              <w:t xml:space="preserve"> д</w:t>
            </w:r>
            <w:r w:rsidRPr="009F194B">
              <w:rPr>
                <w:rFonts w:ascii="Times New Roman" w:hAnsi="Times New Roman"/>
                <w:sz w:val="24"/>
                <w:szCs w:val="24"/>
                <w:shd w:val="clear" w:color="auto" w:fill="FFFFFF"/>
              </w:rPr>
              <w:t>одат</w:t>
            </w:r>
            <w:r w:rsidR="00AF0FB9" w:rsidRPr="009F194B">
              <w:rPr>
                <w:rFonts w:ascii="Times New Roman" w:hAnsi="Times New Roman"/>
                <w:sz w:val="24"/>
                <w:szCs w:val="24"/>
                <w:shd w:val="clear" w:color="auto" w:fill="FFFFFF"/>
              </w:rPr>
              <w:t>ку</w:t>
            </w:r>
            <w:r w:rsidRPr="009F194B">
              <w:rPr>
                <w:rFonts w:ascii="Times New Roman" w:hAnsi="Times New Roman"/>
                <w:sz w:val="24"/>
                <w:szCs w:val="24"/>
                <w:shd w:val="clear" w:color="auto" w:fill="FFFFFF"/>
              </w:rPr>
              <w:t xml:space="preserve"> 2</w:t>
            </w:r>
            <w:r w:rsidR="00476C8A" w:rsidRPr="009F194B">
              <w:rPr>
                <w:rFonts w:ascii="Times New Roman" w:hAnsi="Times New Roman"/>
                <w:sz w:val="24"/>
                <w:szCs w:val="24"/>
                <w:shd w:val="clear" w:color="auto" w:fill="FFFFFF"/>
              </w:rPr>
              <w:t xml:space="preserve"> тендерної документації </w:t>
            </w:r>
            <w:r w:rsidRPr="009F194B">
              <w:rPr>
                <w:rFonts w:ascii="Times New Roman" w:hAnsi="Times New Roman"/>
                <w:sz w:val="24"/>
                <w:szCs w:val="24"/>
                <w:shd w:val="clear" w:color="auto" w:fill="FFFFFF"/>
              </w:rPr>
              <w:t>;</w:t>
            </w:r>
          </w:p>
          <w:p w14:paraId="332807BC" w14:textId="024D98AC" w:rsidR="00EC6D11" w:rsidRPr="009F194B" w:rsidRDefault="00EC6D11" w:rsidP="009A38AC">
            <w:pPr>
              <w:pBdr>
                <w:top w:val="nil"/>
                <w:left w:val="nil"/>
                <w:bottom w:val="nil"/>
                <w:right w:val="nil"/>
                <w:between w:val="nil"/>
              </w:pBdr>
              <w:spacing w:after="0" w:line="276" w:lineRule="auto"/>
              <w:ind w:right="82"/>
              <w:rPr>
                <w:rFonts w:ascii="Times New Roman" w:hAnsi="Times New Roman"/>
                <w:sz w:val="24"/>
                <w:szCs w:val="24"/>
                <w:shd w:val="clear" w:color="auto" w:fill="FFFFFF"/>
                <w:lang w:val="uk-UA"/>
              </w:rPr>
            </w:pPr>
            <w:r w:rsidRPr="009F194B">
              <w:rPr>
                <w:rFonts w:asciiTheme="minorBidi" w:hAnsiTheme="minorBidi"/>
                <w:b/>
                <w:bCs/>
                <w:sz w:val="40"/>
                <w:szCs w:val="40"/>
                <w:shd w:val="solid" w:color="FFFFFF" w:fill="FFFFFF"/>
                <w:lang w:val="uk-UA"/>
              </w:rPr>
              <w:t>→</w:t>
            </w:r>
            <w:r w:rsidRPr="009F194B">
              <w:rPr>
                <w:rFonts w:ascii="Times New Roman" w:hAnsi="Times New Roman"/>
                <w:sz w:val="24"/>
                <w:szCs w:val="24"/>
                <w:shd w:val="clear" w:color="auto" w:fill="FFFFFF"/>
                <w:lang w:val="uk-UA"/>
              </w:rPr>
              <w:t xml:space="preserve"> інформація про необхідні технічні, якісні та кількісні характеристики предмета закупівлі</w:t>
            </w:r>
            <w:r w:rsidR="00E426D4" w:rsidRPr="009F194B">
              <w:rPr>
                <w:rFonts w:ascii="Times New Roman" w:hAnsi="Times New Roman"/>
                <w:sz w:val="24"/>
                <w:szCs w:val="24"/>
                <w:shd w:val="clear" w:color="auto" w:fill="FFFFFF"/>
                <w:lang w:val="uk-UA"/>
              </w:rPr>
              <w:t xml:space="preserve"> згідно пункту 6 даного розділу та додатку 3 тендерної документації </w:t>
            </w:r>
            <w:r w:rsidRPr="009F194B">
              <w:rPr>
                <w:rFonts w:ascii="Times New Roman" w:hAnsi="Times New Roman"/>
                <w:sz w:val="24"/>
                <w:szCs w:val="24"/>
                <w:shd w:val="clear" w:color="auto" w:fill="FFFFFF"/>
                <w:lang w:val="uk-UA"/>
              </w:rPr>
              <w:t xml:space="preserve"> ;</w:t>
            </w:r>
          </w:p>
          <w:p w14:paraId="21BD8107" w14:textId="046ED09A" w:rsidR="00EC6D11" w:rsidRPr="009F194B" w:rsidRDefault="00EC6D11" w:rsidP="009A38AC">
            <w:pPr>
              <w:pBdr>
                <w:top w:val="nil"/>
                <w:left w:val="nil"/>
                <w:bottom w:val="nil"/>
                <w:right w:val="nil"/>
                <w:between w:val="nil"/>
              </w:pBdr>
              <w:spacing w:after="0" w:line="276" w:lineRule="auto"/>
              <w:ind w:right="82"/>
              <w:rPr>
                <w:rFonts w:ascii="Times New Roman" w:hAnsi="Times New Roman"/>
                <w:sz w:val="24"/>
                <w:szCs w:val="24"/>
                <w:shd w:val="clear" w:color="auto" w:fill="FFFFFF"/>
                <w:lang w:val="uk-UA"/>
              </w:rPr>
            </w:pPr>
            <w:r w:rsidRPr="009F194B">
              <w:rPr>
                <w:rFonts w:asciiTheme="minorBidi" w:hAnsiTheme="minorBidi"/>
                <w:b/>
                <w:bCs/>
                <w:sz w:val="40"/>
                <w:szCs w:val="40"/>
                <w:shd w:val="solid" w:color="FFFFFF" w:fill="FFFFFF"/>
                <w:lang w:val="uk-UA"/>
              </w:rPr>
              <w:t xml:space="preserve">→ </w:t>
            </w:r>
            <w:r w:rsidRPr="009F194B">
              <w:rPr>
                <w:rFonts w:ascii="Times New Roman" w:hAnsi="Times New Roman"/>
                <w:sz w:val="24"/>
                <w:szCs w:val="24"/>
                <w:shd w:val="clear" w:color="auto" w:fill="FFFFFF"/>
                <w:lang w:val="uk-UA"/>
              </w:rPr>
              <w:t xml:space="preserve">кваліфікаційні вимоги відповідно до ст. 16 Закону та вимоги відповідно до ст. 17 Закону </w:t>
            </w:r>
            <w:r w:rsidR="00AF0FB9" w:rsidRPr="009F194B">
              <w:rPr>
                <w:rFonts w:ascii="Times New Roman" w:hAnsi="Times New Roman"/>
                <w:sz w:val="24"/>
                <w:szCs w:val="24"/>
                <w:shd w:val="clear" w:color="auto" w:fill="FFFFFF"/>
                <w:lang w:val="uk-UA"/>
              </w:rPr>
              <w:t xml:space="preserve"> згідно </w:t>
            </w:r>
            <w:r w:rsidRPr="009F194B">
              <w:rPr>
                <w:rFonts w:ascii="Times New Roman" w:hAnsi="Times New Roman"/>
                <w:sz w:val="24"/>
                <w:szCs w:val="24"/>
                <w:shd w:val="clear" w:color="auto" w:fill="FFFFFF"/>
                <w:lang w:val="uk-UA"/>
              </w:rPr>
              <w:t>Додат</w:t>
            </w:r>
            <w:r w:rsidR="00AF0FB9" w:rsidRPr="009F194B">
              <w:rPr>
                <w:rFonts w:ascii="Times New Roman" w:hAnsi="Times New Roman"/>
                <w:sz w:val="24"/>
                <w:szCs w:val="24"/>
                <w:shd w:val="clear" w:color="auto" w:fill="FFFFFF"/>
                <w:lang w:val="uk-UA"/>
              </w:rPr>
              <w:t>ку</w:t>
            </w:r>
            <w:r w:rsidRPr="009F194B">
              <w:rPr>
                <w:rFonts w:ascii="Times New Roman" w:hAnsi="Times New Roman"/>
                <w:sz w:val="24"/>
                <w:szCs w:val="24"/>
                <w:shd w:val="clear" w:color="auto" w:fill="FFFFFF"/>
                <w:lang w:val="uk-UA"/>
              </w:rPr>
              <w:t xml:space="preserve"> 4</w:t>
            </w:r>
            <w:r w:rsidR="00AF0FB9" w:rsidRPr="009F194B">
              <w:rPr>
                <w:rFonts w:ascii="Times New Roman" w:hAnsi="Times New Roman"/>
                <w:sz w:val="24"/>
                <w:szCs w:val="24"/>
                <w:shd w:val="clear" w:color="auto" w:fill="FFFFFF"/>
                <w:lang w:val="uk-UA"/>
              </w:rPr>
              <w:t xml:space="preserve"> </w:t>
            </w:r>
            <w:r w:rsidR="00AF0FB9" w:rsidRPr="009F194B">
              <w:rPr>
                <w:rFonts w:ascii="Times New Roman" w:hAnsi="Times New Roman"/>
                <w:sz w:val="24"/>
                <w:szCs w:val="24"/>
                <w:shd w:val="clear" w:color="auto" w:fill="FFFFFF"/>
                <w:lang w:val="uk-UA"/>
              </w:rPr>
              <w:lastRenderedPageBreak/>
              <w:t xml:space="preserve">тендерної документації </w:t>
            </w:r>
            <w:r w:rsidRPr="009F194B">
              <w:rPr>
                <w:rFonts w:ascii="Times New Roman" w:hAnsi="Times New Roman"/>
                <w:sz w:val="24"/>
                <w:szCs w:val="24"/>
                <w:shd w:val="clear" w:color="auto" w:fill="FFFFFF"/>
                <w:lang w:val="uk-UA"/>
              </w:rPr>
              <w:t>.</w:t>
            </w:r>
          </w:p>
          <w:p w14:paraId="520C1680" w14:textId="3F223FB9" w:rsidR="00EC6D11" w:rsidRPr="009F194B" w:rsidRDefault="00EC6D11" w:rsidP="009A38AC">
            <w:pPr>
              <w:pBdr>
                <w:top w:val="nil"/>
                <w:left w:val="nil"/>
                <w:bottom w:val="nil"/>
                <w:right w:val="nil"/>
                <w:between w:val="nil"/>
              </w:pBdr>
              <w:spacing w:after="0" w:line="276" w:lineRule="auto"/>
              <w:ind w:right="82"/>
              <w:rPr>
                <w:rFonts w:ascii="Times New Roman" w:hAnsi="Times New Roman"/>
                <w:sz w:val="24"/>
                <w:szCs w:val="24"/>
                <w:lang w:val="uk-UA"/>
              </w:rPr>
            </w:pPr>
            <w:r w:rsidRPr="009F194B">
              <w:rPr>
                <w:rFonts w:asciiTheme="minorBidi" w:hAnsiTheme="minorBidi"/>
                <w:b/>
                <w:bCs/>
                <w:sz w:val="40"/>
                <w:szCs w:val="40"/>
                <w:shd w:val="solid" w:color="FFFFFF" w:fill="FFFFFF"/>
                <w:lang w:val="uk-UA"/>
              </w:rPr>
              <w:t>→</w:t>
            </w:r>
            <w:r w:rsidRPr="009F194B">
              <w:rPr>
                <w:rFonts w:ascii="Times New Roman" w:hAnsi="Times New Roman"/>
                <w:sz w:val="24"/>
                <w:szCs w:val="24"/>
                <w:shd w:val="clear" w:color="auto" w:fill="FFFFFF"/>
                <w:lang w:val="uk-UA"/>
              </w:rPr>
              <w:t xml:space="preserve"> </w:t>
            </w:r>
            <w:r w:rsidRPr="009F194B">
              <w:rPr>
                <w:rFonts w:ascii="Times New Roman" w:hAnsi="Times New Roman"/>
                <w:sz w:val="24"/>
                <w:szCs w:val="24"/>
                <w:lang w:val="uk-UA"/>
              </w:rPr>
              <w:t>належним чином завірену копію або оригінал статуту ( остання редакція) .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w:t>
            </w:r>
            <w:r w:rsidR="00116B8D" w:rsidRPr="009F194B">
              <w:rPr>
                <w:rFonts w:ascii="Times New Roman" w:hAnsi="Times New Roman"/>
                <w:sz w:val="24"/>
                <w:szCs w:val="24"/>
                <w:lang w:val="uk-UA"/>
              </w:rPr>
              <w:t>є</w:t>
            </w:r>
            <w:r w:rsidRPr="009F194B">
              <w:rPr>
                <w:rFonts w:ascii="Times New Roman" w:hAnsi="Times New Roman"/>
                <w:sz w:val="24"/>
                <w:szCs w:val="24"/>
                <w:lang w:val="uk-UA"/>
              </w:rPr>
              <w:t xml:space="preserve"> на підтвердження реєстрації Статуту або реєстрації змін до Статуту (нова редакція) наступні документи: </w:t>
            </w:r>
            <w:r w:rsidR="00377ECB" w:rsidRPr="009F194B">
              <w:rPr>
                <w:rFonts w:ascii="Times New Roman" w:hAnsi="Times New Roman"/>
                <w:sz w:val="24"/>
                <w:szCs w:val="24"/>
                <w:lang w:val="uk-UA"/>
              </w:rPr>
              <w:t xml:space="preserve">статут (нова редакція) та опис </w:t>
            </w:r>
            <w:r w:rsidRPr="009F194B">
              <w:rPr>
                <w:rFonts w:ascii="Times New Roman" w:hAnsi="Times New Roman"/>
                <w:sz w:val="24"/>
                <w:szCs w:val="24"/>
                <w:lang w:val="uk-UA"/>
              </w:rPr>
              <w:t xml:space="preserve"> в якому зазначається код доступу за яким можливо здійснити пошук установчих документів юридичної особи ; </w:t>
            </w:r>
          </w:p>
          <w:p w14:paraId="34C80E5B" w14:textId="616BD0EB" w:rsidR="00EC6D11" w:rsidRPr="009F194B" w:rsidRDefault="00EC6D11" w:rsidP="009A38AC">
            <w:pPr>
              <w:pBdr>
                <w:top w:val="nil"/>
                <w:left w:val="nil"/>
                <w:bottom w:val="nil"/>
                <w:right w:val="nil"/>
                <w:between w:val="nil"/>
              </w:pBdr>
              <w:spacing w:after="0" w:line="276" w:lineRule="auto"/>
              <w:ind w:right="82"/>
              <w:jc w:val="both"/>
              <w:rPr>
                <w:rFonts w:ascii="Times New Roman" w:eastAsia="Times New Roman" w:hAnsi="Times New Roman"/>
                <w:sz w:val="24"/>
                <w:szCs w:val="24"/>
                <w:lang w:val="uk-UA"/>
              </w:rPr>
            </w:pPr>
            <w:r w:rsidRPr="009F194B">
              <w:rPr>
                <w:rFonts w:asciiTheme="minorBidi" w:hAnsiTheme="minorBidi"/>
                <w:b/>
                <w:bCs/>
                <w:sz w:val="40"/>
                <w:szCs w:val="40"/>
                <w:shd w:val="solid" w:color="FFFFFF" w:fill="FFFFFF"/>
                <w:lang w:val="uk-UA"/>
              </w:rPr>
              <w:t>→</w:t>
            </w:r>
            <w:r w:rsidRPr="009F194B">
              <w:rPr>
                <w:rFonts w:ascii="Times New Roman" w:hAnsi="Times New Roman"/>
                <w:sz w:val="24"/>
                <w:szCs w:val="24"/>
                <w:lang w:val="uk-UA"/>
              </w:rPr>
              <w:t xml:space="preserve"> </w:t>
            </w:r>
            <w:r w:rsidRPr="009F194B">
              <w:rPr>
                <w:rFonts w:ascii="Times New Roman" w:eastAsia="Times New Roman" w:hAnsi="Times New Roman"/>
                <w:sz w:val="24"/>
                <w:szCs w:val="24"/>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r w:rsidR="007B3126" w:rsidRPr="009F194B">
              <w:rPr>
                <w:rFonts w:ascii="Times New Roman" w:eastAsia="Times New Roman" w:hAnsi="Times New Roman"/>
                <w:sz w:val="24"/>
                <w:szCs w:val="24"/>
                <w:lang w:val="uk-UA"/>
              </w:rPr>
              <w:t xml:space="preserve"> згідно додатку 4 тендерної документації;</w:t>
            </w:r>
          </w:p>
          <w:p w14:paraId="78E7047B" w14:textId="7D2DF085" w:rsidR="00EC6D11" w:rsidRPr="009F194B" w:rsidRDefault="00EC6D11" w:rsidP="00067AEE">
            <w:pPr>
              <w:pBdr>
                <w:top w:val="nil"/>
                <w:left w:val="nil"/>
                <w:bottom w:val="nil"/>
                <w:right w:val="nil"/>
                <w:between w:val="nil"/>
              </w:pBdr>
              <w:spacing w:after="0" w:line="276" w:lineRule="auto"/>
              <w:ind w:right="82"/>
              <w:rPr>
                <w:rFonts w:ascii="Times New Roman" w:eastAsia="Times New Roman" w:hAnsi="Times New Roman"/>
                <w:sz w:val="24"/>
                <w:szCs w:val="24"/>
                <w:lang w:val="uk-UA"/>
              </w:rPr>
            </w:pPr>
            <w:r w:rsidRPr="009F194B">
              <w:rPr>
                <w:rFonts w:asciiTheme="minorBidi" w:hAnsiTheme="minorBidi"/>
                <w:b/>
                <w:bCs/>
                <w:sz w:val="40"/>
                <w:szCs w:val="40"/>
                <w:shd w:val="solid" w:color="FFFFFF" w:fill="FFFFFF"/>
                <w:lang w:val="uk-UA"/>
              </w:rPr>
              <w:t xml:space="preserve">→ </w:t>
            </w:r>
            <w:r w:rsidRPr="009F194B">
              <w:rPr>
                <w:rFonts w:ascii="Times New Roman" w:hAnsi="Times New Roman"/>
                <w:sz w:val="24"/>
                <w:szCs w:val="24"/>
                <w:lang w:val="uk-UA"/>
              </w:rPr>
              <w:t xml:space="preserve">копія паспорту та довідки про присвоєння ідентифікаційного коду/облікової картки фізичної особи-платника податків, </w:t>
            </w:r>
            <w:r w:rsidRPr="009F194B">
              <w:rPr>
                <w:rFonts w:ascii="Times New Roman" w:eastAsia="Times New Roman" w:hAnsi="Times New Roman"/>
                <w:sz w:val="24"/>
                <w:szCs w:val="24"/>
                <w:lang w:val="uk-UA"/>
              </w:rPr>
              <w:t>посадової особи або представника учасника процедури закупівлі;</w:t>
            </w:r>
          </w:p>
          <w:p w14:paraId="51A3D8FF" w14:textId="77777777" w:rsidR="00EC6D11" w:rsidRPr="009F194B" w:rsidRDefault="00EC6D11" w:rsidP="009A38AC">
            <w:pPr>
              <w:pBdr>
                <w:top w:val="nil"/>
                <w:left w:val="nil"/>
                <w:bottom w:val="nil"/>
                <w:right w:val="nil"/>
                <w:between w:val="nil"/>
              </w:pBdr>
              <w:spacing w:after="0" w:line="276" w:lineRule="auto"/>
              <w:ind w:right="82"/>
              <w:jc w:val="both"/>
              <w:rPr>
                <w:rFonts w:eastAsia="Times New Roman"/>
                <w:lang w:val="uk-UA"/>
              </w:rPr>
            </w:pPr>
            <w:r w:rsidRPr="009F194B">
              <w:rPr>
                <w:rFonts w:asciiTheme="minorBidi" w:hAnsiTheme="minorBidi"/>
                <w:b/>
                <w:bCs/>
                <w:sz w:val="40"/>
                <w:szCs w:val="40"/>
                <w:shd w:val="solid" w:color="FFFFFF" w:fill="FFFFFF"/>
                <w:lang w:val="uk-UA"/>
              </w:rPr>
              <w:t>→</w:t>
            </w:r>
            <w:r w:rsidRPr="009F194B">
              <w:rPr>
                <w:rFonts w:ascii="Times New Roman" w:eastAsia="Times New Roman" w:hAnsi="Times New Roman"/>
                <w:sz w:val="24"/>
                <w:szCs w:val="24"/>
                <w:lang w:val="uk-UA"/>
              </w:rPr>
              <w:t xml:space="preserve"> </w:t>
            </w:r>
            <w:r w:rsidRPr="009F194B">
              <w:rPr>
                <w:rStyle w:val="10"/>
                <w:rFonts w:eastAsia="Calibri"/>
                <w:sz w:val="24"/>
                <w:szCs w:val="24"/>
              </w:rPr>
              <w:t>лист - підтвердження щодо застосування заходів із захисту довкілля</w:t>
            </w:r>
            <w:r w:rsidRPr="009F194B">
              <w:rPr>
                <w:rFonts w:eastAsia="Times New Roman"/>
                <w:lang w:val="uk-UA"/>
              </w:rPr>
              <w:t>;</w:t>
            </w:r>
          </w:p>
          <w:p w14:paraId="15C88149" w14:textId="0D64A7F2" w:rsidR="00EC6D11" w:rsidRPr="009F194B" w:rsidRDefault="00EC6D11" w:rsidP="009A38AC">
            <w:pPr>
              <w:pBdr>
                <w:top w:val="nil"/>
                <w:left w:val="nil"/>
                <w:bottom w:val="nil"/>
                <w:right w:val="nil"/>
                <w:between w:val="nil"/>
              </w:pBdr>
              <w:spacing w:after="0" w:line="276" w:lineRule="auto"/>
              <w:ind w:right="82"/>
              <w:jc w:val="both"/>
              <w:rPr>
                <w:rFonts w:ascii="Times New Roman" w:eastAsia="Times New Roman" w:hAnsi="Times New Roman"/>
                <w:sz w:val="24"/>
                <w:szCs w:val="24"/>
                <w:lang w:val="uk-UA"/>
              </w:rPr>
            </w:pPr>
            <w:r w:rsidRPr="009F194B">
              <w:rPr>
                <w:rFonts w:asciiTheme="minorBidi" w:hAnsiTheme="minorBidi"/>
                <w:b/>
                <w:bCs/>
                <w:sz w:val="40"/>
                <w:szCs w:val="40"/>
                <w:shd w:val="solid" w:color="FFFFFF" w:fill="FFFFFF"/>
                <w:lang w:val="uk-UA"/>
              </w:rPr>
              <w:t>→</w:t>
            </w:r>
            <w:r w:rsidRPr="009F194B">
              <w:rPr>
                <w:rFonts w:ascii="Times New Roman" w:eastAsia="Times New Roman" w:hAnsi="Times New Roman"/>
                <w:sz w:val="24"/>
                <w:szCs w:val="24"/>
                <w:lang w:val="uk-UA"/>
              </w:rPr>
              <w:t xml:space="preserve"> забезпечення тендерної пропозиції ( якщо таке забезпечення вимагається замовником)</w:t>
            </w:r>
            <w:r w:rsidR="009F194B" w:rsidRPr="009F194B">
              <w:rPr>
                <w:rFonts w:ascii="Times New Roman" w:eastAsia="Times New Roman" w:hAnsi="Times New Roman"/>
                <w:sz w:val="24"/>
                <w:szCs w:val="24"/>
                <w:lang w:val="uk-UA"/>
              </w:rPr>
              <w:t>;</w:t>
            </w:r>
          </w:p>
          <w:p w14:paraId="515AAB5C" w14:textId="1449E754" w:rsidR="009F194B" w:rsidRPr="000B3768" w:rsidRDefault="009F194B" w:rsidP="009F194B">
            <w:pPr>
              <w:widowControl w:val="0"/>
              <w:spacing w:after="0" w:line="240" w:lineRule="auto"/>
              <w:contextualSpacing/>
              <w:jc w:val="both"/>
              <w:rPr>
                <w:rFonts w:ascii="Times New Roman" w:hAnsi="Times New Roman"/>
                <w:color w:val="000000" w:themeColor="text1"/>
                <w:sz w:val="24"/>
                <w:szCs w:val="24"/>
                <w:lang w:val="uk-UA"/>
              </w:rPr>
            </w:pPr>
            <w:r w:rsidRPr="009F194B">
              <w:rPr>
                <w:rFonts w:asciiTheme="minorBidi" w:hAnsiTheme="minorBidi"/>
                <w:b/>
                <w:bCs/>
                <w:sz w:val="40"/>
                <w:szCs w:val="40"/>
                <w:shd w:val="solid" w:color="FFFFFF" w:fill="FFFFFF"/>
                <w:lang w:val="uk-UA"/>
              </w:rPr>
              <w:t>→</w:t>
            </w:r>
            <w:r w:rsidRPr="009F194B">
              <w:rPr>
                <w:rFonts w:ascii="Times New Roman" w:hAnsi="Times New Roman"/>
                <w:lang w:val="uk-UA"/>
              </w:rPr>
              <w:t xml:space="preserve"> </w:t>
            </w:r>
            <w:r w:rsidRPr="003A07DD">
              <w:rPr>
                <w:rFonts w:ascii="Times New Roman" w:hAnsi="Times New Roman"/>
                <w:sz w:val="24"/>
                <w:szCs w:val="24"/>
                <w:lang w:val="uk-UA"/>
              </w:rPr>
              <w:t xml:space="preserve">гарантійний лист у довільній формі про те, що документи та інформація, надані у складі тендерної пропозиції та зазначені в електронній системі </w:t>
            </w:r>
            <w:proofErr w:type="spellStart"/>
            <w:r w:rsidRPr="003A07DD">
              <w:rPr>
                <w:rFonts w:ascii="Times New Roman" w:hAnsi="Times New Roman"/>
                <w:sz w:val="24"/>
                <w:szCs w:val="24"/>
                <w:lang w:val="uk-UA"/>
              </w:rPr>
              <w:t>закупівель</w:t>
            </w:r>
            <w:proofErr w:type="spellEnd"/>
            <w:r w:rsidRPr="003A07DD">
              <w:rPr>
                <w:rFonts w:ascii="Times New Roman" w:hAnsi="Times New Roman"/>
                <w:sz w:val="24"/>
                <w:szCs w:val="24"/>
                <w:lang w:val="uk-UA"/>
              </w:rPr>
              <w:t>, є чинними та достовірними.</w:t>
            </w:r>
          </w:p>
          <w:p w14:paraId="696E8E6C" w14:textId="77777777" w:rsidR="009F194B" w:rsidRPr="0037015E" w:rsidRDefault="009F194B" w:rsidP="009A38AC">
            <w:pPr>
              <w:pBdr>
                <w:top w:val="nil"/>
                <w:left w:val="nil"/>
                <w:bottom w:val="nil"/>
                <w:right w:val="nil"/>
                <w:between w:val="nil"/>
              </w:pBdr>
              <w:spacing w:after="0" w:line="276" w:lineRule="auto"/>
              <w:ind w:right="82"/>
              <w:jc w:val="both"/>
              <w:rPr>
                <w:rFonts w:ascii="Times New Roman" w:eastAsia="Times New Roman" w:hAnsi="Times New Roman"/>
                <w:sz w:val="24"/>
                <w:szCs w:val="24"/>
                <w:lang w:val="uk-UA"/>
              </w:rPr>
            </w:pPr>
          </w:p>
          <w:p w14:paraId="69E35C8F" w14:textId="77777777" w:rsidR="00EC6D11" w:rsidRPr="00DC7BEB" w:rsidRDefault="00EC6D11" w:rsidP="00A77C09">
            <w:pPr>
              <w:pBdr>
                <w:top w:val="nil"/>
                <w:left w:val="nil"/>
                <w:bottom w:val="nil"/>
                <w:right w:val="nil"/>
                <w:between w:val="nil"/>
              </w:pBdr>
              <w:spacing w:after="0"/>
              <w:ind w:right="82" w:firstLine="318"/>
              <w:jc w:val="both"/>
              <w:rPr>
                <w:rFonts w:ascii="Times New Roman" w:eastAsia="Times New Roman" w:hAnsi="Times New Roman"/>
                <w:color w:val="000000" w:themeColor="text1"/>
                <w:sz w:val="24"/>
                <w:szCs w:val="24"/>
                <w:lang w:val="uk-UA"/>
              </w:rPr>
            </w:pPr>
            <w:r w:rsidRPr="0037015E">
              <w:rPr>
                <w:rFonts w:ascii="Times New Roman" w:eastAsia="Times New Roman" w:hAnsi="Times New Roman"/>
                <w:color w:val="000000" w:themeColor="text1"/>
                <w:sz w:val="24"/>
                <w:szCs w:val="24"/>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9" w:anchor="n15">
              <w:proofErr w:type="spellStart"/>
              <w:r w:rsidRPr="0037015E">
                <w:rPr>
                  <w:rFonts w:ascii="Times New Roman" w:eastAsia="Times New Roman" w:hAnsi="Times New Roman"/>
                  <w:color w:val="000000" w:themeColor="text1"/>
                  <w:sz w:val="24"/>
                  <w:szCs w:val="24"/>
                  <w:u w:val="single"/>
                  <w:lang w:val="uk-UA"/>
                </w:rPr>
                <w:t>абз</w:t>
              </w:r>
              <w:proofErr w:type="spellEnd"/>
              <w:r w:rsidRPr="0037015E">
                <w:rPr>
                  <w:rFonts w:ascii="Times New Roman" w:eastAsia="Times New Roman" w:hAnsi="Times New Roman"/>
                  <w:color w:val="000000" w:themeColor="text1"/>
                  <w:sz w:val="24"/>
                  <w:szCs w:val="24"/>
                  <w:u w:val="single"/>
                  <w:lang w:val="uk-UA"/>
                </w:rPr>
                <w:t>. 4 ст. 2</w:t>
              </w:r>
            </w:hyperlink>
            <w:r w:rsidRPr="0037015E">
              <w:rPr>
                <w:rFonts w:ascii="Times New Roman" w:eastAsia="Times New Roman" w:hAnsi="Times New Roman"/>
                <w:color w:val="000000" w:themeColor="text1"/>
                <w:sz w:val="24"/>
                <w:szCs w:val="24"/>
                <w:lang w:val="uk-UA"/>
              </w:rPr>
              <w:t xml:space="preserve"> Закону </w:t>
            </w:r>
            <w:r w:rsidRPr="00DC7BEB">
              <w:rPr>
                <w:rFonts w:ascii="Times New Roman" w:eastAsia="Times New Roman" w:hAnsi="Times New Roman"/>
                <w:color w:val="000000" w:themeColor="text1"/>
                <w:sz w:val="24"/>
                <w:szCs w:val="24"/>
                <w:lang w:val="uk-UA"/>
              </w:rPr>
              <w:t>України «Про захист персональних даних» від 01.06.2010 № 2297-VI.</w:t>
            </w:r>
          </w:p>
          <w:p w14:paraId="5262BA9B" w14:textId="77777777" w:rsidR="00EC6D11" w:rsidRPr="00DC7BEB" w:rsidRDefault="00EC6D11" w:rsidP="00A77C09">
            <w:pPr>
              <w:pBdr>
                <w:top w:val="nil"/>
                <w:left w:val="nil"/>
                <w:bottom w:val="nil"/>
                <w:right w:val="nil"/>
                <w:between w:val="nil"/>
              </w:pBdr>
              <w:spacing w:after="0"/>
              <w:ind w:right="82" w:firstLine="318"/>
              <w:jc w:val="both"/>
              <w:rPr>
                <w:rFonts w:ascii="Times New Roman" w:eastAsia="Times New Roman" w:hAnsi="Times New Roman"/>
                <w:color w:val="000000" w:themeColor="text1"/>
                <w:sz w:val="24"/>
                <w:szCs w:val="24"/>
                <w:lang w:val="uk-UA"/>
              </w:rPr>
            </w:pPr>
            <w:r w:rsidRPr="00DC7BEB">
              <w:rPr>
                <w:rFonts w:ascii="Times New Roman" w:eastAsia="Times New Roman" w:hAnsi="Times New Roman"/>
                <w:color w:val="000000" w:themeColor="text1"/>
                <w:sz w:val="24"/>
                <w:szCs w:val="24"/>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DC7BEB">
              <w:rPr>
                <w:rFonts w:ascii="Times New Roman" w:eastAsia="Times New Roman" w:hAnsi="Times New Roman"/>
                <w:color w:val="000000" w:themeColor="text1"/>
                <w:sz w:val="24"/>
                <w:szCs w:val="24"/>
                <w:lang w:val="uk-UA"/>
              </w:rPr>
              <w:lastRenderedPageBreak/>
              <w:t>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09DB24A" w14:textId="77777777" w:rsidR="00EC6D11" w:rsidRPr="0037015E" w:rsidRDefault="00EC6D11" w:rsidP="00A77C09">
            <w:pPr>
              <w:pBdr>
                <w:top w:val="nil"/>
                <w:left w:val="nil"/>
                <w:bottom w:val="nil"/>
                <w:right w:val="nil"/>
                <w:between w:val="nil"/>
              </w:pBdr>
              <w:ind w:right="82" w:firstLine="317"/>
              <w:jc w:val="both"/>
              <w:rPr>
                <w:rFonts w:ascii="Times New Roman" w:eastAsia="Times New Roman" w:hAnsi="Times New Roman"/>
                <w:color w:val="000000" w:themeColor="text1"/>
                <w:sz w:val="24"/>
                <w:szCs w:val="24"/>
                <w:lang w:val="uk-UA"/>
              </w:rPr>
            </w:pPr>
            <w:r w:rsidRPr="00DC7BEB">
              <w:rPr>
                <w:rFonts w:ascii="Times New Roman" w:eastAsia="Times New Roman" w:hAnsi="Times New Roman"/>
                <w:color w:val="000000" w:themeColor="text1"/>
                <w:sz w:val="24"/>
                <w:szCs w:val="24"/>
                <w:lang w:val="uk-UA"/>
              </w:rPr>
              <w:t>Документи,</w:t>
            </w:r>
            <w:r w:rsidRPr="0037015E">
              <w:rPr>
                <w:rFonts w:ascii="Times New Roman" w:eastAsia="Times New Roman" w:hAnsi="Times New Roman"/>
                <w:color w:val="000000" w:themeColor="text1"/>
                <w:sz w:val="24"/>
                <w:szCs w:val="24"/>
                <w:lang w:val="uk-UA"/>
              </w:rPr>
              <w:t xml:space="preserve"> що надаються у складі тендерної пропозиції, мають бути у вигляді </w:t>
            </w:r>
            <w:proofErr w:type="spellStart"/>
            <w:r w:rsidRPr="0037015E">
              <w:rPr>
                <w:rFonts w:ascii="Times New Roman" w:eastAsia="Times New Roman" w:hAnsi="Times New Roman"/>
                <w:color w:val="000000" w:themeColor="text1"/>
                <w:sz w:val="24"/>
                <w:szCs w:val="24"/>
                <w:lang w:val="uk-UA"/>
              </w:rPr>
              <w:t>скан</w:t>
            </w:r>
            <w:proofErr w:type="spellEnd"/>
            <w:r w:rsidRPr="0037015E">
              <w:rPr>
                <w:rFonts w:ascii="Times New Roman" w:eastAsia="Times New Roman" w:hAnsi="Times New Roman"/>
                <w:color w:val="000000" w:themeColor="text1"/>
                <w:sz w:val="24"/>
                <w:szCs w:val="24"/>
                <w:lang w:val="uk-UA"/>
              </w:rPr>
              <w:t>-копії з оригіналу або копії відповідного документу, завантаженого в форматі .</w:t>
            </w:r>
            <w:proofErr w:type="spellStart"/>
            <w:r w:rsidRPr="0037015E">
              <w:rPr>
                <w:rFonts w:ascii="Times New Roman" w:eastAsia="Times New Roman" w:hAnsi="Times New Roman"/>
                <w:color w:val="000000" w:themeColor="text1"/>
                <w:sz w:val="24"/>
                <w:szCs w:val="24"/>
                <w:lang w:val="uk-UA"/>
              </w:rPr>
              <w:t>pdf</w:t>
            </w:r>
            <w:proofErr w:type="spellEnd"/>
            <w:r w:rsidRPr="0037015E">
              <w:rPr>
                <w:rFonts w:ascii="Times New Roman" w:eastAsia="Times New Roman" w:hAnsi="Times New Roman"/>
                <w:color w:val="000000" w:themeColor="text1"/>
                <w:sz w:val="24"/>
                <w:szCs w:val="24"/>
                <w:lang w:val="uk-UA"/>
              </w:rPr>
              <w:t xml:space="preserve"> або .</w:t>
            </w:r>
            <w:proofErr w:type="spellStart"/>
            <w:r w:rsidRPr="0037015E">
              <w:rPr>
                <w:rFonts w:ascii="Times New Roman" w:eastAsia="Times New Roman" w:hAnsi="Times New Roman"/>
                <w:color w:val="000000" w:themeColor="text1"/>
                <w:sz w:val="24"/>
                <w:szCs w:val="24"/>
                <w:lang w:val="uk-UA"/>
              </w:rPr>
              <w:t>jpeg</w:t>
            </w:r>
            <w:proofErr w:type="spellEnd"/>
            <w:r w:rsidRPr="0037015E">
              <w:rPr>
                <w:rFonts w:ascii="Times New Roman" w:eastAsia="Times New Roman" w:hAnsi="Times New Roman"/>
                <w:color w:val="000000" w:themeColor="text1"/>
                <w:sz w:val="24"/>
                <w:szCs w:val="24"/>
                <w:lang w:val="uk-UA"/>
              </w:rPr>
              <w:t xml:space="preserve"> або іншому форматі, що доступні для загального перегляду та не потребують придбання спеціального обладнання програмного забезпечення та зокрема не містити паролів.</w:t>
            </w:r>
          </w:p>
          <w:p w14:paraId="2CCD7C87" w14:textId="77777777" w:rsidR="00EC6D11" w:rsidRPr="0037015E" w:rsidRDefault="00EC6D11" w:rsidP="00A77C09">
            <w:pPr>
              <w:pBdr>
                <w:top w:val="nil"/>
                <w:left w:val="nil"/>
                <w:bottom w:val="nil"/>
                <w:right w:val="nil"/>
                <w:between w:val="nil"/>
              </w:pBdr>
              <w:ind w:right="82" w:firstLine="317"/>
              <w:jc w:val="both"/>
              <w:rPr>
                <w:rFonts w:ascii="Times New Roman" w:eastAsia="Times New Roman" w:hAnsi="Times New Roman"/>
                <w:color w:val="000000" w:themeColor="text1"/>
                <w:sz w:val="24"/>
                <w:szCs w:val="24"/>
                <w:lang w:val="uk-UA"/>
              </w:rPr>
            </w:pPr>
            <w:r w:rsidRPr="0037015E">
              <w:rPr>
                <w:rFonts w:ascii="Times New Roman" w:eastAsia="Times New Roman" w:hAnsi="Times New Roman"/>
                <w:color w:val="000000" w:themeColor="text1"/>
                <w:sz w:val="24"/>
                <w:szCs w:val="24"/>
                <w:lang w:val="uk-UA"/>
              </w:rPr>
              <w:t xml:space="preserve">Документи та дані створюються та подаються учасником з урахуванням вимог законів України </w:t>
            </w:r>
            <w:r w:rsidRPr="0037015E">
              <w:rPr>
                <w:rFonts w:ascii="Times New Roman" w:eastAsia="Times New Roman" w:hAnsi="Times New Roman"/>
                <w:i/>
                <w:color w:val="000000" w:themeColor="text1"/>
                <w:sz w:val="24"/>
                <w:szCs w:val="24"/>
                <w:lang w:val="uk-UA"/>
              </w:rPr>
              <w:t>“</w:t>
            </w:r>
            <w:hyperlink r:id="rId10" w:anchor="Text">
              <w:r w:rsidRPr="0037015E">
                <w:rPr>
                  <w:rFonts w:ascii="Times New Roman" w:eastAsia="Times New Roman" w:hAnsi="Times New Roman"/>
                  <w:i/>
                  <w:color w:val="000000" w:themeColor="text1"/>
                  <w:sz w:val="24"/>
                  <w:szCs w:val="24"/>
                  <w:u w:val="single"/>
                  <w:lang w:val="uk-UA"/>
                </w:rPr>
                <w:t>Про електронні документи та електронний документообіг</w:t>
              </w:r>
            </w:hyperlink>
            <w:r w:rsidRPr="0037015E">
              <w:rPr>
                <w:rFonts w:ascii="Times New Roman" w:eastAsia="Times New Roman" w:hAnsi="Times New Roman"/>
                <w:i/>
                <w:color w:val="000000" w:themeColor="text1"/>
                <w:sz w:val="24"/>
                <w:szCs w:val="24"/>
                <w:lang w:val="uk-UA"/>
              </w:rPr>
              <w:t xml:space="preserve">” </w:t>
            </w:r>
            <w:r w:rsidRPr="0037015E">
              <w:rPr>
                <w:rFonts w:ascii="Times New Roman" w:eastAsia="Times New Roman" w:hAnsi="Times New Roman"/>
                <w:color w:val="000000" w:themeColor="text1"/>
                <w:sz w:val="24"/>
                <w:szCs w:val="24"/>
                <w:lang w:val="uk-UA"/>
              </w:rPr>
              <w:t xml:space="preserve">та </w:t>
            </w:r>
            <w:r w:rsidRPr="0037015E">
              <w:rPr>
                <w:rFonts w:ascii="Times New Roman" w:eastAsia="Times New Roman" w:hAnsi="Times New Roman"/>
                <w:i/>
                <w:color w:val="000000" w:themeColor="text1"/>
                <w:sz w:val="24"/>
                <w:szCs w:val="24"/>
                <w:lang w:val="uk-UA"/>
              </w:rPr>
              <w:t>“</w:t>
            </w:r>
            <w:hyperlink r:id="rId11" w:anchor="Text">
              <w:r w:rsidRPr="0037015E">
                <w:rPr>
                  <w:rFonts w:ascii="Times New Roman" w:eastAsia="Times New Roman" w:hAnsi="Times New Roman"/>
                  <w:i/>
                  <w:color w:val="000000" w:themeColor="text1"/>
                  <w:sz w:val="24"/>
                  <w:szCs w:val="24"/>
                  <w:u w:val="single"/>
                  <w:lang w:val="uk-UA"/>
                </w:rPr>
                <w:t>Про електронні довірчі послуги</w:t>
              </w:r>
            </w:hyperlink>
            <w:r w:rsidRPr="0037015E">
              <w:rPr>
                <w:rFonts w:ascii="Times New Roman" w:eastAsia="Times New Roman" w:hAnsi="Times New Roman"/>
                <w:i/>
                <w:color w:val="000000" w:themeColor="text1"/>
                <w:sz w:val="24"/>
                <w:szCs w:val="24"/>
                <w:lang w:val="uk-UA"/>
              </w:rPr>
              <w:t>”. </w:t>
            </w:r>
          </w:p>
          <w:p w14:paraId="260FF611" w14:textId="77777777" w:rsidR="00EC6D11" w:rsidRPr="0037015E" w:rsidRDefault="00EC6D11" w:rsidP="00A77C09">
            <w:pPr>
              <w:pBdr>
                <w:top w:val="nil"/>
                <w:left w:val="nil"/>
                <w:bottom w:val="nil"/>
                <w:right w:val="nil"/>
                <w:between w:val="nil"/>
              </w:pBdr>
              <w:ind w:right="82" w:firstLine="317"/>
              <w:jc w:val="both"/>
              <w:rPr>
                <w:rFonts w:ascii="Times New Roman" w:eastAsia="Times New Roman" w:hAnsi="Times New Roman"/>
                <w:color w:val="000000" w:themeColor="text1"/>
                <w:sz w:val="24"/>
                <w:szCs w:val="24"/>
                <w:lang w:val="uk-UA"/>
              </w:rPr>
            </w:pPr>
            <w:r w:rsidRPr="0037015E">
              <w:rPr>
                <w:rFonts w:ascii="Times New Roman" w:eastAsia="Times New Roman" w:hAnsi="Times New Roman"/>
                <w:color w:val="000000" w:themeColor="text1"/>
                <w:sz w:val="24"/>
                <w:szCs w:val="24"/>
                <w:lang w:val="uk-UA"/>
              </w:rPr>
              <w:t xml:space="preserve">Якщо документи, які вимагаються Замовником  відповідно до вимог цієї документації у складі пропозиції, не передбачені чинним законодавством України (або законодавством іншої країни, в якій зареєстрований учасник - нерезидент) для учасника або переможця, то вони </w:t>
            </w:r>
            <w:r w:rsidRPr="0037015E">
              <w:rPr>
                <w:rFonts w:ascii="Times New Roman" w:eastAsia="Times New Roman" w:hAnsi="Times New Roman"/>
                <w:b/>
                <w:color w:val="000000" w:themeColor="text1"/>
                <w:sz w:val="24"/>
                <w:szCs w:val="24"/>
                <w:lang w:val="uk-UA"/>
              </w:rPr>
              <w:t>не подаються останніми, але замість них подаються листи-роз’яснення в довільній формі</w:t>
            </w:r>
            <w:r w:rsidRPr="0037015E">
              <w:rPr>
                <w:rFonts w:ascii="Times New Roman" w:eastAsia="Times New Roman" w:hAnsi="Times New Roman"/>
                <w:color w:val="000000" w:themeColor="text1"/>
                <w:sz w:val="24"/>
                <w:szCs w:val="24"/>
                <w:lang w:val="uk-UA"/>
              </w:rPr>
              <w:t xml:space="preserve"> за підписом уповноваженої особи учасника/переможця/переможця-нерезидента, завірений печаткою (у випадку використання печатки учасником в своїй господарській діяльності та при оформленні документів), в якому зазначає підстави ненадання відповідних документів у складі тендерної  пропозиції, з посиланням на відповідні норми законодавства. </w:t>
            </w:r>
          </w:p>
          <w:p w14:paraId="4D5FBDB8" w14:textId="24A7ED19" w:rsidR="00EC6D11" w:rsidRPr="0037015E" w:rsidRDefault="00EC6D11" w:rsidP="00A77C09">
            <w:pPr>
              <w:pBdr>
                <w:top w:val="nil"/>
                <w:left w:val="nil"/>
                <w:bottom w:val="nil"/>
                <w:right w:val="nil"/>
                <w:between w:val="nil"/>
              </w:pBdr>
              <w:ind w:right="82" w:firstLine="317"/>
              <w:jc w:val="both"/>
              <w:rPr>
                <w:rFonts w:ascii="Times New Roman" w:eastAsia="Times New Roman" w:hAnsi="Times New Roman"/>
                <w:color w:val="000000" w:themeColor="text1"/>
                <w:sz w:val="24"/>
                <w:szCs w:val="24"/>
                <w:lang w:val="uk-UA"/>
              </w:rPr>
            </w:pPr>
            <w:r w:rsidRPr="007F202C">
              <w:rPr>
                <w:rFonts w:ascii="Times New Roman" w:eastAsia="Times New Roman" w:hAnsi="Times New Roman"/>
                <w:color w:val="000000" w:themeColor="text1"/>
                <w:sz w:val="24"/>
                <w:szCs w:val="24"/>
                <w:lang w:val="uk-UA"/>
              </w:rPr>
              <w:t xml:space="preserve">Учасник несе відповідальність за достовірність та чинність наданої інформації  та документи  надані у складі своєї пропозиції та зазначені в електронній системі </w:t>
            </w:r>
            <w:proofErr w:type="spellStart"/>
            <w:r w:rsidRPr="007F202C">
              <w:rPr>
                <w:rFonts w:ascii="Times New Roman" w:eastAsia="Times New Roman" w:hAnsi="Times New Roman"/>
                <w:color w:val="000000" w:themeColor="text1"/>
                <w:sz w:val="24"/>
                <w:szCs w:val="24"/>
                <w:lang w:val="uk-UA"/>
              </w:rPr>
              <w:t>закупівель</w:t>
            </w:r>
            <w:proofErr w:type="spellEnd"/>
            <w:r w:rsidR="007F202C">
              <w:rPr>
                <w:rFonts w:ascii="Times New Roman" w:eastAsia="Times New Roman" w:hAnsi="Times New Roman"/>
                <w:color w:val="000000" w:themeColor="text1"/>
                <w:sz w:val="24"/>
                <w:szCs w:val="24"/>
                <w:lang w:val="uk-UA"/>
              </w:rPr>
              <w:t>.</w:t>
            </w:r>
          </w:p>
          <w:p w14:paraId="6CFE29FC" w14:textId="77777777" w:rsidR="00EC6D11" w:rsidRPr="0037015E" w:rsidRDefault="00EC6D11" w:rsidP="00A77C09">
            <w:pPr>
              <w:pBdr>
                <w:top w:val="nil"/>
                <w:left w:val="nil"/>
                <w:bottom w:val="nil"/>
                <w:right w:val="nil"/>
                <w:between w:val="nil"/>
              </w:pBdr>
              <w:ind w:right="82" w:firstLine="317"/>
              <w:jc w:val="both"/>
              <w:rPr>
                <w:rFonts w:ascii="Times New Roman" w:eastAsia="Times New Roman" w:hAnsi="Times New Roman"/>
                <w:color w:val="000000" w:themeColor="text1"/>
                <w:sz w:val="24"/>
                <w:szCs w:val="24"/>
                <w:lang w:val="uk-UA"/>
              </w:rPr>
            </w:pPr>
            <w:r w:rsidRPr="0037015E">
              <w:rPr>
                <w:rFonts w:ascii="Times New Roman" w:eastAsia="Times New Roman" w:hAnsi="Times New Roman"/>
                <w:color w:val="000000" w:themeColor="text1"/>
                <w:sz w:val="24"/>
                <w:szCs w:val="24"/>
                <w:highlight w:val="white"/>
                <w:lang w:val="uk-UA"/>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37015E">
              <w:rPr>
                <w:rFonts w:ascii="Times New Roman" w:eastAsia="Times New Roman" w:hAnsi="Times New Roman"/>
                <w:b/>
                <w:color w:val="000000" w:themeColor="text1"/>
                <w:sz w:val="24"/>
                <w:szCs w:val="24"/>
                <w:highlight w:val="white"/>
                <w:lang w:val="uk-UA"/>
              </w:rPr>
              <w:t xml:space="preserve"> Конфіденційною </w:t>
            </w:r>
            <w:r w:rsidRPr="0037015E">
              <w:rPr>
                <w:rFonts w:ascii="Times New Roman" w:eastAsia="Times New Roman" w:hAnsi="Times New Roman"/>
                <w:b/>
                <w:color w:val="000000" w:themeColor="text1"/>
                <w:sz w:val="24"/>
                <w:szCs w:val="24"/>
                <w:highlight w:val="white"/>
                <w:u w:val="single"/>
                <w:lang w:val="uk-UA"/>
              </w:rPr>
              <w:t>не може</w:t>
            </w:r>
            <w:r w:rsidRPr="0037015E">
              <w:rPr>
                <w:rFonts w:ascii="Times New Roman" w:eastAsia="Times New Roman" w:hAnsi="Times New Roman"/>
                <w:b/>
                <w:color w:val="000000" w:themeColor="text1"/>
                <w:sz w:val="24"/>
                <w:szCs w:val="24"/>
                <w:highlight w:val="white"/>
                <w:lang w:val="uk-UA"/>
              </w:rPr>
              <w:t xml:space="preserve">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009C1BDC">
              <w:fldChar w:fldCharType="begin"/>
            </w:r>
            <w:r w:rsidR="009C1BDC" w:rsidRPr="009C1BDC">
              <w:rPr>
                <w:lang w:val="uk-UA"/>
              </w:rPr>
              <w:instrText xml:space="preserve"> </w:instrText>
            </w:r>
            <w:r w:rsidR="009C1BDC">
              <w:instrText>HYPERLINK</w:instrText>
            </w:r>
            <w:r w:rsidR="009C1BDC" w:rsidRPr="009C1BDC">
              <w:rPr>
                <w:lang w:val="uk-UA"/>
              </w:rPr>
              <w:instrText xml:space="preserve"> "</w:instrText>
            </w:r>
            <w:r w:rsidR="009C1BDC">
              <w:instrText>https</w:instrText>
            </w:r>
            <w:r w:rsidR="009C1BDC" w:rsidRPr="009C1BDC">
              <w:rPr>
                <w:lang w:val="uk-UA"/>
              </w:rPr>
              <w:instrText>://</w:instrText>
            </w:r>
            <w:r w:rsidR="009C1BDC">
              <w:instrText>zakon</w:instrText>
            </w:r>
            <w:r w:rsidR="009C1BDC" w:rsidRPr="009C1BDC">
              <w:rPr>
                <w:lang w:val="uk-UA"/>
              </w:rPr>
              <w:instrText>.</w:instrText>
            </w:r>
            <w:r w:rsidR="009C1BDC">
              <w:instrText>rada</w:instrText>
            </w:r>
            <w:r w:rsidR="009C1BDC" w:rsidRPr="009C1BDC">
              <w:rPr>
                <w:lang w:val="uk-UA"/>
              </w:rPr>
              <w:instrText>.</w:instrText>
            </w:r>
            <w:r w:rsidR="009C1BDC">
              <w:instrText>gov</w:instrText>
            </w:r>
            <w:r w:rsidR="009C1BDC" w:rsidRPr="009C1BDC">
              <w:rPr>
                <w:lang w:val="uk-UA"/>
              </w:rPr>
              <w:instrText>.</w:instrText>
            </w:r>
            <w:r w:rsidR="009C1BDC">
              <w:instrText>ua</w:instrText>
            </w:r>
            <w:r w:rsidR="009C1BDC" w:rsidRPr="009C1BDC">
              <w:rPr>
                <w:lang w:val="uk-UA"/>
              </w:rPr>
              <w:instrText>/</w:instrText>
            </w:r>
            <w:r w:rsidR="009C1BDC">
              <w:instrText>laws</w:instrText>
            </w:r>
            <w:r w:rsidR="009C1BDC" w:rsidRPr="009C1BDC">
              <w:rPr>
                <w:lang w:val="uk-UA"/>
              </w:rPr>
              <w:instrText>/</w:instrText>
            </w:r>
            <w:r w:rsidR="009C1BDC">
              <w:instrText>show</w:instrText>
            </w:r>
            <w:r w:rsidR="009C1BDC" w:rsidRPr="009C1BDC">
              <w:rPr>
                <w:lang w:val="uk-UA"/>
              </w:rPr>
              <w:instrText>/922-19" \</w:instrText>
            </w:r>
            <w:r w:rsidR="009C1BDC">
              <w:instrText>l</w:instrText>
            </w:r>
            <w:r w:rsidR="009C1BDC" w:rsidRPr="009C1BDC">
              <w:rPr>
                <w:lang w:val="uk-UA"/>
              </w:rPr>
              <w:instrText xml:space="preserve"> "</w:instrText>
            </w:r>
            <w:r w:rsidR="009C1BDC">
              <w:instrText>n</w:instrText>
            </w:r>
            <w:r w:rsidR="009C1BDC" w:rsidRPr="009C1BDC">
              <w:rPr>
                <w:lang w:val="uk-UA"/>
              </w:rPr>
              <w:instrText>1250" \</w:instrText>
            </w:r>
            <w:r w:rsidR="009C1BDC">
              <w:instrText>h</w:instrText>
            </w:r>
            <w:r w:rsidR="009C1BDC" w:rsidRPr="009C1BDC">
              <w:rPr>
                <w:lang w:val="uk-UA"/>
              </w:rPr>
              <w:instrText xml:space="preserve"> </w:instrText>
            </w:r>
            <w:r w:rsidR="009C1BDC">
              <w:fldChar w:fldCharType="separate"/>
            </w:r>
            <w:r w:rsidRPr="0037015E">
              <w:rPr>
                <w:rFonts w:ascii="Times New Roman" w:eastAsia="Times New Roman" w:hAnsi="Times New Roman"/>
                <w:b/>
                <w:color w:val="000000" w:themeColor="text1"/>
                <w:sz w:val="24"/>
                <w:szCs w:val="24"/>
                <w:highlight w:val="white"/>
                <w:u w:val="single"/>
                <w:lang w:val="uk-UA"/>
              </w:rPr>
              <w:t>ст. 16</w:t>
            </w:r>
            <w:r w:rsidR="009C1BDC">
              <w:rPr>
                <w:rFonts w:ascii="Times New Roman" w:eastAsia="Times New Roman" w:hAnsi="Times New Roman"/>
                <w:b/>
                <w:color w:val="000000" w:themeColor="text1"/>
                <w:sz w:val="24"/>
                <w:szCs w:val="24"/>
                <w:highlight w:val="white"/>
                <w:u w:val="single"/>
                <w:lang w:val="uk-UA"/>
              </w:rPr>
              <w:fldChar w:fldCharType="end"/>
            </w:r>
            <w:r w:rsidRPr="0037015E">
              <w:rPr>
                <w:rFonts w:ascii="Times New Roman" w:eastAsia="Times New Roman" w:hAnsi="Times New Roman"/>
                <w:b/>
                <w:color w:val="000000" w:themeColor="text1"/>
                <w:sz w:val="24"/>
                <w:szCs w:val="24"/>
                <w:highlight w:val="white"/>
                <w:lang w:val="uk-UA"/>
              </w:rPr>
              <w:t xml:space="preserve"> Закону, і документи, що підтверджують </w:t>
            </w:r>
            <w:r w:rsidRPr="0037015E">
              <w:rPr>
                <w:rFonts w:ascii="Times New Roman" w:eastAsia="Times New Roman" w:hAnsi="Times New Roman"/>
                <w:b/>
                <w:color w:val="000000" w:themeColor="text1"/>
                <w:sz w:val="24"/>
                <w:szCs w:val="24"/>
                <w:highlight w:val="white"/>
                <w:lang w:val="uk-UA"/>
              </w:rPr>
              <w:lastRenderedPageBreak/>
              <w:t xml:space="preserve">відсутність підстав, встановлених </w:t>
            </w:r>
            <w:r w:rsidR="009C1BDC">
              <w:fldChar w:fldCharType="begin"/>
            </w:r>
            <w:r w:rsidR="009C1BDC" w:rsidRPr="009C1BDC">
              <w:rPr>
                <w:lang w:val="uk-UA"/>
              </w:rPr>
              <w:instrText xml:space="preserve"> </w:instrText>
            </w:r>
            <w:r w:rsidR="009C1BDC">
              <w:instrText>HYPERLINK</w:instrText>
            </w:r>
            <w:r w:rsidR="009C1BDC" w:rsidRPr="009C1BDC">
              <w:rPr>
                <w:lang w:val="uk-UA"/>
              </w:rPr>
              <w:instrText xml:space="preserve"> "</w:instrText>
            </w:r>
            <w:r w:rsidR="009C1BDC">
              <w:instrText>https</w:instrText>
            </w:r>
            <w:r w:rsidR="009C1BDC" w:rsidRPr="009C1BDC">
              <w:rPr>
                <w:lang w:val="uk-UA"/>
              </w:rPr>
              <w:instrText>://</w:instrText>
            </w:r>
            <w:r w:rsidR="009C1BDC">
              <w:instrText>zakon</w:instrText>
            </w:r>
            <w:r w:rsidR="009C1BDC" w:rsidRPr="009C1BDC">
              <w:rPr>
                <w:lang w:val="uk-UA"/>
              </w:rPr>
              <w:instrText>.</w:instrText>
            </w:r>
            <w:r w:rsidR="009C1BDC">
              <w:instrText>rada</w:instrText>
            </w:r>
            <w:r w:rsidR="009C1BDC" w:rsidRPr="009C1BDC">
              <w:rPr>
                <w:lang w:val="uk-UA"/>
              </w:rPr>
              <w:instrText>.</w:instrText>
            </w:r>
            <w:r w:rsidR="009C1BDC">
              <w:instrText>gov</w:instrText>
            </w:r>
            <w:r w:rsidR="009C1BDC" w:rsidRPr="009C1BDC">
              <w:rPr>
                <w:lang w:val="uk-UA"/>
              </w:rPr>
              <w:instrText>.</w:instrText>
            </w:r>
            <w:r w:rsidR="009C1BDC">
              <w:instrText>ua</w:instrText>
            </w:r>
            <w:r w:rsidR="009C1BDC" w:rsidRPr="009C1BDC">
              <w:rPr>
                <w:lang w:val="uk-UA"/>
              </w:rPr>
              <w:instrText>/</w:instrText>
            </w:r>
            <w:r w:rsidR="009C1BDC">
              <w:instrText>laws</w:instrText>
            </w:r>
            <w:r w:rsidR="009C1BDC" w:rsidRPr="009C1BDC">
              <w:rPr>
                <w:lang w:val="uk-UA"/>
              </w:rPr>
              <w:instrText>/</w:instrText>
            </w:r>
            <w:r w:rsidR="009C1BDC">
              <w:instrText>show</w:instrText>
            </w:r>
            <w:r w:rsidR="009C1BDC" w:rsidRPr="009C1BDC">
              <w:rPr>
                <w:lang w:val="uk-UA"/>
              </w:rPr>
              <w:instrText>/922-19" \</w:instrText>
            </w:r>
            <w:r w:rsidR="009C1BDC">
              <w:instrText>l</w:instrText>
            </w:r>
            <w:r w:rsidR="009C1BDC" w:rsidRPr="009C1BDC">
              <w:rPr>
                <w:lang w:val="uk-UA"/>
              </w:rPr>
              <w:instrText xml:space="preserve"> "</w:instrText>
            </w:r>
            <w:r w:rsidR="009C1BDC">
              <w:instrText>n</w:instrText>
            </w:r>
            <w:r w:rsidR="009C1BDC" w:rsidRPr="009C1BDC">
              <w:rPr>
                <w:lang w:val="uk-UA"/>
              </w:rPr>
              <w:instrText>1261" \</w:instrText>
            </w:r>
            <w:r w:rsidR="009C1BDC">
              <w:instrText>h</w:instrText>
            </w:r>
            <w:r w:rsidR="009C1BDC" w:rsidRPr="009C1BDC">
              <w:rPr>
                <w:lang w:val="uk-UA"/>
              </w:rPr>
              <w:instrText xml:space="preserve"> </w:instrText>
            </w:r>
            <w:r w:rsidR="009C1BDC">
              <w:fldChar w:fldCharType="separate"/>
            </w:r>
            <w:r w:rsidRPr="0037015E">
              <w:rPr>
                <w:rFonts w:ascii="Times New Roman" w:eastAsia="Times New Roman" w:hAnsi="Times New Roman"/>
                <w:b/>
                <w:color w:val="000000" w:themeColor="text1"/>
                <w:sz w:val="24"/>
                <w:szCs w:val="24"/>
                <w:highlight w:val="white"/>
                <w:u w:val="single"/>
                <w:lang w:val="uk-UA"/>
              </w:rPr>
              <w:t>ст. 17</w:t>
            </w:r>
            <w:r w:rsidR="009C1BDC">
              <w:rPr>
                <w:rFonts w:ascii="Times New Roman" w:eastAsia="Times New Roman" w:hAnsi="Times New Roman"/>
                <w:b/>
                <w:color w:val="000000" w:themeColor="text1"/>
                <w:sz w:val="24"/>
                <w:szCs w:val="24"/>
                <w:highlight w:val="white"/>
                <w:u w:val="single"/>
                <w:lang w:val="uk-UA"/>
              </w:rPr>
              <w:fldChar w:fldCharType="end"/>
            </w:r>
            <w:r w:rsidRPr="0037015E">
              <w:rPr>
                <w:rFonts w:ascii="Times New Roman" w:eastAsia="Times New Roman" w:hAnsi="Times New Roman"/>
                <w:b/>
                <w:color w:val="000000" w:themeColor="text1"/>
                <w:sz w:val="24"/>
                <w:szCs w:val="24"/>
                <w:highlight w:val="white"/>
                <w:lang w:val="uk-UA"/>
              </w:rPr>
              <w:t xml:space="preserve"> Закону.</w:t>
            </w:r>
          </w:p>
          <w:p w14:paraId="6D9DA932" w14:textId="77777777" w:rsidR="00EC6D11" w:rsidRPr="00484BFB" w:rsidRDefault="00EC6D11" w:rsidP="00A77C09">
            <w:pPr>
              <w:pBdr>
                <w:top w:val="nil"/>
                <w:left w:val="nil"/>
                <w:bottom w:val="nil"/>
                <w:right w:val="nil"/>
                <w:between w:val="nil"/>
              </w:pBdr>
              <w:ind w:right="82" w:firstLine="317"/>
              <w:jc w:val="both"/>
              <w:rPr>
                <w:rFonts w:ascii="Times New Roman" w:eastAsia="Times New Roman" w:hAnsi="Times New Roman"/>
                <w:color w:val="000000" w:themeColor="text1"/>
                <w:sz w:val="24"/>
                <w:szCs w:val="24"/>
                <w:lang w:val="uk-UA"/>
              </w:rPr>
            </w:pPr>
            <w:r w:rsidRPr="0037015E">
              <w:rPr>
                <w:rFonts w:ascii="Times New Roman" w:eastAsia="Times New Roman" w:hAnsi="Times New Roman"/>
                <w:color w:val="000000" w:themeColor="text1"/>
                <w:sz w:val="24"/>
                <w:szCs w:val="24"/>
                <w:lang w:val="uk-UA"/>
              </w:rPr>
              <w:t xml:space="preserve">Якщо документ, що вимагається Замовником, містить інформацію, яка є публічною, що оприлюднена у формі відкритих даних згідно із </w:t>
            </w:r>
            <w:r w:rsidR="009C1BDC">
              <w:fldChar w:fldCharType="begin"/>
            </w:r>
            <w:r w:rsidR="009C1BDC" w:rsidRPr="009C1BDC">
              <w:rPr>
                <w:lang w:val="uk-UA"/>
              </w:rPr>
              <w:instrText xml:space="preserve"> </w:instrText>
            </w:r>
            <w:r w:rsidR="009C1BDC">
              <w:instrText>HYPERLINK</w:instrText>
            </w:r>
            <w:r w:rsidR="009C1BDC" w:rsidRPr="009C1BDC">
              <w:rPr>
                <w:lang w:val="uk-UA"/>
              </w:rPr>
              <w:instrText xml:space="preserve"> "</w:instrText>
            </w:r>
            <w:r w:rsidR="009C1BDC">
              <w:instrText>https</w:instrText>
            </w:r>
            <w:r w:rsidR="009C1BDC" w:rsidRPr="009C1BDC">
              <w:rPr>
                <w:lang w:val="uk-UA"/>
              </w:rPr>
              <w:instrText>://</w:instrText>
            </w:r>
            <w:r w:rsidR="009C1BDC">
              <w:instrText>zakon</w:instrText>
            </w:r>
            <w:r w:rsidR="009C1BDC" w:rsidRPr="009C1BDC">
              <w:rPr>
                <w:lang w:val="uk-UA"/>
              </w:rPr>
              <w:instrText>.</w:instrText>
            </w:r>
            <w:r w:rsidR="009C1BDC">
              <w:instrText>rada</w:instrText>
            </w:r>
            <w:r w:rsidR="009C1BDC" w:rsidRPr="009C1BDC">
              <w:rPr>
                <w:lang w:val="uk-UA"/>
              </w:rPr>
              <w:instrText>.</w:instrText>
            </w:r>
            <w:r w:rsidR="009C1BDC">
              <w:instrText>gov</w:instrText>
            </w:r>
            <w:r w:rsidR="009C1BDC" w:rsidRPr="009C1BDC">
              <w:rPr>
                <w:lang w:val="uk-UA"/>
              </w:rPr>
              <w:instrText>.</w:instrText>
            </w:r>
            <w:r w:rsidR="009C1BDC">
              <w:instrText>ua</w:instrText>
            </w:r>
            <w:r w:rsidR="009C1BDC" w:rsidRPr="009C1BDC">
              <w:rPr>
                <w:lang w:val="uk-UA"/>
              </w:rPr>
              <w:instrText>/</w:instrText>
            </w:r>
            <w:r w:rsidR="009C1BDC">
              <w:instrText>laws</w:instrText>
            </w:r>
            <w:r w:rsidR="009C1BDC" w:rsidRPr="009C1BDC">
              <w:rPr>
                <w:lang w:val="uk-UA"/>
              </w:rPr>
              <w:instrText>/</w:instrText>
            </w:r>
            <w:r w:rsidR="009C1BDC">
              <w:instrText>show</w:instrText>
            </w:r>
            <w:r w:rsidR="009C1BDC" w:rsidRPr="009C1BDC">
              <w:rPr>
                <w:lang w:val="uk-UA"/>
              </w:rPr>
              <w:instrText>/2939-17" \</w:instrText>
            </w:r>
            <w:r w:rsidR="009C1BDC">
              <w:instrText>h</w:instrText>
            </w:r>
            <w:r w:rsidR="009C1BDC" w:rsidRPr="009C1BDC">
              <w:rPr>
                <w:lang w:val="uk-UA"/>
              </w:rPr>
              <w:instrText xml:space="preserve"> </w:instrText>
            </w:r>
            <w:r w:rsidR="009C1BDC">
              <w:fldChar w:fldCharType="separate"/>
            </w:r>
            <w:r w:rsidRPr="0037015E">
              <w:rPr>
                <w:rFonts w:ascii="Times New Roman" w:eastAsia="Times New Roman" w:hAnsi="Times New Roman"/>
                <w:color w:val="000000" w:themeColor="text1"/>
                <w:sz w:val="24"/>
                <w:szCs w:val="24"/>
                <w:u w:val="single"/>
                <w:lang w:val="uk-UA"/>
              </w:rPr>
              <w:t>Законом України</w:t>
            </w:r>
            <w:r w:rsidR="009C1BDC">
              <w:rPr>
                <w:rFonts w:ascii="Times New Roman" w:eastAsia="Times New Roman" w:hAnsi="Times New Roman"/>
                <w:color w:val="000000" w:themeColor="text1"/>
                <w:sz w:val="24"/>
                <w:szCs w:val="24"/>
                <w:u w:val="single"/>
                <w:lang w:val="uk-UA"/>
              </w:rPr>
              <w:fldChar w:fldCharType="end"/>
            </w:r>
            <w:r w:rsidRPr="0037015E">
              <w:rPr>
                <w:rFonts w:ascii="Times New Roman" w:eastAsia="Times New Roman" w:hAnsi="Times New Roman"/>
                <w:color w:val="000000" w:themeColor="text1"/>
                <w:sz w:val="24"/>
                <w:szCs w:val="24"/>
                <w:lang w:val="uk-UA"/>
              </w:rPr>
              <w:t xml:space="preserve"> «</w:t>
            </w:r>
            <w:r w:rsidR="009C1BDC">
              <w:fldChar w:fldCharType="begin"/>
            </w:r>
            <w:r w:rsidR="009C1BDC" w:rsidRPr="009C1BDC">
              <w:rPr>
                <w:lang w:val="uk-UA"/>
              </w:rPr>
              <w:instrText xml:space="preserve"> </w:instrText>
            </w:r>
            <w:r w:rsidR="009C1BDC">
              <w:instrText>HYPERLINK</w:instrText>
            </w:r>
            <w:r w:rsidR="009C1BDC" w:rsidRPr="009C1BDC">
              <w:rPr>
                <w:lang w:val="uk-UA"/>
              </w:rPr>
              <w:instrText xml:space="preserve"> "</w:instrText>
            </w:r>
            <w:r w:rsidR="009C1BDC">
              <w:instrText>https</w:instrText>
            </w:r>
            <w:r w:rsidR="009C1BDC" w:rsidRPr="009C1BDC">
              <w:rPr>
                <w:lang w:val="uk-UA"/>
              </w:rPr>
              <w:instrText>://</w:instrText>
            </w:r>
            <w:r w:rsidR="009C1BDC">
              <w:instrText>zakon</w:instrText>
            </w:r>
            <w:r w:rsidR="009C1BDC" w:rsidRPr="009C1BDC">
              <w:rPr>
                <w:lang w:val="uk-UA"/>
              </w:rPr>
              <w:instrText>.</w:instrText>
            </w:r>
            <w:r w:rsidR="009C1BDC">
              <w:instrText>rada</w:instrText>
            </w:r>
            <w:r w:rsidR="009C1BDC" w:rsidRPr="009C1BDC">
              <w:rPr>
                <w:lang w:val="uk-UA"/>
              </w:rPr>
              <w:instrText>.</w:instrText>
            </w:r>
            <w:r w:rsidR="009C1BDC">
              <w:instrText>gov</w:instrText>
            </w:r>
            <w:r w:rsidR="009C1BDC" w:rsidRPr="009C1BDC">
              <w:rPr>
                <w:lang w:val="uk-UA"/>
              </w:rPr>
              <w:instrText>.</w:instrText>
            </w:r>
            <w:r w:rsidR="009C1BDC">
              <w:instrText>ua</w:instrText>
            </w:r>
            <w:r w:rsidR="009C1BDC" w:rsidRPr="009C1BDC">
              <w:rPr>
                <w:lang w:val="uk-UA"/>
              </w:rPr>
              <w:instrText>/</w:instrText>
            </w:r>
            <w:r w:rsidR="009C1BDC">
              <w:instrText>laws</w:instrText>
            </w:r>
            <w:r w:rsidR="009C1BDC" w:rsidRPr="009C1BDC">
              <w:rPr>
                <w:lang w:val="uk-UA"/>
              </w:rPr>
              <w:instrText>/</w:instrText>
            </w:r>
            <w:r w:rsidR="009C1BDC">
              <w:instrText>show</w:instrText>
            </w:r>
            <w:r w:rsidR="009C1BDC" w:rsidRPr="009C1BDC">
              <w:rPr>
                <w:lang w:val="uk-UA"/>
              </w:rPr>
              <w:instrText>/2939-17" \</w:instrText>
            </w:r>
            <w:r w:rsidR="009C1BDC">
              <w:instrText>l</w:instrText>
            </w:r>
            <w:r w:rsidR="009C1BDC" w:rsidRPr="009C1BDC">
              <w:rPr>
                <w:lang w:val="uk-UA"/>
              </w:rPr>
              <w:instrText xml:space="preserve"> "</w:instrText>
            </w:r>
            <w:r w:rsidR="009C1BDC">
              <w:instrText>Text</w:instrText>
            </w:r>
            <w:r w:rsidR="009C1BDC" w:rsidRPr="009C1BDC">
              <w:rPr>
                <w:lang w:val="uk-UA"/>
              </w:rPr>
              <w:instrText>" \</w:instrText>
            </w:r>
            <w:r w:rsidR="009C1BDC">
              <w:instrText>h</w:instrText>
            </w:r>
            <w:r w:rsidR="009C1BDC" w:rsidRPr="009C1BDC">
              <w:rPr>
                <w:lang w:val="uk-UA"/>
              </w:rPr>
              <w:instrText xml:space="preserve"> </w:instrText>
            </w:r>
            <w:r w:rsidR="009C1BDC">
              <w:fldChar w:fldCharType="separate"/>
            </w:r>
            <w:r w:rsidRPr="0037015E">
              <w:rPr>
                <w:rFonts w:ascii="Times New Roman" w:eastAsia="Times New Roman" w:hAnsi="Times New Roman"/>
                <w:color w:val="000000" w:themeColor="text1"/>
                <w:sz w:val="24"/>
                <w:szCs w:val="24"/>
                <w:u w:val="single"/>
                <w:lang w:val="uk-UA"/>
              </w:rPr>
              <w:t>Про доступ до публічної інформації</w:t>
            </w:r>
            <w:r w:rsidR="009C1BDC">
              <w:rPr>
                <w:rFonts w:ascii="Times New Roman" w:eastAsia="Times New Roman" w:hAnsi="Times New Roman"/>
                <w:color w:val="000000" w:themeColor="text1"/>
                <w:sz w:val="24"/>
                <w:szCs w:val="24"/>
                <w:u w:val="single"/>
                <w:lang w:val="uk-UA"/>
              </w:rPr>
              <w:fldChar w:fldCharType="end"/>
            </w:r>
            <w:r w:rsidRPr="0037015E">
              <w:rPr>
                <w:rFonts w:ascii="Times New Roman" w:eastAsia="Times New Roman" w:hAnsi="Times New Roman"/>
                <w:color w:val="000000" w:themeColor="text1"/>
                <w:sz w:val="24"/>
                <w:szCs w:val="24"/>
                <w:lang w:val="uk-UA"/>
              </w:rPr>
              <w:t xml:space="preserve">» та/або міститься у відкритих єдиних державних реєстрах, доступ до яких є вільним, </w:t>
            </w:r>
            <w:r w:rsidRPr="00484BFB">
              <w:rPr>
                <w:rFonts w:ascii="Times New Roman" w:eastAsia="Times New Roman" w:hAnsi="Times New Roman"/>
                <w:color w:val="000000" w:themeColor="text1"/>
                <w:sz w:val="24"/>
                <w:szCs w:val="24"/>
                <w:lang w:val="uk-UA"/>
              </w:rPr>
              <w:t xml:space="preserve">учасником </w:t>
            </w:r>
            <w:r w:rsidRPr="00484BFB">
              <w:rPr>
                <w:rFonts w:ascii="Times New Roman" w:eastAsia="Times New Roman" w:hAnsi="Times New Roman"/>
                <w:b/>
                <w:color w:val="000000" w:themeColor="text1"/>
                <w:sz w:val="24"/>
                <w:szCs w:val="24"/>
                <w:lang w:val="uk-UA"/>
              </w:rPr>
              <w:t>надається лист-роз’яснення, в якому зазначається, де міститься така інформація</w:t>
            </w:r>
            <w:r w:rsidRPr="00484BFB">
              <w:rPr>
                <w:rFonts w:ascii="Times New Roman" w:eastAsia="Times New Roman" w:hAnsi="Times New Roman"/>
                <w:color w:val="000000" w:themeColor="text1"/>
                <w:sz w:val="24"/>
                <w:szCs w:val="24"/>
                <w:lang w:val="uk-UA"/>
              </w:rPr>
              <w:t>.</w:t>
            </w:r>
          </w:p>
          <w:p w14:paraId="40ABE493" w14:textId="715CC2F2" w:rsidR="00717447" w:rsidRPr="00484BFB" w:rsidRDefault="00EC6D11" w:rsidP="00A77C09">
            <w:pPr>
              <w:spacing w:before="150" w:after="150" w:line="240" w:lineRule="auto"/>
              <w:ind w:right="82"/>
              <w:jc w:val="both"/>
              <w:rPr>
                <w:rFonts w:ascii="Times New Roman" w:eastAsia="Times New Roman" w:hAnsi="Times New Roman"/>
                <w:sz w:val="24"/>
                <w:szCs w:val="24"/>
                <w:lang w:val="uk-UA" w:eastAsia="ru-RU"/>
              </w:rPr>
            </w:pPr>
            <w:r w:rsidRPr="00484BFB">
              <w:rPr>
                <w:rFonts w:ascii="Times New Roman" w:eastAsia="Times New Roman" w:hAnsi="Times New Roman"/>
                <w:color w:val="000000" w:themeColor="text1"/>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 (надається підтверджуючий документ).</w:t>
            </w:r>
          </w:p>
          <w:p w14:paraId="1D6CA330" w14:textId="77777777" w:rsidR="00E65A65" w:rsidRPr="0037015E" w:rsidRDefault="00E65A65" w:rsidP="00A77C09">
            <w:pPr>
              <w:spacing w:before="150" w:after="150" w:line="240" w:lineRule="auto"/>
              <w:ind w:right="82"/>
              <w:jc w:val="both"/>
              <w:rPr>
                <w:rFonts w:ascii="Times New Roman" w:eastAsia="Times New Roman" w:hAnsi="Times New Roman"/>
                <w:sz w:val="24"/>
                <w:szCs w:val="24"/>
                <w:lang w:val="uk-UA" w:eastAsia="ru-RU"/>
              </w:rPr>
            </w:pPr>
            <w:r w:rsidRPr="00484BFB">
              <w:rPr>
                <w:rFonts w:ascii="Times New Roman" w:eastAsia="Times New Roman" w:hAnsi="Times New Roman"/>
                <w:sz w:val="24"/>
                <w:szCs w:val="24"/>
                <w:lang w:val="uk-UA" w:eastAsia="ru-RU"/>
              </w:rPr>
              <w:t>Опис формальних помилок: формальними (несуттєвими) вважаються помилки, що пов’язані з оформленням тендерної пропозиції</w:t>
            </w:r>
            <w:r w:rsidRPr="0037015E">
              <w:rPr>
                <w:rFonts w:ascii="Times New Roman" w:eastAsia="Times New Roman" w:hAnsi="Times New Roman"/>
                <w:sz w:val="24"/>
                <w:szCs w:val="24"/>
                <w:lang w:val="uk-UA" w:eastAsia="ru-RU"/>
              </w:rPr>
              <w:t xml:space="preserve"> та не впливають на зміст тендерної пропозиції, а саме - технічні помилки та описки. </w:t>
            </w:r>
          </w:p>
          <w:p w14:paraId="6BBD1C5C" w14:textId="77777777" w:rsidR="00717447" w:rsidRPr="0037015E" w:rsidRDefault="00E65A65"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П</w:t>
            </w:r>
            <w:r w:rsidR="00717447" w:rsidRPr="0037015E">
              <w:rPr>
                <w:rFonts w:ascii="Times New Roman" w:eastAsia="Times New Roman" w:hAnsi="Times New Roman"/>
                <w:sz w:val="24"/>
                <w:szCs w:val="24"/>
                <w:lang w:val="uk-UA" w:eastAsia="ru-RU"/>
              </w:rPr>
              <w:t>ерелік</w:t>
            </w:r>
            <w:r w:rsidR="00717447" w:rsidRPr="0037015E">
              <w:rPr>
                <w:lang w:val="uk-UA"/>
              </w:rPr>
              <w:t xml:space="preserve"> </w:t>
            </w:r>
            <w:r w:rsidR="00717447" w:rsidRPr="0037015E">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37015E" w:rsidRDefault="00717447"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1. </w:t>
            </w:r>
            <w:r w:rsidR="000A5534" w:rsidRPr="0037015E">
              <w:rPr>
                <w:rFonts w:ascii="Times New Roman" w:eastAsia="Times New Roman" w:hAnsi="Times New Roman"/>
                <w:sz w:val="24"/>
                <w:szCs w:val="24"/>
                <w:lang w:val="uk-UA" w:eastAsia="ru-RU"/>
              </w:rPr>
              <w:t>і</w:t>
            </w:r>
            <w:r w:rsidRPr="0037015E">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37015E" w:rsidRDefault="00717447" w:rsidP="00A77C09">
            <w:pPr>
              <w:pStyle w:val="a4"/>
              <w:numPr>
                <w:ilvl w:val="0"/>
                <w:numId w:val="3"/>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уживання великої літери; </w:t>
            </w:r>
          </w:p>
          <w:p w14:paraId="3C557863" w14:textId="77777777" w:rsidR="00717447" w:rsidRPr="0037015E" w:rsidRDefault="00717447" w:rsidP="00A77C09">
            <w:pPr>
              <w:pStyle w:val="a4"/>
              <w:numPr>
                <w:ilvl w:val="0"/>
                <w:numId w:val="3"/>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37015E" w:rsidRDefault="00717447" w:rsidP="00A77C09">
            <w:pPr>
              <w:pStyle w:val="a4"/>
              <w:numPr>
                <w:ilvl w:val="0"/>
                <w:numId w:val="3"/>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використання слова або </w:t>
            </w:r>
            <w:proofErr w:type="spellStart"/>
            <w:r w:rsidRPr="0037015E">
              <w:rPr>
                <w:rFonts w:ascii="Times New Roman" w:eastAsia="Times New Roman" w:hAnsi="Times New Roman"/>
                <w:sz w:val="24"/>
                <w:szCs w:val="24"/>
                <w:lang w:val="uk-UA" w:eastAsia="ru-RU"/>
              </w:rPr>
              <w:t>мовного</w:t>
            </w:r>
            <w:proofErr w:type="spellEnd"/>
            <w:r w:rsidRPr="0037015E">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Pr="0037015E" w:rsidRDefault="00717447" w:rsidP="00A77C09">
            <w:pPr>
              <w:pStyle w:val="a4"/>
              <w:numPr>
                <w:ilvl w:val="0"/>
                <w:numId w:val="3"/>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7015E">
              <w:rPr>
                <w:rFonts w:ascii="Times New Roman" w:eastAsia="Times New Roman" w:hAnsi="Times New Roman"/>
                <w:sz w:val="24"/>
                <w:szCs w:val="24"/>
                <w:lang w:val="uk-UA" w:eastAsia="ru-RU"/>
              </w:rPr>
              <w:t>закупівель</w:t>
            </w:r>
            <w:proofErr w:type="spellEnd"/>
            <w:r w:rsidRPr="0037015E">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3076306" w14:textId="77777777" w:rsidR="00717447" w:rsidRPr="0037015E" w:rsidRDefault="00717447" w:rsidP="00A77C09">
            <w:pPr>
              <w:pStyle w:val="a4"/>
              <w:numPr>
                <w:ilvl w:val="0"/>
                <w:numId w:val="3"/>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37015E" w:rsidRDefault="00717447" w:rsidP="00A77C09">
            <w:pPr>
              <w:pStyle w:val="a4"/>
              <w:numPr>
                <w:ilvl w:val="0"/>
                <w:numId w:val="3"/>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37015E" w:rsidRDefault="00717447" w:rsidP="00A77C09">
            <w:pPr>
              <w:pStyle w:val="a4"/>
              <w:numPr>
                <w:ilvl w:val="0"/>
                <w:numId w:val="3"/>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0A6F7937" w:rsidR="00717447" w:rsidRPr="0037015E" w:rsidRDefault="00717447"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w:t>
            </w:r>
            <w:r w:rsidRPr="0037015E">
              <w:rPr>
                <w:rFonts w:ascii="Times New Roman" w:eastAsia="Times New Roman" w:hAnsi="Times New Roman"/>
                <w:sz w:val="24"/>
                <w:szCs w:val="24"/>
                <w:lang w:val="uk-UA" w:eastAsia="ru-RU"/>
              </w:rPr>
              <w:lastRenderedPageBreak/>
              <w:t xml:space="preserve">літери (літер) та/або цифри (цифр), переставлення літер (цифр) місцями, пропуск літер (цифр), повторення слів, немає пропуску між словами),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37015E" w:rsidRDefault="00717447"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37015E" w:rsidRDefault="00717447"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37015E" w:rsidRDefault="00717447"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37015E" w:rsidRDefault="00717447"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37015E" w:rsidRDefault="00717447"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37015E" w:rsidRDefault="00717447"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37015E" w:rsidRDefault="00717447"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37015E" w:rsidRDefault="00717447"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37015E" w:rsidRDefault="00717447"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11. Подання документа (документів) учасником </w:t>
            </w:r>
            <w:r w:rsidRPr="0037015E">
              <w:rPr>
                <w:rFonts w:ascii="Times New Roman" w:eastAsia="Times New Roman" w:hAnsi="Times New Roman"/>
                <w:sz w:val="24"/>
                <w:szCs w:val="24"/>
                <w:lang w:val="uk-UA" w:eastAsia="ru-RU"/>
              </w:rPr>
              <w:lastRenderedPageBreak/>
              <w:t xml:space="preserve">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37015E" w:rsidRDefault="00717447"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37015E" w:rsidRDefault="00717447"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Приклади формальних помилок:</w:t>
            </w:r>
          </w:p>
          <w:p w14:paraId="2D868A67" w14:textId="77777777" w:rsidR="00717447" w:rsidRPr="0037015E" w:rsidRDefault="00CE7D1C" w:rsidP="00A77C09">
            <w:pPr>
              <w:pStyle w:val="a4"/>
              <w:numPr>
                <w:ilvl w:val="0"/>
                <w:numId w:val="4"/>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37015E">
              <w:rPr>
                <w:rFonts w:ascii="Times New Roman" w:eastAsia="Times New Roman" w:hAnsi="Times New Roman"/>
                <w:sz w:val="24"/>
                <w:szCs w:val="24"/>
                <w:lang w:val="uk-UA" w:eastAsia="ru-RU"/>
              </w:rPr>
              <w:t>львів</w:t>
            </w:r>
            <w:proofErr w:type="spellEnd"/>
            <w:r w:rsidRPr="0037015E">
              <w:rPr>
                <w:rFonts w:ascii="Times New Roman" w:eastAsia="Times New Roman" w:hAnsi="Times New Roman"/>
                <w:sz w:val="24"/>
                <w:szCs w:val="24"/>
                <w:lang w:val="uk-UA" w:eastAsia="ru-RU"/>
              </w:rPr>
              <w:t xml:space="preserve">» замість «місто Львів»; </w:t>
            </w:r>
          </w:p>
          <w:p w14:paraId="1D78644B" w14:textId="77777777" w:rsidR="00CE7D1C" w:rsidRPr="0037015E" w:rsidRDefault="00164776" w:rsidP="00A77C09">
            <w:pPr>
              <w:pStyle w:val="a4"/>
              <w:numPr>
                <w:ilvl w:val="0"/>
                <w:numId w:val="4"/>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37015E">
              <w:rPr>
                <w:rFonts w:ascii="Times New Roman" w:eastAsia="Times New Roman" w:hAnsi="Times New Roman"/>
                <w:sz w:val="24"/>
                <w:szCs w:val="24"/>
                <w:lang w:val="uk-UA" w:eastAsia="ru-RU"/>
              </w:rPr>
              <w:t>;</w:t>
            </w:r>
          </w:p>
          <w:p w14:paraId="2EAC40AD" w14:textId="77777777" w:rsidR="00FD0964" w:rsidRPr="0037015E" w:rsidRDefault="00FD0964" w:rsidP="00A77C09">
            <w:pPr>
              <w:pStyle w:val="a4"/>
              <w:numPr>
                <w:ilvl w:val="0"/>
                <w:numId w:val="4"/>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37015E" w:rsidRDefault="00FD0964" w:rsidP="00A77C09">
            <w:pPr>
              <w:pStyle w:val="a4"/>
              <w:numPr>
                <w:ilvl w:val="0"/>
                <w:numId w:val="4"/>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w:t>
            </w:r>
            <w:proofErr w:type="spellStart"/>
            <w:r w:rsidRPr="0037015E">
              <w:rPr>
                <w:rFonts w:ascii="Times New Roman" w:eastAsia="Times New Roman" w:hAnsi="Times New Roman"/>
                <w:sz w:val="24"/>
                <w:szCs w:val="24"/>
                <w:lang w:val="uk-UA" w:eastAsia="ru-RU"/>
              </w:rPr>
              <w:t>тендернапропозиція</w:t>
            </w:r>
            <w:proofErr w:type="spellEnd"/>
            <w:r w:rsidRPr="0037015E">
              <w:rPr>
                <w:rFonts w:ascii="Times New Roman" w:eastAsia="Times New Roman" w:hAnsi="Times New Roman"/>
                <w:sz w:val="24"/>
                <w:szCs w:val="24"/>
                <w:lang w:val="uk-UA" w:eastAsia="ru-RU"/>
              </w:rPr>
              <w:t>» замість «тендерна пропозиція»;</w:t>
            </w:r>
          </w:p>
          <w:p w14:paraId="49FFC108" w14:textId="77777777" w:rsidR="00FD0964" w:rsidRPr="0037015E" w:rsidRDefault="00FD0964" w:rsidP="00A77C09">
            <w:pPr>
              <w:pStyle w:val="a4"/>
              <w:numPr>
                <w:ilvl w:val="0"/>
                <w:numId w:val="4"/>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w:t>
            </w:r>
            <w:proofErr w:type="spellStart"/>
            <w:r w:rsidRPr="0037015E">
              <w:rPr>
                <w:rFonts w:ascii="Times New Roman" w:eastAsia="Times New Roman" w:hAnsi="Times New Roman"/>
                <w:sz w:val="24"/>
                <w:szCs w:val="24"/>
                <w:lang w:val="uk-UA" w:eastAsia="ru-RU"/>
              </w:rPr>
              <w:t>срток</w:t>
            </w:r>
            <w:proofErr w:type="spellEnd"/>
            <w:r w:rsidRPr="0037015E">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Pr="0037015E" w:rsidRDefault="00FD0964" w:rsidP="00A77C09">
            <w:pPr>
              <w:pStyle w:val="a4"/>
              <w:numPr>
                <w:ilvl w:val="0"/>
                <w:numId w:val="4"/>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37015E">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37015E" w:rsidRDefault="00601FFA" w:rsidP="00A77C09">
            <w:pPr>
              <w:pStyle w:val="a4"/>
              <w:numPr>
                <w:ilvl w:val="0"/>
                <w:numId w:val="4"/>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B413F2" w:rsidRPr="0037015E" w14:paraId="247477F4" w14:textId="77777777" w:rsidTr="00B413F2">
        <w:tc>
          <w:tcPr>
            <w:tcW w:w="300" w:type="pct"/>
            <w:shd w:val="clear" w:color="auto" w:fill="FFFFFF"/>
            <w:hideMark/>
          </w:tcPr>
          <w:p w14:paraId="5C3B65EA"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37015E" w:rsidRDefault="00B413F2" w:rsidP="007157DD">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3BAC35A7" w14:textId="77777777" w:rsidR="00897BF9" w:rsidRPr="0037015E" w:rsidRDefault="00897BF9" w:rsidP="007157DD">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Не вимагається </w:t>
            </w:r>
          </w:p>
          <w:p w14:paraId="1F904465" w14:textId="1654F23F" w:rsidR="00F27F14" w:rsidRPr="0037015E" w:rsidRDefault="00897BF9" w:rsidP="00F27F14">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 </w:t>
            </w:r>
          </w:p>
          <w:p w14:paraId="56660FAE" w14:textId="5EADA8C2" w:rsidR="00897BF9" w:rsidRPr="0037015E"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37015E" w14:paraId="0C71FFB1" w14:textId="77777777" w:rsidTr="00F27F14">
        <w:tc>
          <w:tcPr>
            <w:tcW w:w="300" w:type="pct"/>
            <w:shd w:val="clear" w:color="auto" w:fill="FFFFFF"/>
            <w:hideMark/>
          </w:tcPr>
          <w:p w14:paraId="232A9B24"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tcPr>
          <w:p w14:paraId="1B550D6D" w14:textId="77777777" w:rsidR="00F27F14" w:rsidRPr="0037015E" w:rsidRDefault="00F27F14" w:rsidP="00F27F14">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Не вимагається </w:t>
            </w:r>
          </w:p>
          <w:p w14:paraId="2336E814" w14:textId="290303FA" w:rsidR="00B413F2" w:rsidRPr="0037015E"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9C1BDC" w14:paraId="4F0E3A87" w14:textId="77777777" w:rsidTr="00B413F2">
        <w:tc>
          <w:tcPr>
            <w:tcW w:w="300" w:type="pct"/>
            <w:shd w:val="clear" w:color="auto" w:fill="FFFFFF"/>
            <w:hideMark/>
          </w:tcPr>
          <w:p w14:paraId="0C6AD42A"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Pr="0037015E" w:rsidRDefault="000A5534" w:rsidP="00502948">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Т</w:t>
            </w:r>
            <w:r w:rsidR="00B413F2" w:rsidRPr="0037015E">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37015E">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37015E">
              <w:rPr>
                <w:rFonts w:ascii="Times New Roman" w:eastAsia="Times New Roman" w:hAnsi="Times New Roman"/>
                <w:sz w:val="24"/>
                <w:szCs w:val="24"/>
                <w:lang w:val="uk-UA" w:eastAsia="ru-RU"/>
              </w:rPr>
              <w:t xml:space="preserve">. </w:t>
            </w:r>
          </w:p>
          <w:p w14:paraId="617BFC51" w14:textId="77777777" w:rsidR="00E94849" w:rsidRPr="0037015E" w:rsidRDefault="00E94849" w:rsidP="00E94849">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37015E" w:rsidRDefault="00E94849" w:rsidP="00E94849">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До закінчення зазначеного строку замовник має право вимагати від учасників процедури закупівлі </w:t>
            </w:r>
            <w:r w:rsidRPr="0037015E">
              <w:rPr>
                <w:rFonts w:ascii="Times New Roman" w:eastAsia="Times New Roman" w:hAnsi="Times New Roman"/>
                <w:sz w:val="24"/>
                <w:szCs w:val="24"/>
                <w:lang w:val="uk-UA" w:eastAsia="ru-RU"/>
              </w:rPr>
              <w:lastRenderedPageBreak/>
              <w:t>продовження строку дії тендерних пропозицій. Учасник процедури закупівлі має право:</w:t>
            </w:r>
          </w:p>
          <w:p w14:paraId="434B42C7" w14:textId="77777777" w:rsidR="00E94849" w:rsidRPr="0037015E"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37015E"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37015E" w:rsidRDefault="00E94849" w:rsidP="00E94849">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7015E">
              <w:rPr>
                <w:rFonts w:ascii="Times New Roman" w:eastAsia="Times New Roman" w:hAnsi="Times New Roman"/>
                <w:sz w:val="24"/>
                <w:szCs w:val="24"/>
                <w:lang w:val="uk-UA" w:eastAsia="ru-RU"/>
              </w:rPr>
              <w:t>закупівель</w:t>
            </w:r>
            <w:proofErr w:type="spellEnd"/>
            <w:r w:rsidRPr="0037015E">
              <w:rPr>
                <w:rFonts w:ascii="Times New Roman" w:eastAsia="Times New Roman" w:hAnsi="Times New Roman"/>
                <w:sz w:val="24"/>
                <w:szCs w:val="24"/>
                <w:lang w:val="uk-UA" w:eastAsia="ru-RU"/>
              </w:rPr>
              <w:t>.</w:t>
            </w:r>
          </w:p>
        </w:tc>
      </w:tr>
      <w:tr w:rsidR="00E17361" w:rsidRPr="0037015E" w14:paraId="30AB5656" w14:textId="77777777" w:rsidTr="009E715F">
        <w:tc>
          <w:tcPr>
            <w:tcW w:w="300" w:type="pct"/>
            <w:shd w:val="clear" w:color="auto" w:fill="FFFFFF"/>
            <w:hideMark/>
          </w:tcPr>
          <w:p w14:paraId="6FE83FC1" w14:textId="77777777" w:rsidR="00E17361" w:rsidRPr="0037015E" w:rsidRDefault="00E17361" w:rsidP="00E17361">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77777777" w:rsidR="00E17361" w:rsidRPr="0037015E" w:rsidRDefault="00E17361" w:rsidP="00E17361">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3150" w:type="pct"/>
            <w:shd w:val="clear" w:color="auto" w:fill="FFFFFF"/>
            <w:vAlign w:val="center"/>
            <w:hideMark/>
          </w:tcPr>
          <w:p w14:paraId="1C162CE2" w14:textId="61551AC5" w:rsidR="00E17361" w:rsidRPr="000E3FDA" w:rsidRDefault="006F2740" w:rsidP="00E17361">
            <w:pPr>
              <w:pBdr>
                <w:top w:val="nil"/>
                <w:left w:val="nil"/>
                <w:bottom w:val="nil"/>
                <w:right w:val="nil"/>
                <w:between w:val="nil"/>
              </w:pBdr>
              <w:ind w:firstLine="287"/>
              <w:jc w:val="both"/>
              <w:rPr>
                <w:rFonts w:ascii="Times New Roman" w:eastAsia="Times New Roman" w:hAnsi="Times New Roman"/>
                <w:sz w:val="24"/>
                <w:szCs w:val="24"/>
                <w:lang w:val="uk-UA"/>
              </w:rPr>
            </w:pPr>
            <w:r w:rsidRPr="0037015E">
              <w:rPr>
                <w:rFonts w:ascii="Times New Roman" w:eastAsia="Times New Roman" w:hAnsi="Times New Roman"/>
                <w:sz w:val="24"/>
                <w:szCs w:val="24"/>
                <w:lang w:val="uk-UA"/>
              </w:rPr>
              <w:t xml:space="preserve">    </w:t>
            </w:r>
            <w:r w:rsidR="00E17361" w:rsidRPr="0037015E">
              <w:rPr>
                <w:rFonts w:ascii="Times New Roman" w:eastAsia="Times New Roman" w:hAnsi="Times New Roman"/>
                <w:sz w:val="24"/>
                <w:szCs w:val="24"/>
                <w:lang w:val="uk-UA"/>
              </w:rPr>
              <w:t xml:space="preserve">Кваліфікаційні критерії </w:t>
            </w:r>
            <w:r w:rsidR="00E17361" w:rsidRPr="000E3FDA">
              <w:rPr>
                <w:rFonts w:ascii="Times New Roman" w:eastAsia="Times New Roman" w:hAnsi="Times New Roman"/>
                <w:sz w:val="24"/>
                <w:szCs w:val="24"/>
                <w:lang w:val="uk-UA"/>
              </w:rPr>
              <w:t>та інформація про спосіб їх підтвердження викладені у Додатку 4 до тендерної документації.</w:t>
            </w:r>
          </w:p>
          <w:p w14:paraId="19C4A81B" w14:textId="77777777" w:rsidR="00E17361" w:rsidRPr="000E3FDA" w:rsidRDefault="00E17361" w:rsidP="00E17361">
            <w:pPr>
              <w:spacing w:before="120"/>
              <w:ind w:firstLine="567"/>
              <w:jc w:val="both"/>
              <w:rPr>
                <w:rFonts w:ascii="Times New Roman" w:hAnsi="Times New Roman"/>
                <w:sz w:val="24"/>
                <w:szCs w:val="24"/>
                <w:shd w:val="solid" w:color="FFFFFF" w:fill="FFFFFF"/>
                <w:lang w:val="uk-UA"/>
              </w:rPr>
            </w:pPr>
            <w:r w:rsidRPr="000E3FDA">
              <w:rPr>
                <w:rFonts w:ascii="Times New Roman" w:hAnsi="Times New Roman"/>
                <w:sz w:val="24"/>
                <w:szCs w:val="24"/>
                <w:shd w:val="solid" w:color="FFFFFF" w:fill="FFFFFF"/>
                <w:lang w:val="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871CAA8" w14:textId="65F72338" w:rsidR="00E17361" w:rsidRPr="000E3FDA" w:rsidRDefault="00E17361" w:rsidP="006F2740">
            <w:pPr>
              <w:spacing w:before="120"/>
              <w:ind w:firstLine="567"/>
              <w:rPr>
                <w:rFonts w:ascii="Times New Roman" w:hAnsi="Times New Roman"/>
                <w:sz w:val="24"/>
                <w:szCs w:val="24"/>
                <w:shd w:val="solid" w:color="FFFFFF" w:fill="FFFFFF"/>
                <w:lang w:val="uk-UA"/>
              </w:rPr>
            </w:pPr>
            <w:r w:rsidRPr="000E3FDA">
              <w:rPr>
                <w:rFonts w:ascii="Times New Roman" w:hAnsi="Times New Roman"/>
                <w:sz w:val="24"/>
                <w:szCs w:val="24"/>
                <w:shd w:val="solid" w:color="FFFFFF" w:fill="FFFFFF"/>
                <w:lang w:val="uk-UA"/>
              </w:rPr>
              <w:t xml:space="preserve">У разі здійснення </w:t>
            </w:r>
            <w:proofErr w:type="spellStart"/>
            <w:r w:rsidRPr="000E3FDA">
              <w:rPr>
                <w:rFonts w:ascii="Times New Roman" w:hAnsi="Times New Roman"/>
                <w:sz w:val="24"/>
                <w:szCs w:val="24"/>
                <w:shd w:val="solid" w:color="FFFFFF" w:fill="FFFFFF"/>
                <w:lang w:val="uk-UA"/>
              </w:rPr>
              <w:t>закупівель</w:t>
            </w:r>
            <w:proofErr w:type="spellEnd"/>
            <w:r w:rsidRPr="000E3FDA">
              <w:rPr>
                <w:rFonts w:ascii="Times New Roman" w:hAnsi="Times New Roman"/>
                <w:sz w:val="24"/>
                <w:szCs w:val="24"/>
                <w:shd w:val="solid" w:color="FFFFFF" w:fill="FFFFFF"/>
                <w:lang w:val="uk-UA"/>
              </w:rPr>
              <w:t xml:space="preserve">, визначених абзацом </w:t>
            </w:r>
            <w:r w:rsidR="006F2740" w:rsidRPr="000E3FDA">
              <w:rPr>
                <w:rFonts w:ascii="Times New Roman" w:hAnsi="Times New Roman"/>
                <w:sz w:val="24"/>
                <w:szCs w:val="24"/>
                <w:shd w:val="solid" w:color="FFFFFF" w:fill="FFFFFF"/>
                <w:lang w:val="uk-UA"/>
              </w:rPr>
              <w:t xml:space="preserve">другим </w:t>
            </w:r>
            <w:r w:rsidRPr="000E3FDA">
              <w:rPr>
                <w:rFonts w:ascii="Times New Roman" w:hAnsi="Times New Roman"/>
                <w:sz w:val="24"/>
                <w:szCs w:val="24"/>
                <w:shd w:val="solid" w:color="FFFFFF" w:fill="FFFFFF"/>
                <w:lang w:val="uk-UA"/>
              </w:rPr>
              <w:t>цього пункту,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14:paraId="2EA95194" w14:textId="3078675F" w:rsidR="00E17361" w:rsidRPr="0037015E" w:rsidRDefault="00E17361" w:rsidP="00E17361">
            <w:pPr>
              <w:spacing w:before="150" w:after="150" w:line="240" w:lineRule="auto"/>
              <w:jc w:val="both"/>
              <w:rPr>
                <w:rFonts w:ascii="Times New Roman" w:eastAsia="Times New Roman" w:hAnsi="Times New Roman"/>
                <w:sz w:val="24"/>
                <w:szCs w:val="24"/>
                <w:lang w:val="uk-UA" w:eastAsia="ru-RU"/>
              </w:rPr>
            </w:pPr>
            <w:r w:rsidRPr="000E3FDA">
              <w:rPr>
                <w:rFonts w:ascii="Times New Roman" w:hAnsi="Times New Roman"/>
                <w:sz w:val="24"/>
                <w:szCs w:val="24"/>
                <w:shd w:val="solid" w:color="FFFFFF" w:fill="FFFFFF"/>
                <w:lang w:val="uk-UA"/>
              </w:rPr>
              <w:t>Підстави для відмови в участі у процедурі закупівлі встановлені статтею 17 Закону ( крім пункту 13 частини першої статті 17 Закону) та спосіб підтвердження відповідності учасників викладений у Додатку 4 до</w:t>
            </w:r>
            <w:r w:rsidRPr="0037015E">
              <w:rPr>
                <w:rFonts w:ascii="Times New Roman" w:hAnsi="Times New Roman"/>
                <w:sz w:val="24"/>
                <w:szCs w:val="24"/>
                <w:shd w:val="solid" w:color="FFFFFF" w:fill="FFFFFF"/>
                <w:lang w:val="uk-UA"/>
              </w:rPr>
              <w:t xml:space="preserve"> </w:t>
            </w:r>
            <w:r w:rsidRPr="0037015E">
              <w:rPr>
                <w:rFonts w:ascii="Times New Roman" w:eastAsia="Times New Roman" w:hAnsi="Times New Roman"/>
                <w:sz w:val="24"/>
                <w:szCs w:val="24"/>
                <w:lang w:val="uk-UA"/>
              </w:rPr>
              <w:t>тендерної документації.</w:t>
            </w:r>
          </w:p>
        </w:tc>
      </w:tr>
      <w:tr w:rsidR="0044085A" w:rsidRPr="0037015E" w14:paraId="4B44FD2B" w14:textId="77777777" w:rsidTr="009E715F">
        <w:tc>
          <w:tcPr>
            <w:tcW w:w="300" w:type="pct"/>
            <w:shd w:val="clear" w:color="auto" w:fill="FFFFFF"/>
            <w:hideMark/>
          </w:tcPr>
          <w:p w14:paraId="381BE43B"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vAlign w:val="center"/>
            <w:hideMark/>
          </w:tcPr>
          <w:p w14:paraId="1117B5C2" w14:textId="6D930A03" w:rsidR="0044085A" w:rsidRPr="0037015E" w:rsidRDefault="0044085A" w:rsidP="005F59EE">
            <w:pPr>
              <w:contextualSpacing/>
              <w:rPr>
                <w:rFonts w:ascii="Times New Roman" w:hAnsi="Times New Roman"/>
                <w:sz w:val="24"/>
                <w:szCs w:val="24"/>
                <w:lang w:val="uk-UA"/>
              </w:rPr>
            </w:pPr>
            <w:r w:rsidRPr="0037015E">
              <w:rPr>
                <w:rFonts w:ascii="Times New Roman" w:hAnsi="Times New Roman"/>
                <w:sz w:val="24"/>
                <w:szCs w:val="24"/>
                <w:lang w:val="uk-UA" w:eastAsia="uk-UA"/>
              </w:rPr>
              <w:t xml:space="preserve"> </w:t>
            </w:r>
            <w:r w:rsidRPr="00484BFB">
              <w:rPr>
                <w:rFonts w:ascii="Times New Roman" w:hAnsi="Times New Roman"/>
                <w:sz w:val="24"/>
                <w:szCs w:val="24"/>
                <w:lang w:val="uk-UA"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w:t>
            </w:r>
            <w:r w:rsidRPr="00484BFB">
              <w:rPr>
                <w:rFonts w:ascii="Times New Roman" w:hAnsi="Times New Roman"/>
                <w:b/>
                <w:bCs/>
                <w:sz w:val="24"/>
                <w:szCs w:val="24"/>
                <w:u w:val="single"/>
                <w:lang w:val="uk-UA" w:eastAsia="uk-UA"/>
              </w:rPr>
              <w:t>тендерної пропозиції</w:t>
            </w:r>
            <w:r w:rsidRPr="00484BFB">
              <w:rPr>
                <w:rFonts w:ascii="Times New Roman" w:hAnsi="Times New Roman"/>
                <w:sz w:val="24"/>
                <w:szCs w:val="24"/>
                <w:lang w:val="uk-UA" w:eastAsia="uk-UA"/>
              </w:rPr>
              <w:t xml:space="preserve"> учасника технічним, якісним, кількісним та іншим вимогам до предмета закупівлі, установленим замовником (</w:t>
            </w:r>
            <w:r w:rsidRPr="00484BFB">
              <w:rPr>
                <w:rFonts w:ascii="Times New Roman" w:hAnsi="Times New Roman"/>
                <w:sz w:val="24"/>
                <w:szCs w:val="24"/>
                <w:lang w:val="uk-UA"/>
              </w:rPr>
              <w:t xml:space="preserve">зазначено в </w:t>
            </w:r>
            <w:r w:rsidRPr="00484BFB">
              <w:rPr>
                <w:rFonts w:ascii="Times New Roman" w:hAnsi="Times New Roman"/>
                <w:bCs/>
                <w:sz w:val="24"/>
                <w:szCs w:val="24"/>
                <w:lang w:val="uk-UA"/>
              </w:rPr>
              <w:t>Додатку 3</w:t>
            </w:r>
            <w:r w:rsidRPr="00484BFB">
              <w:rPr>
                <w:rFonts w:ascii="Times New Roman" w:hAnsi="Times New Roman"/>
                <w:sz w:val="24"/>
                <w:szCs w:val="24"/>
                <w:lang w:val="uk-UA"/>
              </w:rPr>
              <w:t xml:space="preserve"> до цієї тендерної документації)</w:t>
            </w:r>
            <w:r w:rsidRPr="00484BFB">
              <w:rPr>
                <w:rFonts w:ascii="Times New Roman" w:hAnsi="Times New Roman"/>
                <w:sz w:val="24"/>
                <w:szCs w:val="24"/>
                <w:lang w:val="uk-UA" w:eastAsia="uk-UA"/>
              </w:rPr>
              <w:t>, а також</w:t>
            </w:r>
            <w:r w:rsidRPr="00484BFB">
              <w:rPr>
                <w:rFonts w:ascii="Times New Roman" w:hAnsi="Times New Roman"/>
                <w:sz w:val="24"/>
                <w:szCs w:val="24"/>
                <w:lang w:val="uk-UA"/>
              </w:rPr>
              <w:t xml:space="preserve"> підтвердження </w:t>
            </w:r>
            <w:r w:rsidRPr="00484BFB">
              <w:rPr>
                <w:rFonts w:ascii="Times New Roman" w:hAnsi="Times New Roman"/>
                <w:b/>
                <w:bCs/>
                <w:sz w:val="24"/>
                <w:szCs w:val="24"/>
                <w:lang w:val="uk-UA"/>
              </w:rPr>
              <w:t>відповідності товар</w:t>
            </w:r>
            <w:r w:rsidR="00D008A3" w:rsidRPr="00484BFB">
              <w:rPr>
                <w:rFonts w:ascii="Times New Roman" w:hAnsi="Times New Roman"/>
                <w:b/>
                <w:bCs/>
                <w:sz w:val="24"/>
                <w:szCs w:val="24"/>
                <w:lang w:val="uk-UA"/>
              </w:rPr>
              <w:t>у</w:t>
            </w:r>
            <w:r w:rsidRPr="00484BFB">
              <w:rPr>
                <w:rFonts w:ascii="Times New Roman" w:hAnsi="Times New Roman"/>
                <w:sz w:val="24"/>
                <w:szCs w:val="24"/>
                <w:lang w:val="uk-UA"/>
              </w:rPr>
              <w:t>, які пропонуються учасником, технічним, якісним, кількісним та іншим вимогам до предмета закупівлі, встановлених замовником (складене учасником в довільній формі з зазначенням інформації згідно з Додатком 3 до цієї тендерної документації);</w:t>
            </w:r>
          </w:p>
          <w:p w14:paraId="55A49E41" w14:textId="46913CD1" w:rsidR="0044085A" w:rsidRPr="0037015E" w:rsidRDefault="005F59EE" w:rsidP="0044085A">
            <w:pPr>
              <w:ind w:left="158" w:hanging="142"/>
              <w:contextualSpacing/>
              <w:jc w:val="both"/>
              <w:rPr>
                <w:rFonts w:ascii="Times New Roman" w:hAnsi="Times New Roman"/>
                <w:sz w:val="24"/>
                <w:szCs w:val="24"/>
                <w:lang w:val="uk-UA" w:eastAsia="uk-UA"/>
              </w:rPr>
            </w:pPr>
            <w:r>
              <w:rPr>
                <w:rFonts w:ascii="Times New Roman" w:hAnsi="Times New Roman"/>
                <w:sz w:val="24"/>
                <w:szCs w:val="24"/>
                <w:lang w:val="uk-UA"/>
              </w:rPr>
              <w:lastRenderedPageBreak/>
              <w:t>І</w:t>
            </w:r>
            <w:r w:rsidR="0044085A" w:rsidRPr="0037015E">
              <w:rPr>
                <w:rFonts w:ascii="Times New Roman" w:hAnsi="Times New Roman"/>
                <w:sz w:val="24"/>
                <w:szCs w:val="24"/>
                <w:lang w:val="uk-UA"/>
              </w:rPr>
              <w:t>нші документи, передбачені відповідними розділами та додатками тендерної документації.</w:t>
            </w:r>
          </w:p>
          <w:p w14:paraId="67F208B5" w14:textId="27580818"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hAnsi="Times New Roman"/>
                <w:iCs/>
                <w:color w:val="000000"/>
                <w:sz w:val="24"/>
                <w:szCs w:val="24"/>
                <w:lang w:val="uk-UA"/>
              </w:rPr>
              <w:t>У разі наявності в предметі закупівлі, його технічних та якісних характеристиках посилань</w:t>
            </w:r>
            <w:r w:rsidRPr="0037015E">
              <w:rPr>
                <w:rFonts w:ascii="Times New Roman" w:hAnsi="Times New Roman"/>
                <w:iCs/>
                <w:color w:val="000000"/>
                <w:sz w:val="24"/>
                <w:szCs w:val="24"/>
                <w:shd w:val="clear" w:color="auto" w:fill="FFFFFF"/>
                <w:lang w:val="uk-UA"/>
              </w:rPr>
              <w:t xml:space="preserve">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37015E">
              <w:rPr>
                <w:rFonts w:ascii="Times New Roman" w:hAnsi="Times New Roman"/>
                <w:iCs/>
                <w:color w:val="000000"/>
                <w:sz w:val="24"/>
                <w:szCs w:val="24"/>
                <w:lang w:val="uk-UA"/>
              </w:rPr>
              <w:t xml:space="preserve">після такого посилання </w:t>
            </w:r>
            <w:r w:rsidRPr="0037015E">
              <w:rPr>
                <w:rFonts w:ascii="Times New Roman" w:eastAsia="SimSun" w:hAnsi="Times New Roman"/>
                <w:iCs/>
                <w:color w:val="000000"/>
                <w:sz w:val="24"/>
                <w:szCs w:val="24"/>
                <w:lang w:val="uk-UA" w:eastAsia="hi-IN" w:bidi="hi-IN"/>
              </w:rPr>
              <w:t xml:space="preserve">слід розуміти </w:t>
            </w:r>
            <w:r w:rsidRPr="0037015E">
              <w:rPr>
                <w:rFonts w:ascii="Times New Roman" w:eastAsia="SimSun" w:hAnsi="Times New Roman"/>
                <w:b/>
                <w:iCs/>
                <w:color w:val="000000"/>
                <w:sz w:val="24"/>
                <w:szCs w:val="24"/>
                <w:lang w:val="uk-UA" w:eastAsia="hi-IN" w:bidi="hi-IN"/>
              </w:rPr>
              <w:t>«або еквівалент»</w:t>
            </w:r>
            <w:r w:rsidRPr="0037015E">
              <w:rPr>
                <w:rFonts w:ascii="Times New Roman" w:hAnsi="Times New Roman"/>
                <w:iCs/>
                <w:color w:val="000000"/>
                <w:sz w:val="24"/>
                <w:szCs w:val="24"/>
                <w:lang w:val="uk-UA"/>
              </w:rPr>
              <w:t>.</w:t>
            </w:r>
          </w:p>
        </w:tc>
      </w:tr>
      <w:tr w:rsidR="0044085A" w:rsidRPr="0037015E" w14:paraId="108A3B96" w14:textId="77777777" w:rsidTr="00B413F2">
        <w:tc>
          <w:tcPr>
            <w:tcW w:w="300" w:type="pct"/>
            <w:shd w:val="clear" w:color="auto" w:fill="FFFFFF"/>
            <w:hideMark/>
          </w:tcPr>
          <w:p w14:paraId="30B1264D"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7</w:t>
            </w:r>
          </w:p>
        </w:tc>
        <w:tc>
          <w:tcPr>
            <w:tcW w:w="1550" w:type="pct"/>
            <w:shd w:val="clear" w:color="auto" w:fill="FFFFFF"/>
            <w:hideMark/>
          </w:tcPr>
          <w:p w14:paraId="17171CFC"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14:paraId="6CBFAE2F"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44085A" w:rsidRPr="009C1BDC" w14:paraId="41638AD2" w14:textId="77777777" w:rsidTr="00B413F2">
        <w:tc>
          <w:tcPr>
            <w:tcW w:w="300" w:type="pct"/>
            <w:shd w:val="clear" w:color="auto" w:fill="FFFFFF"/>
            <w:hideMark/>
          </w:tcPr>
          <w:p w14:paraId="221C9C5F"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41039478"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Учасник процедури закупівлі має право </w:t>
            </w:r>
            <w:proofErr w:type="spellStart"/>
            <w:r w:rsidRPr="0037015E">
              <w:rPr>
                <w:rFonts w:ascii="Times New Roman" w:eastAsia="Times New Roman" w:hAnsi="Times New Roman"/>
                <w:sz w:val="24"/>
                <w:szCs w:val="24"/>
                <w:lang w:val="uk-UA" w:eastAsia="ru-RU"/>
              </w:rPr>
              <w:t>внести</w:t>
            </w:r>
            <w:proofErr w:type="spellEnd"/>
            <w:r w:rsidRPr="0037015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7015E">
              <w:rPr>
                <w:rFonts w:ascii="Times New Roman" w:eastAsia="Times New Roman" w:hAnsi="Times New Roman"/>
                <w:sz w:val="24"/>
                <w:szCs w:val="24"/>
                <w:lang w:val="uk-UA" w:eastAsia="ru-RU"/>
              </w:rPr>
              <w:t>закупівель</w:t>
            </w:r>
            <w:proofErr w:type="spellEnd"/>
            <w:r w:rsidRPr="0037015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44085A" w:rsidRPr="0037015E" w14:paraId="50F7E0A8" w14:textId="77777777" w:rsidTr="00B413F2">
        <w:tc>
          <w:tcPr>
            <w:tcW w:w="5000" w:type="pct"/>
            <w:gridSpan w:val="3"/>
            <w:shd w:val="clear" w:color="auto" w:fill="FFFFFF"/>
            <w:hideMark/>
          </w:tcPr>
          <w:p w14:paraId="45044C82" w14:textId="77777777" w:rsidR="0044085A" w:rsidRPr="0037015E" w:rsidRDefault="0044085A" w:rsidP="0044085A">
            <w:pPr>
              <w:spacing w:after="0" w:line="240" w:lineRule="auto"/>
              <w:jc w:val="center"/>
              <w:rPr>
                <w:rFonts w:ascii="Times New Roman" w:eastAsia="Times New Roman" w:hAnsi="Times New Roman"/>
                <w:b/>
                <w:bCs/>
                <w:sz w:val="24"/>
                <w:szCs w:val="24"/>
                <w:lang w:val="uk-UA" w:eastAsia="ru-RU"/>
              </w:rPr>
            </w:pPr>
            <w:r w:rsidRPr="0037015E">
              <w:rPr>
                <w:rFonts w:ascii="Times New Roman" w:eastAsia="Times New Roman" w:hAnsi="Times New Roman"/>
                <w:b/>
                <w:bCs/>
                <w:sz w:val="24"/>
                <w:szCs w:val="24"/>
                <w:lang w:val="uk-UA" w:eastAsia="ru-RU"/>
              </w:rPr>
              <w:t>Подання та розкриття тендерної пропозиції</w:t>
            </w:r>
          </w:p>
        </w:tc>
      </w:tr>
      <w:tr w:rsidR="0044085A" w:rsidRPr="0037015E" w14:paraId="2301613C" w14:textId="77777777" w:rsidTr="00B413F2">
        <w:tc>
          <w:tcPr>
            <w:tcW w:w="300" w:type="pct"/>
            <w:shd w:val="clear" w:color="auto" w:fill="FFFFFF"/>
            <w:hideMark/>
          </w:tcPr>
          <w:p w14:paraId="5072672B"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09ECA166" w:rsidR="0044085A" w:rsidRPr="009C1BDC" w:rsidRDefault="0044085A" w:rsidP="0044085A">
            <w:pPr>
              <w:spacing w:before="150" w:after="150" w:line="240" w:lineRule="auto"/>
              <w:jc w:val="both"/>
              <w:rPr>
                <w:rFonts w:ascii="Times New Roman" w:eastAsia="Times New Roman" w:hAnsi="Times New Roman"/>
                <w:b/>
                <w:i/>
                <w:iCs/>
                <w:sz w:val="24"/>
                <w:szCs w:val="24"/>
                <w:lang w:val="uk-UA" w:eastAsia="ru-RU"/>
              </w:rPr>
            </w:pPr>
            <w:r w:rsidRPr="009C1BDC">
              <w:rPr>
                <w:rFonts w:ascii="Times New Roman" w:eastAsia="Times New Roman" w:hAnsi="Times New Roman"/>
                <w:b/>
                <w:sz w:val="24"/>
                <w:szCs w:val="24"/>
                <w:lang w:val="uk-UA" w:eastAsia="ru-RU"/>
              </w:rPr>
              <w:t xml:space="preserve">Кінцевий строк подання тендерних пропозицій: </w:t>
            </w:r>
            <w:r w:rsidR="00FD4FC2" w:rsidRPr="009C1BDC">
              <w:rPr>
                <w:rFonts w:ascii="Times New Roman" w:eastAsia="Times New Roman" w:hAnsi="Times New Roman"/>
                <w:b/>
                <w:sz w:val="24"/>
                <w:szCs w:val="24"/>
                <w:lang w:val="uk-UA" w:eastAsia="ru-RU"/>
              </w:rPr>
              <w:t>24.12.2022 року 00:00 год</w:t>
            </w:r>
            <w:r w:rsidRPr="009C1BDC">
              <w:rPr>
                <w:rFonts w:ascii="Times New Roman" w:eastAsia="Times New Roman" w:hAnsi="Times New Roman"/>
                <w:b/>
                <w:i/>
                <w:iCs/>
                <w:sz w:val="24"/>
                <w:szCs w:val="24"/>
                <w:lang w:val="uk-UA" w:eastAsia="ru-RU"/>
              </w:rPr>
              <w:t>.</w:t>
            </w:r>
            <w:bookmarkStart w:id="1" w:name="_GoBack"/>
            <w:bookmarkEnd w:id="1"/>
          </w:p>
          <w:p w14:paraId="13C5B6C5"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37015E">
              <w:rPr>
                <w:rFonts w:ascii="Times New Roman" w:eastAsia="Times New Roman" w:hAnsi="Times New Roman"/>
                <w:sz w:val="24"/>
                <w:szCs w:val="24"/>
                <w:lang w:val="uk-UA" w:eastAsia="ru-RU"/>
              </w:rPr>
              <w:t>закупівель</w:t>
            </w:r>
            <w:proofErr w:type="spellEnd"/>
            <w:r w:rsidRPr="0037015E">
              <w:rPr>
                <w:rFonts w:ascii="Times New Roman" w:eastAsia="Times New Roman" w:hAnsi="Times New Roman"/>
                <w:sz w:val="24"/>
                <w:szCs w:val="24"/>
                <w:lang w:val="uk-UA" w:eastAsia="ru-RU"/>
              </w:rPr>
              <w:t>.</w:t>
            </w:r>
          </w:p>
        </w:tc>
      </w:tr>
      <w:tr w:rsidR="0044085A" w:rsidRPr="005F05C4" w14:paraId="0D6A8D54" w14:textId="77777777" w:rsidTr="00B413F2">
        <w:tc>
          <w:tcPr>
            <w:tcW w:w="300" w:type="pct"/>
            <w:shd w:val="clear" w:color="auto" w:fill="FFFFFF"/>
            <w:hideMark/>
          </w:tcPr>
          <w:p w14:paraId="06FC0115"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13D02265"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37015E">
              <w:rPr>
                <w:rFonts w:ascii="Times New Roman" w:eastAsia="Times New Roman" w:hAnsi="Times New Roman"/>
                <w:sz w:val="24"/>
                <w:szCs w:val="24"/>
                <w:lang w:val="uk-UA" w:eastAsia="ru-RU"/>
              </w:rPr>
              <w:t>закупівель</w:t>
            </w:r>
            <w:proofErr w:type="spellEnd"/>
            <w:r w:rsidRPr="0037015E">
              <w:rPr>
                <w:rFonts w:ascii="Times New Roman" w:eastAsia="Times New Roman" w:hAnsi="Times New Roman"/>
                <w:sz w:val="24"/>
                <w:szCs w:val="24"/>
                <w:lang w:val="uk-UA" w:eastAsia="ru-RU"/>
              </w:rPr>
              <w:t xml:space="preserve"> одразу після завершення електронного аукціону.</w:t>
            </w:r>
          </w:p>
          <w:p w14:paraId="32C435DD" w14:textId="1451D811" w:rsidR="0044085A"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22DACAE9" w14:textId="662ECDF9" w:rsidR="005F05C4" w:rsidRPr="005F05C4" w:rsidRDefault="005F05C4" w:rsidP="005F05C4">
            <w:pPr>
              <w:widowControl w:val="0"/>
              <w:spacing w:after="0" w:line="240" w:lineRule="auto"/>
              <w:contextualSpacing/>
              <w:jc w:val="both"/>
              <w:rPr>
                <w:rFonts w:ascii="Times New Roman" w:hAnsi="Times New Roman"/>
                <w:i/>
                <w:sz w:val="24"/>
                <w:szCs w:val="24"/>
                <w:lang w:val="uk-UA"/>
              </w:rPr>
            </w:pPr>
            <w:r w:rsidRPr="005F05C4">
              <w:rPr>
                <w:rFonts w:ascii="Times New Roman" w:hAnsi="Times New Roman"/>
                <w:i/>
                <w:sz w:val="24"/>
                <w:szCs w:val="24"/>
                <w:lang w:val="uk-UA"/>
              </w:rPr>
              <w:t>Розмір мінімального кроку пониження ціни під час електронного аукціону складає – 0,5 відсотка від очікуваної вартості закупівлі.</w:t>
            </w:r>
          </w:p>
          <w:p w14:paraId="2C532977" w14:textId="55F872A3" w:rsidR="00E46613" w:rsidRPr="0037015E" w:rsidRDefault="0044085A" w:rsidP="00FD4FC2">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37015E">
              <w:rPr>
                <w:rFonts w:ascii="Times New Roman" w:eastAsia="Times New Roman" w:hAnsi="Times New Roman"/>
                <w:sz w:val="24"/>
                <w:szCs w:val="24"/>
                <w:lang w:val="uk-UA" w:eastAsia="ru-RU"/>
              </w:rPr>
              <w:t>закупівель</w:t>
            </w:r>
            <w:proofErr w:type="spellEnd"/>
            <w:r w:rsidRPr="0037015E">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w:t>
            </w:r>
            <w:r w:rsidRPr="0037015E">
              <w:rPr>
                <w:rFonts w:ascii="Times New Roman" w:eastAsia="Times New Roman" w:hAnsi="Times New Roman"/>
                <w:sz w:val="24"/>
                <w:szCs w:val="24"/>
                <w:lang w:val="uk-UA" w:eastAsia="ru-RU"/>
              </w:rPr>
              <w:lastRenderedPageBreak/>
              <w:t>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44085A" w:rsidRPr="0037015E" w14:paraId="1C80DED9" w14:textId="77777777" w:rsidTr="00B413F2">
        <w:tc>
          <w:tcPr>
            <w:tcW w:w="5000" w:type="pct"/>
            <w:gridSpan w:val="3"/>
            <w:shd w:val="clear" w:color="auto" w:fill="FFFFFF"/>
            <w:hideMark/>
          </w:tcPr>
          <w:p w14:paraId="4BBC93DA" w14:textId="77777777" w:rsidR="0044085A" w:rsidRPr="0037015E" w:rsidRDefault="0044085A" w:rsidP="0044085A">
            <w:pPr>
              <w:spacing w:after="0" w:line="240" w:lineRule="auto"/>
              <w:jc w:val="center"/>
              <w:rPr>
                <w:rFonts w:ascii="Times New Roman" w:eastAsia="Times New Roman" w:hAnsi="Times New Roman"/>
                <w:b/>
                <w:bCs/>
                <w:sz w:val="24"/>
                <w:szCs w:val="24"/>
                <w:lang w:val="uk-UA" w:eastAsia="ru-RU"/>
              </w:rPr>
            </w:pPr>
            <w:r w:rsidRPr="0037015E">
              <w:rPr>
                <w:rFonts w:ascii="Times New Roman" w:eastAsia="Times New Roman" w:hAnsi="Times New Roman"/>
                <w:b/>
                <w:bCs/>
                <w:sz w:val="24"/>
                <w:szCs w:val="24"/>
                <w:lang w:val="uk-UA" w:eastAsia="ru-RU"/>
              </w:rPr>
              <w:lastRenderedPageBreak/>
              <w:t>Оцінка тендерної пропозиції</w:t>
            </w:r>
          </w:p>
        </w:tc>
      </w:tr>
      <w:tr w:rsidR="0044085A" w:rsidRPr="009C1BDC" w14:paraId="5EDD15CD" w14:textId="77777777" w:rsidTr="00B413F2">
        <w:tc>
          <w:tcPr>
            <w:tcW w:w="300" w:type="pct"/>
            <w:shd w:val="clear" w:color="auto" w:fill="FFFFFF"/>
            <w:hideMark/>
          </w:tcPr>
          <w:p w14:paraId="16F1FDB5"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Єдиний критерій оцінки – Ціна – 100%.</w:t>
            </w:r>
          </w:p>
          <w:p w14:paraId="1398901B" w14:textId="7D6D8FDB"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
        </w:tc>
      </w:tr>
      <w:tr w:rsidR="0044085A" w:rsidRPr="009C1BDC" w14:paraId="3864D9C7" w14:textId="77777777" w:rsidTr="00B413F2">
        <w:tc>
          <w:tcPr>
            <w:tcW w:w="300" w:type="pct"/>
            <w:shd w:val="clear" w:color="auto" w:fill="FFFFFF"/>
            <w:hideMark/>
          </w:tcPr>
          <w:p w14:paraId="629A49F0"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44085A" w:rsidRPr="0037015E" w:rsidRDefault="0044085A" w:rsidP="0044085A">
            <w:pPr>
              <w:spacing w:before="150" w:after="150" w:line="240" w:lineRule="auto"/>
              <w:rPr>
                <w:rFonts w:ascii="Times New Roman" w:eastAsia="Times New Roman" w:hAnsi="Times New Roman"/>
                <w:sz w:val="24"/>
                <w:szCs w:val="24"/>
                <w:highlight w:val="yellow"/>
                <w:lang w:val="uk-UA" w:eastAsia="ru-RU"/>
              </w:rPr>
            </w:pPr>
            <w:r w:rsidRPr="0037015E">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6D1044D6" w14:textId="77777777" w:rsidR="00EE595F" w:rsidRPr="0037015E" w:rsidRDefault="00EE595F" w:rsidP="00EE595F">
            <w:pPr>
              <w:ind w:firstLine="420"/>
              <w:jc w:val="both"/>
              <w:rPr>
                <w:rFonts w:ascii="Times New Roman" w:eastAsia="Times New Roman" w:hAnsi="Times New Roman"/>
                <w:color w:val="000000" w:themeColor="text1"/>
                <w:sz w:val="24"/>
                <w:szCs w:val="24"/>
                <w:lang w:val="uk-UA"/>
              </w:rPr>
            </w:pPr>
            <w:r w:rsidRPr="0037015E">
              <w:rPr>
                <w:rFonts w:ascii="Times New Roman" w:eastAsia="Times New Roman" w:hAnsi="Times New Roman"/>
                <w:sz w:val="24"/>
                <w:szCs w:val="24"/>
                <w:lang w:val="uk-UA" w:eastAsia="ru-RU"/>
              </w:rPr>
              <w:t xml:space="preserve">1. </w:t>
            </w:r>
            <w:r w:rsidRPr="0037015E">
              <w:rPr>
                <w:rFonts w:ascii="Times New Roman" w:eastAsia="Times New Roman" w:hAnsi="Times New Roman"/>
                <w:color w:val="000000" w:themeColor="text1"/>
                <w:sz w:val="24"/>
                <w:szCs w:val="24"/>
                <w:lang w:val="uk-UA"/>
              </w:rPr>
              <w:t xml:space="preserve">Ціна, запропонована учасником в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поставки/надання, відповідно до положень Цивільного та Господарського кодексів України, з урахуванням особливостей, визначених Законом. </w:t>
            </w:r>
          </w:p>
          <w:p w14:paraId="242DB2EA" w14:textId="77777777" w:rsidR="00EE595F" w:rsidRPr="0037015E" w:rsidRDefault="00EE595F" w:rsidP="00EE595F">
            <w:pPr>
              <w:ind w:firstLine="420"/>
              <w:jc w:val="both"/>
              <w:rPr>
                <w:rFonts w:ascii="Times New Roman" w:eastAsia="Times New Roman" w:hAnsi="Times New Roman"/>
                <w:color w:val="000000" w:themeColor="text1"/>
                <w:sz w:val="24"/>
                <w:szCs w:val="24"/>
                <w:lang w:val="uk-UA"/>
              </w:rPr>
            </w:pPr>
            <w:r w:rsidRPr="0037015E">
              <w:rPr>
                <w:rFonts w:ascii="Times New Roman" w:eastAsia="Times New Roman" w:hAnsi="Times New Roman"/>
                <w:color w:val="000000" w:themeColor="text1"/>
                <w:sz w:val="24"/>
                <w:szCs w:val="24"/>
                <w:lang w:val="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08358783" w14:textId="77777777" w:rsidR="00EE595F" w:rsidRPr="0037015E" w:rsidRDefault="00EE595F" w:rsidP="00EE595F">
            <w:pPr>
              <w:ind w:firstLine="420"/>
              <w:jc w:val="both"/>
              <w:rPr>
                <w:rFonts w:ascii="Times New Roman" w:eastAsia="Times New Roman" w:hAnsi="Times New Roman"/>
                <w:color w:val="000000" w:themeColor="text1"/>
                <w:sz w:val="24"/>
                <w:szCs w:val="24"/>
                <w:lang w:val="uk-UA"/>
              </w:rPr>
            </w:pPr>
            <w:r w:rsidRPr="0037015E">
              <w:rPr>
                <w:rFonts w:ascii="Times New Roman" w:eastAsia="Times New Roman" w:hAnsi="Times New Roman"/>
                <w:color w:val="000000" w:themeColor="text1"/>
                <w:sz w:val="24"/>
                <w:szCs w:val="24"/>
                <w:lang w:val="uk-UA"/>
              </w:rPr>
              <w:t xml:space="preserve">Учасник не включає до розрахунку ціни пропозиції та самостійно несе всі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чи забезпечення виконання договору, у тому числі і ті, що пов’язані із його нотаріальним посвідченням </w:t>
            </w:r>
            <w:r w:rsidRPr="0037015E">
              <w:rPr>
                <w:rFonts w:ascii="Times New Roman" w:eastAsia="Times New Roman" w:hAnsi="Times New Roman"/>
                <w:i/>
                <w:color w:val="000000" w:themeColor="text1"/>
                <w:sz w:val="24"/>
                <w:szCs w:val="24"/>
                <w:lang w:val="uk-UA"/>
              </w:rPr>
              <w:t>(якщо таке вимагається цією тендерною документацією)</w:t>
            </w:r>
            <w:r w:rsidRPr="0037015E">
              <w:rPr>
                <w:rFonts w:ascii="Times New Roman" w:eastAsia="Times New Roman" w:hAnsi="Times New Roman"/>
                <w:color w:val="000000" w:themeColor="text1"/>
                <w:sz w:val="24"/>
                <w:szCs w:val="24"/>
                <w:lang w:val="uk-UA"/>
              </w:rPr>
              <w:t>.</w:t>
            </w:r>
          </w:p>
          <w:p w14:paraId="686677BA" w14:textId="77777777" w:rsidR="00EE595F" w:rsidRPr="0037015E" w:rsidRDefault="00EE595F" w:rsidP="00EE595F">
            <w:pPr>
              <w:ind w:left="40" w:firstLine="320"/>
              <w:jc w:val="both"/>
              <w:rPr>
                <w:rFonts w:ascii="Times New Roman" w:eastAsia="Times New Roman" w:hAnsi="Times New Roman"/>
                <w:color w:val="000000" w:themeColor="text1"/>
                <w:sz w:val="24"/>
                <w:szCs w:val="24"/>
                <w:lang w:val="uk-UA"/>
              </w:rPr>
            </w:pPr>
            <w:r w:rsidRPr="0037015E">
              <w:rPr>
                <w:rFonts w:ascii="Times New Roman" w:eastAsia="Times New Roman" w:hAnsi="Times New Roman"/>
                <w:color w:val="000000" w:themeColor="text1"/>
                <w:sz w:val="24"/>
                <w:szCs w:val="24"/>
                <w:lang w:val="uk-UA"/>
              </w:rPr>
              <w:t>Замовник 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торгів.</w:t>
            </w:r>
          </w:p>
          <w:p w14:paraId="3E0C178D" w14:textId="77777777" w:rsidR="00EE595F" w:rsidRPr="00805DD9" w:rsidRDefault="00EE595F" w:rsidP="00EE595F">
            <w:pPr>
              <w:ind w:left="40" w:firstLine="320"/>
              <w:jc w:val="both"/>
              <w:rPr>
                <w:rFonts w:ascii="Times New Roman" w:hAnsi="Times New Roman"/>
                <w:color w:val="000000" w:themeColor="text1"/>
                <w:sz w:val="24"/>
                <w:szCs w:val="24"/>
                <w:lang w:val="uk-UA"/>
              </w:rPr>
            </w:pPr>
            <w:r w:rsidRPr="0037015E">
              <w:rPr>
                <w:rFonts w:ascii="Times New Roman" w:hAnsi="Times New Roman"/>
                <w:color w:val="000000" w:themeColor="text1"/>
                <w:sz w:val="24"/>
                <w:szCs w:val="24"/>
                <w:lang w:val="uk-UA"/>
              </w:rPr>
              <w:t xml:space="preserve">Згідно з п.1 Указу Президента України «Про грошову реформу в Україні», національною валютою України є гривня та її сота частина копійка. Учасник і Замовник застосовують загальноприйняті правила математики </w:t>
            </w:r>
            <w:r w:rsidRPr="00805DD9">
              <w:rPr>
                <w:rFonts w:ascii="Times New Roman" w:hAnsi="Times New Roman"/>
                <w:color w:val="000000" w:themeColor="text1"/>
                <w:sz w:val="24"/>
                <w:szCs w:val="24"/>
                <w:lang w:val="uk-UA"/>
              </w:rPr>
              <w:t>щодо округлення натуральних чисел після коми.</w:t>
            </w:r>
          </w:p>
          <w:p w14:paraId="70F05529" w14:textId="77777777" w:rsidR="00EE595F" w:rsidRPr="00805DD9" w:rsidRDefault="00EE595F" w:rsidP="00EE595F">
            <w:pPr>
              <w:pBdr>
                <w:top w:val="nil"/>
                <w:left w:val="nil"/>
                <w:bottom w:val="nil"/>
                <w:right w:val="nil"/>
                <w:between w:val="nil"/>
              </w:pBdr>
              <w:tabs>
                <w:tab w:val="left" w:pos="9355"/>
              </w:tabs>
              <w:spacing w:after="0" w:line="240" w:lineRule="auto"/>
              <w:jc w:val="both"/>
              <w:rPr>
                <w:rFonts w:ascii="Times New Roman" w:hAnsi="Times New Roman"/>
                <w:b/>
                <w:bCs/>
                <w:sz w:val="24"/>
                <w:szCs w:val="24"/>
                <w:lang w:val="uk-UA"/>
              </w:rPr>
            </w:pPr>
            <w:r w:rsidRPr="00805DD9">
              <w:rPr>
                <w:rFonts w:ascii="Times New Roman" w:hAnsi="Times New Roman"/>
                <w:b/>
                <w:bCs/>
                <w:sz w:val="24"/>
                <w:szCs w:val="24"/>
                <w:lang w:val="uk-UA"/>
              </w:rPr>
              <w:t xml:space="preserve">З метою необґрунтованого заниження (демпінгу) ціни </w:t>
            </w:r>
            <w:r w:rsidRPr="00805DD9">
              <w:rPr>
                <w:rFonts w:ascii="Times New Roman" w:hAnsi="Times New Roman"/>
                <w:b/>
                <w:bCs/>
                <w:sz w:val="24"/>
                <w:szCs w:val="24"/>
                <w:lang w:val="uk-UA"/>
              </w:rPr>
              <w:lastRenderedPageBreak/>
              <w:t>тендерної пропозиції учасниками, Замовник  за для  захисту свого об’єму споживання електричної енергії  застосовує розрахунок ціни тендерної пропозиції, який наведений нижче.</w:t>
            </w:r>
          </w:p>
          <w:p w14:paraId="4EFFF709" w14:textId="77777777" w:rsidR="00EE595F" w:rsidRPr="00805DD9" w:rsidRDefault="00EE595F" w:rsidP="00EE595F">
            <w:pPr>
              <w:spacing w:after="0" w:line="240" w:lineRule="auto"/>
              <w:jc w:val="both"/>
              <w:rPr>
                <w:rFonts w:ascii="Times New Roman" w:eastAsia="Times New Roman" w:hAnsi="Times New Roman"/>
                <w:sz w:val="24"/>
                <w:szCs w:val="24"/>
                <w:lang w:val="uk-UA" w:eastAsia="uk-UA"/>
              </w:rPr>
            </w:pPr>
            <w:r w:rsidRPr="00805DD9">
              <w:rPr>
                <w:rFonts w:ascii="Times New Roman" w:eastAsia="Times New Roman" w:hAnsi="Times New Roman"/>
                <w:sz w:val="24"/>
                <w:szCs w:val="24"/>
                <w:lang w:val="uk-UA" w:eastAsia="uk-UA"/>
              </w:rPr>
              <w:t>Ціною пропозиції є ціна електричної енергії, що включає вартість електроенергії на сегменті ринку (РДН у торговій зоні Об'єднана Енергетична Система України (ОЕС України), оплату за  послуги з передачі електроенергії, маржу Учасника, небаланси споживача у випадку позитивної або негативної різниці  фактичного та прогнозованого споживання електроенергії , витрати на сплату податків.</w:t>
            </w:r>
          </w:p>
          <w:p w14:paraId="4CB4F8E6" w14:textId="77777777" w:rsidR="00EE595F" w:rsidRPr="00805DD9" w:rsidRDefault="00EE595F" w:rsidP="00EE595F">
            <w:pPr>
              <w:pBdr>
                <w:top w:val="nil"/>
                <w:left w:val="nil"/>
                <w:bottom w:val="nil"/>
                <w:right w:val="nil"/>
                <w:between w:val="nil"/>
              </w:pBdr>
              <w:spacing w:after="0" w:line="240" w:lineRule="auto"/>
              <w:jc w:val="both"/>
              <w:rPr>
                <w:rFonts w:ascii="Times New Roman" w:hAnsi="Times New Roman"/>
                <w:sz w:val="24"/>
                <w:szCs w:val="24"/>
                <w:lang w:val="uk-UA"/>
              </w:rPr>
            </w:pPr>
            <w:r w:rsidRPr="00805DD9">
              <w:rPr>
                <w:rFonts w:ascii="Times New Roman" w:hAnsi="Times New Roman"/>
                <w:sz w:val="24"/>
                <w:szCs w:val="24"/>
                <w:lang w:val="uk-UA"/>
              </w:rPr>
              <w:t>Розрахунок ціни, за яку Учасник згоден виконати замовлення, повинен здійснюватися наступним чином:</w:t>
            </w:r>
          </w:p>
          <w:p w14:paraId="55BD6738" w14:textId="77777777" w:rsidR="00EE595F" w:rsidRPr="00805DD9" w:rsidRDefault="00EE595F" w:rsidP="00EE595F">
            <w:pPr>
              <w:spacing w:after="0" w:line="240" w:lineRule="auto"/>
              <w:jc w:val="both"/>
              <w:rPr>
                <w:rFonts w:ascii="Times New Roman" w:hAnsi="Times New Roman"/>
                <w:sz w:val="24"/>
                <w:szCs w:val="24"/>
                <w:lang w:val="uk-UA"/>
              </w:rPr>
            </w:pPr>
            <w:r w:rsidRPr="00805DD9">
              <w:rPr>
                <w:rFonts w:ascii="Times New Roman" w:hAnsi="Times New Roman"/>
                <w:sz w:val="24"/>
                <w:szCs w:val="24"/>
                <w:lang w:val="uk-UA"/>
              </w:rPr>
              <w:t>Р = ∑ (</w:t>
            </w:r>
            <w:proofErr w:type="spellStart"/>
            <w:r w:rsidRPr="00805DD9">
              <w:rPr>
                <w:rFonts w:ascii="Times New Roman" w:hAnsi="Times New Roman"/>
                <w:sz w:val="24"/>
                <w:szCs w:val="24"/>
                <w:lang w:val="uk-UA"/>
              </w:rPr>
              <w:t>Ni</w:t>
            </w:r>
            <w:proofErr w:type="spellEnd"/>
            <w:r w:rsidRPr="00805DD9">
              <w:rPr>
                <w:rFonts w:ascii="Times New Roman" w:hAnsi="Times New Roman"/>
                <w:sz w:val="24"/>
                <w:szCs w:val="24"/>
                <w:lang w:val="uk-UA"/>
              </w:rPr>
              <w:t xml:space="preserve"> план * Ц </w:t>
            </w:r>
            <w:proofErr w:type="spellStart"/>
            <w:r w:rsidRPr="00805DD9">
              <w:rPr>
                <w:rFonts w:ascii="Times New Roman" w:hAnsi="Times New Roman"/>
                <w:sz w:val="24"/>
                <w:szCs w:val="24"/>
                <w:lang w:val="uk-UA"/>
              </w:rPr>
              <w:t>прогн.рдн</w:t>
            </w:r>
            <w:proofErr w:type="spellEnd"/>
            <w:r w:rsidRPr="00805DD9">
              <w:rPr>
                <w:rFonts w:ascii="Times New Roman" w:hAnsi="Times New Roman"/>
                <w:sz w:val="24"/>
                <w:szCs w:val="24"/>
                <w:lang w:val="uk-UA"/>
              </w:rPr>
              <w:t xml:space="preserve">. * (1+М/100) + </w:t>
            </w:r>
            <w:proofErr w:type="spellStart"/>
            <w:r w:rsidRPr="00805DD9">
              <w:rPr>
                <w:rFonts w:ascii="Times New Roman" w:hAnsi="Times New Roman"/>
                <w:sz w:val="24"/>
                <w:szCs w:val="24"/>
                <w:lang w:val="uk-UA"/>
              </w:rPr>
              <w:t>Ni</w:t>
            </w:r>
            <w:proofErr w:type="spellEnd"/>
            <w:r w:rsidRPr="00805DD9">
              <w:rPr>
                <w:rFonts w:ascii="Times New Roman" w:hAnsi="Times New Roman"/>
                <w:sz w:val="24"/>
                <w:szCs w:val="24"/>
                <w:lang w:val="uk-UA"/>
              </w:rPr>
              <w:t xml:space="preserve"> план * </w:t>
            </w:r>
            <w:proofErr w:type="spellStart"/>
            <w:r w:rsidRPr="00805DD9">
              <w:rPr>
                <w:rFonts w:ascii="Times New Roman" w:hAnsi="Times New Roman"/>
                <w:sz w:val="24"/>
                <w:szCs w:val="24"/>
                <w:lang w:val="uk-UA"/>
              </w:rPr>
              <w:t>Тпер</w:t>
            </w:r>
            <w:proofErr w:type="spellEnd"/>
            <w:r w:rsidRPr="00805DD9">
              <w:rPr>
                <w:rFonts w:ascii="Times New Roman" w:hAnsi="Times New Roman"/>
                <w:sz w:val="24"/>
                <w:szCs w:val="24"/>
                <w:lang w:val="uk-UA"/>
              </w:rPr>
              <w:t>.)* 1,2, грн з ПДВ де ,</w:t>
            </w:r>
          </w:p>
          <w:p w14:paraId="5E2DBD1D" w14:textId="77777777" w:rsidR="00EE595F" w:rsidRPr="00805DD9" w:rsidRDefault="00EE595F" w:rsidP="00EE595F">
            <w:pPr>
              <w:spacing w:after="0" w:line="240" w:lineRule="auto"/>
              <w:jc w:val="both"/>
              <w:rPr>
                <w:rFonts w:ascii="Times New Roman" w:hAnsi="Times New Roman"/>
                <w:sz w:val="24"/>
                <w:szCs w:val="24"/>
                <w:lang w:val="uk-UA"/>
              </w:rPr>
            </w:pPr>
            <w:r w:rsidRPr="00805DD9">
              <w:rPr>
                <w:rFonts w:ascii="Times New Roman" w:hAnsi="Times New Roman"/>
                <w:sz w:val="24"/>
                <w:szCs w:val="24"/>
                <w:lang w:val="uk-UA"/>
              </w:rPr>
              <w:t>Р – ціна тендерної пропозиції у гривні (UAH)</w:t>
            </w:r>
          </w:p>
          <w:p w14:paraId="1BBCDF59" w14:textId="519F4E14" w:rsidR="00EE595F" w:rsidRPr="00805DD9" w:rsidRDefault="00EE595F" w:rsidP="00EE595F">
            <w:pPr>
              <w:spacing w:after="0" w:line="240" w:lineRule="auto"/>
              <w:jc w:val="both"/>
              <w:rPr>
                <w:rFonts w:ascii="Times New Roman" w:hAnsi="Times New Roman"/>
                <w:sz w:val="24"/>
                <w:szCs w:val="24"/>
                <w:lang w:val="uk-UA"/>
              </w:rPr>
            </w:pPr>
            <w:proofErr w:type="spellStart"/>
            <w:r w:rsidRPr="00805DD9">
              <w:rPr>
                <w:rFonts w:ascii="Times New Roman" w:hAnsi="Times New Roman"/>
                <w:sz w:val="24"/>
                <w:szCs w:val="24"/>
                <w:lang w:val="uk-UA"/>
              </w:rPr>
              <w:t>Ni</w:t>
            </w:r>
            <w:proofErr w:type="spellEnd"/>
            <w:r w:rsidRPr="00805DD9">
              <w:rPr>
                <w:rFonts w:ascii="Times New Roman" w:hAnsi="Times New Roman"/>
                <w:sz w:val="24"/>
                <w:szCs w:val="24"/>
                <w:lang w:val="uk-UA"/>
              </w:rPr>
              <w:t xml:space="preserve"> план –  плановий обсяг закупівлі електричної енергії для відповідного об’єкта Замовника – </w:t>
            </w:r>
            <w:r w:rsidR="00096320">
              <w:rPr>
                <w:rFonts w:ascii="Times New Roman" w:eastAsia="Times New Roman" w:hAnsi="Times New Roman"/>
                <w:b/>
                <w:bCs/>
                <w:sz w:val="24"/>
                <w:szCs w:val="24"/>
                <w:lang w:val="uk-UA" w:eastAsia="ru-RU"/>
              </w:rPr>
              <w:t>100 000</w:t>
            </w:r>
            <w:r w:rsidR="008D2350">
              <w:rPr>
                <w:rFonts w:ascii="Times New Roman" w:eastAsia="Times New Roman" w:hAnsi="Times New Roman"/>
                <w:sz w:val="24"/>
                <w:szCs w:val="24"/>
                <w:lang w:val="uk-UA" w:eastAsia="ru-RU"/>
              </w:rPr>
              <w:t xml:space="preserve"> </w:t>
            </w:r>
            <w:r w:rsidRPr="00805DD9">
              <w:rPr>
                <w:rFonts w:ascii="Times New Roman" w:hAnsi="Times New Roman"/>
                <w:sz w:val="24"/>
                <w:szCs w:val="24"/>
                <w:lang w:val="uk-UA"/>
              </w:rPr>
              <w:t>кВт*год.</w:t>
            </w:r>
          </w:p>
          <w:p w14:paraId="37D11CB2" w14:textId="28F3429E" w:rsidR="00EE595F" w:rsidRPr="00805DD9" w:rsidRDefault="00EE595F" w:rsidP="00EE595F">
            <w:pPr>
              <w:pBdr>
                <w:top w:val="nil"/>
                <w:left w:val="nil"/>
                <w:bottom w:val="nil"/>
                <w:right w:val="nil"/>
                <w:between w:val="nil"/>
              </w:pBdr>
              <w:tabs>
                <w:tab w:val="left" w:pos="9355"/>
              </w:tabs>
              <w:spacing w:after="0" w:line="240" w:lineRule="auto"/>
              <w:jc w:val="both"/>
              <w:rPr>
                <w:rFonts w:ascii="Times New Roman" w:hAnsi="Times New Roman"/>
                <w:sz w:val="24"/>
                <w:szCs w:val="24"/>
                <w:lang w:val="uk-UA"/>
              </w:rPr>
            </w:pPr>
            <w:r w:rsidRPr="00805DD9">
              <w:rPr>
                <w:rFonts w:ascii="Times New Roman" w:hAnsi="Times New Roman"/>
                <w:b/>
                <w:sz w:val="24"/>
                <w:szCs w:val="24"/>
                <w:lang w:val="uk-UA"/>
              </w:rPr>
              <w:t xml:space="preserve">Ц </w:t>
            </w:r>
            <w:proofErr w:type="spellStart"/>
            <w:r w:rsidRPr="00805DD9">
              <w:rPr>
                <w:rFonts w:ascii="Times New Roman" w:hAnsi="Times New Roman"/>
                <w:b/>
                <w:sz w:val="24"/>
                <w:szCs w:val="24"/>
                <w:lang w:val="uk-UA"/>
              </w:rPr>
              <w:t>прогн</w:t>
            </w:r>
            <w:proofErr w:type="spellEnd"/>
            <w:r w:rsidRPr="00805DD9">
              <w:rPr>
                <w:rFonts w:ascii="Times New Roman" w:hAnsi="Times New Roman"/>
                <w:b/>
                <w:sz w:val="24"/>
                <w:szCs w:val="24"/>
                <w:lang w:val="uk-UA"/>
              </w:rPr>
              <w:t xml:space="preserve">. </w:t>
            </w:r>
            <w:proofErr w:type="spellStart"/>
            <w:r w:rsidRPr="00805DD9">
              <w:rPr>
                <w:rFonts w:ascii="Times New Roman" w:hAnsi="Times New Roman"/>
                <w:b/>
                <w:sz w:val="24"/>
                <w:szCs w:val="24"/>
                <w:lang w:val="uk-UA"/>
              </w:rPr>
              <w:t>рдн</w:t>
            </w:r>
            <w:proofErr w:type="spellEnd"/>
            <w:r w:rsidRPr="00805DD9">
              <w:rPr>
                <w:rFonts w:ascii="Times New Roman" w:hAnsi="Times New Roman"/>
                <w:b/>
                <w:sz w:val="24"/>
                <w:szCs w:val="24"/>
                <w:lang w:val="uk-UA"/>
              </w:rPr>
              <w:t>. –</w:t>
            </w:r>
            <w:r w:rsidRPr="00805DD9">
              <w:rPr>
                <w:rFonts w:ascii="Times New Roman" w:hAnsi="Times New Roman"/>
                <w:sz w:val="24"/>
                <w:szCs w:val="24"/>
                <w:lang w:val="uk-UA"/>
              </w:rPr>
              <w:t xml:space="preserve"> прогнозована ціна РДН , яка для даної закупівлі становить  </w:t>
            </w:r>
            <w:r w:rsidR="00096320">
              <w:rPr>
                <w:rFonts w:ascii="Times New Roman" w:hAnsi="Times New Roman"/>
                <w:b/>
                <w:bCs/>
                <w:sz w:val="24"/>
                <w:szCs w:val="24"/>
                <w:lang w:val="uk-UA"/>
              </w:rPr>
              <w:t>4,40436</w:t>
            </w:r>
            <w:r w:rsidR="00805DD9">
              <w:rPr>
                <w:rFonts w:ascii="Times New Roman" w:hAnsi="Times New Roman"/>
                <w:b/>
                <w:bCs/>
                <w:sz w:val="24"/>
                <w:szCs w:val="24"/>
                <w:lang w:val="uk-UA"/>
              </w:rPr>
              <w:t xml:space="preserve"> </w:t>
            </w:r>
            <w:r w:rsidRPr="00805DD9">
              <w:rPr>
                <w:rFonts w:ascii="Times New Roman" w:hAnsi="Times New Roman"/>
                <w:sz w:val="24"/>
                <w:szCs w:val="24"/>
                <w:lang w:val="uk-UA"/>
              </w:rPr>
              <w:t>грн. за 1 кВт*год без ПДВ, (визначена як середньозважена ціна на РДН (у торговій зоні Об'єднана Енергетична Система України (ОЕС України) за</w:t>
            </w:r>
            <w:r w:rsidR="00805DD9">
              <w:rPr>
                <w:rFonts w:ascii="Times New Roman" w:hAnsi="Times New Roman"/>
                <w:sz w:val="24"/>
                <w:szCs w:val="24"/>
                <w:lang w:val="uk-UA"/>
              </w:rPr>
              <w:t xml:space="preserve"> листопад </w:t>
            </w:r>
            <w:r w:rsidRPr="00805DD9">
              <w:rPr>
                <w:rFonts w:ascii="Times New Roman" w:hAnsi="Times New Roman"/>
                <w:sz w:val="24"/>
                <w:szCs w:val="24"/>
                <w:lang w:val="uk-UA"/>
              </w:rPr>
              <w:t xml:space="preserve"> 2022 року за даними ДП «Оператор ринку»,  розміщеними на його веб-сайті https://www.oree.com.ua  з врахуванням  коливання ціни в періоді постачання, замовник встановлює величину коливання ціни однакову для всіх Учасників. </w:t>
            </w:r>
          </w:p>
          <w:p w14:paraId="6C469774" w14:textId="77777777" w:rsidR="00EE595F" w:rsidRPr="00805DD9" w:rsidRDefault="00EE595F" w:rsidP="00EE595F">
            <w:pPr>
              <w:spacing w:after="0" w:line="240" w:lineRule="auto"/>
              <w:jc w:val="both"/>
              <w:rPr>
                <w:rFonts w:ascii="Times New Roman" w:hAnsi="Times New Roman"/>
                <w:sz w:val="24"/>
                <w:szCs w:val="24"/>
                <w:lang w:val="uk-UA"/>
              </w:rPr>
            </w:pPr>
            <w:r w:rsidRPr="00805DD9">
              <w:rPr>
                <w:rFonts w:ascii="Times New Roman" w:hAnsi="Times New Roman"/>
                <w:sz w:val="24"/>
                <w:szCs w:val="24"/>
                <w:lang w:val="uk-UA"/>
              </w:rPr>
              <w:t xml:space="preserve">Т пер.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01.12.2021 №244 – </w:t>
            </w:r>
            <w:r w:rsidRPr="00805DD9">
              <w:rPr>
                <w:rFonts w:ascii="Times New Roman" w:hAnsi="Times New Roman"/>
                <w:b/>
                <w:bCs/>
                <w:sz w:val="24"/>
                <w:szCs w:val="24"/>
                <w:lang w:val="uk-UA"/>
              </w:rPr>
              <w:t>0,34564</w:t>
            </w:r>
            <w:r w:rsidRPr="00805DD9">
              <w:rPr>
                <w:rFonts w:ascii="Times New Roman" w:hAnsi="Times New Roman"/>
                <w:sz w:val="24"/>
                <w:szCs w:val="24"/>
                <w:lang w:val="uk-UA"/>
              </w:rPr>
              <w:t xml:space="preserve"> грн за 1 кВт*год без ПДВ .</w:t>
            </w:r>
          </w:p>
          <w:p w14:paraId="6B2D1F38" w14:textId="77777777" w:rsidR="00EE595F" w:rsidRPr="00805DD9" w:rsidRDefault="00EE595F" w:rsidP="00EE595F">
            <w:pPr>
              <w:spacing w:after="0" w:line="240" w:lineRule="auto"/>
              <w:jc w:val="both"/>
              <w:rPr>
                <w:rFonts w:ascii="Times New Roman" w:hAnsi="Times New Roman"/>
                <w:sz w:val="24"/>
                <w:szCs w:val="24"/>
                <w:lang w:val="uk-UA"/>
              </w:rPr>
            </w:pPr>
            <w:r w:rsidRPr="00805DD9">
              <w:rPr>
                <w:rFonts w:ascii="Times New Roman" w:hAnsi="Times New Roman"/>
                <w:b/>
                <w:bCs/>
                <w:sz w:val="24"/>
                <w:szCs w:val="24"/>
                <w:lang w:val="uk-UA"/>
              </w:rPr>
              <w:t>1,2</w:t>
            </w:r>
            <w:r w:rsidRPr="00805DD9">
              <w:rPr>
                <w:rFonts w:ascii="Times New Roman" w:hAnsi="Times New Roman"/>
                <w:sz w:val="24"/>
                <w:szCs w:val="24"/>
                <w:lang w:val="uk-UA"/>
              </w:rPr>
              <w:t xml:space="preserve"> – математичне вираження ставки податку на додану вартість (ПДВ - 20 %);</w:t>
            </w:r>
          </w:p>
          <w:p w14:paraId="3E0C2B5C" w14:textId="52885017" w:rsidR="00805DD9" w:rsidRPr="00805DD9" w:rsidRDefault="00EE595F" w:rsidP="00805DD9">
            <w:pPr>
              <w:jc w:val="both"/>
              <w:rPr>
                <w:rFonts w:ascii="Times New Roman" w:hAnsi="Times New Roman"/>
                <w:lang w:val="uk-UA"/>
              </w:rPr>
            </w:pPr>
            <w:r w:rsidRPr="00805DD9">
              <w:rPr>
                <w:rFonts w:ascii="Times New Roman" w:hAnsi="Times New Roman"/>
                <w:b/>
                <w:bCs/>
                <w:lang w:val="uk-UA"/>
              </w:rPr>
              <w:t xml:space="preserve">М </w:t>
            </w:r>
            <w:r w:rsidRPr="00805DD9">
              <w:rPr>
                <w:rFonts w:ascii="Times New Roman" w:hAnsi="Times New Roman"/>
                <w:lang w:val="uk-UA"/>
              </w:rPr>
              <w:t>– маржа (вартість послуг Учасника , включаючи вартість додаткових послуг, пов'язаних з постачанням електричної енергії споживачу) запропонована Учасником, %.</w:t>
            </w:r>
          </w:p>
          <w:p w14:paraId="73E836DE" w14:textId="77777777" w:rsidR="00805DD9" w:rsidRPr="003A07DD" w:rsidRDefault="00805DD9" w:rsidP="00805DD9">
            <w:pPr>
              <w:spacing w:after="0" w:line="240" w:lineRule="auto"/>
              <w:jc w:val="both"/>
              <w:rPr>
                <w:rFonts w:ascii="Times New Roman" w:eastAsia="Times New Roman" w:hAnsi="Times New Roman"/>
                <w:i/>
                <w:lang w:val="uk-UA" w:eastAsia="ru-RU"/>
              </w:rPr>
            </w:pPr>
            <w:r w:rsidRPr="003A07DD">
              <w:rPr>
                <w:rFonts w:ascii="Times New Roman" w:eastAsia="Times New Roman" w:hAnsi="Times New Roman"/>
                <w:i/>
                <w:lang w:val="uk-UA" w:eastAsia="ru-RU"/>
              </w:rPr>
              <w:t xml:space="preserve">Примітка. </w:t>
            </w:r>
          </w:p>
          <w:p w14:paraId="2E8DE9AC" w14:textId="77777777" w:rsidR="00805DD9" w:rsidRPr="00D6197D" w:rsidRDefault="00805DD9" w:rsidP="00805DD9">
            <w:pPr>
              <w:spacing w:after="0" w:line="240" w:lineRule="auto"/>
              <w:jc w:val="both"/>
              <w:rPr>
                <w:rFonts w:ascii="Times New Roman" w:eastAsia="Times New Roman" w:hAnsi="Times New Roman"/>
                <w:i/>
                <w:lang w:val="uk-UA" w:eastAsia="ru-RU"/>
              </w:rPr>
            </w:pPr>
            <w:r w:rsidRPr="003A07DD">
              <w:rPr>
                <w:rFonts w:ascii="Times New Roman" w:eastAsia="Times New Roman" w:hAnsi="Times New Roman"/>
                <w:i/>
                <w:lang w:val="uk-UA" w:eastAsia="ru-RU"/>
              </w:rPr>
              <w:t>Маржа не може бути величиною від’ємною. З метою запобігання демпінгу серед учасників, Замовник буде відхиляти пропозиції учасників, в яких величина маржі буде від’ємна в тому числі за результатами аукціону. Учасник надає гарантійний лист, що його цінова пропозиція,  у тому числі за результатами аукціону не буде  містити від’ємну маржу. У разі, якщо маржа за результатами аукціону буде від’ємною, це буде вважатися відмовою від підписання договору про закупівлю -  про що також надається лист погодження, ненадання учасником будь-якого документу (листа, довідки тощо) веде до відхилення тендерної пропозиції.</w:t>
            </w:r>
          </w:p>
          <w:p w14:paraId="0889D1AC" w14:textId="0211D7C9" w:rsidR="0044085A" w:rsidRPr="00805DD9" w:rsidRDefault="00EE595F"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2. </w:t>
            </w:r>
            <w:r w:rsidR="0044085A" w:rsidRPr="00805DD9">
              <w:rPr>
                <w:rFonts w:ascii="Times New Roman" w:eastAsia="Times New Roman" w:hAnsi="Times New Roman"/>
                <w:sz w:val="24"/>
                <w:szCs w:val="24"/>
                <w:lang w:val="uk-UA" w:eastAsia="ru-RU"/>
              </w:rPr>
              <w:t xml:space="preserve">У складі тендерної пропозиції учасник надає </w:t>
            </w:r>
            <w:r w:rsidR="0044085A" w:rsidRPr="00805DD9">
              <w:rPr>
                <w:rFonts w:ascii="Times New Roman" w:eastAsia="Times New Roman" w:hAnsi="Times New Roman"/>
                <w:sz w:val="24"/>
                <w:szCs w:val="24"/>
                <w:lang w:val="uk-UA" w:eastAsia="ru-RU"/>
              </w:rPr>
              <w:lastRenderedPageBreak/>
              <w:t xml:space="preserve">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44085A" w:rsidRPr="00805DD9">
              <w:rPr>
                <w:rFonts w:ascii="Times New Roman" w:eastAsia="Times New Roman" w:hAnsi="Times New Roman"/>
                <w:sz w:val="24"/>
                <w:szCs w:val="24"/>
                <w:lang w:val="uk-UA" w:eastAsia="ru-RU"/>
              </w:rPr>
              <w:t>бенефіціарним</w:t>
            </w:r>
            <w:proofErr w:type="spellEnd"/>
            <w:r w:rsidR="0044085A" w:rsidRPr="00805DD9">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44085A" w:rsidRPr="00805DD9">
              <w:rPr>
                <w:rFonts w:ascii="Times New Roman" w:eastAsia="Times New Roman" w:hAnsi="Times New Roman"/>
                <w:sz w:val="24"/>
                <w:szCs w:val="24"/>
                <w:lang w:val="uk-UA" w:eastAsia="ru-RU"/>
              </w:rPr>
              <w:t>закупівель</w:t>
            </w:r>
            <w:proofErr w:type="spellEnd"/>
            <w:r w:rsidR="0044085A" w:rsidRPr="00805DD9">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w:t>
            </w:r>
            <w:r w:rsidR="0044085A" w:rsidRPr="00805DD9">
              <w:rPr>
                <w:rFonts w:ascii="Times New Roman" w:eastAsia="Times New Roman" w:hAnsi="Times New Roman"/>
                <w:b/>
                <w:bCs/>
                <w:sz w:val="24"/>
                <w:szCs w:val="24"/>
                <w:lang w:val="uk-UA" w:eastAsia="ru-RU"/>
              </w:rPr>
              <w:t>надає Витяг</w:t>
            </w:r>
            <w:r w:rsidR="0044085A" w:rsidRPr="00805DD9">
              <w:rPr>
                <w:rFonts w:ascii="Times New Roman" w:eastAsia="Times New Roman" w:hAnsi="Times New Roman"/>
                <w:sz w:val="24"/>
                <w:szCs w:val="24"/>
                <w:lang w:val="uk-UA" w:eastAsia="ru-RU"/>
              </w:rPr>
              <w:t xml:space="preserve"> з Єдиного державного реєстру юридичних осіб, фізичних осіб - підприємців та громадських формувань.</w:t>
            </w:r>
          </w:p>
          <w:p w14:paraId="2A3D5966" w14:textId="77777777" w:rsidR="0044085A" w:rsidRPr="00805DD9" w:rsidRDefault="0044085A" w:rsidP="0044085A">
            <w:pPr>
              <w:spacing w:before="150" w:after="150" w:line="240" w:lineRule="auto"/>
              <w:jc w:val="both"/>
              <w:rPr>
                <w:rFonts w:ascii="Times New Roman" w:eastAsia="Times New Roman" w:hAnsi="Times New Roman"/>
                <w:sz w:val="24"/>
                <w:szCs w:val="24"/>
                <w:lang w:val="uk-UA" w:eastAsia="ru-RU"/>
              </w:rPr>
            </w:pPr>
            <w:r w:rsidRPr="00805DD9">
              <w:rPr>
                <w:rFonts w:ascii="Times New Roman" w:eastAsia="Times New Roman" w:hAnsi="Times New Roman"/>
                <w:sz w:val="24"/>
                <w:szCs w:val="24"/>
                <w:lang w:val="uk-UA" w:eastAsia="ru-RU"/>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w:t>
            </w:r>
            <w:r w:rsidRPr="0037015E">
              <w:rPr>
                <w:rFonts w:ascii="Times New Roman" w:eastAsia="Times New Roman" w:hAnsi="Times New Roman"/>
                <w:sz w:val="24"/>
                <w:szCs w:val="24"/>
                <w:lang w:val="uk-UA" w:eastAsia="ru-RU"/>
              </w:rPr>
              <w:t xml:space="preserve">,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7015E">
              <w:rPr>
                <w:rFonts w:ascii="Times New Roman" w:eastAsia="Times New Roman" w:hAnsi="Times New Roman"/>
                <w:sz w:val="24"/>
                <w:szCs w:val="24"/>
                <w:lang w:val="uk-UA" w:eastAsia="ru-RU"/>
              </w:rPr>
              <w:t>бенефіціарним</w:t>
            </w:r>
            <w:proofErr w:type="spellEnd"/>
            <w:r w:rsidRPr="0037015E">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7015E">
              <w:rPr>
                <w:rFonts w:ascii="Times New Roman" w:eastAsia="Times New Roman" w:hAnsi="Times New Roman"/>
                <w:sz w:val="24"/>
                <w:szCs w:val="24"/>
                <w:lang w:val="uk-UA" w:eastAsia="ru-RU"/>
              </w:rPr>
              <w:t>закупівель</w:t>
            </w:r>
            <w:proofErr w:type="spellEnd"/>
            <w:r w:rsidRPr="0037015E">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w:t>
            </w:r>
            <w:r w:rsidRPr="0037015E">
              <w:rPr>
                <w:rFonts w:ascii="Times New Roman" w:eastAsia="Times New Roman" w:hAnsi="Times New Roman"/>
                <w:sz w:val="24"/>
                <w:szCs w:val="24"/>
                <w:lang w:val="uk-UA" w:eastAsia="ru-RU"/>
              </w:rPr>
              <w:lastRenderedPageBreak/>
              <w:t xml:space="preserve">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7015E">
              <w:rPr>
                <w:rFonts w:ascii="Times New Roman" w:eastAsia="Times New Roman" w:hAnsi="Times New Roman"/>
                <w:sz w:val="24"/>
                <w:szCs w:val="24"/>
                <w:lang w:val="uk-UA" w:eastAsia="ru-RU"/>
              </w:rPr>
              <w:t>бенефіціарним</w:t>
            </w:r>
            <w:proofErr w:type="spellEnd"/>
            <w:r w:rsidRPr="0037015E">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7015E">
              <w:rPr>
                <w:rFonts w:ascii="Times New Roman" w:eastAsia="Times New Roman" w:hAnsi="Times New Roman"/>
                <w:sz w:val="24"/>
                <w:szCs w:val="24"/>
                <w:lang w:val="uk-UA" w:eastAsia="ru-RU"/>
              </w:rPr>
              <w:t>закупівель</w:t>
            </w:r>
            <w:proofErr w:type="spellEnd"/>
            <w:r w:rsidRPr="0037015E">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w:t>
            </w:r>
            <w:r w:rsidRPr="00805DD9">
              <w:rPr>
                <w:rFonts w:ascii="Times New Roman" w:eastAsia="Times New Roman" w:hAnsi="Times New Roman"/>
                <w:sz w:val="24"/>
                <w:szCs w:val="24"/>
                <w:lang w:val="uk-UA" w:eastAsia="ru-RU"/>
              </w:rPr>
              <w:t>стану в Україні та протягом 90 днів з дня його припинення або скасування”).</w:t>
            </w:r>
          </w:p>
          <w:p w14:paraId="0E9B7473" w14:textId="77777777" w:rsidR="0044085A" w:rsidRPr="00805DD9" w:rsidRDefault="0044085A" w:rsidP="0044085A">
            <w:pPr>
              <w:spacing w:before="150" w:after="150" w:line="240" w:lineRule="auto"/>
              <w:jc w:val="both"/>
              <w:rPr>
                <w:rFonts w:ascii="Times New Roman" w:eastAsia="Times New Roman" w:hAnsi="Times New Roman"/>
                <w:sz w:val="24"/>
                <w:szCs w:val="24"/>
                <w:lang w:val="uk-UA" w:eastAsia="ru-RU"/>
              </w:rPr>
            </w:pPr>
            <w:r w:rsidRPr="00805DD9">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805DD9">
              <w:rPr>
                <w:rFonts w:ascii="Times New Roman" w:eastAsia="Times New Roman" w:hAnsi="Times New Roman"/>
                <w:sz w:val="24"/>
                <w:szCs w:val="24"/>
                <w:lang w:val="uk-UA" w:eastAsia="ru-RU"/>
              </w:rPr>
              <w:t>Тимчасово окупованою територією є частини території України, в межах яких</w:t>
            </w:r>
            <w:r w:rsidRPr="0037015E">
              <w:rPr>
                <w:rFonts w:ascii="Times New Roman" w:eastAsia="Times New Roman" w:hAnsi="Times New Roman"/>
                <w:sz w:val="24"/>
                <w:szCs w:val="24"/>
                <w:lang w:val="uk-UA" w:eastAsia="ru-RU"/>
              </w:rPr>
              <w:t xml:space="preserve">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7E869095"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w:t>
            </w:r>
            <w:r w:rsidRPr="0037015E">
              <w:rPr>
                <w:rFonts w:ascii="Times New Roman" w:eastAsia="Times New Roman" w:hAnsi="Times New Roman"/>
                <w:sz w:val="24"/>
                <w:szCs w:val="24"/>
                <w:lang w:val="uk-UA" w:eastAsia="ru-RU"/>
              </w:rPr>
              <w:lastRenderedPageBreak/>
              <w:t>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B65B15F" w14:textId="759F8D95" w:rsidR="002C1B3A" w:rsidRDefault="002C1B3A" w:rsidP="005F0E56">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Замовник відхиляє тендерну пропозицію учасника, до яких застосовано санкції щодо здійснення державних </w:t>
            </w:r>
            <w:proofErr w:type="spellStart"/>
            <w:r w:rsidRPr="0037015E">
              <w:rPr>
                <w:rFonts w:ascii="Times New Roman" w:eastAsia="Times New Roman" w:hAnsi="Times New Roman"/>
                <w:sz w:val="24"/>
                <w:szCs w:val="24"/>
                <w:lang w:val="uk-UA" w:eastAsia="ru-RU"/>
              </w:rPr>
              <w:t>закупівель</w:t>
            </w:r>
            <w:proofErr w:type="spellEnd"/>
            <w:r w:rsidRPr="0037015E">
              <w:rPr>
                <w:rFonts w:ascii="Times New Roman" w:eastAsia="Times New Roman" w:hAnsi="Times New Roman"/>
                <w:sz w:val="24"/>
                <w:szCs w:val="24"/>
                <w:lang w:val="uk-UA" w:eastAsia="ru-RU"/>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учасників – юридичних осіб, кінцеві </w:t>
            </w:r>
            <w:proofErr w:type="spellStart"/>
            <w:r w:rsidRPr="0037015E">
              <w:rPr>
                <w:rFonts w:ascii="Times New Roman" w:eastAsia="Times New Roman" w:hAnsi="Times New Roman"/>
                <w:sz w:val="24"/>
                <w:szCs w:val="24"/>
                <w:lang w:val="uk-UA" w:eastAsia="ru-RU"/>
              </w:rPr>
              <w:t>бенефіціарні</w:t>
            </w:r>
            <w:proofErr w:type="spellEnd"/>
            <w:r w:rsidRPr="0037015E">
              <w:rPr>
                <w:rFonts w:ascii="Times New Roman" w:eastAsia="Times New Roman" w:hAnsi="Times New Roman"/>
                <w:sz w:val="24"/>
                <w:szCs w:val="24"/>
                <w:lang w:val="uk-UA" w:eastAsia="ru-RU"/>
              </w:rPr>
              <w:t xml:space="preserve"> власники яких є фізичними особами до яких застосовуються обмежувальні заходи (санкції), а також державних </w:t>
            </w:r>
            <w:proofErr w:type="spellStart"/>
            <w:r w:rsidRPr="0037015E">
              <w:rPr>
                <w:rFonts w:ascii="Times New Roman" w:eastAsia="Times New Roman" w:hAnsi="Times New Roman"/>
                <w:sz w:val="24"/>
                <w:szCs w:val="24"/>
                <w:lang w:val="uk-UA" w:eastAsia="ru-RU"/>
              </w:rPr>
              <w:t>закупівель</w:t>
            </w:r>
            <w:proofErr w:type="spellEnd"/>
            <w:r w:rsidRPr="0037015E">
              <w:rPr>
                <w:rFonts w:ascii="Times New Roman" w:eastAsia="Times New Roman" w:hAnsi="Times New Roman"/>
                <w:sz w:val="24"/>
                <w:szCs w:val="24"/>
                <w:lang w:val="uk-UA" w:eastAsia="ru-RU"/>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w:t>
            </w:r>
            <w:r w:rsidR="00111625" w:rsidRPr="0037015E">
              <w:rPr>
                <w:rFonts w:ascii="Times New Roman" w:eastAsia="Times New Roman" w:hAnsi="Times New Roman"/>
                <w:sz w:val="24"/>
                <w:szCs w:val="24"/>
                <w:lang w:val="uk-UA" w:eastAsia="ru-RU"/>
              </w:rPr>
              <w:t xml:space="preserve"> від 24.06.2021 року </w:t>
            </w:r>
            <w:r w:rsidRPr="0037015E">
              <w:rPr>
                <w:rFonts w:ascii="Times New Roman" w:eastAsia="Times New Roman" w:hAnsi="Times New Roman"/>
                <w:sz w:val="24"/>
                <w:szCs w:val="24"/>
                <w:lang w:val="uk-UA" w:eastAsia="ru-RU"/>
              </w:rPr>
              <w:t>№</w:t>
            </w:r>
            <w:r w:rsidRPr="003F4A9E">
              <w:rPr>
                <w:rFonts w:ascii="Times New Roman" w:eastAsia="Times New Roman" w:hAnsi="Times New Roman"/>
                <w:sz w:val="24"/>
                <w:szCs w:val="24"/>
                <w:lang w:val="uk-UA" w:eastAsia="ru-RU"/>
              </w:rPr>
              <w:t>266/2021</w:t>
            </w:r>
            <w:r w:rsidR="00517765">
              <w:rPr>
                <w:rFonts w:ascii="Times New Roman" w:eastAsia="Times New Roman" w:hAnsi="Times New Roman"/>
                <w:sz w:val="24"/>
                <w:szCs w:val="24"/>
                <w:lang w:val="uk-UA" w:eastAsia="ru-RU"/>
              </w:rPr>
              <w:t xml:space="preserve"> ; розпорядження КМУ від 21.10.2022 р. № 938-р ; розпорядження КМУ від 21.10.2022 р. № 93</w:t>
            </w:r>
            <w:r w:rsidR="00110A87">
              <w:rPr>
                <w:rFonts w:ascii="Times New Roman" w:eastAsia="Times New Roman" w:hAnsi="Times New Roman"/>
                <w:sz w:val="24"/>
                <w:szCs w:val="24"/>
                <w:lang w:val="uk-UA" w:eastAsia="ru-RU"/>
              </w:rPr>
              <w:t>9</w:t>
            </w:r>
            <w:r w:rsidR="00517765">
              <w:rPr>
                <w:rFonts w:ascii="Times New Roman" w:eastAsia="Times New Roman" w:hAnsi="Times New Roman"/>
                <w:sz w:val="24"/>
                <w:szCs w:val="24"/>
                <w:lang w:val="uk-UA" w:eastAsia="ru-RU"/>
              </w:rPr>
              <w:t xml:space="preserve">-р ; </w:t>
            </w:r>
            <w:r w:rsidR="003F4A9E">
              <w:rPr>
                <w:rFonts w:ascii="Times New Roman" w:eastAsia="Times New Roman" w:hAnsi="Times New Roman"/>
                <w:sz w:val="24"/>
                <w:szCs w:val="24"/>
                <w:lang w:val="uk-UA" w:eastAsia="ru-RU"/>
              </w:rPr>
              <w:t>розпорядження КМУ від 21.10.2022 р. № 940-р .</w:t>
            </w:r>
          </w:p>
          <w:p w14:paraId="0AEA11D3" w14:textId="1BDC3B65"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7015E">
              <w:rPr>
                <w:rFonts w:ascii="Times New Roman" w:eastAsia="Times New Roman" w:hAnsi="Times New Roman"/>
                <w:sz w:val="24"/>
                <w:szCs w:val="24"/>
                <w:lang w:val="uk-UA" w:eastAsia="ru-RU"/>
              </w:rPr>
              <w:t>невідповідностей</w:t>
            </w:r>
            <w:proofErr w:type="spellEnd"/>
            <w:r w:rsidRPr="0037015E">
              <w:rPr>
                <w:rFonts w:ascii="Times New Roman" w:eastAsia="Times New Roman" w:hAnsi="Times New Roman"/>
                <w:sz w:val="24"/>
                <w:szCs w:val="24"/>
                <w:lang w:val="uk-UA" w:eastAsia="ru-RU"/>
              </w:rPr>
              <w:t xml:space="preserve"> в електронній системі </w:t>
            </w:r>
            <w:proofErr w:type="spellStart"/>
            <w:r w:rsidRPr="0037015E">
              <w:rPr>
                <w:rFonts w:ascii="Times New Roman" w:eastAsia="Times New Roman" w:hAnsi="Times New Roman"/>
                <w:sz w:val="24"/>
                <w:szCs w:val="24"/>
                <w:lang w:val="uk-UA" w:eastAsia="ru-RU"/>
              </w:rPr>
              <w:t>закупівель</w:t>
            </w:r>
            <w:proofErr w:type="spellEnd"/>
            <w:r w:rsidRPr="0037015E">
              <w:rPr>
                <w:rFonts w:ascii="Times New Roman" w:eastAsia="Times New Roman" w:hAnsi="Times New Roman"/>
                <w:sz w:val="24"/>
                <w:szCs w:val="24"/>
                <w:lang w:val="uk-UA" w:eastAsia="ru-RU"/>
              </w:rPr>
              <w:t>.</w:t>
            </w:r>
          </w:p>
          <w:p w14:paraId="50BA808D"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w:t>
            </w:r>
            <w:r w:rsidRPr="0037015E">
              <w:rPr>
                <w:rFonts w:ascii="Times New Roman" w:eastAsia="Times New Roman" w:hAnsi="Times New Roman"/>
                <w:sz w:val="24"/>
                <w:szCs w:val="24"/>
                <w:lang w:val="uk-UA" w:eastAsia="ru-RU"/>
              </w:rPr>
              <w:lastRenderedPageBreak/>
              <w:t xml:space="preserve">учасником процедури в його тендерній пропозиції). </w:t>
            </w:r>
          </w:p>
          <w:p w14:paraId="1DE28435"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7015E">
              <w:rPr>
                <w:rFonts w:ascii="Times New Roman" w:eastAsia="Times New Roman" w:hAnsi="Times New Roman"/>
                <w:sz w:val="24"/>
                <w:szCs w:val="24"/>
                <w:lang w:val="uk-UA" w:eastAsia="ru-RU"/>
              </w:rPr>
              <w:t>невідповідностей</w:t>
            </w:r>
            <w:proofErr w:type="spellEnd"/>
            <w:r w:rsidRPr="0037015E">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44085A" w:rsidRPr="0037015E" w:rsidRDefault="0044085A" w:rsidP="0044085A">
            <w:pPr>
              <w:spacing w:before="150" w:after="150" w:line="240" w:lineRule="auto"/>
              <w:jc w:val="both"/>
              <w:rPr>
                <w:rFonts w:ascii="Times New Roman" w:eastAsia="Times New Roman" w:hAnsi="Times New Roman"/>
                <w:sz w:val="24"/>
                <w:szCs w:val="24"/>
                <w:highlight w:val="yellow"/>
                <w:lang w:val="uk-UA" w:eastAsia="ru-RU"/>
              </w:rPr>
            </w:pPr>
            <w:r w:rsidRPr="0037015E">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44085A" w:rsidRPr="0037015E" w:rsidRDefault="0044085A" w:rsidP="0044085A">
            <w:pPr>
              <w:spacing w:before="150" w:after="150" w:line="240" w:lineRule="auto"/>
              <w:jc w:val="both"/>
              <w:rPr>
                <w:rFonts w:ascii="Times New Roman" w:eastAsia="Times New Roman" w:hAnsi="Times New Roman"/>
                <w:sz w:val="24"/>
                <w:szCs w:val="24"/>
                <w:highlight w:val="yellow"/>
                <w:lang w:val="uk-UA" w:eastAsia="ru-RU"/>
              </w:rPr>
            </w:pPr>
          </w:p>
        </w:tc>
      </w:tr>
      <w:tr w:rsidR="0044085A" w:rsidRPr="009C1BDC" w14:paraId="7A610182" w14:textId="77777777" w:rsidTr="00B413F2">
        <w:tc>
          <w:tcPr>
            <w:tcW w:w="300" w:type="pct"/>
            <w:shd w:val="clear" w:color="auto" w:fill="FFFFFF"/>
            <w:hideMark/>
          </w:tcPr>
          <w:p w14:paraId="10038568"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0EF69E57"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37015E">
              <w:rPr>
                <w:rFonts w:ascii="Times New Roman" w:eastAsia="Times New Roman" w:hAnsi="Times New Roman"/>
                <w:sz w:val="24"/>
                <w:szCs w:val="24"/>
                <w:lang w:val="uk-UA" w:eastAsia="ru-RU"/>
              </w:rPr>
              <w:t>закупівель</w:t>
            </w:r>
            <w:proofErr w:type="spellEnd"/>
            <w:r w:rsidRPr="0037015E">
              <w:rPr>
                <w:rFonts w:ascii="Times New Roman" w:eastAsia="Times New Roman" w:hAnsi="Times New Roman"/>
                <w:sz w:val="24"/>
                <w:szCs w:val="24"/>
                <w:lang w:val="uk-UA" w:eastAsia="ru-RU"/>
              </w:rPr>
              <w:t xml:space="preserve"> у разі, коли:</w:t>
            </w:r>
          </w:p>
          <w:p w14:paraId="26252CF9"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1) учасник процедури закупівлі:</w:t>
            </w:r>
          </w:p>
          <w:p w14:paraId="7B3B1D3A" w14:textId="2E8EAE42" w:rsidR="0044085A" w:rsidRPr="0037015E" w:rsidRDefault="00D12E54" w:rsidP="00D12E54">
            <w:pPr>
              <w:spacing w:before="150" w:after="150" w:line="240" w:lineRule="auto"/>
              <w:jc w:val="both"/>
              <w:rPr>
                <w:rFonts w:ascii="Times New Roman" w:eastAsia="Times New Roman" w:hAnsi="Times New Roman"/>
                <w:sz w:val="24"/>
                <w:szCs w:val="24"/>
                <w:lang w:val="uk-UA" w:eastAsia="ru-RU"/>
              </w:rPr>
            </w:pPr>
            <w:r w:rsidRPr="0037015E">
              <w:rPr>
                <w:rFonts w:asciiTheme="minorBidi" w:hAnsiTheme="minorBidi"/>
                <w:b/>
                <w:bCs/>
                <w:sz w:val="40"/>
                <w:szCs w:val="40"/>
                <w:shd w:val="solid" w:color="FFFFFF" w:fill="FFFFFF"/>
                <w:lang w:val="uk-UA"/>
              </w:rPr>
              <w:t xml:space="preserve">→ </w:t>
            </w:r>
            <w:r w:rsidR="0044085A" w:rsidRPr="0037015E">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5DD32EE" w14:textId="717423AC" w:rsidR="0044085A" w:rsidRPr="0037015E" w:rsidRDefault="00D12E54" w:rsidP="00D12E54">
            <w:pPr>
              <w:spacing w:before="150" w:after="150" w:line="240" w:lineRule="auto"/>
              <w:jc w:val="both"/>
              <w:rPr>
                <w:rFonts w:ascii="Times New Roman" w:eastAsia="Times New Roman" w:hAnsi="Times New Roman"/>
                <w:sz w:val="24"/>
                <w:szCs w:val="24"/>
                <w:lang w:val="uk-UA" w:eastAsia="ru-RU"/>
              </w:rPr>
            </w:pPr>
            <w:r w:rsidRPr="0037015E">
              <w:rPr>
                <w:rFonts w:asciiTheme="minorBidi" w:hAnsiTheme="minorBidi"/>
                <w:b/>
                <w:bCs/>
                <w:sz w:val="40"/>
                <w:szCs w:val="40"/>
                <w:shd w:val="solid" w:color="FFFFFF" w:fill="FFFFFF"/>
                <w:lang w:val="uk-UA"/>
              </w:rPr>
              <w:t xml:space="preserve">→ </w:t>
            </w:r>
            <w:r w:rsidR="0044085A" w:rsidRPr="0037015E">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5A723839" w:rsidR="0044085A" w:rsidRPr="0037015E" w:rsidRDefault="00D12E54" w:rsidP="00D12E54">
            <w:pPr>
              <w:spacing w:before="150" w:after="150" w:line="240" w:lineRule="auto"/>
              <w:jc w:val="both"/>
              <w:rPr>
                <w:rFonts w:ascii="Times New Roman" w:eastAsia="Times New Roman" w:hAnsi="Times New Roman"/>
                <w:sz w:val="24"/>
                <w:szCs w:val="24"/>
                <w:lang w:val="uk-UA" w:eastAsia="ru-RU"/>
              </w:rPr>
            </w:pPr>
            <w:r w:rsidRPr="0037015E">
              <w:rPr>
                <w:rFonts w:asciiTheme="minorBidi" w:hAnsiTheme="minorBidi"/>
                <w:b/>
                <w:bCs/>
                <w:sz w:val="40"/>
                <w:szCs w:val="40"/>
                <w:shd w:val="solid" w:color="FFFFFF" w:fill="FFFFFF"/>
                <w:lang w:val="uk-UA"/>
              </w:rPr>
              <w:t xml:space="preserve">→ </w:t>
            </w:r>
            <w:r w:rsidR="0044085A" w:rsidRPr="0037015E">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w:t>
            </w:r>
            <w:r w:rsidR="0044085A" w:rsidRPr="0037015E">
              <w:rPr>
                <w:rFonts w:ascii="Times New Roman" w:eastAsia="Times New Roman" w:hAnsi="Times New Roman"/>
                <w:sz w:val="24"/>
                <w:szCs w:val="24"/>
                <w:lang w:val="uk-UA" w:eastAsia="ru-RU"/>
              </w:rPr>
              <w:lastRenderedPageBreak/>
              <w:t xml:space="preserve">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44085A" w:rsidRPr="0037015E">
              <w:rPr>
                <w:rFonts w:ascii="Times New Roman" w:eastAsia="Times New Roman" w:hAnsi="Times New Roman"/>
                <w:sz w:val="24"/>
                <w:szCs w:val="24"/>
                <w:lang w:val="uk-UA" w:eastAsia="ru-RU"/>
              </w:rPr>
              <w:t>невідповідностей</w:t>
            </w:r>
            <w:proofErr w:type="spellEnd"/>
            <w:r w:rsidR="0044085A" w:rsidRPr="0037015E">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0044085A" w:rsidRPr="0037015E">
              <w:rPr>
                <w:rFonts w:ascii="Times New Roman" w:eastAsia="Times New Roman" w:hAnsi="Times New Roman"/>
                <w:sz w:val="24"/>
                <w:szCs w:val="24"/>
                <w:lang w:val="uk-UA" w:eastAsia="ru-RU"/>
              </w:rPr>
              <w:t>закупівель</w:t>
            </w:r>
            <w:proofErr w:type="spellEnd"/>
            <w:r w:rsidR="0044085A" w:rsidRPr="0037015E">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0044085A" w:rsidRPr="0037015E">
              <w:rPr>
                <w:rFonts w:ascii="Times New Roman" w:eastAsia="Times New Roman" w:hAnsi="Times New Roman"/>
                <w:sz w:val="24"/>
                <w:szCs w:val="24"/>
                <w:lang w:val="uk-UA" w:eastAsia="ru-RU"/>
              </w:rPr>
              <w:t>невідповідностей</w:t>
            </w:r>
            <w:proofErr w:type="spellEnd"/>
            <w:r w:rsidR="0044085A" w:rsidRPr="0037015E">
              <w:rPr>
                <w:rFonts w:ascii="Times New Roman" w:eastAsia="Times New Roman" w:hAnsi="Times New Roman"/>
                <w:sz w:val="24"/>
                <w:szCs w:val="24"/>
                <w:lang w:val="uk-UA" w:eastAsia="ru-RU"/>
              </w:rPr>
              <w:t>;</w:t>
            </w:r>
          </w:p>
          <w:p w14:paraId="05D5526D" w14:textId="41D6FC76" w:rsidR="0044085A" w:rsidRPr="0037015E" w:rsidRDefault="00D12E54" w:rsidP="00D12E54">
            <w:pPr>
              <w:spacing w:before="150" w:after="150" w:line="240" w:lineRule="auto"/>
              <w:jc w:val="both"/>
              <w:rPr>
                <w:rFonts w:ascii="Times New Roman" w:eastAsia="Times New Roman" w:hAnsi="Times New Roman"/>
                <w:sz w:val="24"/>
                <w:szCs w:val="24"/>
                <w:lang w:val="uk-UA" w:eastAsia="ru-RU"/>
              </w:rPr>
            </w:pPr>
            <w:r w:rsidRPr="0037015E">
              <w:rPr>
                <w:rFonts w:asciiTheme="minorBidi" w:hAnsiTheme="minorBidi"/>
                <w:b/>
                <w:bCs/>
                <w:sz w:val="40"/>
                <w:szCs w:val="40"/>
                <w:shd w:val="solid" w:color="FFFFFF" w:fill="FFFFFF"/>
                <w:lang w:val="uk-UA"/>
              </w:rPr>
              <w:t xml:space="preserve">→ </w:t>
            </w:r>
            <w:r w:rsidR="0044085A" w:rsidRPr="0037015E">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65C08BB2" w:rsidR="0044085A" w:rsidRPr="0037015E" w:rsidRDefault="00D12E54" w:rsidP="00D12E54">
            <w:pPr>
              <w:spacing w:before="150" w:after="150" w:line="240" w:lineRule="auto"/>
              <w:jc w:val="both"/>
              <w:rPr>
                <w:rFonts w:ascii="Times New Roman" w:eastAsia="Times New Roman" w:hAnsi="Times New Roman"/>
                <w:sz w:val="24"/>
                <w:szCs w:val="24"/>
                <w:lang w:val="uk-UA" w:eastAsia="ru-RU"/>
              </w:rPr>
            </w:pPr>
            <w:r w:rsidRPr="0037015E">
              <w:rPr>
                <w:rFonts w:asciiTheme="minorBidi" w:hAnsiTheme="minorBidi"/>
                <w:b/>
                <w:bCs/>
                <w:sz w:val="40"/>
                <w:szCs w:val="40"/>
                <w:shd w:val="solid" w:color="FFFFFF" w:fill="FFFFFF"/>
                <w:lang w:val="uk-UA"/>
              </w:rPr>
              <w:t xml:space="preserve">→ </w:t>
            </w:r>
            <w:r w:rsidR="0044085A" w:rsidRPr="0037015E">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25A663B3" w:rsidR="0044085A" w:rsidRPr="0037015E" w:rsidRDefault="00D12E54" w:rsidP="00D12E54">
            <w:pPr>
              <w:spacing w:before="150" w:after="150" w:line="240" w:lineRule="auto"/>
              <w:jc w:val="both"/>
              <w:rPr>
                <w:rFonts w:ascii="Times New Roman" w:eastAsia="Times New Roman" w:hAnsi="Times New Roman"/>
                <w:sz w:val="24"/>
                <w:szCs w:val="24"/>
                <w:lang w:val="uk-UA" w:eastAsia="ru-RU"/>
              </w:rPr>
            </w:pPr>
            <w:r w:rsidRPr="0037015E">
              <w:rPr>
                <w:rFonts w:asciiTheme="minorBidi" w:hAnsiTheme="minorBidi"/>
                <w:b/>
                <w:bCs/>
                <w:sz w:val="40"/>
                <w:szCs w:val="40"/>
                <w:shd w:val="solid" w:color="FFFFFF" w:fill="FFFFFF"/>
                <w:lang w:val="uk-UA"/>
              </w:rPr>
              <w:t xml:space="preserve">→ </w:t>
            </w:r>
            <w:r w:rsidR="0044085A" w:rsidRPr="0037015E">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44085A" w:rsidRPr="0037015E">
              <w:rPr>
                <w:rFonts w:ascii="Times New Roman" w:eastAsia="Times New Roman" w:hAnsi="Times New Roman"/>
                <w:sz w:val="24"/>
                <w:szCs w:val="24"/>
                <w:lang w:val="uk-UA" w:eastAsia="ru-RU"/>
              </w:rPr>
              <w:t>бенефіціарним</w:t>
            </w:r>
            <w:proofErr w:type="spellEnd"/>
            <w:r w:rsidR="0044085A" w:rsidRPr="0037015E">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44085A" w:rsidRPr="0037015E">
              <w:rPr>
                <w:rFonts w:ascii="Times New Roman" w:eastAsia="Times New Roman" w:hAnsi="Times New Roman"/>
                <w:sz w:val="24"/>
                <w:szCs w:val="24"/>
                <w:lang w:val="uk-UA" w:eastAsia="ru-RU"/>
              </w:rPr>
              <w:t>закупівель</w:t>
            </w:r>
            <w:proofErr w:type="spellEnd"/>
            <w:r w:rsidR="0044085A" w:rsidRPr="0037015E">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2) тендерна пропозиція:</w:t>
            </w:r>
          </w:p>
          <w:p w14:paraId="56994CDA" w14:textId="0D706E63" w:rsidR="0044085A" w:rsidRPr="0037015E" w:rsidRDefault="00D12E54" w:rsidP="00D12E54">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 </w:t>
            </w:r>
            <w:r w:rsidRPr="0037015E">
              <w:rPr>
                <w:rFonts w:asciiTheme="minorBidi" w:hAnsiTheme="minorBidi"/>
                <w:b/>
                <w:bCs/>
                <w:sz w:val="40"/>
                <w:szCs w:val="40"/>
                <w:shd w:val="solid" w:color="FFFFFF" w:fill="FFFFFF"/>
                <w:lang w:val="uk-UA"/>
              </w:rPr>
              <w:t xml:space="preserve">→ </w:t>
            </w:r>
            <w:r w:rsidR="0044085A" w:rsidRPr="0037015E">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30580598" w:rsidR="0044085A" w:rsidRPr="0037015E" w:rsidRDefault="00D12E54" w:rsidP="00D12E54">
            <w:pPr>
              <w:spacing w:before="150" w:after="150" w:line="240" w:lineRule="auto"/>
              <w:jc w:val="both"/>
              <w:rPr>
                <w:rFonts w:ascii="Times New Roman" w:eastAsia="Times New Roman" w:hAnsi="Times New Roman"/>
                <w:sz w:val="24"/>
                <w:szCs w:val="24"/>
                <w:lang w:val="uk-UA" w:eastAsia="ru-RU"/>
              </w:rPr>
            </w:pPr>
            <w:r w:rsidRPr="0037015E">
              <w:rPr>
                <w:rFonts w:asciiTheme="minorBidi" w:hAnsiTheme="minorBidi"/>
                <w:b/>
                <w:bCs/>
                <w:sz w:val="40"/>
                <w:szCs w:val="40"/>
                <w:shd w:val="solid" w:color="FFFFFF" w:fill="FFFFFF"/>
                <w:lang w:val="uk-UA"/>
              </w:rPr>
              <w:t xml:space="preserve"> → </w:t>
            </w:r>
            <w:r w:rsidR="0044085A" w:rsidRPr="0037015E">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52399E8B" w:rsidR="0044085A" w:rsidRPr="0037015E" w:rsidRDefault="00D12E54" w:rsidP="00D12E54">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 </w:t>
            </w:r>
            <w:r w:rsidRPr="0037015E">
              <w:rPr>
                <w:rFonts w:asciiTheme="minorBidi" w:hAnsiTheme="minorBidi"/>
                <w:b/>
                <w:bCs/>
                <w:sz w:val="40"/>
                <w:szCs w:val="40"/>
                <w:shd w:val="solid" w:color="FFFFFF" w:fill="FFFFFF"/>
                <w:lang w:val="uk-UA"/>
              </w:rPr>
              <w:t xml:space="preserve">→ </w:t>
            </w:r>
            <w:r w:rsidR="0044085A" w:rsidRPr="0037015E">
              <w:rPr>
                <w:rFonts w:ascii="Times New Roman" w:eastAsia="Times New Roman" w:hAnsi="Times New Roman"/>
                <w:sz w:val="24"/>
                <w:szCs w:val="24"/>
                <w:lang w:val="uk-UA" w:eastAsia="ru-RU"/>
              </w:rPr>
              <w:t>є такою, строк дії якої закінчився;</w:t>
            </w:r>
          </w:p>
          <w:p w14:paraId="6DE8F47F" w14:textId="70C7C75F" w:rsidR="0044085A" w:rsidRPr="0037015E" w:rsidRDefault="00D12E54" w:rsidP="00D12E54">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 </w:t>
            </w:r>
            <w:r w:rsidRPr="0037015E">
              <w:rPr>
                <w:rFonts w:asciiTheme="minorBidi" w:hAnsiTheme="minorBidi"/>
                <w:b/>
                <w:bCs/>
                <w:sz w:val="40"/>
                <w:szCs w:val="40"/>
                <w:shd w:val="solid" w:color="FFFFFF" w:fill="FFFFFF"/>
                <w:lang w:val="uk-UA"/>
              </w:rPr>
              <w:t xml:space="preserve">→ </w:t>
            </w:r>
            <w:r w:rsidR="0044085A" w:rsidRPr="0037015E">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w:t>
            </w:r>
            <w:r w:rsidR="0044085A" w:rsidRPr="0037015E">
              <w:rPr>
                <w:rFonts w:ascii="Times New Roman" w:eastAsia="Times New Roman" w:hAnsi="Times New Roman"/>
                <w:sz w:val="24"/>
                <w:szCs w:val="24"/>
                <w:lang w:val="uk-UA" w:eastAsia="ru-RU"/>
              </w:rPr>
              <w:lastRenderedPageBreak/>
              <w:t>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353D9513" w:rsidR="0044085A" w:rsidRPr="0037015E" w:rsidRDefault="00D12E54" w:rsidP="00D12E54">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 </w:t>
            </w:r>
            <w:r w:rsidRPr="0037015E">
              <w:rPr>
                <w:rFonts w:asciiTheme="minorBidi" w:hAnsiTheme="minorBidi"/>
                <w:b/>
                <w:bCs/>
                <w:sz w:val="40"/>
                <w:szCs w:val="40"/>
                <w:shd w:val="solid" w:color="FFFFFF" w:fill="FFFFFF"/>
                <w:lang w:val="uk-UA"/>
              </w:rPr>
              <w:t xml:space="preserve">→ </w:t>
            </w:r>
            <w:r w:rsidR="0044085A" w:rsidRPr="0037015E">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3) переможець процедури закупівлі:</w:t>
            </w:r>
          </w:p>
          <w:p w14:paraId="244F9FBA" w14:textId="2871BCD6" w:rsidR="0044085A" w:rsidRPr="0037015E" w:rsidRDefault="00D12E54" w:rsidP="00D12E54">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 </w:t>
            </w:r>
            <w:r w:rsidRPr="0037015E">
              <w:rPr>
                <w:rFonts w:asciiTheme="minorBidi" w:hAnsiTheme="minorBidi"/>
                <w:b/>
                <w:bCs/>
                <w:sz w:val="40"/>
                <w:szCs w:val="40"/>
                <w:shd w:val="solid" w:color="FFFFFF" w:fill="FFFFFF"/>
                <w:lang w:val="uk-UA"/>
              </w:rPr>
              <w:t xml:space="preserve">→ </w:t>
            </w:r>
            <w:r w:rsidR="0044085A" w:rsidRPr="0037015E">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572D583C" w:rsidR="0044085A" w:rsidRPr="0037015E" w:rsidRDefault="00D12E54" w:rsidP="00D12E54">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 </w:t>
            </w:r>
            <w:r w:rsidRPr="0037015E">
              <w:rPr>
                <w:rFonts w:asciiTheme="minorBidi" w:hAnsiTheme="minorBidi"/>
                <w:b/>
                <w:bCs/>
                <w:sz w:val="40"/>
                <w:szCs w:val="40"/>
                <w:shd w:val="solid" w:color="FFFFFF" w:fill="FFFFFF"/>
                <w:lang w:val="uk-UA"/>
              </w:rPr>
              <w:t xml:space="preserve">→ </w:t>
            </w:r>
            <w:r w:rsidR="0044085A" w:rsidRPr="0037015E">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9591DB8" w:rsidR="0044085A" w:rsidRPr="0037015E" w:rsidRDefault="00D12E54" w:rsidP="00D12E54">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 </w:t>
            </w:r>
            <w:r w:rsidRPr="0037015E">
              <w:rPr>
                <w:rFonts w:asciiTheme="minorBidi" w:hAnsiTheme="minorBidi"/>
                <w:b/>
                <w:bCs/>
                <w:sz w:val="40"/>
                <w:szCs w:val="40"/>
                <w:shd w:val="solid" w:color="FFFFFF" w:fill="FFFFFF"/>
                <w:lang w:val="uk-UA"/>
              </w:rPr>
              <w:t xml:space="preserve">→ </w:t>
            </w:r>
            <w:r w:rsidR="0044085A" w:rsidRPr="0037015E">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203F5B4B" w:rsidR="0044085A" w:rsidRPr="0037015E" w:rsidRDefault="00D12E54" w:rsidP="00D12E54">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 </w:t>
            </w:r>
            <w:r w:rsidRPr="0037015E">
              <w:rPr>
                <w:rFonts w:asciiTheme="minorBidi" w:hAnsiTheme="minorBidi"/>
                <w:b/>
                <w:bCs/>
                <w:sz w:val="40"/>
                <w:szCs w:val="40"/>
                <w:shd w:val="solid" w:color="FFFFFF" w:fill="FFFFFF"/>
                <w:lang w:val="uk-UA"/>
              </w:rPr>
              <w:t xml:space="preserve">→ </w:t>
            </w:r>
            <w:r w:rsidR="0044085A" w:rsidRPr="0037015E">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53933B06" w:rsidR="0044085A" w:rsidRPr="0037015E" w:rsidRDefault="00D12E54" w:rsidP="00D12E54">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 </w:t>
            </w:r>
            <w:r w:rsidRPr="0037015E">
              <w:rPr>
                <w:rFonts w:asciiTheme="minorBidi" w:hAnsiTheme="minorBidi"/>
                <w:b/>
                <w:bCs/>
                <w:sz w:val="40"/>
                <w:szCs w:val="40"/>
                <w:shd w:val="solid" w:color="FFFFFF" w:fill="FFFFFF"/>
                <w:lang w:val="uk-UA"/>
              </w:rPr>
              <w:t xml:space="preserve">→ </w:t>
            </w:r>
            <w:r w:rsidR="0044085A" w:rsidRPr="0037015E">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37015E">
              <w:rPr>
                <w:rFonts w:ascii="Times New Roman" w:eastAsia="Times New Roman" w:hAnsi="Times New Roman"/>
                <w:sz w:val="24"/>
                <w:szCs w:val="24"/>
                <w:lang w:val="uk-UA" w:eastAsia="ru-RU"/>
              </w:rPr>
              <w:t>закупівель</w:t>
            </w:r>
            <w:proofErr w:type="spellEnd"/>
            <w:r w:rsidRPr="0037015E">
              <w:rPr>
                <w:rFonts w:ascii="Times New Roman" w:eastAsia="Times New Roman" w:hAnsi="Times New Roman"/>
                <w:sz w:val="24"/>
                <w:szCs w:val="24"/>
                <w:lang w:val="uk-UA" w:eastAsia="ru-RU"/>
              </w:rPr>
              <w:t xml:space="preserve"> у разі, коли:</w:t>
            </w:r>
          </w:p>
          <w:p w14:paraId="2636461A" w14:textId="77777777" w:rsidR="0044085A" w:rsidRPr="0037015E" w:rsidRDefault="0044085A" w:rsidP="0044085A">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44085A" w:rsidRPr="0037015E" w:rsidRDefault="0044085A" w:rsidP="0044085A">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w:t>
            </w:r>
            <w:r w:rsidRPr="0037015E">
              <w:rPr>
                <w:rFonts w:ascii="Times New Roman" w:eastAsia="Times New Roman" w:hAnsi="Times New Roman"/>
                <w:sz w:val="24"/>
                <w:szCs w:val="24"/>
                <w:lang w:val="uk-UA" w:eastAsia="ru-RU"/>
              </w:rPr>
              <w:lastRenderedPageBreak/>
              <w:t>такого учасника санкції (рішення суду або факт добровільної сплати штрафу, або відшкодування збитків).</w:t>
            </w:r>
          </w:p>
          <w:p w14:paraId="35E99CB0"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7015E">
              <w:rPr>
                <w:rFonts w:ascii="Times New Roman" w:eastAsia="Times New Roman" w:hAnsi="Times New Roman"/>
                <w:sz w:val="24"/>
                <w:szCs w:val="24"/>
                <w:lang w:val="uk-UA" w:eastAsia="ru-RU"/>
              </w:rPr>
              <w:t>закупівель</w:t>
            </w:r>
            <w:proofErr w:type="spellEnd"/>
            <w:r w:rsidRPr="0037015E">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7015E">
              <w:rPr>
                <w:rFonts w:ascii="Times New Roman" w:eastAsia="Times New Roman" w:hAnsi="Times New Roman"/>
                <w:sz w:val="24"/>
                <w:szCs w:val="24"/>
                <w:lang w:val="uk-UA" w:eastAsia="ru-RU"/>
              </w:rPr>
              <w:t>закупівель</w:t>
            </w:r>
            <w:proofErr w:type="spellEnd"/>
            <w:r w:rsidRPr="0037015E">
              <w:rPr>
                <w:rFonts w:ascii="Times New Roman" w:eastAsia="Times New Roman" w:hAnsi="Times New Roman"/>
                <w:sz w:val="24"/>
                <w:szCs w:val="24"/>
                <w:lang w:val="uk-UA" w:eastAsia="ru-RU"/>
              </w:rPr>
              <w:t>.</w:t>
            </w:r>
          </w:p>
        </w:tc>
      </w:tr>
      <w:tr w:rsidR="0044085A" w:rsidRPr="0037015E" w14:paraId="37ABCCD2" w14:textId="77777777" w:rsidTr="00B413F2">
        <w:tc>
          <w:tcPr>
            <w:tcW w:w="5000" w:type="pct"/>
            <w:gridSpan w:val="3"/>
            <w:shd w:val="clear" w:color="auto" w:fill="FFFFFF"/>
            <w:hideMark/>
          </w:tcPr>
          <w:p w14:paraId="7683C1B9" w14:textId="77777777" w:rsidR="0044085A" w:rsidRPr="0037015E" w:rsidRDefault="0044085A" w:rsidP="0044085A">
            <w:pPr>
              <w:spacing w:after="0" w:line="240" w:lineRule="auto"/>
              <w:jc w:val="center"/>
              <w:rPr>
                <w:rFonts w:ascii="Times New Roman" w:eastAsia="Times New Roman" w:hAnsi="Times New Roman"/>
                <w:b/>
                <w:bCs/>
                <w:sz w:val="24"/>
                <w:szCs w:val="24"/>
                <w:lang w:val="uk-UA" w:eastAsia="ru-RU"/>
              </w:rPr>
            </w:pPr>
            <w:r w:rsidRPr="0037015E">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44085A" w:rsidRPr="0037015E" w14:paraId="5CA7BD04" w14:textId="77777777" w:rsidTr="00B413F2">
        <w:tc>
          <w:tcPr>
            <w:tcW w:w="300" w:type="pct"/>
            <w:shd w:val="clear" w:color="auto" w:fill="FFFFFF"/>
            <w:hideMark/>
          </w:tcPr>
          <w:p w14:paraId="54DD5C72"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3150" w:type="pct"/>
            <w:shd w:val="clear" w:color="auto" w:fill="FFFFFF"/>
            <w:hideMark/>
          </w:tcPr>
          <w:p w14:paraId="18B3C397"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Замовник відміняє відкриті торги у разі:</w:t>
            </w:r>
          </w:p>
          <w:p w14:paraId="43633A64"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37015E">
              <w:rPr>
                <w:rFonts w:ascii="Times New Roman" w:eastAsia="Times New Roman" w:hAnsi="Times New Roman"/>
                <w:sz w:val="24"/>
                <w:szCs w:val="24"/>
                <w:lang w:val="uk-UA" w:eastAsia="ru-RU"/>
              </w:rPr>
              <w:t>закупівель</w:t>
            </w:r>
            <w:proofErr w:type="spellEnd"/>
            <w:r w:rsidRPr="0037015E">
              <w:rPr>
                <w:rFonts w:ascii="Times New Roman" w:eastAsia="Times New Roman" w:hAnsi="Times New Roman"/>
                <w:sz w:val="24"/>
                <w:szCs w:val="24"/>
                <w:lang w:val="uk-UA" w:eastAsia="ru-RU"/>
              </w:rPr>
              <w:t>, з описом таких порушень;</w:t>
            </w:r>
          </w:p>
          <w:p w14:paraId="086377A4"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7015E">
              <w:rPr>
                <w:rFonts w:ascii="Times New Roman" w:eastAsia="Times New Roman" w:hAnsi="Times New Roman"/>
                <w:sz w:val="24"/>
                <w:szCs w:val="24"/>
                <w:lang w:val="uk-UA" w:eastAsia="ru-RU"/>
              </w:rPr>
              <w:t>закупівель</w:t>
            </w:r>
            <w:proofErr w:type="spellEnd"/>
            <w:r w:rsidRPr="0037015E">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37015E">
              <w:rPr>
                <w:rFonts w:ascii="Times New Roman" w:eastAsia="Times New Roman" w:hAnsi="Times New Roman"/>
                <w:sz w:val="24"/>
                <w:szCs w:val="24"/>
                <w:lang w:val="uk-UA" w:eastAsia="ru-RU"/>
              </w:rPr>
              <w:t>закупівель</w:t>
            </w:r>
            <w:proofErr w:type="spellEnd"/>
            <w:r w:rsidRPr="0037015E">
              <w:rPr>
                <w:rFonts w:ascii="Times New Roman" w:eastAsia="Times New Roman" w:hAnsi="Times New Roman"/>
                <w:sz w:val="24"/>
                <w:szCs w:val="24"/>
                <w:lang w:val="uk-UA" w:eastAsia="ru-RU"/>
              </w:rPr>
              <w:t xml:space="preserve"> у разі:</w:t>
            </w:r>
          </w:p>
          <w:p w14:paraId="362B3298"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Електронною системою </w:t>
            </w:r>
            <w:proofErr w:type="spellStart"/>
            <w:r w:rsidRPr="0037015E">
              <w:rPr>
                <w:rFonts w:ascii="Times New Roman" w:eastAsia="Times New Roman" w:hAnsi="Times New Roman"/>
                <w:sz w:val="24"/>
                <w:szCs w:val="24"/>
                <w:lang w:val="uk-UA" w:eastAsia="ru-RU"/>
              </w:rPr>
              <w:t>закупівель</w:t>
            </w:r>
            <w:proofErr w:type="spellEnd"/>
            <w:r w:rsidRPr="0037015E">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w:t>
            </w:r>
            <w:r w:rsidRPr="0037015E">
              <w:rPr>
                <w:rFonts w:ascii="Times New Roman" w:eastAsia="Times New Roman" w:hAnsi="Times New Roman"/>
                <w:sz w:val="24"/>
                <w:szCs w:val="24"/>
                <w:lang w:val="uk-UA" w:eastAsia="ru-RU"/>
              </w:rPr>
              <w:lastRenderedPageBreak/>
              <w:t>оприлюднюється інформація про відміну відкритих торгів.</w:t>
            </w:r>
          </w:p>
          <w:p w14:paraId="44CC5485"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7015E">
              <w:rPr>
                <w:rFonts w:ascii="Times New Roman" w:eastAsia="Times New Roman" w:hAnsi="Times New Roman"/>
                <w:sz w:val="24"/>
                <w:szCs w:val="24"/>
                <w:lang w:val="uk-UA" w:eastAsia="ru-RU"/>
              </w:rPr>
              <w:t>закупівель</w:t>
            </w:r>
            <w:proofErr w:type="spellEnd"/>
            <w:r w:rsidRPr="0037015E">
              <w:rPr>
                <w:rFonts w:ascii="Times New Roman" w:eastAsia="Times New Roman" w:hAnsi="Times New Roman"/>
                <w:sz w:val="24"/>
                <w:szCs w:val="24"/>
                <w:lang w:val="uk-UA" w:eastAsia="ru-RU"/>
              </w:rPr>
              <w:t xml:space="preserve"> в день її оприлюднення.</w:t>
            </w:r>
          </w:p>
        </w:tc>
      </w:tr>
      <w:tr w:rsidR="0044085A" w:rsidRPr="0037015E" w14:paraId="6ECFF4AE" w14:textId="77777777" w:rsidTr="00B413F2">
        <w:tc>
          <w:tcPr>
            <w:tcW w:w="300" w:type="pct"/>
            <w:shd w:val="clear" w:color="auto" w:fill="FFFFFF"/>
            <w:hideMark/>
          </w:tcPr>
          <w:p w14:paraId="2A0B1A7F"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48CC3562"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7015E">
              <w:rPr>
                <w:rFonts w:ascii="Times New Roman" w:eastAsia="Times New Roman" w:hAnsi="Times New Roman"/>
                <w:sz w:val="24"/>
                <w:szCs w:val="24"/>
                <w:lang w:val="uk-UA" w:eastAsia="ru-RU"/>
              </w:rPr>
              <w:t>закупівель</w:t>
            </w:r>
            <w:proofErr w:type="spellEnd"/>
            <w:r w:rsidRPr="0037015E">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37015E">
              <w:rPr>
                <w:rFonts w:ascii="Times New Roman" w:eastAsia="Times New Roman" w:hAnsi="Times New Roman"/>
                <w:sz w:val="24"/>
                <w:szCs w:val="24"/>
                <w:lang w:val="uk-UA" w:eastAsia="ru-RU"/>
              </w:rPr>
              <w:t>закупівель</w:t>
            </w:r>
            <w:proofErr w:type="spellEnd"/>
            <w:r w:rsidRPr="0037015E">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44085A" w:rsidRPr="0037015E" w14:paraId="027BEBC8" w14:textId="77777777" w:rsidTr="00B413F2">
        <w:tc>
          <w:tcPr>
            <w:tcW w:w="300" w:type="pct"/>
            <w:shd w:val="clear" w:color="auto" w:fill="FFFFFF"/>
            <w:hideMark/>
          </w:tcPr>
          <w:p w14:paraId="3AEAB7DD"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2C007CBF"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Проект договору про закупівлю викладений у Додатку  </w:t>
            </w:r>
            <w:r w:rsidR="00AB001B" w:rsidRPr="0037015E">
              <w:rPr>
                <w:rFonts w:ascii="Times New Roman" w:eastAsia="Times New Roman" w:hAnsi="Times New Roman"/>
                <w:sz w:val="24"/>
                <w:szCs w:val="24"/>
                <w:lang w:val="uk-UA" w:eastAsia="ru-RU"/>
              </w:rPr>
              <w:t>2</w:t>
            </w:r>
            <w:r w:rsidRPr="0037015E">
              <w:rPr>
                <w:rFonts w:ascii="Times New Roman" w:eastAsia="Times New Roman" w:hAnsi="Times New Roman"/>
                <w:sz w:val="24"/>
                <w:szCs w:val="24"/>
                <w:lang w:val="uk-UA" w:eastAsia="ru-RU"/>
              </w:rPr>
              <w:t xml:space="preserve"> до тендерної документації.</w:t>
            </w:r>
          </w:p>
        </w:tc>
      </w:tr>
      <w:tr w:rsidR="0044085A" w:rsidRPr="0037015E" w14:paraId="18211FF2" w14:textId="77777777" w:rsidTr="00B413F2">
        <w:tc>
          <w:tcPr>
            <w:tcW w:w="300" w:type="pct"/>
            <w:shd w:val="clear" w:color="auto" w:fill="FFFFFF"/>
            <w:hideMark/>
          </w:tcPr>
          <w:p w14:paraId="67110EA7"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EB9EC70"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F19A3C" w14:textId="77777777" w:rsidR="0044085A" w:rsidRPr="0037015E" w:rsidRDefault="0044085A" w:rsidP="0044085A">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3EB6B255" w14:textId="77777777" w:rsidR="0044085A" w:rsidRPr="0037015E" w:rsidRDefault="0044085A" w:rsidP="0044085A">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E44C1C" w14:textId="77777777" w:rsidR="0044085A" w:rsidRPr="0037015E" w:rsidRDefault="0044085A" w:rsidP="0044085A">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перерахунку ціни та обсягів товарів за результатами електронного аукціону в бік </w:t>
            </w:r>
            <w:r w:rsidRPr="0037015E">
              <w:rPr>
                <w:rFonts w:ascii="Times New Roman" w:eastAsia="Times New Roman" w:hAnsi="Times New Roman"/>
                <w:sz w:val="24"/>
                <w:szCs w:val="24"/>
                <w:lang w:val="uk-UA" w:eastAsia="ru-RU"/>
              </w:rPr>
              <w:lastRenderedPageBreak/>
              <w:t>зменшення за умови необхідності приведення обсягів товарів до кратності упаковки.</w:t>
            </w:r>
          </w:p>
          <w:p w14:paraId="30EA14BA"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468E642B" w14:textId="77777777" w:rsidR="004E419A" w:rsidRDefault="004E419A" w:rsidP="004E419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або направлення інформації на поштову адресу замовника; </w:t>
            </w:r>
          </w:p>
          <w:p w14:paraId="5FA596EB" w14:textId="77777777" w:rsidR="004E419A" w:rsidRDefault="004E419A" w:rsidP="004E419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шляхом завантаження інформації в електронну систему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або направлення інформації на поштову адресу замовника.</w:t>
            </w:r>
          </w:p>
          <w:p w14:paraId="2D6BB590"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44085A" w:rsidRPr="0037015E" w14:paraId="0C39B6A3" w14:textId="77777777" w:rsidTr="00B413F2">
        <w:tc>
          <w:tcPr>
            <w:tcW w:w="300" w:type="pct"/>
            <w:shd w:val="clear" w:color="auto" w:fill="FFFFFF"/>
            <w:hideMark/>
          </w:tcPr>
          <w:p w14:paraId="49D33718"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4F4B0633"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4085A" w:rsidRPr="0037015E" w14:paraId="067D03A3" w14:textId="77777777" w:rsidTr="001A24CA">
        <w:tc>
          <w:tcPr>
            <w:tcW w:w="300" w:type="pct"/>
            <w:shd w:val="clear" w:color="auto" w:fill="FFFFFF"/>
            <w:hideMark/>
          </w:tcPr>
          <w:p w14:paraId="1D20321B"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tcPr>
          <w:p w14:paraId="5C06D3E1" w14:textId="77777777" w:rsidR="001A24CA" w:rsidRPr="0037015E" w:rsidRDefault="001A24CA" w:rsidP="001A24C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Не вимагається.</w:t>
            </w:r>
          </w:p>
          <w:p w14:paraId="7FF21E30"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p>
        </w:tc>
      </w:tr>
    </w:tbl>
    <w:p w14:paraId="2892332F" w14:textId="3FD138C5" w:rsidR="00F424BC" w:rsidRDefault="00F424BC" w:rsidP="000E3FDA">
      <w:pPr>
        <w:rPr>
          <w:rFonts w:ascii="Times New Roman" w:hAnsi="Times New Roman"/>
          <w:b/>
          <w:bCs/>
          <w:sz w:val="24"/>
          <w:szCs w:val="24"/>
          <w:lang w:val="uk-UA"/>
        </w:rPr>
      </w:pPr>
    </w:p>
    <w:p w14:paraId="587BBAED" w14:textId="5D9BCA29" w:rsidR="00245623" w:rsidRDefault="00245623" w:rsidP="000E3FDA">
      <w:pPr>
        <w:rPr>
          <w:rFonts w:ascii="Times New Roman" w:hAnsi="Times New Roman"/>
          <w:b/>
          <w:bCs/>
          <w:sz w:val="24"/>
          <w:szCs w:val="24"/>
          <w:lang w:val="uk-UA"/>
        </w:rPr>
      </w:pPr>
    </w:p>
    <w:p w14:paraId="3CA76CF3" w14:textId="7E0B68E3" w:rsidR="00245623" w:rsidRDefault="00245623" w:rsidP="000E3FDA">
      <w:pPr>
        <w:rPr>
          <w:rFonts w:ascii="Times New Roman" w:hAnsi="Times New Roman"/>
          <w:b/>
          <w:bCs/>
          <w:sz w:val="24"/>
          <w:szCs w:val="24"/>
          <w:lang w:val="uk-UA"/>
        </w:rPr>
      </w:pPr>
    </w:p>
    <w:p w14:paraId="16C3B8AA" w14:textId="6D901052" w:rsidR="00245623" w:rsidRDefault="00245623" w:rsidP="000E3FDA">
      <w:pPr>
        <w:rPr>
          <w:rFonts w:ascii="Times New Roman" w:hAnsi="Times New Roman"/>
          <w:b/>
          <w:bCs/>
          <w:sz w:val="24"/>
          <w:szCs w:val="24"/>
          <w:lang w:val="uk-UA"/>
        </w:rPr>
      </w:pPr>
    </w:p>
    <w:p w14:paraId="4ACF0D54" w14:textId="043F2CF5" w:rsidR="00245623" w:rsidRDefault="00245623" w:rsidP="000E3FDA">
      <w:pPr>
        <w:rPr>
          <w:rFonts w:ascii="Times New Roman" w:hAnsi="Times New Roman"/>
          <w:b/>
          <w:bCs/>
          <w:sz w:val="24"/>
          <w:szCs w:val="24"/>
          <w:lang w:val="uk-UA"/>
        </w:rPr>
      </w:pPr>
    </w:p>
    <w:p w14:paraId="06AC5387" w14:textId="1C0D0F14" w:rsidR="00245623" w:rsidRDefault="00245623" w:rsidP="000E3FDA">
      <w:pPr>
        <w:rPr>
          <w:rFonts w:ascii="Times New Roman" w:hAnsi="Times New Roman"/>
          <w:b/>
          <w:bCs/>
          <w:sz w:val="24"/>
          <w:szCs w:val="24"/>
          <w:lang w:val="uk-UA"/>
        </w:rPr>
      </w:pPr>
    </w:p>
    <w:p w14:paraId="3C082C1C" w14:textId="209110B4" w:rsidR="00245623" w:rsidRDefault="00245623" w:rsidP="000E3FDA">
      <w:pPr>
        <w:rPr>
          <w:rFonts w:ascii="Times New Roman" w:hAnsi="Times New Roman"/>
          <w:b/>
          <w:bCs/>
          <w:sz w:val="24"/>
          <w:szCs w:val="24"/>
          <w:lang w:val="uk-UA"/>
        </w:rPr>
      </w:pPr>
    </w:p>
    <w:p w14:paraId="783A9DC2" w14:textId="7BC3098B" w:rsidR="00245623" w:rsidRDefault="00245623" w:rsidP="000E3FDA">
      <w:pPr>
        <w:rPr>
          <w:rFonts w:ascii="Times New Roman" w:hAnsi="Times New Roman"/>
          <w:b/>
          <w:bCs/>
          <w:sz w:val="24"/>
          <w:szCs w:val="24"/>
          <w:lang w:val="uk-UA"/>
        </w:rPr>
      </w:pPr>
    </w:p>
    <w:p w14:paraId="69F9C818" w14:textId="77777777" w:rsidR="003A35CA" w:rsidRPr="0037015E" w:rsidRDefault="003A35CA" w:rsidP="003A35CA">
      <w:pPr>
        <w:tabs>
          <w:tab w:val="left" w:pos="567"/>
        </w:tabs>
        <w:spacing w:after="0" w:line="240" w:lineRule="auto"/>
        <w:jc w:val="right"/>
        <w:rPr>
          <w:rFonts w:ascii="Times New Roman" w:eastAsia="Times New Roman" w:hAnsi="Times New Roman"/>
          <w:b/>
          <w:i/>
          <w:color w:val="000000"/>
          <w:sz w:val="24"/>
          <w:szCs w:val="24"/>
          <w:lang w:val="uk-UA" w:eastAsia="en-GB"/>
        </w:rPr>
      </w:pPr>
      <w:r w:rsidRPr="0037015E">
        <w:rPr>
          <w:rFonts w:ascii="Times New Roman" w:eastAsia="Times New Roman" w:hAnsi="Times New Roman"/>
          <w:b/>
          <w:i/>
          <w:color w:val="000000"/>
          <w:sz w:val="24"/>
          <w:szCs w:val="24"/>
          <w:lang w:val="uk-UA"/>
        </w:rPr>
        <w:lastRenderedPageBreak/>
        <w:t>Додаток 1</w:t>
      </w:r>
    </w:p>
    <w:p w14:paraId="2E7E3E13" w14:textId="77777777" w:rsidR="003A35CA" w:rsidRPr="0037015E" w:rsidRDefault="003A35CA" w:rsidP="003A35CA">
      <w:pPr>
        <w:tabs>
          <w:tab w:val="left" w:pos="567"/>
        </w:tabs>
        <w:spacing w:after="0" w:line="240" w:lineRule="auto"/>
        <w:jc w:val="right"/>
        <w:rPr>
          <w:rFonts w:ascii="Times New Roman" w:eastAsia="Times New Roman" w:hAnsi="Times New Roman"/>
          <w:b/>
          <w:i/>
          <w:color w:val="000000"/>
          <w:sz w:val="24"/>
          <w:szCs w:val="24"/>
          <w:lang w:val="uk-UA"/>
        </w:rPr>
      </w:pPr>
      <w:r w:rsidRPr="0037015E">
        <w:rPr>
          <w:rFonts w:ascii="Times New Roman" w:eastAsia="Times New Roman" w:hAnsi="Times New Roman"/>
          <w:b/>
          <w:i/>
          <w:color w:val="000000"/>
          <w:sz w:val="24"/>
          <w:szCs w:val="24"/>
          <w:lang w:val="uk-UA"/>
        </w:rPr>
        <w:t>до тендерної документації</w:t>
      </w:r>
    </w:p>
    <w:p w14:paraId="3C203452" w14:textId="77777777" w:rsidR="003A35CA" w:rsidRPr="0037015E" w:rsidRDefault="003A35CA" w:rsidP="003A35CA">
      <w:pPr>
        <w:tabs>
          <w:tab w:val="left" w:pos="567"/>
        </w:tabs>
        <w:spacing w:after="0" w:line="240" w:lineRule="auto"/>
        <w:jc w:val="right"/>
        <w:rPr>
          <w:rFonts w:ascii="Times New Roman" w:eastAsia="Times New Roman" w:hAnsi="Times New Roman"/>
          <w:b/>
          <w:color w:val="000000"/>
          <w:sz w:val="24"/>
          <w:szCs w:val="24"/>
          <w:lang w:val="uk-UA"/>
        </w:rPr>
      </w:pPr>
    </w:p>
    <w:p w14:paraId="3A840A53" w14:textId="77777777" w:rsidR="003A35CA" w:rsidRPr="0037015E" w:rsidRDefault="003A35CA" w:rsidP="003A35CA">
      <w:pPr>
        <w:tabs>
          <w:tab w:val="left" w:pos="567"/>
        </w:tabs>
        <w:spacing w:after="0" w:line="240" w:lineRule="auto"/>
        <w:rPr>
          <w:rFonts w:ascii="Times New Roman" w:hAnsi="Times New Roman"/>
          <w:i/>
          <w:iCs/>
          <w:lang w:val="uk-UA"/>
        </w:rPr>
      </w:pPr>
      <w:r w:rsidRPr="0037015E">
        <w:rPr>
          <w:rFonts w:ascii="Times New Roman" w:hAnsi="Times New Roman"/>
          <w:i/>
          <w:iCs/>
          <w:lang w:val="uk-UA"/>
        </w:rPr>
        <w:t>Подається на фірмовому бланку Учасника,</w:t>
      </w:r>
    </w:p>
    <w:p w14:paraId="768CF880" w14:textId="77777777" w:rsidR="003A35CA" w:rsidRPr="0037015E" w:rsidRDefault="003A35CA" w:rsidP="003A35CA">
      <w:pPr>
        <w:tabs>
          <w:tab w:val="left" w:pos="567"/>
        </w:tabs>
        <w:spacing w:after="0" w:line="240" w:lineRule="auto"/>
        <w:rPr>
          <w:rFonts w:ascii="Times New Roman" w:eastAsia="Times New Roman" w:hAnsi="Times New Roman"/>
          <w:b/>
          <w:i/>
          <w:iCs/>
          <w:color w:val="000000"/>
          <w:sz w:val="24"/>
          <w:szCs w:val="24"/>
          <w:lang w:val="uk-UA"/>
        </w:rPr>
      </w:pPr>
      <w:r w:rsidRPr="0037015E">
        <w:rPr>
          <w:rFonts w:ascii="Times New Roman" w:hAnsi="Times New Roman"/>
          <w:i/>
          <w:iCs/>
          <w:lang w:val="uk-UA"/>
        </w:rPr>
        <w:t xml:space="preserve"> у вигляді, наведеному нижче.</w:t>
      </w:r>
    </w:p>
    <w:p w14:paraId="19264B5A" w14:textId="77777777" w:rsidR="003A35CA" w:rsidRPr="0037015E" w:rsidRDefault="003A35CA" w:rsidP="003A35CA">
      <w:pPr>
        <w:tabs>
          <w:tab w:val="left" w:pos="567"/>
        </w:tabs>
        <w:spacing w:after="0" w:line="240" w:lineRule="auto"/>
        <w:jc w:val="right"/>
        <w:rPr>
          <w:rFonts w:ascii="Times New Roman" w:eastAsia="Times New Roman" w:hAnsi="Times New Roman"/>
          <w:b/>
          <w:color w:val="000000"/>
          <w:sz w:val="24"/>
          <w:szCs w:val="24"/>
          <w:lang w:val="uk-UA"/>
        </w:rPr>
      </w:pPr>
    </w:p>
    <w:p w14:paraId="6D25711E" w14:textId="77777777" w:rsidR="003A35CA" w:rsidRPr="0037015E" w:rsidRDefault="003A35CA" w:rsidP="003A35CA">
      <w:pPr>
        <w:tabs>
          <w:tab w:val="left" w:pos="567"/>
        </w:tabs>
        <w:spacing w:after="0" w:line="240" w:lineRule="auto"/>
        <w:jc w:val="right"/>
        <w:rPr>
          <w:rFonts w:ascii="Times New Roman" w:eastAsia="Times New Roman" w:hAnsi="Times New Roman"/>
          <w:b/>
          <w:color w:val="000000"/>
          <w:sz w:val="24"/>
          <w:szCs w:val="24"/>
          <w:lang w:val="uk-UA"/>
        </w:rPr>
      </w:pPr>
    </w:p>
    <w:p w14:paraId="5071794B" w14:textId="77777777" w:rsidR="003A35CA" w:rsidRPr="0037015E" w:rsidRDefault="003A35CA" w:rsidP="003A35CA">
      <w:pPr>
        <w:rPr>
          <w:rFonts w:ascii="Times New Roman" w:eastAsia="Times New Roman" w:hAnsi="Times New Roman"/>
          <w:b/>
          <w:color w:val="000000"/>
          <w:sz w:val="24"/>
          <w:szCs w:val="24"/>
          <w:lang w:val="uk-UA"/>
        </w:rPr>
      </w:pPr>
      <w:r w:rsidRPr="0037015E">
        <w:rPr>
          <w:rFonts w:ascii="Times New Roman" w:eastAsia="Times New Roman" w:hAnsi="Times New Roman"/>
          <w:b/>
          <w:color w:val="000000"/>
          <w:sz w:val="24"/>
          <w:szCs w:val="24"/>
          <w:lang w:val="uk-UA"/>
        </w:rPr>
        <w:t>Відомості про Учасника процедури закупівлі</w:t>
      </w:r>
    </w:p>
    <w:p w14:paraId="2C471394" w14:textId="77777777" w:rsidR="003A35CA" w:rsidRPr="0037015E" w:rsidRDefault="003A35CA" w:rsidP="003A35CA">
      <w:pPr>
        <w:rPr>
          <w:rFonts w:ascii="Times New Roman" w:eastAsia="Times New Roman" w:hAnsi="Times New Roman"/>
          <w:lang w:val="uk-UA"/>
        </w:rPr>
      </w:pPr>
    </w:p>
    <w:p w14:paraId="3DC6ECBB" w14:textId="77777777" w:rsidR="003A35CA" w:rsidRPr="0037015E" w:rsidRDefault="003A35CA" w:rsidP="003A35CA">
      <w:pPr>
        <w:rPr>
          <w:rFonts w:ascii="Times New Roman" w:eastAsia="Times New Roman" w:hAnsi="Times New Roman"/>
          <w:lang w:val="uk-UA"/>
        </w:rPr>
      </w:pPr>
      <w:r w:rsidRPr="0037015E">
        <w:rPr>
          <w:rFonts w:ascii="Times New Roman" w:eastAsia="Times New Roman" w:hAnsi="Times New Roman"/>
          <w:lang w:val="uk-UA"/>
        </w:rPr>
        <w:t>1. Найменування учасника (повна та скорочена назва організації учасника): ______________________________________________________________________________________________________________________________________________________________________________</w:t>
      </w:r>
    </w:p>
    <w:p w14:paraId="1374A537" w14:textId="77777777" w:rsidR="003A35CA" w:rsidRPr="0037015E" w:rsidRDefault="003A35CA" w:rsidP="003A35CA">
      <w:pPr>
        <w:rPr>
          <w:rFonts w:ascii="Times New Roman" w:eastAsia="Times New Roman" w:hAnsi="Times New Roman"/>
          <w:lang w:val="uk-UA"/>
        </w:rPr>
      </w:pPr>
      <w:r w:rsidRPr="0037015E">
        <w:rPr>
          <w:rFonts w:ascii="Times New Roman" w:eastAsia="Times New Roman" w:hAnsi="Times New Roman"/>
          <w:lang w:val="uk-UA"/>
        </w:rPr>
        <w:t>2. Назва установчого документа, на підставі якого діє Учасник, його номер та дата ______________________________________________________________________________________</w:t>
      </w:r>
    </w:p>
    <w:p w14:paraId="7CF2FC4E" w14:textId="77777777" w:rsidR="003A35CA" w:rsidRPr="0037015E" w:rsidRDefault="003A35CA" w:rsidP="003A35CA">
      <w:pPr>
        <w:rPr>
          <w:rFonts w:ascii="Times New Roman" w:eastAsia="Times New Roman" w:hAnsi="Times New Roman"/>
          <w:lang w:val="uk-UA"/>
        </w:rPr>
      </w:pPr>
      <w:r w:rsidRPr="0037015E">
        <w:rPr>
          <w:rFonts w:ascii="Times New Roman" w:eastAsia="Times New Roman" w:hAnsi="Times New Roman"/>
          <w:lang w:val="uk-UA"/>
        </w:rPr>
        <w:t>3. Організаційно-правова форма __________________________________________________________</w:t>
      </w:r>
    </w:p>
    <w:p w14:paraId="10C62790" w14:textId="77777777" w:rsidR="003A35CA" w:rsidRPr="0037015E" w:rsidRDefault="003A35CA" w:rsidP="003A35CA">
      <w:pPr>
        <w:rPr>
          <w:rFonts w:ascii="Times New Roman" w:eastAsia="Times New Roman" w:hAnsi="Times New Roman"/>
          <w:lang w:val="uk-UA"/>
        </w:rPr>
      </w:pPr>
      <w:r w:rsidRPr="0037015E">
        <w:rPr>
          <w:rFonts w:ascii="Times New Roman" w:eastAsia="Times New Roman" w:hAnsi="Times New Roman"/>
          <w:lang w:val="uk-UA"/>
        </w:rPr>
        <w:t>4. Адреса (юридична, поштова) учасника процедури закупівлі _________________________________</w:t>
      </w:r>
    </w:p>
    <w:p w14:paraId="1CE87018" w14:textId="77777777" w:rsidR="003A35CA" w:rsidRPr="0037015E" w:rsidRDefault="003A35CA" w:rsidP="003A35CA">
      <w:pPr>
        <w:rPr>
          <w:rFonts w:ascii="Times New Roman" w:eastAsia="Times New Roman" w:hAnsi="Times New Roman"/>
          <w:lang w:val="uk-UA"/>
        </w:rPr>
      </w:pPr>
      <w:r w:rsidRPr="0037015E">
        <w:rPr>
          <w:rFonts w:ascii="Times New Roman" w:eastAsia="Times New Roman" w:hAnsi="Times New Roman"/>
          <w:lang w:val="uk-UA"/>
        </w:rPr>
        <w:t>5. Телефон, e-</w:t>
      </w:r>
      <w:proofErr w:type="spellStart"/>
      <w:r w:rsidRPr="0037015E">
        <w:rPr>
          <w:rFonts w:ascii="Times New Roman" w:eastAsia="Times New Roman" w:hAnsi="Times New Roman"/>
          <w:lang w:val="uk-UA"/>
        </w:rPr>
        <w:t>mail</w:t>
      </w:r>
      <w:proofErr w:type="spellEnd"/>
      <w:r w:rsidRPr="0037015E">
        <w:rPr>
          <w:rFonts w:ascii="Times New Roman" w:eastAsia="Times New Roman" w:hAnsi="Times New Roman"/>
          <w:lang w:val="uk-UA"/>
        </w:rPr>
        <w:t xml:space="preserve"> _______________________________________________________________________</w:t>
      </w:r>
    </w:p>
    <w:p w14:paraId="1C2105B7" w14:textId="77777777" w:rsidR="003A35CA" w:rsidRPr="0037015E" w:rsidRDefault="003A35CA" w:rsidP="003A35CA">
      <w:pPr>
        <w:rPr>
          <w:rFonts w:ascii="Times New Roman" w:eastAsia="Times New Roman" w:hAnsi="Times New Roman"/>
          <w:lang w:val="uk-UA"/>
        </w:rPr>
      </w:pPr>
      <w:r w:rsidRPr="0037015E">
        <w:rPr>
          <w:rFonts w:ascii="Times New Roman" w:eastAsia="Times New Roman" w:hAnsi="Times New Roman"/>
          <w:lang w:val="uk-UA"/>
        </w:rPr>
        <w:t>6. Відомості про керівника (П.І.Б., посада, контактний номер телефону) – для юридичних осіб ______________________________________________________________________________________________________________________________________________________________________________</w:t>
      </w:r>
    </w:p>
    <w:p w14:paraId="39E4EB6A" w14:textId="77777777" w:rsidR="003A35CA" w:rsidRPr="0037015E" w:rsidRDefault="003A35CA" w:rsidP="003A35CA">
      <w:pPr>
        <w:rPr>
          <w:rFonts w:ascii="Times New Roman" w:eastAsia="Times New Roman" w:hAnsi="Times New Roman"/>
          <w:lang w:val="uk-UA"/>
        </w:rPr>
      </w:pPr>
      <w:r w:rsidRPr="0037015E">
        <w:rPr>
          <w:rFonts w:ascii="Times New Roman" w:eastAsia="Times New Roman" w:hAnsi="Times New Roman"/>
          <w:lang w:val="uk-UA"/>
        </w:rPr>
        <w:t>7. Код ЄДРПОУ (для юридичних осіб) (ідентифікаційний номер фізичної особи – платника податків та інших обов'язкових платежів) ___________________________________________________________</w:t>
      </w:r>
    </w:p>
    <w:p w14:paraId="1E280240" w14:textId="77777777" w:rsidR="003A35CA" w:rsidRPr="0037015E" w:rsidRDefault="003A35CA" w:rsidP="003A35CA">
      <w:pPr>
        <w:rPr>
          <w:rFonts w:ascii="Times New Roman" w:eastAsia="Times New Roman" w:hAnsi="Times New Roman"/>
          <w:lang w:val="uk-UA"/>
        </w:rPr>
      </w:pPr>
      <w:r w:rsidRPr="0037015E">
        <w:rPr>
          <w:rFonts w:ascii="Times New Roman" w:eastAsia="Times New Roman" w:hAnsi="Times New Roman"/>
          <w:lang w:val="uk-UA"/>
        </w:rPr>
        <w:t>9. Банківські реквізити ___________________________________________________________________</w:t>
      </w:r>
    </w:p>
    <w:p w14:paraId="7FEB0253" w14:textId="77777777" w:rsidR="003A35CA" w:rsidRPr="0037015E" w:rsidRDefault="003A35CA" w:rsidP="003A35CA">
      <w:pPr>
        <w:rPr>
          <w:rFonts w:ascii="Times New Roman" w:eastAsia="Times New Roman" w:hAnsi="Times New Roman"/>
          <w:lang w:val="uk-UA"/>
        </w:rPr>
      </w:pPr>
      <w:r w:rsidRPr="0037015E">
        <w:rPr>
          <w:rFonts w:ascii="Times New Roman" w:eastAsia="Times New Roman" w:hAnsi="Times New Roman"/>
          <w:lang w:val="uk-UA"/>
        </w:rPr>
        <w:t>10. П.І.Б., посада особи (осіб), уповноваженої (уповноважених) підписувати документи за результатами процедури закупівлі (договір про закупівлю) ______________________________________________________________________________________________________________________________________________________________________________</w:t>
      </w:r>
    </w:p>
    <w:p w14:paraId="75C52961" w14:textId="77777777" w:rsidR="003A35CA" w:rsidRPr="0037015E" w:rsidRDefault="003A35CA" w:rsidP="003A35CA">
      <w:pPr>
        <w:rPr>
          <w:rFonts w:ascii="Times New Roman" w:eastAsia="Times New Roman" w:hAnsi="Times New Roman"/>
          <w:lang w:val="uk-UA"/>
        </w:rPr>
      </w:pPr>
    </w:p>
    <w:p w14:paraId="27D15890" w14:textId="77777777" w:rsidR="003A35CA" w:rsidRPr="0037015E" w:rsidRDefault="003A35CA" w:rsidP="003A35CA">
      <w:pPr>
        <w:rPr>
          <w:rFonts w:ascii="Times New Roman" w:eastAsia="Times New Roman" w:hAnsi="Times New Roman"/>
          <w:lang w:val="uk-UA"/>
        </w:rPr>
      </w:pPr>
    </w:p>
    <w:p w14:paraId="253F5C90" w14:textId="77777777" w:rsidR="003A35CA" w:rsidRPr="0037015E" w:rsidRDefault="003A35CA" w:rsidP="003A35CA">
      <w:pPr>
        <w:rPr>
          <w:rFonts w:ascii="Times New Roman" w:eastAsia="Times New Roman" w:hAnsi="Times New Roman"/>
          <w:i/>
          <w:iCs/>
          <w:lang w:val="uk-UA"/>
        </w:rPr>
      </w:pPr>
      <w:r w:rsidRPr="0037015E">
        <w:rPr>
          <w:rFonts w:ascii="Times New Roman" w:eastAsia="Times New Roman" w:hAnsi="Times New Roman"/>
          <w:i/>
          <w:iCs/>
          <w:lang w:val="uk-UA"/>
        </w:rPr>
        <w:t>Підпис уповноваженої особи Учасника, скріплені печаткою ( у разі її</w:t>
      </w:r>
    </w:p>
    <w:p w14:paraId="0ACEC866" w14:textId="77777777" w:rsidR="003A35CA" w:rsidRPr="0037015E" w:rsidRDefault="003A35CA" w:rsidP="003A35CA">
      <w:pPr>
        <w:rPr>
          <w:rFonts w:ascii="Times New Roman" w:eastAsia="Times New Roman" w:hAnsi="Times New Roman"/>
          <w:b/>
          <w:i/>
          <w:iCs/>
          <w:color w:val="000000"/>
          <w:lang w:val="uk-UA"/>
        </w:rPr>
      </w:pPr>
      <w:r w:rsidRPr="0037015E">
        <w:rPr>
          <w:rFonts w:ascii="Times New Roman" w:eastAsia="Times New Roman" w:hAnsi="Times New Roman"/>
          <w:i/>
          <w:iCs/>
          <w:lang w:val="uk-UA"/>
        </w:rPr>
        <w:t>використання).</w:t>
      </w:r>
    </w:p>
    <w:p w14:paraId="3C5F656E" w14:textId="1442ECD0" w:rsidR="00F424BC" w:rsidRDefault="00F424BC" w:rsidP="00262241">
      <w:pPr>
        <w:jc w:val="right"/>
        <w:rPr>
          <w:rFonts w:ascii="Times New Roman" w:hAnsi="Times New Roman"/>
          <w:b/>
          <w:bCs/>
          <w:sz w:val="24"/>
          <w:szCs w:val="24"/>
          <w:lang w:val="uk-UA"/>
        </w:rPr>
      </w:pPr>
    </w:p>
    <w:p w14:paraId="17102081" w14:textId="7A530D16" w:rsidR="00F424BC" w:rsidRDefault="00F424BC" w:rsidP="007D7054">
      <w:pPr>
        <w:rPr>
          <w:rFonts w:ascii="Times New Roman" w:hAnsi="Times New Roman"/>
          <w:b/>
          <w:bCs/>
          <w:sz w:val="24"/>
          <w:szCs w:val="24"/>
          <w:lang w:val="uk-UA"/>
        </w:rPr>
      </w:pPr>
    </w:p>
    <w:p w14:paraId="5F29F63F" w14:textId="77777777" w:rsidR="00245623" w:rsidRPr="0037015E" w:rsidRDefault="00245623" w:rsidP="007D7054">
      <w:pPr>
        <w:rPr>
          <w:rFonts w:ascii="Times New Roman" w:hAnsi="Times New Roman"/>
          <w:b/>
          <w:bCs/>
          <w:sz w:val="24"/>
          <w:szCs w:val="24"/>
          <w:lang w:val="uk-UA"/>
        </w:rPr>
      </w:pPr>
    </w:p>
    <w:p w14:paraId="246BF78A" w14:textId="0EAB1739" w:rsidR="003A35CA" w:rsidRPr="0037015E" w:rsidRDefault="003A35CA" w:rsidP="003A35CA">
      <w:pPr>
        <w:tabs>
          <w:tab w:val="left" w:pos="567"/>
        </w:tabs>
        <w:spacing w:after="0" w:line="240" w:lineRule="auto"/>
        <w:jc w:val="right"/>
        <w:rPr>
          <w:rFonts w:ascii="Times New Roman" w:eastAsia="Times New Roman" w:hAnsi="Times New Roman"/>
          <w:b/>
          <w:i/>
          <w:color w:val="000000"/>
          <w:sz w:val="24"/>
          <w:szCs w:val="24"/>
          <w:lang w:val="uk-UA" w:eastAsia="en-GB"/>
        </w:rPr>
      </w:pPr>
      <w:r w:rsidRPr="0037015E">
        <w:rPr>
          <w:rFonts w:ascii="Times New Roman" w:eastAsia="Times New Roman" w:hAnsi="Times New Roman"/>
          <w:b/>
          <w:i/>
          <w:color w:val="000000"/>
          <w:sz w:val="24"/>
          <w:szCs w:val="24"/>
          <w:lang w:val="uk-UA"/>
        </w:rPr>
        <w:lastRenderedPageBreak/>
        <w:t>Додаток 2</w:t>
      </w:r>
    </w:p>
    <w:p w14:paraId="5D042141" w14:textId="26DAC478" w:rsidR="003A35CA" w:rsidRPr="00245623" w:rsidRDefault="003A35CA" w:rsidP="003A35CA">
      <w:pPr>
        <w:tabs>
          <w:tab w:val="left" w:pos="567"/>
        </w:tabs>
        <w:spacing w:after="0" w:line="240" w:lineRule="auto"/>
        <w:jc w:val="right"/>
        <w:rPr>
          <w:rFonts w:ascii="Times New Roman" w:eastAsia="Times New Roman" w:hAnsi="Times New Roman"/>
          <w:b/>
          <w:i/>
          <w:color w:val="000000"/>
          <w:sz w:val="24"/>
          <w:szCs w:val="24"/>
          <w:lang w:val="uk-UA"/>
        </w:rPr>
      </w:pPr>
      <w:r w:rsidRPr="00245623">
        <w:rPr>
          <w:rFonts w:ascii="Times New Roman" w:eastAsia="Times New Roman" w:hAnsi="Times New Roman"/>
          <w:b/>
          <w:i/>
          <w:color w:val="000000"/>
          <w:sz w:val="24"/>
          <w:szCs w:val="24"/>
          <w:lang w:val="uk-UA"/>
        </w:rPr>
        <w:t>до тендерної документації</w:t>
      </w:r>
    </w:p>
    <w:p w14:paraId="31AFFD38" w14:textId="599EF876" w:rsidR="000E3FDA" w:rsidRDefault="000E3FDA" w:rsidP="003A35CA">
      <w:pPr>
        <w:tabs>
          <w:tab w:val="left" w:pos="567"/>
        </w:tabs>
        <w:spacing w:after="0" w:line="240" w:lineRule="auto"/>
        <w:jc w:val="right"/>
        <w:rPr>
          <w:rFonts w:ascii="Times New Roman" w:eastAsia="Times New Roman" w:hAnsi="Times New Roman"/>
          <w:b/>
          <w:i/>
          <w:color w:val="000000"/>
          <w:sz w:val="24"/>
          <w:szCs w:val="24"/>
          <w:lang w:val="uk-UA"/>
        </w:rPr>
      </w:pPr>
      <w:proofErr w:type="spellStart"/>
      <w:r w:rsidRPr="00245623">
        <w:rPr>
          <w:rFonts w:ascii="Times New Roman" w:eastAsia="Times New Roman" w:hAnsi="Times New Roman"/>
          <w:b/>
          <w:i/>
          <w:color w:val="000000"/>
          <w:sz w:val="24"/>
          <w:szCs w:val="24"/>
          <w:lang w:val="uk-UA"/>
        </w:rPr>
        <w:t>Проєкт</w:t>
      </w:r>
      <w:proofErr w:type="spellEnd"/>
      <w:r w:rsidR="00EE480E">
        <w:rPr>
          <w:rFonts w:ascii="Times New Roman" w:eastAsia="Times New Roman" w:hAnsi="Times New Roman"/>
          <w:b/>
          <w:i/>
          <w:color w:val="000000"/>
          <w:sz w:val="24"/>
          <w:szCs w:val="24"/>
          <w:lang w:val="uk-UA"/>
        </w:rPr>
        <w:t xml:space="preserve"> договору </w:t>
      </w:r>
    </w:p>
    <w:p w14:paraId="42AEB204" w14:textId="7E3874DA" w:rsidR="00EE480E" w:rsidRPr="00245623" w:rsidRDefault="00EE480E" w:rsidP="003A35CA">
      <w:pPr>
        <w:tabs>
          <w:tab w:val="left" w:pos="567"/>
        </w:tabs>
        <w:spacing w:after="0" w:line="240" w:lineRule="auto"/>
        <w:jc w:val="right"/>
        <w:rPr>
          <w:rFonts w:ascii="Times New Roman" w:eastAsia="Times New Roman" w:hAnsi="Times New Roman"/>
          <w:b/>
          <w:i/>
          <w:color w:val="000000"/>
          <w:sz w:val="24"/>
          <w:szCs w:val="24"/>
          <w:lang w:val="uk-UA"/>
        </w:rPr>
      </w:pPr>
      <w:r>
        <w:rPr>
          <w:rFonts w:ascii="Times New Roman" w:eastAsia="Times New Roman" w:hAnsi="Times New Roman"/>
          <w:b/>
          <w:i/>
          <w:color w:val="000000"/>
          <w:sz w:val="24"/>
          <w:szCs w:val="24"/>
          <w:lang w:val="uk-UA"/>
        </w:rPr>
        <w:t>( окремим файлом)</w:t>
      </w:r>
    </w:p>
    <w:p w14:paraId="027C9654" w14:textId="77777777" w:rsidR="003A35CA" w:rsidRPr="00245623" w:rsidRDefault="003A35CA" w:rsidP="009D6272">
      <w:pPr>
        <w:tabs>
          <w:tab w:val="left" w:pos="567"/>
        </w:tabs>
        <w:spacing w:after="0" w:line="240" w:lineRule="auto"/>
        <w:jc w:val="right"/>
        <w:rPr>
          <w:rFonts w:ascii="Times New Roman" w:eastAsia="Times New Roman" w:hAnsi="Times New Roman"/>
          <w:b/>
          <w:color w:val="000000"/>
          <w:sz w:val="24"/>
          <w:szCs w:val="24"/>
          <w:lang w:val="uk-UA"/>
        </w:rPr>
      </w:pPr>
    </w:p>
    <w:p w14:paraId="3BB79DD6" w14:textId="56E7D850" w:rsidR="00B4792C" w:rsidRDefault="00B4792C" w:rsidP="00245623">
      <w:pPr>
        <w:rPr>
          <w:rFonts w:ascii="Times New Roman" w:hAnsi="Times New Roman"/>
          <w:lang w:val="uk-UA"/>
        </w:rPr>
      </w:pPr>
    </w:p>
    <w:p w14:paraId="07AD1512" w14:textId="3DE5146A" w:rsidR="005E2BE2" w:rsidRPr="00245623" w:rsidRDefault="005E2BE2" w:rsidP="005E2BE2">
      <w:pPr>
        <w:tabs>
          <w:tab w:val="left" w:pos="567"/>
        </w:tabs>
        <w:spacing w:after="0" w:line="240" w:lineRule="auto"/>
        <w:jc w:val="right"/>
        <w:rPr>
          <w:rFonts w:ascii="Times New Roman" w:eastAsia="Times New Roman" w:hAnsi="Times New Roman"/>
          <w:b/>
          <w:i/>
          <w:color w:val="000000"/>
          <w:sz w:val="24"/>
          <w:szCs w:val="24"/>
          <w:lang w:val="uk-UA" w:eastAsia="en-GB"/>
        </w:rPr>
      </w:pPr>
      <w:r w:rsidRPr="00245623">
        <w:rPr>
          <w:rFonts w:ascii="Times New Roman" w:eastAsia="Times New Roman" w:hAnsi="Times New Roman"/>
          <w:b/>
          <w:i/>
          <w:color w:val="000000"/>
          <w:sz w:val="24"/>
          <w:szCs w:val="24"/>
          <w:lang w:val="uk-UA"/>
        </w:rPr>
        <w:t>Додаток 3</w:t>
      </w:r>
    </w:p>
    <w:p w14:paraId="160E17E0" w14:textId="77777777" w:rsidR="005E2BE2" w:rsidRPr="00245623" w:rsidRDefault="005E2BE2" w:rsidP="005E2BE2">
      <w:pPr>
        <w:tabs>
          <w:tab w:val="left" w:pos="567"/>
        </w:tabs>
        <w:spacing w:after="0" w:line="240" w:lineRule="auto"/>
        <w:jc w:val="right"/>
        <w:rPr>
          <w:rFonts w:ascii="Times New Roman" w:eastAsia="Times New Roman" w:hAnsi="Times New Roman"/>
          <w:b/>
          <w:i/>
          <w:color w:val="000000"/>
          <w:sz w:val="24"/>
          <w:szCs w:val="24"/>
          <w:lang w:val="uk-UA"/>
        </w:rPr>
      </w:pPr>
      <w:r w:rsidRPr="00245623">
        <w:rPr>
          <w:rFonts w:ascii="Times New Roman" w:eastAsia="Times New Roman" w:hAnsi="Times New Roman"/>
          <w:b/>
          <w:i/>
          <w:color w:val="000000"/>
          <w:sz w:val="24"/>
          <w:szCs w:val="24"/>
          <w:lang w:val="uk-UA"/>
        </w:rPr>
        <w:t>до тендерної документації</w:t>
      </w:r>
    </w:p>
    <w:p w14:paraId="13A034C7" w14:textId="0F8EDC32" w:rsidR="005E2BE2" w:rsidRPr="00245623" w:rsidRDefault="00CF0076" w:rsidP="00CF0076">
      <w:pPr>
        <w:spacing w:after="0"/>
        <w:jc w:val="center"/>
        <w:rPr>
          <w:rFonts w:ascii="Times New Roman" w:hAnsi="Times New Roman"/>
          <w:b/>
          <w:bCs/>
          <w:sz w:val="28"/>
          <w:szCs w:val="28"/>
          <w:lang w:val="uk-UA"/>
        </w:rPr>
      </w:pPr>
      <w:r w:rsidRPr="00245623">
        <w:rPr>
          <w:rFonts w:ascii="Times New Roman" w:hAnsi="Times New Roman"/>
          <w:b/>
          <w:bCs/>
          <w:sz w:val="28"/>
          <w:szCs w:val="28"/>
          <w:shd w:val="clear" w:color="auto" w:fill="FFFFFF"/>
          <w:lang w:val="uk-UA"/>
        </w:rPr>
        <w:t>Інформація про необхідні технічні, якісні та кількісні характеристики предмета закупівлі</w:t>
      </w:r>
    </w:p>
    <w:p w14:paraId="041582CC" w14:textId="77777777" w:rsidR="005E2BE2" w:rsidRPr="00245623" w:rsidRDefault="005E2BE2" w:rsidP="00CF0076">
      <w:pPr>
        <w:spacing w:after="0"/>
        <w:jc w:val="center"/>
        <w:rPr>
          <w:rFonts w:ascii="Times New Roman" w:hAnsi="Times New Roman"/>
          <w:lang w:val="uk-UA"/>
        </w:rPr>
      </w:pPr>
    </w:p>
    <w:p w14:paraId="4847910B" w14:textId="77777777" w:rsidR="005E2BE2" w:rsidRPr="00245623" w:rsidRDefault="005E2BE2" w:rsidP="00CF0076">
      <w:pPr>
        <w:suppressAutoHyphens/>
        <w:spacing w:after="0"/>
        <w:jc w:val="center"/>
        <w:rPr>
          <w:rFonts w:ascii="Times New Roman" w:hAnsi="Times New Roman"/>
          <w:lang w:val="uk-UA" w:eastAsia="ar-SA"/>
        </w:rPr>
      </w:pPr>
      <w:bookmarkStart w:id="2" w:name="_Hlk88233620"/>
      <w:bookmarkStart w:id="3" w:name="_Hlk87529130"/>
      <w:r w:rsidRPr="00245623">
        <w:rPr>
          <w:rFonts w:ascii="Times New Roman" w:hAnsi="Times New Roman"/>
          <w:lang w:val="uk-UA" w:eastAsia="ar-SA"/>
        </w:rPr>
        <w:t>ДК 021:2015 –</w:t>
      </w:r>
      <w:r w:rsidRPr="00245623">
        <w:rPr>
          <w:rFonts w:ascii="Times New Roman" w:hAnsi="Times New Roman"/>
          <w:bCs/>
          <w:lang w:val="uk-UA" w:eastAsia="ar-SA"/>
        </w:rPr>
        <w:t xml:space="preserve"> </w:t>
      </w:r>
      <w:r w:rsidRPr="00245623">
        <w:rPr>
          <w:rFonts w:ascii="Times New Roman" w:hAnsi="Times New Roman"/>
          <w:shd w:val="clear" w:color="auto" w:fill="FFFFFF"/>
          <w:lang w:val="uk-UA" w:eastAsia="ar-SA"/>
        </w:rPr>
        <w:t>09310000-5 – «Електрична енергія»</w:t>
      </w:r>
      <w:r w:rsidRPr="00245623">
        <w:rPr>
          <w:rFonts w:ascii="Times New Roman" w:hAnsi="Times New Roman"/>
          <w:lang w:val="uk-UA" w:eastAsia="ar-SA"/>
        </w:rPr>
        <w:t xml:space="preserve"> </w:t>
      </w:r>
    </w:p>
    <w:p w14:paraId="7C943107" w14:textId="77777777" w:rsidR="005E2BE2" w:rsidRPr="00245623" w:rsidRDefault="005E2BE2" w:rsidP="00FD4FC2">
      <w:pPr>
        <w:suppressAutoHyphens/>
        <w:spacing w:after="0"/>
        <w:jc w:val="center"/>
        <w:rPr>
          <w:rFonts w:ascii="Times New Roman" w:hAnsi="Times New Roman"/>
          <w:b/>
          <w:lang w:val="uk-UA" w:eastAsia="ar-SA"/>
        </w:rPr>
      </w:pPr>
    </w:p>
    <w:p w14:paraId="5C29D82C" w14:textId="77777777" w:rsidR="005E2BE2" w:rsidRPr="00245623" w:rsidRDefault="005E2BE2" w:rsidP="005E2BE2">
      <w:pPr>
        <w:suppressAutoHyphens/>
        <w:ind w:firstLine="284"/>
        <w:jc w:val="both"/>
        <w:textAlignment w:val="baseline"/>
        <w:rPr>
          <w:rFonts w:ascii="Times New Roman" w:hAnsi="Times New Roman"/>
          <w:lang w:val="uk-UA" w:eastAsia="ar-SA"/>
        </w:rPr>
      </w:pPr>
      <w:r w:rsidRPr="00245623">
        <w:rPr>
          <w:rFonts w:ascii="Times New Roman" w:hAnsi="Times New Roman"/>
          <w:lang w:val="uk-UA" w:eastAsia="ar-SA"/>
        </w:rPr>
        <w:t>Умови постачання електричної енергії замовнику повинні відповідати наступним нормативно-правовим актам:</w:t>
      </w:r>
    </w:p>
    <w:p w14:paraId="4C56E8ED" w14:textId="77777777" w:rsidR="005E2BE2" w:rsidRPr="00245623" w:rsidRDefault="005E2BE2" w:rsidP="008D6C92">
      <w:pPr>
        <w:suppressAutoHyphens/>
        <w:spacing w:after="0"/>
        <w:ind w:firstLine="284"/>
        <w:jc w:val="both"/>
        <w:textAlignment w:val="baseline"/>
        <w:rPr>
          <w:rFonts w:ascii="Times New Roman" w:hAnsi="Times New Roman"/>
          <w:lang w:val="uk-UA" w:eastAsia="ar-SA"/>
        </w:rPr>
      </w:pPr>
      <w:r w:rsidRPr="00245623">
        <w:rPr>
          <w:rFonts w:ascii="Times New Roman" w:hAnsi="Times New Roman"/>
          <w:lang w:val="uk-UA" w:eastAsia="ar-SA"/>
        </w:rPr>
        <w:t>- Закону України «Про ринок електричної енергії»;</w:t>
      </w:r>
    </w:p>
    <w:p w14:paraId="3D3296E0" w14:textId="77777777" w:rsidR="005E2BE2" w:rsidRPr="00245623" w:rsidRDefault="005E2BE2" w:rsidP="008D6C92">
      <w:pPr>
        <w:suppressAutoHyphens/>
        <w:spacing w:after="0"/>
        <w:ind w:firstLine="284"/>
        <w:jc w:val="both"/>
        <w:textAlignment w:val="baseline"/>
        <w:rPr>
          <w:rFonts w:ascii="Times New Roman" w:hAnsi="Times New Roman"/>
          <w:lang w:val="uk-UA" w:eastAsia="ar-SA"/>
        </w:rPr>
      </w:pPr>
      <w:r w:rsidRPr="00245623">
        <w:rPr>
          <w:rFonts w:ascii="Times New Roman" w:hAnsi="Times New Roman"/>
          <w:lang w:val="uk-UA" w:eastAsia="ar-SA"/>
        </w:rPr>
        <w:t>- Правилам роздрібного ринку електричної енергії (затверджені постановою НКРЕКП від 14.03.2018 р. № 312).</w:t>
      </w:r>
    </w:p>
    <w:p w14:paraId="58D2F3DA" w14:textId="77777777" w:rsidR="005E2BE2" w:rsidRPr="00805DD9" w:rsidRDefault="005E2BE2" w:rsidP="008D6C92">
      <w:pPr>
        <w:suppressAutoHyphens/>
        <w:spacing w:after="0"/>
        <w:ind w:firstLine="284"/>
        <w:jc w:val="both"/>
        <w:textAlignment w:val="baseline"/>
        <w:rPr>
          <w:rFonts w:ascii="Times New Roman" w:hAnsi="Times New Roman"/>
          <w:lang w:val="uk-UA" w:eastAsia="ar-SA"/>
        </w:rPr>
      </w:pPr>
      <w:r w:rsidRPr="00245623">
        <w:rPr>
          <w:rFonts w:ascii="Times New Roman" w:hAnsi="Times New Roman"/>
          <w:lang w:val="uk-UA" w:eastAsia="ar-SA"/>
        </w:rPr>
        <w:t xml:space="preserve">- іншим нормативно-правовим актам, прийнятим на виконання Закону України «Про ринок </w:t>
      </w:r>
      <w:r w:rsidRPr="00805DD9">
        <w:rPr>
          <w:rFonts w:ascii="Times New Roman" w:hAnsi="Times New Roman"/>
          <w:lang w:val="uk-UA" w:eastAsia="ar-SA"/>
        </w:rPr>
        <w:t>електричної енергії».</w:t>
      </w:r>
    </w:p>
    <w:p w14:paraId="2FE1E24A" w14:textId="77777777" w:rsidR="005E2BE2" w:rsidRPr="00245623" w:rsidRDefault="005E2BE2" w:rsidP="008D6C92">
      <w:pPr>
        <w:suppressAutoHyphens/>
        <w:spacing w:after="0"/>
        <w:ind w:firstLine="284"/>
        <w:jc w:val="both"/>
        <w:textAlignment w:val="baseline"/>
        <w:rPr>
          <w:rFonts w:ascii="Times New Roman" w:hAnsi="Times New Roman"/>
          <w:lang w:val="uk-UA" w:eastAsia="ar-SA"/>
        </w:rPr>
      </w:pPr>
      <w:r w:rsidRPr="00805DD9">
        <w:rPr>
          <w:rFonts w:ascii="Times New Roman" w:hAnsi="Times New Roman"/>
          <w:lang w:val="uk-UA" w:eastAsia="ar-SA"/>
        </w:rPr>
        <w:t>Учасник повинен надати інформацію щодо країни походження товару.</w:t>
      </w:r>
    </w:p>
    <w:p w14:paraId="07B30089" w14:textId="77777777" w:rsidR="005E2BE2" w:rsidRPr="00245623" w:rsidRDefault="005E2BE2" w:rsidP="005E2BE2">
      <w:pPr>
        <w:suppressAutoHyphens/>
        <w:ind w:firstLine="284"/>
        <w:jc w:val="both"/>
        <w:textAlignment w:val="baseline"/>
        <w:rPr>
          <w:rFonts w:ascii="Times New Roman" w:hAnsi="Times New Roman"/>
          <w:lang w:val="uk-UA" w:eastAsia="ar-SA"/>
        </w:rPr>
      </w:pPr>
      <w:r w:rsidRPr="00245623">
        <w:rPr>
          <w:rFonts w:ascii="Times New Roman" w:hAnsi="Times New Roman"/>
          <w:b/>
          <w:lang w:val="uk-UA" w:eastAsia="ar-SA"/>
        </w:rPr>
        <w:t>Технічна специфікація щодо предмету закупівлі:</w:t>
      </w:r>
    </w:p>
    <w:tbl>
      <w:tblPr>
        <w:tblW w:w="87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3"/>
        <w:gridCol w:w="1955"/>
      </w:tblGrid>
      <w:tr w:rsidR="005E2BE2" w:rsidRPr="00245623" w14:paraId="1EFD5DB7" w14:textId="77777777" w:rsidTr="009E715F">
        <w:tc>
          <w:tcPr>
            <w:tcW w:w="6833" w:type="dxa"/>
            <w:shd w:val="clear" w:color="auto" w:fill="auto"/>
          </w:tcPr>
          <w:p w14:paraId="79283E77" w14:textId="77777777" w:rsidR="005E2BE2" w:rsidRPr="00245623" w:rsidRDefault="005E2BE2" w:rsidP="009E715F">
            <w:pPr>
              <w:suppressAutoHyphens/>
              <w:ind w:firstLine="284"/>
              <w:jc w:val="both"/>
              <w:textAlignment w:val="baseline"/>
              <w:rPr>
                <w:rFonts w:ascii="Times New Roman" w:hAnsi="Times New Roman"/>
                <w:b/>
                <w:lang w:val="uk-UA" w:eastAsia="ar-SA"/>
              </w:rPr>
            </w:pPr>
            <w:r w:rsidRPr="00245623">
              <w:rPr>
                <w:rFonts w:ascii="Times New Roman" w:hAnsi="Times New Roman"/>
                <w:b/>
                <w:lang w:val="uk-UA" w:eastAsia="ar-SA"/>
              </w:rPr>
              <w:t>Найменування товару</w:t>
            </w:r>
          </w:p>
        </w:tc>
        <w:tc>
          <w:tcPr>
            <w:tcW w:w="1955" w:type="dxa"/>
            <w:shd w:val="clear" w:color="auto" w:fill="auto"/>
          </w:tcPr>
          <w:p w14:paraId="17F14C00" w14:textId="77777777" w:rsidR="005E2BE2" w:rsidRPr="00805DD9" w:rsidRDefault="005E2BE2" w:rsidP="009E715F">
            <w:pPr>
              <w:suppressAutoHyphens/>
              <w:ind w:firstLine="284"/>
              <w:jc w:val="center"/>
              <w:textAlignment w:val="baseline"/>
              <w:rPr>
                <w:rFonts w:ascii="Times New Roman" w:hAnsi="Times New Roman"/>
                <w:b/>
                <w:lang w:val="uk-UA" w:eastAsia="ar-SA"/>
              </w:rPr>
            </w:pPr>
            <w:r w:rsidRPr="00805DD9">
              <w:rPr>
                <w:rFonts w:ascii="Times New Roman" w:hAnsi="Times New Roman"/>
                <w:b/>
                <w:lang w:val="uk-UA" w:eastAsia="ar-SA"/>
              </w:rPr>
              <w:t>Кількість, кВт/год</w:t>
            </w:r>
          </w:p>
        </w:tc>
      </w:tr>
      <w:tr w:rsidR="005E2BE2" w:rsidRPr="00245623" w14:paraId="03689F96" w14:textId="77777777" w:rsidTr="009E715F">
        <w:trPr>
          <w:trHeight w:val="118"/>
        </w:trPr>
        <w:tc>
          <w:tcPr>
            <w:tcW w:w="6833" w:type="dxa"/>
            <w:shd w:val="clear" w:color="auto" w:fill="auto"/>
          </w:tcPr>
          <w:p w14:paraId="7900F46B" w14:textId="77777777" w:rsidR="005E2BE2" w:rsidRPr="00245623" w:rsidRDefault="005E2BE2" w:rsidP="009E715F">
            <w:pPr>
              <w:suppressAutoHyphens/>
              <w:ind w:firstLine="284"/>
              <w:jc w:val="both"/>
              <w:textAlignment w:val="baseline"/>
              <w:rPr>
                <w:rFonts w:ascii="Times New Roman" w:hAnsi="Times New Roman"/>
                <w:b/>
                <w:lang w:val="uk-UA" w:eastAsia="ar-SA"/>
              </w:rPr>
            </w:pPr>
            <w:r w:rsidRPr="00245623">
              <w:rPr>
                <w:rFonts w:ascii="Times New Roman" w:hAnsi="Times New Roman"/>
                <w:lang w:val="uk-UA" w:eastAsia="ar-SA"/>
              </w:rPr>
              <w:t>Електрична</w:t>
            </w:r>
            <w:r w:rsidRPr="00245623">
              <w:rPr>
                <w:rFonts w:ascii="Times New Roman" w:hAnsi="Times New Roman"/>
                <w:shd w:val="clear" w:color="auto" w:fill="FFFFFF"/>
                <w:lang w:val="uk-UA" w:eastAsia="ar-SA"/>
              </w:rPr>
              <w:t xml:space="preserve"> енергія (включаючи тариф на послуги з передачі).</w:t>
            </w:r>
          </w:p>
        </w:tc>
        <w:tc>
          <w:tcPr>
            <w:tcW w:w="1955" w:type="dxa"/>
            <w:shd w:val="clear" w:color="auto" w:fill="auto"/>
          </w:tcPr>
          <w:p w14:paraId="34AD9CE4" w14:textId="5E1E29DA" w:rsidR="005E2BE2" w:rsidRPr="00805DD9" w:rsidRDefault="008D2350" w:rsidP="009E715F">
            <w:pPr>
              <w:suppressAutoHyphens/>
              <w:ind w:firstLine="284"/>
              <w:jc w:val="center"/>
              <w:rPr>
                <w:rFonts w:ascii="Times New Roman" w:hAnsi="Times New Roman"/>
                <w:b/>
                <w:lang w:val="uk-UA" w:eastAsia="ar-SA"/>
              </w:rPr>
            </w:pPr>
            <w:r>
              <w:rPr>
                <w:rFonts w:ascii="Times New Roman" w:hAnsi="Times New Roman"/>
                <w:b/>
                <w:bCs/>
                <w:sz w:val="24"/>
                <w:szCs w:val="24"/>
                <w:lang w:val="uk-UA"/>
              </w:rPr>
              <w:t>1</w:t>
            </w:r>
            <w:r w:rsidR="00096320">
              <w:rPr>
                <w:rFonts w:ascii="Times New Roman" w:hAnsi="Times New Roman"/>
                <w:b/>
                <w:bCs/>
                <w:sz w:val="24"/>
                <w:szCs w:val="24"/>
                <w:lang w:val="uk-UA"/>
              </w:rPr>
              <w:t>0</w:t>
            </w:r>
            <w:r>
              <w:rPr>
                <w:rFonts w:ascii="Times New Roman" w:hAnsi="Times New Roman"/>
                <w:b/>
                <w:bCs/>
                <w:sz w:val="24"/>
                <w:szCs w:val="24"/>
                <w:lang w:val="uk-UA"/>
              </w:rPr>
              <w:t>0 000</w:t>
            </w:r>
            <w:r w:rsidR="000C75F0" w:rsidRPr="00805DD9">
              <w:rPr>
                <w:rFonts w:ascii="Times New Roman" w:hAnsi="Times New Roman"/>
                <w:sz w:val="24"/>
                <w:szCs w:val="24"/>
                <w:lang w:val="uk-UA"/>
              </w:rPr>
              <w:t xml:space="preserve">   </w:t>
            </w:r>
          </w:p>
        </w:tc>
      </w:tr>
    </w:tbl>
    <w:p w14:paraId="5FBEFF47" w14:textId="77777777" w:rsidR="005E2BE2" w:rsidRPr="00245623" w:rsidRDefault="005E2BE2" w:rsidP="005E2BE2">
      <w:pPr>
        <w:suppressAutoHyphens/>
        <w:ind w:firstLine="284"/>
        <w:jc w:val="both"/>
        <w:textAlignment w:val="baseline"/>
        <w:rPr>
          <w:rFonts w:ascii="Times New Roman" w:hAnsi="Times New Roman"/>
          <w:lang w:val="uk-UA" w:eastAsia="ar-SA"/>
        </w:rPr>
      </w:pPr>
    </w:p>
    <w:p w14:paraId="6C6A30B0" w14:textId="77777777" w:rsidR="00DE1359" w:rsidRPr="00805DD9" w:rsidRDefault="005E2BE2" w:rsidP="00DE1359">
      <w:pPr>
        <w:ind w:firstLine="284"/>
        <w:jc w:val="both"/>
        <w:rPr>
          <w:rFonts w:ascii="Times New Roman" w:hAnsi="Times New Roman"/>
          <w:lang w:val="uk-UA" w:eastAsia="ar-SA"/>
        </w:rPr>
      </w:pPr>
      <w:r w:rsidRPr="00245623">
        <w:rPr>
          <w:rFonts w:ascii="Times New Roman" w:hAnsi="Times New Roman"/>
          <w:lang w:val="uk-UA" w:eastAsia="ar-SA"/>
        </w:rPr>
        <w:t xml:space="preserve">Відповідно до положень пункту 11.4.6 глави 11.4 розділу XI Кодексу систем розподілу, затвердженого постановою НКРЕКП від 14.03.2018 № 310, </w:t>
      </w:r>
      <w:r w:rsidRPr="00245623">
        <w:rPr>
          <w:rFonts w:ascii="Times New Roman" w:hAnsi="Times New Roman"/>
          <w:shd w:val="clear" w:color="auto" w:fill="FFFFFF"/>
          <w:lang w:val="uk-UA" w:eastAsia="ar-S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245623">
        <w:rPr>
          <w:rFonts w:ascii="Times New Roman" w:hAnsi="Times New Roman"/>
          <w:lang w:val="uk-UA" w:eastAsia="ar-SA"/>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245623">
        <w:rPr>
          <w:rFonts w:ascii="Times New Roman" w:hAnsi="Times New Roman"/>
          <w:lang w:val="uk-UA" w:eastAsia="ar-SA"/>
        </w:rPr>
        <w:t>електропостачальника</w:t>
      </w:r>
      <w:proofErr w:type="spellEnd"/>
      <w:r w:rsidRPr="00245623">
        <w:rPr>
          <w:rFonts w:ascii="Times New Roman" w:hAnsi="Times New Roman"/>
          <w:lang w:val="uk-UA" w:eastAsia="ar-SA"/>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закупівлю електричної енергії у постачальника,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w:t>
      </w:r>
      <w:r w:rsidRPr="00805DD9">
        <w:rPr>
          <w:rFonts w:ascii="Times New Roman" w:hAnsi="Times New Roman"/>
          <w:lang w:val="uk-UA" w:eastAsia="ar-SA"/>
        </w:rPr>
        <w:t xml:space="preserve">досудового врегулювання. </w:t>
      </w:r>
    </w:p>
    <w:p w14:paraId="7226442F" w14:textId="49416270" w:rsidR="00CE560C" w:rsidRDefault="005E2BE2" w:rsidP="00DE1359">
      <w:pPr>
        <w:ind w:firstLine="284"/>
        <w:jc w:val="both"/>
        <w:rPr>
          <w:rFonts w:ascii="Times New Roman" w:hAnsi="Times New Roman"/>
          <w:lang w:val="uk-UA" w:eastAsia="ar-SA"/>
        </w:rPr>
      </w:pPr>
      <w:r w:rsidRPr="00805DD9">
        <w:rPr>
          <w:rFonts w:ascii="Times New Roman" w:hAnsi="Times New Roman"/>
          <w:color w:val="000000"/>
          <w:lang w:val="uk-UA"/>
        </w:rPr>
        <w:t xml:space="preserve">Учасник обов’язково повинен надати гарантійний лист щодо дотримання технічних вимог предмету закупівлі з посиланням на ДСТУ EN 50160:2014 «Характеристики напруги електропостачання в електричних мережах загальної </w:t>
      </w:r>
      <w:proofErr w:type="spellStart"/>
      <w:r w:rsidRPr="00805DD9">
        <w:rPr>
          <w:rFonts w:ascii="Times New Roman" w:hAnsi="Times New Roman"/>
          <w:color w:val="000000"/>
          <w:lang w:val="uk-UA"/>
        </w:rPr>
        <w:t>призначеності</w:t>
      </w:r>
      <w:proofErr w:type="spellEnd"/>
      <w:r w:rsidRPr="00805DD9">
        <w:rPr>
          <w:rFonts w:ascii="Times New Roman" w:hAnsi="Times New Roman"/>
          <w:color w:val="000000"/>
          <w:lang w:val="uk-UA"/>
        </w:rPr>
        <w:t>» та іншим вимогам, встановленим державними стандартами, технічними умовами, нормативно-технічними документами щодо його якості.</w:t>
      </w:r>
      <w:r w:rsidRPr="0037015E">
        <w:rPr>
          <w:rFonts w:ascii="Times New Roman" w:hAnsi="Times New Roman"/>
          <w:color w:val="000000"/>
          <w:lang w:val="uk-UA"/>
        </w:rPr>
        <w:t xml:space="preserve"> </w:t>
      </w:r>
    </w:p>
    <w:p w14:paraId="1A2AF9C9" w14:textId="7AC5BC6A" w:rsidR="00183B35" w:rsidRPr="0037015E" w:rsidRDefault="005E2BE2" w:rsidP="00FD4FC2">
      <w:pPr>
        <w:ind w:left="5664" w:firstLine="284"/>
        <w:jc w:val="both"/>
        <w:rPr>
          <w:rFonts w:ascii="Times New Roman" w:hAnsi="Times New Roman"/>
          <w:b/>
          <w:bCs/>
          <w:i/>
          <w:sz w:val="24"/>
          <w:szCs w:val="24"/>
          <w:lang w:val="uk-UA"/>
        </w:rPr>
      </w:pPr>
      <w:r w:rsidRPr="0037015E">
        <w:rPr>
          <w:rFonts w:ascii="Times New Roman" w:hAnsi="Times New Roman"/>
          <w:lang w:val="uk-UA" w:eastAsia="ar-SA"/>
        </w:rPr>
        <w:lastRenderedPageBreak/>
        <w:t xml:space="preserve">        </w:t>
      </w:r>
      <w:bookmarkEnd w:id="2"/>
      <w:bookmarkEnd w:id="3"/>
      <w:r w:rsidR="00183B35" w:rsidRPr="0037015E">
        <w:rPr>
          <w:rFonts w:ascii="Times New Roman" w:hAnsi="Times New Roman"/>
          <w:b/>
          <w:bCs/>
          <w:i/>
          <w:sz w:val="24"/>
          <w:szCs w:val="24"/>
          <w:lang w:val="uk-UA"/>
        </w:rPr>
        <w:t xml:space="preserve">Додаток 4 </w:t>
      </w:r>
    </w:p>
    <w:p w14:paraId="7DBD66A9" w14:textId="77777777" w:rsidR="00183B35" w:rsidRPr="0037015E" w:rsidRDefault="00183B35" w:rsidP="00183B35">
      <w:pPr>
        <w:spacing w:after="0"/>
        <w:jc w:val="right"/>
        <w:rPr>
          <w:rFonts w:ascii="Times New Roman" w:hAnsi="Times New Roman"/>
          <w:b/>
          <w:bCs/>
          <w:i/>
          <w:sz w:val="24"/>
          <w:szCs w:val="24"/>
          <w:lang w:val="uk-UA"/>
        </w:rPr>
      </w:pPr>
      <w:r w:rsidRPr="0037015E">
        <w:rPr>
          <w:rFonts w:ascii="Times New Roman" w:hAnsi="Times New Roman"/>
          <w:b/>
          <w:bCs/>
          <w:i/>
          <w:sz w:val="24"/>
          <w:szCs w:val="24"/>
          <w:lang w:val="uk-UA"/>
        </w:rPr>
        <w:t>до тендерної документації</w:t>
      </w:r>
    </w:p>
    <w:p w14:paraId="66186F02" w14:textId="77777777" w:rsidR="00183B35" w:rsidRPr="0037015E" w:rsidRDefault="00183B35" w:rsidP="00183B35">
      <w:pPr>
        <w:spacing w:after="0"/>
        <w:rPr>
          <w:b/>
          <w:bCs/>
          <w:sz w:val="24"/>
          <w:szCs w:val="24"/>
          <w:lang w:val="uk-UA"/>
        </w:rPr>
      </w:pPr>
    </w:p>
    <w:p w14:paraId="52678541" w14:textId="77777777" w:rsidR="00183B35" w:rsidRPr="0037015E" w:rsidRDefault="00183B35" w:rsidP="00183B35">
      <w:pPr>
        <w:spacing w:after="0"/>
        <w:rPr>
          <w:b/>
          <w:bCs/>
          <w:sz w:val="24"/>
          <w:szCs w:val="24"/>
          <w:lang w:val="uk-UA"/>
        </w:rPr>
      </w:pPr>
    </w:p>
    <w:p w14:paraId="686FED2C" w14:textId="77777777" w:rsidR="00183B35" w:rsidRPr="0037015E" w:rsidRDefault="00183B35" w:rsidP="00183B35">
      <w:pPr>
        <w:pStyle w:val="a4"/>
        <w:numPr>
          <w:ilvl w:val="0"/>
          <w:numId w:val="34"/>
        </w:numPr>
        <w:shd w:val="clear" w:color="auto" w:fill="FFFFFF"/>
        <w:spacing w:after="0" w:line="240" w:lineRule="auto"/>
        <w:jc w:val="center"/>
        <w:rPr>
          <w:rFonts w:ascii="Times New Roman" w:eastAsia="Times New Roman" w:hAnsi="Times New Roman"/>
          <w:b/>
          <w:color w:val="000000"/>
          <w:sz w:val="20"/>
          <w:szCs w:val="20"/>
          <w:lang w:val="uk-UA"/>
        </w:rPr>
      </w:pPr>
      <w:r w:rsidRPr="0037015E">
        <w:rPr>
          <w:rFonts w:ascii="Times New Roman" w:eastAsia="Times New Roman" w:hAnsi="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8EA93AB" w14:textId="77777777" w:rsidR="00183B35" w:rsidRPr="0037015E" w:rsidRDefault="00183B35" w:rsidP="00183B35">
      <w:pPr>
        <w:spacing w:after="0"/>
        <w:jc w:val="center"/>
        <w:rPr>
          <w:rFonts w:ascii="Times New Roman" w:eastAsia="Times New Roman" w:hAnsi="Times New Roman"/>
          <w:b/>
          <w:sz w:val="24"/>
          <w:szCs w:val="24"/>
          <w:lang w:val="uk-UA"/>
        </w:rPr>
      </w:pPr>
    </w:p>
    <w:p w14:paraId="4A2FC310" w14:textId="77777777" w:rsidR="00183B35" w:rsidRPr="0037015E" w:rsidRDefault="00183B35" w:rsidP="00183B35">
      <w:pPr>
        <w:pStyle w:val="6"/>
        <w:spacing w:before="0" w:after="0"/>
        <w:jc w:val="right"/>
        <w:rPr>
          <w:rFonts w:ascii="Times New Roman" w:eastAsia="Times New Roman" w:hAnsi="Times New Roman" w:cs="Times New Roman"/>
          <w:sz w:val="24"/>
          <w:szCs w:val="24"/>
        </w:rPr>
      </w:pPr>
      <w:r w:rsidRPr="0037015E">
        <w:rPr>
          <w:rFonts w:ascii="Times New Roman" w:eastAsia="Times New Roman" w:hAnsi="Times New Roman" w:cs="Times New Roman"/>
          <w:sz w:val="24"/>
          <w:szCs w:val="24"/>
        </w:rPr>
        <w:t>Таблиця 1</w:t>
      </w:r>
    </w:p>
    <w:tbl>
      <w:tblPr>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7938"/>
      </w:tblGrid>
      <w:tr w:rsidR="009E0FE6" w:rsidRPr="00EA3869" w14:paraId="6013CCAE" w14:textId="77777777" w:rsidTr="009E715F">
        <w:trPr>
          <w:trHeight w:val="20"/>
        </w:trPr>
        <w:tc>
          <w:tcPr>
            <w:tcW w:w="2552" w:type="dxa"/>
            <w:shd w:val="clear" w:color="auto" w:fill="F2F2F2"/>
            <w:vAlign w:val="center"/>
          </w:tcPr>
          <w:p w14:paraId="41935474" w14:textId="77777777" w:rsidR="009E0FE6" w:rsidRPr="00EA3869" w:rsidRDefault="009E0FE6" w:rsidP="009E715F">
            <w:pPr>
              <w:spacing w:after="0"/>
              <w:jc w:val="center"/>
              <w:rPr>
                <w:rFonts w:ascii="Times New Roman" w:eastAsia="Times New Roman" w:hAnsi="Times New Roman"/>
                <w:lang w:val="uk-UA"/>
              </w:rPr>
            </w:pPr>
            <w:r w:rsidRPr="00EA3869">
              <w:rPr>
                <w:rFonts w:ascii="Times New Roman" w:eastAsia="Times New Roman" w:hAnsi="Times New Roman"/>
                <w:b/>
                <w:lang w:val="uk-UA"/>
              </w:rPr>
              <w:t>Кваліфікаційний критерій</w:t>
            </w:r>
          </w:p>
        </w:tc>
        <w:tc>
          <w:tcPr>
            <w:tcW w:w="7938" w:type="dxa"/>
            <w:shd w:val="clear" w:color="auto" w:fill="F2F2F2"/>
            <w:vAlign w:val="center"/>
          </w:tcPr>
          <w:p w14:paraId="4C1BC2FA" w14:textId="77777777" w:rsidR="009E0FE6" w:rsidRPr="00EA3869" w:rsidRDefault="009E0FE6" w:rsidP="009E715F">
            <w:pPr>
              <w:spacing w:after="0"/>
              <w:jc w:val="center"/>
              <w:rPr>
                <w:rFonts w:ascii="Times New Roman" w:eastAsia="Times New Roman" w:hAnsi="Times New Roman"/>
                <w:b/>
                <w:lang w:val="uk-UA"/>
              </w:rPr>
            </w:pPr>
            <w:r w:rsidRPr="00EA3869">
              <w:rPr>
                <w:rFonts w:ascii="Times New Roman" w:eastAsia="Times New Roman" w:hAnsi="Times New Roman"/>
                <w:b/>
                <w:lang w:val="uk-UA"/>
              </w:rPr>
              <w:t>Документ, який підтверджує відповідність</w:t>
            </w:r>
          </w:p>
        </w:tc>
      </w:tr>
      <w:tr w:rsidR="009E0FE6" w:rsidRPr="009C1BDC" w14:paraId="7B3BAE5F" w14:textId="77777777" w:rsidTr="009E715F">
        <w:trPr>
          <w:trHeight w:val="20"/>
        </w:trPr>
        <w:tc>
          <w:tcPr>
            <w:tcW w:w="2552" w:type="dxa"/>
            <w:tcBorders>
              <w:top w:val="single" w:sz="4" w:space="0" w:color="000000"/>
              <w:left w:val="single" w:sz="4" w:space="0" w:color="000000"/>
              <w:bottom w:val="single" w:sz="4" w:space="0" w:color="000000"/>
              <w:right w:val="single" w:sz="4" w:space="0" w:color="000000"/>
            </w:tcBorders>
          </w:tcPr>
          <w:p w14:paraId="72A02392" w14:textId="77777777" w:rsidR="009E0FE6" w:rsidRPr="00EA3869" w:rsidRDefault="009E0FE6" w:rsidP="009E0FE6">
            <w:pPr>
              <w:numPr>
                <w:ilvl w:val="0"/>
                <w:numId w:val="32"/>
              </w:numPr>
              <w:pBdr>
                <w:top w:val="nil"/>
                <w:left w:val="nil"/>
                <w:bottom w:val="nil"/>
                <w:right w:val="nil"/>
                <w:between w:val="nil"/>
              </w:pBdr>
              <w:tabs>
                <w:tab w:val="left" w:pos="253"/>
              </w:tabs>
              <w:spacing w:after="0"/>
              <w:ind w:left="0" w:firstLine="0"/>
              <w:rPr>
                <w:rFonts w:ascii="Times New Roman" w:eastAsia="Times New Roman" w:hAnsi="Times New Roman"/>
                <w:color w:val="000000"/>
                <w:lang w:val="uk-UA"/>
              </w:rPr>
            </w:pPr>
            <w:r w:rsidRPr="00EA3869">
              <w:rPr>
                <w:rFonts w:ascii="Times New Roman" w:hAnsi="Times New Roman"/>
                <w:shd w:val="clear" w:color="auto" w:fill="FFFFFF"/>
                <w:lang w:val="uk-UA"/>
              </w:rPr>
              <w:t>наявність фінансової спроможності, яка підтверджується фінансовою звітністю</w:t>
            </w:r>
          </w:p>
        </w:tc>
        <w:tc>
          <w:tcPr>
            <w:tcW w:w="7938" w:type="dxa"/>
            <w:tcBorders>
              <w:top w:val="single" w:sz="4" w:space="0" w:color="000000"/>
              <w:left w:val="single" w:sz="4" w:space="0" w:color="000000"/>
              <w:bottom w:val="single" w:sz="4" w:space="0" w:color="000000"/>
              <w:right w:val="single" w:sz="4" w:space="0" w:color="000000"/>
            </w:tcBorders>
          </w:tcPr>
          <w:p w14:paraId="04819B9E" w14:textId="77777777" w:rsidR="009E0FE6" w:rsidRPr="0037015E" w:rsidRDefault="009E0FE6" w:rsidP="009E715F">
            <w:pPr>
              <w:pBdr>
                <w:top w:val="nil"/>
                <w:left w:val="nil"/>
                <w:bottom w:val="nil"/>
                <w:right w:val="nil"/>
                <w:between w:val="nil"/>
              </w:pBdr>
              <w:shd w:val="clear" w:color="auto" w:fill="FFFFFF"/>
              <w:tabs>
                <w:tab w:val="left" w:pos="25"/>
              </w:tabs>
              <w:spacing w:after="0" w:line="240" w:lineRule="auto"/>
              <w:jc w:val="both"/>
              <w:rPr>
                <w:rFonts w:ascii="Times New Roman" w:eastAsia="Times New Roman" w:hAnsi="Times New Roman"/>
                <w:color w:val="000000"/>
                <w:lang w:val="uk-UA"/>
              </w:rPr>
            </w:pPr>
            <w:r w:rsidRPr="00EA3869">
              <w:rPr>
                <w:rFonts w:ascii="Times New Roman" w:eastAsia="Times New Roman" w:hAnsi="Times New Roman"/>
                <w:iCs/>
                <w:lang w:val="uk-UA" w:eastAsia="uk-UA" w:bidi="uk-UA"/>
              </w:rPr>
              <w:t xml:space="preserve">Наявність фінансової спроможності, яка підтверджується фінансовою звітністю за останній звітний період. </w:t>
            </w:r>
          </w:p>
        </w:tc>
      </w:tr>
      <w:tr w:rsidR="009E0FE6" w:rsidRPr="00460ABD" w14:paraId="11A1ADA9" w14:textId="77777777" w:rsidTr="009E715F">
        <w:trPr>
          <w:trHeight w:val="20"/>
        </w:trPr>
        <w:tc>
          <w:tcPr>
            <w:tcW w:w="2552" w:type="dxa"/>
            <w:tcBorders>
              <w:top w:val="single" w:sz="4" w:space="0" w:color="000000"/>
              <w:left w:val="single" w:sz="4" w:space="0" w:color="000000"/>
              <w:bottom w:val="single" w:sz="4" w:space="0" w:color="000000"/>
              <w:right w:val="single" w:sz="4" w:space="0" w:color="000000"/>
            </w:tcBorders>
          </w:tcPr>
          <w:p w14:paraId="3B9D78A2" w14:textId="77777777" w:rsidR="009E0FE6" w:rsidRPr="009E0FE6" w:rsidRDefault="009E0FE6" w:rsidP="009E0FE6">
            <w:pPr>
              <w:numPr>
                <w:ilvl w:val="0"/>
                <w:numId w:val="32"/>
              </w:numPr>
              <w:pBdr>
                <w:top w:val="nil"/>
                <w:left w:val="nil"/>
                <w:bottom w:val="nil"/>
                <w:right w:val="nil"/>
                <w:between w:val="nil"/>
              </w:pBdr>
              <w:tabs>
                <w:tab w:val="left" w:pos="253"/>
              </w:tabs>
              <w:spacing w:after="0"/>
              <w:ind w:left="0" w:firstLine="0"/>
              <w:rPr>
                <w:rFonts w:ascii="Times New Roman" w:hAnsi="Times New Roman"/>
                <w:shd w:val="clear" w:color="auto" w:fill="FFFFFF"/>
                <w:lang w:val="uk-UA"/>
              </w:rPr>
            </w:pPr>
            <w:r w:rsidRPr="009E0FE6">
              <w:rPr>
                <w:rFonts w:ascii="Times New Roman" w:hAnsi="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938" w:type="dxa"/>
            <w:tcBorders>
              <w:top w:val="single" w:sz="4" w:space="0" w:color="000000"/>
              <w:left w:val="single" w:sz="4" w:space="0" w:color="000000"/>
              <w:bottom w:val="single" w:sz="4" w:space="0" w:color="000000"/>
              <w:right w:val="single" w:sz="4" w:space="0" w:color="000000"/>
            </w:tcBorders>
          </w:tcPr>
          <w:p w14:paraId="2329BE16" w14:textId="77777777" w:rsidR="009E0FE6" w:rsidRPr="00B11C3E" w:rsidRDefault="009E0FE6" w:rsidP="009E715F">
            <w:pPr>
              <w:widowControl w:val="0"/>
              <w:shd w:val="clear" w:color="auto" w:fill="FFFFFF"/>
              <w:suppressAutoHyphens/>
              <w:autoSpaceDE w:val="0"/>
              <w:spacing w:after="0" w:line="240" w:lineRule="auto"/>
              <w:ind w:firstLine="567"/>
              <w:jc w:val="both"/>
              <w:rPr>
                <w:rFonts w:ascii="Times New Roman" w:eastAsia="Times New Roman" w:hAnsi="Times New Roman"/>
                <w:lang w:val="uk-UA"/>
              </w:rPr>
            </w:pPr>
            <w:r w:rsidRPr="00B11C3E">
              <w:rPr>
                <w:rFonts w:ascii="Times New Roman" w:eastAsia="Times New Roman" w:hAnsi="Times New Roman"/>
                <w:lang w:val="uk-UA"/>
              </w:rPr>
              <w:t xml:space="preserve">Учасник надає не менше 2-х договорів на поставку аналогічного предмету </w:t>
            </w:r>
            <w:r w:rsidRPr="00B11C3E">
              <w:rPr>
                <w:rFonts w:ascii="Times New Roman" w:eastAsia="Times New Roman" w:hAnsi="Times New Roman"/>
                <w:b/>
                <w:lang w:val="uk-UA"/>
              </w:rPr>
              <w:t>з</w:t>
            </w:r>
            <w:r w:rsidRPr="00B11C3E">
              <w:rPr>
                <w:rFonts w:ascii="Times New Roman" w:eastAsia="Times New Roman" w:hAnsi="Times New Roman"/>
                <w:lang w:val="uk-UA"/>
              </w:rPr>
              <w:t xml:space="preserve">акупівлі </w:t>
            </w:r>
            <w:r w:rsidRPr="00B11C3E">
              <w:rPr>
                <w:rFonts w:ascii="Times New Roman" w:eastAsia="Times New Roman" w:hAnsi="Times New Roman"/>
                <w:b/>
                <w:i/>
                <w:lang w:val="uk-UA"/>
              </w:rPr>
              <w:t xml:space="preserve"> (ДК 021:2015 - </w:t>
            </w:r>
            <w:r w:rsidRPr="00B11C3E">
              <w:rPr>
                <w:rFonts w:ascii="Times New Roman" w:eastAsia="Times New Roman" w:hAnsi="Times New Roman"/>
                <w:b/>
                <w:i/>
                <w:lang w:val="uk-UA" w:eastAsia="ru-RU"/>
              </w:rPr>
              <w:t>09310000-5 – Електрична енергія)</w:t>
            </w:r>
            <w:r w:rsidRPr="00B11C3E">
              <w:rPr>
                <w:rFonts w:ascii="Times New Roman" w:eastAsia="Times New Roman" w:hAnsi="Times New Roman"/>
                <w:lang w:val="uk-UA"/>
              </w:rPr>
              <w:t xml:space="preserve"> організації (замовника), суми договорів, разом із копією таких аналогічних договорів учасник має подати копії документів, які підтверджують виконання договорів – у вигляді відгуку та накладних (</w:t>
            </w:r>
            <w:r w:rsidRPr="00B11C3E">
              <w:rPr>
                <w:rFonts w:ascii="Times New Roman" w:eastAsia="Times New Roman" w:hAnsi="Times New Roman"/>
                <w:lang w:val="uk-UA" w:eastAsia="ru-RU"/>
              </w:rPr>
              <w:t>актів прийняття-передачі</w:t>
            </w:r>
            <w:r w:rsidRPr="00B11C3E">
              <w:rPr>
                <w:rFonts w:ascii="Times New Roman" w:eastAsia="Times New Roman" w:hAnsi="Times New Roman"/>
                <w:lang w:val="uk-UA"/>
              </w:rPr>
              <w:t>) на постачання відповідного товару.</w:t>
            </w:r>
          </w:p>
          <w:p w14:paraId="136E26AA" w14:textId="77777777" w:rsidR="009E0FE6" w:rsidRPr="00B11C3E" w:rsidRDefault="009E0FE6" w:rsidP="009E715F">
            <w:pPr>
              <w:spacing w:after="0" w:line="240" w:lineRule="auto"/>
              <w:jc w:val="both"/>
              <w:rPr>
                <w:rFonts w:ascii="Times New Roman" w:eastAsia="Times New Roman" w:hAnsi="Times New Roman"/>
                <w:i/>
                <w:lang w:val="uk-UA" w:eastAsia="uk-UA"/>
              </w:rPr>
            </w:pPr>
            <w:r w:rsidRPr="00B11C3E">
              <w:rPr>
                <w:rFonts w:ascii="Times New Roman" w:eastAsia="Times New Roman" w:hAnsi="Times New Roman"/>
                <w:b/>
                <w:lang w:val="uk-UA"/>
              </w:rPr>
              <w:t>Аналогічним вважається</w:t>
            </w:r>
            <w:r w:rsidRPr="00B11C3E">
              <w:rPr>
                <w:rFonts w:ascii="Times New Roman" w:eastAsia="Times New Roman" w:hAnsi="Times New Roman"/>
                <w:lang w:val="uk-UA"/>
              </w:rPr>
              <w:t xml:space="preserve"> договір поставки аналогічних предмету закупівлі товарів – </w:t>
            </w:r>
            <w:r w:rsidRPr="00B11C3E">
              <w:rPr>
                <w:rFonts w:ascii="Times New Roman" w:eastAsia="Times New Roman" w:hAnsi="Times New Roman"/>
                <w:b/>
                <w:i/>
                <w:lang w:val="uk-UA"/>
              </w:rPr>
              <w:t xml:space="preserve">(ДК 021:2015 - </w:t>
            </w:r>
            <w:r w:rsidRPr="00B11C3E">
              <w:rPr>
                <w:rFonts w:ascii="Times New Roman" w:eastAsia="Times New Roman" w:hAnsi="Times New Roman"/>
                <w:b/>
                <w:i/>
                <w:lang w:val="uk-UA" w:eastAsia="uk-UA"/>
              </w:rPr>
              <w:t>09310000-5 – Електрична енергія)</w:t>
            </w:r>
            <w:r w:rsidRPr="00B11C3E">
              <w:rPr>
                <w:rFonts w:ascii="Times New Roman" w:eastAsia="Times New Roman" w:hAnsi="Times New Roman"/>
                <w:lang w:val="uk-UA" w:eastAsia="uk-UA"/>
              </w:rPr>
              <w:t>незалежно від того чи поставлялась електроенергія без/з розподілом та без/з іншими послугами.</w:t>
            </w:r>
          </w:p>
          <w:p w14:paraId="03CE04FA" w14:textId="77777777" w:rsidR="009E0FE6" w:rsidRPr="009E0FE6" w:rsidRDefault="009E0FE6" w:rsidP="009E715F">
            <w:pPr>
              <w:pBdr>
                <w:top w:val="nil"/>
                <w:left w:val="nil"/>
                <w:bottom w:val="nil"/>
                <w:right w:val="nil"/>
                <w:between w:val="nil"/>
              </w:pBdr>
              <w:shd w:val="clear" w:color="auto" w:fill="FFFFFF"/>
              <w:tabs>
                <w:tab w:val="left" w:pos="25"/>
              </w:tabs>
              <w:spacing w:after="0" w:line="240" w:lineRule="auto"/>
              <w:jc w:val="both"/>
              <w:rPr>
                <w:rFonts w:ascii="Times New Roman" w:eastAsia="Times New Roman" w:hAnsi="Times New Roman"/>
                <w:iCs/>
                <w:lang w:val="uk-UA" w:eastAsia="uk-UA" w:bidi="uk-UA"/>
              </w:rPr>
            </w:pPr>
            <w:r w:rsidRPr="00B11C3E">
              <w:rPr>
                <w:rFonts w:ascii="Times New Roman" w:eastAsia="Times New Roman" w:hAnsi="Times New Roman"/>
                <w:lang w:val="uk-UA"/>
              </w:rPr>
              <w:t xml:space="preserve">Документи, що підтверджують досвід виконання аналогічних договорів: скановані копії виконаних договорів з усіма додатками та додатковими угодами та документів, що підтверджують виконання зобов’язань за цими договорами </w:t>
            </w:r>
            <w:r w:rsidRPr="00B11C3E">
              <w:rPr>
                <w:rFonts w:ascii="Times New Roman" w:eastAsia="Times New Roman" w:hAnsi="Times New Roman"/>
                <w:lang w:eastAsia="ru-RU"/>
              </w:rPr>
              <w:t>(</w:t>
            </w:r>
            <w:proofErr w:type="spellStart"/>
            <w:r w:rsidRPr="00B11C3E">
              <w:rPr>
                <w:rFonts w:ascii="Times New Roman" w:eastAsia="Times New Roman" w:hAnsi="Times New Roman"/>
                <w:lang w:eastAsia="ru-RU"/>
              </w:rPr>
              <w:t>акти</w:t>
            </w:r>
            <w:proofErr w:type="spellEnd"/>
            <w:r w:rsidRPr="00B11C3E">
              <w:rPr>
                <w:rFonts w:ascii="Times New Roman" w:eastAsia="Times New Roman" w:hAnsi="Times New Roman"/>
                <w:lang w:val="uk-UA" w:eastAsia="ru-RU"/>
              </w:rPr>
              <w:t xml:space="preserve"> </w:t>
            </w:r>
            <w:proofErr w:type="spellStart"/>
            <w:r w:rsidRPr="00B11C3E">
              <w:rPr>
                <w:rFonts w:ascii="Times New Roman" w:eastAsia="Times New Roman" w:hAnsi="Times New Roman"/>
                <w:lang w:eastAsia="ru-RU"/>
              </w:rPr>
              <w:t>прийняття-передачі</w:t>
            </w:r>
            <w:proofErr w:type="spellEnd"/>
            <w:r w:rsidRPr="00B11C3E">
              <w:rPr>
                <w:rFonts w:ascii="Times New Roman" w:eastAsia="Times New Roman" w:hAnsi="Times New Roman"/>
                <w:lang w:eastAsia="ru-RU"/>
              </w:rPr>
              <w:t xml:space="preserve"> товару</w:t>
            </w:r>
            <w:r w:rsidRPr="00B11C3E">
              <w:rPr>
                <w:rFonts w:ascii="Times New Roman" w:eastAsia="Times New Roman" w:hAnsi="Times New Roman"/>
                <w:lang w:val="uk-UA" w:eastAsia="ru-RU"/>
              </w:rPr>
              <w:t xml:space="preserve"> підписані сторонами договору </w:t>
            </w:r>
            <w:proofErr w:type="spellStart"/>
            <w:r w:rsidRPr="00B11C3E">
              <w:rPr>
                <w:rFonts w:ascii="Times New Roman" w:eastAsia="Times New Roman" w:hAnsi="Times New Roman"/>
                <w:lang w:eastAsia="ru-RU"/>
              </w:rPr>
              <w:t>тощо</w:t>
            </w:r>
            <w:proofErr w:type="spellEnd"/>
            <w:r w:rsidRPr="00B11C3E">
              <w:rPr>
                <w:rFonts w:ascii="Times New Roman" w:eastAsia="Times New Roman" w:hAnsi="Times New Roman"/>
                <w:lang w:eastAsia="ru-RU"/>
              </w:rPr>
              <w:t>)</w:t>
            </w:r>
            <w:r w:rsidRPr="00B11C3E">
              <w:rPr>
                <w:rFonts w:ascii="Times New Roman" w:eastAsia="Times New Roman" w:hAnsi="Times New Roman"/>
                <w:lang w:val="uk-UA"/>
              </w:rPr>
              <w:t xml:space="preserve"> у повному обсязі, позитивний лист-відгук від контрагентів (контрагента) про виконання договорів у повному обсязі.</w:t>
            </w:r>
          </w:p>
        </w:tc>
      </w:tr>
    </w:tbl>
    <w:p w14:paraId="38AE9B4B" w14:textId="77777777" w:rsidR="00183B35" w:rsidRPr="0037015E" w:rsidRDefault="00183B35" w:rsidP="00183B35">
      <w:pPr>
        <w:rPr>
          <w:lang w:val="uk-UA"/>
        </w:rPr>
      </w:pPr>
    </w:p>
    <w:p w14:paraId="1D886F74" w14:textId="77777777" w:rsidR="00183B35" w:rsidRPr="0037015E" w:rsidRDefault="00183B35" w:rsidP="00183B35">
      <w:pPr>
        <w:pStyle w:val="a4"/>
        <w:numPr>
          <w:ilvl w:val="0"/>
          <w:numId w:val="34"/>
        </w:numPr>
        <w:spacing w:before="240" w:after="0" w:line="240" w:lineRule="auto"/>
        <w:jc w:val="both"/>
        <w:rPr>
          <w:rFonts w:ascii="Times New Roman" w:eastAsia="Times New Roman" w:hAnsi="Times New Roman"/>
          <w:b/>
          <w:color w:val="000000"/>
          <w:lang w:val="uk-UA"/>
        </w:rPr>
      </w:pPr>
      <w:r w:rsidRPr="0037015E">
        <w:rPr>
          <w:rFonts w:ascii="Times New Roman" w:eastAsia="Times New Roman" w:hAnsi="Times New Roman"/>
          <w:b/>
          <w:color w:val="000000"/>
          <w:lang w:val="uk-UA"/>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14:paraId="16287B80" w14:textId="77777777" w:rsidR="00183B35" w:rsidRPr="0037015E" w:rsidRDefault="00183B35" w:rsidP="00183B35">
      <w:pPr>
        <w:spacing w:before="240" w:after="0" w:line="240" w:lineRule="auto"/>
        <w:jc w:val="both"/>
        <w:rPr>
          <w:rFonts w:ascii="Times New Roman" w:eastAsia="Times New Roman" w:hAnsi="Times New Roman"/>
          <w:b/>
          <w:color w:val="000000"/>
          <w:lang w:val="uk-UA"/>
        </w:rPr>
      </w:pPr>
    </w:p>
    <w:p w14:paraId="2A16A67B" w14:textId="77777777" w:rsidR="00183B35" w:rsidRPr="0037015E" w:rsidRDefault="00183B35" w:rsidP="00183B35">
      <w:pPr>
        <w:pBdr>
          <w:top w:val="nil"/>
          <w:left w:val="nil"/>
          <w:bottom w:val="nil"/>
          <w:right w:val="nil"/>
          <w:between w:val="nil"/>
        </w:pBdr>
        <w:spacing w:after="450" w:line="240" w:lineRule="auto"/>
        <w:jc w:val="both"/>
        <w:rPr>
          <w:rFonts w:ascii="Times New Roman" w:eastAsia="Times New Roman" w:hAnsi="Times New Roman"/>
          <w:lang w:val="uk-UA"/>
        </w:rPr>
      </w:pPr>
      <w:r w:rsidRPr="0037015E">
        <w:rPr>
          <w:rFonts w:ascii="Times New Roman" w:eastAsia="Times New Roman" w:hAnsi="Times New Roman"/>
          <w:lang w:val="uk-UA"/>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37015E">
        <w:rPr>
          <w:rFonts w:ascii="Times New Roman" w:eastAsia="Times New Roman" w:hAnsi="Times New Roman"/>
          <w:lang w:val="uk-UA"/>
        </w:rPr>
        <w:t>закупівель</w:t>
      </w:r>
      <w:proofErr w:type="spellEnd"/>
      <w:r w:rsidRPr="0037015E">
        <w:rPr>
          <w:rFonts w:ascii="Times New Roman" w:eastAsia="Times New Roman" w:hAnsi="Times New Roman"/>
          <w:lang w:val="uk-UA"/>
        </w:rPr>
        <w:t xml:space="preserve"> під час подання тендерної пропозиції.</w:t>
      </w:r>
    </w:p>
    <w:p w14:paraId="41FD9360" w14:textId="77777777" w:rsidR="00183B35" w:rsidRPr="0037015E" w:rsidRDefault="00183B35" w:rsidP="00183B35">
      <w:pPr>
        <w:pBdr>
          <w:top w:val="nil"/>
          <w:left w:val="nil"/>
          <w:bottom w:val="nil"/>
          <w:right w:val="nil"/>
          <w:between w:val="nil"/>
        </w:pBdr>
        <w:spacing w:after="450" w:line="240" w:lineRule="auto"/>
        <w:jc w:val="both"/>
        <w:rPr>
          <w:rFonts w:ascii="Times New Roman" w:eastAsia="Times New Roman" w:hAnsi="Times New Roman"/>
          <w:lang w:val="uk-UA"/>
        </w:rPr>
      </w:pPr>
      <w:r w:rsidRPr="0037015E">
        <w:rPr>
          <w:rFonts w:ascii="Times New Roman" w:eastAsia="Times New Roman" w:hAnsi="Times New Roman"/>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7015E">
        <w:rPr>
          <w:rFonts w:ascii="Times New Roman" w:eastAsia="Times New Roman" w:hAnsi="Times New Roman"/>
          <w:lang w:val="uk-UA"/>
        </w:rPr>
        <w:t>закупівель</w:t>
      </w:r>
      <w:proofErr w:type="spellEnd"/>
      <w:r w:rsidRPr="0037015E">
        <w:rPr>
          <w:rFonts w:ascii="Times New Roman" w:eastAsia="Times New Roman" w:hAnsi="Times New Roman"/>
          <w:lang w:val="uk-UA"/>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380BA9C9" w14:textId="77777777" w:rsidR="00183B35" w:rsidRPr="0037015E" w:rsidRDefault="00183B35" w:rsidP="00183B35">
      <w:pPr>
        <w:pBdr>
          <w:top w:val="nil"/>
          <w:left w:val="nil"/>
          <w:bottom w:val="nil"/>
          <w:right w:val="nil"/>
          <w:between w:val="nil"/>
        </w:pBdr>
        <w:spacing w:after="450" w:line="240" w:lineRule="auto"/>
        <w:jc w:val="both"/>
        <w:rPr>
          <w:rFonts w:ascii="Times New Roman" w:eastAsia="Times New Roman" w:hAnsi="Times New Roman"/>
          <w:lang w:val="uk-UA"/>
        </w:rPr>
      </w:pPr>
      <w:r w:rsidRPr="0037015E">
        <w:rPr>
          <w:rFonts w:ascii="Times New Roman" w:eastAsia="Times New Roman" w:hAnsi="Times New Roman"/>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0BA6B3B4" w14:textId="77777777" w:rsidR="00183B35" w:rsidRPr="0037015E" w:rsidRDefault="00183B35" w:rsidP="00183B35">
      <w:pPr>
        <w:pStyle w:val="a4"/>
        <w:numPr>
          <w:ilvl w:val="0"/>
          <w:numId w:val="34"/>
        </w:numPr>
        <w:pBdr>
          <w:top w:val="nil"/>
          <w:left w:val="nil"/>
          <w:bottom w:val="nil"/>
          <w:right w:val="nil"/>
          <w:between w:val="nil"/>
        </w:pBdr>
        <w:spacing w:before="240" w:after="0" w:line="240" w:lineRule="auto"/>
        <w:jc w:val="both"/>
        <w:rPr>
          <w:rFonts w:ascii="Times New Roman" w:eastAsia="Times New Roman" w:hAnsi="Times New Roman"/>
          <w:b/>
          <w:lang w:val="uk-UA"/>
        </w:rPr>
      </w:pPr>
      <w:r w:rsidRPr="0037015E">
        <w:rPr>
          <w:rFonts w:ascii="Times New Roman" w:eastAsia="Times New Roman" w:hAnsi="Times New Roman"/>
          <w:b/>
          <w:color w:val="000000"/>
          <w:lang w:val="uk-UA"/>
        </w:rPr>
        <w:lastRenderedPageBreak/>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14:paraId="1548C69A" w14:textId="77777777" w:rsidR="00183B35" w:rsidRPr="0037015E" w:rsidRDefault="00183B35" w:rsidP="00183B35">
      <w:pPr>
        <w:spacing w:after="450" w:line="240" w:lineRule="auto"/>
        <w:jc w:val="both"/>
        <w:rPr>
          <w:rFonts w:ascii="Times New Roman" w:eastAsia="Times New Roman" w:hAnsi="Times New Roman"/>
          <w:b/>
          <w:lang w:val="uk-UA"/>
        </w:rPr>
      </w:pPr>
      <w:r w:rsidRPr="0037015E">
        <w:rPr>
          <w:rFonts w:ascii="Times New Roman" w:eastAsia="Times New Roman" w:hAnsi="Times New Roman"/>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3F7BCFE" w14:textId="77777777" w:rsidR="00183B35" w:rsidRPr="0037015E" w:rsidRDefault="00183B35" w:rsidP="00183B35">
      <w:pPr>
        <w:spacing w:after="0" w:line="240" w:lineRule="auto"/>
        <w:rPr>
          <w:rFonts w:ascii="Times New Roman" w:eastAsia="Times New Roman" w:hAnsi="Times New Roman"/>
          <w:b/>
          <w:color w:val="000000"/>
          <w:sz w:val="20"/>
          <w:szCs w:val="20"/>
          <w:lang w:val="uk-UA"/>
        </w:rPr>
      </w:pPr>
      <w:r w:rsidRPr="0037015E">
        <w:rPr>
          <w:rFonts w:ascii="Times New Roman" w:eastAsia="Times New Roman" w:hAnsi="Times New Roman"/>
          <w:b/>
          <w:color w:val="000000"/>
          <w:sz w:val="20"/>
          <w:szCs w:val="20"/>
          <w:lang w:val="uk-UA"/>
        </w:rPr>
        <w:t>Документи, які надаються  ПЕРЕМОЖЦЕМ (юридичною особою):</w:t>
      </w:r>
    </w:p>
    <w:p w14:paraId="721A14D7" w14:textId="77777777" w:rsidR="00183B35" w:rsidRPr="0037015E" w:rsidRDefault="00183B35" w:rsidP="00183B35">
      <w:pPr>
        <w:tabs>
          <w:tab w:val="left" w:pos="2940"/>
        </w:tabs>
        <w:jc w:val="both"/>
        <w:rPr>
          <w:lang w:val="uk-UA"/>
        </w:rPr>
      </w:pPr>
    </w:p>
    <w:tbl>
      <w:tblPr>
        <w:tblW w:w="9618" w:type="dxa"/>
        <w:tblLayout w:type="fixed"/>
        <w:tblLook w:val="0400" w:firstRow="0" w:lastRow="0" w:firstColumn="0" w:lastColumn="0" w:noHBand="0" w:noVBand="1"/>
      </w:tblPr>
      <w:tblGrid>
        <w:gridCol w:w="765"/>
        <w:gridCol w:w="4350"/>
        <w:gridCol w:w="4503"/>
      </w:tblGrid>
      <w:tr w:rsidR="00183B35" w:rsidRPr="009C1BDC" w14:paraId="5C420554" w14:textId="77777777" w:rsidTr="009E715F">
        <w:trPr>
          <w:trHeight w:val="74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9E81A0" w14:textId="77777777" w:rsidR="00183B35" w:rsidRPr="0037015E" w:rsidRDefault="00183B35" w:rsidP="009E715F">
            <w:pPr>
              <w:spacing w:after="0" w:line="240" w:lineRule="auto"/>
              <w:ind w:left="100"/>
              <w:jc w:val="center"/>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w:t>
            </w:r>
          </w:p>
          <w:p w14:paraId="74DFCB56" w14:textId="77777777" w:rsidR="00183B35" w:rsidRPr="0037015E" w:rsidRDefault="00183B35" w:rsidP="009E715F">
            <w:pPr>
              <w:spacing w:after="0" w:line="240" w:lineRule="auto"/>
              <w:ind w:left="100"/>
              <w:jc w:val="center"/>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897F4" w14:textId="77777777" w:rsidR="00183B35" w:rsidRPr="0037015E" w:rsidRDefault="00183B35" w:rsidP="009E715F">
            <w:pPr>
              <w:spacing w:after="0" w:line="240" w:lineRule="auto"/>
              <w:ind w:left="100"/>
              <w:jc w:val="both"/>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Вимоги статті 17 Закону</w:t>
            </w:r>
          </w:p>
          <w:p w14:paraId="3B3A5344" w14:textId="77777777" w:rsidR="00183B35" w:rsidRPr="0037015E" w:rsidRDefault="00183B35" w:rsidP="009E715F">
            <w:pPr>
              <w:spacing w:after="0" w:line="240" w:lineRule="auto"/>
              <w:ind w:left="100"/>
              <w:jc w:val="both"/>
              <w:rPr>
                <w:rFonts w:ascii="Times New Roman" w:eastAsia="Times New Roman" w:hAnsi="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25EDE" w14:textId="77777777" w:rsidR="00183B35" w:rsidRPr="0037015E" w:rsidRDefault="00183B35" w:rsidP="009E715F">
            <w:pPr>
              <w:spacing w:after="0" w:line="240" w:lineRule="auto"/>
              <w:ind w:left="100"/>
              <w:jc w:val="both"/>
              <w:rPr>
                <w:rFonts w:ascii="Times New Roman" w:eastAsia="Times New Roman" w:hAnsi="Times New Roman"/>
                <w:b/>
                <w:color w:val="000000"/>
                <w:sz w:val="20"/>
                <w:szCs w:val="20"/>
                <w:lang w:val="uk-UA"/>
              </w:rPr>
            </w:pPr>
            <w:r w:rsidRPr="0037015E">
              <w:rPr>
                <w:rFonts w:ascii="Times New Roman" w:eastAsia="Times New Roman" w:hAnsi="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p w14:paraId="4799398F" w14:textId="4726C104" w:rsidR="00183B35" w:rsidRPr="0037015E" w:rsidRDefault="00183B35" w:rsidP="009E715F">
            <w:pPr>
              <w:spacing w:after="0" w:line="240" w:lineRule="auto"/>
              <w:ind w:left="100"/>
              <w:jc w:val="both"/>
              <w:rPr>
                <w:rFonts w:ascii="Times New Roman" w:eastAsia="Times New Roman" w:hAnsi="Times New Roman"/>
                <w:sz w:val="20"/>
                <w:szCs w:val="20"/>
                <w:lang w:val="uk-UA"/>
              </w:rPr>
            </w:pPr>
            <w:r w:rsidRPr="0037015E">
              <w:rPr>
                <w:rFonts w:ascii="Times New Roman" w:eastAsia="Times New Roman" w:hAnsi="Times New Roman"/>
                <w:b/>
                <w:bCs/>
                <w:sz w:val="20"/>
                <w:szCs w:val="20"/>
                <w:lang w:val="uk-UA" w:eastAsia="ru-RU"/>
              </w:rPr>
              <w:t xml:space="preserve">переможець у строк, що не перевищує чотири дні з дати оприлюднення в електронній системі </w:t>
            </w:r>
            <w:proofErr w:type="spellStart"/>
            <w:r w:rsidRPr="0037015E">
              <w:rPr>
                <w:rFonts w:ascii="Times New Roman" w:eastAsia="Times New Roman" w:hAnsi="Times New Roman"/>
                <w:b/>
                <w:bCs/>
                <w:sz w:val="20"/>
                <w:szCs w:val="20"/>
                <w:lang w:val="uk-UA" w:eastAsia="ru-RU"/>
              </w:rPr>
              <w:t>закупівель</w:t>
            </w:r>
            <w:proofErr w:type="spellEnd"/>
            <w:r w:rsidRPr="0037015E">
              <w:rPr>
                <w:rFonts w:ascii="Times New Roman" w:eastAsia="Times New Roman" w:hAnsi="Times New Roman"/>
                <w:b/>
                <w:bCs/>
                <w:sz w:val="20"/>
                <w:szCs w:val="20"/>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37015E">
              <w:rPr>
                <w:rFonts w:ascii="Times New Roman" w:eastAsia="Times New Roman" w:hAnsi="Times New Roman"/>
                <w:b/>
                <w:bCs/>
                <w:sz w:val="20"/>
                <w:szCs w:val="20"/>
                <w:lang w:val="uk-UA" w:eastAsia="ru-RU"/>
              </w:rPr>
              <w:t>закупівель</w:t>
            </w:r>
            <w:proofErr w:type="spellEnd"/>
            <w:r w:rsidRPr="0037015E">
              <w:rPr>
                <w:rFonts w:ascii="Times New Roman" w:eastAsia="Times New Roman" w:hAnsi="Times New Roman"/>
                <w:b/>
                <w:bCs/>
                <w:sz w:val="20"/>
                <w:szCs w:val="20"/>
                <w:lang w:val="uk-UA" w:eastAsia="ru-RU"/>
              </w:rPr>
              <w:t>:</w:t>
            </w:r>
          </w:p>
        </w:tc>
      </w:tr>
      <w:tr w:rsidR="00183B35" w:rsidRPr="009C1BDC" w14:paraId="03338964" w14:textId="77777777" w:rsidTr="009E715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D3544F" w14:textId="77777777" w:rsidR="00183B35" w:rsidRPr="0037015E" w:rsidRDefault="00183B35" w:rsidP="009E715F">
            <w:pPr>
              <w:spacing w:after="0" w:line="240" w:lineRule="auto"/>
              <w:ind w:left="100"/>
              <w:jc w:val="center"/>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565103" w14:textId="77777777" w:rsidR="00183B35" w:rsidRPr="0037015E" w:rsidRDefault="00183B35" w:rsidP="009E715F">
            <w:pPr>
              <w:spacing w:after="0" w:line="240" w:lineRule="auto"/>
              <w:ind w:left="140" w:right="140"/>
              <w:jc w:val="both"/>
              <w:rPr>
                <w:rFonts w:ascii="Times New Roman" w:eastAsia="Times New Roman" w:hAnsi="Times New Roman"/>
                <w:sz w:val="20"/>
                <w:szCs w:val="20"/>
                <w:lang w:val="uk-UA"/>
              </w:rPr>
            </w:pPr>
            <w:r w:rsidRPr="0037015E">
              <w:rPr>
                <w:rFonts w:ascii="Times New Roman" w:eastAsia="Times New Roman" w:hAnsi="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B6EB2BC" w14:textId="77777777" w:rsidR="00183B35" w:rsidRPr="0037015E" w:rsidRDefault="00183B35" w:rsidP="009E715F">
            <w:pPr>
              <w:spacing w:after="0" w:line="240" w:lineRule="auto"/>
              <w:ind w:left="100"/>
              <w:jc w:val="both"/>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BBD8C" w14:textId="77777777" w:rsidR="00183B35" w:rsidRPr="0037015E" w:rsidRDefault="00183B35" w:rsidP="009E715F">
            <w:pPr>
              <w:spacing w:after="0" w:line="240" w:lineRule="auto"/>
              <w:ind w:right="140"/>
              <w:jc w:val="both"/>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83B35" w:rsidRPr="0037015E" w14:paraId="5A46A8B2" w14:textId="77777777" w:rsidTr="009E715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2A7986" w14:textId="77777777" w:rsidR="00183B35" w:rsidRPr="0037015E" w:rsidRDefault="00183B35" w:rsidP="009E715F">
            <w:pPr>
              <w:spacing w:after="0" w:line="240" w:lineRule="auto"/>
              <w:ind w:left="100"/>
              <w:jc w:val="center"/>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84EC5D" w14:textId="77777777" w:rsidR="00183B35" w:rsidRPr="0037015E" w:rsidRDefault="00183B35" w:rsidP="009E715F">
            <w:pPr>
              <w:spacing w:after="0" w:line="240" w:lineRule="auto"/>
              <w:ind w:right="140"/>
              <w:jc w:val="both"/>
              <w:rPr>
                <w:rFonts w:ascii="Times New Roman" w:eastAsia="Times New Roman" w:hAnsi="Times New Roman"/>
                <w:sz w:val="20"/>
                <w:szCs w:val="20"/>
                <w:lang w:val="uk-UA"/>
              </w:rPr>
            </w:pPr>
            <w:r w:rsidRPr="0037015E">
              <w:rPr>
                <w:rFonts w:ascii="Times New Roman" w:eastAsia="Times New Roman" w:hAnsi="Times New Roman"/>
                <w:color w:val="333333"/>
                <w:sz w:val="20"/>
                <w:szCs w:val="20"/>
                <w:highlight w:val="white"/>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37015E">
              <w:rPr>
                <w:rFonts w:ascii="Times New Roman" w:eastAsia="Times New Roman" w:hAnsi="Times New Roman"/>
                <w:b/>
                <w:color w:val="000000"/>
                <w:sz w:val="20"/>
                <w:szCs w:val="20"/>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16C7EBC" w14:textId="77777777" w:rsidR="00183B35" w:rsidRPr="0037015E" w:rsidRDefault="00183B35" w:rsidP="009E715F">
            <w:pPr>
              <w:spacing w:after="0" w:line="240" w:lineRule="auto"/>
              <w:jc w:val="both"/>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7015E">
              <w:rPr>
                <w:rFonts w:ascii="Times New Roman" w:eastAsia="Times New Roman" w:hAnsi="Times New Roman"/>
                <w:color w:val="000000"/>
                <w:sz w:val="20"/>
                <w:szCs w:val="20"/>
                <w:lang w:val="uk-UA"/>
              </w:rPr>
              <w:t xml:space="preserve">Документ повинен бути не більше </w:t>
            </w:r>
            <w:proofErr w:type="spellStart"/>
            <w:r w:rsidRPr="0037015E">
              <w:rPr>
                <w:rFonts w:ascii="Times New Roman" w:eastAsia="Times New Roman" w:hAnsi="Times New Roman"/>
                <w:color w:val="000000"/>
                <w:sz w:val="20"/>
                <w:szCs w:val="20"/>
                <w:lang w:val="uk-UA"/>
              </w:rPr>
              <w:t>тридцятиденної</w:t>
            </w:r>
            <w:proofErr w:type="spellEnd"/>
            <w:r w:rsidRPr="0037015E">
              <w:rPr>
                <w:rFonts w:ascii="Times New Roman" w:eastAsia="Times New Roman" w:hAnsi="Times New Roman"/>
                <w:color w:val="000000"/>
                <w:sz w:val="20"/>
                <w:szCs w:val="20"/>
                <w:lang w:val="uk-UA"/>
              </w:rPr>
              <w:t xml:space="preserve"> давнини від дати подання </w:t>
            </w:r>
            <w:r w:rsidRPr="0037015E">
              <w:rPr>
                <w:rFonts w:ascii="Times New Roman" w:eastAsia="Times New Roman" w:hAnsi="Times New Roman"/>
                <w:color w:val="000000"/>
                <w:sz w:val="20"/>
                <w:szCs w:val="20"/>
                <w:lang w:val="uk-UA"/>
              </w:rPr>
              <w:lastRenderedPageBreak/>
              <w:t>документа. </w:t>
            </w:r>
          </w:p>
        </w:tc>
      </w:tr>
      <w:tr w:rsidR="00183B35" w:rsidRPr="0037015E" w14:paraId="6EF51EBC" w14:textId="77777777" w:rsidTr="009E715F">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C2898E" w14:textId="77777777" w:rsidR="00183B35" w:rsidRPr="0037015E" w:rsidRDefault="00183B35" w:rsidP="009E715F">
            <w:pPr>
              <w:spacing w:after="0" w:line="240" w:lineRule="auto"/>
              <w:ind w:left="100"/>
              <w:jc w:val="center"/>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40512" w14:textId="77777777" w:rsidR="00183B35" w:rsidRPr="0037015E" w:rsidRDefault="00183B35" w:rsidP="009E715F">
            <w:pPr>
              <w:spacing w:after="0" w:line="240" w:lineRule="auto"/>
              <w:ind w:left="100"/>
              <w:jc w:val="both"/>
              <w:rPr>
                <w:rFonts w:ascii="Times New Roman" w:eastAsia="Times New Roman" w:hAnsi="Times New Roman"/>
                <w:sz w:val="20"/>
                <w:szCs w:val="20"/>
                <w:lang w:val="uk-UA"/>
              </w:rPr>
            </w:pPr>
            <w:r w:rsidRPr="0037015E">
              <w:rPr>
                <w:rFonts w:ascii="Times New Roman" w:eastAsia="Times New Roman" w:hAnsi="Times New Roman"/>
                <w:color w:val="333333"/>
                <w:sz w:val="20"/>
                <w:szCs w:val="20"/>
                <w:highlight w:val="white"/>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7015E">
              <w:rPr>
                <w:rFonts w:ascii="Times New Roman" w:eastAsia="Times New Roman" w:hAnsi="Times New Roman"/>
                <w:b/>
                <w:color w:val="000000"/>
                <w:sz w:val="20"/>
                <w:szCs w:val="20"/>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5E36060" w14:textId="77777777" w:rsidR="00183B35" w:rsidRPr="0037015E" w:rsidRDefault="00183B35" w:rsidP="009E715F">
            <w:pPr>
              <w:widowControl w:val="0"/>
              <w:pBdr>
                <w:top w:val="nil"/>
                <w:left w:val="nil"/>
                <w:bottom w:val="nil"/>
                <w:right w:val="nil"/>
                <w:between w:val="nil"/>
              </w:pBdr>
              <w:spacing w:after="0" w:line="276" w:lineRule="auto"/>
              <w:rPr>
                <w:rFonts w:ascii="Times New Roman" w:eastAsia="Times New Roman" w:hAnsi="Times New Roman"/>
                <w:sz w:val="20"/>
                <w:szCs w:val="20"/>
                <w:lang w:val="uk-UA"/>
              </w:rPr>
            </w:pPr>
          </w:p>
        </w:tc>
      </w:tr>
      <w:tr w:rsidR="00183B35" w:rsidRPr="009C1BDC" w14:paraId="38D54D1A" w14:textId="77777777" w:rsidTr="009E715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A906A9" w14:textId="77777777" w:rsidR="00183B35" w:rsidRPr="0037015E" w:rsidRDefault="00183B35" w:rsidP="009E715F">
            <w:pPr>
              <w:spacing w:after="0" w:line="240" w:lineRule="auto"/>
              <w:ind w:left="100"/>
              <w:jc w:val="center"/>
              <w:rPr>
                <w:rFonts w:ascii="Times New Roman" w:eastAsia="Times New Roman" w:hAnsi="Times New Roman"/>
                <w:b/>
                <w:sz w:val="20"/>
                <w:szCs w:val="20"/>
                <w:lang w:val="uk-UA"/>
              </w:rPr>
            </w:pPr>
            <w:r w:rsidRPr="0037015E">
              <w:rPr>
                <w:rFonts w:ascii="Times New Roman" w:eastAsia="Times New Roman" w:hAnsi="Times New Roman"/>
                <w:b/>
                <w:sz w:val="20"/>
                <w:szCs w:val="20"/>
                <w:lang w:val="uk-UA"/>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15EAF" w14:textId="77777777" w:rsidR="00183B35" w:rsidRPr="0037015E" w:rsidRDefault="00183B35" w:rsidP="009E715F">
            <w:pPr>
              <w:spacing w:after="0" w:line="240" w:lineRule="auto"/>
              <w:ind w:left="100"/>
              <w:jc w:val="both"/>
              <w:rPr>
                <w:rFonts w:ascii="Times New Roman" w:eastAsia="Times New Roman" w:hAnsi="Times New Roman"/>
                <w:sz w:val="20"/>
                <w:szCs w:val="20"/>
                <w:lang w:val="uk-UA"/>
              </w:rPr>
            </w:pPr>
            <w:r w:rsidRPr="0037015E">
              <w:rPr>
                <w:rFonts w:ascii="Times New Roman" w:eastAsia="Times New Roman" w:hAnsi="Times New Roman"/>
                <w:color w:val="000000"/>
                <w:sz w:val="20"/>
                <w:szCs w:val="20"/>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74A1886" w14:textId="77777777" w:rsidR="00183B35" w:rsidRPr="0037015E" w:rsidRDefault="00183B35" w:rsidP="009E715F">
            <w:pPr>
              <w:spacing w:after="0" w:line="240" w:lineRule="auto"/>
              <w:ind w:left="100"/>
              <w:jc w:val="both"/>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9B81F5" w14:textId="77777777" w:rsidR="00183B35" w:rsidRPr="0037015E" w:rsidRDefault="00183B35" w:rsidP="009E715F">
            <w:pPr>
              <w:spacing w:after="0" w:line="240" w:lineRule="auto"/>
              <w:ind w:left="140" w:right="140"/>
              <w:jc w:val="both"/>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Довідка в довільній формі</w:t>
            </w:r>
            <w:r w:rsidRPr="0037015E">
              <w:rPr>
                <w:rFonts w:ascii="Times New Roman" w:eastAsia="Times New Roman" w:hAnsi="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9FBA1A7" w14:textId="77777777" w:rsidR="00183B35" w:rsidRPr="0037015E" w:rsidRDefault="00183B35" w:rsidP="00183B35">
      <w:pPr>
        <w:tabs>
          <w:tab w:val="left" w:pos="2940"/>
        </w:tabs>
        <w:jc w:val="both"/>
        <w:rPr>
          <w:lang w:val="uk-UA"/>
        </w:rPr>
      </w:pPr>
    </w:p>
    <w:p w14:paraId="7575813F" w14:textId="77777777" w:rsidR="00183B35" w:rsidRPr="0037015E" w:rsidRDefault="00183B35" w:rsidP="00183B35">
      <w:pPr>
        <w:spacing w:before="240" w:after="0" w:line="240" w:lineRule="auto"/>
        <w:jc w:val="center"/>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 xml:space="preserve">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183B35" w:rsidRPr="0037015E" w14:paraId="65A47EC4" w14:textId="77777777" w:rsidTr="009E715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EC3836" w14:textId="77777777" w:rsidR="00183B35" w:rsidRPr="0037015E" w:rsidRDefault="00183B35" w:rsidP="009E715F">
            <w:pPr>
              <w:spacing w:after="0" w:line="240" w:lineRule="auto"/>
              <w:ind w:left="100"/>
              <w:jc w:val="center"/>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w:t>
            </w:r>
          </w:p>
          <w:p w14:paraId="7C353FDD" w14:textId="77777777" w:rsidR="00183B35" w:rsidRPr="0037015E" w:rsidRDefault="00183B35" w:rsidP="009E715F">
            <w:pPr>
              <w:spacing w:after="0" w:line="240" w:lineRule="auto"/>
              <w:ind w:left="100"/>
              <w:jc w:val="center"/>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FEFBB" w14:textId="77777777" w:rsidR="00183B35" w:rsidRPr="0037015E" w:rsidRDefault="00183B35" w:rsidP="009E715F">
            <w:pPr>
              <w:spacing w:after="0" w:line="240" w:lineRule="auto"/>
              <w:ind w:left="100"/>
              <w:jc w:val="both"/>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Вимоги статті 17 Закону</w:t>
            </w:r>
          </w:p>
          <w:p w14:paraId="26FCA8E2" w14:textId="77777777" w:rsidR="00183B35" w:rsidRPr="0037015E" w:rsidRDefault="00183B35" w:rsidP="009E715F">
            <w:pPr>
              <w:spacing w:after="0" w:line="240" w:lineRule="auto"/>
              <w:ind w:left="100"/>
              <w:jc w:val="both"/>
              <w:rPr>
                <w:rFonts w:ascii="Times New Roman" w:eastAsia="Times New Roman" w:hAnsi="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E7B8AC" w14:textId="77777777" w:rsidR="00183B35" w:rsidRPr="0037015E" w:rsidRDefault="00183B35" w:rsidP="009E715F">
            <w:pPr>
              <w:spacing w:after="0" w:line="240" w:lineRule="auto"/>
              <w:ind w:left="100"/>
              <w:jc w:val="both"/>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183B35" w:rsidRPr="009C1BDC" w14:paraId="5B073D3A" w14:textId="77777777" w:rsidTr="009E715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00EB3" w14:textId="77777777" w:rsidR="00183B35" w:rsidRPr="0037015E" w:rsidRDefault="00183B35" w:rsidP="009E715F">
            <w:pPr>
              <w:spacing w:after="0" w:line="240" w:lineRule="auto"/>
              <w:ind w:left="100"/>
              <w:jc w:val="center"/>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60DFA5" w14:textId="77777777" w:rsidR="00183B35" w:rsidRPr="0037015E" w:rsidRDefault="00183B35" w:rsidP="009E715F">
            <w:pPr>
              <w:spacing w:after="0" w:line="240" w:lineRule="auto"/>
              <w:ind w:left="140" w:right="140"/>
              <w:jc w:val="both"/>
              <w:rPr>
                <w:rFonts w:ascii="Times New Roman" w:eastAsia="Times New Roman" w:hAnsi="Times New Roman"/>
                <w:sz w:val="20"/>
                <w:szCs w:val="20"/>
                <w:lang w:val="uk-UA"/>
              </w:rPr>
            </w:pPr>
            <w:r w:rsidRPr="0037015E">
              <w:rPr>
                <w:rFonts w:ascii="Times New Roman" w:eastAsia="Times New Roman" w:hAnsi="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C705EBB" w14:textId="77777777" w:rsidR="00183B35" w:rsidRPr="0037015E" w:rsidRDefault="00183B35" w:rsidP="009E715F">
            <w:pPr>
              <w:spacing w:after="0" w:line="240" w:lineRule="auto"/>
              <w:ind w:left="100"/>
              <w:jc w:val="both"/>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EF2910" w14:textId="77777777" w:rsidR="00183B35" w:rsidRPr="0037015E" w:rsidRDefault="00183B35" w:rsidP="009E715F">
            <w:pPr>
              <w:spacing w:after="0" w:line="240" w:lineRule="auto"/>
              <w:ind w:right="140"/>
              <w:jc w:val="both"/>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83B35" w:rsidRPr="0037015E" w14:paraId="7C0EF829" w14:textId="77777777" w:rsidTr="009E715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4C1FF" w14:textId="77777777" w:rsidR="00183B35" w:rsidRPr="0037015E" w:rsidRDefault="00183B35" w:rsidP="009E715F">
            <w:pPr>
              <w:spacing w:after="0" w:line="240" w:lineRule="auto"/>
              <w:ind w:left="100"/>
              <w:jc w:val="center"/>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32B00" w14:textId="77777777" w:rsidR="00183B35" w:rsidRPr="0037015E" w:rsidRDefault="00183B35" w:rsidP="009E715F">
            <w:pPr>
              <w:spacing w:after="0" w:line="240" w:lineRule="auto"/>
              <w:ind w:left="140" w:right="140"/>
              <w:jc w:val="both"/>
              <w:rPr>
                <w:rFonts w:ascii="Times New Roman" w:eastAsia="Times New Roman" w:hAnsi="Times New Roman"/>
                <w:sz w:val="20"/>
                <w:szCs w:val="20"/>
                <w:lang w:val="uk-UA"/>
              </w:rPr>
            </w:pPr>
            <w:r w:rsidRPr="0037015E">
              <w:rPr>
                <w:rFonts w:ascii="Times New Roman" w:eastAsia="Times New Roman" w:hAnsi="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3A59742" w14:textId="77777777" w:rsidR="00183B35" w:rsidRPr="0037015E" w:rsidRDefault="00183B35" w:rsidP="009E715F">
            <w:pPr>
              <w:spacing w:after="0" w:line="240" w:lineRule="auto"/>
              <w:ind w:right="140"/>
              <w:jc w:val="both"/>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2A8AD58" w14:textId="77777777" w:rsidR="00183B35" w:rsidRPr="0037015E" w:rsidRDefault="00183B35" w:rsidP="009E715F">
            <w:pPr>
              <w:spacing w:after="0" w:line="240" w:lineRule="auto"/>
              <w:jc w:val="both"/>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7015E">
              <w:rPr>
                <w:rFonts w:ascii="Times New Roman" w:eastAsia="Times New Roman" w:hAnsi="Times New Roman"/>
                <w:color w:val="000000"/>
                <w:sz w:val="20"/>
                <w:szCs w:val="20"/>
                <w:lang w:val="uk-UA"/>
              </w:rPr>
              <w:t xml:space="preserve">Документ повинен бути не більше </w:t>
            </w:r>
            <w:proofErr w:type="spellStart"/>
            <w:r w:rsidRPr="0037015E">
              <w:rPr>
                <w:rFonts w:ascii="Times New Roman" w:eastAsia="Times New Roman" w:hAnsi="Times New Roman"/>
                <w:color w:val="000000"/>
                <w:sz w:val="20"/>
                <w:szCs w:val="20"/>
                <w:lang w:val="uk-UA"/>
              </w:rPr>
              <w:t>тридцятиденної</w:t>
            </w:r>
            <w:proofErr w:type="spellEnd"/>
            <w:r w:rsidRPr="0037015E">
              <w:rPr>
                <w:rFonts w:ascii="Times New Roman" w:eastAsia="Times New Roman" w:hAnsi="Times New Roman"/>
                <w:color w:val="000000"/>
                <w:sz w:val="20"/>
                <w:szCs w:val="20"/>
                <w:lang w:val="uk-UA"/>
              </w:rPr>
              <w:t xml:space="preserve"> давнини від дати подання документа. </w:t>
            </w:r>
          </w:p>
        </w:tc>
      </w:tr>
      <w:tr w:rsidR="00183B35" w:rsidRPr="0037015E" w14:paraId="7A8ABF2D" w14:textId="77777777" w:rsidTr="009E715F">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532C03" w14:textId="77777777" w:rsidR="00183B35" w:rsidRPr="0037015E" w:rsidRDefault="00183B35" w:rsidP="009E715F">
            <w:pPr>
              <w:spacing w:after="0" w:line="240" w:lineRule="auto"/>
              <w:ind w:left="100"/>
              <w:jc w:val="center"/>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CC5751" w14:textId="77777777" w:rsidR="00183B35" w:rsidRPr="0037015E" w:rsidRDefault="00183B35" w:rsidP="009E715F">
            <w:pPr>
              <w:spacing w:after="0" w:line="240" w:lineRule="auto"/>
              <w:ind w:left="100"/>
              <w:jc w:val="both"/>
              <w:rPr>
                <w:rFonts w:ascii="Times New Roman" w:eastAsia="Times New Roman" w:hAnsi="Times New Roman"/>
                <w:sz w:val="20"/>
                <w:szCs w:val="20"/>
                <w:lang w:val="uk-UA"/>
              </w:rPr>
            </w:pPr>
            <w:r w:rsidRPr="0037015E">
              <w:rPr>
                <w:rFonts w:ascii="Times New Roman" w:eastAsia="Times New Roman" w:hAnsi="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3E8B4E" w14:textId="77777777" w:rsidR="00183B35" w:rsidRPr="0037015E" w:rsidRDefault="00183B35" w:rsidP="009E715F">
            <w:pPr>
              <w:spacing w:after="0" w:line="240" w:lineRule="auto"/>
              <w:ind w:left="100"/>
              <w:jc w:val="both"/>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E72F0BF" w14:textId="77777777" w:rsidR="00183B35" w:rsidRPr="0037015E" w:rsidRDefault="00183B35" w:rsidP="009E715F">
            <w:pPr>
              <w:widowControl w:val="0"/>
              <w:pBdr>
                <w:top w:val="nil"/>
                <w:left w:val="nil"/>
                <w:bottom w:val="nil"/>
                <w:right w:val="nil"/>
                <w:between w:val="nil"/>
              </w:pBdr>
              <w:spacing w:after="0" w:line="276" w:lineRule="auto"/>
              <w:rPr>
                <w:rFonts w:ascii="Times New Roman" w:eastAsia="Times New Roman" w:hAnsi="Times New Roman"/>
                <w:sz w:val="20"/>
                <w:szCs w:val="20"/>
                <w:lang w:val="uk-UA"/>
              </w:rPr>
            </w:pPr>
          </w:p>
        </w:tc>
      </w:tr>
      <w:tr w:rsidR="00183B35" w:rsidRPr="009C1BDC" w14:paraId="43C41B7D" w14:textId="77777777" w:rsidTr="009E715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521DA" w14:textId="77777777" w:rsidR="00183B35" w:rsidRPr="0037015E" w:rsidRDefault="00183B35" w:rsidP="009E715F">
            <w:pPr>
              <w:spacing w:after="0" w:line="240" w:lineRule="auto"/>
              <w:ind w:left="100"/>
              <w:jc w:val="center"/>
              <w:rPr>
                <w:rFonts w:ascii="Times New Roman" w:eastAsia="Times New Roman" w:hAnsi="Times New Roman"/>
                <w:b/>
                <w:sz w:val="20"/>
                <w:szCs w:val="20"/>
                <w:lang w:val="uk-UA"/>
              </w:rPr>
            </w:pPr>
            <w:r w:rsidRPr="0037015E">
              <w:rPr>
                <w:rFonts w:ascii="Times New Roman" w:eastAsia="Times New Roman" w:hAnsi="Times New Roman"/>
                <w:b/>
                <w:sz w:val="20"/>
                <w:szCs w:val="20"/>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06F75" w14:textId="77777777" w:rsidR="00183B35" w:rsidRPr="0037015E" w:rsidRDefault="00183B35" w:rsidP="009E715F">
            <w:pPr>
              <w:spacing w:after="0" w:line="240" w:lineRule="auto"/>
              <w:ind w:left="100"/>
              <w:jc w:val="both"/>
              <w:rPr>
                <w:rFonts w:ascii="Times New Roman" w:eastAsia="Times New Roman" w:hAnsi="Times New Roman"/>
                <w:sz w:val="20"/>
                <w:szCs w:val="20"/>
                <w:lang w:val="uk-UA"/>
              </w:rPr>
            </w:pPr>
            <w:r w:rsidRPr="0037015E">
              <w:rPr>
                <w:rFonts w:ascii="Times New Roman" w:eastAsia="Times New Roman" w:hAnsi="Times New Roman"/>
                <w:color w:val="000000"/>
                <w:sz w:val="20"/>
                <w:szCs w:val="20"/>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8408505" w14:textId="77777777" w:rsidR="00183B35" w:rsidRPr="0037015E" w:rsidRDefault="00183B35" w:rsidP="009E715F">
            <w:pPr>
              <w:spacing w:after="0" w:line="240" w:lineRule="auto"/>
              <w:ind w:left="100"/>
              <w:jc w:val="both"/>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3BB60F" w14:textId="77777777" w:rsidR="00183B35" w:rsidRPr="0037015E" w:rsidRDefault="00183B35" w:rsidP="009E715F">
            <w:pPr>
              <w:spacing w:after="0" w:line="240" w:lineRule="auto"/>
              <w:ind w:left="140" w:right="140"/>
              <w:jc w:val="both"/>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Довідка в довільній формі</w:t>
            </w:r>
            <w:r w:rsidRPr="0037015E">
              <w:rPr>
                <w:rFonts w:ascii="Times New Roman" w:eastAsia="Times New Roman" w:hAnsi="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55F7389" w14:textId="77777777" w:rsidR="00183B35" w:rsidRPr="0037015E" w:rsidRDefault="00183B35" w:rsidP="00183B35">
      <w:pPr>
        <w:tabs>
          <w:tab w:val="left" w:pos="2940"/>
        </w:tabs>
        <w:jc w:val="both"/>
        <w:rPr>
          <w:lang w:val="uk-UA"/>
        </w:rPr>
      </w:pPr>
    </w:p>
    <w:p w14:paraId="49E0228A" w14:textId="77777777" w:rsidR="00183B35" w:rsidRPr="0037015E" w:rsidRDefault="00183B35" w:rsidP="00183B35">
      <w:pPr>
        <w:shd w:val="clear" w:color="auto" w:fill="FFFFFF"/>
        <w:spacing w:after="0" w:line="240" w:lineRule="auto"/>
        <w:rPr>
          <w:rFonts w:ascii="Times New Roman" w:eastAsia="Times New Roman" w:hAnsi="Times New Roman"/>
          <w:sz w:val="20"/>
          <w:szCs w:val="20"/>
          <w:lang w:val="uk-UA"/>
        </w:rPr>
      </w:pPr>
      <w:r w:rsidRPr="0037015E">
        <w:rPr>
          <w:lang w:val="uk-UA"/>
        </w:rPr>
        <w:tab/>
      </w:r>
      <w:r w:rsidRPr="0037015E">
        <w:rPr>
          <w:rFonts w:ascii="Times New Roman" w:eastAsia="Times New Roman" w:hAnsi="Times New Roman"/>
          <w:b/>
          <w:color w:val="000000"/>
          <w:sz w:val="20"/>
          <w:szCs w:val="2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00"/>
        <w:gridCol w:w="9219"/>
      </w:tblGrid>
      <w:tr w:rsidR="00183B35" w:rsidRPr="0037015E" w14:paraId="48EC1A37" w14:textId="77777777" w:rsidTr="009E715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699E4D2" w14:textId="77777777" w:rsidR="00183B35" w:rsidRPr="0037015E" w:rsidRDefault="00183B35" w:rsidP="009E715F">
            <w:pPr>
              <w:spacing w:after="0" w:line="240" w:lineRule="auto"/>
              <w:ind w:left="100"/>
              <w:jc w:val="center"/>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Інші документи від Учасника:</w:t>
            </w:r>
          </w:p>
        </w:tc>
      </w:tr>
      <w:tr w:rsidR="00183B35" w:rsidRPr="009C1BDC" w14:paraId="607087FB" w14:textId="77777777" w:rsidTr="00805DD9">
        <w:trPr>
          <w:trHeight w:val="640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6863A" w14:textId="77777777" w:rsidR="00183B35" w:rsidRPr="0037015E" w:rsidRDefault="00183B35" w:rsidP="009E715F">
            <w:pPr>
              <w:spacing w:after="0" w:line="240" w:lineRule="auto"/>
              <w:ind w:left="100"/>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48152C" w14:textId="77777777" w:rsidR="00183B35" w:rsidRPr="0037015E" w:rsidRDefault="00183B35" w:rsidP="009E715F">
            <w:pPr>
              <w:tabs>
                <w:tab w:val="left" w:pos="1080"/>
              </w:tabs>
              <w:ind w:firstLine="184"/>
              <w:jc w:val="both"/>
              <w:rPr>
                <w:rFonts w:ascii="Times New Roman" w:hAnsi="Times New Roman"/>
                <w:b/>
                <w:bCs/>
                <w:i/>
                <w:iCs/>
                <w:color w:val="000000"/>
                <w:u w:val="single"/>
                <w:lang w:val="uk-UA"/>
              </w:rPr>
            </w:pPr>
            <w:r w:rsidRPr="0037015E">
              <w:rPr>
                <w:rFonts w:ascii="Times New Roman" w:eastAsia="Times New Roman" w:hAnsi="Times New Roman"/>
                <w:b/>
                <w:bCs/>
                <w:i/>
                <w:iCs/>
                <w:sz w:val="24"/>
                <w:szCs w:val="24"/>
                <w:u w:val="single"/>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2D60F202" w14:textId="77777777" w:rsidR="00183B35" w:rsidRPr="0037015E" w:rsidRDefault="00183B35" w:rsidP="009E715F">
            <w:pPr>
              <w:tabs>
                <w:tab w:val="left" w:pos="1080"/>
              </w:tabs>
              <w:ind w:firstLine="184"/>
              <w:jc w:val="both"/>
              <w:rPr>
                <w:rFonts w:ascii="Times New Roman" w:hAnsi="Times New Roman"/>
                <w:b/>
                <w:color w:val="000000"/>
                <w:lang w:val="uk-UA"/>
              </w:rPr>
            </w:pPr>
            <w:r w:rsidRPr="0037015E">
              <w:rPr>
                <w:rFonts w:ascii="Times New Roman" w:hAnsi="Times New Roman"/>
                <w:b/>
                <w:color w:val="000000"/>
                <w:lang w:val="uk-UA"/>
              </w:rPr>
              <w:t>Для юридичних осіб:</w:t>
            </w:r>
          </w:p>
          <w:p w14:paraId="7B30F2F7" w14:textId="77777777" w:rsidR="00183B35" w:rsidRPr="00805DD9" w:rsidRDefault="00183B35" w:rsidP="009E715F">
            <w:pPr>
              <w:tabs>
                <w:tab w:val="left" w:pos="1080"/>
              </w:tabs>
              <w:ind w:firstLine="184"/>
              <w:jc w:val="both"/>
              <w:rPr>
                <w:rFonts w:ascii="Times New Roman" w:hAnsi="Times New Roman"/>
                <w:color w:val="000000"/>
                <w:lang w:val="uk-UA"/>
              </w:rPr>
            </w:pPr>
            <w:r w:rsidRPr="00805DD9">
              <w:rPr>
                <w:rFonts w:ascii="Times New Roman" w:hAnsi="Times New Roman"/>
                <w:color w:val="000000"/>
                <w:lang w:val="uk-UA"/>
              </w:rPr>
              <w:t xml:space="preserve">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 </w:t>
            </w:r>
          </w:p>
          <w:p w14:paraId="1FE5EF6F" w14:textId="77777777" w:rsidR="00183B35" w:rsidRPr="00805DD9" w:rsidRDefault="00183B35" w:rsidP="00183B35">
            <w:pPr>
              <w:pStyle w:val="a4"/>
              <w:numPr>
                <w:ilvl w:val="0"/>
                <w:numId w:val="35"/>
              </w:numPr>
              <w:tabs>
                <w:tab w:val="left" w:pos="1080"/>
              </w:tabs>
              <w:spacing w:after="0" w:line="240" w:lineRule="auto"/>
              <w:jc w:val="both"/>
              <w:rPr>
                <w:rFonts w:ascii="Times New Roman" w:hAnsi="Times New Roman"/>
                <w:color w:val="000000"/>
                <w:szCs w:val="24"/>
                <w:lang w:val="uk-UA"/>
              </w:rPr>
            </w:pPr>
            <w:r w:rsidRPr="00805DD9">
              <w:rPr>
                <w:rFonts w:ascii="Times New Roman" w:hAnsi="Times New Roman"/>
                <w:szCs w:val="24"/>
                <w:lang w:val="uk-UA"/>
              </w:rPr>
              <w:t>протокол зборів засновників про призначення директора або виписка з протоколу засновників або рішення засновника/учасника, наказ про призначення - у разі підписання керівником організації-учасника</w:t>
            </w:r>
          </w:p>
          <w:p w14:paraId="17C74738" w14:textId="4D759DBD" w:rsidR="00183B35" w:rsidRPr="004F06B1" w:rsidRDefault="00183B35" w:rsidP="009E715F">
            <w:pPr>
              <w:pStyle w:val="a4"/>
              <w:numPr>
                <w:ilvl w:val="0"/>
                <w:numId w:val="35"/>
              </w:numPr>
              <w:tabs>
                <w:tab w:val="left" w:pos="1080"/>
              </w:tabs>
              <w:spacing w:after="0" w:line="240" w:lineRule="auto"/>
              <w:jc w:val="both"/>
              <w:rPr>
                <w:rFonts w:ascii="Times New Roman" w:hAnsi="Times New Roman"/>
                <w:color w:val="000000"/>
                <w:szCs w:val="24"/>
                <w:lang w:val="uk-UA"/>
              </w:rPr>
            </w:pPr>
            <w:r w:rsidRPr="00805DD9">
              <w:rPr>
                <w:rFonts w:ascii="Times New Roman" w:hAnsi="Times New Roman"/>
                <w:szCs w:val="24"/>
                <w:lang w:val="uk-UA"/>
              </w:rPr>
              <w:t>доручення (довіреність) керівника учасника</w:t>
            </w:r>
            <w:r w:rsidRPr="0037015E">
              <w:rPr>
                <w:rFonts w:ascii="Times New Roman" w:hAnsi="Times New Roman"/>
                <w:szCs w:val="24"/>
                <w:lang w:val="uk-UA"/>
              </w:rPr>
              <w:t xml:space="preserve">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p>
          <w:p w14:paraId="5303DB7A" w14:textId="77777777" w:rsidR="00183B35" w:rsidRPr="0037015E" w:rsidRDefault="00183B35" w:rsidP="009E715F">
            <w:pPr>
              <w:tabs>
                <w:tab w:val="left" w:pos="1080"/>
              </w:tabs>
              <w:ind w:firstLine="185"/>
              <w:jc w:val="both"/>
              <w:rPr>
                <w:rFonts w:ascii="Times New Roman" w:hAnsi="Times New Roman"/>
                <w:b/>
                <w:color w:val="000000"/>
                <w:lang w:val="uk-UA"/>
              </w:rPr>
            </w:pPr>
            <w:r w:rsidRPr="0037015E">
              <w:rPr>
                <w:rFonts w:ascii="Times New Roman" w:hAnsi="Times New Roman"/>
                <w:b/>
                <w:color w:val="000000"/>
                <w:lang w:val="uk-UA"/>
              </w:rPr>
              <w:t>Для фізичних осіб, фізичних осіб-підприємців:</w:t>
            </w:r>
          </w:p>
          <w:p w14:paraId="5607B0A2" w14:textId="77777777" w:rsidR="00183B35" w:rsidRPr="0037015E" w:rsidRDefault="00183B35" w:rsidP="009E715F">
            <w:pPr>
              <w:tabs>
                <w:tab w:val="left" w:pos="1080"/>
              </w:tabs>
              <w:ind w:firstLine="185"/>
              <w:jc w:val="both"/>
              <w:rPr>
                <w:rFonts w:ascii="Times New Roman" w:hAnsi="Times New Roman"/>
                <w:color w:val="000000"/>
                <w:lang w:val="uk-UA"/>
              </w:rPr>
            </w:pPr>
            <w:r w:rsidRPr="0037015E">
              <w:rPr>
                <w:rFonts w:ascii="Times New Roman" w:hAnsi="Times New Roman"/>
                <w:color w:val="000000"/>
                <w:lang w:val="uk-UA"/>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14:paraId="0010247A" w14:textId="77777777" w:rsidR="00183B35" w:rsidRPr="0037015E" w:rsidRDefault="00183B35" w:rsidP="00183B35">
            <w:pPr>
              <w:pStyle w:val="a4"/>
              <w:numPr>
                <w:ilvl w:val="0"/>
                <w:numId w:val="35"/>
              </w:numPr>
              <w:tabs>
                <w:tab w:val="left" w:pos="1080"/>
              </w:tabs>
              <w:spacing w:after="0" w:line="240" w:lineRule="auto"/>
              <w:jc w:val="both"/>
              <w:rPr>
                <w:rFonts w:ascii="Times New Roman" w:hAnsi="Times New Roman"/>
                <w:b/>
                <w:szCs w:val="24"/>
                <w:lang w:val="uk-UA"/>
              </w:rPr>
            </w:pPr>
            <w:r w:rsidRPr="0037015E">
              <w:rPr>
                <w:rFonts w:ascii="Times New Roman" w:hAnsi="Times New Roman"/>
                <w:color w:val="000000"/>
                <w:szCs w:val="24"/>
                <w:lang w:val="uk-UA"/>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14:paraId="065405D6" w14:textId="77777777" w:rsidR="00183B35" w:rsidRPr="0037015E" w:rsidRDefault="00183B35" w:rsidP="009E715F">
            <w:pPr>
              <w:spacing w:after="0" w:line="240" w:lineRule="auto"/>
              <w:ind w:left="100"/>
              <w:jc w:val="both"/>
              <w:rPr>
                <w:rFonts w:ascii="Times New Roman" w:eastAsia="Times New Roman" w:hAnsi="Times New Roman"/>
                <w:sz w:val="20"/>
                <w:szCs w:val="20"/>
                <w:lang w:val="uk-UA"/>
              </w:rPr>
            </w:pPr>
            <w:r w:rsidRPr="0037015E">
              <w:rPr>
                <w:rFonts w:ascii="Times New Roman" w:hAnsi="Times New Roman"/>
                <w:color w:val="000000"/>
                <w:szCs w:val="24"/>
                <w:lang w:val="uk-UA"/>
              </w:rPr>
              <w:t>копію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 підприємців.</w:t>
            </w:r>
          </w:p>
        </w:tc>
      </w:tr>
      <w:tr w:rsidR="00183B35" w:rsidRPr="00496CC3" w14:paraId="2CE08EC7" w14:textId="77777777" w:rsidTr="009E715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D9A3E" w14:textId="77777777" w:rsidR="00183B35" w:rsidRPr="0037015E" w:rsidRDefault="00183B35" w:rsidP="009E715F">
            <w:pPr>
              <w:spacing w:before="240" w:after="0" w:line="240" w:lineRule="auto"/>
              <w:ind w:left="100"/>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B32008" w14:textId="008C1EBC" w:rsidR="00183B35" w:rsidRPr="00805DD9" w:rsidRDefault="0043332A" w:rsidP="009E715F">
            <w:pPr>
              <w:spacing w:after="0" w:line="240" w:lineRule="auto"/>
              <w:ind w:left="100" w:right="120" w:hanging="20"/>
              <w:jc w:val="both"/>
              <w:rPr>
                <w:rFonts w:ascii="Times New Roman" w:eastAsia="Times New Roman" w:hAnsi="Times New Roman"/>
                <w:sz w:val="20"/>
                <w:szCs w:val="20"/>
                <w:lang w:val="uk-UA"/>
              </w:rPr>
            </w:pPr>
            <w:r w:rsidRPr="00805DD9">
              <w:rPr>
                <w:rFonts w:ascii="Times New Roman" w:hAnsi="Times New Roman"/>
                <w:color w:val="000000"/>
                <w:lang w:val="uk-UA"/>
              </w:rPr>
              <w:t>К</w:t>
            </w:r>
            <w:r w:rsidR="00183B35" w:rsidRPr="00805DD9">
              <w:rPr>
                <w:rFonts w:ascii="Times New Roman" w:hAnsi="Times New Roman"/>
                <w:color w:val="000000"/>
                <w:lang w:val="uk-UA"/>
              </w:rPr>
              <w:t xml:space="preserve">опія </w:t>
            </w:r>
            <w:r w:rsidRPr="00805DD9">
              <w:rPr>
                <w:rFonts w:ascii="Times New Roman" w:hAnsi="Times New Roman"/>
                <w:color w:val="000000"/>
                <w:lang w:val="uk-UA"/>
              </w:rPr>
              <w:t>п</w:t>
            </w:r>
            <w:r w:rsidR="00183B35" w:rsidRPr="00805DD9">
              <w:rPr>
                <w:rFonts w:ascii="Times New Roman" w:hAnsi="Times New Roman"/>
                <w:color w:val="000000"/>
                <w:lang w:val="uk-UA"/>
              </w:rPr>
              <w:t xml:space="preserve">останови </w:t>
            </w:r>
            <w:r w:rsidRPr="00805DD9">
              <w:rPr>
                <w:rFonts w:ascii="Times New Roman" w:hAnsi="Times New Roman"/>
                <w:color w:val="000000"/>
                <w:lang w:val="uk-UA"/>
              </w:rPr>
              <w:t xml:space="preserve"> НКРЕКП </w:t>
            </w:r>
            <w:r w:rsidR="00183B35" w:rsidRPr="00805DD9">
              <w:rPr>
                <w:rFonts w:ascii="Times New Roman" w:hAnsi="Times New Roman"/>
                <w:color w:val="000000"/>
                <w:lang w:val="uk-UA"/>
              </w:rPr>
              <w:t xml:space="preserve"> про видачу ліцензії з постачання електричної енергії споживачу</w:t>
            </w:r>
          </w:p>
        </w:tc>
      </w:tr>
      <w:tr w:rsidR="00183B35" w:rsidRPr="009C1BDC" w14:paraId="3AE108C3" w14:textId="77777777" w:rsidTr="009E715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A7" w14:textId="45DAB839" w:rsidR="00183B35" w:rsidRPr="0037015E" w:rsidRDefault="00DB4D13" w:rsidP="009E715F">
            <w:pPr>
              <w:spacing w:before="240" w:after="0" w:line="240" w:lineRule="auto"/>
              <w:ind w:left="100"/>
              <w:rPr>
                <w:rFonts w:ascii="Times New Roman" w:eastAsia="Times New Roman" w:hAnsi="Times New Roman"/>
                <w:b/>
                <w:color w:val="000000"/>
                <w:sz w:val="20"/>
                <w:szCs w:val="20"/>
                <w:lang w:val="uk-UA"/>
              </w:rPr>
            </w:pPr>
            <w:r>
              <w:rPr>
                <w:rFonts w:ascii="Times New Roman" w:eastAsia="Times New Roman" w:hAnsi="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D5DF37" w14:textId="480BC39A" w:rsidR="00183B35" w:rsidRPr="00805DD9" w:rsidRDefault="00183B35" w:rsidP="009E715F">
            <w:pPr>
              <w:spacing w:after="0" w:line="240" w:lineRule="auto"/>
              <w:ind w:left="140" w:right="140"/>
              <w:jc w:val="both"/>
              <w:rPr>
                <w:rFonts w:ascii="Times New Roman" w:eastAsia="Times New Roman" w:hAnsi="Times New Roman"/>
                <w:lang w:val="uk-UA"/>
              </w:rPr>
            </w:pPr>
            <w:r w:rsidRPr="00805DD9">
              <w:rPr>
                <w:rFonts w:ascii="Times New Roman" w:eastAsia="Times New Roman" w:hAnsi="Times New Roman"/>
                <w:lang w:val="uk-UA"/>
              </w:rPr>
              <w:t>Якщо вартість закупівлі товару (товарів), послуги (послуг) або робіт дорівнює чи перевищує 20 мільйонів гривень (у тому числі за лотом) тоді надається</w:t>
            </w:r>
            <w:r w:rsidR="00DB4D13" w:rsidRPr="00805DD9">
              <w:rPr>
                <w:rFonts w:ascii="Times New Roman" w:eastAsia="Times New Roman" w:hAnsi="Times New Roman"/>
                <w:lang w:val="uk-UA"/>
              </w:rPr>
              <w:t xml:space="preserve"> чинну</w:t>
            </w:r>
            <w:r w:rsidRPr="00805DD9">
              <w:rPr>
                <w:rFonts w:ascii="Times New Roman" w:eastAsia="Times New Roman" w:hAnsi="Times New Roman"/>
                <w:lang w:val="uk-UA"/>
              </w:rPr>
              <w:t xml:space="preserve"> антикорупційн</w:t>
            </w:r>
            <w:r w:rsidR="00DB4D13" w:rsidRPr="00805DD9">
              <w:rPr>
                <w:rFonts w:ascii="Times New Roman" w:eastAsia="Times New Roman" w:hAnsi="Times New Roman"/>
                <w:lang w:val="uk-UA"/>
              </w:rPr>
              <w:t>у</w:t>
            </w:r>
            <w:r w:rsidRPr="00805DD9">
              <w:rPr>
                <w:rFonts w:ascii="Times New Roman" w:eastAsia="Times New Roman" w:hAnsi="Times New Roman"/>
                <w:lang w:val="uk-UA"/>
              </w:rPr>
              <w:t xml:space="preserve"> програм</w:t>
            </w:r>
            <w:r w:rsidR="00DB4D13" w:rsidRPr="00805DD9">
              <w:rPr>
                <w:rFonts w:ascii="Times New Roman" w:eastAsia="Times New Roman" w:hAnsi="Times New Roman"/>
                <w:lang w:val="uk-UA"/>
              </w:rPr>
              <w:t>у</w:t>
            </w:r>
            <w:r w:rsidRPr="00805DD9">
              <w:rPr>
                <w:rFonts w:ascii="Times New Roman" w:eastAsia="Times New Roman" w:hAnsi="Times New Roman"/>
                <w:lang w:val="uk-UA"/>
              </w:rPr>
              <w:t>, оформлен</w:t>
            </w:r>
            <w:r w:rsidR="00DB4D13" w:rsidRPr="00805DD9">
              <w:rPr>
                <w:rFonts w:ascii="Times New Roman" w:eastAsia="Times New Roman" w:hAnsi="Times New Roman"/>
                <w:lang w:val="uk-UA"/>
              </w:rPr>
              <w:t>у</w:t>
            </w:r>
            <w:r w:rsidRPr="00805DD9">
              <w:rPr>
                <w:rFonts w:ascii="Times New Roman" w:eastAsia="Times New Roman" w:hAnsi="Times New Roman"/>
                <w:lang w:val="uk-UA"/>
              </w:rPr>
              <w:t xml:space="preserve"> відповідно до типової антикорупційної програми юридичної особи  та відповідний наказ про затвердження антикорупційної програми та призначення уповноваженого з її реалізації.</w:t>
            </w:r>
          </w:p>
        </w:tc>
      </w:tr>
    </w:tbl>
    <w:p w14:paraId="6619FB20" w14:textId="77777777" w:rsidR="00183B35" w:rsidRPr="0037015E" w:rsidRDefault="00183B35" w:rsidP="00183B35">
      <w:pPr>
        <w:tabs>
          <w:tab w:val="left" w:pos="3450"/>
        </w:tabs>
        <w:rPr>
          <w:lang w:val="uk-UA"/>
        </w:rPr>
      </w:pPr>
    </w:p>
    <w:p w14:paraId="32D76B46" w14:textId="77777777" w:rsidR="00502948" w:rsidRPr="0037015E" w:rsidRDefault="00502948">
      <w:pPr>
        <w:rPr>
          <w:lang w:val="uk-UA"/>
        </w:rPr>
      </w:pPr>
    </w:p>
    <w:p w14:paraId="0D3B1A53" w14:textId="77777777" w:rsidR="00502948" w:rsidRPr="0037015E" w:rsidRDefault="00502948">
      <w:pPr>
        <w:rPr>
          <w:lang w:val="uk-UA"/>
        </w:rPr>
      </w:pPr>
    </w:p>
    <w:p w14:paraId="2F6D96FA" w14:textId="77777777" w:rsidR="00502948" w:rsidRPr="0037015E" w:rsidRDefault="00502948">
      <w:pPr>
        <w:rPr>
          <w:lang w:val="uk-UA"/>
        </w:rPr>
      </w:pPr>
    </w:p>
    <w:sectPr w:rsidR="00502948" w:rsidRPr="003701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BFCD2" w14:textId="77777777" w:rsidR="00BB2919" w:rsidRDefault="00BB2919" w:rsidP="00EE480E">
      <w:pPr>
        <w:spacing w:after="0" w:line="240" w:lineRule="auto"/>
      </w:pPr>
      <w:r>
        <w:separator/>
      </w:r>
    </w:p>
  </w:endnote>
  <w:endnote w:type="continuationSeparator" w:id="0">
    <w:p w14:paraId="7B4E2542" w14:textId="77777777" w:rsidR="00BB2919" w:rsidRDefault="00BB2919" w:rsidP="00EE4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C0E29" w14:textId="77777777" w:rsidR="00BB2919" w:rsidRDefault="00BB2919" w:rsidP="00EE480E">
      <w:pPr>
        <w:spacing w:after="0" w:line="240" w:lineRule="auto"/>
      </w:pPr>
      <w:r>
        <w:separator/>
      </w:r>
    </w:p>
  </w:footnote>
  <w:footnote w:type="continuationSeparator" w:id="0">
    <w:p w14:paraId="599A71AC" w14:textId="77777777" w:rsidR="00BB2919" w:rsidRDefault="00BB2919" w:rsidP="00EE48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8D5925"/>
    <w:multiLevelType w:val="multilevel"/>
    <w:tmpl w:val="9BB01610"/>
    <w:lvl w:ilvl="0">
      <w:start w:val="15"/>
      <w:numFmt w:val="none"/>
      <w:lvlText w:val="14.1"/>
      <w:lvlJc w:val="left"/>
      <w:pPr>
        <w:ind w:left="2835" w:hanging="567"/>
      </w:pPr>
      <w:rPr>
        <w:rFonts w:hint="default"/>
        <w:b w:val="0"/>
        <w:bCs/>
      </w:rPr>
    </w:lvl>
    <w:lvl w:ilvl="1">
      <w:start w:val="2"/>
      <w:numFmt w:val="decimal"/>
      <w:lvlText w:val="14.%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C84E57"/>
    <w:multiLevelType w:val="hybridMultilevel"/>
    <w:tmpl w:val="BE64B200"/>
    <w:lvl w:ilvl="0" w:tplc="FB8CF468">
      <w:start w:val="1"/>
      <w:numFmt w:val="decimal"/>
      <w:lvlText w:val="%1."/>
      <w:lvlJc w:val="left"/>
      <w:pPr>
        <w:ind w:left="862"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624E0D"/>
    <w:multiLevelType w:val="multilevel"/>
    <w:tmpl w:val="0CF43E0C"/>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8D24F9"/>
    <w:multiLevelType w:val="multilevel"/>
    <w:tmpl w:val="FFFFFFFF"/>
    <w:lvl w:ilvl="0">
      <w:start w:val="5"/>
      <w:numFmt w:val="decimal"/>
      <w:lvlText w:val="%1."/>
      <w:lvlJc w:val="left"/>
      <w:pPr>
        <w:ind w:left="720" w:hanging="360"/>
      </w:pPr>
      <w:rPr>
        <w:rFonts w:cs="Times New Roman" w:hint="default"/>
      </w:rPr>
    </w:lvl>
    <w:lvl w:ilvl="1">
      <w:start w:val="1"/>
      <w:numFmt w:val="decimal"/>
      <w:isLgl/>
      <w:lvlText w:val="%1.%2."/>
      <w:lvlJc w:val="left"/>
      <w:pPr>
        <w:ind w:left="1079" w:hanging="360"/>
      </w:pPr>
      <w:rPr>
        <w:rFonts w:cs="Times New Roman" w:hint="default"/>
      </w:rPr>
    </w:lvl>
    <w:lvl w:ilvl="2">
      <w:start w:val="1"/>
      <w:numFmt w:val="decimal"/>
      <w:isLgl/>
      <w:lvlText w:val="%1.%2.%3."/>
      <w:lvlJc w:val="left"/>
      <w:pPr>
        <w:ind w:left="1798" w:hanging="720"/>
      </w:pPr>
      <w:rPr>
        <w:rFonts w:cs="Times New Roman" w:hint="default"/>
      </w:rPr>
    </w:lvl>
    <w:lvl w:ilvl="3">
      <w:start w:val="1"/>
      <w:numFmt w:val="decimal"/>
      <w:isLgl/>
      <w:lvlText w:val="%1.%2.%3.%4."/>
      <w:lvlJc w:val="left"/>
      <w:pPr>
        <w:ind w:left="2157" w:hanging="720"/>
      </w:pPr>
      <w:rPr>
        <w:rFonts w:cs="Times New Roman" w:hint="default"/>
      </w:rPr>
    </w:lvl>
    <w:lvl w:ilvl="4">
      <w:start w:val="1"/>
      <w:numFmt w:val="decimal"/>
      <w:isLgl/>
      <w:lvlText w:val="%1.%2.%3.%4.%5."/>
      <w:lvlJc w:val="left"/>
      <w:pPr>
        <w:ind w:left="2876" w:hanging="1080"/>
      </w:pPr>
      <w:rPr>
        <w:rFonts w:cs="Times New Roman" w:hint="default"/>
      </w:rPr>
    </w:lvl>
    <w:lvl w:ilvl="5">
      <w:start w:val="1"/>
      <w:numFmt w:val="decimal"/>
      <w:isLgl/>
      <w:lvlText w:val="%1.%2.%3.%4.%5.%6."/>
      <w:lvlJc w:val="left"/>
      <w:pPr>
        <w:ind w:left="3235" w:hanging="1080"/>
      </w:pPr>
      <w:rPr>
        <w:rFonts w:cs="Times New Roman" w:hint="default"/>
      </w:rPr>
    </w:lvl>
    <w:lvl w:ilvl="6">
      <w:start w:val="1"/>
      <w:numFmt w:val="decimal"/>
      <w:isLgl/>
      <w:lvlText w:val="%1.%2.%3.%4.%5.%6.%7."/>
      <w:lvlJc w:val="left"/>
      <w:pPr>
        <w:ind w:left="3954" w:hanging="1440"/>
      </w:pPr>
      <w:rPr>
        <w:rFonts w:cs="Times New Roman" w:hint="default"/>
      </w:rPr>
    </w:lvl>
    <w:lvl w:ilvl="7">
      <w:start w:val="1"/>
      <w:numFmt w:val="decimal"/>
      <w:isLgl/>
      <w:lvlText w:val="%1.%2.%3.%4.%5.%6.%7.%8."/>
      <w:lvlJc w:val="left"/>
      <w:pPr>
        <w:ind w:left="4313" w:hanging="1440"/>
      </w:pPr>
      <w:rPr>
        <w:rFonts w:cs="Times New Roman" w:hint="default"/>
      </w:rPr>
    </w:lvl>
    <w:lvl w:ilvl="8">
      <w:start w:val="1"/>
      <w:numFmt w:val="decimal"/>
      <w:isLgl/>
      <w:lvlText w:val="%1.%2.%3.%4.%5.%6.%7.%8.%9."/>
      <w:lvlJc w:val="left"/>
      <w:pPr>
        <w:ind w:left="5032" w:hanging="1800"/>
      </w:pPr>
      <w:rPr>
        <w:rFonts w:cs="Times New Roman" w:hint="default"/>
      </w:rPr>
    </w:lvl>
  </w:abstractNum>
  <w:abstractNum w:abstractNumId="18">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925040"/>
    <w:multiLevelType w:val="multilevel"/>
    <w:tmpl w:val="D6E821FE"/>
    <w:lvl w:ilvl="0">
      <w:start w:val="1"/>
      <w:numFmt w:val="decimal"/>
      <w:lvlText w:val="%1"/>
      <w:lvlJc w:val="left"/>
      <w:pPr>
        <w:ind w:left="360" w:hanging="360"/>
      </w:pPr>
    </w:lvl>
    <w:lvl w:ilvl="1">
      <w:start w:val="1"/>
      <w:numFmt w:val="decimal"/>
      <w:lvlText w:val="%1.%2"/>
      <w:lvlJc w:val="left"/>
      <w:pPr>
        <w:ind w:left="643" w:hanging="360"/>
      </w:pPr>
    </w:lvl>
    <w:lvl w:ilvl="2">
      <w:start w:val="1"/>
      <w:numFmt w:val="decimal"/>
      <w:lvlText w:val="%1.%2.%3"/>
      <w:lvlJc w:val="left"/>
      <w:pPr>
        <w:ind w:left="770" w:hanging="720"/>
      </w:pPr>
    </w:lvl>
    <w:lvl w:ilvl="3">
      <w:start w:val="1"/>
      <w:numFmt w:val="decimal"/>
      <w:lvlText w:val="%1.%2.%3.%4"/>
      <w:lvlJc w:val="left"/>
      <w:pPr>
        <w:ind w:left="795" w:hanging="720"/>
      </w:pPr>
    </w:lvl>
    <w:lvl w:ilvl="4">
      <w:start w:val="1"/>
      <w:numFmt w:val="decimal"/>
      <w:lvlText w:val="%1.%2.%3.%4.%5"/>
      <w:lvlJc w:val="left"/>
      <w:pPr>
        <w:ind w:left="820" w:hanging="720"/>
      </w:pPr>
    </w:lvl>
    <w:lvl w:ilvl="5">
      <w:start w:val="1"/>
      <w:numFmt w:val="decimal"/>
      <w:lvlText w:val="%1.%2.%3.%4.%5.%6"/>
      <w:lvlJc w:val="left"/>
      <w:pPr>
        <w:ind w:left="1205" w:hanging="1080"/>
      </w:pPr>
    </w:lvl>
    <w:lvl w:ilvl="6">
      <w:start w:val="1"/>
      <w:numFmt w:val="decimal"/>
      <w:lvlText w:val="%1.%2.%3.%4.%5.%6.%7"/>
      <w:lvlJc w:val="left"/>
      <w:pPr>
        <w:ind w:left="1230" w:hanging="1080"/>
      </w:pPr>
    </w:lvl>
    <w:lvl w:ilvl="7">
      <w:start w:val="1"/>
      <w:numFmt w:val="decimal"/>
      <w:lvlText w:val="%1.%2.%3.%4.%5.%6.%7.%8"/>
      <w:lvlJc w:val="left"/>
      <w:pPr>
        <w:ind w:left="1615" w:hanging="1440"/>
      </w:pPr>
    </w:lvl>
    <w:lvl w:ilvl="8">
      <w:start w:val="1"/>
      <w:numFmt w:val="decimal"/>
      <w:lvlText w:val="%1.%2.%3.%4.%5.%6.%7.%8.%9"/>
      <w:lvlJc w:val="left"/>
      <w:pPr>
        <w:ind w:left="1640" w:hanging="1440"/>
      </w:pPr>
    </w:lvl>
  </w:abstractNum>
  <w:abstractNum w:abstractNumId="24">
    <w:nsid w:val="4D707F92"/>
    <w:multiLevelType w:val="multilevel"/>
    <w:tmpl w:val="7BA0400C"/>
    <w:lvl w:ilvl="0">
      <w:start w:val="13"/>
      <w:numFmt w:val="decimal"/>
      <w:lvlText w:val="%1."/>
      <w:lvlJc w:val="left"/>
      <w:pPr>
        <w:ind w:left="2835" w:hanging="567"/>
      </w:pPr>
      <w:rPr>
        <w:rFonts w:hint="default"/>
        <w:b/>
      </w:rPr>
    </w:lvl>
    <w:lvl w:ilvl="1">
      <w:start w:val="1"/>
      <w:numFmt w:val="decimal"/>
      <w:lvlText w:val="%19.%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firstLine="0"/>
      </w:pPr>
      <w:rPr>
        <w:rFonts w:hint="default"/>
      </w:rPr>
    </w:lvl>
    <w:lvl w:ilvl="5">
      <w:start w:val="1"/>
      <w:numFmt w:val="decimal"/>
      <w:lvlText w:val="%1.%2.%3.%4.%5.%6."/>
      <w:lvlJc w:val="left"/>
      <w:pPr>
        <w:ind w:firstLine="0"/>
      </w:pPr>
      <w:rPr>
        <w:rFonts w:hint="default"/>
      </w:rPr>
    </w:lvl>
    <w:lvl w:ilvl="6">
      <w:start w:val="1"/>
      <w:numFmt w:val="decimal"/>
      <w:lvlText w:val="%1.%2.%3.%4.%5.%6.%7."/>
      <w:lvlJc w:val="left"/>
      <w:pPr>
        <w:ind w:firstLine="0"/>
      </w:pPr>
      <w:rPr>
        <w:rFonts w:hint="default"/>
      </w:rPr>
    </w:lvl>
    <w:lvl w:ilvl="7">
      <w:start w:val="1"/>
      <w:numFmt w:val="decimal"/>
      <w:lvlText w:val="%1.%2.%3.%4.%5.%6.%7.%8."/>
      <w:lvlJc w:val="left"/>
      <w:pPr>
        <w:ind w:firstLine="0"/>
      </w:pPr>
      <w:rPr>
        <w:rFonts w:hint="default"/>
      </w:rPr>
    </w:lvl>
    <w:lvl w:ilvl="8">
      <w:start w:val="1"/>
      <w:numFmt w:val="decimal"/>
      <w:lvlText w:val="%1.%2.%3.%4.%5.%6.%7.%8.%9."/>
      <w:lvlJc w:val="left"/>
      <w:pPr>
        <w:ind w:firstLine="0"/>
      </w:pPr>
      <w:rPr>
        <w:rFonts w:hint="default"/>
      </w:rPr>
    </w:lvl>
  </w:abstractNum>
  <w:abstractNum w:abstractNumId="2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636D56"/>
    <w:multiLevelType w:val="multilevel"/>
    <w:tmpl w:val="85FC7702"/>
    <w:lvl w:ilvl="0">
      <w:start w:val="13"/>
      <w:numFmt w:val="none"/>
      <w:lvlText w:val="14.1"/>
      <w:lvlJc w:val="left"/>
      <w:pPr>
        <w:ind w:left="2835" w:hanging="567"/>
      </w:pPr>
      <w:rPr>
        <w:rFonts w:hint="default"/>
        <w:b w:val="0"/>
        <w:bCs/>
      </w:rPr>
    </w:lvl>
    <w:lvl w:ilvl="1">
      <w:start w:val="1"/>
      <w:numFmt w:val="decimal"/>
      <w:lvlText w:val="13.%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F36EBD"/>
    <w:multiLevelType w:val="multilevel"/>
    <w:tmpl w:val="FFFFFFFF"/>
    <w:lvl w:ilvl="0">
      <w:start w:val="9"/>
      <w:numFmt w:val="decimal"/>
      <w:lvlText w:val="%1."/>
      <w:lvlJc w:val="left"/>
      <w:pPr>
        <w:ind w:left="720" w:hanging="360"/>
      </w:pPr>
      <w:rPr>
        <w:rFonts w:cs="Times New Roman" w:hint="default"/>
      </w:rPr>
    </w:lvl>
    <w:lvl w:ilvl="1">
      <w:start w:val="2"/>
      <w:numFmt w:val="decimal"/>
      <w:isLgl/>
      <w:lvlText w:val="%1.%2."/>
      <w:lvlJc w:val="left"/>
      <w:pPr>
        <w:ind w:left="1189" w:hanging="48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2">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50404B"/>
    <w:multiLevelType w:val="hybridMultilevel"/>
    <w:tmpl w:val="FFFFFFFF"/>
    <w:lvl w:ilvl="0" w:tplc="D42C1240">
      <w:start w:val="1"/>
      <w:numFmt w:val="decimal"/>
      <w:lvlText w:val="%1."/>
      <w:lvlJc w:val="left"/>
      <w:pPr>
        <w:tabs>
          <w:tab w:val="num" w:pos="660"/>
        </w:tabs>
        <w:ind w:left="660" w:hanging="360"/>
      </w:pPr>
      <w:rPr>
        <w:rFonts w:cs="Times New Roman" w:hint="default"/>
        <w:b/>
      </w:rPr>
    </w:lvl>
    <w:lvl w:ilvl="1" w:tplc="471ECE12">
      <w:start w:val="2"/>
      <w:numFmt w:val="decimal"/>
      <w:lvlText w:val="%2"/>
      <w:lvlJc w:val="left"/>
      <w:pPr>
        <w:tabs>
          <w:tab w:val="num" w:pos="1380"/>
        </w:tabs>
        <w:ind w:left="1380" w:hanging="360"/>
      </w:pPr>
      <w:rPr>
        <w:rFonts w:cs="Times New Roman" w:hint="default"/>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34">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6D6461"/>
    <w:multiLevelType w:val="hybridMultilevel"/>
    <w:tmpl w:val="C67E78BE"/>
    <w:lvl w:ilvl="0" w:tplc="0E505D9C">
      <w:start w:val="2"/>
      <w:numFmt w:val="bullet"/>
      <w:lvlText w:val="-"/>
      <w:lvlJc w:val="left"/>
      <w:pPr>
        <w:ind w:left="720" w:hanging="360"/>
      </w:pPr>
      <w:rPr>
        <w:rFonts w:ascii="Calibri" w:eastAsia="Times New Roman" w:hAnsi="Calibri"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3"/>
  </w:num>
  <w:num w:numId="4">
    <w:abstractNumId w:val="1"/>
  </w:num>
  <w:num w:numId="5">
    <w:abstractNumId w:val="20"/>
  </w:num>
  <w:num w:numId="6">
    <w:abstractNumId w:val="34"/>
  </w:num>
  <w:num w:numId="7">
    <w:abstractNumId w:val="10"/>
  </w:num>
  <w:num w:numId="8">
    <w:abstractNumId w:val="37"/>
  </w:num>
  <w:num w:numId="9">
    <w:abstractNumId w:val="26"/>
  </w:num>
  <w:num w:numId="10">
    <w:abstractNumId w:val="38"/>
  </w:num>
  <w:num w:numId="11">
    <w:abstractNumId w:val="21"/>
  </w:num>
  <w:num w:numId="12">
    <w:abstractNumId w:val="8"/>
  </w:num>
  <w:num w:numId="13">
    <w:abstractNumId w:val="30"/>
  </w:num>
  <w:num w:numId="14">
    <w:abstractNumId w:val="6"/>
  </w:num>
  <w:num w:numId="15">
    <w:abstractNumId w:val="3"/>
  </w:num>
  <w:num w:numId="16">
    <w:abstractNumId w:val="12"/>
  </w:num>
  <w:num w:numId="17">
    <w:abstractNumId w:val="7"/>
  </w:num>
  <w:num w:numId="18">
    <w:abstractNumId w:val="19"/>
  </w:num>
  <w:num w:numId="19">
    <w:abstractNumId w:val="29"/>
  </w:num>
  <w:num w:numId="20">
    <w:abstractNumId w:val="9"/>
  </w:num>
  <w:num w:numId="21">
    <w:abstractNumId w:val="36"/>
  </w:num>
  <w:num w:numId="22">
    <w:abstractNumId w:val="25"/>
  </w:num>
  <w:num w:numId="23">
    <w:abstractNumId w:val="14"/>
  </w:num>
  <w:num w:numId="24">
    <w:abstractNumId w:val="40"/>
  </w:num>
  <w:num w:numId="25">
    <w:abstractNumId w:val="0"/>
  </w:num>
  <w:num w:numId="26">
    <w:abstractNumId w:val="16"/>
  </w:num>
  <w:num w:numId="27">
    <w:abstractNumId w:val="39"/>
  </w:num>
  <w:num w:numId="28">
    <w:abstractNumId w:val="32"/>
  </w:num>
  <w:num w:numId="29">
    <w:abstractNumId w:val="22"/>
  </w:num>
  <w:num w:numId="30">
    <w:abstractNumId w:val="28"/>
  </w:num>
  <w:num w:numId="31">
    <w:abstractNumId w:val="15"/>
  </w:num>
  <w:num w:numId="32">
    <w:abstractNumId w:val="11"/>
  </w:num>
  <w:num w:numId="33">
    <w:abstractNumId w:val="23"/>
  </w:num>
  <w:num w:numId="34">
    <w:abstractNumId w:val="4"/>
  </w:num>
  <w:num w:numId="35">
    <w:abstractNumId w:val="35"/>
  </w:num>
  <w:num w:numId="36">
    <w:abstractNumId w:val="17"/>
  </w:num>
  <w:num w:numId="37">
    <w:abstractNumId w:val="31"/>
  </w:num>
  <w:num w:numId="38">
    <w:abstractNumId w:val="33"/>
  </w:num>
  <w:num w:numId="39">
    <w:abstractNumId w:val="24"/>
  </w:num>
  <w:num w:numId="40">
    <w:abstractNumId w:val="27"/>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4623"/>
    <w:rsid w:val="00015A45"/>
    <w:rsid w:val="00016C3E"/>
    <w:rsid w:val="00067AEE"/>
    <w:rsid w:val="00096320"/>
    <w:rsid w:val="000A36E8"/>
    <w:rsid w:val="000A5534"/>
    <w:rsid w:val="000A74B5"/>
    <w:rsid w:val="000B2F55"/>
    <w:rsid w:val="000C75F0"/>
    <w:rsid w:val="000D1D5B"/>
    <w:rsid w:val="000E3FDA"/>
    <w:rsid w:val="00105394"/>
    <w:rsid w:val="00110A87"/>
    <w:rsid w:val="00111625"/>
    <w:rsid w:val="00113670"/>
    <w:rsid w:val="00116396"/>
    <w:rsid w:val="00116B8D"/>
    <w:rsid w:val="00150453"/>
    <w:rsid w:val="00164776"/>
    <w:rsid w:val="00165812"/>
    <w:rsid w:val="00180555"/>
    <w:rsid w:val="00183214"/>
    <w:rsid w:val="00183B35"/>
    <w:rsid w:val="00185CD0"/>
    <w:rsid w:val="00190EF1"/>
    <w:rsid w:val="001A24CA"/>
    <w:rsid w:val="001B5F21"/>
    <w:rsid w:val="001B7C1C"/>
    <w:rsid w:val="00210D64"/>
    <w:rsid w:val="00244F88"/>
    <w:rsid w:val="00245623"/>
    <w:rsid w:val="002550B0"/>
    <w:rsid w:val="00262241"/>
    <w:rsid w:val="002626D5"/>
    <w:rsid w:val="002768B6"/>
    <w:rsid w:val="00280002"/>
    <w:rsid w:val="00291359"/>
    <w:rsid w:val="00294539"/>
    <w:rsid w:val="002959B2"/>
    <w:rsid w:val="002C1B3A"/>
    <w:rsid w:val="00300FA5"/>
    <w:rsid w:val="003025EE"/>
    <w:rsid w:val="0030792B"/>
    <w:rsid w:val="00312EED"/>
    <w:rsid w:val="00325647"/>
    <w:rsid w:val="0035513C"/>
    <w:rsid w:val="00363DC0"/>
    <w:rsid w:val="00367331"/>
    <w:rsid w:val="0037015E"/>
    <w:rsid w:val="00377ECB"/>
    <w:rsid w:val="003A00C6"/>
    <w:rsid w:val="003A07DD"/>
    <w:rsid w:val="003A35CA"/>
    <w:rsid w:val="003C4A8E"/>
    <w:rsid w:val="003E4377"/>
    <w:rsid w:val="003F3A2F"/>
    <w:rsid w:val="003F4A9E"/>
    <w:rsid w:val="00420A92"/>
    <w:rsid w:val="00427DE2"/>
    <w:rsid w:val="004332AA"/>
    <w:rsid w:val="0043332A"/>
    <w:rsid w:val="0044085A"/>
    <w:rsid w:val="004411EC"/>
    <w:rsid w:val="00441659"/>
    <w:rsid w:val="0045034B"/>
    <w:rsid w:val="004656EE"/>
    <w:rsid w:val="00466F37"/>
    <w:rsid w:val="00476C8A"/>
    <w:rsid w:val="00483656"/>
    <w:rsid w:val="00484BFB"/>
    <w:rsid w:val="00496CC3"/>
    <w:rsid w:val="004A2161"/>
    <w:rsid w:val="004B3D0D"/>
    <w:rsid w:val="004C22C5"/>
    <w:rsid w:val="004D2BC9"/>
    <w:rsid w:val="004E419A"/>
    <w:rsid w:val="004E52BB"/>
    <w:rsid w:val="004F06B1"/>
    <w:rsid w:val="00502948"/>
    <w:rsid w:val="00517765"/>
    <w:rsid w:val="00520942"/>
    <w:rsid w:val="00523D79"/>
    <w:rsid w:val="00537068"/>
    <w:rsid w:val="00582841"/>
    <w:rsid w:val="005C3DC6"/>
    <w:rsid w:val="005C7632"/>
    <w:rsid w:val="005D29D0"/>
    <w:rsid w:val="005E2BE2"/>
    <w:rsid w:val="005F05C4"/>
    <w:rsid w:val="005F0E56"/>
    <w:rsid w:val="005F59EE"/>
    <w:rsid w:val="00601FFA"/>
    <w:rsid w:val="00616F44"/>
    <w:rsid w:val="00621D5A"/>
    <w:rsid w:val="00624182"/>
    <w:rsid w:val="0063244A"/>
    <w:rsid w:val="00663DB3"/>
    <w:rsid w:val="0067548D"/>
    <w:rsid w:val="0068071F"/>
    <w:rsid w:val="006863B7"/>
    <w:rsid w:val="006930DF"/>
    <w:rsid w:val="006A6036"/>
    <w:rsid w:val="006B6135"/>
    <w:rsid w:val="006D0931"/>
    <w:rsid w:val="006D666D"/>
    <w:rsid w:val="006F252D"/>
    <w:rsid w:val="006F2740"/>
    <w:rsid w:val="006F3E54"/>
    <w:rsid w:val="00703552"/>
    <w:rsid w:val="007157DD"/>
    <w:rsid w:val="00717447"/>
    <w:rsid w:val="00721918"/>
    <w:rsid w:val="0072321D"/>
    <w:rsid w:val="00742A6F"/>
    <w:rsid w:val="007509E9"/>
    <w:rsid w:val="00754D0F"/>
    <w:rsid w:val="00757537"/>
    <w:rsid w:val="007654DA"/>
    <w:rsid w:val="007818EB"/>
    <w:rsid w:val="00781B61"/>
    <w:rsid w:val="00796D4E"/>
    <w:rsid w:val="007A027C"/>
    <w:rsid w:val="007A2C33"/>
    <w:rsid w:val="007A34BA"/>
    <w:rsid w:val="007A611B"/>
    <w:rsid w:val="007A6CAC"/>
    <w:rsid w:val="007B3126"/>
    <w:rsid w:val="007B46C0"/>
    <w:rsid w:val="007D22E6"/>
    <w:rsid w:val="007D7054"/>
    <w:rsid w:val="007F1012"/>
    <w:rsid w:val="007F202C"/>
    <w:rsid w:val="00805DD9"/>
    <w:rsid w:val="008120AF"/>
    <w:rsid w:val="00845082"/>
    <w:rsid w:val="00846424"/>
    <w:rsid w:val="0087570B"/>
    <w:rsid w:val="00875F07"/>
    <w:rsid w:val="00877A5C"/>
    <w:rsid w:val="00877E1C"/>
    <w:rsid w:val="00883557"/>
    <w:rsid w:val="00887266"/>
    <w:rsid w:val="00896AD5"/>
    <w:rsid w:val="00897BF9"/>
    <w:rsid w:val="008A42A0"/>
    <w:rsid w:val="008D2350"/>
    <w:rsid w:val="008D6C92"/>
    <w:rsid w:val="008E5B66"/>
    <w:rsid w:val="008F005F"/>
    <w:rsid w:val="008F54BC"/>
    <w:rsid w:val="008F7BC0"/>
    <w:rsid w:val="00956D08"/>
    <w:rsid w:val="0096483A"/>
    <w:rsid w:val="0097136B"/>
    <w:rsid w:val="00996526"/>
    <w:rsid w:val="009A38AC"/>
    <w:rsid w:val="009A7F70"/>
    <w:rsid w:val="009B45AB"/>
    <w:rsid w:val="009C1BDC"/>
    <w:rsid w:val="009C75F6"/>
    <w:rsid w:val="009D6272"/>
    <w:rsid w:val="009E0FE6"/>
    <w:rsid w:val="009E715F"/>
    <w:rsid w:val="009F194B"/>
    <w:rsid w:val="00A04D83"/>
    <w:rsid w:val="00A25C89"/>
    <w:rsid w:val="00A2698E"/>
    <w:rsid w:val="00A77C09"/>
    <w:rsid w:val="00A91173"/>
    <w:rsid w:val="00AA3FBE"/>
    <w:rsid w:val="00AA6430"/>
    <w:rsid w:val="00AB001B"/>
    <w:rsid w:val="00AB5957"/>
    <w:rsid w:val="00AC2592"/>
    <w:rsid w:val="00AC2623"/>
    <w:rsid w:val="00AF0FB9"/>
    <w:rsid w:val="00B060FF"/>
    <w:rsid w:val="00B11C3E"/>
    <w:rsid w:val="00B413F2"/>
    <w:rsid w:val="00B4792C"/>
    <w:rsid w:val="00B56863"/>
    <w:rsid w:val="00B617AC"/>
    <w:rsid w:val="00B629A4"/>
    <w:rsid w:val="00B66392"/>
    <w:rsid w:val="00BA14D2"/>
    <w:rsid w:val="00BB2919"/>
    <w:rsid w:val="00BD5401"/>
    <w:rsid w:val="00BD54BF"/>
    <w:rsid w:val="00BF53F9"/>
    <w:rsid w:val="00C07DFA"/>
    <w:rsid w:val="00C11BB1"/>
    <w:rsid w:val="00C42478"/>
    <w:rsid w:val="00C47982"/>
    <w:rsid w:val="00C65F44"/>
    <w:rsid w:val="00C961FE"/>
    <w:rsid w:val="00CB1DF9"/>
    <w:rsid w:val="00CC243F"/>
    <w:rsid w:val="00CD2D67"/>
    <w:rsid w:val="00CE4F7B"/>
    <w:rsid w:val="00CE560C"/>
    <w:rsid w:val="00CE7D1C"/>
    <w:rsid w:val="00CF0076"/>
    <w:rsid w:val="00D008A3"/>
    <w:rsid w:val="00D0542B"/>
    <w:rsid w:val="00D12E54"/>
    <w:rsid w:val="00D15F4A"/>
    <w:rsid w:val="00D24F3A"/>
    <w:rsid w:val="00D63F7D"/>
    <w:rsid w:val="00DB4D13"/>
    <w:rsid w:val="00DC0363"/>
    <w:rsid w:val="00DC7BEB"/>
    <w:rsid w:val="00DE1359"/>
    <w:rsid w:val="00E01EE1"/>
    <w:rsid w:val="00E1119C"/>
    <w:rsid w:val="00E17361"/>
    <w:rsid w:val="00E17A06"/>
    <w:rsid w:val="00E426D4"/>
    <w:rsid w:val="00E46613"/>
    <w:rsid w:val="00E55C9E"/>
    <w:rsid w:val="00E65A65"/>
    <w:rsid w:val="00E743A1"/>
    <w:rsid w:val="00E94849"/>
    <w:rsid w:val="00E965C1"/>
    <w:rsid w:val="00EA2F86"/>
    <w:rsid w:val="00EC6D11"/>
    <w:rsid w:val="00EE480E"/>
    <w:rsid w:val="00EE595F"/>
    <w:rsid w:val="00F035F0"/>
    <w:rsid w:val="00F04475"/>
    <w:rsid w:val="00F07247"/>
    <w:rsid w:val="00F27F14"/>
    <w:rsid w:val="00F424BC"/>
    <w:rsid w:val="00F5658F"/>
    <w:rsid w:val="00F84E59"/>
    <w:rsid w:val="00F9777A"/>
    <w:rsid w:val="00FB3B4B"/>
    <w:rsid w:val="00FD0964"/>
    <w:rsid w:val="00FD4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2">
    <w:name w:val="heading 2"/>
    <w:basedOn w:val="a"/>
    <w:next w:val="a"/>
    <w:link w:val="20"/>
    <w:uiPriority w:val="99"/>
    <w:qFormat/>
    <w:rsid w:val="003C4A8E"/>
    <w:pPr>
      <w:keepNext/>
      <w:spacing w:before="240" w:after="60"/>
      <w:outlineLvl w:val="1"/>
    </w:pPr>
    <w:rPr>
      <w:rFonts w:ascii="Arial" w:eastAsia="Times New Roman" w:hAnsi="Arial" w:cs="Arial"/>
      <w:b/>
      <w:bCs/>
      <w:i/>
      <w:iCs/>
      <w:sz w:val="28"/>
      <w:szCs w:val="28"/>
      <w:lang w:val="uk-UA"/>
    </w:rPr>
  </w:style>
  <w:style w:type="paragraph" w:styleId="6">
    <w:name w:val="heading 6"/>
    <w:basedOn w:val="a"/>
    <w:next w:val="a"/>
    <w:link w:val="60"/>
    <w:rsid w:val="00183B35"/>
    <w:pPr>
      <w:spacing w:before="240" w:after="60" w:line="276" w:lineRule="auto"/>
      <w:outlineLvl w:val="5"/>
    </w:pPr>
    <w:rPr>
      <w:rFonts w:cs="Calibri"/>
      <w:b/>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qFormat/>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 Spacing"/>
    <w:link w:val="af1"/>
    <w:uiPriority w:val="1"/>
    <w:qFormat/>
    <w:rsid w:val="00EC6D11"/>
    <w:rPr>
      <w:sz w:val="22"/>
      <w:szCs w:val="22"/>
      <w:lang w:val="uk-UA" w:eastAsia="en-US"/>
    </w:rPr>
  </w:style>
  <w:style w:type="character" w:customStyle="1" w:styleId="af1">
    <w:name w:val="Без интервала Знак"/>
    <w:link w:val="af0"/>
    <w:rsid w:val="00EC6D11"/>
    <w:rPr>
      <w:sz w:val="22"/>
      <w:szCs w:val="22"/>
      <w:lang w:val="uk-UA" w:eastAsia="en-US"/>
    </w:rPr>
  </w:style>
  <w:style w:type="character" w:customStyle="1" w:styleId="10">
    <w:name w:val="Основной текст1"/>
    <w:rsid w:val="00EC6D11"/>
    <w:rPr>
      <w:rFonts w:ascii="Times New Roman" w:eastAsia="Times New Roman" w:hAnsi="Times New Roman"/>
      <w:color w:val="000000"/>
      <w:spacing w:val="0"/>
      <w:w w:val="100"/>
      <w:position w:val="0"/>
      <w:sz w:val="22"/>
      <w:szCs w:val="22"/>
      <w:shd w:val="clear" w:color="auto" w:fill="FFFFFF"/>
      <w:lang w:val="uk-UA"/>
    </w:rPr>
  </w:style>
  <w:style w:type="character" w:customStyle="1" w:styleId="60">
    <w:name w:val="Заголовок 6 Знак"/>
    <w:basedOn w:val="a0"/>
    <w:link w:val="6"/>
    <w:rsid w:val="00183B35"/>
    <w:rPr>
      <w:rFonts w:cs="Calibri"/>
      <w:b/>
      <w:sz w:val="22"/>
      <w:szCs w:val="22"/>
      <w:lang w:val="uk-UA"/>
    </w:rPr>
  </w:style>
  <w:style w:type="character" w:customStyle="1" w:styleId="a5">
    <w:name w:val="Абзац списка Знак"/>
    <w:link w:val="a4"/>
    <w:qFormat/>
    <w:locked/>
    <w:rsid w:val="00183B35"/>
    <w:rPr>
      <w:sz w:val="22"/>
      <w:szCs w:val="22"/>
      <w:lang w:eastAsia="en-US"/>
    </w:rPr>
  </w:style>
  <w:style w:type="character" w:customStyle="1" w:styleId="20">
    <w:name w:val="Заголовок 2 Знак"/>
    <w:basedOn w:val="a0"/>
    <w:link w:val="2"/>
    <w:uiPriority w:val="99"/>
    <w:rsid w:val="003C4A8E"/>
    <w:rPr>
      <w:rFonts w:ascii="Arial" w:eastAsia="Times New Roman" w:hAnsi="Arial" w:cs="Arial"/>
      <w:b/>
      <w:bCs/>
      <w:i/>
      <w:iCs/>
      <w:sz w:val="28"/>
      <w:szCs w:val="28"/>
      <w:lang w:val="uk-UA" w:eastAsia="en-US"/>
    </w:rPr>
  </w:style>
  <w:style w:type="paragraph" w:styleId="af2">
    <w:name w:val="Normal (Web)"/>
    <w:aliases w:val="ќбычный (Web),ќбычный (Web) «нак «нак «нак,ќбычный (Web) «нак «нак «нак «нак «нак «нак,ќбычный (Web) «нак «нак «нак «нак,ќбычный (Web) «нак «нак «нак1 «нак «нак «нак «нак «нак «нак «нак «н «нак «нак «нак,ќбычный (веб) «нак1,«нак2"/>
    <w:basedOn w:val="a"/>
    <w:link w:val="af3"/>
    <w:uiPriority w:val="99"/>
    <w:qFormat/>
    <w:rsid w:val="003C4A8E"/>
    <w:pPr>
      <w:spacing w:before="100" w:after="100" w:line="240" w:lineRule="auto"/>
    </w:pPr>
    <w:rPr>
      <w:rFonts w:ascii="Times New Roman" w:eastAsia="Times New Roman" w:hAnsi="Times New Roman"/>
      <w:sz w:val="24"/>
      <w:szCs w:val="20"/>
      <w:lang w:val="uk-UA" w:eastAsia="ru-RU"/>
    </w:rPr>
  </w:style>
  <w:style w:type="paragraph" w:customStyle="1" w:styleId="rvps2">
    <w:name w:val="rvps2"/>
    <w:basedOn w:val="a"/>
    <w:qFormat/>
    <w:rsid w:val="003C4A8E"/>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3">
    <w:name w:val="Обычный (веб) Знак"/>
    <w:aliases w:val="ќбычный (Web) Знак,ќбычный (Web) «нак «нак «нак Знак,ќбычный (Web) «нак «нак «нак «нак «нак «нак Знак,ќбычный (Web) «нак «нак «нак «нак Знак,ќбычный (Web) «нак «нак «нак1 «нак «нак «нак «нак «нак «нак «нак «н «нак «нак «нак Знак"/>
    <w:link w:val="af2"/>
    <w:uiPriority w:val="99"/>
    <w:qFormat/>
    <w:locked/>
    <w:rsid w:val="003C4A8E"/>
    <w:rPr>
      <w:rFonts w:ascii="Times New Roman" w:eastAsia="Times New Roman" w:hAnsi="Times New Roman"/>
      <w:sz w:val="24"/>
      <w:lang w:val="uk-UA"/>
    </w:rPr>
  </w:style>
  <w:style w:type="paragraph" w:customStyle="1" w:styleId="tj">
    <w:name w:val="tj"/>
    <w:basedOn w:val="a"/>
    <w:uiPriority w:val="99"/>
    <w:qFormat/>
    <w:rsid w:val="003C4A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0">
    <w:name w:val="rvts0"/>
    <w:basedOn w:val="a0"/>
    <w:qFormat/>
    <w:rsid w:val="00C11BB1"/>
  </w:style>
  <w:style w:type="paragraph" w:customStyle="1" w:styleId="a70">
    <w:name w:val="a7"/>
    <w:basedOn w:val="a"/>
    <w:rsid w:val="00C11B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Абзац списка1"/>
    <w:aliases w:val="название табл/рис,AC List 01,заголовок 1.1,EBRD List,Список уровня 2,List Paragraph,CA bullets,Bullet Number,Bullet 1,Use Case List Paragraph,lp1,List Paragraph1,lp11,List Paragraph11,Number Bullets,Литература"/>
    <w:basedOn w:val="a"/>
    <w:qFormat/>
    <w:rsid w:val="00C11BB1"/>
    <w:pPr>
      <w:spacing w:after="0" w:line="240" w:lineRule="auto"/>
      <w:ind w:left="720"/>
      <w:contextualSpacing/>
    </w:pPr>
    <w:rPr>
      <w:rFonts w:ascii="Times New Roman" w:eastAsia="Times New Roman" w:hAnsi="Times New Roman"/>
      <w:sz w:val="24"/>
      <w:szCs w:val="24"/>
      <w:lang w:eastAsia="ru-RU"/>
    </w:rPr>
  </w:style>
  <w:style w:type="paragraph" w:customStyle="1" w:styleId="st2">
    <w:name w:val="st2"/>
    <w:uiPriority w:val="99"/>
    <w:qFormat/>
    <w:rsid w:val="00C11BB1"/>
    <w:pPr>
      <w:spacing w:after="150"/>
      <w:ind w:firstLine="450"/>
      <w:jc w:val="both"/>
    </w:pPr>
    <w:rPr>
      <w:rFonts w:cs="Calibri"/>
      <w:sz w:val="24"/>
      <w:szCs w:val="24"/>
      <w:lang w:eastAsia="uk-UA"/>
    </w:rPr>
  </w:style>
  <w:style w:type="paragraph" w:styleId="af4">
    <w:name w:val="header"/>
    <w:basedOn w:val="a"/>
    <w:link w:val="af5"/>
    <w:uiPriority w:val="99"/>
    <w:unhideWhenUsed/>
    <w:rsid w:val="00EE480E"/>
    <w:pPr>
      <w:tabs>
        <w:tab w:val="center" w:pos="4819"/>
        <w:tab w:val="right" w:pos="9639"/>
      </w:tabs>
      <w:spacing w:after="0" w:line="240" w:lineRule="auto"/>
    </w:pPr>
  </w:style>
  <w:style w:type="character" w:customStyle="1" w:styleId="af5">
    <w:name w:val="Верхний колонтитул Знак"/>
    <w:basedOn w:val="a0"/>
    <w:link w:val="af4"/>
    <w:uiPriority w:val="99"/>
    <w:rsid w:val="00EE480E"/>
    <w:rPr>
      <w:sz w:val="22"/>
      <w:szCs w:val="22"/>
      <w:lang w:eastAsia="en-US"/>
    </w:rPr>
  </w:style>
  <w:style w:type="paragraph" w:styleId="af6">
    <w:name w:val="footer"/>
    <w:basedOn w:val="a"/>
    <w:link w:val="af7"/>
    <w:uiPriority w:val="99"/>
    <w:unhideWhenUsed/>
    <w:rsid w:val="00EE480E"/>
    <w:pPr>
      <w:tabs>
        <w:tab w:val="center" w:pos="4819"/>
        <w:tab w:val="right" w:pos="9639"/>
      </w:tabs>
      <w:spacing w:after="0" w:line="240" w:lineRule="auto"/>
    </w:pPr>
  </w:style>
  <w:style w:type="character" w:customStyle="1" w:styleId="af7">
    <w:name w:val="Нижний колонтитул Знак"/>
    <w:basedOn w:val="a0"/>
    <w:link w:val="af6"/>
    <w:uiPriority w:val="99"/>
    <w:rsid w:val="00EE480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2">
    <w:name w:val="heading 2"/>
    <w:basedOn w:val="a"/>
    <w:next w:val="a"/>
    <w:link w:val="20"/>
    <w:uiPriority w:val="99"/>
    <w:qFormat/>
    <w:rsid w:val="003C4A8E"/>
    <w:pPr>
      <w:keepNext/>
      <w:spacing w:before="240" w:after="60"/>
      <w:outlineLvl w:val="1"/>
    </w:pPr>
    <w:rPr>
      <w:rFonts w:ascii="Arial" w:eastAsia="Times New Roman" w:hAnsi="Arial" w:cs="Arial"/>
      <w:b/>
      <w:bCs/>
      <w:i/>
      <w:iCs/>
      <w:sz w:val="28"/>
      <w:szCs w:val="28"/>
      <w:lang w:val="uk-UA"/>
    </w:rPr>
  </w:style>
  <w:style w:type="paragraph" w:styleId="6">
    <w:name w:val="heading 6"/>
    <w:basedOn w:val="a"/>
    <w:next w:val="a"/>
    <w:link w:val="60"/>
    <w:rsid w:val="00183B35"/>
    <w:pPr>
      <w:spacing w:before="240" w:after="60" w:line="276" w:lineRule="auto"/>
      <w:outlineLvl w:val="5"/>
    </w:pPr>
    <w:rPr>
      <w:rFonts w:cs="Calibri"/>
      <w:b/>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qFormat/>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 Spacing"/>
    <w:link w:val="af1"/>
    <w:uiPriority w:val="1"/>
    <w:qFormat/>
    <w:rsid w:val="00EC6D11"/>
    <w:rPr>
      <w:sz w:val="22"/>
      <w:szCs w:val="22"/>
      <w:lang w:val="uk-UA" w:eastAsia="en-US"/>
    </w:rPr>
  </w:style>
  <w:style w:type="character" w:customStyle="1" w:styleId="af1">
    <w:name w:val="Без интервала Знак"/>
    <w:link w:val="af0"/>
    <w:rsid w:val="00EC6D11"/>
    <w:rPr>
      <w:sz w:val="22"/>
      <w:szCs w:val="22"/>
      <w:lang w:val="uk-UA" w:eastAsia="en-US"/>
    </w:rPr>
  </w:style>
  <w:style w:type="character" w:customStyle="1" w:styleId="10">
    <w:name w:val="Основной текст1"/>
    <w:rsid w:val="00EC6D11"/>
    <w:rPr>
      <w:rFonts w:ascii="Times New Roman" w:eastAsia="Times New Roman" w:hAnsi="Times New Roman"/>
      <w:color w:val="000000"/>
      <w:spacing w:val="0"/>
      <w:w w:val="100"/>
      <w:position w:val="0"/>
      <w:sz w:val="22"/>
      <w:szCs w:val="22"/>
      <w:shd w:val="clear" w:color="auto" w:fill="FFFFFF"/>
      <w:lang w:val="uk-UA"/>
    </w:rPr>
  </w:style>
  <w:style w:type="character" w:customStyle="1" w:styleId="60">
    <w:name w:val="Заголовок 6 Знак"/>
    <w:basedOn w:val="a0"/>
    <w:link w:val="6"/>
    <w:rsid w:val="00183B35"/>
    <w:rPr>
      <w:rFonts w:cs="Calibri"/>
      <w:b/>
      <w:sz w:val="22"/>
      <w:szCs w:val="22"/>
      <w:lang w:val="uk-UA"/>
    </w:rPr>
  </w:style>
  <w:style w:type="character" w:customStyle="1" w:styleId="a5">
    <w:name w:val="Абзац списка Знак"/>
    <w:link w:val="a4"/>
    <w:qFormat/>
    <w:locked/>
    <w:rsid w:val="00183B35"/>
    <w:rPr>
      <w:sz w:val="22"/>
      <w:szCs w:val="22"/>
      <w:lang w:eastAsia="en-US"/>
    </w:rPr>
  </w:style>
  <w:style w:type="character" w:customStyle="1" w:styleId="20">
    <w:name w:val="Заголовок 2 Знак"/>
    <w:basedOn w:val="a0"/>
    <w:link w:val="2"/>
    <w:uiPriority w:val="99"/>
    <w:rsid w:val="003C4A8E"/>
    <w:rPr>
      <w:rFonts w:ascii="Arial" w:eastAsia="Times New Roman" w:hAnsi="Arial" w:cs="Arial"/>
      <w:b/>
      <w:bCs/>
      <w:i/>
      <w:iCs/>
      <w:sz w:val="28"/>
      <w:szCs w:val="28"/>
      <w:lang w:val="uk-UA" w:eastAsia="en-US"/>
    </w:rPr>
  </w:style>
  <w:style w:type="paragraph" w:styleId="af2">
    <w:name w:val="Normal (Web)"/>
    <w:aliases w:val="ќбычный (Web),ќбычный (Web) «нак «нак «нак,ќбычный (Web) «нак «нак «нак «нак «нак «нак,ќбычный (Web) «нак «нак «нак «нак,ќбычный (Web) «нак «нак «нак1 «нак «нак «нак «нак «нак «нак «нак «н «нак «нак «нак,ќбычный (веб) «нак1,«нак2"/>
    <w:basedOn w:val="a"/>
    <w:link w:val="af3"/>
    <w:uiPriority w:val="99"/>
    <w:qFormat/>
    <w:rsid w:val="003C4A8E"/>
    <w:pPr>
      <w:spacing w:before="100" w:after="100" w:line="240" w:lineRule="auto"/>
    </w:pPr>
    <w:rPr>
      <w:rFonts w:ascii="Times New Roman" w:eastAsia="Times New Roman" w:hAnsi="Times New Roman"/>
      <w:sz w:val="24"/>
      <w:szCs w:val="20"/>
      <w:lang w:val="uk-UA" w:eastAsia="ru-RU"/>
    </w:rPr>
  </w:style>
  <w:style w:type="paragraph" w:customStyle="1" w:styleId="rvps2">
    <w:name w:val="rvps2"/>
    <w:basedOn w:val="a"/>
    <w:qFormat/>
    <w:rsid w:val="003C4A8E"/>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3">
    <w:name w:val="Обычный (веб) Знак"/>
    <w:aliases w:val="ќбычный (Web) Знак,ќбычный (Web) «нак «нак «нак Знак,ќбычный (Web) «нак «нак «нак «нак «нак «нак Знак,ќбычный (Web) «нак «нак «нак «нак Знак,ќбычный (Web) «нак «нак «нак1 «нак «нак «нак «нак «нак «нак «нак «н «нак «нак «нак Знак"/>
    <w:link w:val="af2"/>
    <w:uiPriority w:val="99"/>
    <w:qFormat/>
    <w:locked/>
    <w:rsid w:val="003C4A8E"/>
    <w:rPr>
      <w:rFonts w:ascii="Times New Roman" w:eastAsia="Times New Roman" w:hAnsi="Times New Roman"/>
      <w:sz w:val="24"/>
      <w:lang w:val="uk-UA"/>
    </w:rPr>
  </w:style>
  <w:style w:type="paragraph" w:customStyle="1" w:styleId="tj">
    <w:name w:val="tj"/>
    <w:basedOn w:val="a"/>
    <w:uiPriority w:val="99"/>
    <w:qFormat/>
    <w:rsid w:val="003C4A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0">
    <w:name w:val="rvts0"/>
    <w:basedOn w:val="a0"/>
    <w:qFormat/>
    <w:rsid w:val="00C11BB1"/>
  </w:style>
  <w:style w:type="paragraph" w:customStyle="1" w:styleId="a70">
    <w:name w:val="a7"/>
    <w:basedOn w:val="a"/>
    <w:rsid w:val="00C11B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Абзац списка1"/>
    <w:aliases w:val="название табл/рис,AC List 01,заголовок 1.1,EBRD List,Список уровня 2,List Paragraph,CA bullets,Bullet Number,Bullet 1,Use Case List Paragraph,lp1,List Paragraph1,lp11,List Paragraph11,Number Bullets,Литература"/>
    <w:basedOn w:val="a"/>
    <w:qFormat/>
    <w:rsid w:val="00C11BB1"/>
    <w:pPr>
      <w:spacing w:after="0" w:line="240" w:lineRule="auto"/>
      <w:ind w:left="720"/>
      <w:contextualSpacing/>
    </w:pPr>
    <w:rPr>
      <w:rFonts w:ascii="Times New Roman" w:eastAsia="Times New Roman" w:hAnsi="Times New Roman"/>
      <w:sz w:val="24"/>
      <w:szCs w:val="24"/>
      <w:lang w:eastAsia="ru-RU"/>
    </w:rPr>
  </w:style>
  <w:style w:type="paragraph" w:customStyle="1" w:styleId="st2">
    <w:name w:val="st2"/>
    <w:uiPriority w:val="99"/>
    <w:qFormat/>
    <w:rsid w:val="00C11BB1"/>
    <w:pPr>
      <w:spacing w:after="150"/>
      <w:ind w:firstLine="450"/>
      <w:jc w:val="both"/>
    </w:pPr>
    <w:rPr>
      <w:rFonts w:cs="Calibri"/>
      <w:sz w:val="24"/>
      <w:szCs w:val="24"/>
      <w:lang w:eastAsia="uk-UA"/>
    </w:rPr>
  </w:style>
  <w:style w:type="paragraph" w:styleId="af4">
    <w:name w:val="header"/>
    <w:basedOn w:val="a"/>
    <w:link w:val="af5"/>
    <w:uiPriority w:val="99"/>
    <w:unhideWhenUsed/>
    <w:rsid w:val="00EE480E"/>
    <w:pPr>
      <w:tabs>
        <w:tab w:val="center" w:pos="4819"/>
        <w:tab w:val="right" w:pos="9639"/>
      </w:tabs>
      <w:spacing w:after="0" w:line="240" w:lineRule="auto"/>
    </w:pPr>
  </w:style>
  <w:style w:type="character" w:customStyle="1" w:styleId="af5">
    <w:name w:val="Верхний колонтитул Знак"/>
    <w:basedOn w:val="a0"/>
    <w:link w:val="af4"/>
    <w:uiPriority w:val="99"/>
    <w:rsid w:val="00EE480E"/>
    <w:rPr>
      <w:sz w:val="22"/>
      <w:szCs w:val="22"/>
      <w:lang w:eastAsia="en-US"/>
    </w:rPr>
  </w:style>
  <w:style w:type="paragraph" w:styleId="af6">
    <w:name w:val="footer"/>
    <w:basedOn w:val="a"/>
    <w:link w:val="af7"/>
    <w:uiPriority w:val="99"/>
    <w:unhideWhenUsed/>
    <w:rsid w:val="00EE480E"/>
    <w:pPr>
      <w:tabs>
        <w:tab w:val="center" w:pos="4819"/>
        <w:tab w:val="right" w:pos="9639"/>
      </w:tabs>
      <w:spacing w:after="0" w:line="240" w:lineRule="auto"/>
    </w:pPr>
  </w:style>
  <w:style w:type="character" w:customStyle="1" w:styleId="af7">
    <w:name w:val="Нижний колонтитул Знак"/>
    <w:basedOn w:val="a0"/>
    <w:link w:val="af6"/>
    <w:uiPriority w:val="99"/>
    <w:rsid w:val="00EE480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537057">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8477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0" Type="http://schemas.openxmlformats.org/officeDocument/2006/relationships/hyperlink" Target="https://zakon.rada.gov.ua/laws/show/851-15" TargetMode="External"/><Relationship Id="rId4" Type="http://schemas.openxmlformats.org/officeDocument/2006/relationships/settings" Target="settings.xml"/><Relationship Id="rId9" Type="http://schemas.openxmlformats.org/officeDocument/2006/relationships/hyperlink" Target="https://zakon.rada.gov.ua/laws/show/2297-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30</Pages>
  <Words>9518</Words>
  <Characters>54259</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63650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3</cp:revision>
  <cp:lastPrinted>2022-10-27T12:22:00Z</cp:lastPrinted>
  <dcterms:created xsi:type="dcterms:W3CDTF">2022-10-27T10:09:00Z</dcterms:created>
  <dcterms:modified xsi:type="dcterms:W3CDTF">2022-12-16T09:53:00Z</dcterms:modified>
</cp:coreProperties>
</file>