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856" w:rsidRPr="005C5333" w:rsidRDefault="00DD5856" w:rsidP="00DD5856">
      <w:pPr>
        <w:pageBreakBefore/>
        <w:tabs>
          <w:tab w:val="left" w:pos="9639"/>
        </w:tabs>
        <w:autoSpaceDE w:val="0"/>
        <w:autoSpaceDN w:val="0"/>
        <w:spacing w:after="0" w:line="240" w:lineRule="auto"/>
        <w:jc w:val="right"/>
        <w:rPr>
          <w:rFonts w:ascii="Times New Roman" w:eastAsia="Times New Roman" w:hAnsi="Times New Roman"/>
          <w:b/>
          <w:sz w:val="24"/>
          <w:szCs w:val="24"/>
          <w:lang w:eastAsia="ru-RU"/>
        </w:rPr>
      </w:pPr>
      <w:r w:rsidRPr="005C5333">
        <w:rPr>
          <w:rFonts w:ascii="Times New Roman" w:eastAsia="Times New Roman" w:hAnsi="Times New Roman"/>
          <w:b/>
          <w:sz w:val="24"/>
          <w:szCs w:val="24"/>
          <w:lang w:eastAsia="ru-RU"/>
        </w:rPr>
        <w:t xml:space="preserve">Додаток 1 до тендерної документації </w:t>
      </w:r>
    </w:p>
    <w:p w:rsidR="00DD5856" w:rsidRPr="005C5333" w:rsidRDefault="00421CA7" w:rsidP="00DD5856">
      <w:pPr>
        <w:spacing w:after="0" w:line="240" w:lineRule="auto"/>
        <w:ind w:firstLine="709"/>
        <w:jc w:val="center"/>
        <w:rPr>
          <w:rFonts w:ascii="Times New Roman" w:hAnsi="Times New Roman"/>
          <w:b/>
          <w:sz w:val="28"/>
          <w:szCs w:val="28"/>
          <w:lang w:eastAsia="uk-UA"/>
        </w:rPr>
      </w:pPr>
      <w:r w:rsidRPr="005C5333">
        <w:rPr>
          <w:rFonts w:ascii="Times New Roman" w:hAnsi="Times New Roman"/>
          <w:b/>
          <w:sz w:val="28"/>
          <w:szCs w:val="28"/>
          <w:lang w:eastAsia="uk-UA"/>
        </w:rPr>
        <w:t xml:space="preserve"> </w:t>
      </w:r>
    </w:p>
    <w:p w:rsidR="00EA3865" w:rsidRPr="005C5333" w:rsidRDefault="00EA3865" w:rsidP="00EA3865">
      <w:pPr>
        <w:spacing w:after="0" w:line="240" w:lineRule="auto"/>
        <w:ind w:firstLine="709"/>
        <w:jc w:val="center"/>
        <w:rPr>
          <w:rFonts w:ascii="Times New Roman" w:hAnsi="Times New Roman"/>
          <w:b/>
          <w:sz w:val="24"/>
          <w:szCs w:val="24"/>
          <w:lang w:eastAsia="uk-UA"/>
        </w:rPr>
      </w:pPr>
      <w:r w:rsidRPr="005C5333">
        <w:rPr>
          <w:rFonts w:ascii="Times New Roman" w:hAnsi="Times New Roman"/>
          <w:b/>
          <w:sz w:val="24"/>
          <w:szCs w:val="24"/>
          <w:lang w:eastAsia="uk-UA"/>
        </w:rPr>
        <w:t>ВИМОГИ ДО ПРЕДМЕТА ЗАКУПІВЛІ</w:t>
      </w:r>
    </w:p>
    <w:p w:rsidR="00EA3865" w:rsidRPr="005C5333" w:rsidRDefault="00EA3865" w:rsidP="00EA3865">
      <w:pPr>
        <w:spacing w:after="0" w:line="240" w:lineRule="auto"/>
        <w:rPr>
          <w:rFonts w:ascii="Times New Roman" w:hAnsi="Times New Roman"/>
          <w:b/>
          <w:sz w:val="28"/>
          <w:szCs w:val="28"/>
          <w:lang w:eastAsia="uk-UA"/>
        </w:rPr>
      </w:pPr>
    </w:p>
    <w:p w:rsidR="00EA3865" w:rsidRPr="005C5333" w:rsidRDefault="00EA3865" w:rsidP="00EA3865">
      <w:pPr>
        <w:spacing w:after="0"/>
        <w:jc w:val="center"/>
        <w:rPr>
          <w:rFonts w:ascii="Times New Roman" w:hAnsi="Times New Roman"/>
          <w:b/>
          <w:sz w:val="24"/>
          <w:szCs w:val="24"/>
        </w:rPr>
      </w:pPr>
      <w:r w:rsidRPr="005C5333">
        <w:rPr>
          <w:rFonts w:ascii="Times New Roman" w:hAnsi="Times New Roman"/>
          <w:b/>
          <w:sz w:val="24"/>
          <w:szCs w:val="24"/>
        </w:rPr>
        <w:t>ІНФОРМАЦІЯ ПРО НЕОБХІДНІ ТЕХНІЧНІ, ЯКІСНІ ТА КІЛЬКІСНІ</w:t>
      </w:r>
    </w:p>
    <w:p w:rsidR="00EA3865" w:rsidRPr="005C5333" w:rsidRDefault="00EA3865" w:rsidP="00EA3865">
      <w:pPr>
        <w:spacing w:after="0"/>
        <w:jc w:val="center"/>
        <w:rPr>
          <w:rFonts w:ascii="Times New Roman" w:hAnsi="Times New Roman"/>
          <w:b/>
          <w:sz w:val="24"/>
          <w:szCs w:val="24"/>
        </w:rPr>
      </w:pPr>
      <w:r w:rsidRPr="005C5333">
        <w:rPr>
          <w:rFonts w:ascii="Times New Roman" w:hAnsi="Times New Roman"/>
          <w:b/>
          <w:sz w:val="24"/>
          <w:szCs w:val="24"/>
        </w:rPr>
        <w:t>ХАРАКТЕРИСТИКИ ПРЕДМЕТА ЗАКУПІВЛІ</w:t>
      </w:r>
    </w:p>
    <w:p w:rsidR="00EA3865" w:rsidRPr="005C5333" w:rsidRDefault="00EA3865" w:rsidP="00EA3865">
      <w:pPr>
        <w:pStyle w:val="a4"/>
        <w:spacing w:after="0" w:line="240" w:lineRule="auto"/>
        <w:jc w:val="center"/>
        <w:rPr>
          <w:rFonts w:ascii="Times New Roman" w:hAnsi="Times New Roman" w:cs="Times New Roman"/>
          <w:b/>
        </w:rPr>
      </w:pPr>
      <w:r w:rsidRPr="005C5333">
        <w:rPr>
          <w:rFonts w:ascii="Times New Roman" w:hAnsi="Times New Roman" w:cs="Times New Roman"/>
          <w:b/>
        </w:rPr>
        <w:t xml:space="preserve">ТЕХНІЧНІ ВИМОГИ ДО ПРЕДМЕТУ ЗАКУПІВЛІ </w:t>
      </w:r>
    </w:p>
    <w:p w:rsidR="00EA3865" w:rsidRPr="005C5333" w:rsidRDefault="00EA3865" w:rsidP="00EA3865">
      <w:pPr>
        <w:pStyle w:val="a4"/>
        <w:spacing w:after="0" w:line="240" w:lineRule="auto"/>
        <w:jc w:val="center"/>
        <w:rPr>
          <w:rFonts w:ascii="Times New Roman" w:hAnsi="Times New Roman" w:cs="Times New Roman"/>
          <w:b/>
        </w:rPr>
      </w:pPr>
    </w:p>
    <w:p w:rsidR="00265CB4" w:rsidRPr="00AB7BC9" w:rsidRDefault="001E2DEA" w:rsidP="00265CB4">
      <w:pPr>
        <w:jc w:val="center"/>
        <w:rPr>
          <w:rFonts w:ascii="Times New Roman" w:hAnsi="Times New Roman"/>
          <w:b/>
          <w:sz w:val="28"/>
          <w:szCs w:val="28"/>
        </w:rPr>
      </w:pPr>
      <w:r>
        <w:rPr>
          <w:rFonts w:ascii="Times New Roman" w:hAnsi="Times New Roman"/>
          <w:b/>
          <w:bCs/>
          <w:sz w:val="28"/>
          <w:szCs w:val="28"/>
        </w:rPr>
        <w:t>ПІСОК</w:t>
      </w:r>
      <w:r w:rsidR="00FA6257">
        <w:rPr>
          <w:rFonts w:ascii="Times New Roman" w:hAnsi="Times New Roman"/>
          <w:b/>
          <w:bCs/>
          <w:sz w:val="28"/>
          <w:szCs w:val="28"/>
        </w:rPr>
        <w:t xml:space="preserve"> РІЧКОВИЙ</w:t>
      </w:r>
    </w:p>
    <w:p w:rsidR="001E2DEA" w:rsidRPr="00EB78DF" w:rsidRDefault="001E2DEA" w:rsidP="001E2DEA">
      <w:pPr>
        <w:spacing w:after="0" w:line="240" w:lineRule="auto"/>
        <w:jc w:val="center"/>
        <w:rPr>
          <w:rFonts w:ascii="Times New Roman" w:hAnsi="Times New Roman"/>
          <w:sz w:val="24"/>
          <w:szCs w:val="24"/>
        </w:rPr>
      </w:pPr>
      <w:r w:rsidRPr="00EB78DF">
        <w:rPr>
          <w:rFonts w:ascii="Times New Roman" w:hAnsi="Times New Roman"/>
          <w:color w:val="000000"/>
          <w:sz w:val="24"/>
          <w:szCs w:val="24"/>
        </w:rPr>
        <w:t xml:space="preserve">код </w:t>
      </w:r>
      <w:proofErr w:type="spellStart"/>
      <w:r w:rsidRPr="00EB78DF">
        <w:rPr>
          <w:rFonts w:ascii="Times New Roman" w:hAnsi="Times New Roman"/>
          <w:color w:val="000000"/>
          <w:sz w:val="24"/>
          <w:szCs w:val="24"/>
        </w:rPr>
        <w:t>ДК</w:t>
      </w:r>
      <w:proofErr w:type="spellEnd"/>
      <w:r w:rsidRPr="00EB78DF">
        <w:rPr>
          <w:rFonts w:ascii="Times New Roman" w:hAnsi="Times New Roman"/>
          <w:color w:val="000000"/>
          <w:sz w:val="24"/>
          <w:szCs w:val="24"/>
        </w:rPr>
        <w:t xml:space="preserve"> 021:2015 - код </w:t>
      </w:r>
      <w:proofErr w:type="spellStart"/>
      <w:r w:rsidRPr="00EB78DF">
        <w:rPr>
          <w:rFonts w:ascii="Times New Roman" w:hAnsi="Times New Roman"/>
          <w:color w:val="000000"/>
          <w:sz w:val="24"/>
          <w:szCs w:val="24"/>
        </w:rPr>
        <w:t>ДК</w:t>
      </w:r>
      <w:proofErr w:type="spellEnd"/>
      <w:r w:rsidRPr="00EB78DF">
        <w:rPr>
          <w:rFonts w:ascii="Times New Roman" w:hAnsi="Times New Roman"/>
          <w:color w:val="000000"/>
          <w:sz w:val="24"/>
          <w:szCs w:val="24"/>
        </w:rPr>
        <w:t xml:space="preserve"> 021:2015 - </w:t>
      </w:r>
      <w:r w:rsidRPr="00EB78DF">
        <w:rPr>
          <w:rFonts w:ascii="Times New Roman" w:hAnsi="Times New Roman"/>
          <w:sz w:val="24"/>
          <w:szCs w:val="24"/>
        </w:rPr>
        <w:t>14210000-6 Гравій, пісок, щебінь і наповнювачі</w:t>
      </w:r>
    </w:p>
    <w:p w:rsidR="00AB7BC9" w:rsidRDefault="001E2DEA" w:rsidP="001E2DEA">
      <w:pPr>
        <w:spacing w:after="0" w:line="240" w:lineRule="auto"/>
        <w:jc w:val="center"/>
        <w:rPr>
          <w:rFonts w:ascii="Times New Roman" w:hAnsi="Times New Roman"/>
          <w:i/>
          <w:sz w:val="24"/>
          <w:szCs w:val="24"/>
        </w:rPr>
      </w:pPr>
      <w:r>
        <w:rPr>
          <w:rFonts w:ascii="Times New Roman" w:hAnsi="Times New Roman"/>
          <w:i/>
          <w:sz w:val="24"/>
          <w:szCs w:val="24"/>
        </w:rPr>
        <w:t>(</w:t>
      </w:r>
      <w:r w:rsidRPr="00EB78DF">
        <w:rPr>
          <w:rFonts w:ascii="Times New Roman" w:hAnsi="Times New Roman"/>
          <w:i/>
          <w:sz w:val="24"/>
          <w:szCs w:val="24"/>
        </w:rPr>
        <w:t>к</w:t>
      </w:r>
      <w:r w:rsidRPr="00EB78DF">
        <w:rPr>
          <w:rFonts w:ascii="Times New Roman" w:hAnsi="Times New Roman"/>
          <w:bCs/>
          <w:i/>
          <w:sz w:val="24"/>
          <w:szCs w:val="24"/>
        </w:rPr>
        <w:t xml:space="preserve">од </w:t>
      </w:r>
      <w:proofErr w:type="spellStart"/>
      <w:r w:rsidRPr="00EB78DF">
        <w:rPr>
          <w:rFonts w:ascii="Times New Roman" w:hAnsi="Times New Roman"/>
          <w:bCs/>
          <w:i/>
          <w:sz w:val="24"/>
          <w:szCs w:val="24"/>
        </w:rPr>
        <w:t>ДК</w:t>
      </w:r>
      <w:proofErr w:type="spellEnd"/>
      <w:r w:rsidRPr="00EB78DF">
        <w:rPr>
          <w:rFonts w:ascii="Times New Roman" w:hAnsi="Times New Roman"/>
          <w:bCs/>
          <w:i/>
          <w:sz w:val="24"/>
          <w:szCs w:val="24"/>
        </w:rPr>
        <w:t xml:space="preserve"> 021:2015 (CPV) товару, що найбільше відповідає назві номенклатурної позиції предмета закупівлі:</w:t>
      </w:r>
      <w:r w:rsidRPr="00EB78DF">
        <w:rPr>
          <w:rFonts w:ascii="Times New Roman" w:hAnsi="Times New Roman"/>
          <w:i/>
          <w:sz w:val="24"/>
          <w:szCs w:val="24"/>
        </w:rPr>
        <w:t xml:space="preserve"> 14211000-3 Пісок</w:t>
      </w:r>
      <w:r>
        <w:rPr>
          <w:rFonts w:ascii="Times New Roman" w:hAnsi="Times New Roman"/>
          <w:i/>
          <w:sz w:val="24"/>
          <w:szCs w:val="24"/>
        </w:rPr>
        <w:t>)</w:t>
      </w:r>
    </w:p>
    <w:p w:rsidR="006B40AE" w:rsidRPr="00144F0F" w:rsidRDefault="006B40AE" w:rsidP="00144F0F">
      <w:pPr>
        <w:tabs>
          <w:tab w:val="left" w:pos="993"/>
        </w:tabs>
        <w:spacing w:after="0" w:line="240" w:lineRule="auto"/>
        <w:jc w:val="both"/>
        <w:rPr>
          <w:rFonts w:ascii="Times New Roman" w:hAnsi="Times New Roman"/>
          <w:lang w:eastAsia="zh-CN"/>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5670"/>
        <w:gridCol w:w="3969"/>
      </w:tblGrid>
      <w:tr w:rsidR="00144F0F" w:rsidRPr="00144F0F" w:rsidTr="00144F0F">
        <w:trPr>
          <w:trHeight w:val="617"/>
        </w:trPr>
        <w:tc>
          <w:tcPr>
            <w:tcW w:w="675" w:type="dxa"/>
          </w:tcPr>
          <w:p w:rsidR="00144F0F" w:rsidRPr="00144F0F" w:rsidRDefault="00144F0F" w:rsidP="00144F0F">
            <w:pPr>
              <w:widowControl w:val="0"/>
              <w:autoSpaceDE w:val="0"/>
              <w:autoSpaceDN w:val="0"/>
              <w:adjustRightInd w:val="0"/>
              <w:spacing w:after="0" w:line="240" w:lineRule="auto"/>
              <w:jc w:val="center"/>
              <w:rPr>
                <w:rFonts w:ascii="Times New Roman" w:hAnsi="Times New Roman"/>
                <w:b/>
              </w:rPr>
            </w:pPr>
            <w:r w:rsidRPr="00144F0F">
              <w:rPr>
                <w:rFonts w:ascii="Times New Roman" w:hAnsi="Times New Roman"/>
                <w:b/>
              </w:rPr>
              <w:t>№</w:t>
            </w:r>
          </w:p>
          <w:p w:rsidR="00144F0F" w:rsidRPr="00144F0F" w:rsidRDefault="00144F0F" w:rsidP="00144F0F">
            <w:pPr>
              <w:widowControl w:val="0"/>
              <w:autoSpaceDE w:val="0"/>
              <w:autoSpaceDN w:val="0"/>
              <w:adjustRightInd w:val="0"/>
              <w:spacing w:after="0" w:line="240" w:lineRule="auto"/>
              <w:jc w:val="center"/>
              <w:rPr>
                <w:rFonts w:ascii="Times New Roman" w:hAnsi="Times New Roman"/>
                <w:b/>
              </w:rPr>
            </w:pPr>
            <w:r w:rsidRPr="00144F0F">
              <w:rPr>
                <w:rFonts w:ascii="Times New Roman" w:hAnsi="Times New Roman"/>
                <w:b/>
              </w:rPr>
              <w:t>п/п</w:t>
            </w:r>
          </w:p>
        </w:tc>
        <w:tc>
          <w:tcPr>
            <w:tcW w:w="5670" w:type="dxa"/>
          </w:tcPr>
          <w:p w:rsidR="00144F0F" w:rsidRPr="00144F0F" w:rsidRDefault="00144F0F" w:rsidP="00144F0F">
            <w:pPr>
              <w:widowControl w:val="0"/>
              <w:autoSpaceDE w:val="0"/>
              <w:autoSpaceDN w:val="0"/>
              <w:adjustRightInd w:val="0"/>
              <w:spacing w:after="0" w:line="240" w:lineRule="auto"/>
              <w:jc w:val="center"/>
              <w:rPr>
                <w:rFonts w:ascii="Times New Roman" w:hAnsi="Times New Roman"/>
                <w:b/>
              </w:rPr>
            </w:pPr>
            <w:r w:rsidRPr="00144F0F">
              <w:rPr>
                <w:rFonts w:ascii="Times New Roman" w:hAnsi="Times New Roman"/>
                <w:b/>
              </w:rPr>
              <w:t>Технічні вимоги</w:t>
            </w:r>
          </w:p>
        </w:tc>
        <w:tc>
          <w:tcPr>
            <w:tcW w:w="3969" w:type="dxa"/>
          </w:tcPr>
          <w:p w:rsidR="00144F0F" w:rsidRDefault="00144F0F" w:rsidP="00144F0F">
            <w:pPr>
              <w:widowControl w:val="0"/>
              <w:autoSpaceDE w:val="0"/>
              <w:autoSpaceDN w:val="0"/>
              <w:adjustRightInd w:val="0"/>
              <w:spacing w:after="0" w:line="240" w:lineRule="auto"/>
              <w:jc w:val="center"/>
              <w:rPr>
                <w:rFonts w:ascii="Times New Roman" w:hAnsi="Times New Roman"/>
                <w:b/>
              </w:rPr>
            </w:pPr>
            <w:r w:rsidRPr="00144F0F">
              <w:rPr>
                <w:rFonts w:ascii="Times New Roman" w:hAnsi="Times New Roman"/>
                <w:b/>
              </w:rPr>
              <w:t xml:space="preserve">Підтвердження виконання умов учасником </w:t>
            </w:r>
          </w:p>
          <w:p w:rsidR="00144F0F" w:rsidRPr="00144F0F" w:rsidRDefault="00144F0F" w:rsidP="00144F0F">
            <w:pPr>
              <w:widowControl w:val="0"/>
              <w:autoSpaceDE w:val="0"/>
              <w:autoSpaceDN w:val="0"/>
              <w:adjustRightInd w:val="0"/>
              <w:spacing w:after="0" w:line="240" w:lineRule="auto"/>
              <w:jc w:val="center"/>
              <w:rPr>
                <w:rFonts w:ascii="Times New Roman" w:hAnsi="Times New Roman"/>
                <w:b/>
              </w:rPr>
            </w:pPr>
            <w:r w:rsidRPr="00144F0F">
              <w:rPr>
                <w:rFonts w:ascii="Times New Roman" w:hAnsi="Times New Roman"/>
                <w:b/>
              </w:rPr>
              <w:t>(</w:t>
            </w:r>
            <w:r>
              <w:rPr>
                <w:rFonts w:ascii="Times New Roman" w:hAnsi="Times New Roman"/>
                <w:b/>
              </w:rPr>
              <w:t>гарантує та підтверджує</w:t>
            </w:r>
            <w:r w:rsidRPr="00144F0F">
              <w:rPr>
                <w:rFonts w:ascii="Times New Roman" w:hAnsi="Times New Roman"/>
                <w:b/>
              </w:rPr>
              <w:t>/</w:t>
            </w:r>
            <w:r>
              <w:rPr>
                <w:rFonts w:ascii="Times New Roman" w:hAnsi="Times New Roman"/>
                <w:b/>
              </w:rPr>
              <w:t>не гарантує та не підтверджує</w:t>
            </w:r>
            <w:r w:rsidRPr="00144F0F">
              <w:rPr>
                <w:rFonts w:ascii="Times New Roman" w:hAnsi="Times New Roman"/>
                <w:b/>
              </w:rPr>
              <w:t>)</w:t>
            </w:r>
          </w:p>
        </w:tc>
      </w:tr>
      <w:tr w:rsidR="00144F0F" w:rsidRPr="00144F0F" w:rsidTr="00144F0F">
        <w:trPr>
          <w:trHeight w:val="180"/>
        </w:trPr>
        <w:tc>
          <w:tcPr>
            <w:tcW w:w="675" w:type="dxa"/>
          </w:tcPr>
          <w:p w:rsidR="00144F0F" w:rsidRPr="00144F0F" w:rsidRDefault="00144F0F" w:rsidP="00144F0F">
            <w:pPr>
              <w:spacing w:after="0" w:line="240" w:lineRule="auto"/>
              <w:jc w:val="center"/>
              <w:rPr>
                <w:rFonts w:ascii="Times New Roman" w:hAnsi="Times New Roman"/>
              </w:rPr>
            </w:pPr>
            <w:r w:rsidRPr="00144F0F">
              <w:rPr>
                <w:rFonts w:ascii="Times New Roman" w:hAnsi="Times New Roman"/>
              </w:rPr>
              <w:t>1</w:t>
            </w:r>
          </w:p>
        </w:tc>
        <w:tc>
          <w:tcPr>
            <w:tcW w:w="5670" w:type="dxa"/>
          </w:tcPr>
          <w:p w:rsidR="00144F0F" w:rsidRPr="00144F0F" w:rsidRDefault="00144F0F" w:rsidP="00FA6257">
            <w:pPr>
              <w:widowControl w:val="0"/>
              <w:autoSpaceDE w:val="0"/>
              <w:autoSpaceDN w:val="0"/>
              <w:adjustRightInd w:val="0"/>
              <w:spacing w:after="0" w:line="240" w:lineRule="auto"/>
              <w:jc w:val="both"/>
              <w:rPr>
                <w:rFonts w:ascii="Times New Roman" w:hAnsi="Times New Roman"/>
              </w:rPr>
            </w:pPr>
            <w:r w:rsidRPr="00144F0F">
              <w:rPr>
                <w:rFonts w:ascii="Times New Roman" w:hAnsi="Times New Roman"/>
              </w:rPr>
              <w:t xml:space="preserve">Пісок, що використовується для обробки дорожнього покриття взимку: крупність частинок матеріалу не повинна перевищувати 6 мм, а вміст глинистих або мулових домішок - не більше 3%. Пісок повинен відповідати вимогам та показникам якості, які встановлені законодавством України, відповідним діючим стандартам  та Технічним правилам ремонту і утримання вулиць та доріг населених пунктів.  Пісок не повинен вміщувати сторонні домішки, що засмічують його – деревину, каміння, шматки металу, глину в вигляді грудок та глиб та ін. Пісок повинен бути: не токсичний, </w:t>
            </w:r>
            <w:proofErr w:type="spellStart"/>
            <w:r w:rsidRPr="00144F0F">
              <w:rPr>
                <w:rFonts w:ascii="Times New Roman" w:hAnsi="Times New Roman"/>
              </w:rPr>
              <w:t>пожежо-</w:t>
            </w:r>
            <w:proofErr w:type="spellEnd"/>
            <w:r w:rsidRPr="00144F0F">
              <w:rPr>
                <w:rFonts w:ascii="Times New Roman" w:hAnsi="Times New Roman"/>
              </w:rPr>
              <w:t xml:space="preserve"> і вибухобезпечний)</w:t>
            </w:r>
          </w:p>
        </w:tc>
        <w:tc>
          <w:tcPr>
            <w:tcW w:w="3969" w:type="dxa"/>
          </w:tcPr>
          <w:p w:rsidR="00144F0F" w:rsidRPr="00144F0F" w:rsidRDefault="00144F0F" w:rsidP="00144F0F">
            <w:pPr>
              <w:widowControl w:val="0"/>
              <w:autoSpaceDE w:val="0"/>
              <w:autoSpaceDN w:val="0"/>
              <w:adjustRightInd w:val="0"/>
              <w:spacing w:after="0" w:line="240" w:lineRule="auto"/>
              <w:jc w:val="center"/>
              <w:rPr>
                <w:rFonts w:ascii="Times New Roman" w:hAnsi="Times New Roman"/>
              </w:rPr>
            </w:pPr>
          </w:p>
        </w:tc>
      </w:tr>
      <w:tr w:rsidR="00144F0F" w:rsidRPr="00144F0F" w:rsidTr="00144F0F">
        <w:trPr>
          <w:trHeight w:val="180"/>
        </w:trPr>
        <w:tc>
          <w:tcPr>
            <w:tcW w:w="675" w:type="dxa"/>
          </w:tcPr>
          <w:p w:rsidR="00144F0F" w:rsidRPr="00144F0F" w:rsidRDefault="00144F0F" w:rsidP="00144F0F">
            <w:pPr>
              <w:spacing w:after="0" w:line="240" w:lineRule="auto"/>
              <w:jc w:val="center"/>
              <w:rPr>
                <w:rFonts w:ascii="Times New Roman" w:hAnsi="Times New Roman"/>
              </w:rPr>
            </w:pPr>
            <w:r w:rsidRPr="00144F0F">
              <w:rPr>
                <w:rFonts w:ascii="Times New Roman" w:hAnsi="Times New Roman"/>
              </w:rPr>
              <w:t>2</w:t>
            </w:r>
          </w:p>
        </w:tc>
        <w:tc>
          <w:tcPr>
            <w:tcW w:w="5670" w:type="dxa"/>
          </w:tcPr>
          <w:p w:rsidR="00144F0F" w:rsidRPr="00144F0F" w:rsidRDefault="00144F0F" w:rsidP="00144F0F">
            <w:pPr>
              <w:widowControl w:val="0"/>
              <w:autoSpaceDE w:val="0"/>
              <w:autoSpaceDN w:val="0"/>
              <w:adjustRightInd w:val="0"/>
              <w:spacing w:after="0" w:line="240" w:lineRule="auto"/>
              <w:jc w:val="both"/>
              <w:rPr>
                <w:rFonts w:ascii="Times New Roman" w:hAnsi="Times New Roman"/>
              </w:rPr>
            </w:pPr>
            <w:r w:rsidRPr="00144F0F">
              <w:rPr>
                <w:rFonts w:ascii="Times New Roman" w:hAnsi="Times New Roman"/>
              </w:rPr>
              <w:t xml:space="preserve">Кількість – </w:t>
            </w:r>
            <w:r>
              <w:rPr>
                <w:rFonts w:ascii="Times New Roman" w:hAnsi="Times New Roman"/>
              </w:rPr>
              <w:t>1000 тонн</w:t>
            </w:r>
          </w:p>
        </w:tc>
        <w:tc>
          <w:tcPr>
            <w:tcW w:w="3969" w:type="dxa"/>
          </w:tcPr>
          <w:p w:rsidR="00144F0F" w:rsidRPr="00144F0F" w:rsidRDefault="00144F0F" w:rsidP="00144F0F">
            <w:pPr>
              <w:widowControl w:val="0"/>
              <w:autoSpaceDE w:val="0"/>
              <w:autoSpaceDN w:val="0"/>
              <w:adjustRightInd w:val="0"/>
              <w:spacing w:after="0" w:line="240" w:lineRule="auto"/>
              <w:jc w:val="center"/>
              <w:rPr>
                <w:rFonts w:ascii="Times New Roman" w:hAnsi="Times New Roman"/>
              </w:rPr>
            </w:pPr>
          </w:p>
        </w:tc>
      </w:tr>
      <w:tr w:rsidR="00144F0F" w:rsidRPr="00144F0F" w:rsidTr="00144F0F">
        <w:trPr>
          <w:trHeight w:val="180"/>
        </w:trPr>
        <w:tc>
          <w:tcPr>
            <w:tcW w:w="675" w:type="dxa"/>
          </w:tcPr>
          <w:p w:rsidR="00144F0F" w:rsidRPr="00144F0F" w:rsidRDefault="00144F0F" w:rsidP="00144F0F">
            <w:pPr>
              <w:spacing w:after="0" w:line="240" w:lineRule="auto"/>
              <w:jc w:val="center"/>
              <w:rPr>
                <w:rFonts w:ascii="Times New Roman" w:hAnsi="Times New Roman"/>
              </w:rPr>
            </w:pPr>
            <w:r w:rsidRPr="00144F0F">
              <w:rPr>
                <w:rFonts w:ascii="Times New Roman" w:hAnsi="Times New Roman"/>
              </w:rPr>
              <w:t>3</w:t>
            </w:r>
          </w:p>
        </w:tc>
        <w:tc>
          <w:tcPr>
            <w:tcW w:w="5670" w:type="dxa"/>
          </w:tcPr>
          <w:p w:rsidR="00144F0F" w:rsidRPr="00144F0F" w:rsidRDefault="00144F0F" w:rsidP="00144F0F">
            <w:pPr>
              <w:widowControl w:val="0"/>
              <w:autoSpaceDE w:val="0"/>
              <w:autoSpaceDN w:val="0"/>
              <w:adjustRightInd w:val="0"/>
              <w:spacing w:after="0" w:line="240" w:lineRule="auto"/>
              <w:jc w:val="both"/>
              <w:rPr>
                <w:rFonts w:ascii="Times New Roman" w:hAnsi="Times New Roman"/>
              </w:rPr>
            </w:pPr>
            <w:r w:rsidRPr="00144F0F">
              <w:rPr>
                <w:rFonts w:ascii="Times New Roman" w:hAnsi="Times New Roman"/>
                <w:bCs/>
              </w:rPr>
              <w:t xml:space="preserve">Умови поставки: </w:t>
            </w:r>
            <w:r w:rsidRPr="00144F0F">
              <w:rPr>
                <w:rFonts w:ascii="Times New Roman" w:hAnsi="Times New Roman"/>
              </w:rPr>
              <w:t>окремими партіями, протягом 3 (трьох) календарних днів (з 8:00 до 1</w:t>
            </w:r>
            <w:r>
              <w:rPr>
                <w:rFonts w:ascii="Times New Roman" w:hAnsi="Times New Roman"/>
              </w:rPr>
              <w:t>7</w:t>
            </w:r>
            <w:r w:rsidRPr="00144F0F">
              <w:rPr>
                <w:rFonts w:ascii="Times New Roman" w:hAnsi="Times New Roman"/>
              </w:rPr>
              <w:t>:00) з моменту направлення Замовником заявки</w:t>
            </w:r>
          </w:p>
        </w:tc>
        <w:tc>
          <w:tcPr>
            <w:tcW w:w="3969" w:type="dxa"/>
          </w:tcPr>
          <w:p w:rsidR="00144F0F" w:rsidRPr="00144F0F" w:rsidRDefault="00144F0F" w:rsidP="00144F0F">
            <w:pPr>
              <w:widowControl w:val="0"/>
              <w:autoSpaceDE w:val="0"/>
              <w:autoSpaceDN w:val="0"/>
              <w:adjustRightInd w:val="0"/>
              <w:spacing w:after="0" w:line="240" w:lineRule="auto"/>
              <w:jc w:val="center"/>
              <w:rPr>
                <w:rFonts w:ascii="Times New Roman" w:hAnsi="Times New Roman"/>
              </w:rPr>
            </w:pPr>
          </w:p>
        </w:tc>
      </w:tr>
      <w:tr w:rsidR="00144F0F" w:rsidRPr="00144F0F" w:rsidTr="00144F0F">
        <w:trPr>
          <w:trHeight w:val="180"/>
        </w:trPr>
        <w:tc>
          <w:tcPr>
            <w:tcW w:w="675" w:type="dxa"/>
          </w:tcPr>
          <w:p w:rsidR="00144F0F" w:rsidRPr="00144F0F" w:rsidRDefault="00144F0F" w:rsidP="00144F0F">
            <w:pPr>
              <w:spacing w:after="0" w:line="240" w:lineRule="auto"/>
              <w:jc w:val="center"/>
              <w:rPr>
                <w:rFonts w:ascii="Times New Roman" w:hAnsi="Times New Roman"/>
              </w:rPr>
            </w:pPr>
            <w:r w:rsidRPr="00144F0F">
              <w:rPr>
                <w:rFonts w:ascii="Times New Roman" w:hAnsi="Times New Roman"/>
              </w:rPr>
              <w:t>4</w:t>
            </w:r>
          </w:p>
        </w:tc>
        <w:tc>
          <w:tcPr>
            <w:tcW w:w="5670" w:type="dxa"/>
          </w:tcPr>
          <w:p w:rsidR="00144F0F" w:rsidRPr="00144F0F" w:rsidRDefault="00144F0F" w:rsidP="00144F0F">
            <w:pPr>
              <w:widowControl w:val="0"/>
              <w:autoSpaceDE w:val="0"/>
              <w:autoSpaceDN w:val="0"/>
              <w:adjustRightInd w:val="0"/>
              <w:spacing w:after="0" w:line="240" w:lineRule="auto"/>
              <w:jc w:val="both"/>
              <w:rPr>
                <w:rFonts w:ascii="Times New Roman" w:hAnsi="Times New Roman"/>
              </w:rPr>
            </w:pPr>
            <w:r w:rsidRPr="00144F0F">
              <w:rPr>
                <w:rFonts w:ascii="Times New Roman" w:hAnsi="Times New Roman"/>
                <w:bCs/>
              </w:rPr>
              <w:t>Постачальник поставляє товар  власним (найманим) автотранспортом на склад Замовника</w:t>
            </w:r>
            <w:r w:rsidRPr="00144F0F">
              <w:rPr>
                <w:rFonts w:ascii="Times New Roman" w:hAnsi="Times New Roman"/>
              </w:rPr>
              <w:t xml:space="preserve">: 08402, Київська обл., м. Переяслав, вул. Солонці, 1 </w:t>
            </w:r>
          </w:p>
        </w:tc>
        <w:tc>
          <w:tcPr>
            <w:tcW w:w="3969" w:type="dxa"/>
          </w:tcPr>
          <w:p w:rsidR="00144F0F" w:rsidRPr="00144F0F" w:rsidRDefault="00144F0F" w:rsidP="00144F0F">
            <w:pPr>
              <w:widowControl w:val="0"/>
              <w:autoSpaceDE w:val="0"/>
              <w:autoSpaceDN w:val="0"/>
              <w:adjustRightInd w:val="0"/>
              <w:spacing w:after="0" w:line="240" w:lineRule="auto"/>
              <w:jc w:val="center"/>
              <w:rPr>
                <w:rFonts w:ascii="Times New Roman" w:hAnsi="Times New Roman"/>
              </w:rPr>
            </w:pPr>
          </w:p>
        </w:tc>
      </w:tr>
      <w:tr w:rsidR="00144F0F" w:rsidRPr="00144F0F" w:rsidTr="00144F0F">
        <w:trPr>
          <w:trHeight w:val="180"/>
        </w:trPr>
        <w:tc>
          <w:tcPr>
            <w:tcW w:w="675" w:type="dxa"/>
          </w:tcPr>
          <w:p w:rsidR="00144F0F" w:rsidRPr="00144F0F" w:rsidRDefault="00144F0F" w:rsidP="00144F0F">
            <w:pPr>
              <w:spacing w:after="0" w:line="240" w:lineRule="auto"/>
              <w:jc w:val="center"/>
              <w:rPr>
                <w:rFonts w:ascii="Times New Roman" w:hAnsi="Times New Roman"/>
              </w:rPr>
            </w:pPr>
            <w:r w:rsidRPr="00144F0F">
              <w:rPr>
                <w:rFonts w:ascii="Times New Roman" w:hAnsi="Times New Roman"/>
              </w:rPr>
              <w:t>5</w:t>
            </w:r>
          </w:p>
        </w:tc>
        <w:tc>
          <w:tcPr>
            <w:tcW w:w="5670" w:type="dxa"/>
          </w:tcPr>
          <w:p w:rsidR="00144F0F" w:rsidRPr="00144F0F" w:rsidRDefault="00144F0F" w:rsidP="00144F0F">
            <w:pPr>
              <w:widowControl w:val="0"/>
              <w:autoSpaceDE w:val="0"/>
              <w:autoSpaceDN w:val="0"/>
              <w:adjustRightInd w:val="0"/>
              <w:spacing w:after="0" w:line="240" w:lineRule="auto"/>
              <w:jc w:val="both"/>
              <w:rPr>
                <w:rFonts w:ascii="Times New Roman" w:hAnsi="Times New Roman"/>
              </w:rPr>
            </w:pPr>
            <w:r w:rsidRPr="00144F0F">
              <w:rPr>
                <w:rFonts w:ascii="Times New Roman" w:hAnsi="Times New Roman"/>
                <w:bCs/>
              </w:rPr>
              <w:t>Товар повинен відповідати ДСТУ та ГОСТ, діючим в Україні</w:t>
            </w:r>
          </w:p>
        </w:tc>
        <w:tc>
          <w:tcPr>
            <w:tcW w:w="3969" w:type="dxa"/>
          </w:tcPr>
          <w:p w:rsidR="00144F0F" w:rsidRPr="00144F0F" w:rsidRDefault="00144F0F" w:rsidP="00144F0F">
            <w:pPr>
              <w:widowControl w:val="0"/>
              <w:autoSpaceDE w:val="0"/>
              <w:autoSpaceDN w:val="0"/>
              <w:adjustRightInd w:val="0"/>
              <w:spacing w:after="0" w:line="240" w:lineRule="auto"/>
              <w:jc w:val="center"/>
              <w:rPr>
                <w:rFonts w:ascii="Times New Roman" w:hAnsi="Times New Roman"/>
              </w:rPr>
            </w:pPr>
          </w:p>
        </w:tc>
      </w:tr>
      <w:tr w:rsidR="00144F0F" w:rsidRPr="00144F0F" w:rsidTr="00144F0F">
        <w:trPr>
          <w:trHeight w:val="180"/>
        </w:trPr>
        <w:tc>
          <w:tcPr>
            <w:tcW w:w="675" w:type="dxa"/>
          </w:tcPr>
          <w:p w:rsidR="00144F0F" w:rsidRPr="00144F0F" w:rsidRDefault="00144F0F" w:rsidP="00144F0F">
            <w:pPr>
              <w:spacing w:after="0" w:line="240" w:lineRule="auto"/>
              <w:jc w:val="center"/>
              <w:rPr>
                <w:rFonts w:ascii="Times New Roman" w:hAnsi="Times New Roman"/>
              </w:rPr>
            </w:pPr>
            <w:r w:rsidRPr="00144F0F">
              <w:rPr>
                <w:rFonts w:ascii="Times New Roman" w:hAnsi="Times New Roman"/>
              </w:rPr>
              <w:t>6</w:t>
            </w:r>
          </w:p>
        </w:tc>
        <w:tc>
          <w:tcPr>
            <w:tcW w:w="5670" w:type="dxa"/>
          </w:tcPr>
          <w:p w:rsidR="00144F0F" w:rsidRPr="00144F0F" w:rsidRDefault="00144F0F" w:rsidP="00144F0F">
            <w:pPr>
              <w:widowControl w:val="0"/>
              <w:autoSpaceDE w:val="0"/>
              <w:autoSpaceDN w:val="0"/>
              <w:adjustRightInd w:val="0"/>
              <w:spacing w:after="0" w:line="240" w:lineRule="auto"/>
              <w:jc w:val="both"/>
              <w:rPr>
                <w:rFonts w:ascii="Times New Roman" w:hAnsi="Times New Roman"/>
              </w:rPr>
            </w:pPr>
            <w:r w:rsidRPr="00144F0F">
              <w:rPr>
                <w:rFonts w:ascii="Times New Roman" w:hAnsi="Times New Roman"/>
                <w:bCs/>
              </w:rPr>
              <w:t>Ліцензії  на провадження відповідної діяльності (якщо це передбачено  чинним законодавством України).</w:t>
            </w:r>
            <w:r w:rsidRPr="00144F0F">
              <w:rPr>
                <w:rFonts w:ascii="Times New Roman" w:hAnsi="Times New Roman"/>
              </w:rPr>
              <w:t xml:space="preserve"> Якщо не передбачено зазначити про це в довідці з посиланням на норми відповідного правового акту</w:t>
            </w:r>
          </w:p>
        </w:tc>
        <w:tc>
          <w:tcPr>
            <w:tcW w:w="3969" w:type="dxa"/>
          </w:tcPr>
          <w:p w:rsidR="00144F0F" w:rsidRPr="00144F0F" w:rsidRDefault="00144F0F" w:rsidP="00144F0F">
            <w:pPr>
              <w:widowControl w:val="0"/>
              <w:autoSpaceDE w:val="0"/>
              <w:autoSpaceDN w:val="0"/>
              <w:adjustRightInd w:val="0"/>
              <w:spacing w:after="0" w:line="240" w:lineRule="auto"/>
              <w:jc w:val="center"/>
              <w:rPr>
                <w:rFonts w:ascii="Times New Roman" w:hAnsi="Times New Roman"/>
              </w:rPr>
            </w:pPr>
          </w:p>
        </w:tc>
      </w:tr>
      <w:tr w:rsidR="00144F0F" w:rsidRPr="00144F0F" w:rsidTr="00144F0F">
        <w:trPr>
          <w:trHeight w:val="180"/>
        </w:trPr>
        <w:tc>
          <w:tcPr>
            <w:tcW w:w="675" w:type="dxa"/>
          </w:tcPr>
          <w:p w:rsidR="00144F0F" w:rsidRPr="00144F0F" w:rsidRDefault="00144F0F" w:rsidP="00144F0F">
            <w:pPr>
              <w:spacing w:after="0" w:line="240" w:lineRule="auto"/>
              <w:jc w:val="center"/>
              <w:rPr>
                <w:rFonts w:ascii="Times New Roman" w:hAnsi="Times New Roman"/>
              </w:rPr>
            </w:pPr>
            <w:r w:rsidRPr="00144F0F">
              <w:rPr>
                <w:rFonts w:ascii="Times New Roman" w:hAnsi="Times New Roman"/>
              </w:rPr>
              <w:t>7</w:t>
            </w:r>
          </w:p>
        </w:tc>
        <w:tc>
          <w:tcPr>
            <w:tcW w:w="5670" w:type="dxa"/>
          </w:tcPr>
          <w:p w:rsidR="00144F0F" w:rsidRPr="00144F0F" w:rsidRDefault="00144F0F" w:rsidP="00144F0F">
            <w:pPr>
              <w:widowControl w:val="0"/>
              <w:autoSpaceDE w:val="0"/>
              <w:autoSpaceDN w:val="0"/>
              <w:adjustRightInd w:val="0"/>
              <w:spacing w:after="0" w:line="240" w:lineRule="auto"/>
              <w:jc w:val="both"/>
              <w:rPr>
                <w:rFonts w:ascii="Times New Roman" w:hAnsi="Times New Roman"/>
              </w:rPr>
            </w:pPr>
            <w:r w:rsidRPr="00144F0F">
              <w:rPr>
                <w:rFonts w:ascii="Times New Roman" w:hAnsi="Times New Roman"/>
                <w:color w:val="000000"/>
              </w:rPr>
              <w:t>Учасник повинен забезпечити контроль якості кожної партії товару, що постачається та своєчасну заміну неякісного товару якісним</w:t>
            </w:r>
          </w:p>
        </w:tc>
        <w:tc>
          <w:tcPr>
            <w:tcW w:w="3969" w:type="dxa"/>
          </w:tcPr>
          <w:p w:rsidR="00144F0F" w:rsidRPr="00144F0F" w:rsidRDefault="00144F0F" w:rsidP="00144F0F">
            <w:pPr>
              <w:widowControl w:val="0"/>
              <w:autoSpaceDE w:val="0"/>
              <w:autoSpaceDN w:val="0"/>
              <w:adjustRightInd w:val="0"/>
              <w:spacing w:after="0" w:line="240" w:lineRule="auto"/>
              <w:jc w:val="center"/>
              <w:rPr>
                <w:rFonts w:ascii="Times New Roman" w:hAnsi="Times New Roman"/>
              </w:rPr>
            </w:pPr>
          </w:p>
        </w:tc>
      </w:tr>
    </w:tbl>
    <w:p w:rsidR="00144F0F" w:rsidRPr="00144F0F" w:rsidRDefault="00144F0F" w:rsidP="00144F0F">
      <w:pPr>
        <w:widowControl w:val="0"/>
        <w:tabs>
          <w:tab w:val="left" w:pos="864"/>
        </w:tabs>
        <w:autoSpaceDE w:val="0"/>
        <w:autoSpaceDN w:val="0"/>
        <w:adjustRightInd w:val="0"/>
        <w:spacing w:after="0" w:line="240" w:lineRule="auto"/>
        <w:ind w:left="-284" w:firstLine="284"/>
        <w:jc w:val="both"/>
        <w:rPr>
          <w:rFonts w:ascii="Times New Roman" w:hAnsi="Times New Roman"/>
        </w:rPr>
      </w:pPr>
      <w:r w:rsidRPr="00144F0F">
        <w:rPr>
          <w:rFonts w:ascii="Times New Roman" w:hAnsi="Times New Roman"/>
        </w:rPr>
        <w:t xml:space="preserve">        </w:t>
      </w:r>
    </w:p>
    <w:p w:rsidR="00144F0F" w:rsidRPr="00D5697F" w:rsidRDefault="00144F0F" w:rsidP="00144F0F">
      <w:pPr>
        <w:numPr>
          <w:ilvl w:val="0"/>
          <w:numId w:val="3"/>
        </w:numPr>
        <w:tabs>
          <w:tab w:val="left" w:pos="284"/>
        </w:tabs>
        <w:suppressAutoHyphens/>
        <w:spacing w:after="0" w:line="240" w:lineRule="auto"/>
        <w:ind w:left="0" w:firstLine="0"/>
        <w:jc w:val="both"/>
        <w:rPr>
          <w:rFonts w:ascii="Times New Roman" w:hAnsi="Times New Roman"/>
          <w:sz w:val="24"/>
          <w:szCs w:val="24"/>
          <w:lang w:eastAsia="ru-RU"/>
        </w:rPr>
      </w:pPr>
      <w:r w:rsidRPr="00D5697F">
        <w:rPr>
          <w:rFonts w:ascii="Times New Roman" w:hAnsi="Times New Roman"/>
          <w:sz w:val="24"/>
          <w:szCs w:val="24"/>
          <w:lang w:eastAsia="ru-RU"/>
        </w:rPr>
        <w:t xml:space="preserve">Для підтвердження якості товару учасник надає </w:t>
      </w:r>
      <w:r w:rsidRPr="00D5697F">
        <w:rPr>
          <w:rFonts w:ascii="Times New Roman" w:hAnsi="Times New Roman"/>
          <w:b/>
          <w:sz w:val="24"/>
          <w:szCs w:val="24"/>
          <w:u w:val="single"/>
          <w:lang w:eastAsia="ru-RU"/>
        </w:rPr>
        <w:t xml:space="preserve">діючий сертифікат(-и) відповідності </w:t>
      </w:r>
      <w:r w:rsidR="005961A3" w:rsidRPr="00D5697F">
        <w:rPr>
          <w:rFonts w:ascii="Times New Roman" w:hAnsi="Times New Roman"/>
          <w:b/>
          <w:sz w:val="24"/>
          <w:szCs w:val="24"/>
          <w:u w:val="single"/>
        </w:rPr>
        <w:t>ДСТУ Б</w:t>
      </w:r>
      <w:r w:rsidRPr="00D5697F">
        <w:rPr>
          <w:rFonts w:ascii="Times New Roman" w:hAnsi="Times New Roman"/>
          <w:b/>
          <w:sz w:val="24"/>
          <w:szCs w:val="24"/>
          <w:u w:val="single"/>
        </w:rPr>
        <w:t>В.2.7-32-95</w:t>
      </w:r>
      <w:r w:rsidRPr="00D5697F">
        <w:rPr>
          <w:rFonts w:ascii="Times New Roman" w:hAnsi="Times New Roman"/>
          <w:sz w:val="24"/>
          <w:szCs w:val="24"/>
          <w:lang w:eastAsia="ru-RU"/>
        </w:rPr>
        <w:t xml:space="preserve">. Сертифікат відповідності повинен бути виданий випробувальною лабораторією, акредитованою на відповідність вимогам </w:t>
      </w:r>
      <w:bookmarkStart w:id="0" w:name="_GoBack"/>
      <w:bookmarkEnd w:id="0"/>
      <w:r w:rsidRPr="00D5697F">
        <w:rPr>
          <w:rFonts w:ascii="Times New Roman" w:hAnsi="Times New Roman"/>
          <w:sz w:val="24"/>
          <w:szCs w:val="24"/>
          <w:lang w:eastAsia="ru-RU"/>
        </w:rPr>
        <w:t>ДСТУ ISO/IEC 17065, що підтверджується даними Реєстру акредитованих ООВ Національного агентства з акредитації України. В складі пропозиції учасник, якщо він не є власником сертифікату</w:t>
      </w:r>
      <w:r w:rsidR="009F6CC2" w:rsidRPr="00D5697F">
        <w:rPr>
          <w:rFonts w:ascii="Times New Roman" w:hAnsi="Times New Roman"/>
          <w:sz w:val="24"/>
          <w:szCs w:val="24"/>
          <w:lang w:eastAsia="ru-RU"/>
        </w:rPr>
        <w:t>(</w:t>
      </w:r>
      <w:proofErr w:type="spellStart"/>
      <w:r w:rsidR="009F6CC2" w:rsidRPr="00D5697F">
        <w:rPr>
          <w:rFonts w:ascii="Times New Roman" w:hAnsi="Times New Roman"/>
          <w:sz w:val="24"/>
          <w:szCs w:val="24"/>
          <w:lang w:eastAsia="ru-RU"/>
        </w:rPr>
        <w:t>-ів</w:t>
      </w:r>
      <w:proofErr w:type="spellEnd"/>
      <w:r w:rsidR="009F6CC2" w:rsidRPr="00D5697F">
        <w:rPr>
          <w:rFonts w:ascii="Times New Roman" w:hAnsi="Times New Roman"/>
          <w:sz w:val="24"/>
          <w:szCs w:val="24"/>
          <w:lang w:eastAsia="ru-RU"/>
        </w:rPr>
        <w:t>)</w:t>
      </w:r>
      <w:r w:rsidRPr="00D5697F">
        <w:rPr>
          <w:rFonts w:ascii="Times New Roman" w:hAnsi="Times New Roman"/>
          <w:sz w:val="24"/>
          <w:szCs w:val="24"/>
          <w:lang w:eastAsia="ru-RU"/>
        </w:rPr>
        <w:t xml:space="preserve">, надає </w:t>
      </w:r>
      <w:r w:rsidR="00067587" w:rsidRPr="00D5697F">
        <w:rPr>
          <w:rFonts w:ascii="Times New Roman" w:hAnsi="Times New Roman"/>
          <w:sz w:val="24"/>
          <w:szCs w:val="24"/>
          <w:lang w:eastAsia="ru-RU"/>
        </w:rPr>
        <w:t>листа на ім’я учасника торгів від власник</w:t>
      </w:r>
      <w:r w:rsidR="009F6CC2" w:rsidRPr="00D5697F">
        <w:rPr>
          <w:rFonts w:ascii="Times New Roman" w:hAnsi="Times New Roman"/>
          <w:sz w:val="24"/>
          <w:szCs w:val="24"/>
          <w:lang w:eastAsia="ru-RU"/>
        </w:rPr>
        <w:t>а</w:t>
      </w:r>
      <w:r w:rsidR="00067587" w:rsidRPr="00D5697F">
        <w:rPr>
          <w:rFonts w:ascii="Times New Roman" w:hAnsi="Times New Roman"/>
          <w:sz w:val="24"/>
          <w:szCs w:val="24"/>
          <w:lang w:eastAsia="ru-RU"/>
        </w:rPr>
        <w:t xml:space="preserve"> з дозволом на використання цих документів для участі </w:t>
      </w:r>
      <w:r w:rsidR="004A30FC" w:rsidRPr="00D5697F">
        <w:rPr>
          <w:rFonts w:ascii="Times New Roman" w:hAnsi="Times New Roman"/>
          <w:sz w:val="24"/>
          <w:szCs w:val="24"/>
          <w:lang w:eastAsia="ru-RU"/>
        </w:rPr>
        <w:t>у відкритих</w:t>
      </w:r>
      <w:r w:rsidR="00067587" w:rsidRPr="00D5697F">
        <w:rPr>
          <w:rFonts w:ascii="Times New Roman" w:hAnsi="Times New Roman"/>
          <w:sz w:val="24"/>
          <w:szCs w:val="24"/>
          <w:lang w:eastAsia="ru-RU"/>
        </w:rPr>
        <w:t xml:space="preserve"> торгах</w:t>
      </w:r>
      <w:r w:rsidR="00E03883" w:rsidRPr="00D5697F">
        <w:rPr>
          <w:rFonts w:ascii="Times New Roman" w:hAnsi="Times New Roman"/>
          <w:sz w:val="24"/>
          <w:szCs w:val="24"/>
          <w:lang w:eastAsia="ru-RU"/>
        </w:rPr>
        <w:t>, а також чинні документи, що підтверджують право на видобування піску, а саме – спеціальний дозвіл на користування надрами на власника сертифікату(</w:t>
      </w:r>
      <w:proofErr w:type="spellStart"/>
      <w:r w:rsidR="00E03883" w:rsidRPr="00D5697F">
        <w:rPr>
          <w:rFonts w:ascii="Times New Roman" w:hAnsi="Times New Roman"/>
          <w:sz w:val="24"/>
          <w:szCs w:val="24"/>
          <w:lang w:eastAsia="ru-RU"/>
        </w:rPr>
        <w:t>-ів</w:t>
      </w:r>
      <w:proofErr w:type="spellEnd"/>
      <w:r w:rsidR="00E03883" w:rsidRPr="00D5697F">
        <w:rPr>
          <w:rFonts w:ascii="Times New Roman" w:hAnsi="Times New Roman"/>
          <w:sz w:val="24"/>
          <w:szCs w:val="24"/>
          <w:lang w:eastAsia="ru-RU"/>
        </w:rPr>
        <w:t>)</w:t>
      </w:r>
      <w:r w:rsidR="00067587" w:rsidRPr="00D5697F">
        <w:rPr>
          <w:rFonts w:ascii="Times New Roman" w:hAnsi="Times New Roman"/>
          <w:sz w:val="24"/>
          <w:szCs w:val="24"/>
          <w:lang w:eastAsia="ru-RU"/>
        </w:rPr>
        <w:t>.</w:t>
      </w:r>
      <w:r w:rsidR="009F6CC2" w:rsidRPr="00D5697F">
        <w:rPr>
          <w:rFonts w:ascii="Times New Roman" w:hAnsi="Times New Roman"/>
          <w:sz w:val="24"/>
          <w:szCs w:val="24"/>
          <w:lang w:eastAsia="ru-RU"/>
        </w:rPr>
        <w:t xml:space="preserve"> Я</w:t>
      </w:r>
      <w:r w:rsidRPr="00D5697F">
        <w:rPr>
          <w:rFonts w:ascii="Times New Roman" w:hAnsi="Times New Roman"/>
          <w:sz w:val="24"/>
          <w:szCs w:val="24"/>
          <w:lang w:eastAsia="ru-RU"/>
        </w:rPr>
        <w:t>кщо учасник є власником сертифікату(</w:t>
      </w:r>
      <w:proofErr w:type="spellStart"/>
      <w:r w:rsidRPr="00D5697F">
        <w:rPr>
          <w:rFonts w:ascii="Times New Roman" w:hAnsi="Times New Roman"/>
          <w:sz w:val="24"/>
          <w:szCs w:val="24"/>
          <w:lang w:eastAsia="ru-RU"/>
        </w:rPr>
        <w:t>-ів</w:t>
      </w:r>
      <w:proofErr w:type="spellEnd"/>
      <w:r w:rsidRPr="00D5697F">
        <w:rPr>
          <w:rFonts w:ascii="Times New Roman" w:hAnsi="Times New Roman"/>
          <w:sz w:val="24"/>
          <w:szCs w:val="24"/>
          <w:lang w:eastAsia="ru-RU"/>
        </w:rPr>
        <w:t xml:space="preserve">), </w:t>
      </w:r>
      <w:r w:rsidRPr="00D5697F">
        <w:rPr>
          <w:rFonts w:ascii="Times New Roman" w:hAnsi="Times New Roman"/>
          <w:sz w:val="24"/>
          <w:szCs w:val="24"/>
          <w:lang w:eastAsia="ru-RU"/>
        </w:rPr>
        <w:lastRenderedPageBreak/>
        <w:t xml:space="preserve">то він надає </w:t>
      </w:r>
      <w:r w:rsidR="00E03883" w:rsidRPr="00D5697F">
        <w:rPr>
          <w:rFonts w:ascii="Times New Roman" w:hAnsi="Times New Roman"/>
          <w:sz w:val="24"/>
          <w:szCs w:val="24"/>
          <w:lang w:eastAsia="ru-RU"/>
        </w:rPr>
        <w:t xml:space="preserve">чинні </w:t>
      </w:r>
      <w:r w:rsidRPr="00D5697F">
        <w:rPr>
          <w:rFonts w:ascii="Times New Roman" w:hAnsi="Times New Roman"/>
          <w:sz w:val="24"/>
          <w:szCs w:val="24"/>
          <w:lang w:eastAsia="ru-RU"/>
        </w:rPr>
        <w:t xml:space="preserve">документи, </w:t>
      </w:r>
      <w:r w:rsidR="009F6CC2" w:rsidRPr="00D5697F">
        <w:rPr>
          <w:rFonts w:ascii="Times New Roman" w:hAnsi="Times New Roman"/>
          <w:sz w:val="24"/>
          <w:szCs w:val="24"/>
          <w:lang w:eastAsia="ru-RU"/>
        </w:rPr>
        <w:t xml:space="preserve">що </w:t>
      </w:r>
      <w:r w:rsidRPr="00D5697F">
        <w:rPr>
          <w:rFonts w:ascii="Times New Roman" w:hAnsi="Times New Roman"/>
          <w:sz w:val="24"/>
          <w:szCs w:val="24"/>
          <w:lang w:eastAsia="ru-RU"/>
        </w:rPr>
        <w:t>підтверджую</w:t>
      </w:r>
      <w:r w:rsidR="009F6CC2" w:rsidRPr="00D5697F">
        <w:rPr>
          <w:rFonts w:ascii="Times New Roman" w:hAnsi="Times New Roman"/>
          <w:sz w:val="24"/>
          <w:szCs w:val="24"/>
          <w:lang w:eastAsia="ru-RU"/>
        </w:rPr>
        <w:t xml:space="preserve">ть право на </w:t>
      </w:r>
      <w:r w:rsidR="00E03883" w:rsidRPr="00D5697F">
        <w:rPr>
          <w:rFonts w:ascii="Times New Roman" w:hAnsi="Times New Roman"/>
          <w:sz w:val="24"/>
          <w:szCs w:val="24"/>
          <w:lang w:eastAsia="ru-RU"/>
        </w:rPr>
        <w:t>видобування</w:t>
      </w:r>
      <w:r w:rsidR="009F6CC2" w:rsidRPr="00D5697F">
        <w:rPr>
          <w:rFonts w:ascii="Times New Roman" w:hAnsi="Times New Roman"/>
          <w:sz w:val="24"/>
          <w:szCs w:val="24"/>
          <w:lang w:eastAsia="ru-RU"/>
        </w:rPr>
        <w:t xml:space="preserve"> піску</w:t>
      </w:r>
      <w:r w:rsidR="004C7B34" w:rsidRPr="00D5697F">
        <w:rPr>
          <w:rFonts w:ascii="Times New Roman" w:hAnsi="Times New Roman"/>
          <w:sz w:val="24"/>
          <w:szCs w:val="24"/>
          <w:lang w:eastAsia="ru-RU"/>
        </w:rPr>
        <w:t xml:space="preserve">, а саме – </w:t>
      </w:r>
      <w:r w:rsidR="00E03883" w:rsidRPr="00D5697F">
        <w:rPr>
          <w:rFonts w:ascii="Times New Roman" w:hAnsi="Times New Roman"/>
          <w:sz w:val="24"/>
          <w:szCs w:val="24"/>
          <w:lang w:eastAsia="ru-RU"/>
        </w:rPr>
        <w:t xml:space="preserve">спеціальний </w:t>
      </w:r>
      <w:r w:rsidR="004C7B34" w:rsidRPr="00D5697F">
        <w:rPr>
          <w:rFonts w:ascii="Times New Roman" w:hAnsi="Times New Roman"/>
          <w:sz w:val="24"/>
          <w:szCs w:val="24"/>
          <w:lang w:eastAsia="ru-RU"/>
        </w:rPr>
        <w:t xml:space="preserve">дозвіл на користування надрами. </w:t>
      </w:r>
    </w:p>
    <w:p w:rsidR="00144F0F" w:rsidRPr="00D5697F" w:rsidRDefault="00144F0F" w:rsidP="00144F0F">
      <w:pPr>
        <w:pStyle w:val="a8"/>
        <w:numPr>
          <w:ilvl w:val="0"/>
          <w:numId w:val="3"/>
        </w:numPr>
        <w:tabs>
          <w:tab w:val="left" w:pos="426"/>
        </w:tabs>
        <w:spacing w:after="0" w:line="240" w:lineRule="auto"/>
        <w:ind w:left="0" w:firstLine="8"/>
        <w:jc w:val="both"/>
        <w:rPr>
          <w:rFonts w:ascii="Times New Roman" w:hAnsi="Times New Roman"/>
          <w:noProof/>
          <w:sz w:val="24"/>
          <w:szCs w:val="24"/>
        </w:rPr>
      </w:pPr>
      <w:r w:rsidRPr="00D5697F">
        <w:rPr>
          <w:rFonts w:ascii="Times New Roman" w:hAnsi="Times New Roman"/>
          <w:noProof/>
          <w:sz w:val="24"/>
          <w:szCs w:val="24"/>
        </w:rPr>
        <w:t>Постачання товару здійснюється окремими партіями, протягом 3 календарних днів з моменту направлення Замовником відповідної заявки, відповідно до виробничих потреб Замовника,</w:t>
      </w:r>
      <w:r w:rsidR="004C7B34" w:rsidRPr="00D5697F">
        <w:rPr>
          <w:rFonts w:ascii="Times New Roman" w:hAnsi="Times New Roman"/>
          <w:noProof/>
          <w:sz w:val="24"/>
          <w:szCs w:val="24"/>
        </w:rPr>
        <w:t xml:space="preserve"> з 8:00 до 17</w:t>
      </w:r>
      <w:r w:rsidRPr="00D5697F">
        <w:rPr>
          <w:rFonts w:ascii="Times New Roman" w:hAnsi="Times New Roman"/>
          <w:noProof/>
          <w:sz w:val="24"/>
          <w:szCs w:val="24"/>
        </w:rPr>
        <w:t>:00 год.</w:t>
      </w:r>
    </w:p>
    <w:p w:rsidR="00144F0F" w:rsidRPr="00D5697F" w:rsidRDefault="00144F0F" w:rsidP="00144F0F">
      <w:pPr>
        <w:pStyle w:val="a8"/>
        <w:numPr>
          <w:ilvl w:val="0"/>
          <w:numId w:val="3"/>
        </w:numPr>
        <w:tabs>
          <w:tab w:val="left" w:pos="426"/>
        </w:tabs>
        <w:spacing w:after="0" w:line="240" w:lineRule="auto"/>
        <w:ind w:left="0" w:firstLine="8"/>
        <w:jc w:val="both"/>
        <w:rPr>
          <w:rFonts w:ascii="Times New Roman" w:eastAsia="Times New Roman CYR" w:hAnsi="Times New Roman"/>
          <w:bCs/>
          <w:sz w:val="24"/>
          <w:szCs w:val="24"/>
        </w:rPr>
      </w:pPr>
      <w:r w:rsidRPr="00D5697F">
        <w:rPr>
          <w:rFonts w:ascii="Times New Roman" w:hAnsi="Times New Roman"/>
          <w:sz w:val="24"/>
          <w:szCs w:val="24"/>
          <w:shd w:val="clear" w:color="auto" w:fill="FFFFFF"/>
        </w:rPr>
        <w:t xml:space="preserve">Учасник повинен надати в складі тендерної документації </w:t>
      </w:r>
      <w:r w:rsidRPr="00D5697F">
        <w:rPr>
          <w:rFonts w:ascii="Times New Roman" w:hAnsi="Times New Roman"/>
          <w:noProof/>
          <w:sz w:val="24"/>
          <w:szCs w:val="24"/>
        </w:rPr>
        <w:t>гарантійний лист-довідку</w:t>
      </w:r>
      <w:r w:rsidRPr="00D5697F">
        <w:rPr>
          <w:rFonts w:ascii="Times New Roman" w:hAnsi="Times New Roman"/>
          <w:sz w:val="24"/>
          <w:szCs w:val="24"/>
          <w:shd w:val="clear" w:color="auto" w:fill="FFFFFF"/>
        </w:rPr>
        <w:t xml:space="preserve"> (в довільний формі), що Учасник гарантує здійснення безперебійної поставки товару у строки, визначені тендерною документацією, з моменту подання заявки Замовником.</w:t>
      </w:r>
    </w:p>
    <w:p w:rsidR="00144F0F" w:rsidRPr="00D5697F" w:rsidRDefault="00144F0F" w:rsidP="00144F0F">
      <w:pPr>
        <w:pStyle w:val="a8"/>
        <w:numPr>
          <w:ilvl w:val="0"/>
          <w:numId w:val="3"/>
        </w:numPr>
        <w:tabs>
          <w:tab w:val="left" w:pos="426"/>
        </w:tabs>
        <w:spacing w:after="0" w:line="240" w:lineRule="auto"/>
        <w:ind w:left="0" w:firstLine="8"/>
        <w:jc w:val="both"/>
        <w:rPr>
          <w:rFonts w:ascii="Times New Roman" w:eastAsia="Times New Roman CYR" w:hAnsi="Times New Roman"/>
          <w:bCs/>
          <w:sz w:val="24"/>
          <w:szCs w:val="24"/>
        </w:rPr>
      </w:pPr>
      <w:r w:rsidRPr="00D5697F">
        <w:rPr>
          <w:rFonts w:ascii="Times New Roman" w:hAnsi="Times New Roman"/>
          <w:sz w:val="24"/>
          <w:szCs w:val="24"/>
        </w:rPr>
        <w:t>Учасник надає довідку в довільній формі з інформацією про найменування виробника (</w:t>
      </w:r>
      <w:proofErr w:type="spellStart"/>
      <w:r w:rsidRPr="00D5697F">
        <w:rPr>
          <w:rFonts w:ascii="Times New Roman" w:hAnsi="Times New Roman"/>
          <w:sz w:val="24"/>
          <w:szCs w:val="24"/>
        </w:rPr>
        <w:t>ів</w:t>
      </w:r>
      <w:proofErr w:type="spellEnd"/>
      <w:r w:rsidRPr="00D5697F">
        <w:rPr>
          <w:rFonts w:ascii="Times New Roman" w:hAnsi="Times New Roman"/>
          <w:sz w:val="24"/>
          <w:szCs w:val="24"/>
        </w:rPr>
        <w:t>) продукції, міста та країни походження товару, року виготовлення, гарантійного терміну зберігання, експлуатації.*</w:t>
      </w:r>
    </w:p>
    <w:p w:rsidR="00144F0F" w:rsidRPr="00D5697F" w:rsidRDefault="00144F0F" w:rsidP="00144F0F">
      <w:pPr>
        <w:widowControl w:val="0"/>
        <w:tabs>
          <w:tab w:val="left" w:pos="420"/>
        </w:tabs>
        <w:autoSpaceDE w:val="0"/>
        <w:spacing w:after="0" w:line="240" w:lineRule="auto"/>
        <w:ind w:left="60"/>
        <w:jc w:val="both"/>
        <w:rPr>
          <w:rFonts w:ascii="Times New Roman" w:hAnsi="Times New Roman"/>
          <w:sz w:val="20"/>
          <w:szCs w:val="20"/>
        </w:rPr>
      </w:pPr>
      <w:r w:rsidRPr="00D5697F">
        <w:rPr>
          <w:rFonts w:ascii="Times New Roman" w:hAnsi="Times New Roman"/>
          <w:sz w:val="20"/>
          <w:szCs w:val="20"/>
        </w:rPr>
        <w:t>*</w:t>
      </w:r>
      <w:r w:rsidRPr="00D5697F">
        <w:rPr>
          <w:rFonts w:ascii="Times New Roman" w:hAnsi="Times New Roman"/>
          <w:i/>
          <w:sz w:val="20"/>
          <w:szCs w:val="20"/>
        </w:rPr>
        <w:t>Гарантійні терміни, повинні бути не менше, ніж передбачено стандартами, технічними умовами на дану продукцію.</w:t>
      </w:r>
      <w:r w:rsidRPr="00D5697F">
        <w:rPr>
          <w:rFonts w:ascii="Times New Roman" w:hAnsi="Times New Roman"/>
          <w:b/>
          <w:sz w:val="20"/>
          <w:szCs w:val="20"/>
        </w:rPr>
        <w:t xml:space="preserve"> </w:t>
      </w:r>
    </w:p>
    <w:p w:rsidR="00144F0F" w:rsidRPr="00D5697F" w:rsidRDefault="00144F0F" w:rsidP="00144F0F">
      <w:pPr>
        <w:pStyle w:val="a8"/>
        <w:numPr>
          <w:ilvl w:val="0"/>
          <w:numId w:val="3"/>
        </w:numPr>
        <w:tabs>
          <w:tab w:val="left" w:pos="426"/>
        </w:tabs>
        <w:spacing w:after="0" w:line="240" w:lineRule="auto"/>
        <w:ind w:left="0" w:firstLine="8"/>
        <w:jc w:val="both"/>
        <w:rPr>
          <w:rFonts w:ascii="Times New Roman" w:eastAsia="Times New Roman CYR" w:hAnsi="Times New Roman"/>
          <w:bCs/>
          <w:sz w:val="24"/>
          <w:szCs w:val="24"/>
        </w:rPr>
      </w:pPr>
      <w:r w:rsidRPr="00D5697F">
        <w:rPr>
          <w:rFonts w:ascii="Times New Roman" w:hAnsi="Times New Roman"/>
          <w:bCs/>
          <w:sz w:val="24"/>
          <w:szCs w:val="24"/>
        </w:rPr>
        <w:t>Товар на день постачання повинен бути новий, раніше не використовуваний.</w:t>
      </w:r>
      <w:r w:rsidRPr="00D5697F">
        <w:rPr>
          <w:rFonts w:ascii="Times New Roman" w:hAnsi="Times New Roman"/>
          <w:sz w:val="24"/>
          <w:szCs w:val="24"/>
        </w:rPr>
        <w:tab/>
      </w:r>
    </w:p>
    <w:p w:rsidR="00144F0F" w:rsidRPr="00144F0F" w:rsidRDefault="00144F0F" w:rsidP="00144F0F">
      <w:pPr>
        <w:pStyle w:val="a8"/>
        <w:numPr>
          <w:ilvl w:val="0"/>
          <w:numId w:val="3"/>
        </w:numPr>
        <w:tabs>
          <w:tab w:val="left" w:pos="426"/>
        </w:tabs>
        <w:spacing w:after="0" w:line="240" w:lineRule="auto"/>
        <w:ind w:left="0" w:firstLine="8"/>
        <w:jc w:val="both"/>
        <w:rPr>
          <w:rFonts w:ascii="Times New Roman" w:eastAsia="Times New Roman CYR" w:hAnsi="Times New Roman"/>
          <w:bCs/>
          <w:sz w:val="24"/>
          <w:szCs w:val="24"/>
        </w:rPr>
      </w:pPr>
      <w:r w:rsidRPr="00D5697F">
        <w:rPr>
          <w:rFonts w:ascii="Times New Roman" w:hAnsi="Times New Roman"/>
          <w:bCs/>
          <w:sz w:val="24"/>
          <w:szCs w:val="24"/>
        </w:rPr>
        <w:t>При виявленні Замовником невідповідності якості Товару, будь-чого іншого, що може якимось чином вплинути на якісні характеристики товару – Учасник  гарантує заміну неякісного товару. У разі поставки товару окремими партіями Учасник надає на кожну партію товару копії</w:t>
      </w:r>
      <w:r w:rsidRPr="00144F0F">
        <w:rPr>
          <w:rFonts w:ascii="Times New Roman" w:hAnsi="Times New Roman"/>
          <w:bCs/>
          <w:sz w:val="24"/>
          <w:szCs w:val="24"/>
        </w:rPr>
        <w:t xml:space="preserve"> Сертифікату (паспорт) відповідності, або інший документ якості та безпеки - оригінали чи копії завірені виробником чи Учасником, та інші необхідні документи.</w:t>
      </w:r>
    </w:p>
    <w:p w:rsidR="00144F0F" w:rsidRPr="00144F0F" w:rsidRDefault="00144F0F" w:rsidP="00144F0F">
      <w:pPr>
        <w:pStyle w:val="a8"/>
        <w:numPr>
          <w:ilvl w:val="0"/>
          <w:numId w:val="3"/>
        </w:numPr>
        <w:tabs>
          <w:tab w:val="left" w:pos="426"/>
        </w:tabs>
        <w:spacing w:after="0" w:line="240" w:lineRule="auto"/>
        <w:ind w:left="0" w:firstLine="8"/>
        <w:jc w:val="both"/>
        <w:rPr>
          <w:rFonts w:ascii="Times New Roman" w:eastAsia="Times New Roman CYR" w:hAnsi="Times New Roman"/>
          <w:bCs/>
          <w:sz w:val="24"/>
          <w:szCs w:val="24"/>
        </w:rPr>
      </w:pPr>
      <w:r w:rsidRPr="00144F0F">
        <w:rPr>
          <w:rFonts w:ascii="Times New Roman" w:hAnsi="Times New Roman"/>
          <w:sz w:val="24"/>
          <w:szCs w:val="24"/>
        </w:rPr>
        <w:t>Учасник відповідає за одержання всіх необхідних документів, сертифікатів на товар, який пропонується постачати за Договором, та інших документів, пов’язаних із поданням тендерної документації, та самостійно несе всі витрати на їх отримання.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rsidR="00144F0F" w:rsidRDefault="00144F0F" w:rsidP="004C7B34">
      <w:pPr>
        <w:numPr>
          <w:ilvl w:val="0"/>
          <w:numId w:val="3"/>
        </w:numPr>
        <w:tabs>
          <w:tab w:val="left" w:pos="426"/>
        </w:tabs>
        <w:spacing w:after="0" w:line="240" w:lineRule="auto"/>
        <w:ind w:left="0" w:firstLine="0"/>
        <w:jc w:val="both"/>
        <w:rPr>
          <w:rFonts w:ascii="Times New Roman" w:hAnsi="Times New Roman"/>
          <w:sz w:val="24"/>
          <w:szCs w:val="24"/>
        </w:rPr>
      </w:pPr>
      <w:r w:rsidRPr="00AB7BC9">
        <w:rPr>
          <w:rFonts w:ascii="Times New Roman" w:hAnsi="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144F0F" w:rsidRPr="00144F0F" w:rsidRDefault="00144F0F" w:rsidP="00144F0F">
      <w:pPr>
        <w:spacing w:after="0" w:line="240" w:lineRule="auto"/>
        <w:ind w:left="368"/>
        <w:jc w:val="both"/>
        <w:rPr>
          <w:rFonts w:ascii="Times New Roman" w:hAnsi="Times New Roman"/>
          <w:sz w:val="24"/>
          <w:szCs w:val="24"/>
        </w:rPr>
      </w:pPr>
    </w:p>
    <w:p w:rsidR="00144F0F" w:rsidRPr="00144F0F" w:rsidRDefault="00144F0F" w:rsidP="00144F0F">
      <w:pPr>
        <w:widowControl w:val="0"/>
        <w:autoSpaceDE w:val="0"/>
        <w:autoSpaceDN w:val="0"/>
        <w:adjustRightInd w:val="0"/>
        <w:spacing w:after="0" w:line="240" w:lineRule="auto"/>
        <w:ind w:firstLine="540"/>
        <w:jc w:val="center"/>
        <w:rPr>
          <w:rFonts w:ascii="Times New Roman" w:hAnsi="Times New Roman"/>
          <w:i/>
          <w:iCs/>
        </w:rPr>
      </w:pPr>
    </w:p>
    <w:p w:rsidR="00144F0F" w:rsidRPr="00144F0F" w:rsidRDefault="00144F0F" w:rsidP="00144F0F">
      <w:pPr>
        <w:spacing w:after="0" w:line="240" w:lineRule="auto"/>
        <w:ind w:firstLine="567"/>
        <w:jc w:val="both"/>
        <w:rPr>
          <w:rFonts w:ascii="Times New Roman" w:hAnsi="Times New Roman"/>
        </w:rPr>
      </w:pPr>
      <w:r w:rsidRPr="00144F0F">
        <w:rPr>
          <w:rFonts w:ascii="Times New Roman" w:hAnsi="Times New Roman"/>
          <w:b/>
          <w:bCs/>
          <w:i/>
        </w:rPr>
        <w:t>Якщо пропозиція Учасника не відповідає Технічним вимогам, то вона буде відхилена, як така, що не відповідає вимогам тендерної документації.</w:t>
      </w:r>
    </w:p>
    <w:p w:rsidR="00144F0F" w:rsidRPr="00144F0F" w:rsidRDefault="00144F0F" w:rsidP="00144F0F">
      <w:pPr>
        <w:widowControl w:val="0"/>
        <w:tabs>
          <w:tab w:val="left" w:pos="158"/>
        </w:tabs>
        <w:autoSpaceDE w:val="0"/>
        <w:spacing w:after="0" w:line="240" w:lineRule="auto"/>
        <w:jc w:val="both"/>
        <w:rPr>
          <w:rFonts w:ascii="Times New Roman" w:hAnsi="Times New Roman"/>
        </w:rPr>
      </w:pPr>
    </w:p>
    <w:p w:rsidR="00144F0F" w:rsidRPr="00144F0F" w:rsidRDefault="00144F0F" w:rsidP="00144F0F">
      <w:pPr>
        <w:widowControl w:val="0"/>
        <w:tabs>
          <w:tab w:val="left" w:pos="158"/>
        </w:tabs>
        <w:autoSpaceDE w:val="0"/>
        <w:spacing w:after="0" w:line="240" w:lineRule="auto"/>
        <w:jc w:val="both"/>
        <w:rPr>
          <w:rFonts w:ascii="Times New Roman" w:hAnsi="Times New Roman"/>
        </w:rPr>
      </w:pPr>
    </w:p>
    <w:p w:rsidR="00AB7BC9" w:rsidRDefault="00AB7BC9" w:rsidP="006B40AE">
      <w:pPr>
        <w:suppressAutoHyphens/>
        <w:spacing w:after="0" w:line="240" w:lineRule="auto"/>
        <w:jc w:val="center"/>
        <w:rPr>
          <w:rFonts w:ascii="Times New Roman" w:hAnsi="Times New Roman"/>
          <w:b/>
          <w:lang w:eastAsia="zh-CN"/>
        </w:rPr>
      </w:pPr>
    </w:p>
    <w:p w:rsidR="00AB7BC9" w:rsidRDefault="00AB7BC9" w:rsidP="006B40AE">
      <w:pPr>
        <w:suppressAutoHyphens/>
        <w:spacing w:after="0" w:line="240" w:lineRule="auto"/>
        <w:jc w:val="center"/>
        <w:rPr>
          <w:rFonts w:ascii="Times New Roman" w:hAnsi="Times New Roman"/>
          <w:b/>
          <w:lang w:eastAsia="zh-CN"/>
        </w:rPr>
      </w:pPr>
    </w:p>
    <w:p w:rsidR="006B40AE" w:rsidRPr="006B40AE" w:rsidRDefault="006B40AE" w:rsidP="006B40AE">
      <w:pPr>
        <w:suppressAutoHyphens/>
        <w:spacing w:after="0" w:line="240" w:lineRule="auto"/>
        <w:jc w:val="center"/>
        <w:rPr>
          <w:rFonts w:ascii="Times New Roman" w:hAnsi="Times New Roman"/>
          <w:b/>
          <w:lang w:eastAsia="zh-CN"/>
        </w:rPr>
      </w:pPr>
      <w:r w:rsidRPr="006B40AE">
        <w:rPr>
          <w:rFonts w:ascii="Times New Roman" w:hAnsi="Times New Roman"/>
          <w:b/>
          <w:lang w:eastAsia="zh-CN"/>
        </w:rPr>
        <w:t>З умовами технічного завдання ознайомлені, з вимогами погоджуємось</w:t>
      </w:r>
    </w:p>
    <w:p w:rsidR="006B40AE" w:rsidRPr="006B40AE" w:rsidRDefault="006B40AE" w:rsidP="006B40AE">
      <w:pPr>
        <w:suppressAutoHyphens/>
        <w:spacing w:after="0" w:line="240" w:lineRule="auto"/>
        <w:jc w:val="center"/>
        <w:rPr>
          <w:rFonts w:ascii="Times New Roman" w:hAnsi="Times New Roman"/>
          <w:b/>
          <w:lang w:eastAsia="zh-CN"/>
        </w:rPr>
      </w:pPr>
    </w:p>
    <w:p w:rsidR="006B40AE" w:rsidRPr="006B40AE" w:rsidRDefault="006B40AE" w:rsidP="006B40AE">
      <w:pPr>
        <w:suppressAutoHyphens/>
        <w:autoSpaceDN w:val="0"/>
        <w:spacing w:after="0" w:line="240" w:lineRule="auto"/>
        <w:jc w:val="both"/>
        <w:rPr>
          <w:rFonts w:ascii="Times New Roman" w:hAnsi="Times New Roman"/>
          <w:b/>
          <w:lang w:eastAsia="zh-CN"/>
        </w:rPr>
      </w:pPr>
      <w:r w:rsidRPr="006B40AE">
        <w:rPr>
          <w:rFonts w:ascii="Times New Roman" w:hAnsi="Times New Roman"/>
          <w:lang w:eastAsia="zh-CN"/>
        </w:rPr>
        <w:t>"___" ________________ 2023 року</w:t>
      </w:r>
      <w:r w:rsidRPr="006B40AE">
        <w:rPr>
          <w:rFonts w:ascii="Times New Roman" w:hAnsi="Times New Roman"/>
          <w:b/>
          <w:lang w:eastAsia="zh-CN"/>
        </w:rPr>
        <w:t xml:space="preserve">                                </w:t>
      </w:r>
      <w:r w:rsidRPr="006B40AE">
        <w:rPr>
          <w:rFonts w:ascii="Times New Roman" w:hAnsi="Times New Roman"/>
          <w:lang w:eastAsia="zh-CN"/>
        </w:rPr>
        <w:t>________________________________</w:t>
      </w:r>
    </w:p>
    <w:p w:rsidR="006B40AE" w:rsidRPr="006B40AE" w:rsidRDefault="006B40AE" w:rsidP="006B40AE">
      <w:pPr>
        <w:suppressAutoHyphens/>
        <w:autoSpaceDN w:val="0"/>
        <w:spacing w:after="0" w:line="240" w:lineRule="auto"/>
        <w:jc w:val="both"/>
        <w:rPr>
          <w:rFonts w:ascii="Times New Roman" w:hAnsi="Times New Roman"/>
          <w:sz w:val="16"/>
          <w:szCs w:val="16"/>
          <w:lang w:eastAsia="zh-CN"/>
        </w:rPr>
      </w:pPr>
      <w:r w:rsidRPr="006B40AE">
        <w:rPr>
          <w:rFonts w:ascii="Times New Roman" w:hAnsi="Times New Roman"/>
          <w:lang w:eastAsia="zh-CN"/>
        </w:rPr>
        <w:t xml:space="preserve">     </w:t>
      </w:r>
      <w:r w:rsidRPr="006B40AE">
        <w:rPr>
          <w:rFonts w:ascii="Times New Roman" w:hAnsi="Times New Roman"/>
          <w:lang w:eastAsia="zh-CN"/>
        </w:rPr>
        <w:tab/>
      </w:r>
      <w:r w:rsidRPr="006B40AE">
        <w:rPr>
          <w:rFonts w:ascii="Times New Roman" w:hAnsi="Times New Roman"/>
          <w:lang w:eastAsia="zh-CN"/>
        </w:rPr>
        <w:tab/>
      </w:r>
      <w:r w:rsidRPr="006B40AE">
        <w:rPr>
          <w:rFonts w:ascii="Times New Roman" w:hAnsi="Times New Roman"/>
          <w:lang w:eastAsia="zh-CN"/>
        </w:rPr>
        <w:tab/>
        <w:t xml:space="preserve"> </w:t>
      </w:r>
      <w:r w:rsidRPr="006B40AE">
        <w:rPr>
          <w:rFonts w:ascii="Times New Roman" w:hAnsi="Times New Roman"/>
          <w:lang w:eastAsia="zh-CN"/>
        </w:rPr>
        <w:tab/>
      </w:r>
      <w:r w:rsidRPr="006B40AE">
        <w:rPr>
          <w:rFonts w:ascii="Times New Roman" w:hAnsi="Times New Roman"/>
          <w:lang w:eastAsia="zh-CN"/>
        </w:rPr>
        <w:tab/>
      </w:r>
      <w:r w:rsidRPr="006B40AE">
        <w:rPr>
          <w:rFonts w:ascii="Times New Roman" w:hAnsi="Times New Roman"/>
          <w:lang w:eastAsia="zh-CN"/>
        </w:rPr>
        <w:tab/>
        <w:t xml:space="preserve">         </w:t>
      </w:r>
      <w:r w:rsidRPr="006B40AE">
        <w:rPr>
          <w:rFonts w:ascii="Times New Roman" w:hAnsi="Times New Roman"/>
          <w:sz w:val="16"/>
          <w:szCs w:val="16"/>
          <w:lang w:eastAsia="zh-CN"/>
        </w:rPr>
        <w:t xml:space="preserve">[Підпис] [прізвище, ініціали, посада уповноваженої особи учасника] </w:t>
      </w:r>
    </w:p>
    <w:p w:rsidR="006B40AE" w:rsidRPr="006B40AE" w:rsidRDefault="006B40AE" w:rsidP="006B40AE">
      <w:pPr>
        <w:suppressAutoHyphens/>
        <w:autoSpaceDN w:val="0"/>
        <w:spacing w:after="0" w:line="240" w:lineRule="auto"/>
        <w:jc w:val="both"/>
        <w:rPr>
          <w:rFonts w:ascii="Times New Roman" w:hAnsi="Times New Roman"/>
          <w:sz w:val="16"/>
          <w:szCs w:val="16"/>
          <w:lang w:eastAsia="zh-CN"/>
        </w:rPr>
      </w:pPr>
      <w:r w:rsidRPr="006B40AE">
        <w:rPr>
          <w:rFonts w:ascii="Times New Roman" w:hAnsi="Times New Roman"/>
          <w:sz w:val="16"/>
          <w:szCs w:val="16"/>
          <w:lang w:eastAsia="zh-CN"/>
        </w:rPr>
        <w:t>М.П. (у разі наявності печатки)</w:t>
      </w:r>
    </w:p>
    <w:p w:rsidR="006B40AE" w:rsidRPr="00D81808" w:rsidRDefault="006B40AE" w:rsidP="006B40AE">
      <w:pPr>
        <w:suppressAutoHyphens/>
        <w:ind w:right="230" w:firstLine="567"/>
        <w:jc w:val="both"/>
        <w:rPr>
          <w:rFonts w:ascii="Times New Roman" w:hAnsi="Times New Roman"/>
          <w:highlight w:val="yellow"/>
          <w:lang w:eastAsia="zh-CN"/>
        </w:rPr>
      </w:pPr>
    </w:p>
    <w:p w:rsidR="00265CB4" w:rsidRPr="005C5333" w:rsidRDefault="00265CB4" w:rsidP="006B40AE">
      <w:pPr>
        <w:spacing w:after="0" w:line="240" w:lineRule="auto"/>
        <w:ind w:left="142" w:hanging="142"/>
        <w:rPr>
          <w:rFonts w:ascii="Times New Roman" w:hAnsi="Times New Roman"/>
          <w:b/>
          <w:sz w:val="24"/>
          <w:szCs w:val="24"/>
          <w:highlight w:val="yellow"/>
        </w:rPr>
      </w:pPr>
    </w:p>
    <w:sectPr w:rsidR="00265CB4" w:rsidRPr="005C5333" w:rsidSect="00AB7BC9">
      <w:headerReference w:type="default" r:id="rId7"/>
      <w:pgSz w:w="11906" w:h="16838"/>
      <w:pgMar w:top="709" w:right="707" w:bottom="709"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5B22" w:rsidRDefault="001C5B22" w:rsidP="00D02DA3">
      <w:pPr>
        <w:spacing w:after="0" w:line="240" w:lineRule="auto"/>
      </w:pPr>
      <w:r>
        <w:separator/>
      </w:r>
    </w:p>
  </w:endnote>
  <w:endnote w:type="continuationSeparator" w:id="0">
    <w:p w:rsidR="001C5B22" w:rsidRDefault="001C5B22" w:rsidP="00D02D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5B22" w:rsidRDefault="001C5B22" w:rsidP="00D02DA3">
      <w:pPr>
        <w:spacing w:after="0" w:line="240" w:lineRule="auto"/>
      </w:pPr>
      <w:r>
        <w:separator/>
      </w:r>
    </w:p>
  </w:footnote>
  <w:footnote w:type="continuationSeparator" w:id="0">
    <w:p w:rsidR="001C5B22" w:rsidRDefault="001C5B22" w:rsidP="00D02D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713" w:rsidRPr="004F3713" w:rsidRDefault="001C5B22">
    <w:pPr>
      <w:tabs>
        <w:tab w:val="center" w:pos="4564"/>
        <w:tab w:val="right" w:pos="7754"/>
      </w:tabs>
      <w:autoSpaceDE w:val="0"/>
      <w:autoSpaceDN w:val="0"/>
      <w:spacing w:line="240" w:lineRule="auto"/>
      <w:rPr>
        <w:sz w:val="16"/>
        <w:szCs w:val="16"/>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F6FD7"/>
    <w:multiLevelType w:val="hybridMultilevel"/>
    <w:tmpl w:val="BA504992"/>
    <w:lvl w:ilvl="0" w:tplc="8A3C8AC8">
      <w:start w:val="1"/>
      <w:numFmt w:val="decimal"/>
      <w:lvlText w:val="%1."/>
      <w:lvlJc w:val="left"/>
      <w:pPr>
        <w:ind w:left="899" w:hanging="360"/>
      </w:pPr>
      <w:rPr>
        <w:rFonts w:hint="default"/>
      </w:rPr>
    </w:lvl>
    <w:lvl w:ilvl="1" w:tplc="04220019" w:tentative="1">
      <w:start w:val="1"/>
      <w:numFmt w:val="lowerLetter"/>
      <w:lvlText w:val="%2."/>
      <w:lvlJc w:val="left"/>
      <w:pPr>
        <w:ind w:left="1619" w:hanging="360"/>
      </w:pPr>
    </w:lvl>
    <w:lvl w:ilvl="2" w:tplc="0422001B" w:tentative="1">
      <w:start w:val="1"/>
      <w:numFmt w:val="lowerRoman"/>
      <w:lvlText w:val="%3."/>
      <w:lvlJc w:val="right"/>
      <w:pPr>
        <w:ind w:left="2339" w:hanging="180"/>
      </w:pPr>
    </w:lvl>
    <w:lvl w:ilvl="3" w:tplc="0422000F" w:tentative="1">
      <w:start w:val="1"/>
      <w:numFmt w:val="decimal"/>
      <w:lvlText w:val="%4."/>
      <w:lvlJc w:val="left"/>
      <w:pPr>
        <w:ind w:left="3059" w:hanging="360"/>
      </w:pPr>
    </w:lvl>
    <w:lvl w:ilvl="4" w:tplc="04220019" w:tentative="1">
      <w:start w:val="1"/>
      <w:numFmt w:val="lowerLetter"/>
      <w:lvlText w:val="%5."/>
      <w:lvlJc w:val="left"/>
      <w:pPr>
        <w:ind w:left="3779" w:hanging="360"/>
      </w:pPr>
    </w:lvl>
    <w:lvl w:ilvl="5" w:tplc="0422001B" w:tentative="1">
      <w:start w:val="1"/>
      <w:numFmt w:val="lowerRoman"/>
      <w:lvlText w:val="%6."/>
      <w:lvlJc w:val="right"/>
      <w:pPr>
        <w:ind w:left="4499" w:hanging="180"/>
      </w:pPr>
    </w:lvl>
    <w:lvl w:ilvl="6" w:tplc="0422000F" w:tentative="1">
      <w:start w:val="1"/>
      <w:numFmt w:val="decimal"/>
      <w:lvlText w:val="%7."/>
      <w:lvlJc w:val="left"/>
      <w:pPr>
        <w:ind w:left="5219" w:hanging="360"/>
      </w:pPr>
    </w:lvl>
    <w:lvl w:ilvl="7" w:tplc="04220019" w:tentative="1">
      <w:start w:val="1"/>
      <w:numFmt w:val="lowerLetter"/>
      <w:lvlText w:val="%8."/>
      <w:lvlJc w:val="left"/>
      <w:pPr>
        <w:ind w:left="5939" w:hanging="360"/>
      </w:pPr>
    </w:lvl>
    <w:lvl w:ilvl="8" w:tplc="0422001B" w:tentative="1">
      <w:start w:val="1"/>
      <w:numFmt w:val="lowerRoman"/>
      <w:lvlText w:val="%9."/>
      <w:lvlJc w:val="right"/>
      <w:pPr>
        <w:ind w:left="6659" w:hanging="180"/>
      </w:pPr>
    </w:lvl>
  </w:abstractNum>
  <w:abstractNum w:abstractNumId="1">
    <w:nsid w:val="3DAC386B"/>
    <w:multiLevelType w:val="hybridMultilevel"/>
    <w:tmpl w:val="725CA2FE"/>
    <w:lvl w:ilvl="0" w:tplc="9306CDB0">
      <w:start w:val="5"/>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
    <w:nsid w:val="4D4479BE"/>
    <w:multiLevelType w:val="hybridMultilevel"/>
    <w:tmpl w:val="6742B4B0"/>
    <w:lvl w:ilvl="0" w:tplc="5552BE66">
      <w:start w:val="1"/>
      <w:numFmt w:val="decimal"/>
      <w:lvlText w:val="%1."/>
      <w:lvlJc w:val="left"/>
      <w:pPr>
        <w:ind w:left="368" w:hanging="360"/>
      </w:pPr>
      <w:rPr>
        <w:rFonts w:ascii="Times New Roman" w:hAnsi="Times New Roman" w:cs="Times New Roman" w:hint="default"/>
        <w:i w:val="0"/>
        <w:color w:val="auto"/>
        <w:sz w:val="22"/>
      </w:rPr>
    </w:lvl>
    <w:lvl w:ilvl="1" w:tplc="04190019" w:tentative="1">
      <w:start w:val="1"/>
      <w:numFmt w:val="lowerLetter"/>
      <w:lvlText w:val="%2."/>
      <w:lvlJc w:val="left"/>
      <w:pPr>
        <w:ind w:left="1088" w:hanging="360"/>
      </w:pPr>
    </w:lvl>
    <w:lvl w:ilvl="2" w:tplc="0419001B" w:tentative="1">
      <w:start w:val="1"/>
      <w:numFmt w:val="lowerRoman"/>
      <w:lvlText w:val="%3."/>
      <w:lvlJc w:val="right"/>
      <w:pPr>
        <w:ind w:left="1808" w:hanging="180"/>
      </w:pPr>
    </w:lvl>
    <w:lvl w:ilvl="3" w:tplc="0419000F" w:tentative="1">
      <w:start w:val="1"/>
      <w:numFmt w:val="decimal"/>
      <w:lvlText w:val="%4."/>
      <w:lvlJc w:val="left"/>
      <w:pPr>
        <w:ind w:left="2528" w:hanging="360"/>
      </w:pPr>
    </w:lvl>
    <w:lvl w:ilvl="4" w:tplc="04190019" w:tentative="1">
      <w:start w:val="1"/>
      <w:numFmt w:val="lowerLetter"/>
      <w:lvlText w:val="%5."/>
      <w:lvlJc w:val="left"/>
      <w:pPr>
        <w:ind w:left="3248" w:hanging="360"/>
      </w:pPr>
    </w:lvl>
    <w:lvl w:ilvl="5" w:tplc="0419001B" w:tentative="1">
      <w:start w:val="1"/>
      <w:numFmt w:val="lowerRoman"/>
      <w:lvlText w:val="%6."/>
      <w:lvlJc w:val="right"/>
      <w:pPr>
        <w:ind w:left="3968" w:hanging="180"/>
      </w:pPr>
    </w:lvl>
    <w:lvl w:ilvl="6" w:tplc="0419000F" w:tentative="1">
      <w:start w:val="1"/>
      <w:numFmt w:val="decimal"/>
      <w:lvlText w:val="%7."/>
      <w:lvlJc w:val="left"/>
      <w:pPr>
        <w:ind w:left="4688" w:hanging="360"/>
      </w:pPr>
    </w:lvl>
    <w:lvl w:ilvl="7" w:tplc="04190019" w:tentative="1">
      <w:start w:val="1"/>
      <w:numFmt w:val="lowerLetter"/>
      <w:lvlText w:val="%8."/>
      <w:lvlJc w:val="left"/>
      <w:pPr>
        <w:ind w:left="5408" w:hanging="360"/>
      </w:pPr>
    </w:lvl>
    <w:lvl w:ilvl="8" w:tplc="0419001B" w:tentative="1">
      <w:start w:val="1"/>
      <w:numFmt w:val="lowerRoman"/>
      <w:lvlText w:val="%9."/>
      <w:lvlJc w:val="right"/>
      <w:pPr>
        <w:ind w:left="6128" w:hanging="180"/>
      </w:pPr>
    </w:lvl>
  </w:abstractNum>
  <w:abstractNum w:abstractNumId="3">
    <w:nsid w:val="597642A4"/>
    <w:multiLevelType w:val="hybridMultilevel"/>
    <w:tmpl w:val="C2D615DE"/>
    <w:lvl w:ilvl="0" w:tplc="5B66EF16">
      <w:start w:val="5"/>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D5856"/>
    <w:rsid w:val="00067587"/>
    <w:rsid w:val="000705E4"/>
    <w:rsid w:val="0008025A"/>
    <w:rsid w:val="000F435C"/>
    <w:rsid w:val="00144F0F"/>
    <w:rsid w:val="0018401C"/>
    <w:rsid w:val="001B251F"/>
    <w:rsid w:val="001B41E1"/>
    <w:rsid w:val="001C2563"/>
    <w:rsid w:val="001C5B22"/>
    <w:rsid w:val="001C5F51"/>
    <w:rsid w:val="001E2DEA"/>
    <w:rsid w:val="002641F9"/>
    <w:rsid w:val="00265CB4"/>
    <w:rsid w:val="002D1FF6"/>
    <w:rsid w:val="002F16A1"/>
    <w:rsid w:val="00310AD3"/>
    <w:rsid w:val="00342FF1"/>
    <w:rsid w:val="003F67F4"/>
    <w:rsid w:val="00410E38"/>
    <w:rsid w:val="00421CA7"/>
    <w:rsid w:val="004A30FC"/>
    <w:rsid w:val="004B33C4"/>
    <w:rsid w:val="004C7B34"/>
    <w:rsid w:val="004D7C45"/>
    <w:rsid w:val="0050010F"/>
    <w:rsid w:val="005536FE"/>
    <w:rsid w:val="0056768A"/>
    <w:rsid w:val="005961A3"/>
    <w:rsid w:val="005B0C5B"/>
    <w:rsid w:val="005C39DE"/>
    <w:rsid w:val="005C5333"/>
    <w:rsid w:val="005C559D"/>
    <w:rsid w:val="005D1EC9"/>
    <w:rsid w:val="005D5504"/>
    <w:rsid w:val="00611D11"/>
    <w:rsid w:val="00630853"/>
    <w:rsid w:val="00697BEA"/>
    <w:rsid w:val="006B40AE"/>
    <w:rsid w:val="006D18D6"/>
    <w:rsid w:val="006D6684"/>
    <w:rsid w:val="00707FE4"/>
    <w:rsid w:val="007B1D2B"/>
    <w:rsid w:val="00873770"/>
    <w:rsid w:val="00895161"/>
    <w:rsid w:val="009030AE"/>
    <w:rsid w:val="00935DDD"/>
    <w:rsid w:val="00952372"/>
    <w:rsid w:val="00956E16"/>
    <w:rsid w:val="009D26CF"/>
    <w:rsid w:val="009F6CC2"/>
    <w:rsid w:val="00A06306"/>
    <w:rsid w:val="00A6325F"/>
    <w:rsid w:val="00AB7BC9"/>
    <w:rsid w:val="00AF7600"/>
    <w:rsid w:val="00B219E3"/>
    <w:rsid w:val="00B35741"/>
    <w:rsid w:val="00B61375"/>
    <w:rsid w:val="00BA0A19"/>
    <w:rsid w:val="00BD55C7"/>
    <w:rsid w:val="00BF62CA"/>
    <w:rsid w:val="00C740D7"/>
    <w:rsid w:val="00CC61C1"/>
    <w:rsid w:val="00D02DA3"/>
    <w:rsid w:val="00D42F6C"/>
    <w:rsid w:val="00D5697F"/>
    <w:rsid w:val="00D65612"/>
    <w:rsid w:val="00DD5856"/>
    <w:rsid w:val="00E00631"/>
    <w:rsid w:val="00E03883"/>
    <w:rsid w:val="00E64767"/>
    <w:rsid w:val="00E8028F"/>
    <w:rsid w:val="00E9179A"/>
    <w:rsid w:val="00E96C48"/>
    <w:rsid w:val="00EA3865"/>
    <w:rsid w:val="00EB505D"/>
    <w:rsid w:val="00EB6823"/>
    <w:rsid w:val="00ED3AB9"/>
    <w:rsid w:val="00EE103F"/>
    <w:rsid w:val="00F43301"/>
    <w:rsid w:val="00F5379D"/>
    <w:rsid w:val="00FA6257"/>
    <w:rsid w:val="00FB0E54"/>
    <w:rsid w:val="00FB576F"/>
    <w:rsid w:val="00FE6561"/>
    <w:rsid w:val="00FF1C10"/>
    <w:rsid w:val="00FF24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856"/>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w:basedOn w:val="a"/>
    <w:link w:val="1"/>
    <w:qFormat/>
    <w:rsid w:val="00DD585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
    <w:name w:val="Обычный (веб) Знак1"/>
    <w:aliases w:val="Обычный (веб) Знак Знак"/>
    <w:link w:val="a3"/>
    <w:locked/>
    <w:rsid w:val="00DD5856"/>
    <w:rPr>
      <w:rFonts w:ascii="Times New Roman" w:eastAsia="Times New Roman" w:hAnsi="Times New Roman" w:cs="Times New Roman"/>
      <w:sz w:val="24"/>
      <w:szCs w:val="24"/>
      <w:lang w:val="uk-UA" w:eastAsia="ru-RU"/>
    </w:rPr>
  </w:style>
  <w:style w:type="paragraph" w:customStyle="1" w:styleId="a4">
    <w:name w:val="Основний текст"/>
    <w:basedOn w:val="a"/>
    <w:rsid w:val="00342FF1"/>
    <w:pPr>
      <w:spacing w:after="140" w:line="288" w:lineRule="auto"/>
    </w:pPr>
    <w:rPr>
      <w:rFonts w:ascii="Liberation Serif" w:eastAsia="Tahoma" w:hAnsi="Liberation Serif" w:cs="Lohit Devanagari"/>
      <w:color w:val="00000A"/>
      <w:sz w:val="24"/>
      <w:szCs w:val="24"/>
      <w:lang w:eastAsia="zh-CN" w:bidi="hi-IN"/>
    </w:rPr>
  </w:style>
  <w:style w:type="character" w:customStyle="1" w:styleId="st42">
    <w:name w:val="st42"/>
    <w:uiPriority w:val="99"/>
    <w:rsid w:val="00342FF1"/>
    <w:rPr>
      <w:color w:val="000000"/>
    </w:rPr>
  </w:style>
  <w:style w:type="paragraph" w:customStyle="1" w:styleId="Default">
    <w:name w:val="Default"/>
    <w:rsid w:val="00EA3865"/>
    <w:pPr>
      <w:autoSpaceDE w:val="0"/>
      <w:autoSpaceDN w:val="0"/>
      <w:adjustRightInd w:val="0"/>
      <w:spacing w:after="0" w:line="240" w:lineRule="auto"/>
    </w:pPr>
    <w:rPr>
      <w:rFonts w:ascii="Calibri" w:eastAsia="Times New Roman" w:hAnsi="Calibri" w:cs="Calibri"/>
      <w:color w:val="000000"/>
      <w:sz w:val="24"/>
      <w:szCs w:val="24"/>
      <w:lang w:val="uk-UA"/>
    </w:rPr>
  </w:style>
  <w:style w:type="table" w:styleId="a5">
    <w:name w:val="Table Grid"/>
    <w:basedOn w:val="a1"/>
    <w:uiPriority w:val="39"/>
    <w:rsid w:val="00EA3865"/>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link w:val="a7"/>
    <w:uiPriority w:val="1"/>
    <w:qFormat/>
    <w:rsid w:val="00AB7BC9"/>
    <w:pPr>
      <w:spacing w:after="0" w:line="240" w:lineRule="auto"/>
    </w:pPr>
    <w:rPr>
      <w:rFonts w:ascii="Calibri" w:eastAsia="Calibri" w:hAnsi="Calibri" w:cs="Times New Roman"/>
    </w:rPr>
  </w:style>
  <w:style w:type="character" w:customStyle="1" w:styleId="a7">
    <w:name w:val="Без интервала Знак"/>
    <w:link w:val="a6"/>
    <w:uiPriority w:val="1"/>
    <w:locked/>
    <w:rsid w:val="00AB7BC9"/>
    <w:rPr>
      <w:rFonts w:ascii="Calibri" w:eastAsia="Calibri" w:hAnsi="Calibri" w:cs="Times New Roman"/>
    </w:rPr>
  </w:style>
  <w:style w:type="paragraph" w:styleId="a8">
    <w:name w:val="List Paragraph"/>
    <w:aliases w:val="AC List 01,Список уровня 2,название табл/рис,заголовок 1.1,Абзац списка5"/>
    <w:basedOn w:val="a"/>
    <w:link w:val="a9"/>
    <w:uiPriority w:val="34"/>
    <w:qFormat/>
    <w:rsid w:val="00144F0F"/>
    <w:pPr>
      <w:ind w:left="720"/>
      <w:contextualSpacing/>
    </w:pPr>
  </w:style>
  <w:style w:type="character" w:customStyle="1" w:styleId="a9">
    <w:name w:val="Абзац списка Знак"/>
    <w:aliases w:val="AC List 01 Знак,Список уровня 2 Знак,название табл/рис Знак,заголовок 1.1 Знак,Абзац списка5 Знак"/>
    <w:link w:val="a8"/>
    <w:uiPriority w:val="34"/>
    <w:locked/>
    <w:rsid w:val="00144F0F"/>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2</Pages>
  <Words>757</Words>
  <Characters>4319</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dc:creator>
  <cp:lastModifiedBy>vera</cp:lastModifiedBy>
  <cp:revision>27</cp:revision>
  <cp:lastPrinted>2023-06-12T12:58:00Z</cp:lastPrinted>
  <dcterms:created xsi:type="dcterms:W3CDTF">2023-01-31T11:51:00Z</dcterms:created>
  <dcterms:modified xsi:type="dcterms:W3CDTF">2023-08-22T10:48:00Z</dcterms:modified>
</cp:coreProperties>
</file>