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8A" w:rsidRPr="00251419" w:rsidRDefault="005B0E8A" w:rsidP="005B0E8A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2</w:t>
      </w:r>
    </w:p>
    <w:p w:rsidR="005B0E8A" w:rsidRDefault="005B0E8A" w:rsidP="005B0E8A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5B0E8A" w:rsidRPr="005820D9" w:rsidRDefault="005B0E8A" w:rsidP="005B0E8A">
      <w:pPr>
        <w:tabs>
          <w:tab w:val="left" w:pos="2160"/>
          <w:tab w:val="left" w:pos="3600"/>
        </w:tabs>
        <w:jc w:val="right"/>
        <w:rPr>
          <w:i/>
          <w:sz w:val="4"/>
          <w:szCs w:val="4"/>
          <w:lang w:val="uk-UA"/>
        </w:rPr>
      </w:pPr>
    </w:p>
    <w:p w:rsidR="005B0E8A" w:rsidRDefault="005B0E8A" w:rsidP="005B0E8A">
      <w:pPr>
        <w:jc w:val="center"/>
        <w:rPr>
          <w:b/>
          <w:lang w:val="uk-UA"/>
        </w:rPr>
      </w:pPr>
      <w:r w:rsidRPr="00631167">
        <w:rPr>
          <w:b/>
          <w:lang w:val="uk-UA"/>
        </w:rPr>
        <w:t>ТЕХНІЧНА СПЕЦИФІКАЦІЯ</w:t>
      </w:r>
    </w:p>
    <w:p w:rsidR="005B0E8A" w:rsidRDefault="005B0E8A" w:rsidP="005B0E8A">
      <w:pPr>
        <w:jc w:val="center"/>
        <w:rPr>
          <w:b/>
          <w:color w:val="000000"/>
        </w:rPr>
      </w:pPr>
      <w:r w:rsidRPr="00263DF9">
        <w:rPr>
          <w:b/>
          <w:lang w:val="uk-UA"/>
        </w:rPr>
        <w:t>Рами візків, балка центрального підвішування вагонів метрополітену</w:t>
      </w:r>
      <w:r w:rsidRPr="00263DF9">
        <w:rPr>
          <w:b/>
          <w:color w:val="000000"/>
        </w:rPr>
        <w:t xml:space="preserve">, код </w:t>
      </w:r>
      <w:r w:rsidRPr="00263DF9">
        <w:rPr>
          <w:b/>
        </w:rPr>
        <w:t>34630000-2</w:t>
      </w:r>
      <w:r w:rsidRPr="00263DF9">
        <w:rPr>
          <w:b/>
          <w:lang w:val="uk-UA"/>
        </w:rPr>
        <w:t xml:space="preserve"> </w:t>
      </w:r>
      <w:r w:rsidRPr="00263DF9">
        <w:rPr>
          <w:b/>
          <w:color w:val="000000"/>
        </w:rPr>
        <w:t>«</w:t>
      </w:r>
      <w:proofErr w:type="spellStart"/>
      <w:r w:rsidRPr="00263DF9">
        <w:rPr>
          <w:b/>
        </w:rPr>
        <w:t>Частини</w:t>
      </w:r>
      <w:proofErr w:type="spellEnd"/>
      <w:r w:rsidRPr="00263DF9">
        <w:rPr>
          <w:b/>
        </w:rPr>
        <w:t xml:space="preserve"> </w:t>
      </w:r>
      <w:proofErr w:type="spellStart"/>
      <w:r w:rsidRPr="00263DF9">
        <w:rPr>
          <w:b/>
        </w:rPr>
        <w:t>залізничних</w:t>
      </w:r>
      <w:proofErr w:type="spellEnd"/>
      <w:r w:rsidRPr="00263DF9">
        <w:rPr>
          <w:b/>
        </w:rPr>
        <w:t xml:space="preserve"> </w:t>
      </w:r>
      <w:proofErr w:type="spellStart"/>
      <w:r w:rsidRPr="00263DF9">
        <w:rPr>
          <w:b/>
        </w:rPr>
        <w:t>або</w:t>
      </w:r>
      <w:proofErr w:type="spellEnd"/>
      <w:r w:rsidRPr="00263DF9">
        <w:rPr>
          <w:b/>
        </w:rPr>
        <w:t xml:space="preserve"> </w:t>
      </w:r>
      <w:proofErr w:type="spellStart"/>
      <w:r w:rsidRPr="00263DF9">
        <w:rPr>
          <w:b/>
        </w:rPr>
        <w:t>трамвайних</w:t>
      </w:r>
      <w:proofErr w:type="spellEnd"/>
      <w:r w:rsidRPr="00263DF9">
        <w:rPr>
          <w:b/>
        </w:rPr>
        <w:t xml:space="preserve"> </w:t>
      </w:r>
      <w:proofErr w:type="spellStart"/>
      <w:r w:rsidRPr="00263DF9">
        <w:rPr>
          <w:b/>
        </w:rPr>
        <w:t>локомотивів</w:t>
      </w:r>
      <w:proofErr w:type="spellEnd"/>
      <w:r w:rsidRPr="00263DF9">
        <w:rPr>
          <w:b/>
        </w:rPr>
        <w:t xml:space="preserve"> </w:t>
      </w:r>
      <w:proofErr w:type="spellStart"/>
      <w:r w:rsidRPr="00263DF9">
        <w:rPr>
          <w:b/>
        </w:rPr>
        <w:t>чи</w:t>
      </w:r>
      <w:proofErr w:type="spellEnd"/>
      <w:r w:rsidRPr="00263DF9">
        <w:rPr>
          <w:b/>
        </w:rPr>
        <w:t xml:space="preserve"> рейкового </w:t>
      </w:r>
      <w:proofErr w:type="spellStart"/>
      <w:r w:rsidRPr="00263DF9">
        <w:rPr>
          <w:b/>
        </w:rPr>
        <w:t>рухомого</w:t>
      </w:r>
      <w:proofErr w:type="spellEnd"/>
      <w:r w:rsidRPr="00263DF9">
        <w:rPr>
          <w:b/>
        </w:rPr>
        <w:t xml:space="preserve"> складу; </w:t>
      </w:r>
      <w:proofErr w:type="spellStart"/>
      <w:r w:rsidRPr="00263DF9">
        <w:rPr>
          <w:b/>
        </w:rPr>
        <w:t>обладнання</w:t>
      </w:r>
      <w:proofErr w:type="spellEnd"/>
      <w:r w:rsidRPr="00263DF9">
        <w:rPr>
          <w:b/>
        </w:rPr>
        <w:t xml:space="preserve"> для контролю </w:t>
      </w:r>
      <w:proofErr w:type="spellStart"/>
      <w:r w:rsidRPr="00263DF9">
        <w:rPr>
          <w:b/>
        </w:rPr>
        <w:t>залізничного</w:t>
      </w:r>
      <w:proofErr w:type="spellEnd"/>
      <w:r w:rsidRPr="00263DF9">
        <w:rPr>
          <w:b/>
        </w:rPr>
        <w:t xml:space="preserve"> </w:t>
      </w:r>
      <w:proofErr w:type="spellStart"/>
      <w:r w:rsidRPr="00263DF9">
        <w:rPr>
          <w:b/>
        </w:rPr>
        <w:t>руху</w:t>
      </w:r>
      <w:proofErr w:type="spellEnd"/>
      <w:r w:rsidRPr="00263DF9">
        <w:rPr>
          <w:b/>
          <w:color w:val="000000"/>
        </w:rPr>
        <w:t>» за ДК 021:2015</w:t>
      </w:r>
    </w:p>
    <w:p w:rsidR="005B0E8A" w:rsidRPr="00DB7D88" w:rsidRDefault="005B0E8A" w:rsidP="005B0E8A">
      <w:pPr>
        <w:jc w:val="center"/>
        <w:rPr>
          <w:sz w:val="28"/>
          <w:szCs w:val="28"/>
          <w:lang w:val="uk-UA"/>
        </w:rPr>
      </w:pPr>
    </w:p>
    <w:tbl>
      <w:tblPr>
        <w:tblW w:w="7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7"/>
        <w:gridCol w:w="792"/>
        <w:gridCol w:w="815"/>
        <w:gridCol w:w="939"/>
        <w:gridCol w:w="1293"/>
      </w:tblGrid>
      <w:tr w:rsidR="005B0E8A" w:rsidRPr="005A30DB" w:rsidTr="00AA4D31">
        <w:trPr>
          <w:cantSplit/>
          <w:trHeight w:val="17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b/>
              </w:rPr>
              <w:t>№ з/п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b/>
              </w:rPr>
            </w:pPr>
            <w:proofErr w:type="spellStart"/>
            <w:r w:rsidRPr="005A30DB">
              <w:rPr>
                <w:b/>
              </w:rPr>
              <w:t>Найменування</w:t>
            </w:r>
            <w:proofErr w:type="spellEnd"/>
          </w:p>
          <w:p w:rsidR="005B0E8A" w:rsidRPr="005A30DB" w:rsidRDefault="005B0E8A" w:rsidP="00AA4D31">
            <w:pPr>
              <w:jc w:val="center"/>
              <w:rPr>
                <w:color w:val="000000"/>
              </w:rPr>
            </w:pPr>
            <w:r w:rsidRPr="005A30DB">
              <w:rPr>
                <w:b/>
              </w:rPr>
              <w:t>товару*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E8A" w:rsidRPr="005A30DB" w:rsidRDefault="005B0E8A" w:rsidP="00AA4D31">
            <w:pPr>
              <w:ind w:left="113" w:right="113"/>
              <w:jc w:val="center"/>
              <w:rPr>
                <w:b/>
              </w:rPr>
            </w:pPr>
            <w:proofErr w:type="spellStart"/>
            <w:r w:rsidRPr="005A30DB">
              <w:rPr>
                <w:b/>
              </w:rPr>
              <w:t>Одиниця</w:t>
            </w:r>
            <w:proofErr w:type="spellEnd"/>
            <w:r w:rsidRPr="005A30DB">
              <w:rPr>
                <w:b/>
              </w:rPr>
              <w:t xml:space="preserve"> </w:t>
            </w:r>
            <w:proofErr w:type="spellStart"/>
            <w:r w:rsidRPr="005A30DB">
              <w:rPr>
                <w:b/>
              </w:rPr>
              <w:t>виміру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A30DB">
              <w:rPr>
                <w:b/>
              </w:rPr>
              <w:t>Кількість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0E8A" w:rsidRPr="005A30DB" w:rsidRDefault="005B0E8A" w:rsidP="00AA4D31">
            <w:pPr>
              <w:ind w:left="-108" w:right="113"/>
              <w:jc w:val="center"/>
              <w:rPr>
                <w:lang w:val="uk-UA"/>
              </w:rPr>
            </w:pPr>
            <w:proofErr w:type="spellStart"/>
            <w:r w:rsidRPr="005A30DB">
              <w:rPr>
                <w:b/>
              </w:rPr>
              <w:t>Виробник</w:t>
            </w:r>
            <w:proofErr w:type="spellEnd"/>
            <w:r w:rsidRPr="005A30DB">
              <w:rPr>
                <w:b/>
              </w:rPr>
              <w:t xml:space="preserve"> товару**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E8A" w:rsidRPr="005A30DB" w:rsidRDefault="005B0E8A" w:rsidP="00AA4D31">
            <w:pPr>
              <w:ind w:left="-108" w:right="113"/>
              <w:jc w:val="center"/>
              <w:rPr>
                <w:b/>
              </w:rPr>
            </w:pPr>
            <w:proofErr w:type="spellStart"/>
            <w:r w:rsidRPr="005A30DB">
              <w:rPr>
                <w:b/>
              </w:rPr>
              <w:t>Країна</w:t>
            </w:r>
            <w:proofErr w:type="spellEnd"/>
            <w:r w:rsidRPr="005A30DB">
              <w:rPr>
                <w:b/>
              </w:rPr>
              <w:t xml:space="preserve"> </w:t>
            </w:r>
            <w:proofErr w:type="spellStart"/>
            <w:r w:rsidRPr="005A30DB">
              <w:rPr>
                <w:b/>
              </w:rPr>
              <w:t>походження</w:t>
            </w:r>
            <w:proofErr w:type="spellEnd"/>
            <w:r w:rsidRPr="005A30DB">
              <w:rPr>
                <w:b/>
              </w:rPr>
              <w:t xml:space="preserve"> товару***</w:t>
            </w: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BC12FF" w:rsidRDefault="005B0E8A" w:rsidP="00AA4D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BC12FF" w:rsidRDefault="005B0E8A" w:rsidP="00AA4D31">
            <w:pPr>
              <w:ind w:left="-108" w:right="-108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шпінтонна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передня</w:t>
            </w:r>
            <w:proofErr w:type="spellEnd"/>
            <w:r w:rsidRPr="005A30DB">
              <w:rPr>
                <w:color w:val="000000"/>
                <w:lang w:val="uk-UA"/>
              </w:rPr>
              <w:t xml:space="preserve"> </w:t>
            </w:r>
            <w:r w:rsidRPr="005A30DB">
              <w:rPr>
                <w:color w:val="000000"/>
              </w:rPr>
              <w:t xml:space="preserve">головного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шпінтонна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задня</w:t>
            </w:r>
            <w:proofErr w:type="spellEnd"/>
            <w:r w:rsidRPr="005A30DB">
              <w:rPr>
                <w:color w:val="000000"/>
              </w:rPr>
              <w:t xml:space="preserve"> головного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шпінтонна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передня</w:t>
            </w:r>
            <w:proofErr w:type="spellEnd"/>
            <w:r w:rsidRPr="005A30DB">
              <w:rPr>
                <w:color w:val="000000"/>
                <w:lang w:val="uk-UA"/>
              </w:rPr>
              <w:t xml:space="preserve"> проміжного</w:t>
            </w:r>
            <w:r w:rsidRPr="005A30DB">
              <w:rPr>
                <w:color w:val="000000"/>
              </w:rPr>
              <w:t xml:space="preserve">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</w:t>
            </w:r>
            <w:r w:rsidRPr="005A30DB">
              <w:rPr>
                <w:color w:val="000000"/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proofErr w:type="spellStart"/>
            <w:r w:rsidRPr="005A30DB">
              <w:rPr>
                <w:color w:val="000000"/>
              </w:rPr>
              <w:t>шпінтонна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задня проміжного</w:t>
            </w:r>
            <w:r w:rsidRPr="005A30DB">
              <w:rPr>
                <w:color w:val="000000"/>
              </w:rPr>
              <w:t xml:space="preserve">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</w:t>
            </w:r>
            <w:r w:rsidRPr="005A30DB">
              <w:rPr>
                <w:color w:val="000000"/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ind w:left="-108"/>
              <w:jc w:val="right"/>
              <w:rPr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повідцева</w:t>
            </w:r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передня головного</w:t>
            </w:r>
            <w:r w:rsidRPr="005A30DB">
              <w:rPr>
                <w:color w:val="000000"/>
              </w:rPr>
              <w:t xml:space="preserve">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</w:t>
            </w:r>
            <w:r w:rsidRPr="005A30DB">
              <w:rPr>
                <w:color w:val="000000"/>
                <w:lang w:val="uk-UA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повідцева</w:t>
            </w:r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задня головного</w:t>
            </w:r>
            <w:r w:rsidRPr="005A30DB">
              <w:rPr>
                <w:color w:val="000000"/>
              </w:rPr>
              <w:t xml:space="preserve">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</w:t>
            </w:r>
            <w:r w:rsidRPr="005A30DB">
              <w:rPr>
                <w:color w:val="000000"/>
                <w:lang w:val="uk-UA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повідцева</w:t>
            </w:r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передня проміжного</w:t>
            </w:r>
            <w:r w:rsidRPr="005A30DB">
              <w:rPr>
                <w:color w:val="000000"/>
              </w:rPr>
              <w:t xml:space="preserve">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</w:t>
            </w:r>
            <w:r w:rsidRPr="005A30DB">
              <w:rPr>
                <w:color w:val="000000"/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</w:tr>
      <w:tr w:rsidR="005B0E8A" w:rsidRPr="005A30DB" w:rsidTr="00AA4D3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i/>
                <w:lang w:val="uk-UA"/>
              </w:rPr>
            </w:pPr>
            <w:r w:rsidRPr="005A30DB">
              <w:rPr>
                <w:color w:val="000000"/>
              </w:rPr>
              <w:t xml:space="preserve">Рама </w:t>
            </w:r>
            <w:proofErr w:type="spellStart"/>
            <w:r w:rsidRPr="005A30DB">
              <w:rPr>
                <w:color w:val="000000"/>
              </w:rPr>
              <w:t>візка</w:t>
            </w:r>
            <w:proofErr w:type="spellEnd"/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повідцева</w:t>
            </w:r>
            <w:r w:rsidRPr="005A30DB">
              <w:rPr>
                <w:color w:val="000000"/>
              </w:rPr>
              <w:t xml:space="preserve"> </w:t>
            </w:r>
            <w:r w:rsidRPr="005A30DB">
              <w:rPr>
                <w:color w:val="000000"/>
                <w:lang w:val="uk-UA"/>
              </w:rPr>
              <w:t>задня проміжного</w:t>
            </w:r>
            <w:r w:rsidRPr="005A30DB">
              <w:rPr>
                <w:color w:val="000000"/>
              </w:rPr>
              <w:t xml:space="preserve"> вагону </w:t>
            </w:r>
            <w:proofErr w:type="spellStart"/>
            <w:r w:rsidRPr="005A30DB">
              <w:rPr>
                <w:color w:val="000000"/>
              </w:rPr>
              <w:t>моделі</w:t>
            </w:r>
            <w:proofErr w:type="spellEnd"/>
            <w:r w:rsidRPr="005A30DB">
              <w:rPr>
                <w:color w:val="000000"/>
              </w:rPr>
              <w:t xml:space="preserve"> 81-71</w:t>
            </w:r>
            <w:r w:rsidRPr="005A30DB">
              <w:rPr>
                <w:color w:val="000000"/>
                <w:lang w:val="uk-UA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proofErr w:type="spellStart"/>
            <w:r w:rsidRPr="005A30DB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color w:val="000000"/>
                <w:lang w:val="uk-UA"/>
              </w:rPr>
            </w:pPr>
          </w:p>
        </w:tc>
      </w:tr>
      <w:tr w:rsidR="005B0E8A" w:rsidRPr="005A30DB" w:rsidTr="00AA4D31">
        <w:trPr>
          <w:trHeight w:val="4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  <w:r w:rsidRPr="005A30DB">
              <w:rPr>
                <w:lang w:val="uk-UA" w:eastAsia="en-US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Балка центрального підвішування вагонів метрополітену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ind w:left="-108" w:right="-108"/>
              <w:jc w:val="center"/>
              <w:rPr>
                <w:color w:val="000000"/>
                <w:lang w:val="uk-UA" w:eastAsia="en-US"/>
              </w:rPr>
            </w:pPr>
            <w:proofErr w:type="spellStart"/>
            <w:r w:rsidRPr="005A30DB">
              <w:rPr>
                <w:color w:val="000000"/>
                <w:lang w:val="uk-UA"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color w:val="000000"/>
                <w:lang w:val="uk-UA"/>
              </w:rPr>
            </w:pPr>
            <w:r w:rsidRPr="005A30DB">
              <w:rPr>
                <w:color w:val="000000"/>
                <w:lang w:val="uk-UA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right"/>
              <w:rPr>
                <w:lang w:val="uk-U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lang w:val="uk-UA"/>
              </w:rPr>
            </w:pPr>
          </w:p>
        </w:tc>
      </w:tr>
      <w:tr w:rsidR="005B0E8A" w:rsidRPr="005A30DB" w:rsidTr="00AA4D31">
        <w:trPr>
          <w:trHeight w:val="6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center"/>
              <w:rPr>
                <w:lang w:val="uk-UA"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rPr>
                <w:b/>
                <w:lang w:val="uk-UA" w:eastAsia="en-US"/>
              </w:rPr>
            </w:pPr>
            <w:r w:rsidRPr="005A30DB">
              <w:rPr>
                <w:b/>
                <w:lang w:val="uk-UA" w:eastAsia="en-US"/>
              </w:rPr>
              <w:t>ВСЬОГО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8A" w:rsidRPr="005A30DB" w:rsidRDefault="005B0E8A" w:rsidP="00AA4D31">
            <w:pPr>
              <w:jc w:val="center"/>
              <w:rPr>
                <w:b/>
                <w:lang w:val="uk-UA" w:eastAsia="en-US"/>
              </w:rPr>
            </w:pPr>
            <w:proofErr w:type="spellStart"/>
            <w:r w:rsidRPr="005A30DB">
              <w:rPr>
                <w:b/>
                <w:lang w:val="uk-UA" w:eastAsia="en-US"/>
              </w:rPr>
              <w:t>шт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8A" w:rsidRPr="005A30DB" w:rsidRDefault="005B0E8A" w:rsidP="00AA4D31">
            <w:pPr>
              <w:jc w:val="center"/>
              <w:rPr>
                <w:b/>
                <w:lang w:val="uk-UA" w:eastAsia="en-US"/>
              </w:rPr>
            </w:pPr>
            <w:r w:rsidRPr="005A30DB">
              <w:rPr>
                <w:b/>
                <w:lang w:val="uk-UA" w:eastAsia="en-US"/>
              </w:rPr>
              <w:t>33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b/>
                <w:lang w:val="uk-UA"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8A" w:rsidRPr="005A30DB" w:rsidRDefault="005B0E8A" w:rsidP="00AA4D31">
            <w:pPr>
              <w:jc w:val="right"/>
              <w:rPr>
                <w:b/>
                <w:lang w:val="uk-UA" w:eastAsia="en-US"/>
              </w:rPr>
            </w:pPr>
          </w:p>
        </w:tc>
      </w:tr>
    </w:tbl>
    <w:p w:rsidR="005B0E8A" w:rsidRDefault="005B0E8A" w:rsidP="005B0E8A">
      <w:pPr>
        <w:ind w:left="284"/>
        <w:jc w:val="both"/>
        <w:rPr>
          <w:b/>
          <w:bCs/>
          <w:color w:val="000000"/>
          <w:sz w:val="4"/>
          <w:szCs w:val="4"/>
          <w:lang w:val="uk-UA" w:eastAsia="uk-UA"/>
        </w:rPr>
      </w:pPr>
    </w:p>
    <w:p w:rsidR="005B0E8A" w:rsidRPr="005A30DB" w:rsidRDefault="005B0E8A" w:rsidP="005B0E8A">
      <w:pPr>
        <w:ind w:left="284"/>
        <w:jc w:val="both"/>
        <w:rPr>
          <w:b/>
          <w:bCs/>
          <w:color w:val="000000"/>
          <w:sz w:val="4"/>
          <w:szCs w:val="4"/>
          <w:lang w:val="uk-UA" w:eastAsia="uk-UA"/>
        </w:rPr>
      </w:pPr>
    </w:p>
    <w:p w:rsidR="005B0E8A" w:rsidRPr="00D26E21" w:rsidRDefault="005B0E8A" w:rsidP="005B0E8A">
      <w:pPr>
        <w:ind w:left="284"/>
        <w:jc w:val="both"/>
        <w:rPr>
          <w:lang w:val="uk-UA" w:eastAsia="uk-UA"/>
        </w:rPr>
      </w:pPr>
      <w:r w:rsidRPr="00D26E21">
        <w:rPr>
          <w:b/>
          <w:bCs/>
          <w:color w:val="000000"/>
          <w:lang w:val="uk-UA" w:eastAsia="uk-UA"/>
        </w:rPr>
        <w:t>Опис:</w:t>
      </w:r>
      <w:r w:rsidRPr="00D26E21">
        <w:rPr>
          <w:lang w:val="uk-UA" w:eastAsia="uk-UA"/>
        </w:rPr>
        <w:t xml:space="preserve"> </w:t>
      </w:r>
    </w:p>
    <w:p w:rsidR="005B0E8A" w:rsidRPr="00D26E21" w:rsidRDefault="005B0E8A" w:rsidP="005B0E8A">
      <w:pPr>
        <w:pStyle w:val="a3"/>
        <w:numPr>
          <w:ilvl w:val="0"/>
          <w:numId w:val="1"/>
        </w:numPr>
        <w:contextualSpacing/>
        <w:jc w:val="both"/>
        <w:rPr>
          <w:lang w:val="uk-UA" w:eastAsia="uk-UA"/>
        </w:rPr>
      </w:pPr>
      <w:r w:rsidRPr="00D26E21">
        <w:rPr>
          <w:lang w:val="uk-UA" w:eastAsia="uk-UA"/>
        </w:rPr>
        <w:t>товар (позиції 1-8) є складовою частиною проміжних та головних вагонів метрополітену моделей  81-714 та 81-717 і являється несучим елементом всіх вузлів візка та призначений для передачі і розподілу вертикального навантаження між колісними парами, сприйняття та передавання на раму кузова тягового зусилля та гальмівної сили;</w:t>
      </w:r>
    </w:p>
    <w:p w:rsidR="005B0E8A" w:rsidRPr="00D26E21" w:rsidRDefault="005B0E8A" w:rsidP="005B0E8A">
      <w:pPr>
        <w:pStyle w:val="a3"/>
        <w:numPr>
          <w:ilvl w:val="0"/>
          <w:numId w:val="1"/>
        </w:numPr>
        <w:contextualSpacing/>
        <w:jc w:val="both"/>
        <w:rPr>
          <w:lang w:val="uk-UA" w:eastAsia="uk-UA"/>
        </w:rPr>
      </w:pPr>
      <w:r w:rsidRPr="00D26E21">
        <w:rPr>
          <w:bCs/>
          <w:color w:val="000000"/>
          <w:lang w:val="uk-UA" w:eastAsia="uk-UA"/>
        </w:rPr>
        <w:lastRenderedPageBreak/>
        <w:t xml:space="preserve">товар (позиція 9) є комплектуючим виробом візка вагонів метрополітену моделі 81-717, </w:t>
      </w:r>
      <w:r>
        <w:rPr>
          <w:bCs/>
          <w:color w:val="000000"/>
          <w:lang w:val="uk-UA" w:eastAsia="uk-UA"/>
        </w:rPr>
        <w:t xml:space="preserve">             </w:t>
      </w:r>
      <w:r w:rsidRPr="00D26E21">
        <w:rPr>
          <w:bCs/>
          <w:color w:val="000000"/>
          <w:lang w:val="uk-UA" w:eastAsia="uk-UA"/>
        </w:rPr>
        <w:t>81-714 та їх модифікацій, призначений для передачі вертикальних і горизонтальних статичних і динамічних навантажень від кузова вагону на раму візка.</w:t>
      </w:r>
    </w:p>
    <w:p w:rsidR="005B0E8A" w:rsidRPr="00D26E21" w:rsidRDefault="005B0E8A" w:rsidP="005B0E8A">
      <w:pPr>
        <w:ind w:left="567" w:firstLine="567"/>
        <w:jc w:val="both"/>
        <w:rPr>
          <w:b/>
          <w:bCs/>
          <w:lang w:val="uk-UA" w:eastAsia="uk-UA"/>
        </w:rPr>
      </w:pPr>
    </w:p>
    <w:p w:rsidR="005B0E8A" w:rsidRPr="00D26E21" w:rsidRDefault="005B0E8A" w:rsidP="005B0E8A">
      <w:pPr>
        <w:spacing w:line="276" w:lineRule="auto"/>
        <w:ind w:left="-142" w:firstLine="709"/>
        <w:rPr>
          <w:b/>
          <w:lang w:val="uk-UA" w:eastAsia="uk-UA"/>
        </w:rPr>
      </w:pPr>
      <w:r w:rsidRPr="00D26E21">
        <w:rPr>
          <w:b/>
          <w:bCs/>
          <w:lang w:val="uk-UA" w:eastAsia="uk-UA"/>
        </w:rPr>
        <w:t xml:space="preserve">                                                                 </w:t>
      </w:r>
      <w:r w:rsidRPr="00D26E21">
        <w:rPr>
          <w:b/>
          <w:lang w:val="uk-UA" w:eastAsia="uk-UA"/>
        </w:rPr>
        <w:t>Інші умови</w:t>
      </w:r>
    </w:p>
    <w:p w:rsidR="005B0E8A" w:rsidRPr="00D26E21" w:rsidRDefault="005B0E8A" w:rsidP="005B0E8A">
      <w:pPr>
        <w:jc w:val="both"/>
        <w:rPr>
          <w:b/>
          <w:bCs/>
          <w:lang w:val="uk-UA" w:eastAsia="uk-UA"/>
        </w:rPr>
      </w:pPr>
      <w:r w:rsidRPr="00D26E21">
        <w:rPr>
          <w:b/>
          <w:bCs/>
          <w:lang w:val="uk-UA" w:eastAsia="uk-UA"/>
        </w:rPr>
        <w:t xml:space="preserve">   1. Основні характеристики товару:</w:t>
      </w:r>
    </w:p>
    <w:p w:rsidR="005B0E8A" w:rsidRPr="00D26E21" w:rsidRDefault="005B0E8A" w:rsidP="005B0E8A">
      <w:pPr>
        <w:ind w:left="284"/>
        <w:contextualSpacing/>
        <w:jc w:val="both"/>
        <w:rPr>
          <w:lang w:val="uk-UA"/>
        </w:rPr>
      </w:pPr>
      <w:r w:rsidRPr="00D26E21">
        <w:rPr>
          <w:lang w:val="uk-UA"/>
        </w:rPr>
        <w:t xml:space="preserve">1.1. Конструкція та основні розміри товару (в межах допусків (відхилень)): </w:t>
      </w:r>
    </w:p>
    <w:p w:rsidR="005B0E8A" w:rsidRPr="00D26E21" w:rsidRDefault="005B0E8A" w:rsidP="005B0E8A">
      <w:pPr>
        <w:ind w:left="284" w:firstLine="284"/>
        <w:contextualSpacing/>
        <w:jc w:val="both"/>
        <w:rPr>
          <w:lang w:val="uk-UA"/>
        </w:rPr>
      </w:pPr>
      <w:r w:rsidRPr="00D26E21">
        <w:rPr>
          <w:lang w:val="uk-UA"/>
        </w:rPr>
        <w:t xml:space="preserve">–  відповідають  зазначеним на </w:t>
      </w:r>
      <w:proofErr w:type="spellStart"/>
      <w:r w:rsidRPr="00D26E21">
        <w:t>ескіз</w:t>
      </w:r>
      <w:proofErr w:type="spellEnd"/>
      <w:r w:rsidRPr="00D26E21">
        <w:rPr>
          <w:lang w:val="uk-UA"/>
        </w:rPr>
        <w:t>ах</w:t>
      </w:r>
      <w:r w:rsidRPr="00D26E21">
        <w:t xml:space="preserve"> 1</w:t>
      </w:r>
      <w:r w:rsidRPr="00D26E21">
        <w:rPr>
          <w:lang w:val="uk-UA"/>
        </w:rPr>
        <w:t>-5</w:t>
      </w:r>
      <w:r w:rsidRPr="00D26E21">
        <w:t xml:space="preserve"> </w:t>
      </w:r>
      <w:r w:rsidRPr="00D26E21">
        <w:rPr>
          <w:lang w:val="uk-UA"/>
        </w:rPr>
        <w:t>Д</w:t>
      </w:r>
      <w:proofErr w:type="spellStart"/>
      <w:r w:rsidRPr="00D26E21">
        <w:t>одатку</w:t>
      </w:r>
      <w:proofErr w:type="spellEnd"/>
      <w:r w:rsidRPr="00D26E21">
        <w:t xml:space="preserve"> до </w:t>
      </w:r>
      <w:proofErr w:type="spellStart"/>
      <w:r w:rsidRPr="00D26E21">
        <w:t>технічної</w:t>
      </w:r>
      <w:proofErr w:type="spellEnd"/>
      <w:r w:rsidRPr="00D26E21">
        <w:t xml:space="preserve"> </w:t>
      </w:r>
      <w:proofErr w:type="spellStart"/>
      <w:r w:rsidRPr="00D26E21">
        <w:t>специфікації</w:t>
      </w:r>
      <w:proofErr w:type="spellEnd"/>
      <w:r>
        <w:rPr>
          <w:lang w:val="uk-UA"/>
        </w:rPr>
        <w:t xml:space="preserve"> Замовника</w:t>
      </w:r>
      <w:r w:rsidRPr="00D26E21">
        <w:t>;</w:t>
      </w:r>
    </w:p>
    <w:p w:rsidR="005B0E8A" w:rsidRPr="00D26E21" w:rsidRDefault="005B0E8A" w:rsidP="005B0E8A">
      <w:pPr>
        <w:ind w:left="284" w:firstLine="284"/>
        <w:contextualSpacing/>
        <w:jc w:val="both"/>
        <w:rPr>
          <w:lang w:val="uk-UA"/>
        </w:rPr>
      </w:pPr>
      <w:r w:rsidRPr="00D26E21">
        <w:rPr>
          <w:lang w:val="uk-UA"/>
        </w:rPr>
        <w:t>– </w:t>
      </w:r>
      <w:proofErr w:type="spellStart"/>
      <w:r w:rsidRPr="00D26E21">
        <w:t>підтверджуються</w:t>
      </w:r>
      <w:proofErr w:type="spellEnd"/>
      <w:r w:rsidRPr="00D26E21">
        <w:t xml:space="preserve"> </w:t>
      </w:r>
      <w:proofErr w:type="spellStart"/>
      <w:r w:rsidRPr="00D26E21">
        <w:t>конструкторським</w:t>
      </w:r>
      <w:proofErr w:type="spellEnd"/>
      <w:r w:rsidRPr="00D26E21">
        <w:t>(и) документом(</w:t>
      </w:r>
      <w:proofErr w:type="spellStart"/>
      <w:r w:rsidRPr="00D26E21">
        <w:t>ами</w:t>
      </w:r>
      <w:proofErr w:type="spellEnd"/>
      <w:r w:rsidRPr="00D26E21">
        <w:t xml:space="preserve">) на </w:t>
      </w:r>
      <w:r w:rsidRPr="00D26E21">
        <w:rPr>
          <w:lang w:val="uk-UA"/>
        </w:rPr>
        <w:t>виготовлення</w:t>
      </w:r>
      <w:r w:rsidRPr="00D26E21">
        <w:t xml:space="preserve">: </w:t>
      </w:r>
      <w:r w:rsidRPr="00D26E21">
        <w:rPr>
          <w:lang w:val="uk-UA"/>
        </w:rPr>
        <w:t xml:space="preserve">по позиції 1 </w:t>
      </w:r>
      <w:r>
        <w:rPr>
          <w:lang w:val="uk-UA"/>
        </w:rPr>
        <w:t>– ____, по позиції 2 – ___</w:t>
      </w:r>
      <w:r w:rsidRPr="00D26E21">
        <w:rPr>
          <w:lang w:val="uk-UA"/>
        </w:rPr>
        <w:t xml:space="preserve">_, по позиції 3 </w:t>
      </w:r>
      <w:r w:rsidRPr="00D26E21">
        <w:t>–</w:t>
      </w:r>
      <w:r>
        <w:rPr>
          <w:lang w:val="uk-UA"/>
        </w:rPr>
        <w:t xml:space="preserve"> ____</w:t>
      </w:r>
      <w:r w:rsidRPr="00D26E21">
        <w:rPr>
          <w:lang w:val="uk-UA"/>
        </w:rPr>
        <w:t>, по позиції 4</w:t>
      </w:r>
      <w:r>
        <w:rPr>
          <w:lang w:val="uk-UA"/>
        </w:rPr>
        <w:t xml:space="preserve"> – ______</w:t>
      </w:r>
      <w:r w:rsidRPr="00D26E21">
        <w:rPr>
          <w:lang w:val="uk-UA"/>
        </w:rPr>
        <w:t>, по позиції 5</w:t>
      </w:r>
      <w:r>
        <w:rPr>
          <w:lang w:val="uk-UA"/>
        </w:rPr>
        <w:t xml:space="preserve"> – ______</w:t>
      </w:r>
      <w:r w:rsidRPr="00D26E21">
        <w:rPr>
          <w:lang w:val="uk-UA"/>
        </w:rPr>
        <w:t xml:space="preserve">, </w:t>
      </w:r>
      <w:r>
        <w:rPr>
          <w:lang w:val="uk-UA"/>
        </w:rPr>
        <w:t>по позиції 6 – ____,  по позиції 7 – _____, по позиції 8 – _____, по позиції 9 – ________</w:t>
      </w:r>
      <w:r w:rsidRPr="00D26E21">
        <w:rPr>
          <w:lang w:val="uk-UA"/>
        </w:rPr>
        <w:t xml:space="preserve"> </w:t>
      </w:r>
      <w:r w:rsidRPr="00D26E21">
        <w:rPr>
          <w:rFonts w:eastAsia="Calibri"/>
          <w:i/>
          <w:iCs/>
          <w:color w:val="000000"/>
          <w:lang w:eastAsia="en-US"/>
        </w:rPr>
        <w:t>(</w:t>
      </w:r>
      <w:proofErr w:type="spellStart"/>
      <w:r w:rsidRPr="00D26E21">
        <w:rPr>
          <w:rFonts w:eastAsia="Calibri"/>
          <w:i/>
          <w:iCs/>
          <w:color w:val="000000"/>
          <w:lang w:eastAsia="en-US"/>
        </w:rPr>
        <w:t>учасником</w:t>
      </w:r>
      <w:proofErr w:type="spellEnd"/>
      <w:r w:rsidRPr="00D26E21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D26E21">
        <w:rPr>
          <w:rFonts w:eastAsia="Calibri"/>
          <w:i/>
          <w:iCs/>
          <w:color w:val="000000"/>
          <w:lang w:eastAsia="en-US"/>
        </w:rPr>
        <w:t>зазначається</w:t>
      </w:r>
      <w:proofErr w:type="spellEnd"/>
      <w:r w:rsidRPr="00D26E21">
        <w:rPr>
          <w:rFonts w:eastAsia="Calibri"/>
          <w:i/>
          <w:iCs/>
          <w:color w:val="000000"/>
          <w:lang w:val="uk-UA" w:eastAsia="en-US"/>
        </w:rPr>
        <w:t>,</w:t>
      </w:r>
      <w:r w:rsidRPr="00D26E21">
        <w:rPr>
          <w:rFonts w:eastAsia="Calibri"/>
          <w:i/>
          <w:iCs/>
          <w:color w:val="000000"/>
          <w:lang w:eastAsia="en-US"/>
        </w:rPr>
        <w:t xml:space="preserve"> по </w:t>
      </w:r>
      <w:proofErr w:type="spellStart"/>
      <w:r w:rsidRPr="00D26E21">
        <w:rPr>
          <w:rFonts w:eastAsia="Calibri"/>
          <w:i/>
          <w:iCs/>
          <w:color w:val="000000"/>
          <w:lang w:eastAsia="en-US"/>
        </w:rPr>
        <w:t>кожній</w:t>
      </w:r>
      <w:proofErr w:type="spellEnd"/>
      <w:r w:rsidRPr="00D26E21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D26E21">
        <w:rPr>
          <w:rFonts w:eastAsia="Calibri"/>
          <w:i/>
          <w:iCs/>
          <w:color w:val="000000"/>
          <w:lang w:eastAsia="en-US"/>
        </w:rPr>
        <w:t>позиції</w:t>
      </w:r>
      <w:proofErr w:type="spellEnd"/>
      <w:r w:rsidRPr="00D26E21">
        <w:rPr>
          <w:rFonts w:eastAsia="Calibri"/>
          <w:i/>
          <w:iCs/>
          <w:color w:val="000000"/>
          <w:lang w:val="uk-UA" w:eastAsia="en-US"/>
        </w:rPr>
        <w:t>,</w:t>
      </w:r>
      <w:r w:rsidRPr="00D26E21">
        <w:rPr>
          <w:rFonts w:eastAsia="Calibri"/>
          <w:i/>
          <w:iCs/>
          <w:color w:val="000000"/>
          <w:lang w:eastAsia="en-US"/>
        </w:rPr>
        <w:t xml:space="preserve"> </w:t>
      </w:r>
      <w:r w:rsidRPr="00D26E21">
        <w:rPr>
          <w:i/>
          <w:lang w:val="uk-UA"/>
        </w:rPr>
        <w:t>позначення відповідного(</w:t>
      </w:r>
      <w:proofErr w:type="spellStart"/>
      <w:r w:rsidRPr="00D26E21">
        <w:rPr>
          <w:i/>
          <w:lang w:val="uk-UA"/>
        </w:rPr>
        <w:t>их</w:t>
      </w:r>
      <w:proofErr w:type="spellEnd"/>
      <w:r w:rsidRPr="00D26E21">
        <w:rPr>
          <w:i/>
          <w:lang w:val="uk-UA"/>
        </w:rPr>
        <w:t>) конструкторського(</w:t>
      </w:r>
      <w:proofErr w:type="spellStart"/>
      <w:r w:rsidRPr="00D26E21">
        <w:rPr>
          <w:i/>
          <w:lang w:val="uk-UA"/>
        </w:rPr>
        <w:t>их</w:t>
      </w:r>
      <w:proofErr w:type="spellEnd"/>
      <w:r w:rsidRPr="00D26E21">
        <w:rPr>
          <w:i/>
          <w:lang w:val="uk-UA"/>
        </w:rPr>
        <w:t>) документа(</w:t>
      </w:r>
      <w:proofErr w:type="spellStart"/>
      <w:r w:rsidRPr="00D26E21">
        <w:rPr>
          <w:i/>
          <w:lang w:val="uk-UA"/>
        </w:rPr>
        <w:t>ів</w:t>
      </w:r>
      <w:proofErr w:type="spellEnd"/>
      <w:r w:rsidRPr="00D26E21">
        <w:rPr>
          <w:i/>
          <w:lang w:val="uk-UA"/>
        </w:rPr>
        <w:t>), відповідно до якого(</w:t>
      </w:r>
      <w:proofErr w:type="spellStart"/>
      <w:r w:rsidRPr="00D26E21">
        <w:rPr>
          <w:i/>
          <w:lang w:val="uk-UA"/>
        </w:rPr>
        <w:t>их</w:t>
      </w:r>
      <w:proofErr w:type="spellEnd"/>
      <w:r w:rsidRPr="00D26E21">
        <w:rPr>
          <w:i/>
          <w:lang w:val="uk-UA"/>
        </w:rPr>
        <w:t>) виготовляється товар, але у будь-якому випадку, конструкція та основні розміри товару (в межах допусків (відхилень)) повинні відповідати наведеним на ескізах 1-5 додатку до технічної специфікації</w:t>
      </w:r>
      <w:r>
        <w:rPr>
          <w:i/>
          <w:lang w:val="uk-UA"/>
        </w:rPr>
        <w:t xml:space="preserve"> Замовника</w:t>
      </w:r>
      <w:r w:rsidRPr="00D26E21">
        <w:rPr>
          <w:rFonts w:eastAsia="Calibri"/>
          <w:i/>
          <w:iCs/>
          <w:color w:val="000000"/>
          <w:lang w:eastAsia="en-US"/>
        </w:rPr>
        <w:t>)</w:t>
      </w:r>
      <w:r w:rsidRPr="00D26E21">
        <w:rPr>
          <w:rFonts w:eastAsia="Calibri"/>
          <w:i/>
          <w:iCs/>
          <w:color w:val="000000"/>
          <w:lang w:val="uk-UA" w:eastAsia="en-US"/>
        </w:rPr>
        <w:t>.</w:t>
      </w:r>
      <w:r w:rsidRPr="00D26E21">
        <w:rPr>
          <w:i/>
        </w:rPr>
        <w:t xml:space="preserve"> </w:t>
      </w:r>
    </w:p>
    <w:p w:rsidR="005B0E8A" w:rsidRPr="00D26E21" w:rsidRDefault="005B0E8A" w:rsidP="005B0E8A">
      <w:pPr>
        <w:ind w:left="284"/>
        <w:contextualSpacing/>
        <w:jc w:val="both"/>
        <w:rPr>
          <w:lang w:val="uk-UA"/>
        </w:rPr>
      </w:pPr>
      <w:r w:rsidRPr="00D26E21">
        <w:rPr>
          <w:lang w:val="uk-UA"/>
        </w:rPr>
        <w:t xml:space="preserve">1.2. Товар по позиції 9 має контакт з кузовом вагону через поліамідні </w:t>
      </w:r>
      <w:proofErr w:type="spellStart"/>
      <w:r w:rsidRPr="00D26E21">
        <w:rPr>
          <w:lang w:val="uk-UA"/>
        </w:rPr>
        <w:t>ковзуни</w:t>
      </w:r>
      <w:proofErr w:type="spellEnd"/>
      <w:r w:rsidRPr="00D26E21">
        <w:rPr>
          <w:lang w:val="uk-UA"/>
        </w:rPr>
        <w:t xml:space="preserve">, а з рамою візка – через </w:t>
      </w:r>
      <w:proofErr w:type="spellStart"/>
      <w:r w:rsidRPr="00D26E21">
        <w:rPr>
          <w:lang w:val="uk-UA"/>
        </w:rPr>
        <w:t>з’ємні</w:t>
      </w:r>
      <w:proofErr w:type="spellEnd"/>
      <w:r w:rsidRPr="00D26E21">
        <w:rPr>
          <w:lang w:val="uk-UA"/>
        </w:rPr>
        <w:t xml:space="preserve"> </w:t>
      </w:r>
      <w:proofErr w:type="spellStart"/>
      <w:r w:rsidRPr="00D26E21">
        <w:rPr>
          <w:lang w:val="uk-UA"/>
        </w:rPr>
        <w:t>поліамідно</w:t>
      </w:r>
      <w:proofErr w:type="spellEnd"/>
      <w:r w:rsidRPr="00D26E21">
        <w:rPr>
          <w:lang w:val="uk-UA"/>
        </w:rPr>
        <w:t xml:space="preserve">-металеві наличники, та повністю адаптований для встановлення на раму візка вагонів метрополітену серії 81-717, 81-714 та їх модифікацій. 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ind w:left="284" w:right="48"/>
        <w:contextualSpacing/>
        <w:jc w:val="both"/>
        <w:rPr>
          <w:b/>
          <w:lang w:val="uk-UA" w:eastAsia="en-US"/>
        </w:rPr>
      </w:pP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ind w:left="284" w:right="48"/>
        <w:contextualSpacing/>
        <w:jc w:val="both"/>
        <w:rPr>
          <w:b/>
          <w:lang w:eastAsia="en-US"/>
        </w:rPr>
      </w:pPr>
      <w:r w:rsidRPr="00D26E21">
        <w:rPr>
          <w:b/>
          <w:lang w:val="uk-UA" w:eastAsia="en-US"/>
        </w:rPr>
        <w:t>2</w:t>
      </w:r>
      <w:r w:rsidRPr="00D26E21">
        <w:rPr>
          <w:b/>
          <w:lang w:eastAsia="en-US"/>
        </w:rPr>
        <w:t xml:space="preserve">. </w:t>
      </w:r>
      <w:proofErr w:type="spellStart"/>
      <w:r w:rsidRPr="00D26E21">
        <w:rPr>
          <w:b/>
          <w:lang w:eastAsia="en-US"/>
        </w:rPr>
        <w:t>Умови</w:t>
      </w:r>
      <w:proofErr w:type="spellEnd"/>
      <w:r w:rsidRPr="00D26E21">
        <w:rPr>
          <w:b/>
          <w:lang w:eastAsia="en-US"/>
        </w:rPr>
        <w:t xml:space="preserve"> поставки: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ind w:left="284" w:right="48"/>
        <w:contextualSpacing/>
        <w:jc w:val="both"/>
        <w:rPr>
          <w:i/>
          <w:lang w:val="uk-UA" w:eastAsia="en-US"/>
        </w:rPr>
      </w:pPr>
      <w:r w:rsidRPr="00D26E21">
        <w:rPr>
          <w:lang w:val="uk-UA" w:eastAsia="en-US"/>
        </w:rPr>
        <w:t>2</w:t>
      </w:r>
      <w:r w:rsidRPr="00D26E21">
        <w:rPr>
          <w:lang w:eastAsia="en-US"/>
        </w:rPr>
        <w:t xml:space="preserve">.1. Товар </w:t>
      </w:r>
      <w:proofErr w:type="spellStart"/>
      <w:r w:rsidRPr="00D26E21">
        <w:rPr>
          <w:lang w:eastAsia="en-US"/>
        </w:rPr>
        <w:t>постачається</w:t>
      </w:r>
      <w:proofErr w:type="spellEnd"/>
      <w:r w:rsidRPr="00D26E21">
        <w:rPr>
          <w:lang w:eastAsia="en-US"/>
        </w:rPr>
        <w:t xml:space="preserve"> </w:t>
      </w:r>
      <w:proofErr w:type="spellStart"/>
      <w:r w:rsidRPr="00D26E21">
        <w:rPr>
          <w:lang w:eastAsia="en-US"/>
        </w:rPr>
        <w:t>новим</w:t>
      </w:r>
      <w:proofErr w:type="spellEnd"/>
      <w:r w:rsidRPr="00D26E21">
        <w:rPr>
          <w:lang w:eastAsia="en-US"/>
        </w:rPr>
        <w:t xml:space="preserve">, </w:t>
      </w:r>
      <w:proofErr w:type="spellStart"/>
      <w:r w:rsidRPr="00D26E21">
        <w:rPr>
          <w:lang w:eastAsia="en-US"/>
        </w:rPr>
        <w:t>раніше</w:t>
      </w:r>
      <w:proofErr w:type="spellEnd"/>
      <w:r w:rsidRPr="00D26E21">
        <w:rPr>
          <w:lang w:eastAsia="en-US"/>
        </w:rPr>
        <w:t xml:space="preserve"> не </w:t>
      </w:r>
      <w:proofErr w:type="spellStart"/>
      <w:r w:rsidRPr="00D26E21">
        <w:rPr>
          <w:lang w:eastAsia="en-US"/>
        </w:rPr>
        <w:t>використовуваним</w:t>
      </w:r>
      <w:proofErr w:type="spellEnd"/>
      <w:r w:rsidRPr="00D26E21">
        <w:rPr>
          <w:lang w:eastAsia="en-US"/>
        </w:rPr>
        <w:t xml:space="preserve">, без </w:t>
      </w:r>
      <w:proofErr w:type="spellStart"/>
      <w:r w:rsidRPr="00D26E21">
        <w:rPr>
          <w:lang w:eastAsia="en-US"/>
        </w:rPr>
        <w:t>механічних</w:t>
      </w:r>
      <w:proofErr w:type="spellEnd"/>
      <w:r w:rsidRPr="00D26E21">
        <w:rPr>
          <w:lang w:eastAsia="en-US"/>
        </w:rPr>
        <w:t xml:space="preserve"> </w:t>
      </w:r>
      <w:proofErr w:type="spellStart"/>
      <w:r w:rsidRPr="00D26E21">
        <w:rPr>
          <w:lang w:eastAsia="en-US"/>
        </w:rPr>
        <w:t>пошкоджень</w:t>
      </w:r>
      <w:proofErr w:type="spellEnd"/>
      <w:r w:rsidRPr="00D26E21">
        <w:rPr>
          <w:lang w:eastAsia="en-US"/>
        </w:rPr>
        <w:t xml:space="preserve"> та </w:t>
      </w:r>
      <w:proofErr w:type="spellStart"/>
      <w:r w:rsidRPr="00D26E21">
        <w:rPr>
          <w:lang w:eastAsia="en-US"/>
        </w:rPr>
        <w:t>виготовленим</w:t>
      </w:r>
      <w:proofErr w:type="spellEnd"/>
      <w:r w:rsidRPr="00D26E21">
        <w:rPr>
          <w:lang w:eastAsia="en-US"/>
        </w:rPr>
        <w:t xml:space="preserve"> не </w:t>
      </w:r>
      <w:proofErr w:type="spellStart"/>
      <w:r w:rsidRPr="00D26E21">
        <w:rPr>
          <w:lang w:eastAsia="en-US"/>
        </w:rPr>
        <w:t>раніше</w:t>
      </w:r>
      <w:proofErr w:type="spellEnd"/>
      <w:r w:rsidRPr="00D26E21">
        <w:rPr>
          <w:lang w:eastAsia="en-US"/>
        </w:rPr>
        <w:t xml:space="preserve"> _________ року </w:t>
      </w:r>
      <w:r w:rsidRPr="00D26E21">
        <w:rPr>
          <w:i/>
          <w:lang w:eastAsia="en-US"/>
        </w:rPr>
        <w:t>(</w:t>
      </w:r>
      <w:proofErr w:type="spellStart"/>
      <w:r w:rsidRPr="00D26E21">
        <w:rPr>
          <w:i/>
          <w:lang w:eastAsia="en-US"/>
        </w:rPr>
        <w:t>зазначається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учасником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рік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виготовлення</w:t>
      </w:r>
      <w:proofErr w:type="spellEnd"/>
      <w:r w:rsidRPr="00D26E21">
        <w:rPr>
          <w:i/>
          <w:lang w:eastAsia="en-US"/>
        </w:rPr>
        <w:t xml:space="preserve"> товару, </w:t>
      </w:r>
      <w:proofErr w:type="spellStart"/>
      <w:r w:rsidRPr="00D26E21">
        <w:rPr>
          <w:i/>
          <w:lang w:eastAsia="en-US"/>
        </w:rPr>
        <w:t>який</w:t>
      </w:r>
      <w:proofErr w:type="spellEnd"/>
      <w:r w:rsidRPr="00D26E21">
        <w:rPr>
          <w:i/>
          <w:lang w:eastAsia="en-US"/>
        </w:rPr>
        <w:t xml:space="preserve"> повинен бути не </w:t>
      </w:r>
      <w:proofErr w:type="spellStart"/>
      <w:r w:rsidRPr="00D26E21">
        <w:rPr>
          <w:i/>
          <w:lang w:eastAsia="en-US"/>
        </w:rPr>
        <w:t>раніше</w:t>
      </w:r>
      <w:proofErr w:type="spellEnd"/>
      <w:r w:rsidRPr="00D26E21">
        <w:rPr>
          <w:i/>
          <w:lang w:eastAsia="en-US"/>
        </w:rPr>
        <w:t xml:space="preserve"> 202</w:t>
      </w:r>
      <w:r w:rsidRPr="00D26E21">
        <w:rPr>
          <w:i/>
          <w:lang w:val="uk-UA" w:eastAsia="en-US"/>
        </w:rPr>
        <w:t>3</w:t>
      </w:r>
      <w:r w:rsidRPr="00D26E21">
        <w:rPr>
          <w:i/>
          <w:lang w:eastAsia="en-US"/>
        </w:rPr>
        <w:t xml:space="preserve"> року). 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8"/>
        <w:contextualSpacing/>
        <w:jc w:val="both"/>
        <w:rPr>
          <w:i/>
          <w:lang w:val="uk-UA" w:eastAsia="en-US"/>
        </w:rPr>
      </w:pPr>
      <w:r w:rsidRPr="00D26E21">
        <w:rPr>
          <w:lang w:val="uk-UA" w:eastAsia="en-US"/>
        </w:rPr>
        <w:t xml:space="preserve">2.2. </w:t>
      </w:r>
      <w:proofErr w:type="spellStart"/>
      <w:r w:rsidRPr="00D26E21">
        <w:rPr>
          <w:lang w:val="uk-UA" w:eastAsia="en-US"/>
        </w:rPr>
        <w:t>Паковання</w:t>
      </w:r>
      <w:proofErr w:type="spellEnd"/>
      <w:r w:rsidRPr="00D26E21">
        <w:rPr>
          <w:lang w:val="uk-UA" w:eastAsia="en-US"/>
        </w:rPr>
        <w:t xml:space="preserve"> товару забезпечує його збереження від механічних пошкоджень, атмосферних опадів під час транспортування, зберігання та проведення вантажно-розвантажувальних робіт.</w:t>
      </w:r>
    </w:p>
    <w:p w:rsidR="005B0E8A" w:rsidRPr="00D26E21" w:rsidRDefault="005B0E8A" w:rsidP="005B0E8A">
      <w:pPr>
        <w:ind w:left="284" w:right="45"/>
        <w:jc w:val="both"/>
        <w:rPr>
          <w:lang w:val="uk-UA" w:eastAsia="uk-UA"/>
        </w:rPr>
      </w:pPr>
      <w:r w:rsidRPr="00D26E21">
        <w:rPr>
          <w:lang w:val="uk-UA" w:eastAsia="en-US"/>
        </w:rPr>
        <w:t>2</w:t>
      </w:r>
      <w:r w:rsidRPr="00D26E21">
        <w:rPr>
          <w:lang w:eastAsia="en-US"/>
        </w:rPr>
        <w:t xml:space="preserve">.3. </w:t>
      </w:r>
      <w:r w:rsidRPr="00D26E21">
        <w:rPr>
          <w:lang w:val="uk-UA" w:eastAsia="uk-UA"/>
        </w:rPr>
        <w:t>Товар (партія товару) супроводжується документом(</w:t>
      </w:r>
      <w:proofErr w:type="spellStart"/>
      <w:r w:rsidRPr="00D26E21">
        <w:rPr>
          <w:lang w:val="uk-UA" w:eastAsia="uk-UA"/>
        </w:rPr>
        <w:t>ами</w:t>
      </w:r>
      <w:proofErr w:type="spellEnd"/>
      <w:r w:rsidRPr="00D26E21">
        <w:rPr>
          <w:lang w:val="uk-UA" w:eastAsia="uk-UA"/>
        </w:rPr>
        <w:t>) виробника</w:t>
      </w:r>
      <w:r w:rsidRPr="00D26E21">
        <w:rPr>
          <w:lang w:val="uk-UA"/>
        </w:rPr>
        <w:t>, що засвідчує(</w:t>
      </w:r>
      <w:proofErr w:type="spellStart"/>
      <w:r w:rsidRPr="00D26E21">
        <w:rPr>
          <w:lang w:val="uk-UA"/>
        </w:rPr>
        <w:t>ють</w:t>
      </w:r>
      <w:proofErr w:type="spellEnd"/>
      <w:r w:rsidRPr="00D26E21">
        <w:rPr>
          <w:lang w:val="uk-UA"/>
        </w:rPr>
        <w:t xml:space="preserve">) якість товару, </w:t>
      </w:r>
      <w:r w:rsidRPr="00D26E21">
        <w:rPr>
          <w:lang w:val="uk-UA" w:eastAsia="uk-UA"/>
        </w:rPr>
        <w:t xml:space="preserve">а саме: </w:t>
      </w:r>
    </w:p>
    <w:p w:rsidR="005B0E8A" w:rsidRPr="00D26E21" w:rsidRDefault="005B0E8A" w:rsidP="005B0E8A">
      <w:pPr>
        <w:ind w:left="284" w:right="45"/>
        <w:jc w:val="both"/>
        <w:rPr>
          <w:lang w:val="uk-UA" w:eastAsia="uk-UA"/>
        </w:rPr>
      </w:pPr>
      <w:r w:rsidRPr="00D26E21">
        <w:rPr>
          <w:lang w:val="uk-UA" w:eastAsia="uk-UA"/>
        </w:rPr>
        <w:t>- копією конструкторського документа (кресленика), завіреного виробником, на кожен тип товару (одноразово під час першої поставки);</w:t>
      </w:r>
    </w:p>
    <w:p w:rsidR="005B0E8A" w:rsidRPr="00D26E21" w:rsidRDefault="005B0E8A" w:rsidP="005B0E8A">
      <w:pPr>
        <w:ind w:left="284" w:right="45"/>
        <w:jc w:val="both"/>
        <w:rPr>
          <w:lang w:val="uk-UA" w:eastAsia="uk-UA"/>
        </w:rPr>
      </w:pPr>
      <w:r w:rsidRPr="00D26E21">
        <w:rPr>
          <w:lang w:val="uk-UA" w:eastAsia="uk-UA"/>
        </w:rPr>
        <w:t>- сертифікатом(</w:t>
      </w:r>
      <w:proofErr w:type="spellStart"/>
      <w:r w:rsidRPr="00D26E21">
        <w:rPr>
          <w:lang w:val="uk-UA" w:eastAsia="uk-UA"/>
        </w:rPr>
        <w:t>ами</w:t>
      </w:r>
      <w:proofErr w:type="spellEnd"/>
      <w:r w:rsidRPr="00D26E21">
        <w:rPr>
          <w:lang w:val="uk-UA" w:eastAsia="uk-UA"/>
        </w:rPr>
        <w:t>) якості на партію товару;</w:t>
      </w:r>
    </w:p>
    <w:p w:rsidR="005B0E8A" w:rsidRPr="00D26E21" w:rsidRDefault="005B0E8A" w:rsidP="005B0E8A">
      <w:pPr>
        <w:ind w:left="284" w:right="45"/>
        <w:jc w:val="both"/>
        <w:rPr>
          <w:lang w:val="uk-UA" w:eastAsia="uk-UA"/>
        </w:rPr>
      </w:pPr>
      <w:r w:rsidRPr="00D26E21">
        <w:rPr>
          <w:lang w:val="uk-UA" w:eastAsia="uk-UA"/>
        </w:rPr>
        <w:t>- паспортом на кожну одиницю товару;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lang w:val="uk-UA" w:eastAsia="en-US"/>
        </w:rPr>
      </w:pPr>
      <w:r w:rsidRPr="00D26E21">
        <w:rPr>
          <w:lang w:val="uk-UA" w:eastAsia="uk-UA"/>
        </w:rPr>
        <w:t xml:space="preserve">- висновком (актом) про виконання ультразвукової (для позицій 1-8) та </w:t>
      </w:r>
      <w:proofErr w:type="spellStart"/>
      <w:r w:rsidRPr="00D26E21">
        <w:rPr>
          <w:lang w:val="uk-UA" w:eastAsia="uk-UA"/>
        </w:rPr>
        <w:t>магнітнопорошкової</w:t>
      </w:r>
      <w:proofErr w:type="spellEnd"/>
      <w:r w:rsidRPr="00D26E21">
        <w:rPr>
          <w:lang w:val="uk-UA" w:eastAsia="uk-UA"/>
        </w:rPr>
        <w:t xml:space="preserve"> (для позиції 9) перевірки зварних з'єднань на кожну одиницю товару. </w:t>
      </w:r>
    </w:p>
    <w:p w:rsidR="005B0E8A" w:rsidRPr="00D26E21" w:rsidRDefault="005B0E8A" w:rsidP="005B0E8A">
      <w:pPr>
        <w:pStyle w:val="a3"/>
        <w:ind w:left="284" w:right="45"/>
        <w:jc w:val="both"/>
        <w:rPr>
          <w:b/>
          <w:lang w:val="uk-UA" w:eastAsia="uk-UA"/>
        </w:rPr>
      </w:pPr>
    </w:p>
    <w:p w:rsidR="005B0E8A" w:rsidRPr="00D26E21" w:rsidRDefault="005B0E8A" w:rsidP="005B0E8A">
      <w:pPr>
        <w:pStyle w:val="a3"/>
        <w:ind w:left="284" w:right="45"/>
        <w:jc w:val="both"/>
        <w:rPr>
          <w:b/>
          <w:lang w:val="uk-UA" w:eastAsia="uk-UA"/>
        </w:rPr>
      </w:pPr>
      <w:r w:rsidRPr="00D26E21">
        <w:rPr>
          <w:b/>
          <w:lang w:val="uk-UA" w:eastAsia="uk-UA"/>
        </w:rPr>
        <w:t>3. Гарантійні зобов'язання:</w:t>
      </w:r>
    </w:p>
    <w:p w:rsidR="005B0E8A" w:rsidRPr="00D26E21" w:rsidRDefault="005B0E8A" w:rsidP="005B0E8A">
      <w:pPr>
        <w:ind w:left="284" w:right="45"/>
        <w:jc w:val="both"/>
        <w:rPr>
          <w:i/>
          <w:lang w:val="uk-UA" w:eastAsia="uk-UA"/>
        </w:rPr>
      </w:pPr>
      <w:r w:rsidRPr="00D26E21">
        <w:rPr>
          <w:lang w:val="uk-UA" w:eastAsia="uk-UA"/>
        </w:rPr>
        <w:t xml:space="preserve">3.1. Нормативний термін служби товару (за позиціями) – _________ років </w:t>
      </w:r>
      <w:r w:rsidRPr="00D26E21">
        <w:rPr>
          <w:i/>
          <w:lang w:val="uk-UA" w:eastAsia="uk-UA"/>
        </w:rPr>
        <w:t>(зазначається учасником нормативний термін служби, який повинен бути не менше 16 років).</w:t>
      </w:r>
    </w:p>
    <w:p w:rsidR="005B0E8A" w:rsidRPr="00D26E21" w:rsidRDefault="005B0E8A" w:rsidP="005B0E8A">
      <w:pPr>
        <w:ind w:left="284" w:right="45"/>
        <w:jc w:val="both"/>
        <w:rPr>
          <w:i/>
          <w:lang w:val="uk-UA" w:eastAsia="uk-UA"/>
        </w:rPr>
      </w:pPr>
      <w:r w:rsidRPr="00D26E21">
        <w:rPr>
          <w:lang w:val="uk-UA" w:eastAsia="uk-UA"/>
        </w:rPr>
        <w:t xml:space="preserve">3.2. Гарантійний строк на товар </w:t>
      </w:r>
      <w:r w:rsidRPr="00D26E21">
        <w:rPr>
          <w:lang w:eastAsia="uk-UA"/>
        </w:rPr>
        <w:t xml:space="preserve">(за </w:t>
      </w:r>
      <w:proofErr w:type="spellStart"/>
      <w:r w:rsidRPr="00D26E21">
        <w:rPr>
          <w:lang w:eastAsia="uk-UA"/>
        </w:rPr>
        <w:t>позиц</w:t>
      </w:r>
      <w:proofErr w:type="spellEnd"/>
      <w:r w:rsidRPr="00D26E21">
        <w:rPr>
          <w:lang w:val="uk-UA" w:eastAsia="uk-UA"/>
        </w:rPr>
        <w:t>і</w:t>
      </w:r>
      <w:proofErr w:type="spellStart"/>
      <w:r w:rsidRPr="00D26E21">
        <w:rPr>
          <w:lang w:eastAsia="uk-UA"/>
        </w:rPr>
        <w:t>ями</w:t>
      </w:r>
      <w:proofErr w:type="spellEnd"/>
      <w:r w:rsidRPr="00D26E21">
        <w:rPr>
          <w:lang w:eastAsia="uk-UA"/>
        </w:rPr>
        <w:t xml:space="preserve">) </w:t>
      </w:r>
      <w:r w:rsidRPr="00D26E21">
        <w:rPr>
          <w:lang w:val="uk-UA" w:eastAsia="uk-UA"/>
        </w:rPr>
        <w:t>становить ___________ роки(</w:t>
      </w:r>
      <w:proofErr w:type="spellStart"/>
      <w:r w:rsidRPr="00D26E21">
        <w:rPr>
          <w:lang w:val="uk-UA" w:eastAsia="uk-UA"/>
        </w:rPr>
        <w:t>ів</w:t>
      </w:r>
      <w:proofErr w:type="spellEnd"/>
      <w:r w:rsidRPr="00D26E21">
        <w:rPr>
          <w:lang w:val="uk-UA" w:eastAsia="uk-UA"/>
        </w:rPr>
        <w:t xml:space="preserve">) з дати введення в експлуатацію або _________ </w:t>
      </w:r>
      <w:r>
        <w:rPr>
          <w:lang w:val="uk-UA" w:eastAsia="uk-UA"/>
        </w:rPr>
        <w:t xml:space="preserve">км пробігу </w:t>
      </w:r>
      <w:r>
        <w:rPr>
          <w:i/>
          <w:lang w:val="uk-UA" w:eastAsia="uk-UA"/>
        </w:rPr>
        <w:t>(</w:t>
      </w:r>
      <w:r w:rsidRPr="00D26E21">
        <w:rPr>
          <w:i/>
          <w:lang w:val="uk-UA" w:eastAsia="uk-UA"/>
        </w:rPr>
        <w:t xml:space="preserve">зазначається учасником гарантійний строк </w:t>
      </w:r>
      <w:r w:rsidRPr="00D26E21">
        <w:rPr>
          <w:i/>
          <w:lang w:eastAsia="uk-UA"/>
        </w:rPr>
        <w:t xml:space="preserve">(за </w:t>
      </w:r>
      <w:proofErr w:type="spellStart"/>
      <w:r w:rsidRPr="00D26E21">
        <w:rPr>
          <w:i/>
          <w:lang w:eastAsia="uk-UA"/>
        </w:rPr>
        <w:t>позиц</w:t>
      </w:r>
      <w:proofErr w:type="spellEnd"/>
      <w:r w:rsidRPr="00D26E21">
        <w:rPr>
          <w:i/>
          <w:lang w:val="uk-UA" w:eastAsia="uk-UA"/>
        </w:rPr>
        <w:t>і</w:t>
      </w:r>
      <w:proofErr w:type="spellStart"/>
      <w:r w:rsidRPr="00D26E21">
        <w:rPr>
          <w:i/>
          <w:lang w:eastAsia="uk-UA"/>
        </w:rPr>
        <w:t>ями</w:t>
      </w:r>
      <w:proofErr w:type="spellEnd"/>
      <w:r w:rsidRPr="00D26E21">
        <w:rPr>
          <w:i/>
          <w:lang w:eastAsia="uk-UA"/>
        </w:rPr>
        <w:t>)</w:t>
      </w:r>
      <w:r w:rsidRPr="00D26E21">
        <w:rPr>
          <w:lang w:val="uk-UA" w:eastAsia="uk-UA"/>
        </w:rPr>
        <w:t xml:space="preserve"> </w:t>
      </w:r>
      <w:r w:rsidRPr="00D26E21">
        <w:rPr>
          <w:i/>
          <w:lang w:val="uk-UA" w:eastAsia="uk-UA"/>
        </w:rPr>
        <w:t>на товар у роках або у км пробігу, який повинен становити не менше 3 років або не менше 480 000 км пробігу</w:t>
      </w:r>
      <w:r>
        <w:rPr>
          <w:i/>
          <w:lang w:val="uk-UA" w:eastAsia="uk-UA"/>
        </w:rPr>
        <w:t>).</w:t>
      </w:r>
    </w:p>
    <w:p w:rsidR="005B0E8A" w:rsidRDefault="005B0E8A" w:rsidP="005B0E8A">
      <w:pPr>
        <w:tabs>
          <w:tab w:val="left" w:pos="284"/>
        </w:tabs>
        <w:jc w:val="center"/>
        <w:rPr>
          <w:b/>
          <w:i/>
          <w:u w:val="single"/>
          <w:lang w:val="uk-UA"/>
        </w:rPr>
      </w:pPr>
    </w:p>
    <w:p w:rsidR="005B0E8A" w:rsidRPr="00A110B2" w:rsidRDefault="005B0E8A" w:rsidP="005B0E8A">
      <w:pPr>
        <w:tabs>
          <w:tab w:val="left" w:pos="284"/>
        </w:tabs>
        <w:jc w:val="center"/>
        <w:rPr>
          <w:b/>
          <w:i/>
          <w:u w:val="single"/>
          <w:lang w:val="uk-UA"/>
        </w:rPr>
      </w:pPr>
      <w:r w:rsidRPr="00A110B2">
        <w:rPr>
          <w:b/>
          <w:i/>
          <w:u w:val="single"/>
          <w:lang w:val="uk-UA"/>
        </w:rPr>
        <w:t>Посада, підпис, ім’я та прізвище уповноваженої особи учасника</w:t>
      </w:r>
    </w:p>
    <w:p w:rsidR="005B0E8A" w:rsidRPr="00D26E21" w:rsidRDefault="005B0E8A" w:rsidP="005B0E8A">
      <w:pPr>
        <w:ind w:left="284" w:right="45"/>
        <w:jc w:val="both"/>
        <w:rPr>
          <w:i/>
          <w:lang w:val="uk-UA" w:eastAsia="uk-UA"/>
        </w:rPr>
      </w:pPr>
    </w:p>
    <w:p w:rsidR="005B0E8A" w:rsidRPr="00D26E21" w:rsidRDefault="005B0E8A" w:rsidP="005B0E8A">
      <w:pPr>
        <w:jc w:val="both"/>
        <w:rPr>
          <w:b/>
          <w:i/>
          <w:lang w:val="uk-UA" w:eastAsia="en-US"/>
        </w:rPr>
      </w:pPr>
      <w:r w:rsidRPr="00D26E21">
        <w:rPr>
          <w:lang w:val="uk-UA" w:eastAsia="uk-UA"/>
        </w:rPr>
        <w:t xml:space="preserve">      </w:t>
      </w:r>
      <w:r w:rsidRPr="00D26E21">
        <w:rPr>
          <w:b/>
          <w:i/>
          <w:lang w:val="uk-UA" w:eastAsia="en-US"/>
        </w:rPr>
        <w:t>Примітка:</w:t>
      </w:r>
    </w:p>
    <w:p w:rsidR="005B0E8A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  <w:lang w:val="uk-UA"/>
        </w:rPr>
      </w:pPr>
      <w:r w:rsidRPr="00D26E21">
        <w:rPr>
          <w:i/>
          <w:lang w:val="uk-UA" w:eastAsia="en-US"/>
        </w:rPr>
        <w:t xml:space="preserve">1. </w:t>
      </w:r>
      <w:r w:rsidRPr="00D26E21">
        <w:rPr>
          <w:i/>
          <w:lang w:val="uk-UA"/>
        </w:rPr>
        <w:t xml:space="preserve">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</w:t>
      </w:r>
      <w:r w:rsidRPr="00D26E21">
        <w:rPr>
          <w:i/>
          <w:lang w:val="uk-UA"/>
        </w:rPr>
        <w:lastRenderedPageBreak/>
        <w:t>враховується під час укладання договору поставки та складання специфікації, що є його невід’ємною частиною (додатком).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  <w:lang w:val="uk-UA" w:eastAsia="en-US"/>
        </w:rPr>
      </w:pP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  <w:lang w:eastAsia="en-US"/>
        </w:rPr>
      </w:pPr>
      <w:r w:rsidRPr="00D26E21">
        <w:rPr>
          <w:i/>
          <w:lang w:eastAsia="en-US"/>
        </w:rPr>
        <w:t xml:space="preserve">2. До </w:t>
      </w:r>
      <w:proofErr w:type="spellStart"/>
      <w:r w:rsidRPr="00D26E21">
        <w:rPr>
          <w:i/>
          <w:lang w:eastAsia="en-US"/>
        </w:rPr>
        <w:t>символів</w:t>
      </w:r>
      <w:proofErr w:type="spellEnd"/>
      <w:r w:rsidRPr="00D26E21">
        <w:rPr>
          <w:i/>
          <w:lang w:eastAsia="en-US"/>
        </w:rPr>
        <w:t xml:space="preserve"> (</w:t>
      </w:r>
      <w:proofErr w:type="spellStart"/>
      <w:r w:rsidRPr="00D26E21">
        <w:rPr>
          <w:i/>
          <w:lang w:eastAsia="en-US"/>
        </w:rPr>
        <w:t>зірочок</w:t>
      </w:r>
      <w:proofErr w:type="spellEnd"/>
      <w:r w:rsidRPr="00D26E21">
        <w:rPr>
          <w:i/>
          <w:lang w:eastAsia="en-US"/>
        </w:rPr>
        <w:t xml:space="preserve">), </w:t>
      </w:r>
      <w:proofErr w:type="spellStart"/>
      <w:r w:rsidRPr="00D26E21">
        <w:rPr>
          <w:i/>
          <w:lang w:eastAsia="en-US"/>
        </w:rPr>
        <w:t>зазначених</w:t>
      </w:r>
      <w:proofErr w:type="spellEnd"/>
      <w:r w:rsidRPr="00D26E21">
        <w:rPr>
          <w:i/>
          <w:lang w:eastAsia="en-US"/>
        </w:rPr>
        <w:t xml:space="preserve"> в </w:t>
      </w:r>
      <w:proofErr w:type="spellStart"/>
      <w:r w:rsidRPr="00D26E21">
        <w:rPr>
          <w:i/>
          <w:lang w:eastAsia="en-US"/>
        </w:rPr>
        <w:t>таблиці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технічної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специфікації</w:t>
      </w:r>
      <w:proofErr w:type="spellEnd"/>
      <w:r w:rsidRPr="00D26E21">
        <w:rPr>
          <w:i/>
          <w:lang w:eastAsia="en-US"/>
        </w:rPr>
        <w:t xml:space="preserve"> до предмет</w:t>
      </w:r>
      <w:r w:rsidRPr="00D26E21">
        <w:rPr>
          <w:i/>
          <w:lang w:val="uk-UA" w:eastAsia="en-US"/>
        </w:rPr>
        <w:t>а</w:t>
      </w:r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закупівлі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Замовника</w:t>
      </w:r>
      <w:proofErr w:type="spellEnd"/>
      <w:r w:rsidRPr="00D26E21">
        <w:rPr>
          <w:i/>
          <w:lang w:eastAsia="en-US"/>
        </w:rPr>
        <w:t>: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  <w:lang w:eastAsia="en-US"/>
        </w:rPr>
      </w:pPr>
      <w:r w:rsidRPr="00D26E21">
        <w:rPr>
          <w:i/>
          <w:lang w:eastAsia="en-US"/>
        </w:rPr>
        <w:t xml:space="preserve">* - </w:t>
      </w:r>
      <w:r w:rsidRPr="00D26E21">
        <w:rPr>
          <w:i/>
          <w:lang w:val="uk-UA" w:eastAsia="en-US"/>
        </w:rPr>
        <w:t>у</w:t>
      </w:r>
      <w:proofErr w:type="spellStart"/>
      <w:r w:rsidRPr="00D26E21">
        <w:rPr>
          <w:i/>
          <w:lang w:eastAsia="en-US"/>
        </w:rPr>
        <w:t>часник</w:t>
      </w:r>
      <w:proofErr w:type="spellEnd"/>
      <w:r w:rsidRPr="00D26E21">
        <w:rPr>
          <w:i/>
          <w:lang w:eastAsia="en-US"/>
        </w:rPr>
        <w:t xml:space="preserve"> повинен </w:t>
      </w:r>
      <w:proofErr w:type="spellStart"/>
      <w:r w:rsidRPr="00D26E21">
        <w:rPr>
          <w:i/>
          <w:lang w:eastAsia="en-US"/>
        </w:rPr>
        <w:t>чітко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зазначити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найменування</w:t>
      </w:r>
      <w:proofErr w:type="spellEnd"/>
      <w:r w:rsidRPr="00D26E21">
        <w:rPr>
          <w:i/>
          <w:lang w:eastAsia="en-US"/>
        </w:rPr>
        <w:t xml:space="preserve"> товару (за </w:t>
      </w:r>
      <w:proofErr w:type="spellStart"/>
      <w:r w:rsidRPr="00D26E21">
        <w:rPr>
          <w:i/>
          <w:lang w:eastAsia="en-US"/>
        </w:rPr>
        <w:t>наявності</w:t>
      </w:r>
      <w:proofErr w:type="spellEnd"/>
      <w:r w:rsidRPr="00D26E21">
        <w:rPr>
          <w:i/>
          <w:lang w:eastAsia="en-US"/>
        </w:rPr>
        <w:t xml:space="preserve">: тип, марку </w:t>
      </w:r>
      <w:proofErr w:type="spellStart"/>
      <w:r w:rsidRPr="00D26E21">
        <w:rPr>
          <w:i/>
          <w:lang w:eastAsia="en-US"/>
        </w:rPr>
        <w:t>або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інше</w:t>
      </w:r>
      <w:proofErr w:type="spellEnd"/>
      <w:r w:rsidRPr="00D26E21">
        <w:rPr>
          <w:i/>
          <w:lang w:eastAsia="en-US"/>
        </w:rPr>
        <w:t xml:space="preserve">), </w:t>
      </w:r>
      <w:proofErr w:type="spellStart"/>
      <w:r w:rsidRPr="00D26E21">
        <w:rPr>
          <w:i/>
          <w:lang w:eastAsia="en-US"/>
        </w:rPr>
        <w:t>що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пропонується</w:t>
      </w:r>
      <w:proofErr w:type="spellEnd"/>
      <w:r w:rsidRPr="00D26E21">
        <w:rPr>
          <w:i/>
          <w:lang w:eastAsia="en-US"/>
        </w:rPr>
        <w:t xml:space="preserve"> до </w:t>
      </w:r>
      <w:proofErr w:type="spellStart"/>
      <w:r w:rsidRPr="00D26E21">
        <w:rPr>
          <w:i/>
          <w:lang w:eastAsia="en-US"/>
        </w:rPr>
        <w:t>постачання</w:t>
      </w:r>
      <w:proofErr w:type="spellEnd"/>
      <w:r w:rsidRPr="00D26E21">
        <w:rPr>
          <w:i/>
          <w:lang w:eastAsia="en-US"/>
        </w:rPr>
        <w:t>;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  <w:lang w:eastAsia="en-US"/>
        </w:rPr>
      </w:pPr>
      <w:r w:rsidRPr="00D26E21">
        <w:rPr>
          <w:i/>
          <w:lang w:eastAsia="en-US"/>
        </w:rPr>
        <w:t xml:space="preserve">** - </w:t>
      </w:r>
      <w:proofErr w:type="spellStart"/>
      <w:r w:rsidRPr="00D26E21">
        <w:rPr>
          <w:i/>
          <w:lang w:eastAsia="en-US"/>
        </w:rPr>
        <w:t>зазначається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учасником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найменування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виробника</w:t>
      </w:r>
      <w:proofErr w:type="spellEnd"/>
      <w:r w:rsidRPr="00D26E21">
        <w:rPr>
          <w:i/>
          <w:lang w:eastAsia="en-US"/>
        </w:rPr>
        <w:t xml:space="preserve"> товару </w:t>
      </w:r>
      <w:proofErr w:type="spellStart"/>
      <w:r w:rsidRPr="00D26E21">
        <w:rPr>
          <w:i/>
          <w:lang w:eastAsia="en-US"/>
        </w:rPr>
        <w:t>із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зазначенням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організаційно-правової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форми</w:t>
      </w:r>
      <w:proofErr w:type="spellEnd"/>
      <w:r w:rsidRPr="00D26E21">
        <w:rPr>
          <w:i/>
          <w:lang w:eastAsia="en-US"/>
        </w:rPr>
        <w:t xml:space="preserve"> (</w:t>
      </w:r>
      <w:proofErr w:type="spellStart"/>
      <w:r w:rsidRPr="00D26E21">
        <w:rPr>
          <w:i/>
          <w:lang w:eastAsia="en-US"/>
        </w:rPr>
        <w:t>товариство</w:t>
      </w:r>
      <w:proofErr w:type="spellEnd"/>
      <w:r w:rsidRPr="00D26E21">
        <w:rPr>
          <w:i/>
          <w:lang w:eastAsia="en-US"/>
        </w:rPr>
        <w:t xml:space="preserve"> з </w:t>
      </w:r>
      <w:proofErr w:type="spellStart"/>
      <w:r w:rsidRPr="00D26E21">
        <w:rPr>
          <w:i/>
          <w:lang w:eastAsia="en-US"/>
        </w:rPr>
        <w:t>обмеженою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відповідальністю</w:t>
      </w:r>
      <w:proofErr w:type="spellEnd"/>
      <w:r w:rsidRPr="00D26E21">
        <w:rPr>
          <w:i/>
          <w:lang w:eastAsia="en-US"/>
        </w:rPr>
        <w:t xml:space="preserve">, </w:t>
      </w:r>
      <w:proofErr w:type="spellStart"/>
      <w:r w:rsidRPr="00D26E21">
        <w:rPr>
          <w:i/>
          <w:lang w:eastAsia="en-US"/>
        </w:rPr>
        <w:t>приватне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підприємство</w:t>
      </w:r>
      <w:proofErr w:type="spellEnd"/>
      <w:r w:rsidRPr="00D26E21">
        <w:rPr>
          <w:i/>
          <w:lang w:eastAsia="en-US"/>
        </w:rPr>
        <w:t xml:space="preserve"> </w:t>
      </w:r>
      <w:proofErr w:type="spellStart"/>
      <w:r w:rsidRPr="00D26E21">
        <w:rPr>
          <w:i/>
          <w:lang w:eastAsia="en-US"/>
        </w:rPr>
        <w:t>тощо</w:t>
      </w:r>
      <w:proofErr w:type="spellEnd"/>
      <w:r w:rsidRPr="00D26E21">
        <w:rPr>
          <w:i/>
          <w:lang w:eastAsia="en-US"/>
        </w:rPr>
        <w:t>);</w:t>
      </w:r>
    </w:p>
    <w:p w:rsidR="005B0E8A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</w:rPr>
      </w:pPr>
      <w:r w:rsidRPr="00D26E21">
        <w:rPr>
          <w:i/>
          <w:lang w:eastAsia="en-US"/>
        </w:rPr>
        <w:t xml:space="preserve">*** -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зазначається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учасником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країна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походження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товару.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К</w:t>
      </w:r>
      <w:r w:rsidRPr="00A110B2">
        <w:rPr>
          <w:i/>
        </w:rPr>
        <w:t>раїною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походження</w:t>
      </w:r>
      <w:proofErr w:type="spellEnd"/>
      <w:r w:rsidRPr="00A110B2">
        <w:rPr>
          <w:i/>
        </w:rPr>
        <w:t xml:space="preserve"> товару </w:t>
      </w:r>
      <w:proofErr w:type="spellStart"/>
      <w:r w:rsidRPr="00A110B2">
        <w:rPr>
          <w:i/>
        </w:rPr>
        <w:t>вважається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країна</w:t>
      </w:r>
      <w:proofErr w:type="spellEnd"/>
      <w:r w:rsidRPr="00A110B2">
        <w:rPr>
          <w:i/>
        </w:rPr>
        <w:t xml:space="preserve">, в </w:t>
      </w:r>
      <w:proofErr w:type="spellStart"/>
      <w:r w:rsidRPr="00A110B2">
        <w:rPr>
          <w:i/>
        </w:rPr>
        <w:t>якій</w:t>
      </w:r>
      <w:proofErr w:type="spellEnd"/>
      <w:r w:rsidRPr="00A110B2">
        <w:rPr>
          <w:i/>
        </w:rPr>
        <w:t xml:space="preserve"> товар </w:t>
      </w:r>
      <w:proofErr w:type="spellStart"/>
      <w:r w:rsidRPr="00A110B2">
        <w:rPr>
          <w:i/>
        </w:rPr>
        <w:t>був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повністю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вироблений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підданий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достатній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переробці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відповідно</w:t>
      </w:r>
      <w:proofErr w:type="spellEnd"/>
      <w:r w:rsidRPr="00A110B2">
        <w:rPr>
          <w:i/>
        </w:rPr>
        <w:t xml:space="preserve"> до </w:t>
      </w:r>
      <w:proofErr w:type="spellStart"/>
      <w:r w:rsidRPr="00A110B2">
        <w:rPr>
          <w:i/>
        </w:rPr>
        <w:t>критеріїв</w:t>
      </w:r>
      <w:proofErr w:type="spellEnd"/>
      <w:r w:rsidRPr="00A110B2">
        <w:rPr>
          <w:i/>
        </w:rPr>
        <w:t xml:space="preserve">, </w:t>
      </w:r>
      <w:proofErr w:type="spellStart"/>
      <w:r w:rsidRPr="00A110B2">
        <w:rPr>
          <w:i/>
        </w:rPr>
        <w:t>встановлених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Митним</w:t>
      </w:r>
      <w:proofErr w:type="spellEnd"/>
      <w:r w:rsidRPr="00A110B2">
        <w:rPr>
          <w:i/>
        </w:rPr>
        <w:t xml:space="preserve"> кодексом </w:t>
      </w:r>
      <w:proofErr w:type="spellStart"/>
      <w:r w:rsidRPr="00A110B2">
        <w:rPr>
          <w:i/>
        </w:rPr>
        <w:t>України</w:t>
      </w:r>
      <w:proofErr w:type="spellEnd"/>
      <w:r w:rsidRPr="00A110B2">
        <w:rPr>
          <w:i/>
        </w:rPr>
        <w:t xml:space="preserve">.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Зазначення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Російської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Федерації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та/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або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Республіки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A110B2">
        <w:rPr>
          <w:rFonts w:eastAsia="Calibri"/>
          <w:i/>
          <w:iCs/>
          <w:color w:val="000000"/>
          <w:lang w:eastAsia="en-US"/>
        </w:rPr>
        <w:t>Білорусь</w:t>
      </w:r>
      <w:proofErr w:type="spellEnd"/>
      <w:r w:rsidRPr="00A110B2">
        <w:rPr>
          <w:rFonts w:eastAsia="Calibri"/>
          <w:i/>
          <w:iCs/>
          <w:color w:val="000000"/>
          <w:lang w:eastAsia="en-US"/>
        </w:rPr>
        <w:t xml:space="preserve"> </w:t>
      </w:r>
      <w:r w:rsidRPr="00A110B2">
        <w:rPr>
          <w:i/>
        </w:rPr>
        <w:t>та/</w:t>
      </w:r>
      <w:proofErr w:type="spellStart"/>
      <w:r w:rsidRPr="00A110B2">
        <w:rPr>
          <w:i/>
        </w:rPr>
        <w:t>або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Ісламської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Республіки</w:t>
      </w:r>
      <w:proofErr w:type="spellEnd"/>
      <w:r w:rsidRPr="00A110B2">
        <w:rPr>
          <w:i/>
        </w:rPr>
        <w:t xml:space="preserve"> </w:t>
      </w:r>
      <w:proofErr w:type="spellStart"/>
      <w:r w:rsidRPr="00A110B2">
        <w:rPr>
          <w:i/>
        </w:rPr>
        <w:t>Іран</w:t>
      </w:r>
      <w:proofErr w:type="spellEnd"/>
      <w:r w:rsidRPr="00A110B2">
        <w:rPr>
          <w:i/>
        </w:rPr>
        <w:t xml:space="preserve"> не </w:t>
      </w:r>
      <w:proofErr w:type="spellStart"/>
      <w:r w:rsidRPr="00A110B2">
        <w:rPr>
          <w:i/>
        </w:rPr>
        <w:t>допускається</w:t>
      </w:r>
      <w:proofErr w:type="spellEnd"/>
      <w:r w:rsidRPr="00A110B2">
        <w:rPr>
          <w:i/>
        </w:rPr>
        <w:t>.</w:t>
      </w: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i/>
          <w:lang w:val="uk-UA" w:eastAsia="en-US"/>
        </w:rPr>
      </w:pPr>
    </w:p>
    <w:p w:rsidR="005B0E8A" w:rsidRPr="00D26E21" w:rsidRDefault="005B0E8A" w:rsidP="005B0E8A">
      <w:pPr>
        <w:tabs>
          <w:tab w:val="left" w:pos="-142"/>
          <w:tab w:val="left" w:pos="0"/>
          <w:tab w:val="left" w:pos="142"/>
        </w:tabs>
        <w:spacing w:line="23" w:lineRule="atLeast"/>
        <w:ind w:left="284" w:right="45"/>
        <w:contextualSpacing/>
        <w:jc w:val="both"/>
        <w:rPr>
          <w:lang w:val="uk-UA" w:eastAsia="en-US"/>
        </w:rPr>
      </w:pPr>
      <w:r w:rsidRPr="00D26E21">
        <w:rPr>
          <w:i/>
          <w:lang w:val="uk-UA" w:eastAsia="en-US"/>
        </w:rPr>
        <w:t>3. Символи (зірочки) та інформація (умови, вимоги), що зазначена(і) в технічній специфікації до предмета закупівлі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– не враховуються (не зазначаються).</w:t>
      </w:r>
      <w:r w:rsidRPr="00D26E21">
        <w:rPr>
          <w:lang w:val="uk-UA" w:eastAsia="en-US"/>
        </w:rPr>
        <w:t xml:space="preserve"> </w:t>
      </w:r>
    </w:p>
    <w:p w:rsidR="005B0E8A" w:rsidRPr="00D26E21" w:rsidRDefault="005B0E8A" w:rsidP="005B0E8A">
      <w:pPr>
        <w:jc w:val="center"/>
        <w:rPr>
          <w:b/>
          <w:color w:val="000000"/>
          <w:lang w:val="uk-UA"/>
        </w:rPr>
      </w:pPr>
    </w:p>
    <w:p w:rsidR="005B0E8A" w:rsidRPr="00D26E21" w:rsidRDefault="005B0E8A" w:rsidP="005B0E8A">
      <w:pPr>
        <w:jc w:val="center"/>
        <w:rPr>
          <w:b/>
          <w:color w:val="000000"/>
          <w:lang w:val="uk-UA"/>
        </w:rPr>
      </w:pPr>
    </w:p>
    <w:p w:rsidR="005B0E8A" w:rsidRPr="003A29A2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Pr="003A29A2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Pr="003A29A2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Pr="003A29A2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tabs>
          <w:tab w:val="left" w:pos="284"/>
        </w:tabs>
        <w:jc w:val="center"/>
        <w:rPr>
          <w:b/>
          <w:color w:val="000000"/>
          <w:lang w:val="uk-UA"/>
        </w:rPr>
      </w:pPr>
    </w:p>
    <w:p w:rsidR="005B0E8A" w:rsidRDefault="005B0E8A" w:rsidP="005B0E8A">
      <w:pPr>
        <w:ind w:left="5664" w:firstLine="708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</w:p>
    <w:p w:rsidR="005B0E8A" w:rsidRDefault="005B0E8A" w:rsidP="005B0E8A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</w:t>
      </w:r>
      <w:r>
        <w:rPr>
          <w:lang w:val="uk-UA" w:eastAsia="uk-UA"/>
        </w:rPr>
        <w:t xml:space="preserve">                    </w:t>
      </w:r>
      <w:bookmarkStart w:id="0" w:name="_GoBack"/>
      <w:bookmarkEnd w:id="0"/>
      <w:r>
        <w:rPr>
          <w:lang w:val="uk-UA" w:eastAsia="uk-UA"/>
        </w:rPr>
        <w:t>до технічної специфікації</w:t>
      </w:r>
    </w:p>
    <w:p w:rsidR="005B0E8A" w:rsidRDefault="005B0E8A" w:rsidP="005B0E8A">
      <w:pPr>
        <w:ind w:left="7797"/>
        <w:jc w:val="both"/>
        <w:rPr>
          <w:lang w:val="uk-UA" w:eastAsia="uk-UA"/>
        </w:rPr>
      </w:pPr>
    </w:p>
    <w:p w:rsidR="005B0E8A" w:rsidRDefault="005B0E8A" w:rsidP="005B0E8A">
      <w:pPr>
        <w:ind w:left="-709" w:firstLine="567"/>
        <w:jc w:val="center"/>
        <w:rPr>
          <w:sz w:val="27"/>
          <w:szCs w:val="27"/>
          <w:lang w:val="uk-UA"/>
        </w:rPr>
      </w:pPr>
    </w:p>
    <w:p w:rsidR="005B0E8A" w:rsidRPr="0028220B" w:rsidRDefault="005B0E8A" w:rsidP="005B0E8A">
      <w:pPr>
        <w:ind w:left="-709" w:firstLine="567"/>
        <w:jc w:val="center"/>
        <w:rPr>
          <w:lang w:val="uk-UA"/>
        </w:rPr>
      </w:pPr>
      <w:r w:rsidRPr="0028220B">
        <w:rPr>
          <w:lang w:val="uk-UA"/>
        </w:rPr>
        <w:t>Конструкція та основні розміри товару</w:t>
      </w:r>
    </w:p>
    <w:p w:rsidR="005B0E8A" w:rsidRPr="00D21BDF" w:rsidRDefault="005B0E8A" w:rsidP="005B0E8A">
      <w:pPr>
        <w:rPr>
          <w:rFonts w:eastAsia="Calibri"/>
          <w:lang w:val="uk-UA" w:eastAsia="en-US"/>
        </w:rPr>
      </w:pPr>
      <w:r w:rsidRPr="006663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-4617720</wp:posOffset>
                </wp:positionH>
                <wp:positionV relativeFrom="paragraph">
                  <wp:posOffset>143510</wp:posOffset>
                </wp:positionV>
                <wp:extent cx="3638550" cy="2749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E8A" w:rsidRDefault="005B0E8A" w:rsidP="005B0E8A">
                            <w:pPr>
                              <w:keepNext/>
                              <w:ind w:left="34" w:right="-108"/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Рис. 1. Рама візка повідцева</w:t>
                            </w:r>
                          </w:p>
                          <w:p w:rsidR="005B0E8A" w:rsidRDefault="005B0E8A" w:rsidP="005B0E8A">
                            <w:pPr>
                              <w:ind w:left="34" w:right="-10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363.6pt;margin-top:11.3pt;width:286.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" stroked="f">
                <v:textbox>
                  <w:txbxContent>
                    <w:p w:rsidR="005B0E8A" w:rsidRDefault="005B0E8A" w:rsidP="005B0E8A">
                      <w:pPr>
                        <w:keepNext/>
                        <w:ind w:left="34" w:right="-108"/>
                        <w:jc w:val="center"/>
                      </w:pPr>
                      <w:r>
                        <w:rPr>
                          <w:lang w:val="uk-UA"/>
                        </w:rPr>
                        <w:t>Рис. 1. Рама візка повідцева</w:t>
                      </w:r>
                    </w:p>
                    <w:p w:rsidR="005B0E8A" w:rsidRDefault="005B0E8A" w:rsidP="005B0E8A">
                      <w:pPr>
                        <w:ind w:left="34" w:right="-10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657975" cy="5572125"/>
            <wp:effectExtent l="0" t="0" r="9525" b="9525"/>
            <wp:wrapThrough wrapText="bothSides">
              <wp:wrapPolygon edited="0">
                <wp:start x="0" y="0"/>
                <wp:lineTo x="0" y="21563"/>
                <wp:lineTo x="21569" y="21563"/>
                <wp:lineTo x="21569" y="0"/>
                <wp:lineTo x="0" y="0"/>
              </wp:wrapPolygon>
            </wp:wrapThrough>
            <wp:docPr id="7" name="Рисунок 7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lang w:val="uk-UA" w:eastAsia="en-US"/>
        </w:rPr>
        <w:t xml:space="preserve">                                                                           </w:t>
      </w:r>
      <w:r w:rsidRPr="00D21BDF">
        <w:rPr>
          <w:rFonts w:eastAsia="Calibri"/>
          <w:lang w:val="uk-UA" w:eastAsia="en-US"/>
        </w:rPr>
        <w:t>Ескіз 1. Товар (позиції 1, 3).</w:t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1010920</wp:posOffset>
            </wp:positionV>
            <wp:extent cx="66579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69" y="21564"/>
                <wp:lineTo x="21569" y="0"/>
                <wp:lineTo x="0" y="0"/>
              </wp:wrapPolygon>
            </wp:wrapThrough>
            <wp:docPr id="6" name="Рисунок 6" descr="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ascii="Calibri" w:eastAsia="Calibri" w:hAnsi="Calibri"/>
          <w:noProof/>
          <w:sz w:val="22"/>
          <w:szCs w:val="22"/>
          <w:lang w:val="uk-UA" w:eastAsia="uk-UA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Pr="00D21BDF" w:rsidRDefault="005B0E8A" w:rsidP="005B0E8A">
      <w:pPr>
        <w:tabs>
          <w:tab w:val="left" w:pos="11907"/>
        </w:tabs>
        <w:contextualSpacing/>
        <w:jc w:val="center"/>
        <w:rPr>
          <w:rFonts w:eastAsia="Calibri"/>
          <w:lang w:val="uk-UA" w:eastAsia="en-US"/>
        </w:rPr>
      </w:pPr>
      <w:r w:rsidRPr="00D21BDF">
        <w:rPr>
          <w:rFonts w:eastAsia="Calibri"/>
          <w:lang w:val="uk-UA" w:eastAsia="en-US"/>
        </w:rPr>
        <w:t xml:space="preserve"> Ескіз 2. Товар (позиції 2, 4). </w:t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6"/>
          <w:szCs w:val="26"/>
          <w:lang w:val="uk-UA" w:eastAsia="en-US"/>
        </w:rPr>
      </w:pPr>
    </w:p>
    <w:p w:rsidR="005B0E8A" w:rsidRPr="00CE7B3E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6"/>
          <w:szCs w:val="26"/>
          <w:lang w:val="uk-UA" w:eastAsia="en-US"/>
        </w:rPr>
      </w:pPr>
    </w:p>
    <w:p w:rsidR="005B0E8A" w:rsidRPr="00CE7B3E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6"/>
          <w:szCs w:val="26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keepNext/>
        <w:ind w:left="34" w:right="-108"/>
        <w:jc w:val="center"/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858520</wp:posOffset>
            </wp:positionV>
            <wp:extent cx="6648450" cy="5162550"/>
            <wp:effectExtent l="0" t="0" r="0" b="0"/>
            <wp:wrapThrough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hrough>
            <wp:docPr id="5" name="Рисунок 5" descr="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8A" w:rsidRDefault="005B0E8A" w:rsidP="005B0E8A">
      <w:pPr>
        <w:keepNext/>
        <w:ind w:left="34" w:right="-108"/>
        <w:jc w:val="center"/>
        <w:rPr>
          <w:lang w:val="uk-UA"/>
        </w:rPr>
      </w:pPr>
    </w:p>
    <w:p w:rsidR="005B0E8A" w:rsidRDefault="005B0E8A" w:rsidP="005B0E8A">
      <w:pPr>
        <w:keepNext/>
        <w:ind w:left="34" w:right="-108"/>
        <w:jc w:val="center"/>
        <w:rPr>
          <w:lang w:val="uk-UA"/>
        </w:rPr>
      </w:pPr>
    </w:p>
    <w:p w:rsidR="005B0E8A" w:rsidRDefault="005B0E8A" w:rsidP="005B0E8A">
      <w:pPr>
        <w:keepNext/>
        <w:ind w:left="34" w:right="-108"/>
        <w:jc w:val="center"/>
        <w:rPr>
          <w:lang w:val="uk-UA"/>
        </w:rPr>
      </w:pPr>
    </w:p>
    <w:p w:rsidR="005B0E8A" w:rsidRDefault="005B0E8A" w:rsidP="005B0E8A">
      <w:pPr>
        <w:keepNext/>
        <w:ind w:left="34" w:right="-108"/>
        <w:jc w:val="center"/>
        <w:rPr>
          <w:lang w:val="uk-UA"/>
        </w:rPr>
      </w:pPr>
    </w:p>
    <w:p w:rsidR="005B0E8A" w:rsidRPr="00D21BDF" w:rsidRDefault="005B0E8A" w:rsidP="005B0E8A">
      <w:pPr>
        <w:keepNext/>
        <w:ind w:left="34" w:right="-108"/>
        <w:jc w:val="center"/>
        <w:rPr>
          <w:lang w:val="uk-UA"/>
        </w:rPr>
      </w:pPr>
      <w:r w:rsidRPr="00D21BDF">
        <w:rPr>
          <w:lang w:val="uk-UA"/>
        </w:rPr>
        <w:t>Ескіз 3. Товар</w:t>
      </w:r>
      <w:r w:rsidRPr="00D21BDF">
        <w:rPr>
          <w:lang w:val="uk-UA" w:eastAsia="en-US"/>
        </w:rPr>
        <w:t xml:space="preserve"> (позиції 5, 7)</w:t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163195</wp:posOffset>
            </wp:positionV>
            <wp:extent cx="6657975" cy="5476875"/>
            <wp:effectExtent l="0" t="0" r="9525" b="9525"/>
            <wp:wrapThrough wrapText="bothSides">
              <wp:wrapPolygon edited="0">
                <wp:start x="0" y="0"/>
                <wp:lineTo x="0" y="21562"/>
                <wp:lineTo x="21569" y="21562"/>
                <wp:lineTo x="21569" y="0"/>
                <wp:lineTo x="0" y="0"/>
              </wp:wrapPolygon>
            </wp:wrapThrough>
            <wp:docPr id="4" name="Рисунок 4" descr="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Pr="00CE7B3E" w:rsidRDefault="005B0E8A" w:rsidP="005B0E8A">
      <w:pPr>
        <w:keepNext/>
        <w:ind w:left="34" w:right="-108"/>
        <w:jc w:val="center"/>
        <w:rPr>
          <w:sz w:val="26"/>
          <w:szCs w:val="26"/>
          <w:lang w:val="uk-UA"/>
        </w:rPr>
      </w:pPr>
      <w:r w:rsidRPr="00CE7B3E">
        <w:rPr>
          <w:sz w:val="26"/>
          <w:szCs w:val="26"/>
          <w:lang w:val="uk-UA"/>
        </w:rPr>
        <w:t xml:space="preserve">Ескіз 4. </w:t>
      </w:r>
      <w:r>
        <w:rPr>
          <w:sz w:val="26"/>
          <w:szCs w:val="26"/>
          <w:lang w:val="uk-UA"/>
        </w:rPr>
        <w:t>Товар</w:t>
      </w:r>
      <w:r w:rsidRPr="00CE7B3E">
        <w:rPr>
          <w:sz w:val="26"/>
          <w:szCs w:val="26"/>
          <w:lang w:val="uk-UA" w:eastAsia="en-US"/>
        </w:rPr>
        <w:t xml:space="preserve"> (позиці</w:t>
      </w:r>
      <w:r>
        <w:rPr>
          <w:sz w:val="26"/>
          <w:szCs w:val="26"/>
          <w:lang w:val="uk-UA" w:eastAsia="en-US"/>
        </w:rPr>
        <w:t>ї</w:t>
      </w:r>
      <w:r w:rsidRPr="00CE7B3E">
        <w:rPr>
          <w:sz w:val="26"/>
          <w:szCs w:val="26"/>
          <w:lang w:val="uk-UA" w:eastAsia="en-US"/>
        </w:rPr>
        <w:t xml:space="preserve"> 6</w:t>
      </w:r>
      <w:r>
        <w:rPr>
          <w:sz w:val="26"/>
          <w:szCs w:val="26"/>
          <w:lang w:val="uk-UA" w:eastAsia="en-US"/>
        </w:rPr>
        <w:t>, 8</w:t>
      </w:r>
      <w:r w:rsidRPr="00CE7B3E">
        <w:rPr>
          <w:sz w:val="26"/>
          <w:szCs w:val="26"/>
          <w:lang w:val="uk-UA" w:eastAsia="en-US"/>
        </w:rPr>
        <w:t>)</w:t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  <w:r w:rsidRPr="00584448">
        <w:rPr>
          <w:rFonts w:eastAsia="Calibri"/>
          <w:noProof/>
          <w:sz w:val="27"/>
          <w:szCs w:val="27"/>
        </w:rPr>
        <w:lastRenderedPageBreak/>
        <w:drawing>
          <wp:inline distT="0" distB="0" distL="0" distR="0">
            <wp:extent cx="6115050" cy="270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  <w:r w:rsidRPr="00584448">
        <w:rPr>
          <w:rFonts w:eastAsia="Calibri"/>
          <w:noProof/>
          <w:sz w:val="27"/>
          <w:szCs w:val="27"/>
        </w:rPr>
        <w:drawing>
          <wp:inline distT="0" distB="0" distL="0" distR="0">
            <wp:extent cx="6029325" cy="206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  <w:r w:rsidRPr="00584448">
        <w:rPr>
          <w:rFonts w:eastAsia="Calibri"/>
          <w:noProof/>
          <w:sz w:val="27"/>
          <w:szCs w:val="27"/>
        </w:rPr>
        <w:drawing>
          <wp:inline distT="0" distB="0" distL="0" distR="0">
            <wp:extent cx="5162550" cy="293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E8A" w:rsidRDefault="005B0E8A" w:rsidP="005B0E8A">
      <w:pPr>
        <w:tabs>
          <w:tab w:val="left" w:pos="11907"/>
        </w:tabs>
        <w:contextualSpacing/>
        <w:jc w:val="center"/>
        <w:rPr>
          <w:rFonts w:eastAsia="Calibri"/>
          <w:sz w:val="27"/>
          <w:szCs w:val="27"/>
          <w:lang w:val="uk-UA" w:eastAsia="en-US"/>
        </w:rPr>
      </w:pPr>
    </w:p>
    <w:p w:rsidR="005B0E8A" w:rsidRPr="003F484B" w:rsidRDefault="005B0E8A" w:rsidP="005B0E8A">
      <w:pPr>
        <w:tabs>
          <w:tab w:val="left" w:pos="11907"/>
        </w:tabs>
        <w:contextualSpacing/>
        <w:jc w:val="center"/>
        <w:rPr>
          <w:rFonts w:eastAsia="Calibri"/>
          <w:lang w:val="uk-UA" w:eastAsia="en-US"/>
        </w:rPr>
      </w:pPr>
      <w:r w:rsidRPr="003F484B">
        <w:rPr>
          <w:rFonts w:eastAsia="Calibri"/>
          <w:lang w:val="uk-UA" w:eastAsia="en-US"/>
        </w:rPr>
        <w:t xml:space="preserve">Ескіз 5. Товар (позиція 9). </w:t>
      </w:r>
    </w:p>
    <w:p w:rsidR="00C920A6" w:rsidRDefault="00C920A6"/>
    <w:sectPr w:rsidR="00C920A6" w:rsidSect="005B0E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3B78"/>
    <w:multiLevelType w:val="hybridMultilevel"/>
    <w:tmpl w:val="D902A078"/>
    <w:lvl w:ilvl="0" w:tplc="C8423B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3"/>
    <w:rsid w:val="000F3BC3"/>
    <w:rsid w:val="005B0E8A"/>
    <w:rsid w:val="00C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D65"/>
  <w15:chartTrackingRefBased/>
  <w15:docId w15:val="{50DB2E58-F472-4FB3-8A9B-B017935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5B0E8A"/>
    <w:pPr>
      <w:ind w:left="720"/>
    </w:pPr>
    <w:rPr>
      <w:lang w:val="en-GB" w:eastAsia="en-US"/>
    </w:rPr>
  </w:style>
  <w:style w:type="character" w:customStyle="1" w:styleId="a4">
    <w:name w:val="Абзац списка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5B0E8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2024-04-03T13:02:00Z</dcterms:created>
  <dcterms:modified xsi:type="dcterms:W3CDTF">2024-04-03T13:03:00Z</dcterms:modified>
</cp:coreProperties>
</file>