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CD7E" w14:textId="77777777" w:rsidR="00C20875" w:rsidRDefault="000967C2">
      <w:pPr>
        <w:spacing w:after="0" w:line="240" w:lineRule="auto"/>
        <w:ind w:firstLine="6804"/>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Д</w:t>
      </w:r>
      <w:r>
        <w:rPr>
          <w:rFonts w:ascii="Times New Roman" w:eastAsia="Times New Roman" w:hAnsi="Times New Roman" w:cs="Times New Roman"/>
          <w:b/>
          <w:color w:val="000000"/>
          <w:sz w:val="24"/>
        </w:rPr>
        <w:t>одаток № 1</w:t>
      </w:r>
    </w:p>
    <w:p w14:paraId="28911D16" w14:textId="77777777" w:rsidR="00C20875" w:rsidRDefault="000967C2">
      <w:pPr>
        <w:spacing w:after="0" w:line="240" w:lineRule="auto"/>
        <w:ind w:firstLine="6804"/>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до тендерної документації</w:t>
      </w:r>
      <w:r>
        <w:rPr>
          <w:rFonts w:ascii="Times New Roman" w:eastAsia="Times New Roman" w:hAnsi="Times New Roman" w:cs="Times New Roman"/>
          <w:color w:val="000000"/>
          <w:sz w:val="24"/>
        </w:rPr>
        <w:t xml:space="preserve"> </w:t>
      </w:r>
    </w:p>
    <w:p w14:paraId="6215A550" w14:textId="77777777" w:rsidR="00C20875" w:rsidRDefault="00C20875">
      <w:pPr>
        <w:spacing w:after="0" w:line="240" w:lineRule="auto"/>
        <w:jc w:val="right"/>
        <w:rPr>
          <w:rFonts w:ascii="Times New Roman" w:eastAsia="Times New Roman" w:hAnsi="Times New Roman" w:cs="Times New Roman"/>
          <w:color w:val="000000"/>
          <w:sz w:val="24"/>
        </w:rPr>
      </w:pPr>
    </w:p>
    <w:p w14:paraId="7373E379" w14:textId="77777777" w:rsidR="00C20875" w:rsidRDefault="000967C2">
      <w:pPr>
        <w:numPr>
          <w:ilvl w:val="0"/>
          <w:numId w:val="1"/>
        </w:numPr>
        <w:spacing w:after="0" w:line="240" w:lineRule="auto"/>
        <w:ind w:left="720" w:right="142" w:hanging="36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Документальне підтвердження учасника кваліфікаційним критеріям на виконання вимог статті 16 Закону</w:t>
      </w:r>
    </w:p>
    <w:p w14:paraId="3FEA8B00" w14:textId="77777777" w:rsidR="00C20875" w:rsidRDefault="00C20875">
      <w:pPr>
        <w:spacing w:after="0" w:line="240" w:lineRule="auto"/>
        <w:jc w:val="center"/>
        <w:rPr>
          <w:rFonts w:ascii="Times New Roman" w:eastAsia="Times New Roman" w:hAnsi="Times New Roman" w:cs="Times New Roman"/>
          <w:b/>
          <w:color w:val="000000"/>
          <w:sz w:val="24"/>
        </w:rPr>
      </w:pPr>
    </w:p>
    <w:tbl>
      <w:tblPr>
        <w:tblW w:w="0" w:type="auto"/>
        <w:tblInd w:w="108" w:type="dxa"/>
        <w:tblCellMar>
          <w:left w:w="10" w:type="dxa"/>
          <w:right w:w="10" w:type="dxa"/>
        </w:tblCellMar>
        <w:tblLook w:val="04A0" w:firstRow="1" w:lastRow="0" w:firstColumn="1" w:lastColumn="0" w:noHBand="0" w:noVBand="1"/>
      </w:tblPr>
      <w:tblGrid>
        <w:gridCol w:w="802"/>
        <w:gridCol w:w="2923"/>
        <w:gridCol w:w="6022"/>
      </w:tblGrid>
      <w:tr w:rsidR="00C20875" w14:paraId="65F477D5" w14:textId="7777777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34429" w14:textId="77777777" w:rsidR="00C20875" w:rsidRDefault="000967C2">
            <w:pPr>
              <w:spacing w:after="0" w:line="240" w:lineRule="auto"/>
              <w:jc w:val="center"/>
            </w:pPr>
            <w:r>
              <w:rPr>
                <w:rFonts w:ascii="Times New Roman" w:eastAsia="Times New Roman" w:hAnsi="Times New Roman" w:cs="Times New Roman"/>
                <w:b/>
                <w:color w:val="000000"/>
                <w:sz w:val="24"/>
              </w:rPr>
              <w:t>№ з/п</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AA578" w14:textId="77777777" w:rsidR="00C20875" w:rsidRDefault="000967C2">
            <w:pPr>
              <w:spacing w:after="0" w:line="240" w:lineRule="auto"/>
              <w:jc w:val="center"/>
            </w:pPr>
            <w:r>
              <w:rPr>
                <w:rFonts w:ascii="Times New Roman" w:eastAsia="Times New Roman" w:hAnsi="Times New Roman" w:cs="Times New Roman"/>
                <w:b/>
                <w:color w:val="000000"/>
                <w:sz w:val="24"/>
              </w:rPr>
              <w:t>Кваліфікаційні критерії</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ADEDB" w14:textId="77777777" w:rsidR="00C20875" w:rsidRDefault="000967C2">
            <w:pPr>
              <w:spacing w:after="0" w:line="240" w:lineRule="auto"/>
              <w:jc w:val="center"/>
            </w:pPr>
            <w:r>
              <w:rPr>
                <w:rFonts w:ascii="Times New Roman" w:eastAsia="Times New Roman" w:hAnsi="Times New Roman" w:cs="Times New Roman"/>
                <w:b/>
                <w:color w:val="000000"/>
                <w:sz w:val="24"/>
              </w:rPr>
              <w:t>Учасник на виконання вимог статті 16 Закону повинен надати інформацію, викладену нижче</w:t>
            </w:r>
          </w:p>
        </w:tc>
      </w:tr>
      <w:tr w:rsidR="00C20875" w14:paraId="4E43F4BD" w14:textId="77777777">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62561" w14:textId="77777777" w:rsidR="00C20875" w:rsidRDefault="000967C2">
            <w:pPr>
              <w:spacing w:after="0" w:line="240" w:lineRule="auto"/>
              <w:jc w:val="center"/>
            </w:pPr>
            <w:r>
              <w:rPr>
                <w:rFonts w:ascii="Times New Roman" w:eastAsia="Times New Roman" w:hAnsi="Times New Roman" w:cs="Times New Roman"/>
                <w:color w:val="000000"/>
                <w:sz w:val="24"/>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4F5DE" w14:textId="77777777" w:rsidR="00C20875" w:rsidRDefault="000967C2">
            <w:pPr>
              <w:spacing w:after="0" w:line="240" w:lineRule="auto"/>
            </w:pPr>
            <w:r>
              <w:rPr>
                <w:rFonts w:ascii="Times New Roman" w:eastAsia="Times New Roman" w:hAnsi="Times New Roman" w:cs="Times New Roman"/>
                <w:color w:val="000000"/>
                <w:sz w:val="24"/>
              </w:rPr>
              <w:t>Наявність документально підтвердженого досвіду виконання аналогічного (аналогічних) договору (договорів)</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93AC3" w14:textId="77777777" w:rsidR="00C20875" w:rsidRDefault="000967C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Довідка, відповідно до форми, наведеній у додатку № 1 до додатку № 1 до тендерної документації, в якій зазначаються відомості про виконання аналогічного договору</w:t>
            </w: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24"/>
              </w:rPr>
              <w:t xml:space="preserve">який безпосередньо стосувався предмета закупівлі </w:t>
            </w:r>
            <w:r>
              <w:rPr>
                <w:rFonts w:ascii="Times New Roman" w:eastAsia="Times New Roman" w:hAnsi="Times New Roman" w:cs="Times New Roman"/>
                <w:sz w:val="24"/>
              </w:rPr>
              <w:t>за 2023 – 2024 роки</w:t>
            </w:r>
            <w:r>
              <w:rPr>
                <w:rFonts w:ascii="Times New Roman" w:eastAsia="Times New Roman" w:hAnsi="Times New Roman" w:cs="Times New Roman"/>
                <w:color w:val="000000"/>
                <w:sz w:val="24"/>
              </w:rPr>
              <w:t xml:space="preserve">: </w:t>
            </w:r>
          </w:p>
          <w:p w14:paraId="61A02115" w14:textId="77777777" w:rsidR="00C20875" w:rsidRDefault="000967C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Для підтвердження інформації учасник надає копію аналогічного договору, зазначену у довідці в повному обсязі, з додатками, специфікаціями, додатками до договору,</w:t>
            </w:r>
          </w:p>
          <w:p w14:paraId="5721FF17" w14:textId="77777777" w:rsidR="00C20875" w:rsidRDefault="000967C2">
            <w:pPr>
              <w:spacing w:after="0" w:line="240" w:lineRule="auto"/>
            </w:pPr>
            <w:r>
              <w:rPr>
                <w:rFonts w:ascii="Times New Roman" w:eastAsia="Times New Roman" w:hAnsi="Times New Roman" w:cs="Times New Roman"/>
                <w:color w:val="000000"/>
                <w:sz w:val="24"/>
              </w:rPr>
              <w:t>2. Копії/ю документів/а, що підтверджують факт виконання даного договору.</w:t>
            </w:r>
          </w:p>
        </w:tc>
      </w:tr>
    </w:tbl>
    <w:p w14:paraId="2010D945" w14:textId="77777777" w:rsidR="00C20875" w:rsidRDefault="00C20875">
      <w:pPr>
        <w:spacing w:after="0" w:line="240" w:lineRule="auto"/>
        <w:ind w:right="-25"/>
        <w:rPr>
          <w:rFonts w:ascii="Times New Roman" w:eastAsia="Times New Roman" w:hAnsi="Times New Roman" w:cs="Times New Roman"/>
          <w:b/>
          <w:color w:val="000000"/>
          <w:sz w:val="24"/>
        </w:rPr>
      </w:pPr>
    </w:p>
    <w:p w14:paraId="416BE10A" w14:textId="77777777" w:rsidR="00C20875" w:rsidRDefault="00C20875">
      <w:pPr>
        <w:spacing w:after="0" w:line="240" w:lineRule="auto"/>
        <w:ind w:right="-25"/>
        <w:rPr>
          <w:rFonts w:ascii="Times New Roman" w:eastAsia="Times New Roman" w:hAnsi="Times New Roman" w:cs="Times New Roman"/>
          <w:b/>
          <w:color w:val="000000"/>
          <w:sz w:val="24"/>
        </w:rPr>
      </w:pPr>
    </w:p>
    <w:p w14:paraId="62A52694" w14:textId="77777777" w:rsidR="00C20875" w:rsidRDefault="00C20875">
      <w:pPr>
        <w:spacing w:after="0" w:line="240" w:lineRule="auto"/>
        <w:ind w:right="-25"/>
        <w:rPr>
          <w:rFonts w:ascii="Times New Roman" w:eastAsia="Times New Roman" w:hAnsi="Times New Roman" w:cs="Times New Roman"/>
          <w:b/>
          <w:color w:val="000000"/>
          <w:sz w:val="24"/>
        </w:rPr>
      </w:pPr>
    </w:p>
    <w:p w14:paraId="74C5F5D2" w14:textId="77777777" w:rsidR="00C20875" w:rsidRDefault="00C20875">
      <w:pPr>
        <w:spacing w:after="0" w:line="240" w:lineRule="auto"/>
        <w:ind w:right="-25"/>
        <w:rPr>
          <w:rFonts w:ascii="Times New Roman" w:eastAsia="Times New Roman" w:hAnsi="Times New Roman" w:cs="Times New Roman"/>
          <w:b/>
          <w:color w:val="000000"/>
          <w:sz w:val="24"/>
        </w:rPr>
      </w:pPr>
    </w:p>
    <w:p w14:paraId="6974755E" w14:textId="77777777" w:rsidR="00C20875" w:rsidRDefault="00C20875">
      <w:pPr>
        <w:spacing w:after="0" w:line="240" w:lineRule="auto"/>
        <w:rPr>
          <w:rFonts w:ascii="Times New Roman" w:eastAsia="Times New Roman" w:hAnsi="Times New Roman" w:cs="Times New Roman"/>
          <w:b/>
          <w:sz w:val="24"/>
        </w:rPr>
      </w:pPr>
    </w:p>
    <w:p w14:paraId="33C78F8F" w14:textId="77777777" w:rsidR="00C20875" w:rsidRDefault="000967C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Додаток № 1</w:t>
      </w:r>
      <w:r>
        <w:rPr>
          <w:rFonts w:ascii="Times New Roman" w:eastAsia="Times New Roman" w:hAnsi="Times New Roman" w:cs="Times New Roman"/>
          <w:b/>
          <w:color w:val="000000"/>
          <w:sz w:val="24"/>
        </w:rPr>
        <w:t xml:space="preserve"> </w:t>
      </w:r>
    </w:p>
    <w:p w14:paraId="09DB36D2" w14:textId="77777777" w:rsidR="00C20875" w:rsidRDefault="000967C2">
      <w:pPr>
        <w:suppressAutoHyphens/>
        <w:spacing w:after="0" w:line="240" w:lineRule="auto"/>
        <w:ind w:left="6381"/>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до додатку № 1 до тендерної                          документації</w:t>
      </w:r>
      <w:r>
        <w:rPr>
          <w:rFonts w:ascii="Times New Roman" w:eastAsia="Times New Roman" w:hAnsi="Times New Roman" w:cs="Times New Roman"/>
          <w:b/>
          <w:i/>
          <w:sz w:val="24"/>
        </w:rPr>
        <w:t xml:space="preserve"> </w:t>
      </w:r>
    </w:p>
    <w:p w14:paraId="39D2CFE9" w14:textId="77777777" w:rsidR="00C20875" w:rsidRDefault="00C20875">
      <w:pPr>
        <w:suppressAutoHyphens/>
        <w:spacing w:after="0" w:line="240" w:lineRule="auto"/>
        <w:rPr>
          <w:rFonts w:ascii="Times New Roman" w:eastAsia="Times New Roman" w:hAnsi="Times New Roman" w:cs="Times New Roman"/>
          <w:b/>
          <w:sz w:val="24"/>
        </w:rPr>
      </w:pPr>
    </w:p>
    <w:p w14:paraId="677EEB45" w14:textId="77777777" w:rsidR="00C20875" w:rsidRDefault="000967C2">
      <w:pPr>
        <w:suppressAutoHyphens/>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Відомості про виконання аналогічного договору щодо предмету закупівлі подається </w:t>
      </w:r>
    </w:p>
    <w:p w14:paraId="0B1496CD" w14:textId="77777777" w:rsidR="00C20875" w:rsidRDefault="000967C2">
      <w:pPr>
        <w:suppressAutoHyphens/>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на фірмовому бланку учасника (у разі наявності таких бланків)</w:t>
      </w:r>
    </w:p>
    <w:p w14:paraId="2FE9FD0E" w14:textId="77777777" w:rsidR="00C20875" w:rsidRDefault="000967C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w:t>
      </w:r>
    </w:p>
    <w:p w14:paraId="3E9DDFF9" w14:textId="77777777" w:rsidR="00C20875" w:rsidRDefault="000967C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від__________</w:t>
      </w:r>
    </w:p>
    <w:p w14:paraId="49A61DC9" w14:textId="77777777" w:rsidR="00C20875" w:rsidRDefault="00C20875">
      <w:pPr>
        <w:suppressAutoHyphens/>
        <w:spacing w:after="0" w:line="240" w:lineRule="auto"/>
        <w:ind w:right="-1"/>
        <w:jc w:val="center"/>
        <w:rPr>
          <w:rFonts w:ascii="Times New Roman" w:eastAsia="Times New Roman" w:hAnsi="Times New Roman" w:cs="Times New Roman"/>
          <w:b/>
          <w:caps/>
          <w:sz w:val="24"/>
        </w:rPr>
      </w:pPr>
    </w:p>
    <w:p w14:paraId="04D1890E" w14:textId="77777777" w:rsidR="00C20875" w:rsidRDefault="000967C2">
      <w:pPr>
        <w:suppressAutoHyphens/>
        <w:spacing w:after="0" w:line="240" w:lineRule="auto"/>
        <w:ind w:right="-1"/>
        <w:jc w:val="center"/>
        <w:rPr>
          <w:rFonts w:ascii="Times New Roman" w:eastAsia="Times New Roman" w:hAnsi="Times New Roman" w:cs="Times New Roman"/>
          <w:b/>
          <w:sz w:val="24"/>
        </w:rPr>
      </w:pPr>
      <w:r>
        <w:rPr>
          <w:rFonts w:ascii="Times New Roman" w:eastAsia="Times New Roman" w:hAnsi="Times New Roman" w:cs="Times New Roman"/>
          <w:b/>
          <w:caps/>
          <w:sz w:val="24"/>
        </w:rPr>
        <w:t xml:space="preserve">Відомості </w:t>
      </w:r>
    </w:p>
    <w:p w14:paraId="75839A2D" w14:textId="77777777" w:rsidR="00C20875" w:rsidRDefault="000967C2">
      <w:pPr>
        <w:suppressAutoHyphens/>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про виконання аналогічного  договору  щодо предмету закупівлі </w:t>
      </w:r>
    </w:p>
    <w:p w14:paraId="54BEA41C" w14:textId="77777777" w:rsidR="00C20875" w:rsidRDefault="00C20875">
      <w:pPr>
        <w:suppressAutoHyphens/>
        <w:spacing w:after="0" w:line="240" w:lineRule="auto"/>
        <w:ind w:right="-1"/>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531"/>
        <w:gridCol w:w="3093"/>
        <w:gridCol w:w="1641"/>
        <w:gridCol w:w="1520"/>
        <w:gridCol w:w="1417"/>
        <w:gridCol w:w="1545"/>
      </w:tblGrid>
      <w:tr w:rsidR="00C20875" w14:paraId="507ACAE4" w14:textId="77777777">
        <w:trPr>
          <w:trHeight w:val="1"/>
        </w:trPr>
        <w:tc>
          <w:tcPr>
            <w:tcW w:w="534"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14:paraId="30AAB870" w14:textId="77777777" w:rsidR="00C20875" w:rsidRDefault="000967C2">
            <w:pPr>
              <w:suppressAutoHyphens/>
              <w:spacing w:after="0" w:line="240" w:lineRule="auto"/>
              <w:ind w:right="-1"/>
              <w:jc w:val="center"/>
            </w:pPr>
            <w:r>
              <w:rPr>
                <w:rFonts w:ascii="Times New Roman" w:eastAsia="Times New Roman" w:hAnsi="Times New Roman" w:cs="Times New Roman"/>
                <w:b/>
                <w:sz w:val="24"/>
              </w:rPr>
              <w:t>№ з/п</w:t>
            </w:r>
          </w:p>
        </w:tc>
        <w:tc>
          <w:tcPr>
            <w:tcW w:w="3260"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14:paraId="20727A9B" w14:textId="77777777" w:rsidR="00C20875" w:rsidRDefault="000967C2">
            <w:pPr>
              <w:suppressAutoHyphens/>
              <w:spacing w:after="0" w:line="240" w:lineRule="auto"/>
              <w:ind w:right="-1"/>
              <w:jc w:val="center"/>
            </w:pPr>
            <w:r>
              <w:rPr>
                <w:rFonts w:ascii="Times New Roman" w:eastAsia="Times New Roman" w:hAnsi="Times New Roman" w:cs="Times New Roman"/>
                <w:b/>
                <w:sz w:val="24"/>
              </w:rPr>
              <w:t>Найменування замовника, місце знаходження</w:t>
            </w:r>
          </w:p>
        </w:tc>
        <w:tc>
          <w:tcPr>
            <w:tcW w:w="1701"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14:paraId="62D63E95" w14:textId="77777777" w:rsidR="00C20875" w:rsidRDefault="000967C2">
            <w:pPr>
              <w:suppressAutoHyphens/>
              <w:spacing w:after="0" w:line="240" w:lineRule="auto"/>
              <w:ind w:right="-1"/>
              <w:jc w:val="center"/>
            </w:pPr>
            <w:r>
              <w:rPr>
                <w:rFonts w:ascii="Times New Roman" w:eastAsia="Times New Roman" w:hAnsi="Times New Roman" w:cs="Times New Roman"/>
                <w:b/>
                <w:sz w:val="24"/>
              </w:rPr>
              <w:t>Предмет договору</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02BD5C3" w14:textId="77777777" w:rsidR="00C20875" w:rsidRDefault="000967C2">
            <w:pPr>
              <w:suppressAutoHyphens/>
              <w:spacing w:after="0" w:line="240" w:lineRule="auto"/>
              <w:ind w:right="-1"/>
              <w:jc w:val="center"/>
            </w:pPr>
            <w:r>
              <w:rPr>
                <w:rFonts w:ascii="Times New Roman" w:eastAsia="Times New Roman" w:hAnsi="Times New Roman" w:cs="Times New Roman"/>
                <w:b/>
                <w:sz w:val="24"/>
              </w:rPr>
              <w:t>Вартість, грн</w:t>
            </w:r>
          </w:p>
        </w:tc>
        <w:tc>
          <w:tcPr>
            <w:tcW w:w="1418"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14:paraId="3CB46871" w14:textId="77777777" w:rsidR="00C20875" w:rsidRDefault="000967C2">
            <w:pPr>
              <w:suppressAutoHyphens/>
              <w:spacing w:after="0" w:line="240" w:lineRule="auto"/>
              <w:ind w:right="-1"/>
              <w:jc w:val="center"/>
            </w:pPr>
            <w:r>
              <w:rPr>
                <w:rFonts w:ascii="Times New Roman" w:eastAsia="Times New Roman" w:hAnsi="Times New Roman" w:cs="Times New Roman"/>
                <w:b/>
                <w:sz w:val="24"/>
              </w:rPr>
              <w:t xml:space="preserve">Рік (роки) виконання </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0177F47" w14:textId="77777777" w:rsidR="00C20875" w:rsidRDefault="000967C2">
            <w:pPr>
              <w:suppressAutoHyphens/>
              <w:spacing w:after="0" w:line="240" w:lineRule="auto"/>
              <w:ind w:right="-1"/>
              <w:jc w:val="center"/>
            </w:pPr>
            <w:r>
              <w:rPr>
                <w:rFonts w:ascii="Times New Roman" w:eastAsia="Times New Roman" w:hAnsi="Times New Roman" w:cs="Times New Roman"/>
                <w:b/>
                <w:sz w:val="24"/>
              </w:rPr>
              <w:t>Контактна особа замовника, телефон</w:t>
            </w:r>
          </w:p>
        </w:tc>
      </w:tr>
      <w:tr w:rsidR="00C20875" w14:paraId="682F117A" w14:textId="77777777">
        <w:trPr>
          <w:trHeight w:val="1"/>
        </w:trPr>
        <w:tc>
          <w:tcPr>
            <w:tcW w:w="534"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14:paraId="11C66FA9" w14:textId="77777777" w:rsidR="00C20875" w:rsidRDefault="00C20875">
            <w:pPr>
              <w:suppressAutoHyphens/>
              <w:spacing w:after="0" w:line="240" w:lineRule="auto"/>
              <w:ind w:right="-1"/>
              <w:rPr>
                <w:rFonts w:ascii="Calibri" w:eastAsia="Calibri" w:hAnsi="Calibri" w:cs="Calibri"/>
              </w:rPr>
            </w:pPr>
          </w:p>
        </w:tc>
        <w:tc>
          <w:tcPr>
            <w:tcW w:w="3260"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14:paraId="04B67047" w14:textId="77777777" w:rsidR="00C20875" w:rsidRDefault="00C20875">
            <w:pPr>
              <w:suppressAutoHyphens/>
              <w:spacing w:after="0" w:line="240" w:lineRule="auto"/>
              <w:ind w:right="-1"/>
              <w:rPr>
                <w:rFonts w:ascii="Calibri" w:eastAsia="Calibri" w:hAnsi="Calibri" w:cs="Calibri"/>
              </w:rPr>
            </w:pPr>
          </w:p>
        </w:tc>
        <w:tc>
          <w:tcPr>
            <w:tcW w:w="1701"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14:paraId="65FE0B03" w14:textId="77777777" w:rsidR="00C20875" w:rsidRDefault="00C20875">
            <w:pPr>
              <w:suppressAutoHyphens/>
              <w:spacing w:after="0" w:line="240" w:lineRule="auto"/>
              <w:ind w:right="-1"/>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DF96D45" w14:textId="77777777" w:rsidR="00C20875" w:rsidRDefault="00C20875">
            <w:pPr>
              <w:suppressAutoHyphens/>
              <w:spacing w:after="0" w:line="240" w:lineRule="auto"/>
              <w:ind w:right="-1"/>
              <w:rPr>
                <w:rFonts w:ascii="Calibri" w:eastAsia="Calibri" w:hAnsi="Calibri" w:cs="Calibri"/>
              </w:rPr>
            </w:pPr>
          </w:p>
        </w:tc>
        <w:tc>
          <w:tcPr>
            <w:tcW w:w="1418"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14:paraId="44E1E195" w14:textId="77777777" w:rsidR="00C20875" w:rsidRDefault="00C20875">
            <w:pPr>
              <w:suppressAutoHyphens/>
              <w:spacing w:after="0" w:line="240" w:lineRule="auto"/>
              <w:ind w:right="-1"/>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897F216" w14:textId="77777777" w:rsidR="00C20875" w:rsidRDefault="00C20875">
            <w:pPr>
              <w:suppressAutoHyphens/>
              <w:spacing w:after="0" w:line="240" w:lineRule="auto"/>
              <w:ind w:right="-1"/>
              <w:rPr>
                <w:rFonts w:ascii="Calibri" w:eastAsia="Calibri" w:hAnsi="Calibri" w:cs="Calibri"/>
              </w:rPr>
            </w:pPr>
          </w:p>
        </w:tc>
      </w:tr>
    </w:tbl>
    <w:p w14:paraId="70BE6D34" w14:textId="77777777" w:rsidR="00C20875" w:rsidRDefault="00C20875">
      <w:pPr>
        <w:suppressAutoHyphens/>
        <w:spacing w:after="0" w:line="240" w:lineRule="auto"/>
        <w:ind w:right="-1"/>
        <w:rPr>
          <w:rFonts w:ascii="Times New Roman" w:eastAsia="Times New Roman" w:hAnsi="Times New Roman" w:cs="Times New Roman"/>
          <w:sz w:val="24"/>
        </w:rPr>
      </w:pPr>
    </w:p>
    <w:p w14:paraId="547055B5" w14:textId="77777777" w:rsidR="00C20875" w:rsidRDefault="000967C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Вище перелічене є цілком достатнім для виконання вимог наведених у “Кваліфікаційних критеріях” тендерної документації по зазначеному предмету закупівлі.</w:t>
      </w:r>
    </w:p>
    <w:p w14:paraId="7494D74B" w14:textId="77777777" w:rsidR="00C20875" w:rsidRDefault="00C20875">
      <w:pPr>
        <w:spacing w:after="0" w:line="240" w:lineRule="auto"/>
        <w:rPr>
          <w:rFonts w:ascii="Times New Roman" w:eastAsia="Times New Roman" w:hAnsi="Times New Roman" w:cs="Times New Roman"/>
          <w:sz w:val="24"/>
        </w:rPr>
      </w:pPr>
    </w:p>
    <w:p w14:paraId="0D145096" w14:textId="77777777" w:rsidR="00C20875" w:rsidRDefault="00C20875">
      <w:pPr>
        <w:spacing w:after="0" w:line="240" w:lineRule="auto"/>
        <w:rPr>
          <w:rFonts w:ascii="Times New Roman" w:eastAsia="Times New Roman" w:hAnsi="Times New Roman" w:cs="Times New Roman"/>
          <w:sz w:val="24"/>
        </w:rPr>
      </w:pPr>
    </w:p>
    <w:p w14:paraId="5F64332D" w14:textId="77777777" w:rsidR="00C20875" w:rsidRDefault="00C20875">
      <w:pPr>
        <w:spacing w:after="0" w:line="240" w:lineRule="auto"/>
        <w:jc w:val="center"/>
        <w:rPr>
          <w:rFonts w:ascii="Times New Roman" w:eastAsia="Times New Roman" w:hAnsi="Times New Roman" w:cs="Times New Roman"/>
          <w:sz w:val="24"/>
        </w:rPr>
      </w:pPr>
    </w:p>
    <w:p w14:paraId="220C3764" w14:textId="77777777" w:rsidR="00C20875" w:rsidRDefault="000967C2">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b/>
        <w:t xml:space="preserve">Уповноважена особа      </w:t>
      </w:r>
      <w:r>
        <w:rPr>
          <w:rFonts w:ascii="Times New Roman" w:eastAsia="Times New Roman" w:hAnsi="Times New Roman" w:cs="Times New Roman"/>
          <w:i/>
          <w:sz w:val="24"/>
        </w:rPr>
        <w:tab/>
        <w:t>_________________________</w:t>
      </w:r>
      <w:r>
        <w:rPr>
          <w:rFonts w:ascii="Times New Roman" w:eastAsia="Times New Roman" w:hAnsi="Times New Roman" w:cs="Times New Roman"/>
          <w:i/>
          <w:sz w:val="24"/>
        </w:rPr>
        <w:tab/>
        <w:t xml:space="preserve">Прізвище, ініціали  </w:t>
      </w:r>
    </w:p>
    <w:p w14:paraId="49B5BC56" w14:textId="77777777" w:rsidR="00C20875" w:rsidRDefault="000967C2">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b/>
          <w:sz w:val="24"/>
        </w:rPr>
        <w:t xml:space="preserve">М.П. </w:t>
      </w:r>
      <w:r>
        <w:rPr>
          <w:rFonts w:ascii="Times New Roman" w:eastAsia="Times New Roman" w:hAnsi="Times New Roman" w:cs="Times New Roman"/>
          <w:i/>
          <w:sz w:val="24"/>
        </w:rPr>
        <w:t>(у разі наявності)</w:t>
      </w:r>
    </w:p>
    <w:p w14:paraId="5C07143E" w14:textId="77777777" w:rsidR="00C20875" w:rsidRDefault="00C20875">
      <w:pPr>
        <w:spacing w:after="0" w:line="240" w:lineRule="auto"/>
        <w:ind w:left="7020" w:right="-25"/>
        <w:rPr>
          <w:rFonts w:ascii="Times New Roman" w:eastAsia="Times New Roman" w:hAnsi="Times New Roman" w:cs="Times New Roman"/>
          <w:sz w:val="24"/>
        </w:rPr>
      </w:pPr>
    </w:p>
    <w:p w14:paraId="16A08909" w14:textId="77777777" w:rsidR="00C20875" w:rsidRDefault="00C20875">
      <w:pPr>
        <w:spacing w:after="0" w:line="240" w:lineRule="auto"/>
        <w:rPr>
          <w:rFonts w:ascii="Times New Roman" w:eastAsia="Times New Roman" w:hAnsi="Times New Roman" w:cs="Times New Roman"/>
          <w:sz w:val="24"/>
        </w:rPr>
      </w:pPr>
    </w:p>
    <w:p w14:paraId="27B5D113" w14:textId="77777777" w:rsidR="00C20875" w:rsidRDefault="00C20875">
      <w:pPr>
        <w:spacing w:after="0" w:line="240" w:lineRule="auto"/>
        <w:rPr>
          <w:rFonts w:ascii="Times New Roman" w:eastAsia="Times New Roman" w:hAnsi="Times New Roman" w:cs="Times New Roman"/>
          <w:sz w:val="24"/>
        </w:rPr>
      </w:pPr>
    </w:p>
    <w:p w14:paraId="05227F3A" w14:textId="77777777" w:rsidR="00C20875" w:rsidRDefault="00C20875">
      <w:pPr>
        <w:spacing w:after="0" w:line="240" w:lineRule="auto"/>
        <w:rPr>
          <w:rFonts w:ascii="Times New Roman" w:eastAsia="Times New Roman" w:hAnsi="Times New Roman" w:cs="Times New Roman"/>
          <w:sz w:val="24"/>
        </w:rPr>
      </w:pPr>
    </w:p>
    <w:p w14:paraId="177785D3" w14:textId="77777777" w:rsidR="00C20875" w:rsidRDefault="00C20875">
      <w:pPr>
        <w:spacing w:after="0" w:line="240" w:lineRule="auto"/>
        <w:rPr>
          <w:rFonts w:ascii="Times New Roman" w:eastAsia="Times New Roman" w:hAnsi="Times New Roman" w:cs="Times New Roman"/>
          <w:sz w:val="24"/>
        </w:rPr>
      </w:pPr>
    </w:p>
    <w:p w14:paraId="5F55BA81" w14:textId="77777777" w:rsidR="00C20875" w:rsidRDefault="000967C2">
      <w:pPr>
        <w:numPr>
          <w:ilvl w:val="0"/>
          <w:numId w:val="2"/>
        </w:numPr>
        <w:tabs>
          <w:tab w:val="left" w:pos="180"/>
        </w:tabs>
        <w:spacing w:after="0" w:line="240" w:lineRule="auto"/>
        <w:ind w:left="720" w:right="-25" w:hanging="360"/>
        <w:rPr>
          <w:rFonts w:ascii="Times New Roman" w:eastAsia="Times New Roman" w:hAnsi="Times New Roman" w:cs="Times New Roman"/>
          <w:b/>
        </w:rPr>
      </w:pPr>
      <w:r>
        <w:rPr>
          <w:rFonts w:ascii="Times New Roman" w:eastAsia="Times New Roman" w:hAnsi="Times New Roman" w:cs="Times New Roman"/>
          <w:b/>
        </w:rPr>
        <w:t>ДОКУМЕНТИ, ЯКІ ВИМАГАЮТЬСЯ ДЛЯ ПІДТВЕРДЖЕННЯ ВІДПОВІДНОСТІ ПРОПОЗИЦІЇ УЧАСНИКА-ПЕРЕМОЖЦЯ ВИМОГАМ ЗАМОВНИКА</w:t>
      </w:r>
    </w:p>
    <w:p w14:paraId="76E0D24F" w14:textId="77777777" w:rsidR="00C20875" w:rsidRDefault="000967C2">
      <w:pPr>
        <w:tabs>
          <w:tab w:val="left" w:pos="180"/>
        </w:tabs>
        <w:spacing w:after="0" w:line="240" w:lineRule="auto"/>
        <w:ind w:right="-25"/>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29F10CAC" w14:textId="77777777" w:rsidR="00C20875" w:rsidRDefault="000967C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Керуючись пунктом 47 Особливостей, учасники процедури закупівлі підтверджують відсутність підстав, визначених статтею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таких підстав.</w:t>
      </w:r>
    </w:p>
    <w:p w14:paraId="1F7FF296" w14:textId="77777777" w:rsidR="00C20875" w:rsidRDefault="000967C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rPr>
        <w:t xml:space="preserve">Переможець процедури закупівлі у строк, що </w:t>
      </w:r>
      <w:r>
        <w:rPr>
          <w:rFonts w:ascii="Times New Roman" w:eastAsia="Times New Roman" w:hAnsi="Times New Roman" w:cs="Times New Roman"/>
          <w:b/>
          <w:i/>
          <w:sz w:val="24"/>
        </w:rPr>
        <w:t xml:space="preserve">не перевищує чотири дні </w:t>
      </w:r>
      <w:r>
        <w:rPr>
          <w:rFonts w:ascii="Times New Roman" w:eastAsia="Times New Roman" w:hAnsi="Times New Roman" w:cs="Times New Roman"/>
          <w:sz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A8A1EA4" w14:textId="77777777" w:rsidR="00C20875" w:rsidRDefault="000967C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C62B41" w14:textId="77777777" w:rsidR="00C20875" w:rsidRDefault="00C20875">
      <w:pPr>
        <w:tabs>
          <w:tab w:val="left" w:pos="180"/>
        </w:tabs>
        <w:spacing w:after="0" w:line="240" w:lineRule="auto"/>
        <w:ind w:right="-25"/>
        <w:jc w:val="center"/>
        <w:rPr>
          <w:rFonts w:ascii="Times New Roman" w:eastAsia="Times New Roman" w:hAnsi="Times New Roman" w:cs="Times New Roman"/>
          <w:b/>
          <w:color w:val="000000"/>
          <w:sz w:val="18"/>
        </w:rPr>
      </w:pPr>
    </w:p>
    <w:tbl>
      <w:tblPr>
        <w:tblW w:w="0" w:type="auto"/>
        <w:tblInd w:w="100" w:type="dxa"/>
        <w:tblCellMar>
          <w:left w:w="10" w:type="dxa"/>
          <w:right w:w="10" w:type="dxa"/>
        </w:tblCellMar>
        <w:tblLook w:val="04A0" w:firstRow="1" w:lastRow="0" w:firstColumn="1" w:lastColumn="0" w:noHBand="0" w:noVBand="1"/>
      </w:tblPr>
      <w:tblGrid>
        <w:gridCol w:w="765"/>
        <w:gridCol w:w="4350"/>
        <w:gridCol w:w="4503"/>
      </w:tblGrid>
      <w:tr w:rsidR="00C20875" w14:paraId="0AEB4D6E" w14:textId="77777777">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07646DD" w14:textId="77777777" w:rsidR="00C20875" w:rsidRDefault="000967C2">
            <w:pPr>
              <w:spacing w:after="0" w:line="240" w:lineRule="auto"/>
              <w:ind w:left="100"/>
              <w:jc w:val="center"/>
              <w:rPr>
                <w:rFonts w:ascii="Times New Roman" w:eastAsia="Times New Roman" w:hAnsi="Times New Roman" w:cs="Times New Roman"/>
                <w:sz w:val="20"/>
              </w:rPr>
            </w:pPr>
            <w:r>
              <w:rPr>
                <w:rFonts w:ascii="Times New Roman" w:eastAsia="Times New Roman" w:hAnsi="Times New Roman" w:cs="Times New Roman"/>
                <w:b/>
                <w:color w:val="000000"/>
                <w:sz w:val="20"/>
              </w:rPr>
              <w:t>№</w:t>
            </w:r>
          </w:p>
          <w:p w14:paraId="748955A3" w14:textId="77777777" w:rsidR="00C20875" w:rsidRDefault="000967C2">
            <w:pPr>
              <w:spacing w:after="0" w:line="240" w:lineRule="auto"/>
              <w:ind w:left="100"/>
              <w:jc w:val="center"/>
            </w:pPr>
            <w:r>
              <w:rPr>
                <w:rFonts w:ascii="Times New Roman" w:eastAsia="Times New Roman" w:hAnsi="Times New Roman" w:cs="Times New Roman"/>
                <w:b/>
                <w:color w:val="000000"/>
                <w:sz w:val="20"/>
              </w:rPr>
              <w:t>п/п</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3A747BF" w14:textId="77777777" w:rsidR="00C20875" w:rsidRDefault="000967C2">
            <w:pPr>
              <w:spacing w:after="0" w:line="240" w:lineRule="auto"/>
              <w:ind w:left="10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Вимоги згідно п. </w:t>
            </w:r>
            <w:r>
              <w:rPr>
                <w:rFonts w:ascii="Times New Roman" w:eastAsia="Times New Roman" w:hAnsi="Times New Roman" w:cs="Times New Roman"/>
                <w:sz w:val="24"/>
              </w:rPr>
              <w:t>47</w:t>
            </w:r>
            <w:r>
              <w:rPr>
                <w:rFonts w:ascii="Times New Roman" w:eastAsia="Times New Roman" w:hAnsi="Times New Roman" w:cs="Times New Roman"/>
                <w:b/>
                <w:sz w:val="24"/>
              </w:rPr>
              <w:t xml:space="preserve"> Особливостей</w:t>
            </w:r>
          </w:p>
          <w:p w14:paraId="53785C34" w14:textId="77777777" w:rsidR="00C20875" w:rsidRDefault="00C20875">
            <w:pPr>
              <w:spacing w:after="0" w:line="240" w:lineRule="auto"/>
              <w:ind w:left="100"/>
              <w:jc w:val="center"/>
            </w:pP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B760D5C" w14:textId="77777777" w:rsidR="00C20875" w:rsidRDefault="000967C2">
            <w:pPr>
              <w:spacing w:after="0" w:line="240" w:lineRule="auto"/>
              <w:ind w:left="100"/>
              <w:jc w:val="center"/>
            </w:pPr>
            <w:r>
              <w:rPr>
                <w:rFonts w:ascii="Times New Roman" w:eastAsia="Times New Roman" w:hAnsi="Times New Roman" w:cs="Times New Roman"/>
                <w:b/>
                <w:sz w:val="24"/>
              </w:rPr>
              <w:t xml:space="preserve">Переможець торгів на виконання вимоги згідно п. </w:t>
            </w:r>
            <w:r>
              <w:rPr>
                <w:rFonts w:ascii="Times New Roman" w:eastAsia="Times New Roman" w:hAnsi="Times New Roman" w:cs="Times New Roman"/>
                <w:sz w:val="24"/>
              </w:rPr>
              <w:t>47</w:t>
            </w:r>
            <w:r>
              <w:rPr>
                <w:rFonts w:ascii="Times New Roman" w:eastAsia="Times New Roman" w:hAnsi="Times New Roman" w:cs="Times New Roman"/>
                <w:b/>
                <w:sz w:val="24"/>
              </w:rPr>
              <w:t xml:space="preserve"> Особливостей (підтвердження відсутності підстав) повинен надати таку інформацію:</w:t>
            </w:r>
          </w:p>
        </w:tc>
      </w:tr>
      <w:tr w:rsidR="00C20875" w14:paraId="0C7FB3FE" w14:textId="77777777">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006219F" w14:textId="77777777" w:rsidR="00C20875" w:rsidRDefault="000967C2">
            <w:pPr>
              <w:spacing w:after="0" w:line="240" w:lineRule="auto"/>
              <w:ind w:left="100"/>
              <w:jc w:val="center"/>
            </w:pPr>
            <w:r>
              <w:rPr>
                <w:rFonts w:ascii="Times New Roman" w:eastAsia="Times New Roman" w:hAnsi="Times New Roman" w:cs="Times New Roman"/>
                <w:b/>
                <w:color w:val="000000"/>
                <w:sz w:val="20"/>
              </w:rPr>
              <w:t>1</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6448E22" w14:textId="77777777" w:rsidR="00C20875" w:rsidRDefault="000967C2">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0D58C4" w14:textId="77777777" w:rsidR="00C20875" w:rsidRDefault="000967C2">
            <w:pPr>
              <w:spacing w:after="0" w:line="240" w:lineRule="auto"/>
              <w:jc w:val="both"/>
            </w:pPr>
            <w:r>
              <w:rPr>
                <w:rFonts w:ascii="Times New Roman" w:eastAsia="Times New Roman" w:hAnsi="Times New Roman" w:cs="Times New Roman"/>
                <w:b/>
                <w:sz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E1310FF" w14:textId="77777777" w:rsidR="00C20875" w:rsidRDefault="000967C2">
            <w:pPr>
              <w:spacing w:after="0" w:line="240" w:lineRule="auto"/>
              <w:ind w:right="140"/>
              <w:jc w:val="both"/>
            </w:pPr>
            <w:r>
              <w:rPr>
                <w:rFonts w:ascii="Times New Roman" w:eastAsia="Times New Roman" w:hAnsi="Times New Roman" w:cs="Times New Roman"/>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4"/>
              </w:rPr>
              <w:t>вебресурсі</w:t>
            </w:r>
            <w:proofErr w:type="spellEnd"/>
            <w:r>
              <w:rPr>
                <w:rFonts w:ascii="Times New Roman" w:eastAsia="Times New Roman" w:hAnsi="Times New Roman" w:cs="Times New Roman"/>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20875" w14:paraId="4544D845" w14:textId="77777777">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A28BEC8" w14:textId="77777777" w:rsidR="00C20875" w:rsidRDefault="000967C2">
            <w:pPr>
              <w:spacing w:after="0" w:line="240" w:lineRule="auto"/>
              <w:ind w:left="100"/>
              <w:jc w:val="center"/>
            </w:pPr>
            <w:r>
              <w:rPr>
                <w:rFonts w:ascii="Times New Roman" w:eastAsia="Times New Roman" w:hAnsi="Times New Roman" w:cs="Times New Roman"/>
                <w:b/>
                <w:color w:val="000000"/>
                <w:sz w:val="20"/>
              </w:rPr>
              <w:t>2</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82BC615" w14:textId="77777777" w:rsidR="00C20875" w:rsidRDefault="000967C2">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5AE997" w14:textId="77777777" w:rsidR="00C20875" w:rsidRDefault="000967C2">
            <w:pPr>
              <w:spacing w:after="0" w:line="240" w:lineRule="auto"/>
              <w:ind w:right="140"/>
              <w:jc w:val="both"/>
            </w:pPr>
            <w:r>
              <w:rPr>
                <w:rFonts w:ascii="Times New Roman" w:eastAsia="Times New Roman" w:hAnsi="Times New Roman" w:cs="Times New Roman"/>
                <w:sz w:val="24"/>
              </w:rPr>
              <w:t>(</w:t>
            </w:r>
            <w:r>
              <w:rPr>
                <w:rFonts w:ascii="Times New Roman" w:eastAsia="Times New Roman" w:hAnsi="Times New Roman" w:cs="Times New Roman"/>
                <w:b/>
                <w:sz w:val="24"/>
              </w:rPr>
              <w:t>підпункт 6 пункт 47 Особливостей</w:t>
            </w:r>
            <w:r>
              <w:rPr>
                <w:rFonts w:ascii="Times New Roman" w:eastAsia="Times New Roman" w:hAnsi="Times New Roman" w:cs="Times New Roman"/>
                <w:sz w:val="24"/>
              </w:rPr>
              <w:t>)</w:t>
            </w:r>
          </w:p>
        </w:tc>
        <w:tc>
          <w:tcPr>
            <w:tcW w:w="4503"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14:paraId="64C024F0" w14:textId="77777777" w:rsidR="00C20875" w:rsidRDefault="000967C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A55F849" w14:textId="77777777" w:rsidR="00C20875" w:rsidRDefault="00C20875">
            <w:pPr>
              <w:spacing w:after="0" w:line="240" w:lineRule="auto"/>
              <w:jc w:val="both"/>
              <w:rPr>
                <w:rFonts w:ascii="Times New Roman" w:eastAsia="Times New Roman" w:hAnsi="Times New Roman" w:cs="Times New Roman"/>
                <w:sz w:val="24"/>
              </w:rPr>
            </w:pPr>
          </w:p>
          <w:p w14:paraId="0F22CDFB" w14:textId="77777777" w:rsidR="00C20875" w:rsidRDefault="000967C2">
            <w:pPr>
              <w:spacing w:after="0" w:line="240" w:lineRule="auto"/>
              <w:jc w:val="both"/>
            </w:pPr>
            <w:r>
              <w:rPr>
                <w:rFonts w:ascii="Times New Roman" w:eastAsia="Times New Roman" w:hAnsi="Times New Roman" w:cs="Times New Roman"/>
                <w:b/>
                <w:sz w:val="24"/>
                <w:shd w:val="clear" w:color="auto" w:fill="FFFFFF"/>
              </w:rPr>
              <w:t>Документ повинен бути виданий/ сформований/ отриманий в поточному році. </w:t>
            </w:r>
            <w:r>
              <w:rPr>
                <w:rFonts w:ascii="Times New Roman" w:eastAsia="Times New Roman" w:hAnsi="Times New Roman" w:cs="Times New Roman"/>
                <w:sz w:val="24"/>
              </w:rPr>
              <w:t> </w:t>
            </w:r>
          </w:p>
        </w:tc>
      </w:tr>
      <w:tr w:rsidR="00C20875" w14:paraId="21E5B938" w14:textId="77777777">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D29B0D8" w14:textId="77777777" w:rsidR="00C20875" w:rsidRDefault="000967C2">
            <w:pPr>
              <w:spacing w:after="0" w:line="240" w:lineRule="auto"/>
              <w:ind w:left="100"/>
              <w:jc w:val="center"/>
            </w:pPr>
            <w:r>
              <w:rPr>
                <w:rFonts w:ascii="Times New Roman" w:eastAsia="Times New Roman" w:hAnsi="Times New Roman" w:cs="Times New Roman"/>
                <w:sz w:val="20"/>
              </w:rPr>
              <w:t>3</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372503F" w14:textId="77777777" w:rsidR="00C20875" w:rsidRDefault="000967C2">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cs="Times New Roman"/>
                <w:sz w:val="24"/>
              </w:rPr>
              <w:lastRenderedPageBreak/>
              <w:t>якими формами торгівлі людьми.</w:t>
            </w:r>
          </w:p>
          <w:p w14:paraId="137D4B72" w14:textId="77777777" w:rsidR="00C20875" w:rsidRDefault="000967C2">
            <w:pPr>
              <w:spacing w:after="0" w:line="240" w:lineRule="auto"/>
              <w:jc w:val="both"/>
            </w:pPr>
            <w:r>
              <w:rPr>
                <w:rFonts w:ascii="Times New Roman" w:eastAsia="Times New Roman" w:hAnsi="Times New Roman" w:cs="Times New Roman"/>
                <w:b/>
                <w:sz w:val="24"/>
              </w:rPr>
              <w:t>(підпункт 12 пункт 47 Особливостей)</w:t>
            </w:r>
          </w:p>
        </w:tc>
        <w:tc>
          <w:tcPr>
            <w:tcW w:w="4503" w:type="dxa"/>
            <w:vMerge/>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vAlign w:val="center"/>
          </w:tcPr>
          <w:p w14:paraId="48C3FDA0" w14:textId="77777777" w:rsidR="00C20875" w:rsidRDefault="00C20875">
            <w:pPr>
              <w:spacing w:after="200" w:line="276" w:lineRule="auto"/>
              <w:rPr>
                <w:rFonts w:ascii="Calibri" w:eastAsia="Calibri" w:hAnsi="Calibri" w:cs="Calibri"/>
              </w:rPr>
            </w:pPr>
          </w:p>
        </w:tc>
      </w:tr>
      <w:tr w:rsidR="00C20875" w14:paraId="78BA3859" w14:textId="77777777">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4FF67DF" w14:textId="77777777" w:rsidR="00C20875" w:rsidRDefault="000967C2">
            <w:pPr>
              <w:spacing w:after="0" w:line="240" w:lineRule="auto"/>
              <w:ind w:left="100"/>
              <w:jc w:val="center"/>
            </w:pPr>
            <w:r>
              <w:rPr>
                <w:rFonts w:ascii="Times New Roman" w:eastAsia="Times New Roman" w:hAnsi="Times New Roman" w:cs="Times New Roman"/>
                <w:b/>
                <w:sz w:val="20"/>
              </w:rPr>
              <w:t>4</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5409746" w14:textId="77777777" w:rsidR="00C20875" w:rsidRDefault="000967C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F83A4A" w14:textId="77777777" w:rsidR="00C20875" w:rsidRDefault="000967C2">
            <w:pPr>
              <w:spacing w:after="0" w:line="240" w:lineRule="auto"/>
              <w:jc w:val="both"/>
            </w:pPr>
            <w:r>
              <w:rPr>
                <w:rFonts w:ascii="Times New Roman" w:eastAsia="Times New Roman" w:hAnsi="Times New Roman" w:cs="Times New Roman"/>
                <w:b/>
                <w:sz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2E0E4E7" w14:textId="77777777" w:rsidR="00C20875" w:rsidRDefault="000967C2">
            <w:pPr>
              <w:spacing w:after="348" w:line="240" w:lineRule="auto"/>
              <w:jc w:val="both"/>
            </w:pPr>
            <w:r>
              <w:rPr>
                <w:rFonts w:ascii="Times New Roman" w:eastAsia="Times New Roman" w:hAnsi="Times New Roman" w:cs="Times New Roman"/>
                <w:b/>
                <w:sz w:val="24"/>
              </w:rPr>
              <w:t>Довідка в довільній формі</w:t>
            </w:r>
            <w:r>
              <w:rPr>
                <w:rFonts w:ascii="Times New Roman" w:eastAsia="Times New Roman" w:hAnsi="Times New Roman" w:cs="Times New Roman"/>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10A4A5" w14:textId="77777777" w:rsidR="00C20875" w:rsidRDefault="00C20875">
      <w:pPr>
        <w:spacing w:after="0" w:line="240" w:lineRule="auto"/>
        <w:rPr>
          <w:rFonts w:ascii="Times New Roman" w:eastAsia="Times New Roman" w:hAnsi="Times New Roman" w:cs="Times New Roman"/>
          <w:b/>
          <w:color w:val="000000"/>
          <w:sz w:val="20"/>
        </w:rPr>
      </w:pPr>
    </w:p>
    <w:p w14:paraId="68892096" w14:textId="77777777" w:rsidR="00C20875" w:rsidRDefault="000967C2">
      <w:pPr>
        <w:spacing w:before="240" w:after="0" w:line="240" w:lineRule="auto"/>
        <w:jc w:val="center"/>
        <w:rPr>
          <w:rFonts w:ascii="Times New Roman" w:eastAsia="Times New Roman" w:hAnsi="Times New Roman" w:cs="Times New Roman"/>
          <w:sz w:val="20"/>
        </w:rPr>
      </w:pPr>
      <w:r>
        <w:rPr>
          <w:rFonts w:ascii="Times New Roman" w:eastAsia="Times New Roman" w:hAnsi="Times New Roman" w:cs="Times New Roman"/>
          <w:b/>
          <w:color w:val="000000"/>
          <w:sz w:val="20"/>
        </w:rPr>
        <w:t>2.2. Документи, які надаються ПЕРЕМОЖЦЕМ (фізичною особою чи фізичною особою-підприємцем):</w:t>
      </w:r>
    </w:p>
    <w:tbl>
      <w:tblPr>
        <w:tblW w:w="0" w:type="auto"/>
        <w:tblInd w:w="100" w:type="dxa"/>
        <w:tblCellMar>
          <w:left w:w="10" w:type="dxa"/>
          <w:right w:w="10" w:type="dxa"/>
        </w:tblCellMar>
        <w:tblLook w:val="04A0" w:firstRow="1" w:lastRow="0" w:firstColumn="1" w:lastColumn="0" w:noHBand="0" w:noVBand="1"/>
      </w:tblPr>
      <w:tblGrid>
        <w:gridCol w:w="587"/>
        <w:gridCol w:w="4427"/>
        <w:gridCol w:w="4605"/>
      </w:tblGrid>
      <w:tr w:rsidR="00C20875" w14:paraId="37F6AC27" w14:textId="77777777">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FB401BE" w14:textId="77777777" w:rsidR="00C20875" w:rsidRDefault="000967C2">
            <w:pPr>
              <w:spacing w:after="0" w:line="240" w:lineRule="auto"/>
              <w:ind w:left="100"/>
              <w:jc w:val="center"/>
              <w:rPr>
                <w:rFonts w:ascii="Times New Roman" w:eastAsia="Times New Roman" w:hAnsi="Times New Roman" w:cs="Times New Roman"/>
                <w:sz w:val="20"/>
              </w:rPr>
            </w:pPr>
            <w:r>
              <w:rPr>
                <w:rFonts w:ascii="Times New Roman" w:eastAsia="Times New Roman" w:hAnsi="Times New Roman" w:cs="Times New Roman"/>
                <w:b/>
                <w:color w:val="000000"/>
                <w:sz w:val="20"/>
              </w:rPr>
              <w:t>№</w:t>
            </w:r>
          </w:p>
          <w:p w14:paraId="67B3BB66" w14:textId="77777777" w:rsidR="00C20875" w:rsidRDefault="000967C2">
            <w:pPr>
              <w:spacing w:after="0" w:line="240" w:lineRule="auto"/>
              <w:ind w:left="100"/>
              <w:jc w:val="center"/>
            </w:pPr>
            <w:r>
              <w:rPr>
                <w:rFonts w:ascii="Times New Roman" w:eastAsia="Times New Roman" w:hAnsi="Times New Roman" w:cs="Times New Roman"/>
                <w:b/>
                <w:color w:val="000000"/>
                <w:sz w:val="20"/>
              </w:rPr>
              <w:t>п/п</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5292F1D" w14:textId="77777777" w:rsidR="00C20875" w:rsidRDefault="000967C2">
            <w:pPr>
              <w:spacing w:after="0" w:line="240" w:lineRule="auto"/>
              <w:ind w:left="10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Вимоги </w:t>
            </w:r>
            <w:r>
              <w:rPr>
                <w:rFonts w:ascii="Times New Roman" w:eastAsia="Times New Roman" w:hAnsi="Times New Roman" w:cs="Times New Roman"/>
                <w:sz w:val="24"/>
              </w:rPr>
              <w:t xml:space="preserve">згідно пункту </w:t>
            </w:r>
            <w:r>
              <w:rPr>
                <w:rFonts w:ascii="Times New Roman" w:eastAsia="Times New Roman" w:hAnsi="Times New Roman" w:cs="Times New Roman"/>
                <w:b/>
                <w:sz w:val="24"/>
              </w:rPr>
              <w:t>47</w:t>
            </w:r>
            <w:r>
              <w:rPr>
                <w:rFonts w:ascii="Times New Roman" w:eastAsia="Times New Roman" w:hAnsi="Times New Roman" w:cs="Times New Roman"/>
                <w:sz w:val="24"/>
              </w:rPr>
              <w:t xml:space="preserve"> Особливостей</w:t>
            </w:r>
          </w:p>
          <w:p w14:paraId="48015D6D" w14:textId="77777777" w:rsidR="00C20875" w:rsidRDefault="00C20875">
            <w:pPr>
              <w:spacing w:after="0" w:line="240" w:lineRule="auto"/>
              <w:ind w:left="100"/>
              <w:jc w:val="center"/>
            </w:pP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769FC08" w14:textId="77777777" w:rsidR="00C20875" w:rsidRDefault="000967C2">
            <w:pPr>
              <w:spacing w:after="0" w:line="240" w:lineRule="auto"/>
              <w:ind w:left="100"/>
              <w:jc w:val="center"/>
            </w:pPr>
            <w:r>
              <w:rPr>
                <w:rFonts w:ascii="Times New Roman" w:eastAsia="Times New Roman" w:hAnsi="Times New Roman" w:cs="Times New Roman"/>
                <w:b/>
                <w:sz w:val="24"/>
              </w:rPr>
              <w:t xml:space="preserve">Переможець торгів на виконання вимоги </w:t>
            </w:r>
            <w:r>
              <w:rPr>
                <w:rFonts w:ascii="Times New Roman" w:eastAsia="Times New Roman" w:hAnsi="Times New Roman" w:cs="Times New Roman"/>
                <w:sz w:val="24"/>
              </w:rPr>
              <w:t xml:space="preserve">згідно пункту </w:t>
            </w:r>
            <w:r>
              <w:rPr>
                <w:rFonts w:ascii="Times New Roman" w:eastAsia="Times New Roman" w:hAnsi="Times New Roman" w:cs="Times New Roman"/>
                <w:b/>
                <w:sz w:val="24"/>
              </w:rPr>
              <w:t>47</w:t>
            </w:r>
            <w:r>
              <w:rPr>
                <w:rFonts w:ascii="Times New Roman" w:eastAsia="Times New Roman" w:hAnsi="Times New Roman" w:cs="Times New Roman"/>
                <w:sz w:val="24"/>
              </w:rPr>
              <w:t xml:space="preserve"> Особливостей</w:t>
            </w:r>
            <w:r>
              <w:rPr>
                <w:rFonts w:ascii="Times New Roman" w:eastAsia="Times New Roman" w:hAnsi="Times New Roman" w:cs="Times New Roman"/>
                <w:b/>
                <w:sz w:val="24"/>
              </w:rPr>
              <w:t xml:space="preserve"> (підтвердження відсутності підстав) повинен надати таку інформацію:</w:t>
            </w:r>
          </w:p>
        </w:tc>
      </w:tr>
      <w:tr w:rsidR="00C20875" w14:paraId="625D0155" w14:textId="77777777">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D3727B7" w14:textId="77777777" w:rsidR="00C20875" w:rsidRDefault="000967C2">
            <w:pPr>
              <w:spacing w:after="0" w:line="240" w:lineRule="auto"/>
              <w:ind w:left="100"/>
              <w:jc w:val="center"/>
            </w:pPr>
            <w:r>
              <w:rPr>
                <w:rFonts w:ascii="Times New Roman" w:eastAsia="Times New Roman" w:hAnsi="Times New Roman" w:cs="Times New Roman"/>
                <w:b/>
                <w:color w:val="000000"/>
                <w:sz w:val="20"/>
              </w:rPr>
              <w:t>1</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7FB5F44" w14:textId="77777777" w:rsidR="00C20875" w:rsidRDefault="000967C2">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8267A1" w14:textId="77777777" w:rsidR="00C20875" w:rsidRDefault="000967C2">
            <w:pPr>
              <w:spacing w:after="0" w:line="240" w:lineRule="auto"/>
              <w:jc w:val="both"/>
            </w:pPr>
            <w:r>
              <w:rPr>
                <w:rFonts w:ascii="Times New Roman" w:eastAsia="Times New Roman" w:hAnsi="Times New Roman" w:cs="Times New Roman"/>
                <w:b/>
                <w:sz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2CE609C" w14:textId="77777777" w:rsidR="00C20875" w:rsidRDefault="000967C2">
            <w:pPr>
              <w:spacing w:after="0" w:line="240" w:lineRule="auto"/>
              <w:ind w:right="140"/>
              <w:jc w:val="both"/>
            </w:pPr>
            <w:r>
              <w:rPr>
                <w:rFonts w:ascii="Times New Roman" w:eastAsia="Times New Roman" w:hAnsi="Times New Roman" w:cs="Times New Roman"/>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4"/>
              </w:rPr>
              <w:t>вебресурсі</w:t>
            </w:r>
            <w:proofErr w:type="spellEnd"/>
            <w:r>
              <w:rPr>
                <w:rFonts w:ascii="Times New Roman" w:eastAsia="Times New Roman" w:hAnsi="Times New Roman" w:cs="Times New Roman"/>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20875" w14:paraId="5EAED0FD" w14:textId="77777777">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0910B8" w14:textId="77777777" w:rsidR="00C20875" w:rsidRDefault="000967C2">
            <w:pPr>
              <w:spacing w:after="0" w:line="240" w:lineRule="auto"/>
              <w:ind w:left="100"/>
              <w:jc w:val="center"/>
            </w:pPr>
            <w:r>
              <w:rPr>
                <w:rFonts w:ascii="Times New Roman" w:eastAsia="Times New Roman" w:hAnsi="Times New Roman" w:cs="Times New Roman"/>
                <w:b/>
                <w:color w:val="000000"/>
                <w:sz w:val="20"/>
              </w:rPr>
              <w:t>2</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7D31977" w14:textId="77777777" w:rsidR="00C20875" w:rsidRDefault="000967C2">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84D408" w14:textId="77777777" w:rsidR="00C20875" w:rsidRDefault="000967C2">
            <w:pPr>
              <w:spacing w:before="120" w:after="0" w:line="240" w:lineRule="auto"/>
              <w:jc w:val="both"/>
            </w:pPr>
            <w:r>
              <w:rPr>
                <w:rFonts w:ascii="Times New Roman" w:eastAsia="Times New Roman" w:hAnsi="Times New Roman" w:cs="Times New Roman"/>
                <w:b/>
                <w:sz w:val="24"/>
              </w:rPr>
              <w:lastRenderedPageBreak/>
              <w:t>(підпункт 5 пункт 47 Особливостей)</w:t>
            </w:r>
          </w:p>
        </w:tc>
        <w:tc>
          <w:tcPr>
            <w:tcW w:w="4605"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14:paraId="0AC6FCAB" w14:textId="77777777" w:rsidR="00C20875" w:rsidRDefault="000967C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Pr>
                <w:rFonts w:ascii="Times New Roman" w:eastAsia="Times New Roman" w:hAnsi="Times New Roman" w:cs="Times New Roman"/>
                <w:sz w:val="24"/>
              </w:rPr>
              <w:lastRenderedPageBreak/>
              <w:t xml:space="preserve">процесуальним законодавством України щодо фізичної особи, яка є учасником процедури закупівлі. </w:t>
            </w:r>
          </w:p>
          <w:p w14:paraId="0ED7E3B9" w14:textId="77777777" w:rsidR="00C20875" w:rsidRDefault="00C20875">
            <w:pPr>
              <w:spacing w:after="0" w:line="240" w:lineRule="auto"/>
              <w:jc w:val="both"/>
              <w:rPr>
                <w:rFonts w:ascii="Times New Roman" w:eastAsia="Times New Roman" w:hAnsi="Times New Roman" w:cs="Times New Roman"/>
                <w:sz w:val="24"/>
              </w:rPr>
            </w:pPr>
          </w:p>
          <w:p w14:paraId="0B47DB25" w14:textId="77777777" w:rsidR="00C20875" w:rsidRDefault="000967C2">
            <w:pPr>
              <w:spacing w:after="0" w:line="240" w:lineRule="auto"/>
              <w:jc w:val="both"/>
            </w:pPr>
            <w:r>
              <w:rPr>
                <w:rFonts w:ascii="Times New Roman" w:eastAsia="Times New Roman" w:hAnsi="Times New Roman" w:cs="Times New Roman"/>
                <w:sz w:val="24"/>
              </w:rPr>
              <w:t> </w:t>
            </w:r>
            <w:r>
              <w:rPr>
                <w:rFonts w:ascii="Times New Roman" w:eastAsia="Times New Roman" w:hAnsi="Times New Roman" w:cs="Times New Roman"/>
                <w:b/>
                <w:sz w:val="24"/>
                <w:shd w:val="clear" w:color="auto" w:fill="FFFFFF"/>
              </w:rPr>
              <w:t>Документ повинен бути виданий/ сформований/ отриманий в поточному році. </w:t>
            </w:r>
            <w:r>
              <w:rPr>
                <w:rFonts w:ascii="Times New Roman" w:eastAsia="Times New Roman" w:hAnsi="Times New Roman" w:cs="Times New Roman"/>
                <w:sz w:val="24"/>
              </w:rPr>
              <w:t> </w:t>
            </w:r>
          </w:p>
        </w:tc>
      </w:tr>
      <w:tr w:rsidR="00C20875" w14:paraId="7A10B681" w14:textId="77777777">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3945CBD" w14:textId="77777777" w:rsidR="00C20875" w:rsidRPr="000967C2" w:rsidRDefault="000967C2">
            <w:pPr>
              <w:spacing w:after="0" w:line="240" w:lineRule="auto"/>
              <w:ind w:left="100"/>
              <w:jc w:val="center"/>
              <w:rPr>
                <w:b/>
                <w:bCs/>
              </w:rPr>
            </w:pPr>
            <w:r w:rsidRPr="000967C2">
              <w:rPr>
                <w:rFonts w:ascii="Times New Roman" w:eastAsia="Times New Roman" w:hAnsi="Times New Roman" w:cs="Times New Roman"/>
                <w:b/>
                <w:bCs/>
                <w:sz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DB6AEE8" w14:textId="77777777" w:rsidR="00C20875" w:rsidRDefault="000967C2">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60B1A8" w14:textId="77777777" w:rsidR="00C20875" w:rsidRDefault="000967C2">
            <w:pPr>
              <w:spacing w:after="0" w:line="240" w:lineRule="auto"/>
              <w:ind w:left="100"/>
              <w:jc w:val="both"/>
            </w:pPr>
            <w:r>
              <w:rPr>
                <w:rFonts w:ascii="Times New Roman" w:eastAsia="Times New Roman" w:hAnsi="Times New Roman" w:cs="Times New Roman"/>
                <w:b/>
                <w:sz w:val="24"/>
              </w:rPr>
              <w:t>(підпункт 12 пункт 47 Особливостей)</w:t>
            </w:r>
          </w:p>
        </w:tc>
        <w:tc>
          <w:tcPr>
            <w:tcW w:w="4605" w:type="dxa"/>
            <w:vMerge/>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vAlign w:val="center"/>
          </w:tcPr>
          <w:p w14:paraId="0C8C366D" w14:textId="77777777" w:rsidR="00C20875" w:rsidRDefault="00C20875">
            <w:pPr>
              <w:spacing w:after="200" w:line="276" w:lineRule="auto"/>
              <w:rPr>
                <w:rFonts w:ascii="Calibri" w:eastAsia="Calibri" w:hAnsi="Calibri" w:cs="Calibri"/>
              </w:rPr>
            </w:pPr>
          </w:p>
        </w:tc>
      </w:tr>
      <w:tr w:rsidR="00C20875" w14:paraId="2BF2D65D" w14:textId="77777777">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E367AEE" w14:textId="77777777" w:rsidR="00C20875" w:rsidRDefault="000967C2">
            <w:pPr>
              <w:spacing w:after="0" w:line="240" w:lineRule="auto"/>
              <w:ind w:left="100"/>
              <w:jc w:val="center"/>
            </w:pPr>
            <w:r>
              <w:rPr>
                <w:rFonts w:ascii="Times New Roman" w:eastAsia="Times New Roman" w:hAnsi="Times New Roman" w:cs="Times New Roman"/>
                <w:b/>
                <w:sz w:val="20"/>
              </w:rPr>
              <w:t>4</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B16F745" w14:textId="77777777" w:rsidR="00C20875" w:rsidRDefault="000967C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18E0D0" w14:textId="77777777" w:rsidR="00C20875" w:rsidRDefault="000967C2">
            <w:pPr>
              <w:spacing w:after="0" w:line="240" w:lineRule="auto"/>
              <w:jc w:val="both"/>
            </w:pPr>
            <w:r>
              <w:rPr>
                <w:rFonts w:ascii="Times New Roman" w:eastAsia="Times New Roman" w:hAnsi="Times New Roman" w:cs="Times New Roman"/>
                <w:b/>
                <w:sz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4758819" w14:textId="77777777" w:rsidR="00C20875" w:rsidRDefault="000967C2">
            <w:pPr>
              <w:spacing w:after="348" w:line="240" w:lineRule="auto"/>
              <w:jc w:val="both"/>
            </w:pPr>
            <w:r>
              <w:rPr>
                <w:rFonts w:ascii="Times New Roman" w:eastAsia="Times New Roman" w:hAnsi="Times New Roman" w:cs="Times New Roman"/>
                <w:b/>
                <w:sz w:val="24"/>
              </w:rPr>
              <w:t>Довідка в довільній формі</w:t>
            </w:r>
            <w:r>
              <w:rPr>
                <w:rFonts w:ascii="Times New Roman" w:eastAsia="Times New Roman" w:hAnsi="Times New Roman" w:cs="Times New Roman"/>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1678DE" w14:textId="77777777" w:rsidR="00C20875" w:rsidRDefault="000967C2">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w:t>
      </w:r>
    </w:p>
    <w:p w14:paraId="5F279046" w14:textId="77777777" w:rsidR="00C20875" w:rsidRDefault="000967C2">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w:t>
      </w:r>
    </w:p>
    <w:p w14:paraId="0BD6AD0B" w14:textId="77777777" w:rsidR="00C20875" w:rsidRDefault="00C20875">
      <w:pPr>
        <w:spacing w:after="0" w:line="240" w:lineRule="auto"/>
        <w:rPr>
          <w:rFonts w:ascii="Times New Roman" w:eastAsia="Times New Roman" w:hAnsi="Times New Roman" w:cs="Times New Roman"/>
          <w:sz w:val="20"/>
          <w:shd w:val="clear" w:color="auto" w:fill="FFFFFF"/>
        </w:rPr>
      </w:pPr>
    </w:p>
    <w:p w14:paraId="45B929C8" w14:textId="77777777" w:rsidR="00C20875" w:rsidRDefault="000967C2">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3. Інша інформація встановлена відповідно до законодавства (для УЧАСНИКІВ - юридичних осіб, фізичних осіб та фізичних осіб-підприємців).</w:t>
      </w:r>
    </w:p>
    <w:p w14:paraId="6B84ACA1" w14:textId="77777777" w:rsidR="00C20875" w:rsidRDefault="00C20875">
      <w:pPr>
        <w:spacing w:after="0" w:line="240" w:lineRule="auto"/>
        <w:rPr>
          <w:rFonts w:ascii="Times New Roman" w:eastAsia="Times New Roman" w:hAnsi="Times New Roman" w:cs="Times New Roman"/>
          <w:sz w:val="20"/>
          <w:shd w:val="clear" w:color="auto" w:fill="FFFFFF"/>
        </w:rPr>
      </w:pPr>
    </w:p>
    <w:tbl>
      <w:tblPr>
        <w:tblW w:w="0" w:type="auto"/>
        <w:tblInd w:w="-42" w:type="dxa"/>
        <w:tblCellMar>
          <w:left w:w="10" w:type="dxa"/>
          <w:right w:w="10" w:type="dxa"/>
        </w:tblCellMar>
        <w:tblLook w:val="04A0" w:firstRow="1" w:lastRow="0" w:firstColumn="1" w:lastColumn="0" w:noHBand="0" w:noVBand="1"/>
      </w:tblPr>
      <w:tblGrid>
        <w:gridCol w:w="400"/>
        <w:gridCol w:w="9219"/>
      </w:tblGrid>
      <w:tr w:rsidR="00C20875" w14:paraId="29606885" w14:textId="77777777" w:rsidTr="000967C2">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left w:w="100" w:type="dxa"/>
              <w:right w:w="100" w:type="dxa"/>
            </w:tcMar>
          </w:tcPr>
          <w:p w14:paraId="5BDF878F" w14:textId="77777777" w:rsidR="00C20875" w:rsidRDefault="000967C2">
            <w:pPr>
              <w:spacing w:after="0" w:line="240" w:lineRule="auto"/>
              <w:ind w:left="100"/>
              <w:jc w:val="center"/>
            </w:pPr>
            <w:r>
              <w:rPr>
                <w:rFonts w:ascii="Times New Roman" w:eastAsia="Times New Roman" w:hAnsi="Times New Roman" w:cs="Times New Roman"/>
                <w:b/>
                <w:sz w:val="20"/>
              </w:rPr>
              <w:t>Інші документи від Учасника:</w:t>
            </w:r>
          </w:p>
        </w:tc>
      </w:tr>
      <w:tr w:rsidR="00C20875" w14:paraId="56AD846C" w14:textId="77777777" w:rsidTr="000967C2">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2967B8C" w14:textId="77777777" w:rsidR="00C20875" w:rsidRDefault="000967C2">
            <w:pPr>
              <w:spacing w:after="0" w:line="240" w:lineRule="auto"/>
              <w:ind w:left="100"/>
            </w:pPr>
            <w:r>
              <w:rPr>
                <w:rFonts w:ascii="Times New Roman" w:eastAsia="Times New Roman" w:hAnsi="Times New Roman" w:cs="Times New Roman"/>
                <w:b/>
                <w:sz w:val="20"/>
              </w:rPr>
              <w:t>1</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20EA3C5" w14:textId="77777777" w:rsidR="00C20875" w:rsidRDefault="000967C2">
            <w:pPr>
              <w:spacing w:after="0" w:line="240" w:lineRule="auto"/>
              <w:ind w:left="100"/>
              <w:jc w:val="both"/>
            </w:pPr>
            <w:r>
              <w:rPr>
                <w:rFonts w:ascii="Times New Roman" w:eastAsia="Times New Roman" w:hAnsi="Times New Roman" w:cs="Times New Roman"/>
                <w:sz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20875" w14:paraId="653F3AF7" w14:textId="77777777" w:rsidTr="000967C2">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9BE047D" w14:textId="77777777" w:rsidR="00C20875" w:rsidRDefault="000967C2">
            <w:pPr>
              <w:spacing w:before="240" w:after="0" w:line="240" w:lineRule="auto"/>
              <w:ind w:left="100"/>
            </w:pPr>
            <w:r>
              <w:rPr>
                <w:rFonts w:ascii="Times New Roman" w:eastAsia="Times New Roman" w:hAnsi="Times New Roman" w:cs="Times New Roman"/>
                <w:b/>
                <w:sz w:val="20"/>
              </w:rPr>
              <w:t>2</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9BF26C5" w14:textId="77777777" w:rsidR="00C20875" w:rsidRDefault="000967C2">
            <w:pPr>
              <w:spacing w:after="0" w:line="240" w:lineRule="auto"/>
              <w:ind w:left="100" w:right="120" w:hanging="20"/>
              <w:jc w:val="both"/>
            </w:pPr>
            <w:r>
              <w:rPr>
                <w:rFonts w:ascii="Times New Roman" w:eastAsia="Times New Roman" w:hAnsi="Times New Roman" w:cs="Times New Roman"/>
                <w:b/>
                <w:sz w:val="20"/>
              </w:rPr>
              <w:t xml:space="preserve">Достовірна інформація у вигляді довідки довільної форми, </w:t>
            </w:r>
            <w:r>
              <w:rPr>
                <w:rFonts w:ascii="Times New Roman" w:eastAsia="Times New Roman" w:hAnsi="Times New Roman" w:cs="Times New Roman"/>
                <w:sz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0"/>
                <w:u w:val="single"/>
              </w:rPr>
              <w:t>Замість довідки довільної форми учасник може надати чинну ліцензію або документ дозвільного характеру</w:t>
            </w:r>
          </w:p>
        </w:tc>
      </w:tr>
      <w:tr w:rsidR="00C20875" w14:paraId="04E57E65" w14:textId="77777777" w:rsidTr="000967C2">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5C6090C" w14:textId="77777777" w:rsidR="00C20875" w:rsidRDefault="000967C2">
            <w:pPr>
              <w:spacing w:before="240" w:after="0" w:line="240" w:lineRule="auto"/>
              <w:ind w:left="100"/>
            </w:pPr>
            <w:r>
              <w:rPr>
                <w:rFonts w:ascii="Times New Roman" w:eastAsia="Times New Roman" w:hAnsi="Times New Roman" w:cs="Times New Roman"/>
                <w:b/>
                <w:sz w:val="20"/>
              </w:rPr>
              <w:t>3</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955D9BD" w14:textId="77777777" w:rsidR="00C20875" w:rsidRDefault="000967C2">
            <w:pPr>
              <w:spacing w:after="0" w:line="240" w:lineRule="auto"/>
              <w:ind w:left="120" w:right="120" w:hanging="20"/>
              <w:jc w:val="both"/>
              <w:rPr>
                <w:rFonts w:ascii="Times New Roman" w:eastAsia="Times New Roman" w:hAnsi="Times New Roman" w:cs="Times New Roman"/>
                <w:sz w:val="20"/>
              </w:rPr>
            </w:pPr>
            <w:r>
              <w:rPr>
                <w:rFonts w:ascii="Times New Roman" w:eastAsia="Times New Roman" w:hAnsi="Times New Roman" w:cs="Times New Roman"/>
                <w:b/>
                <w:sz w:val="20"/>
              </w:rPr>
              <w:t>Довідка</w:t>
            </w:r>
            <w:r>
              <w:rPr>
                <w:rFonts w:ascii="Times New Roman" w:eastAsia="Times New Roman" w:hAnsi="Times New Roman" w:cs="Times New Roman"/>
                <w:sz w:val="20"/>
              </w:rPr>
              <w:t xml:space="preserve">,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0"/>
              </w:rPr>
              <w:t>бенефіціарного</w:t>
            </w:r>
            <w:proofErr w:type="spellEnd"/>
            <w:r>
              <w:rPr>
                <w:rFonts w:ascii="Times New Roman" w:eastAsia="Times New Roman" w:hAnsi="Times New Roman" w:cs="Times New Roman"/>
                <w:sz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0"/>
              </w:rPr>
              <w:t>бенефіціарного</w:t>
            </w:r>
            <w:proofErr w:type="spellEnd"/>
            <w:r>
              <w:rPr>
                <w:rFonts w:ascii="Times New Roman" w:eastAsia="Times New Roman" w:hAnsi="Times New Roman" w:cs="Times New Roman"/>
                <w:sz w:val="20"/>
              </w:rPr>
              <w:t xml:space="preserve"> власника, адреса його місця проживання та громадянство.</w:t>
            </w:r>
          </w:p>
          <w:p w14:paraId="4D8F1355" w14:textId="77777777" w:rsidR="00C20875" w:rsidRDefault="000967C2">
            <w:pPr>
              <w:spacing w:after="0" w:line="240" w:lineRule="auto"/>
              <w:ind w:left="100" w:right="120" w:hanging="20"/>
              <w:jc w:val="both"/>
            </w:pPr>
            <w:r>
              <w:rPr>
                <w:rFonts w:ascii="Times New Roman" w:eastAsia="Times New Roman" w:hAnsi="Times New Roman" w:cs="Times New Roman"/>
                <w:i/>
                <w:sz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0"/>
              </w:rPr>
              <w:t>бенефіціарного</w:t>
            </w:r>
            <w:proofErr w:type="spellEnd"/>
            <w:r>
              <w:rPr>
                <w:rFonts w:ascii="Times New Roman" w:eastAsia="Times New Roman" w:hAnsi="Times New Roman" w:cs="Times New Roman"/>
                <w:i/>
                <w:sz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w:t>
            </w:r>
            <w:r>
              <w:rPr>
                <w:rFonts w:ascii="Times New Roman" w:eastAsia="Times New Roman" w:hAnsi="Times New Roman" w:cs="Times New Roman"/>
                <w:i/>
                <w:sz w:val="20"/>
              </w:rPr>
              <w:lastRenderedPageBreak/>
              <w:t>осіб - підприємців та громадських формувань». </w:t>
            </w:r>
          </w:p>
        </w:tc>
      </w:tr>
    </w:tbl>
    <w:p w14:paraId="0159A64B" w14:textId="77777777" w:rsidR="00C20875" w:rsidRDefault="00C20875">
      <w:pPr>
        <w:spacing w:after="0" w:line="240" w:lineRule="auto"/>
        <w:rPr>
          <w:rFonts w:ascii="Times New Roman" w:eastAsia="Times New Roman" w:hAnsi="Times New Roman" w:cs="Times New Roman"/>
          <w:sz w:val="20"/>
        </w:rPr>
      </w:pPr>
    </w:p>
    <w:p w14:paraId="674D3102" w14:textId="77777777" w:rsidR="00C20875" w:rsidRDefault="000967C2">
      <w:pPr>
        <w:spacing w:after="0" w:line="240" w:lineRule="auto"/>
        <w:ind w:right="-79"/>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75E088D" w14:textId="77777777" w:rsidR="00C20875" w:rsidRDefault="00C20875">
      <w:pPr>
        <w:spacing w:after="0" w:line="240" w:lineRule="auto"/>
        <w:rPr>
          <w:rFonts w:ascii="Times New Roman" w:eastAsia="Times New Roman" w:hAnsi="Times New Roman" w:cs="Times New Roman"/>
          <w:sz w:val="24"/>
        </w:rPr>
      </w:pPr>
    </w:p>
    <w:p w14:paraId="0D7ABA9B" w14:textId="77777777" w:rsidR="00C20875" w:rsidRDefault="00C20875">
      <w:pPr>
        <w:spacing w:after="0" w:line="240" w:lineRule="auto"/>
        <w:rPr>
          <w:rFonts w:ascii="Times New Roman" w:eastAsia="Times New Roman" w:hAnsi="Times New Roman" w:cs="Times New Roman"/>
          <w:sz w:val="24"/>
        </w:rPr>
      </w:pPr>
    </w:p>
    <w:sectPr w:rsidR="00C20875" w:rsidSect="00C067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5460"/>
    <w:multiLevelType w:val="multilevel"/>
    <w:tmpl w:val="5C325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405CB"/>
    <w:multiLevelType w:val="multilevel"/>
    <w:tmpl w:val="BFB05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0875"/>
    <w:rsid w:val="000967C2"/>
    <w:rsid w:val="001267E5"/>
    <w:rsid w:val="0031424D"/>
    <w:rsid w:val="00C0670D"/>
    <w:rsid w:val="00C20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477A"/>
  <w15:docId w15:val="{DEC441CD-5B8B-4169-B4FC-CB44BF11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7672</Words>
  <Characters>4374</Characters>
  <Application>Microsoft Office Word</Application>
  <DocSecurity>0</DocSecurity>
  <Lines>36</Lines>
  <Paragraphs>24</Paragraphs>
  <ScaleCrop>false</ScaleCrop>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2024-03-15T06:42:00Z</dcterms:created>
  <dcterms:modified xsi:type="dcterms:W3CDTF">2024-03-15T15:23:00Z</dcterms:modified>
</cp:coreProperties>
</file>