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right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uk-UA"/>
        </w:rPr>
        <w:t>Додаток 4</w:t>
      </w:r>
    </w:p>
    <w:p>
      <w:pPr>
        <w:ind w:right="-143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Медико-технічні вимоги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258"/>
        <w:gridCol w:w="4078"/>
        <w:gridCol w:w="756"/>
        <w:gridCol w:w="1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Chars="0" w:right="-284" w:rightChars="0"/>
              <w:jc w:val="both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Segoe UI Symbol" w:hAnsi="Segoe UI Symbol" w:eastAsia="Segoe UI Symbol"/>
                <w:b/>
                <w:color w:val="00000A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ind w:left="132" w:right="-284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b/>
                <w:color w:val="00000A"/>
                <w:sz w:val="24"/>
                <w:szCs w:val="24"/>
                <w:lang w:val="uk-UA"/>
              </w:rPr>
              <w:t>Міжнародна непатентована назва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b/>
                <w:color w:val="00000A"/>
                <w:sz w:val="24"/>
                <w:szCs w:val="24"/>
                <w:lang w:val="uk-UA"/>
              </w:rPr>
              <w:t>Найменування товару або еквівалент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/>
                <w:b/>
                <w:color w:val="00000A"/>
                <w:sz w:val="24"/>
                <w:szCs w:val="24"/>
                <w:lang w:val="uk-UA"/>
              </w:rPr>
              <w:t>Од.</w:t>
            </w:r>
          </w:p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b/>
                <w:color w:val="00000A"/>
                <w:sz w:val="24"/>
                <w:szCs w:val="24"/>
                <w:lang w:val="uk-UA"/>
              </w:rPr>
              <w:t>вим.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b/>
                <w:color w:val="00000A"/>
                <w:sz w:val="24"/>
                <w:szCs w:val="24"/>
                <w:lang w:val="uk-UA"/>
              </w:rPr>
              <w:t>К-сть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Omeprazol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Омепразол капсули 20 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Ranitidine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Ранітидин таблетки 150 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Charcoal medicinal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Вугілля таблетки 250 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Multienzymes (lipase, protease etc.)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Панкреатин (ферменти підшлункової залози) таблетки 8000 ОД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Prednisolone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Преднізолон таблетки 5мг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Metformin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Метформін таблетки 1000мг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Ordinary salt combinations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Алмагель сусп 170мл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фл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Betahistine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Бетагістин таблетки 16мг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Acetylsalicylic acid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Ацетилсаліцилова кислота таблетки 500мг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Acetylsalicylic acid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Ацетилсаліцилова кислота таблетки 100 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Loratadine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Лоратидин таблетки 10мг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Gliclazide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Гліклазид таблетки 60мг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Bisoprolol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Бісопролол таблетки 10мг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Hydrochlorothiazide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Гідрохлортіазид таблетки 25мг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Lactulose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Лактулоза сироп для перорального застосування у флаконі 100мл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фл.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Amoxicillin and beta-lactamase inhibitor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Амоксицілін+клавуланова таблетки, вкриті плівковою оболонкою, по 500 мг/125 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Amoxicillin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Амоксицілін таблетки 500мг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Rifampicin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Рифампіцин капсули 150мг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Nitroglycerin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Нітрогліцерин таблетки 0,5мг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Nifedipine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Ніфедипін краплі 2% 25мл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пляш.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Fluconazole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Флуконазол капсули 50мг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Fluconazole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Флуконазол капсули 100мг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Furosemide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Фуросемід таблетки 40мг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Captopril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Каптоприл таблетки 25мг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Amitriptyline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Амітриптілін таблетки 25мг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1250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Carbamazepine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Карбамазепін таблетки 200мг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Clarithromycin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Кларитроміцин таблетки 500мг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Nitrofurantoin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Нітрофурантоїн таблетки 100мг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Nystatin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Ністатин таблетки 50000ОД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Warfarin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Варфарин таблетки 2,5мг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Losartan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Лозартан таблетки 50мг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Losartan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Лозартан таблетки 100мг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Amlodipine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Амлодипін таблетки 5мг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Amiodarone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Аміодарон таблетки 200мг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Spironolactone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Спіронолактон таблетки 100мг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Simvastatin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Симвастатин таблетки 40 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5610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Potassium iodide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Калію йодид таблетки 200мкг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Bismuth subcitrate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Вісмуту субцитрат капсули 120мг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Hydazepam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Гідазепам таблетки по 0,02 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Diosmin combinations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Гесперидин діосмін таблетки50/450 мг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Pregabalin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Прегабалін таблетки75мг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Thioridazine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Тіоридазин таблетки10мг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Terbinafine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Тербінафін таблетки250мг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Comb drug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Тринефрон капсули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Macrogol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 xml:space="preserve">Макрогол4000 порошок д/ор. р-ну 64 г/пакетпо 73.69г 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Ferric oxide polymaltose complexes</w:t>
            </w:r>
          </w:p>
        </w:tc>
        <w:tc>
          <w:tcPr>
            <w:tcW w:w="40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Заліза оксиду полімальтозний комплекс з фолієвою кислотою357мг/0,35мг таблеткижувальні</w:t>
            </w:r>
          </w:p>
        </w:tc>
        <w:tc>
          <w:tcPr>
            <w:tcW w:w="7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00000A"/>
                <w:sz w:val="24"/>
                <w:szCs w:val="24"/>
                <w:lang w:val="en-US"/>
              </w:rPr>
              <w:t>300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"/>
          <w:szCs w:val="2"/>
          <w:lang w:val="uk-UA"/>
        </w:rPr>
      </w:pPr>
      <w:bookmarkStart w:id="0" w:name="_GoBack"/>
      <w:bookmarkEnd w:id="0"/>
    </w:p>
    <w:sectPr>
      <w:footerReference r:id="rId5" w:type="default"/>
      <w:pgSz w:w="11906" w:h="16838"/>
      <w:pgMar w:top="1134" w:right="525" w:bottom="1134" w:left="1701" w:header="454" w:footer="454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, sans-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UI Symbol">
    <w:panose1 w:val="020B0502040204020203"/>
    <w:charset w:val="01"/>
    <w:family w:val="auto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69729050"/>
      <w:docPartObj>
        <w:docPartGallery w:val="autotext"/>
      </w:docPartObj>
    </w:sdtPr>
    <w:sdtContent>
      <w:p>
        <w:pPr>
          <w:pStyle w:val="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018E1C"/>
    <w:multiLevelType w:val="singleLevel"/>
    <w:tmpl w:val="88018E1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66B75600"/>
    <w:multiLevelType w:val="singleLevel"/>
    <w:tmpl w:val="66B75600"/>
    <w:lvl w:ilvl="0" w:tentative="0">
      <w:start w:val="1"/>
      <w:numFmt w:val="bullet"/>
      <w:pStyle w:val="13"/>
      <w:lvlText w:val=""/>
      <w:lvlJc w:val="left"/>
      <w:pPr>
        <w:tabs>
          <w:tab w:val="left" w:pos="360"/>
        </w:tabs>
        <w:ind w:left="245" w:hanging="245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F1CBD"/>
    <w:rsid w:val="066A669E"/>
    <w:rsid w:val="083F6A8A"/>
    <w:rsid w:val="09065FE9"/>
    <w:rsid w:val="094654B4"/>
    <w:rsid w:val="0A075D0B"/>
    <w:rsid w:val="0B4E305D"/>
    <w:rsid w:val="0B974412"/>
    <w:rsid w:val="0DB63056"/>
    <w:rsid w:val="0EF1151E"/>
    <w:rsid w:val="0F1A097F"/>
    <w:rsid w:val="124C1B17"/>
    <w:rsid w:val="12A226D8"/>
    <w:rsid w:val="15522258"/>
    <w:rsid w:val="16BE625A"/>
    <w:rsid w:val="17644AD4"/>
    <w:rsid w:val="17823E17"/>
    <w:rsid w:val="1CA40F54"/>
    <w:rsid w:val="1CC87143"/>
    <w:rsid w:val="1CEC0D90"/>
    <w:rsid w:val="1DAD2FA0"/>
    <w:rsid w:val="1FB00D79"/>
    <w:rsid w:val="220A30BC"/>
    <w:rsid w:val="221715CB"/>
    <w:rsid w:val="22BD60B9"/>
    <w:rsid w:val="239945D2"/>
    <w:rsid w:val="23D87DAC"/>
    <w:rsid w:val="23F61147"/>
    <w:rsid w:val="25AC52A1"/>
    <w:rsid w:val="2742420D"/>
    <w:rsid w:val="29C8410D"/>
    <w:rsid w:val="2A0B6CFA"/>
    <w:rsid w:val="2D4A0908"/>
    <w:rsid w:val="2D502AC0"/>
    <w:rsid w:val="30537173"/>
    <w:rsid w:val="306D7021"/>
    <w:rsid w:val="320A55B5"/>
    <w:rsid w:val="33E346FA"/>
    <w:rsid w:val="34D2239F"/>
    <w:rsid w:val="3AAB1D2C"/>
    <w:rsid w:val="3B1016F3"/>
    <w:rsid w:val="3CA31493"/>
    <w:rsid w:val="3D507F59"/>
    <w:rsid w:val="3E263507"/>
    <w:rsid w:val="3FB107B9"/>
    <w:rsid w:val="412431B4"/>
    <w:rsid w:val="42F93B0F"/>
    <w:rsid w:val="437C7AC4"/>
    <w:rsid w:val="46AE2A8F"/>
    <w:rsid w:val="48F36150"/>
    <w:rsid w:val="4998711E"/>
    <w:rsid w:val="4B1D4FC5"/>
    <w:rsid w:val="4CA5700E"/>
    <w:rsid w:val="4D3717A5"/>
    <w:rsid w:val="4DDA1F6B"/>
    <w:rsid w:val="501B6247"/>
    <w:rsid w:val="51F06139"/>
    <w:rsid w:val="541D0B01"/>
    <w:rsid w:val="54DA3409"/>
    <w:rsid w:val="55820C7D"/>
    <w:rsid w:val="58CF3F44"/>
    <w:rsid w:val="59B961B3"/>
    <w:rsid w:val="5A297F41"/>
    <w:rsid w:val="5A7563B4"/>
    <w:rsid w:val="5C1A648B"/>
    <w:rsid w:val="5C5B7F6F"/>
    <w:rsid w:val="5CBD28A3"/>
    <w:rsid w:val="5E931769"/>
    <w:rsid w:val="5FBF38EC"/>
    <w:rsid w:val="60233425"/>
    <w:rsid w:val="611D5114"/>
    <w:rsid w:val="615A51DF"/>
    <w:rsid w:val="62264A85"/>
    <w:rsid w:val="64680B03"/>
    <w:rsid w:val="67E46F1E"/>
    <w:rsid w:val="680E6CB3"/>
    <w:rsid w:val="68B66929"/>
    <w:rsid w:val="68BB355C"/>
    <w:rsid w:val="69D6219D"/>
    <w:rsid w:val="6BD435FD"/>
    <w:rsid w:val="6D144253"/>
    <w:rsid w:val="6E45616D"/>
    <w:rsid w:val="70B074CA"/>
    <w:rsid w:val="725064D9"/>
    <w:rsid w:val="72F8223C"/>
    <w:rsid w:val="78987B4B"/>
    <w:rsid w:val="7C8B1AF7"/>
    <w:rsid w:val="7C8C620F"/>
    <w:rsid w:val="7D5E1271"/>
    <w:rsid w:val="7E6753ED"/>
    <w:rsid w:val="7EF6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20"/>
    <w:rPr>
      <w:i/>
      <w:iCs/>
    </w:rPr>
  </w:style>
  <w:style w:type="character" w:styleId="5">
    <w:name w:val="page number"/>
    <w:basedOn w:val="2"/>
    <w:qFormat/>
    <w:uiPriority w:val="0"/>
  </w:style>
  <w:style w:type="paragraph" w:styleId="6">
    <w:name w:val="Body Text 2"/>
    <w:basedOn w:val="1"/>
    <w:qFormat/>
    <w:uiPriority w:val="0"/>
    <w:pPr>
      <w:suppressAutoHyphens w:val="0"/>
    </w:pPr>
    <w:rPr>
      <w:sz w:val="28"/>
      <w:lang w:eastAsia="ru-RU"/>
    </w:rPr>
  </w:style>
  <w:style w:type="paragraph" w:styleId="7">
    <w:name w:val="Body Text"/>
    <w:basedOn w:val="1"/>
    <w:qFormat/>
    <w:uiPriority w:val="0"/>
    <w:pPr>
      <w:suppressAutoHyphens/>
      <w:spacing w:after="120" w:line="240" w:lineRule="auto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8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0">
    <w:name w:val="Table Grid"/>
    <w:basedOn w:val="3"/>
    <w:qFormat/>
    <w:uiPriority w:val="59"/>
    <w:pPr>
      <w:spacing w:after="0" w:line="240" w:lineRule="auto"/>
    </w:pPr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2">
    <w:name w:val="Основной текст + 11 pt1"/>
    <w:qFormat/>
    <w:uiPriority w:val="99"/>
    <w:rPr>
      <w:rFonts w:hint="default" w:ascii="Times New Roman" w:hAnsi="Times New Roman" w:cs="Times New Roman"/>
      <w:b/>
      <w:sz w:val="22"/>
      <w:u w:val="none"/>
      <w:lang w:val="ru-RU" w:eastAsia="ru-RU"/>
    </w:rPr>
  </w:style>
  <w:style w:type="paragraph" w:customStyle="1" w:styleId="13">
    <w:name w:val="Bulleted List"/>
    <w:basedOn w:val="7"/>
    <w:qFormat/>
    <w:uiPriority w:val="99"/>
    <w:pPr>
      <w:numPr>
        <w:ilvl w:val="0"/>
        <w:numId w:val="1"/>
      </w:numPr>
      <w:spacing w:after="60" w:line="220" w:lineRule="atLeast"/>
    </w:pPr>
    <w:rPr>
      <w:rFonts w:ascii="Arial" w:hAnsi="Arial" w:eastAsia="Times New Roman" w:cs="Arial , sans-serif"/>
      <w:spacing w:val="-5"/>
    </w:rPr>
  </w:style>
  <w:style w:type="paragraph" w:customStyle="1" w:styleId="14">
    <w:name w:val="Абзац списка1"/>
    <w:basedOn w:val="1"/>
    <w:qFormat/>
    <w:uiPriority w:val="0"/>
    <w:pPr>
      <w:suppressAutoHyphens/>
      <w:spacing w:after="200" w:line="276" w:lineRule="auto"/>
      <w:ind w:left="720"/>
    </w:pPr>
    <w:rPr>
      <w:rFonts w:ascii="Calibri" w:hAnsi="Calibri" w:eastAsia="Calibri"/>
      <w:kern w:val="1"/>
      <w:sz w:val="22"/>
      <w:szCs w:val="22"/>
      <w:lang w:val="uk-UA" w:eastAsia="ar-SA"/>
    </w:rPr>
  </w:style>
  <w:style w:type="paragraph" w:customStyle="1" w:styleId="1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styleId="16">
    <w:name w:val="List Paragraph"/>
    <w:basedOn w:val="1"/>
    <w:qFormat/>
    <w:uiPriority w:val="34"/>
    <w:pPr>
      <w:spacing w:before="0" w:after="160"/>
      <w:ind w:left="720" w:firstLine="0"/>
      <w:contextualSpacing/>
    </w:pPr>
  </w:style>
  <w:style w:type="paragraph" w:customStyle="1" w:styleId="17">
    <w:name w:val="Содержимое таблицы"/>
    <w:basedOn w:val="18"/>
    <w:qFormat/>
    <w:uiPriority w:val="0"/>
    <w:pPr>
      <w:suppressLineNumbers/>
      <w:suppressAutoHyphens/>
      <w:spacing w:line="240" w:lineRule="auto"/>
    </w:pPr>
    <w:rPr>
      <w:rFonts w:ascii="Times New Roman" w:hAnsi="Times New Roman" w:eastAsia="Times New Roman" w:cs="Times New Roman"/>
      <w:bCs/>
      <w:color w:val="auto"/>
      <w:sz w:val="28"/>
      <w:szCs w:val="24"/>
      <w:lang w:val="uk-UA" w:eastAsia="zh-CN"/>
    </w:rPr>
  </w:style>
  <w:style w:type="paragraph" w:customStyle="1" w:styleId="18">
    <w:name w:val="Базовый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kern w:val="1"/>
      <w:sz w:val="20"/>
      <w:szCs w:val="20"/>
      <w:lang w:val="uk-UA" w:eastAsia="zh-CN" w:bidi="ar-SA"/>
    </w:rPr>
  </w:style>
  <w:style w:type="paragraph" w:customStyle="1" w:styleId="19">
    <w:name w:val="Вміст таблиці"/>
    <w:basedOn w:val="1"/>
    <w:qFormat/>
    <w:uiPriority w:val="0"/>
    <w:pPr>
      <w:suppressLineNumbers/>
    </w:pPr>
  </w:style>
  <w:style w:type="character" w:customStyle="1" w:styleId="20">
    <w:name w:val="Виділення"/>
    <w:qFormat/>
    <w:uiPriority w:val="20"/>
    <w:rPr>
      <w:i/>
      <w:iCs/>
    </w:rPr>
  </w:style>
  <w:style w:type="character" w:customStyle="1" w:styleId="21">
    <w:name w:val="Гіперпосилання"/>
    <w:unhideWhenUsed/>
    <w:qFormat/>
    <w:uiPriority w:val="0"/>
    <w:rPr>
      <w:color w:val="000080"/>
      <w:u w:val="single"/>
    </w:rPr>
  </w:style>
  <w:style w:type="table" w:customStyle="1" w:styleId="22">
    <w:name w:val="_Style 11"/>
    <w:basedOn w:val="23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Table Normal"/>
    <w:qFormat/>
    <w:uiPriority w:val="0"/>
  </w:style>
  <w:style w:type="paragraph" w:customStyle="1" w:styleId="24">
    <w:name w:val="Основной текст 21"/>
    <w:basedOn w:val="1"/>
    <w:qFormat/>
    <w:uiPriority w:val="0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8"/>
      <w:lang w:val="pl-PL" w:eastAsia="ar-SA"/>
    </w:rPr>
  </w:style>
  <w:style w:type="paragraph" w:customStyle="1" w:styleId="25">
    <w:name w:val="xfmc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6">
    <w:name w:val="xfmc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2021-12-07T14:38:00Z</dcterms:created>
  <dc:creator>user</dc:creator>
  <cp:lastModifiedBy>user</cp:lastModifiedBy>
  <dcterms:modified xsi:type="dcterms:W3CDTF">2022-11-30T06:58:07Z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2748A5213B1E48DDB9414DC5F37A9C13</vt:lpwstr>
  </property>
</Properties>
</file>