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B2E" w:rsidRPr="00A70DAC" w:rsidRDefault="00785B2E" w:rsidP="00785B2E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70DAC">
        <w:rPr>
          <w:rFonts w:ascii="Times New Roman" w:hAnsi="Times New Roman" w:cs="Times New Roman"/>
          <w:i/>
          <w:sz w:val="24"/>
          <w:szCs w:val="24"/>
        </w:rPr>
        <w:t xml:space="preserve">Додаток </w:t>
      </w:r>
      <w:r w:rsidR="00C47FCC">
        <w:rPr>
          <w:rFonts w:ascii="Times New Roman" w:hAnsi="Times New Roman" w:cs="Times New Roman"/>
          <w:i/>
          <w:sz w:val="24"/>
          <w:szCs w:val="24"/>
        </w:rPr>
        <w:t>2</w:t>
      </w:r>
    </w:p>
    <w:p w:rsidR="00785B2E" w:rsidRPr="00A70DAC" w:rsidRDefault="00785B2E" w:rsidP="00785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DAC">
        <w:rPr>
          <w:rFonts w:ascii="Times New Roman" w:hAnsi="Times New Roman" w:cs="Times New Roman"/>
          <w:i/>
          <w:sz w:val="24"/>
          <w:szCs w:val="24"/>
        </w:rPr>
        <w:t>до тендерної документації</w:t>
      </w:r>
    </w:p>
    <w:p w:rsidR="000F408C" w:rsidRDefault="000F408C" w:rsidP="00785B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B2E" w:rsidRDefault="00785B2E" w:rsidP="00785B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B71DB9" w:rsidRPr="00B71DB9" w:rsidRDefault="00B71DB9" w:rsidP="00B71DB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9182560"/>
      <w:bookmarkStart w:id="1" w:name="_Hlk90389863"/>
      <w:bookmarkStart w:id="2" w:name="_GoBack"/>
      <w:r w:rsidRPr="00B71DB9">
        <w:rPr>
          <w:rFonts w:ascii="Times New Roman" w:hAnsi="Times New Roman" w:cs="Times New Roman"/>
          <w:b/>
          <w:sz w:val="24"/>
          <w:szCs w:val="24"/>
        </w:rPr>
        <w:t>Масло вершкове не менше 72% жирності (</w:t>
      </w:r>
      <w:r w:rsidRPr="00B71DB9">
        <w:rPr>
          <w:rFonts w:ascii="Times New Roman" w:hAnsi="Times New Roman" w:cs="Times New Roman"/>
          <w:sz w:val="24"/>
          <w:szCs w:val="24"/>
        </w:rPr>
        <w:t xml:space="preserve">Код згідно ДК </w:t>
      </w:r>
      <w:bookmarkEnd w:id="0"/>
      <w:r w:rsidRPr="00B71DB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- 15530000-2 – </w:t>
      </w:r>
      <w:r w:rsidR="00FF6877">
        <w:rPr>
          <w:rFonts w:ascii="Times New Roman" w:hAnsi="Times New Roman" w:cs="Times New Roman"/>
          <w:b/>
          <w:sz w:val="24"/>
          <w:szCs w:val="24"/>
          <w:lang w:eastAsia="uk-UA"/>
        </w:rPr>
        <w:t>«</w:t>
      </w:r>
      <w:r w:rsidRPr="00B71DB9">
        <w:rPr>
          <w:rFonts w:ascii="Times New Roman" w:hAnsi="Times New Roman" w:cs="Times New Roman"/>
          <w:b/>
          <w:sz w:val="24"/>
          <w:szCs w:val="24"/>
          <w:lang w:eastAsia="uk-UA"/>
        </w:rPr>
        <w:t>Вершкове масло</w:t>
      </w:r>
      <w:r w:rsidR="00FF6877">
        <w:rPr>
          <w:rFonts w:ascii="Times New Roman" w:hAnsi="Times New Roman" w:cs="Times New Roman"/>
          <w:b/>
          <w:sz w:val="24"/>
          <w:szCs w:val="24"/>
          <w:lang w:eastAsia="uk-UA"/>
        </w:rPr>
        <w:t>»</w:t>
      </w:r>
      <w:r w:rsidRPr="00B71DB9">
        <w:rPr>
          <w:rFonts w:ascii="Times New Roman" w:hAnsi="Times New Roman" w:cs="Times New Roman"/>
          <w:b/>
          <w:sz w:val="24"/>
          <w:szCs w:val="24"/>
          <w:lang w:eastAsia="uk-UA"/>
        </w:rPr>
        <w:t>)</w:t>
      </w:r>
      <w:bookmarkEnd w:id="2"/>
      <w:r w:rsidRPr="00B71DB9">
        <w:rPr>
          <w:rFonts w:ascii="Times New Roman" w:hAnsi="Times New Roman" w:cs="Times New Roman"/>
          <w:b/>
          <w:sz w:val="24"/>
          <w:szCs w:val="24"/>
          <w:lang w:eastAsia="uk-UA"/>
        </w:rPr>
        <w:t>.</w:t>
      </w:r>
      <w:bookmarkEnd w:id="1"/>
    </w:p>
    <w:tbl>
      <w:tblPr>
        <w:tblW w:w="6390" w:type="dxa"/>
        <w:tblInd w:w="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3266"/>
        <w:gridCol w:w="1278"/>
      </w:tblGrid>
      <w:tr w:rsidR="00B71DB9" w:rsidRPr="00D368DC" w:rsidTr="00B71DB9">
        <w:trPr>
          <w:trHeight w:val="287"/>
        </w:trPr>
        <w:tc>
          <w:tcPr>
            <w:tcW w:w="1846" w:type="dxa"/>
          </w:tcPr>
          <w:p w:rsidR="00B71DB9" w:rsidRPr="00D368DC" w:rsidRDefault="00B71DB9" w:rsidP="00A3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DC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3266" w:type="dxa"/>
          </w:tcPr>
          <w:p w:rsidR="00B71DB9" w:rsidRPr="00D368DC" w:rsidRDefault="00B71DB9" w:rsidP="00A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DC">
              <w:rPr>
                <w:rFonts w:ascii="Times New Roman" w:hAnsi="Times New Roman" w:cs="Times New Roman"/>
                <w:sz w:val="24"/>
                <w:szCs w:val="24"/>
              </w:rPr>
              <w:t>Вимоги до якості</w:t>
            </w:r>
          </w:p>
        </w:tc>
        <w:tc>
          <w:tcPr>
            <w:tcW w:w="1278" w:type="dxa"/>
          </w:tcPr>
          <w:p w:rsidR="00B71DB9" w:rsidRPr="00D368DC" w:rsidRDefault="00B71DB9" w:rsidP="00B7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DC">
              <w:rPr>
                <w:rFonts w:ascii="Times New Roman" w:hAnsi="Times New Roman" w:cs="Times New Roman"/>
                <w:sz w:val="24"/>
                <w:szCs w:val="24"/>
              </w:rPr>
              <w:t>Кількість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Pr="00D368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1DB9" w:rsidRPr="00D368DC" w:rsidTr="00B71DB9">
        <w:trPr>
          <w:trHeight w:val="2236"/>
        </w:trPr>
        <w:tc>
          <w:tcPr>
            <w:tcW w:w="1846" w:type="dxa"/>
          </w:tcPr>
          <w:p w:rsidR="00B71DB9" w:rsidRPr="00D368DC" w:rsidRDefault="00B71DB9" w:rsidP="00A3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вершкове</w:t>
            </w:r>
          </w:p>
        </w:tc>
        <w:tc>
          <w:tcPr>
            <w:tcW w:w="3266" w:type="dxa"/>
          </w:tcPr>
          <w:p w:rsidR="00B71DB9" w:rsidRPr="00D368DC" w:rsidRDefault="00B71DB9" w:rsidP="00A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вершкове</w:t>
            </w:r>
          </w:p>
          <w:p w:rsidR="00B71DB9" w:rsidRDefault="00B71DB9" w:rsidP="00A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368DC">
              <w:rPr>
                <w:rFonts w:ascii="Times New Roman" w:hAnsi="Times New Roman" w:cs="Times New Roman"/>
                <w:sz w:val="24"/>
                <w:szCs w:val="24"/>
              </w:rPr>
              <w:t xml:space="preserve">ирність –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нижче</w:t>
            </w:r>
            <w:r w:rsidRPr="00D36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D368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1DB9" w:rsidRPr="00B71DB9" w:rsidRDefault="00B71DB9" w:rsidP="00A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DB9">
              <w:rPr>
                <w:rFonts w:ascii="Times New Roman" w:hAnsi="Times New Roman" w:cs="Times New Roman"/>
                <w:sz w:val="24"/>
                <w:szCs w:val="24"/>
              </w:rPr>
              <w:t>фасовка</w:t>
            </w:r>
            <w:proofErr w:type="spellEnd"/>
            <w:r w:rsidRPr="00B71DB9">
              <w:rPr>
                <w:rFonts w:ascii="Times New Roman" w:hAnsi="Times New Roman" w:cs="Times New Roman"/>
                <w:sz w:val="24"/>
                <w:szCs w:val="24"/>
              </w:rPr>
              <w:t xml:space="preserve"> по 0,2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DB9" w:rsidRPr="00BF7B3B" w:rsidRDefault="00B71DB9" w:rsidP="00A32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 повинен відповідати ДСТУ 4399:2005.</w:t>
            </w:r>
          </w:p>
          <w:p w:rsidR="00B71DB9" w:rsidRPr="00D368DC" w:rsidRDefault="00B71DB9" w:rsidP="00A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71DB9" w:rsidRPr="00B71DB9" w:rsidRDefault="00B71DB9" w:rsidP="00A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B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B71DB9" w:rsidRPr="00D368DC" w:rsidRDefault="00B71DB9" w:rsidP="00A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DB9" w:rsidRDefault="00B71DB9" w:rsidP="00B71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DB9" w:rsidRPr="00D368DC" w:rsidRDefault="00B71DB9" w:rsidP="00B71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8DC">
        <w:rPr>
          <w:rFonts w:ascii="Times New Roman" w:hAnsi="Times New Roman" w:cs="Times New Roman"/>
          <w:sz w:val="24"/>
          <w:szCs w:val="24"/>
        </w:rPr>
        <w:t xml:space="preserve">Зовнішній вигляд – </w:t>
      </w:r>
      <w:r>
        <w:rPr>
          <w:rFonts w:ascii="Times New Roman" w:hAnsi="Times New Roman" w:cs="Times New Roman"/>
          <w:sz w:val="24"/>
          <w:szCs w:val="24"/>
        </w:rPr>
        <w:t>висококалорійний жировий молочний продукт, який повинен вироблятися з вершків або продуктів перероблення коров’ячого молока, яке має притаманний йому смак. Окрім жиру в масло входять всі складові частини вершків – фосфатиди, білки, лактоза, вітаміни, вода.</w:t>
      </w:r>
    </w:p>
    <w:p w:rsidR="00B71DB9" w:rsidRDefault="00B71DB9" w:rsidP="00B71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Органолептичні показники: смак та запах  - хороший, консистенція – хороша, пластична, колір – однорідний. </w:t>
      </w:r>
    </w:p>
    <w:p w:rsidR="00B71DB9" w:rsidRDefault="00B71DB9" w:rsidP="00B71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368DC">
        <w:rPr>
          <w:rFonts w:ascii="Times New Roman" w:hAnsi="Times New Roman" w:cs="Times New Roman"/>
          <w:sz w:val="24"/>
          <w:szCs w:val="24"/>
        </w:rPr>
        <w:t>апах – чист</w:t>
      </w:r>
      <w:r>
        <w:rPr>
          <w:rFonts w:ascii="Times New Roman" w:hAnsi="Times New Roman" w:cs="Times New Roman"/>
          <w:sz w:val="24"/>
          <w:szCs w:val="24"/>
        </w:rPr>
        <w:t>ій</w:t>
      </w:r>
      <w:r w:rsidRPr="00D368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характерний для вершків, без сторонніх запахів.</w:t>
      </w:r>
    </w:p>
    <w:p w:rsidR="00B71DB9" w:rsidRPr="00D368DC" w:rsidRDefault="00B71DB9" w:rsidP="00B71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Смак - </w:t>
      </w:r>
      <w:r w:rsidRPr="00D368DC">
        <w:rPr>
          <w:rFonts w:ascii="Times New Roman" w:hAnsi="Times New Roman" w:cs="Times New Roman"/>
          <w:sz w:val="24"/>
          <w:szCs w:val="24"/>
        </w:rPr>
        <w:t>чист</w:t>
      </w:r>
      <w:r>
        <w:rPr>
          <w:rFonts w:ascii="Times New Roman" w:hAnsi="Times New Roman" w:cs="Times New Roman"/>
          <w:sz w:val="24"/>
          <w:szCs w:val="24"/>
        </w:rPr>
        <w:t>ій</w:t>
      </w:r>
      <w:r w:rsidRPr="00D368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добре виражений вершковий, можливий присмак пастеризації. Без сторонніх присмаків.</w:t>
      </w:r>
    </w:p>
    <w:p w:rsidR="00B71DB9" w:rsidRDefault="00B71DB9" w:rsidP="00B71DB9">
      <w:pPr>
        <w:spacing w:after="0" w:line="240" w:lineRule="auto"/>
      </w:pPr>
    </w:p>
    <w:p w:rsidR="00B71DB9" w:rsidRDefault="00B71DB9" w:rsidP="00B71DB9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bookmarkStart w:id="3" w:name="_Hlk130889076"/>
      <w:r w:rsidRPr="002F7D9F">
        <w:rPr>
          <w:lang w:val="uk-UA"/>
        </w:rPr>
        <w:t>Запропонований учасником товар повинен відповідати таким вимогам:</w:t>
      </w:r>
    </w:p>
    <w:p w:rsidR="000F408C" w:rsidRDefault="000F408C" w:rsidP="00B71DB9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B71DB9" w:rsidRPr="009C78DF" w:rsidRDefault="00B71DB9" w:rsidP="00B71DB9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</w:t>
      </w:r>
      <w:r w:rsidRPr="009C78DF">
        <w:rPr>
          <w:lang w:val="uk-UA"/>
        </w:rPr>
        <w:t xml:space="preserve">)  </w:t>
      </w:r>
      <w:r>
        <w:rPr>
          <w:lang w:val="uk-UA"/>
        </w:rPr>
        <w:t xml:space="preserve">Товар повинен бути безпечним, придатним до споживання, правильно маркованим та відповідати діючим державним стандартам. Залишок терміну зберігання на </w:t>
      </w:r>
      <w:r w:rsidRPr="009C78DF">
        <w:rPr>
          <w:lang w:val="uk-UA"/>
        </w:rPr>
        <w:t>момент поставки товару повинен складати не менше 9</w:t>
      </w:r>
      <w:r>
        <w:rPr>
          <w:lang w:val="uk-UA"/>
        </w:rPr>
        <w:t>0</w:t>
      </w:r>
      <w:r w:rsidRPr="009C78DF">
        <w:rPr>
          <w:lang w:val="uk-UA"/>
        </w:rPr>
        <w:t xml:space="preserve">% </w:t>
      </w:r>
      <w:r>
        <w:rPr>
          <w:lang w:val="uk-UA"/>
        </w:rPr>
        <w:t xml:space="preserve">від </w:t>
      </w:r>
      <w:r w:rsidRPr="009C78DF">
        <w:rPr>
          <w:lang w:val="uk-UA"/>
        </w:rPr>
        <w:t xml:space="preserve"> терміну придатності до споживання. Учасник надає у складі тендерної пропозиції лист гарантію.</w:t>
      </w:r>
    </w:p>
    <w:p w:rsidR="00B71DB9" w:rsidRPr="009C78DF" w:rsidRDefault="00B71DB9" w:rsidP="00B71DB9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>
        <w:rPr>
          <w:lang w:val="uk-UA"/>
        </w:rPr>
        <w:t>2</w:t>
      </w:r>
      <w:r w:rsidRPr="009C78DF">
        <w:rPr>
          <w:lang w:val="uk-UA"/>
        </w:rPr>
        <w:t xml:space="preserve">) </w:t>
      </w:r>
      <w:r w:rsidRPr="00CC135A">
        <w:rPr>
          <w:b/>
          <w:lang w:val="uk-UA"/>
        </w:rPr>
        <w:t>Постачання товару здійснюється</w:t>
      </w:r>
      <w:r w:rsidRPr="00CC135A">
        <w:rPr>
          <w:b/>
        </w:rPr>
        <w:t xml:space="preserve"> </w:t>
      </w:r>
      <w:r w:rsidRPr="00CC135A">
        <w:rPr>
          <w:b/>
          <w:lang w:val="uk-UA"/>
        </w:rPr>
        <w:t>на адресу дрібними партіями</w:t>
      </w:r>
      <w:r>
        <w:rPr>
          <w:lang w:val="uk-UA"/>
        </w:rPr>
        <w:t xml:space="preserve"> </w:t>
      </w:r>
      <w:r w:rsidRPr="0041600E">
        <w:rPr>
          <w:b/>
          <w:lang w:val="uk-UA"/>
        </w:rPr>
        <w:t>не рідше ніж один раз на тиждень</w:t>
      </w:r>
      <w:r w:rsidRPr="0041600E">
        <w:rPr>
          <w:lang w:val="uk-UA"/>
        </w:rPr>
        <w:t>,</w:t>
      </w:r>
      <w:r w:rsidRPr="009C78DF">
        <w:rPr>
          <w:lang w:val="uk-UA"/>
        </w:rPr>
        <w:t xml:space="preserve"> відповідно до заявки замовника,  </w:t>
      </w:r>
      <w:r w:rsidRPr="009C78DF">
        <w:rPr>
          <w:b/>
          <w:lang w:val="uk-UA"/>
        </w:rPr>
        <w:t xml:space="preserve">в робочі дні з </w:t>
      </w:r>
      <w:r>
        <w:rPr>
          <w:b/>
          <w:lang w:val="uk-UA"/>
        </w:rPr>
        <w:t>9</w:t>
      </w:r>
      <w:r w:rsidRPr="009C78DF">
        <w:rPr>
          <w:b/>
          <w:lang w:val="uk-UA"/>
        </w:rPr>
        <w:t xml:space="preserve"> до </w:t>
      </w:r>
      <w:r>
        <w:rPr>
          <w:b/>
          <w:lang w:val="uk-UA"/>
        </w:rPr>
        <w:t>12</w:t>
      </w:r>
      <w:r w:rsidRPr="009C78DF">
        <w:rPr>
          <w:b/>
          <w:lang w:val="uk-UA"/>
        </w:rPr>
        <w:t xml:space="preserve"> години</w:t>
      </w:r>
      <w:r w:rsidRPr="009C78DF">
        <w:rPr>
          <w:lang w:val="uk-UA"/>
        </w:rPr>
        <w:t>. Поставка здійснюється згідно з заявкою, отриманою в день, що передує поставці замовника, на адресу:</w:t>
      </w:r>
      <w:r w:rsidRPr="009C78DF">
        <w:rPr>
          <w:b/>
          <w:lang w:val="uk-UA"/>
        </w:rPr>
        <w:t xml:space="preserve"> 21029, м. Вінниця, вул. Хмельницьке шосе 96 (до комори замовника).</w:t>
      </w:r>
      <w:r>
        <w:rPr>
          <w:b/>
          <w:lang w:val="uk-UA"/>
        </w:rPr>
        <w:t xml:space="preserve"> </w:t>
      </w:r>
    </w:p>
    <w:p w:rsidR="00B71DB9" w:rsidRPr="002F7D9F" w:rsidRDefault="00B71DB9" w:rsidP="00B71DB9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3</w:t>
      </w:r>
      <w:r w:rsidRPr="002F7D9F">
        <w:rPr>
          <w:lang w:val="uk-UA"/>
        </w:rPr>
        <w:t xml:space="preserve">) </w:t>
      </w:r>
      <w:r>
        <w:rPr>
          <w:lang w:val="uk-UA"/>
        </w:rPr>
        <w:t xml:space="preserve">Якість </w:t>
      </w:r>
      <w:r w:rsidRPr="002F7D9F">
        <w:rPr>
          <w:lang w:val="uk-UA"/>
        </w:rPr>
        <w:t xml:space="preserve"> товару </w:t>
      </w:r>
      <w:r>
        <w:rPr>
          <w:lang w:val="uk-UA"/>
        </w:rPr>
        <w:t xml:space="preserve">при поставці повинна бути підтверджена якісними посвідченнями, які додаються до кожної видаткової накладної. Кожна партія товару супроводжується документами, які </w:t>
      </w:r>
      <w:r w:rsidRPr="002F7D9F">
        <w:rPr>
          <w:lang w:val="uk-UA"/>
        </w:rPr>
        <w:t xml:space="preserve">підтверджують </w:t>
      </w:r>
      <w:r>
        <w:rPr>
          <w:lang w:val="uk-UA"/>
        </w:rPr>
        <w:t xml:space="preserve">його </w:t>
      </w:r>
      <w:r w:rsidRPr="002F7D9F">
        <w:rPr>
          <w:lang w:val="uk-UA"/>
        </w:rPr>
        <w:t>кількість</w:t>
      </w:r>
      <w:r>
        <w:rPr>
          <w:lang w:val="uk-UA"/>
        </w:rPr>
        <w:t xml:space="preserve">, </w:t>
      </w:r>
      <w:r w:rsidRPr="002F7D9F">
        <w:rPr>
          <w:lang w:val="uk-UA"/>
        </w:rPr>
        <w:t>якість та безпечність згідно з вимогами чинного законодавства та стандартами якості. Такі документи повинні бути діючими з урахуванням терміну реалізації товару.</w:t>
      </w:r>
    </w:p>
    <w:p w:rsidR="00B71DB9" w:rsidRDefault="00B71DB9" w:rsidP="00B71DB9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4</w:t>
      </w:r>
      <w:r w:rsidRPr="002F7D9F">
        <w:rPr>
          <w:lang w:val="uk-UA"/>
        </w:rPr>
        <w:t>) Товар повинен відповідати всім технічним вимогам та мати сертифікат відповідності (або паспорт якості тощо). Кожна окрема упаковка повинна мати відповідне маркування.</w:t>
      </w:r>
    </w:p>
    <w:p w:rsidR="007C7863" w:rsidRPr="002B7F86" w:rsidRDefault="007C7863" w:rsidP="007C7863">
      <w:pPr>
        <w:pStyle w:val="Default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5) </w:t>
      </w:r>
      <w:bookmarkStart w:id="4" w:name="_Hlk130895321"/>
      <w:r>
        <w:rPr>
          <w:color w:val="auto"/>
          <w:lang w:val="uk-UA"/>
        </w:rPr>
        <w:t>На</w:t>
      </w:r>
      <w:r w:rsidRPr="002B7F86">
        <w:rPr>
          <w:color w:val="auto"/>
          <w:lang w:val="uk-UA"/>
        </w:rPr>
        <w:t xml:space="preserve"> підтвердження того, що </w:t>
      </w:r>
      <w:r>
        <w:rPr>
          <w:color w:val="auto"/>
          <w:lang w:val="uk-UA"/>
        </w:rPr>
        <w:t>за</w:t>
      </w:r>
      <w:r w:rsidRPr="002B7F86">
        <w:rPr>
          <w:color w:val="auto"/>
          <w:lang w:val="uk-UA"/>
        </w:rPr>
        <w:t>пропоновані Учасником товари за своїми екологічними чи іншими характеристиками відповідають вимогам, установленим у тендерній документації,</w:t>
      </w:r>
      <w:r>
        <w:rPr>
          <w:color w:val="auto"/>
          <w:lang w:val="uk-UA"/>
        </w:rPr>
        <w:t xml:space="preserve"> потрібно надати</w:t>
      </w:r>
      <w:r w:rsidRPr="002B7F86">
        <w:rPr>
          <w:color w:val="auto"/>
          <w:lang w:val="uk-UA"/>
        </w:rPr>
        <w:t xml:space="preserve"> наступн</w:t>
      </w:r>
      <w:r>
        <w:rPr>
          <w:color w:val="auto"/>
          <w:lang w:val="uk-UA"/>
        </w:rPr>
        <w:t>і</w:t>
      </w:r>
      <w:r w:rsidRPr="002B7F86">
        <w:rPr>
          <w:color w:val="auto"/>
          <w:lang w:val="uk-UA"/>
        </w:rPr>
        <w:t xml:space="preserve"> документ</w:t>
      </w:r>
      <w:r>
        <w:rPr>
          <w:color w:val="auto"/>
          <w:lang w:val="uk-UA"/>
        </w:rPr>
        <w:t>и</w:t>
      </w:r>
      <w:r w:rsidRPr="002B7F86">
        <w:rPr>
          <w:color w:val="auto"/>
          <w:lang w:val="uk-UA"/>
        </w:rPr>
        <w:t>:</w:t>
      </w:r>
    </w:p>
    <w:p w:rsidR="007C7863" w:rsidRDefault="007C7863" w:rsidP="007C786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D98">
        <w:rPr>
          <w:rFonts w:ascii="Times New Roman" w:hAnsi="Times New Roman" w:cs="Times New Roman"/>
          <w:sz w:val="24"/>
          <w:szCs w:val="24"/>
        </w:rPr>
        <w:t xml:space="preserve"> -  </w:t>
      </w:r>
      <w:r w:rsidRPr="00B64D98">
        <w:rPr>
          <w:rFonts w:ascii="Times New Roman" w:hAnsi="Times New Roman" w:cs="Times New Roman"/>
          <w:bCs/>
          <w:color w:val="121212"/>
          <w:sz w:val="24"/>
          <w:szCs w:val="24"/>
        </w:rPr>
        <w:t>копія декларації виробника та/або посвідчення про якість запропонованого товару</w:t>
      </w:r>
      <w:r w:rsidRPr="00B64D98">
        <w:rPr>
          <w:rFonts w:ascii="Times New Roman" w:hAnsi="Times New Roman" w:cs="Times New Roman"/>
          <w:sz w:val="24"/>
          <w:szCs w:val="24"/>
        </w:rPr>
        <w:t xml:space="preserve"> на всю партію товару або її частину. У разі якщо Учасник не є виробником надати: гарантійний лист виробника або офіційного представника,  дистриб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64D98">
        <w:rPr>
          <w:rFonts w:ascii="Times New Roman" w:hAnsi="Times New Roman" w:cs="Times New Roman"/>
          <w:sz w:val="24"/>
          <w:szCs w:val="24"/>
        </w:rPr>
        <w:t xml:space="preserve">ютора, або продавця, в якого Учасником буде придбаватися товар, що є предметом закупівлі, що підтверджує можливість постачання учасником запропонованого товару в необхідній кількості, якості та в потрібні терміни (оригінал або нотаріально завірена копія гарантійного листа) або договір з виробником або офіційним </w:t>
      </w:r>
      <w:r w:rsidRPr="00B64D98">
        <w:rPr>
          <w:rFonts w:ascii="Times New Roman" w:hAnsi="Times New Roman" w:cs="Times New Roman"/>
          <w:sz w:val="24"/>
          <w:szCs w:val="24"/>
        </w:rPr>
        <w:lastRenderedPageBreak/>
        <w:t>представником,  дистриб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64D98">
        <w:rPr>
          <w:rFonts w:ascii="Times New Roman" w:hAnsi="Times New Roman" w:cs="Times New Roman"/>
          <w:sz w:val="24"/>
          <w:szCs w:val="24"/>
        </w:rPr>
        <w:t>ютором, або продавцем в якого Учасником буде придбаватися товар, що є предметом закупівлі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4D98">
        <w:rPr>
          <w:rFonts w:ascii="Times New Roman" w:hAnsi="Times New Roman" w:cs="Times New Roman"/>
          <w:sz w:val="24"/>
          <w:szCs w:val="24"/>
        </w:rPr>
        <w:t xml:space="preserve"> </w:t>
      </w:r>
      <w:r w:rsidRPr="00AD5309">
        <w:rPr>
          <w:rFonts w:ascii="Times New Roman" w:hAnsi="Times New Roman" w:cs="Times New Roman"/>
          <w:sz w:val="24"/>
          <w:szCs w:val="24"/>
        </w:rPr>
        <w:t>Такий гарантійний л</w:t>
      </w:r>
      <w:r w:rsidRPr="00AD5309">
        <w:rPr>
          <w:rFonts w:ascii="Times New Roman" w:eastAsia="Times New Roman" w:hAnsi="Times New Roman" w:cs="Times New Roman"/>
          <w:sz w:val="24"/>
          <w:szCs w:val="24"/>
        </w:rPr>
        <w:t>ист повинен включати в себе: назву учасника, номер оголошення, а також назву предмета закупівлі відповідно до оголошення про  проведення закупівлі</w:t>
      </w:r>
      <w:r w:rsidRPr="00AD5309">
        <w:rPr>
          <w:rFonts w:ascii="Times New Roman" w:hAnsi="Times New Roman" w:cs="Times New Roman"/>
          <w:sz w:val="24"/>
          <w:szCs w:val="24"/>
        </w:rPr>
        <w:t>;</w:t>
      </w:r>
    </w:p>
    <w:p w:rsidR="007C7863" w:rsidRPr="006E7050" w:rsidRDefault="007C7863" w:rsidP="007C786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>- Сертифікат на систему управління безпечністю харчових продуктів ДСТУ ISO 22000:2019 (ISO 22000:2018, IDT) «Системи управління безпечністю харчових продуктів. Вимоги до будь-яких організацій харчового ланцюга» та  Сертифікат на систему управління якістю ДСТУ ISO 9001:2015 (ISO 9001:2015, IDT) Системи управління якістю. А також Акти за результатами проведення державного контролю (інспектування) у формі аудиту постійно діючих процедур , заснованих на принципах НАССР та дотримання вимог законодавства про харчові продукти, складені не пізніше І</w:t>
      </w:r>
      <w:r w:rsidRPr="006E705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E7050">
        <w:rPr>
          <w:rFonts w:ascii="Times New Roman" w:hAnsi="Times New Roman" w:cs="Times New Roman"/>
          <w:sz w:val="24"/>
          <w:szCs w:val="24"/>
        </w:rPr>
        <w:t xml:space="preserve"> кварталу 2022 року;</w:t>
      </w:r>
    </w:p>
    <w:p w:rsidR="007C7863" w:rsidRPr="006E7050" w:rsidRDefault="007C7863" w:rsidP="007C786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>- копію експлуатаційного дозволу, виданий у відповідності до вимог Закону України «</w:t>
      </w:r>
      <w:r w:rsidRPr="006E70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 основні принципи та вимоги до безпечності та якості харчових продуктів», виданий</w:t>
      </w:r>
      <w:r w:rsidRPr="006E7050">
        <w:rPr>
          <w:rFonts w:ascii="Times New Roman" w:hAnsi="Times New Roman" w:cs="Times New Roman"/>
          <w:sz w:val="24"/>
          <w:szCs w:val="24"/>
        </w:rPr>
        <w:t xml:space="preserve"> виробнику або офіційному представнику виробника,  дистриб’ютору товару, що є предметом закупівлі.</w:t>
      </w:r>
    </w:p>
    <w:p w:rsidR="007C7863" w:rsidRDefault="007C7863" w:rsidP="007C7863">
      <w:pPr>
        <w:pStyle w:val="Default"/>
        <w:jc w:val="both"/>
        <w:rPr>
          <w:i/>
          <w:shd w:val="clear" w:color="auto" w:fill="FDFEFD"/>
          <w:lang w:val="uk-UA"/>
        </w:rPr>
      </w:pPr>
      <w:r w:rsidRPr="00721523">
        <w:rPr>
          <w:shd w:val="clear" w:color="auto" w:fill="FDFEFD"/>
          <w:lang w:val="uk-UA"/>
        </w:rPr>
        <w:t xml:space="preserve">- </w:t>
      </w:r>
      <w:r>
        <w:rPr>
          <w:bCs/>
          <w:color w:val="121212"/>
          <w:lang w:val="uk-UA"/>
        </w:rPr>
        <w:t>копію</w:t>
      </w:r>
      <w:r w:rsidRPr="004713AF">
        <w:rPr>
          <w:bCs/>
          <w:color w:val="121212"/>
          <w:lang w:val="uk-UA"/>
        </w:rPr>
        <w:t xml:space="preserve"> етикетки (</w:t>
      </w:r>
      <w:proofErr w:type="spellStart"/>
      <w:r w:rsidRPr="004713AF">
        <w:rPr>
          <w:bCs/>
          <w:color w:val="121212"/>
          <w:lang w:val="uk-UA"/>
        </w:rPr>
        <w:t>бірки</w:t>
      </w:r>
      <w:proofErr w:type="spellEnd"/>
      <w:r w:rsidRPr="004713AF">
        <w:rPr>
          <w:bCs/>
          <w:color w:val="121212"/>
          <w:lang w:val="uk-UA"/>
        </w:rPr>
        <w:t>, ярлика) і (або) упаковки (пачки), що підтверджують  технічні вимоги по предметам закупівлі та вимоги щодо маркування харчових продуктів</w:t>
      </w:r>
      <w:r>
        <w:rPr>
          <w:bCs/>
          <w:color w:val="121212"/>
          <w:lang w:val="uk-UA"/>
        </w:rPr>
        <w:t>.</w:t>
      </w:r>
      <w:r w:rsidRPr="004713AF">
        <w:rPr>
          <w:bCs/>
          <w:color w:val="121212"/>
          <w:lang w:val="uk-UA"/>
        </w:rPr>
        <w:t xml:space="preserve"> </w:t>
      </w:r>
      <w:r w:rsidRPr="00721523">
        <w:rPr>
          <w:i/>
          <w:shd w:val="clear" w:color="auto" w:fill="FDFEFD"/>
          <w:lang w:val="uk-UA"/>
        </w:rPr>
        <w:t xml:space="preserve">Маркування: на кожній одиниці пакування(фасування) повинна бути інформація про назву харчового продукту, назву та адресу підприємства – виробника, вага </w:t>
      </w:r>
      <w:proofErr w:type="spellStart"/>
      <w:r w:rsidRPr="00721523">
        <w:rPr>
          <w:i/>
          <w:shd w:val="clear" w:color="auto" w:fill="FDFEFD"/>
          <w:lang w:val="uk-UA"/>
        </w:rPr>
        <w:t>нетто</w:t>
      </w:r>
      <w:proofErr w:type="spellEnd"/>
      <w:r w:rsidRPr="00721523">
        <w:rPr>
          <w:i/>
          <w:shd w:val="clear" w:color="auto" w:fill="FDFEFD"/>
          <w:lang w:val="uk-UA"/>
        </w:rPr>
        <w:t xml:space="preserve">, склад, дата виготовлення, термін придатності (або кінцевий </w:t>
      </w:r>
      <w:r>
        <w:rPr>
          <w:i/>
          <w:shd w:val="clear" w:color="auto" w:fill="FDFEFD"/>
          <w:lang w:val="uk-UA"/>
        </w:rPr>
        <w:t>термін</w:t>
      </w:r>
      <w:r w:rsidRPr="00721523">
        <w:rPr>
          <w:i/>
          <w:shd w:val="clear" w:color="auto" w:fill="FDFEFD"/>
          <w:lang w:val="uk-UA"/>
        </w:rPr>
        <w:t xml:space="preserve"> споживання) та умови зберігання, дані про харчову та енергетичну цінність.</w:t>
      </w:r>
    </w:p>
    <w:bookmarkEnd w:id="4"/>
    <w:p w:rsidR="007C7863" w:rsidRPr="006E7050" w:rsidRDefault="007C7863" w:rsidP="007C7863">
      <w:pPr>
        <w:pStyle w:val="Default"/>
        <w:jc w:val="both"/>
        <w:rPr>
          <w:lang w:val="uk-UA"/>
        </w:rPr>
      </w:pPr>
      <w:r>
        <w:rPr>
          <w:lang w:val="uk-UA"/>
        </w:rPr>
        <w:t>6)</w:t>
      </w:r>
      <w:r w:rsidRPr="006E7050">
        <w:rPr>
          <w:lang w:val="uk-UA"/>
        </w:rPr>
        <w:t xml:space="preserve">Товар повинен постачатися спеціалізованим автотранспортним засобом згідно з правилами перевезення даних продуктів з дотриманням санітарних вимог, у тому числі щодо дотримання температурного режиму зберігання під час транспортування та сумісності продуктів харчування. </w:t>
      </w:r>
    </w:p>
    <w:p w:rsidR="007C7863" w:rsidRPr="006E7050" w:rsidRDefault="007C7863" w:rsidP="007C7863">
      <w:pPr>
        <w:pStyle w:val="Default"/>
        <w:jc w:val="both"/>
        <w:rPr>
          <w:lang w:val="uk-UA"/>
        </w:rPr>
      </w:pPr>
      <w:r w:rsidRPr="006E7050">
        <w:rPr>
          <w:lang w:val="uk-UA"/>
        </w:rPr>
        <w:t>Для підтвердження дотримання вимог якісного та безпечного транспортування та зберігання товару, учасник повинен надати:</w:t>
      </w:r>
    </w:p>
    <w:p w:rsidR="007C7863" w:rsidRPr="006E7050" w:rsidRDefault="007C7863" w:rsidP="007C7863">
      <w:pPr>
        <w:pStyle w:val="Default"/>
        <w:jc w:val="both"/>
        <w:rPr>
          <w:color w:val="auto"/>
          <w:lang w:eastAsia="uk-UA"/>
        </w:rPr>
      </w:pPr>
      <w:r w:rsidRPr="006E7050">
        <w:rPr>
          <w:b/>
          <w:lang w:val="uk-UA"/>
        </w:rPr>
        <w:t xml:space="preserve">а) </w:t>
      </w:r>
      <w:r w:rsidRPr="006E7050">
        <w:rPr>
          <w:bCs/>
          <w:lang w:val="uk-UA"/>
        </w:rPr>
        <w:t xml:space="preserve">документальне підтвердження наявності в учасника спеціалізованого транспортного засобу (фургону-рефрижератора, ізотермічного фургону тощо), який буде залучено для виконання договору про закупівлю. </w:t>
      </w:r>
      <w:r w:rsidRPr="006E7050">
        <w:rPr>
          <w:lang w:val="uk-UA"/>
        </w:rPr>
        <w:t xml:space="preserve">Додатково у складі пропозиції подаються завірені згідно чинного законодавства копії </w:t>
      </w:r>
      <w:r w:rsidRPr="006E7050">
        <w:rPr>
          <w:bCs/>
          <w:lang w:val="uk-UA"/>
        </w:rPr>
        <w:t>документів, що підтверджують правовий статус набуття  (володіння, користування, тощо) даним спеціалізованим транспортним засобом</w:t>
      </w:r>
      <w:r w:rsidRPr="006E7050">
        <w:rPr>
          <w:color w:val="auto"/>
          <w:lang w:val="uk-UA"/>
        </w:rPr>
        <w:t>, у разі використання транспортних засобів за договором оренди та</w:t>
      </w:r>
      <w:r w:rsidRPr="006E7050">
        <w:rPr>
          <w:color w:val="auto"/>
        </w:rPr>
        <w:t>/</w:t>
      </w:r>
      <w:r w:rsidRPr="006E7050">
        <w:rPr>
          <w:color w:val="auto"/>
          <w:lang w:val="uk-UA"/>
        </w:rPr>
        <w:t xml:space="preserve">або, надити належним чином засвідченні договір оренди транспортного засобу згідно чинного законодавства та акти. </w:t>
      </w:r>
    </w:p>
    <w:p w:rsidR="007C7863" w:rsidRPr="006E7050" w:rsidRDefault="007C7863" w:rsidP="007C7863">
      <w:pPr>
        <w:pStyle w:val="Default"/>
        <w:jc w:val="both"/>
        <w:rPr>
          <w:lang w:val="uk-UA"/>
        </w:rPr>
      </w:pPr>
      <w:r w:rsidRPr="006E7050">
        <w:rPr>
          <w:b/>
          <w:lang w:val="uk-UA"/>
        </w:rPr>
        <w:t xml:space="preserve">б) </w:t>
      </w:r>
      <w:r w:rsidRPr="006E7050">
        <w:rPr>
          <w:bCs/>
          <w:lang w:val="uk-UA"/>
        </w:rPr>
        <w:t xml:space="preserve">документальне підтвердження наявності в учасника </w:t>
      </w:r>
      <w:r w:rsidRPr="006E7050">
        <w:rPr>
          <w:lang w:val="uk-UA"/>
        </w:rPr>
        <w:t>складського приміщення пристосованого для зберігання товару, що є предметом закупівлі (з холодильною камерою). Додатково подаються завірені згідно чинного законодавства копії документів, що підтверджують право власності учасника на нерухоме майно (складське приміщення з холодильною камерою) або копія чинного на дату розкриття пропозицій договору оренди складського приміщення з холодильною камерою, оформленого відповідно до вимог чинного законодавства (або іншого документу, що підтверджує право користування).</w:t>
      </w:r>
    </w:p>
    <w:p w:rsidR="007C7863" w:rsidRPr="006E7050" w:rsidRDefault="007C7863" w:rsidP="007C7863">
      <w:pPr>
        <w:pStyle w:val="Default"/>
        <w:jc w:val="both"/>
        <w:rPr>
          <w:b/>
          <w:color w:val="auto"/>
          <w:lang w:val="uk-UA"/>
        </w:rPr>
      </w:pPr>
      <w:r w:rsidRPr="006E7050">
        <w:rPr>
          <w:b/>
          <w:lang w:val="uk-UA"/>
        </w:rPr>
        <w:t xml:space="preserve">в) </w:t>
      </w:r>
      <w:r w:rsidRPr="006E7050">
        <w:rPr>
          <w:lang w:val="uk-UA"/>
        </w:rPr>
        <w:t xml:space="preserve">копія чинного договору на дезінфекцію, дезінсекцію, дератизацію вищезгаданого складського приміщення та </w:t>
      </w:r>
      <w:r w:rsidRPr="006E7050">
        <w:rPr>
          <w:bCs/>
          <w:lang w:val="uk-UA"/>
        </w:rPr>
        <w:t>спеціалізованого транспортного засобу</w:t>
      </w:r>
      <w:r w:rsidRPr="006E7050">
        <w:rPr>
          <w:lang w:val="uk-UA"/>
        </w:rPr>
        <w:t xml:space="preserve">, а також  актів виконання робіт датований не раніше </w:t>
      </w:r>
      <w:r w:rsidRPr="006E7050">
        <w:rPr>
          <w:color w:val="auto"/>
          <w:lang w:val="uk-UA"/>
        </w:rPr>
        <w:t>2023 року, за наданими договорами</w:t>
      </w:r>
      <w:r w:rsidRPr="006E7050">
        <w:rPr>
          <w:b/>
          <w:color w:val="auto"/>
          <w:lang w:val="uk-UA"/>
        </w:rPr>
        <w:t xml:space="preserve">. </w:t>
      </w:r>
    </w:p>
    <w:p w:rsidR="007C7863" w:rsidRPr="009C78DF" w:rsidRDefault="007C7863" w:rsidP="007C7863">
      <w:pPr>
        <w:pStyle w:val="Default"/>
        <w:jc w:val="both"/>
        <w:rPr>
          <w:lang w:val="uk-UA"/>
        </w:rPr>
      </w:pPr>
      <w:r>
        <w:rPr>
          <w:lang w:val="uk-UA"/>
        </w:rPr>
        <w:t>7</w:t>
      </w:r>
      <w:r w:rsidRPr="002F7D9F">
        <w:rPr>
          <w:lang w:val="uk-UA"/>
        </w:rPr>
        <w:t xml:space="preserve">) </w:t>
      </w:r>
      <w:bookmarkStart w:id="5" w:name="_Hlk93414322"/>
      <w:r w:rsidRPr="002F7D9F">
        <w:rPr>
          <w:lang w:val="uk-UA"/>
        </w:rPr>
        <w:t xml:space="preserve">Водій та особи, які супроводжують продукти в дорозі та виконують </w:t>
      </w:r>
      <w:proofErr w:type="spellStart"/>
      <w:r w:rsidRPr="002F7D9F">
        <w:rPr>
          <w:lang w:val="uk-UA"/>
        </w:rPr>
        <w:t>навантажувально</w:t>
      </w:r>
      <w:proofErr w:type="spellEnd"/>
      <w:r w:rsidRPr="002F7D9F">
        <w:rPr>
          <w:lang w:val="uk-UA"/>
        </w:rPr>
        <w:t xml:space="preserve"> - розвантажувальні роботи</w:t>
      </w:r>
      <w:bookmarkEnd w:id="5"/>
      <w:r w:rsidRPr="002F7D9F">
        <w:rPr>
          <w:lang w:val="uk-UA"/>
        </w:rPr>
        <w:t>, повинні мати медичну книжку з результатами проходженн</w:t>
      </w:r>
      <w:r>
        <w:rPr>
          <w:lang w:val="uk-UA"/>
        </w:rPr>
        <w:t xml:space="preserve">я обов’язкових медичних оглядів </w:t>
      </w:r>
      <w:r w:rsidRPr="002F7D9F">
        <w:rPr>
          <w:lang w:val="uk-UA"/>
        </w:rPr>
        <w:t xml:space="preserve">та забезпечені санітарним одягом (халат, рукавиці). </w:t>
      </w:r>
      <w:bookmarkStart w:id="6" w:name="_Hlk93411559"/>
      <w:r w:rsidRPr="002F7D9F">
        <w:rPr>
          <w:lang w:val="uk-UA"/>
        </w:rPr>
        <w:t>На підтвердження  в складі пропозиції надати копії актуальних медичних книжок</w:t>
      </w:r>
      <w:r>
        <w:rPr>
          <w:lang w:val="uk-UA"/>
        </w:rPr>
        <w:t xml:space="preserve"> оформлених у відповідності до Наказу МОЗ №150</w:t>
      </w:r>
      <w:bookmarkEnd w:id="6"/>
      <w:r w:rsidRPr="009C78DF">
        <w:rPr>
          <w:lang w:val="uk-UA"/>
        </w:rPr>
        <w:t xml:space="preserve">. </w:t>
      </w:r>
    </w:p>
    <w:p w:rsidR="007C7863" w:rsidRDefault="007C7863" w:rsidP="007C7863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8</w:t>
      </w:r>
      <w:r w:rsidRPr="00E73383">
        <w:rPr>
          <w:lang w:val="uk-UA"/>
        </w:rPr>
        <w:t>) Учасник визначає ціну на товар, який він пропонує поставити, з урахуванням ціни на товар, податків і зборів, що сплачуються або мають бути сплачені, витрат на транспортування, страхування, навантаження, розвантаження, сплату митних тарифів усіх інших витрат, та згідно з вимогами чинного законодавства щодо формування ціни на відповідний товар.</w:t>
      </w:r>
    </w:p>
    <w:p w:rsidR="007C7863" w:rsidRDefault="007C7863" w:rsidP="007C7863">
      <w:pPr>
        <w:pStyle w:val="a3"/>
        <w:spacing w:before="0" w:beforeAutospacing="0" w:after="0" w:afterAutospacing="0"/>
        <w:jc w:val="both"/>
      </w:pPr>
      <w:r>
        <w:rPr>
          <w:lang w:val="ru-RU"/>
        </w:rPr>
        <w:t>9)</w:t>
      </w:r>
      <w:r w:rsidRPr="00D368DC">
        <w:t>У разі постачання товару, який не відповідає якісним та технічним показникам згідно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з </w:t>
      </w:r>
      <w:r w:rsidRPr="00D368DC">
        <w:t xml:space="preserve"> вимог</w:t>
      </w:r>
      <w:proofErr w:type="spellStart"/>
      <w:r>
        <w:rPr>
          <w:lang w:val="ru-RU"/>
        </w:rPr>
        <w:t>ами</w:t>
      </w:r>
      <w:proofErr w:type="spellEnd"/>
      <w:proofErr w:type="gramEnd"/>
      <w:r w:rsidRPr="00D368DC">
        <w:t xml:space="preserve"> оголошення Замовника та візуального огляду такий товар Замовником не приймається  та  повертається Постачальнику. У</w:t>
      </w:r>
      <w:r w:rsidRPr="00D368DC">
        <w:rPr>
          <w:color w:val="000000"/>
        </w:rPr>
        <w:t xml:space="preserve"> такому разі Постачальник повинен замінити товар своїми силами і за свій рахунок на протязі 2-х днів.</w:t>
      </w:r>
    </w:p>
    <w:p w:rsidR="007C7863" w:rsidRDefault="007C7863" w:rsidP="007C7863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lastRenderedPageBreak/>
        <w:t>10</w:t>
      </w:r>
      <w:r w:rsidRPr="00E73383">
        <w:rPr>
          <w:lang w:val="uk-UA"/>
        </w:rPr>
        <w:t xml:space="preserve">) Неякісний товар підлягає обов’язковій заміні, але всі витрати, пов’язані із заміною товару, несе постачальник. Товар при поставці повинен супроводжуватись експертним висновком, видатковою накладною.  </w:t>
      </w:r>
      <w:r>
        <w:rPr>
          <w:lang w:val="uk-UA"/>
        </w:rPr>
        <w:t xml:space="preserve"> </w:t>
      </w:r>
    </w:p>
    <w:p w:rsidR="007C7863" w:rsidRDefault="007C7863" w:rsidP="007C7863"/>
    <w:p w:rsidR="007C7863" w:rsidRPr="003B2F1C" w:rsidRDefault="007C7863" w:rsidP="007C7863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7" w:name="_Hlk130895104"/>
      <w:r w:rsidRPr="003B2F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Примітка: </w:t>
      </w:r>
    </w:p>
    <w:p w:rsidR="007C7863" w:rsidRPr="003B2F1C" w:rsidRDefault="007C7863" w:rsidP="007C7863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3B2F1C">
        <w:rPr>
          <w:i/>
          <w:color w:val="000000"/>
        </w:rPr>
        <w:t>В місцях де технічна специфікація містить посилання на конкретні торговельну марку чи фірму, патент, конструкцію або тип предмета закупівлі, джерело його походження або виробника, вважати вираз "або еквівалент"</w:t>
      </w:r>
    </w:p>
    <w:bookmarkEnd w:id="7"/>
    <w:p w:rsidR="007C7863" w:rsidRPr="003B2F1C" w:rsidRDefault="007C7863" w:rsidP="007C7863">
      <w:pPr>
        <w:rPr>
          <w:rFonts w:ascii="Times New Roman" w:hAnsi="Times New Roman" w:cs="Times New Roman"/>
          <w:i/>
          <w:sz w:val="24"/>
          <w:szCs w:val="24"/>
        </w:rPr>
      </w:pPr>
    </w:p>
    <w:p w:rsidR="007C7863" w:rsidRDefault="007C7863" w:rsidP="007C7863">
      <w:pPr>
        <w:jc w:val="center"/>
        <w:rPr>
          <w:sz w:val="20"/>
          <w:szCs w:val="20"/>
        </w:rPr>
      </w:pPr>
    </w:p>
    <w:bookmarkEnd w:id="3"/>
    <w:p w:rsidR="007C7863" w:rsidRDefault="007C7863" w:rsidP="00B71DB9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sectPr w:rsidR="007C7863" w:rsidSect="00E14C2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6AE"/>
    <w:multiLevelType w:val="multilevel"/>
    <w:tmpl w:val="BFDC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36675"/>
    <w:multiLevelType w:val="multilevel"/>
    <w:tmpl w:val="CBB8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533DA"/>
    <w:multiLevelType w:val="multilevel"/>
    <w:tmpl w:val="F3B6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206DE"/>
    <w:multiLevelType w:val="multilevel"/>
    <w:tmpl w:val="4DC2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50F66"/>
    <w:multiLevelType w:val="multilevel"/>
    <w:tmpl w:val="E9D0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4B1336"/>
    <w:multiLevelType w:val="multilevel"/>
    <w:tmpl w:val="8718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B1317"/>
    <w:multiLevelType w:val="multilevel"/>
    <w:tmpl w:val="2FC6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267FEE"/>
    <w:multiLevelType w:val="multilevel"/>
    <w:tmpl w:val="3A92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EE2299"/>
    <w:multiLevelType w:val="multilevel"/>
    <w:tmpl w:val="EB2C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666D65"/>
    <w:multiLevelType w:val="hybridMultilevel"/>
    <w:tmpl w:val="1F4E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2E"/>
    <w:rsid w:val="000F408C"/>
    <w:rsid w:val="00141B97"/>
    <w:rsid w:val="00186BBE"/>
    <w:rsid w:val="001F0B4D"/>
    <w:rsid w:val="002B3CB4"/>
    <w:rsid w:val="00406C33"/>
    <w:rsid w:val="00466750"/>
    <w:rsid w:val="00475B98"/>
    <w:rsid w:val="005A7878"/>
    <w:rsid w:val="006E22C7"/>
    <w:rsid w:val="00785B2E"/>
    <w:rsid w:val="007C7863"/>
    <w:rsid w:val="007E682E"/>
    <w:rsid w:val="008E36AE"/>
    <w:rsid w:val="00B71DB9"/>
    <w:rsid w:val="00C2198E"/>
    <w:rsid w:val="00C47FCC"/>
    <w:rsid w:val="00D42601"/>
    <w:rsid w:val="00DC3E16"/>
    <w:rsid w:val="00E14C2E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7166"/>
  <w15:chartTrackingRefBased/>
  <w15:docId w15:val="{98151889-68F6-4A24-B59C-B88448F8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B2E"/>
    <w:rPr>
      <w:rFonts w:ascii="Calibri" w:eastAsia="Calibri" w:hAnsi="Calibri" w:cs="Calibri"/>
      <w:lang w:val="uk-UA"/>
    </w:rPr>
  </w:style>
  <w:style w:type="paragraph" w:styleId="2">
    <w:name w:val="heading 2"/>
    <w:basedOn w:val="a"/>
    <w:link w:val="20"/>
    <w:uiPriority w:val="9"/>
    <w:qFormat/>
    <w:rsid w:val="00475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1 Знак,Обычный (Web) Знак,Обычный (веб) Знак Знак,Обычный (веб)1,Обычный (Web) Знак Знак Знак Знак,Обычный (веб) Знак2 Знак Знак,Обычный (веб) Знак Знак1 Знак Знак,Знак2,Знак18 Знак, Знак2"/>
    <w:basedOn w:val="a"/>
    <w:link w:val="a4"/>
    <w:uiPriority w:val="99"/>
    <w:qFormat/>
    <w:rsid w:val="00785B2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uk-UA"/>
    </w:rPr>
  </w:style>
  <w:style w:type="character" w:customStyle="1" w:styleId="a4">
    <w:name w:val="Обычный (веб) Знак"/>
    <w:aliases w:val="Обычный (Web) Знак1,Обычный (веб) Знак1 Знак,Обычный (веб)1 Знак Знак,Обычный (Web) Знак Знак,Обычный (веб) Знак Знак Знак,Обычный (веб)1 Знак1,Обычный (Web) Знак Знак Знак Знак Знак,Обычный (веб) Знак2 Знак Знак Знак,Знак2 Знак"/>
    <w:link w:val="a3"/>
    <w:locked/>
    <w:rsid w:val="00785B2E"/>
    <w:rPr>
      <w:rFonts w:ascii="Times New Roman" w:eastAsia="MS Mincho" w:hAnsi="Times New Roman" w:cs="Times New Roman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785B2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7E682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E682E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6">
    <w:name w:val="List Paragraph"/>
    <w:basedOn w:val="a"/>
    <w:uiPriority w:val="99"/>
    <w:rsid w:val="007E682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475B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475B98"/>
    <w:rPr>
      <w:b/>
      <w:bCs/>
    </w:rPr>
  </w:style>
  <w:style w:type="character" w:styleId="a8">
    <w:name w:val="Emphasis"/>
    <w:basedOn w:val="a0"/>
    <w:uiPriority w:val="20"/>
    <w:qFormat/>
    <w:rsid w:val="00475B98"/>
    <w:rPr>
      <w:i/>
      <w:iCs/>
    </w:rPr>
  </w:style>
  <w:style w:type="paragraph" w:customStyle="1" w:styleId="rvps2">
    <w:name w:val="rvps2"/>
    <w:basedOn w:val="a"/>
    <w:qFormat/>
    <w:rsid w:val="00D4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D426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2023-03-07T15:33:00Z</dcterms:created>
  <dcterms:modified xsi:type="dcterms:W3CDTF">2023-03-29T09:59:00Z</dcterms:modified>
</cp:coreProperties>
</file>