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0B6" w:rsidRPr="001530B6" w:rsidRDefault="001530B6" w:rsidP="001530B6">
      <w:pPr>
        <w:widowControl w:val="0"/>
        <w:tabs>
          <w:tab w:val="left" w:pos="6990"/>
        </w:tabs>
        <w:suppressAutoHyphens/>
        <w:spacing w:after="0" w:line="240" w:lineRule="auto"/>
        <w:jc w:val="right"/>
        <w:rPr>
          <w:rFonts w:ascii="Times New Roman CYR" w:hAnsi="Times New Roman CYR" w:cs="Times New Roman CYR"/>
          <w:b/>
          <w:kern w:val="2"/>
          <w:sz w:val="24"/>
          <w:szCs w:val="24"/>
          <w:lang w:val="uk-UA" w:eastAsia="zh-CN"/>
        </w:rPr>
      </w:pPr>
      <w:r w:rsidRPr="001530B6">
        <w:rPr>
          <w:rFonts w:ascii="Times New Roman CYR" w:hAnsi="Times New Roman CYR" w:cs="Times New Roman CYR"/>
          <w:b/>
          <w:kern w:val="2"/>
          <w:sz w:val="24"/>
          <w:szCs w:val="24"/>
          <w:lang w:val="uk-UA" w:eastAsia="ar-SA"/>
        </w:rPr>
        <w:t xml:space="preserve">Додаток </w:t>
      </w:r>
      <w:r w:rsidR="003768AD">
        <w:rPr>
          <w:rFonts w:ascii="Times New Roman CYR" w:hAnsi="Times New Roman CYR" w:cs="Times New Roman CYR"/>
          <w:b/>
          <w:kern w:val="2"/>
          <w:sz w:val="24"/>
          <w:szCs w:val="24"/>
          <w:lang w:val="uk-UA" w:eastAsia="ar-SA"/>
        </w:rPr>
        <w:t>4</w:t>
      </w:r>
    </w:p>
    <w:p w:rsidR="001530B6" w:rsidRPr="001530B6" w:rsidRDefault="001530B6" w:rsidP="001530B6">
      <w:pPr>
        <w:tabs>
          <w:tab w:val="left" w:pos="2926"/>
        </w:tabs>
        <w:spacing w:after="0"/>
        <w:rPr>
          <w:rFonts w:ascii="Times New Roman" w:hAnsi="Times New Roman"/>
          <w:b/>
          <w:i/>
          <w:snapToGrid w:val="0"/>
          <w:color w:val="000000"/>
          <w:lang w:val="uk-UA"/>
        </w:rPr>
      </w:pPr>
    </w:p>
    <w:p w:rsidR="001530B6" w:rsidRPr="001530B6" w:rsidRDefault="001530B6" w:rsidP="001530B6">
      <w:pPr>
        <w:keepNext/>
        <w:spacing w:after="0" w:line="240" w:lineRule="auto"/>
        <w:jc w:val="center"/>
        <w:outlineLvl w:val="2"/>
        <w:rPr>
          <w:rFonts w:ascii="Times New Roman" w:hAnsi="Times New Roman"/>
          <w:b/>
          <w:lang w:val="uk-UA"/>
        </w:rPr>
      </w:pPr>
      <w:r w:rsidRPr="001530B6">
        <w:rPr>
          <w:rFonts w:ascii="Times New Roman" w:hAnsi="Times New Roman"/>
          <w:b/>
          <w:lang w:val="uk-UA"/>
        </w:rPr>
        <w:t>ПРОЕК</w:t>
      </w:r>
      <w:r w:rsidR="00FC3B51">
        <w:rPr>
          <w:rFonts w:ascii="Times New Roman" w:hAnsi="Times New Roman"/>
          <w:b/>
          <w:lang w:val="uk-UA"/>
        </w:rPr>
        <w:t xml:space="preserve">Т ДОГОВОРУ </w:t>
      </w:r>
      <w:r w:rsidRPr="001530B6">
        <w:rPr>
          <w:rFonts w:ascii="Times New Roman" w:hAnsi="Times New Roman"/>
          <w:b/>
          <w:lang w:val="uk-UA"/>
        </w:rPr>
        <w:t xml:space="preserve"> </w:t>
      </w:r>
    </w:p>
    <w:p w:rsidR="001530B6" w:rsidRPr="001530B6" w:rsidRDefault="001530B6" w:rsidP="001530B6">
      <w:pPr>
        <w:keepNext/>
        <w:spacing w:after="0" w:line="240" w:lineRule="auto"/>
        <w:jc w:val="center"/>
        <w:outlineLvl w:val="2"/>
        <w:rPr>
          <w:rFonts w:ascii="Times New Roman" w:hAnsi="Times New Roman"/>
          <w:b/>
          <w:lang w:val="uk-UA"/>
        </w:rPr>
      </w:pPr>
      <w:r w:rsidRPr="001530B6">
        <w:rPr>
          <w:rFonts w:ascii="Times New Roman" w:hAnsi="Times New Roman"/>
          <w:b/>
          <w:lang w:val="uk-UA"/>
        </w:rPr>
        <w:t xml:space="preserve">№___ </w:t>
      </w:r>
    </w:p>
    <w:tbl>
      <w:tblPr>
        <w:tblW w:w="10420" w:type="dxa"/>
        <w:jc w:val="center"/>
        <w:tblCellSpacing w:w="22" w:type="dxa"/>
        <w:tblCellMar>
          <w:top w:w="30" w:type="dxa"/>
          <w:left w:w="30" w:type="dxa"/>
          <w:bottom w:w="30" w:type="dxa"/>
          <w:right w:w="30" w:type="dxa"/>
        </w:tblCellMar>
        <w:tblLook w:val="04A0" w:firstRow="1" w:lastRow="0" w:firstColumn="1" w:lastColumn="0" w:noHBand="0" w:noVBand="1"/>
      </w:tblPr>
      <w:tblGrid>
        <w:gridCol w:w="5576"/>
        <w:gridCol w:w="4844"/>
      </w:tblGrid>
      <w:tr w:rsidR="001530B6" w:rsidRPr="00187B3B" w:rsidTr="00B16E68">
        <w:trPr>
          <w:trHeight w:val="580"/>
          <w:tblCellSpacing w:w="22" w:type="dxa"/>
          <w:jc w:val="center"/>
        </w:trPr>
        <w:tc>
          <w:tcPr>
            <w:tcW w:w="2656" w:type="pct"/>
            <w:vAlign w:val="center"/>
            <w:hideMark/>
          </w:tcPr>
          <w:p w:rsidR="001530B6" w:rsidRPr="00187B3B" w:rsidRDefault="001530B6">
            <w:pPr>
              <w:spacing w:after="0" w:line="240" w:lineRule="auto"/>
              <w:rPr>
                <w:rFonts w:ascii="Times New Roman" w:hAnsi="Times New Roman"/>
                <w:sz w:val="21"/>
                <w:szCs w:val="21"/>
                <w:lang w:val="uk-UA" w:eastAsia="ru-RU"/>
              </w:rPr>
            </w:pPr>
            <w:r w:rsidRPr="00187B3B">
              <w:rPr>
                <w:rFonts w:ascii="Times New Roman" w:hAnsi="Times New Roman"/>
                <w:b/>
                <w:bCs/>
                <w:sz w:val="21"/>
                <w:szCs w:val="21"/>
                <w:lang w:val="uk-UA" w:eastAsia="ru-RU"/>
              </w:rPr>
              <w:t>с.</w:t>
            </w:r>
            <w:r w:rsidR="00287121">
              <w:rPr>
                <w:rFonts w:ascii="Times New Roman" w:hAnsi="Times New Roman"/>
                <w:b/>
                <w:bCs/>
                <w:sz w:val="21"/>
                <w:szCs w:val="21"/>
                <w:lang w:val="uk-UA" w:eastAsia="ru-RU"/>
              </w:rPr>
              <w:t>Лішани</w:t>
            </w:r>
            <w:bookmarkStart w:id="0" w:name="_GoBack"/>
            <w:bookmarkEnd w:id="0"/>
            <w:r w:rsidRPr="00187B3B">
              <w:rPr>
                <w:rFonts w:ascii="Times New Roman" w:hAnsi="Times New Roman"/>
                <w:sz w:val="21"/>
                <w:szCs w:val="21"/>
                <w:lang w:val="uk-UA" w:eastAsia="ru-RU"/>
              </w:rPr>
              <w:br/>
            </w:r>
          </w:p>
        </w:tc>
        <w:tc>
          <w:tcPr>
            <w:tcW w:w="2281" w:type="pct"/>
            <w:vAlign w:val="center"/>
            <w:hideMark/>
          </w:tcPr>
          <w:p w:rsidR="001530B6" w:rsidRPr="00187B3B" w:rsidRDefault="001530B6">
            <w:pPr>
              <w:spacing w:after="0" w:line="240" w:lineRule="auto"/>
              <w:rPr>
                <w:rFonts w:ascii="Times New Roman" w:hAnsi="Times New Roman"/>
                <w:b/>
                <w:sz w:val="21"/>
                <w:szCs w:val="21"/>
                <w:lang w:val="uk-UA" w:eastAsia="ru-RU"/>
              </w:rPr>
            </w:pPr>
            <w:r w:rsidRPr="00187B3B">
              <w:rPr>
                <w:rFonts w:ascii="Times New Roman" w:hAnsi="Times New Roman"/>
                <w:b/>
                <w:bCs/>
                <w:sz w:val="21"/>
                <w:szCs w:val="21"/>
                <w:lang w:val="uk-UA" w:eastAsia="ru-RU"/>
              </w:rPr>
              <w:t>                               «__» ___________  </w:t>
            </w:r>
            <w:r w:rsidRPr="00187B3B">
              <w:rPr>
                <w:rFonts w:ascii="Times New Roman" w:hAnsi="Times New Roman"/>
                <w:b/>
                <w:sz w:val="21"/>
                <w:szCs w:val="21"/>
                <w:lang w:val="uk-UA" w:eastAsia="ru-RU"/>
              </w:rPr>
              <w:t>202__ року</w:t>
            </w:r>
            <w:r w:rsidRPr="00187B3B">
              <w:rPr>
                <w:rFonts w:ascii="Times New Roman" w:hAnsi="Times New Roman"/>
                <w:b/>
                <w:sz w:val="21"/>
                <w:szCs w:val="21"/>
                <w:lang w:val="uk-UA" w:eastAsia="ru-RU"/>
              </w:rPr>
              <w:br/>
            </w:r>
          </w:p>
        </w:tc>
      </w:tr>
      <w:tr w:rsidR="001530B6" w:rsidRPr="00C31A19" w:rsidTr="00B16E68">
        <w:trPr>
          <w:trHeight w:val="1393"/>
          <w:tblCellSpacing w:w="22" w:type="dxa"/>
          <w:jc w:val="center"/>
        </w:trPr>
        <w:tc>
          <w:tcPr>
            <w:tcW w:w="4958" w:type="pct"/>
            <w:gridSpan w:val="2"/>
            <w:vAlign w:val="center"/>
            <w:hideMark/>
          </w:tcPr>
          <w:p w:rsidR="001530B6" w:rsidRPr="00187B3B" w:rsidRDefault="00C31A19">
            <w:pPr>
              <w:spacing w:after="0" w:line="240" w:lineRule="auto"/>
              <w:jc w:val="both"/>
              <w:rPr>
                <w:rFonts w:ascii="Times New Roman" w:hAnsi="Times New Roman"/>
                <w:sz w:val="21"/>
                <w:szCs w:val="21"/>
                <w:lang w:val="uk-UA" w:eastAsia="ru-RU"/>
              </w:rPr>
            </w:pPr>
            <w:r>
              <w:rPr>
                <w:rFonts w:ascii="Times New Roman" w:hAnsi="Times New Roman"/>
                <w:b/>
                <w:sz w:val="21"/>
                <w:szCs w:val="21"/>
                <w:lang w:val="uk-UA"/>
              </w:rPr>
              <w:t>Ліщанський</w:t>
            </w:r>
            <w:r w:rsidR="001530B6" w:rsidRPr="00187B3B">
              <w:rPr>
                <w:rFonts w:ascii="Times New Roman" w:hAnsi="Times New Roman"/>
                <w:b/>
                <w:sz w:val="21"/>
                <w:szCs w:val="21"/>
                <w:lang w:val="uk-UA"/>
              </w:rPr>
              <w:t xml:space="preserve">  будинок-інтернат</w:t>
            </w:r>
            <w:r>
              <w:rPr>
                <w:rFonts w:ascii="Times New Roman" w:hAnsi="Times New Roman"/>
                <w:b/>
                <w:sz w:val="21"/>
                <w:szCs w:val="21"/>
                <w:lang w:val="uk-UA"/>
              </w:rPr>
              <w:t xml:space="preserve"> </w:t>
            </w:r>
            <w:r>
              <w:rPr>
                <w:rFonts w:ascii="Times New Roman" w:hAnsi="Times New Roman"/>
                <w:b/>
                <w:sz w:val="21"/>
                <w:szCs w:val="21"/>
                <w:lang w:val="uk-UA" w:eastAsia="ru-RU"/>
              </w:rPr>
              <w:t>для</w:t>
            </w:r>
            <w:r w:rsidR="00C611B4">
              <w:rPr>
                <w:rFonts w:ascii="Times New Roman" w:hAnsi="Times New Roman"/>
                <w:b/>
                <w:sz w:val="21"/>
                <w:szCs w:val="21"/>
                <w:lang w:val="uk-UA" w:eastAsia="ru-RU"/>
              </w:rPr>
              <w:t xml:space="preserve"> </w:t>
            </w:r>
            <w:r>
              <w:rPr>
                <w:rFonts w:ascii="Times New Roman" w:hAnsi="Times New Roman"/>
                <w:b/>
                <w:sz w:val="21"/>
                <w:szCs w:val="21"/>
                <w:lang w:val="uk-UA" w:eastAsia="ru-RU"/>
              </w:rPr>
              <w:t>громадян</w:t>
            </w:r>
            <w:r w:rsidR="001530B6" w:rsidRPr="00187B3B">
              <w:rPr>
                <w:rFonts w:ascii="Times New Roman" w:hAnsi="Times New Roman"/>
                <w:b/>
                <w:sz w:val="21"/>
                <w:szCs w:val="21"/>
                <w:lang w:val="uk-UA" w:eastAsia="ru-RU"/>
              </w:rPr>
              <w:t xml:space="preserve"> похилого віку та</w:t>
            </w:r>
            <w:r>
              <w:rPr>
                <w:rFonts w:ascii="Times New Roman" w:hAnsi="Times New Roman"/>
                <w:b/>
                <w:sz w:val="21"/>
                <w:szCs w:val="21"/>
                <w:lang w:val="uk-UA" w:eastAsia="ru-RU"/>
              </w:rPr>
              <w:t xml:space="preserve"> осіб з</w:t>
            </w:r>
            <w:r w:rsidR="001530B6" w:rsidRPr="00187B3B">
              <w:rPr>
                <w:rFonts w:ascii="Times New Roman" w:hAnsi="Times New Roman"/>
                <w:b/>
                <w:sz w:val="21"/>
                <w:szCs w:val="21"/>
                <w:lang w:val="uk-UA" w:eastAsia="ru-RU"/>
              </w:rPr>
              <w:t xml:space="preserve"> інвалід</w:t>
            </w:r>
            <w:r>
              <w:rPr>
                <w:rFonts w:ascii="Times New Roman" w:hAnsi="Times New Roman"/>
                <w:b/>
                <w:sz w:val="21"/>
                <w:szCs w:val="21"/>
                <w:lang w:val="uk-UA" w:eastAsia="ru-RU"/>
              </w:rPr>
              <w:t>ністю</w:t>
            </w:r>
            <w:r w:rsidR="001530B6" w:rsidRPr="00187B3B">
              <w:rPr>
                <w:rFonts w:ascii="Times New Roman" w:hAnsi="Times New Roman"/>
                <w:sz w:val="21"/>
                <w:szCs w:val="21"/>
                <w:lang w:val="uk-UA" w:eastAsia="ru-RU"/>
              </w:rPr>
              <w:t>, в особі</w:t>
            </w:r>
            <w:r>
              <w:rPr>
                <w:rFonts w:ascii="Times New Roman" w:hAnsi="Times New Roman"/>
                <w:sz w:val="21"/>
                <w:szCs w:val="21"/>
                <w:lang w:val="uk-UA" w:eastAsia="ru-RU"/>
              </w:rPr>
              <w:t xml:space="preserve"> т.в.о.</w:t>
            </w:r>
            <w:r w:rsidR="001530B6" w:rsidRPr="00187B3B">
              <w:rPr>
                <w:rFonts w:ascii="Times New Roman" w:hAnsi="Times New Roman"/>
                <w:sz w:val="21"/>
                <w:szCs w:val="21"/>
                <w:lang w:val="uk-UA" w:eastAsia="ru-RU"/>
              </w:rPr>
              <w:t xml:space="preserve"> </w:t>
            </w:r>
            <w:r w:rsidR="001530B6" w:rsidRPr="00187B3B">
              <w:rPr>
                <w:rFonts w:ascii="Times New Roman" w:hAnsi="Times New Roman"/>
                <w:b/>
                <w:sz w:val="21"/>
                <w:szCs w:val="21"/>
                <w:lang w:val="uk-UA" w:eastAsia="ru-RU"/>
              </w:rPr>
              <w:t xml:space="preserve">директора </w:t>
            </w:r>
            <w:r>
              <w:rPr>
                <w:rFonts w:ascii="Times New Roman" w:hAnsi="Times New Roman"/>
                <w:b/>
                <w:sz w:val="21"/>
                <w:szCs w:val="21"/>
                <w:lang w:val="uk-UA" w:eastAsia="ru-RU"/>
              </w:rPr>
              <w:t>Безкоровайної Тетяни Борисівни</w:t>
            </w:r>
            <w:r>
              <w:rPr>
                <w:rFonts w:ascii="Times New Roman" w:hAnsi="Times New Roman"/>
                <w:sz w:val="21"/>
                <w:szCs w:val="21"/>
                <w:lang w:val="uk-UA" w:eastAsia="ru-RU"/>
              </w:rPr>
              <w:t>,  що діє на підставі Статуту</w:t>
            </w:r>
            <w:r w:rsidR="001530B6" w:rsidRPr="00187B3B">
              <w:rPr>
                <w:rFonts w:ascii="Times New Roman" w:hAnsi="Times New Roman"/>
                <w:sz w:val="21"/>
                <w:szCs w:val="21"/>
                <w:lang w:val="uk-UA" w:eastAsia="ru-RU"/>
              </w:rPr>
              <w:t>(далі - Замовник), з однієї сторони, і ________________________________</w:t>
            </w:r>
            <w:r w:rsidR="005E3ED7" w:rsidRPr="00187B3B">
              <w:rPr>
                <w:rFonts w:ascii="Times New Roman" w:hAnsi="Times New Roman"/>
                <w:sz w:val="21"/>
                <w:szCs w:val="21"/>
                <w:lang w:val="uk-UA" w:eastAsia="ru-RU"/>
              </w:rPr>
              <w:t>_______________</w:t>
            </w:r>
            <w:r w:rsidR="001530B6" w:rsidRPr="00187B3B">
              <w:rPr>
                <w:rFonts w:ascii="Times New Roman" w:hAnsi="Times New Roman"/>
                <w:sz w:val="21"/>
                <w:szCs w:val="21"/>
                <w:lang w:val="uk-UA" w:eastAsia="ru-RU"/>
              </w:rPr>
              <w:t>____</w:t>
            </w:r>
            <w:r w:rsidR="003E2DD7">
              <w:rPr>
                <w:rFonts w:ascii="Times New Roman" w:hAnsi="Times New Roman"/>
                <w:sz w:val="21"/>
                <w:szCs w:val="21"/>
                <w:lang w:val="uk-UA" w:eastAsia="ru-RU"/>
              </w:rPr>
              <w:t>________________ (далі - Постачальник</w:t>
            </w:r>
            <w:r w:rsidR="001530B6" w:rsidRPr="00187B3B">
              <w:rPr>
                <w:rFonts w:ascii="Times New Roman" w:hAnsi="Times New Roman"/>
                <w:sz w:val="21"/>
                <w:szCs w:val="21"/>
                <w:lang w:val="uk-UA" w:eastAsia="ru-RU"/>
              </w:rPr>
              <w:t>), в особі___________________________________________________,  що діє нат підставі _______________ , з іншої сторони, разом - Сторони, уклали цей договір про таке (далі - Договір): </w:t>
            </w:r>
          </w:p>
        </w:tc>
      </w:tr>
    </w:tbl>
    <w:p w:rsidR="001530B6" w:rsidRPr="00187B3B" w:rsidRDefault="001530B6" w:rsidP="001530B6">
      <w:pPr>
        <w:keepNext/>
        <w:spacing w:after="0" w:line="240" w:lineRule="auto"/>
        <w:jc w:val="center"/>
        <w:outlineLvl w:val="2"/>
        <w:rPr>
          <w:rFonts w:ascii="Times New Roman" w:hAnsi="Times New Roman"/>
          <w:b/>
          <w:sz w:val="21"/>
          <w:szCs w:val="21"/>
          <w:lang w:val="uk-UA"/>
        </w:rPr>
      </w:pPr>
      <w:r w:rsidRPr="00187B3B">
        <w:rPr>
          <w:rFonts w:ascii="Times New Roman" w:hAnsi="Times New Roman"/>
          <w:b/>
          <w:sz w:val="21"/>
          <w:szCs w:val="21"/>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187B3B" w:rsidTr="001530B6">
        <w:trPr>
          <w:trHeight w:val="1345"/>
          <w:tblCellSpacing w:w="22" w:type="dxa"/>
          <w:jc w:val="center"/>
        </w:trPr>
        <w:tc>
          <w:tcPr>
            <w:tcW w:w="0" w:type="auto"/>
            <w:vAlign w:val="center"/>
          </w:tcPr>
          <w:p w:rsidR="001530B6" w:rsidRPr="00187B3B" w:rsidRDefault="001530B6">
            <w:pPr>
              <w:spacing w:after="0" w:line="240" w:lineRule="auto"/>
              <w:jc w:val="both"/>
              <w:rPr>
                <w:rFonts w:ascii="Times New Roman" w:hAnsi="Times New Roman"/>
                <w:sz w:val="21"/>
                <w:szCs w:val="21"/>
                <w:lang w:val="uk-UA"/>
              </w:rPr>
            </w:pPr>
            <w:r w:rsidRPr="00187B3B">
              <w:rPr>
                <w:rFonts w:ascii="Times New Roman" w:hAnsi="Times New Roman"/>
                <w:b/>
                <w:sz w:val="21"/>
                <w:szCs w:val="21"/>
                <w:lang w:val="uk-UA" w:eastAsia="ru-RU"/>
              </w:rPr>
              <w:t>1.1.</w:t>
            </w:r>
            <w:r w:rsidR="003E2DD7">
              <w:rPr>
                <w:rFonts w:ascii="Times New Roman" w:hAnsi="Times New Roman"/>
                <w:sz w:val="21"/>
                <w:szCs w:val="21"/>
                <w:lang w:val="uk-UA" w:eastAsia="ru-RU"/>
              </w:rPr>
              <w:t xml:space="preserve"> Постачальник </w:t>
            </w:r>
            <w:r w:rsidRPr="00187B3B">
              <w:rPr>
                <w:rFonts w:ascii="Times New Roman" w:hAnsi="Times New Roman"/>
                <w:sz w:val="21"/>
                <w:szCs w:val="21"/>
                <w:lang w:val="uk-UA" w:eastAsia="ru-RU"/>
              </w:rPr>
              <w:t xml:space="preserve"> зобов'язується</w:t>
            </w:r>
            <w:r w:rsidR="003E2DD7">
              <w:rPr>
                <w:rFonts w:ascii="Times New Roman" w:hAnsi="Times New Roman"/>
                <w:sz w:val="21"/>
                <w:szCs w:val="21"/>
                <w:lang w:val="uk-UA" w:eastAsia="ru-RU"/>
              </w:rPr>
              <w:t xml:space="preserve"> </w:t>
            </w:r>
            <w:r w:rsidRPr="00187B3B">
              <w:rPr>
                <w:rFonts w:ascii="Times New Roman" w:hAnsi="Times New Roman"/>
                <w:sz w:val="21"/>
                <w:szCs w:val="21"/>
                <w:lang w:val="uk-UA" w:eastAsia="ru-RU"/>
              </w:rPr>
              <w:t xml:space="preserve"> у </w:t>
            </w:r>
            <w:r w:rsidR="00637848" w:rsidRPr="00187B3B">
              <w:rPr>
                <w:rFonts w:ascii="Times New Roman" w:hAnsi="Times New Roman"/>
                <w:sz w:val="21"/>
                <w:szCs w:val="21"/>
                <w:lang w:val="uk-UA" w:eastAsia="ru-RU"/>
              </w:rPr>
              <w:t>2023</w:t>
            </w:r>
            <w:r w:rsidRPr="00187B3B">
              <w:rPr>
                <w:rFonts w:ascii="Times New Roman" w:hAnsi="Times New Roman"/>
                <w:sz w:val="21"/>
                <w:szCs w:val="21"/>
                <w:lang w:val="uk-UA" w:eastAsia="ru-RU"/>
              </w:rPr>
              <w:t xml:space="preserve"> році поставити Замовникові товар</w:t>
            </w:r>
            <w:r w:rsidRPr="00187B3B">
              <w:rPr>
                <w:rFonts w:ascii="Times New Roman" w:hAnsi="Times New Roman"/>
                <w:b/>
                <w:sz w:val="21"/>
                <w:szCs w:val="21"/>
                <w:lang w:val="uk-UA"/>
              </w:rPr>
              <w:t xml:space="preserve">  по коду </w:t>
            </w:r>
            <w:r w:rsidR="00763CB5">
              <w:rPr>
                <w:rFonts w:ascii="Times New Roman" w:hAnsi="Times New Roman"/>
                <w:b/>
                <w:color w:val="000000"/>
                <w:sz w:val="21"/>
                <w:szCs w:val="21"/>
                <w:lang w:val="uk-UA"/>
              </w:rPr>
              <w:t>ДК 021:2015 CPV</w:t>
            </w:r>
            <w:r w:rsidR="009E3723">
              <w:rPr>
                <w:rFonts w:ascii="Times New Roman" w:hAnsi="Times New Roman"/>
                <w:b/>
                <w:color w:val="000000"/>
                <w:sz w:val="21"/>
                <w:szCs w:val="21"/>
                <w:lang w:val="uk-UA"/>
              </w:rPr>
              <w:t xml:space="preserve"> </w:t>
            </w:r>
            <w:r w:rsidR="00763CB5">
              <w:rPr>
                <w:rFonts w:ascii="Times New Roman" w:hAnsi="Times New Roman"/>
                <w:b/>
                <w:color w:val="000000"/>
                <w:sz w:val="21"/>
                <w:szCs w:val="21"/>
                <w:lang w:val="uk-UA"/>
              </w:rPr>
              <w:t>15110000-2</w:t>
            </w:r>
            <w:r w:rsidRPr="00187B3B">
              <w:rPr>
                <w:rFonts w:ascii="Times New Roman" w:hAnsi="Times New Roman"/>
                <w:b/>
                <w:color w:val="000000"/>
                <w:sz w:val="21"/>
                <w:szCs w:val="21"/>
                <w:lang w:val="uk-UA"/>
              </w:rPr>
              <w:t xml:space="preserve">  «</w:t>
            </w:r>
            <w:r w:rsidR="003E225C">
              <w:rPr>
                <w:rFonts w:ascii="Times New Roman" w:hAnsi="Times New Roman"/>
                <w:b/>
                <w:color w:val="000000"/>
                <w:sz w:val="21"/>
                <w:szCs w:val="21"/>
                <w:lang w:val="uk-UA"/>
              </w:rPr>
              <w:t>_</w:t>
            </w:r>
            <w:r w:rsidR="00763CB5">
              <w:rPr>
                <w:rFonts w:ascii="Times New Roman" w:hAnsi="Times New Roman"/>
                <w:b/>
                <w:color w:val="000000"/>
                <w:sz w:val="21"/>
                <w:szCs w:val="21"/>
                <w:lang w:val="uk-UA"/>
              </w:rPr>
              <w:t>М</w:t>
            </w:r>
            <w:r w:rsidR="00763CB5" w:rsidRPr="00DA045D">
              <w:rPr>
                <w:rFonts w:ascii="Times New Roman" w:hAnsi="Times New Roman"/>
                <w:b/>
                <w:color w:val="000000"/>
                <w:sz w:val="21"/>
                <w:szCs w:val="21"/>
                <w:lang w:val="uk-UA"/>
              </w:rPr>
              <w:t>’</w:t>
            </w:r>
            <w:r w:rsidR="00763CB5">
              <w:rPr>
                <w:rFonts w:ascii="Times New Roman" w:hAnsi="Times New Roman"/>
                <w:b/>
                <w:color w:val="000000"/>
                <w:sz w:val="21"/>
                <w:szCs w:val="21"/>
                <w:lang w:val="uk-UA"/>
              </w:rPr>
              <w:t>ясо »</w:t>
            </w:r>
            <w:r w:rsidR="008B3F0B">
              <w:rPr>
                <w:rFonts w:ascii="Times New Roman" w:hAnsi="Times New Roman"/>
                <w:b/>
                <w:color w:val="000000"/>
                <w:sz w:val="21"/>
                <w:szCs w:val="21"/>
                <w:lang w:val="uk-UA"/>
              </w:rPr>
              <w:t xml:space="preserve"> </w:t>
            </w:r>
            <w:r w:rsidRPr="00187B3B">
              <w:rPr>
                <w:rFonts w:ascii="Times New Roman" w:hAnsi="Times New Roman"/>
                <w:sz w:val="21"/>
                <w:szCs w:val="21"/>
                <w:lang w:val="uk-UA" w:eastAsia="ru-RU"/>
              </w:rPr>
              <w:t xml:space="preserve">зазначений в специфікації (додаток 1), яка є невід'ємною частиною цього Договору, а Замовник - прийняти і оплатити такий товар.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1.2.</w:t>
            </w:r>
            <w:r w:rsidRPr="00187B3B">
              <w:rPr>
                <w:rFonts w:ascii="Times New Roman" w:hAnsi="Times New Roman"/>
                <w:sz w:val="21"/>
                <w:szCs w:val="21"/>
                <w:lang w:val="uk-UA" w:eastAsia="ru-RU"/>
              </w:rPr>
              <w:t xml:space="preserve"> Найменування (номенклатура, асортимент) товару _______________________________________________</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_______________________________________________________________________________________________</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______________________________________________________________________________________________</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1.3.</w:t>
            </w:r>
            <w:r w:rsidRPr="00187B3B">
              <w:rPr>
                <w:rFonts w:ascii="Times New Roman" w:hAnsi="Times New Roman"/>
                <w:sz w:val="21"/>
                <w:szCs w:val="21"/>
                <w:lang w:val="uk-UA" w:eastAsia="ru-RU"/>
              </w:rPr>
              <w:t xml:space="preserve"> Обсяги закупівлі товару можуть бути зменшені Замовником залежно від реального фінансування видатків.</w:t>
            </w:r>
          </w:p>
          <w:p w:rsidR="001530B6" w:rsidRPr="00187B3B" w:rsidRDefault="001530B6">
            <w:pPr>
              <w:spacing w:after="0" w:line="240" w:lineRule="auto"/>
              <w:jc w:val="both"/>
              <w:rPr>
                <w:rFonts w:ascii="Times New Roman" w:hAnsi="Times New Roman"/>
                <w:sz w:val="21"/>
                <w:szCs w:val="21"/>
                <w:lang w:val="uk-UA" w:eastAsia="ru-RU"/>
              </w:rPr>
            </w:pPr>
          </w:p>
        </w:tc>
      </w:tr>
    </w:tbl>
    <w:p w:rsidR="001530B6" w:rsidRPr="00187B3B" w:rsidRDefault="001530B6" w:rsidP="001530B6">
      <w:pPr>
        <w:keepNext/>
        <w:spacing w:after="0" w:line="240" w:lineRule="auto"/>
        <w:jc w:val="center"/>
        <w:outlineLvl w:val="2"/>
        <w:rPr>
          <w:rFonts w:ascii="Times New Roman" w:hAnsi="Times New Roman"/>
          <w:b/>
          <w:sz w:val="21"/>
          <w:szCs w:val="21"/>
          <w:lang w:val="uk-UA"/>
        </w:rPr>
      </w:pPr>
      <w:r w:rsidRPr="00187B3B">
        <w:rPr>
          <w:rFonts w:ascii="Times New Roman" w:hAnsi="Times New Roman"/>
          <w:b/>
          <w:sz w:val="21"/>
          <w:szCs w:val="21"/>
          <w:lang w:val="uk-UA"/>
        </w:rPr>
        <w:t xml:space="preserve">II. ЯКІСТЬ ТОВАРІВ, РОБІТ ЧИ ПОСЛУГ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187B3B" w:rsidTr="001530B6">
        <w:trPr>
          <w:tblCellSpacing w:w="22" w:type="dxa"/>
          <w:jc w:val="center"/>
        </w:trPr>
        <w:tc>
          <w:tcPr>
            <w:tcW w:w="0" w:type="auto"/>
            <w:vAlign w:val="center"/>
          </w:tcPr>
          <w:p w:rsidR="001530B6" w:rsidRPr="00187B3B" w:rsidRDefault="001530B6">
            <w:pPr>
              <w:spacing w:after="0" w:line="240" w:lineRule="auto"/>
              <w:jc w:val="both"/>
              <w:rPr>
                <w:rFonts w:ascii="Times New Roman" w:hAnsi="Times New Roman"/>
                <w:spacing w:val="-1"/>
                <w:sz w:val="21"/>
                <w:szCs w:val="21"/>
                <w:lang w:val="uk-UA" w:eastAsia="ru-RU"/>
              </w:rPr>
            </w:pPr>
            <w:r w:rsidRPr="00187B3B">
              <w:rPr>
                <w:rFonts w:ascii="Times New Roman" w:hAnsi="Times New Roman"/>
                <w:b/>
                <w:sz w:val="21"/>
                <w:szCs w:val="21"/>
                <w:lang w:val="uk-UA" w:eastAsia="ru-RU"/>
              </w:rPr>
              <w:t>2.1.</w:t>
            </w:r>
            <w:r w:rsidR="00A61265">
              <w:rPr>
                <w:rFonts w:ascii="Times New Roman" w:hAnsi="Times New Roman"/>
                <w:sz w:val="21"/>
                <w:szCs w:val="21"/>
                <w:lang w:val="uk-UA" w:eastAsia="ru-RU"/>
              </w:rPr>
              <w:t xml:space="preserve"> Постачальник</w:t>
            </w:r>
            <w:r w:rsidRPr="00187B3B">
              <w:rPr>
                <w:rFonts w:ascii="Times New Roman" w:hAnsi="Times New Roman"/>
                <w:sz w:val="21"/>
                <w:szCs w:val="21"/>
                <w:lang w:val="uk-UA" w:eastAsia="ru-RU"/>
              </w:rPr>
              <w:t xml:space="preserve"> повинен передати (поставити) у </w:t>
            </w:r>
            <w:r w:rsidR="00637848" w:rsidRPr="00187B3B">
              <w:rPr>
                <w:rFonts w:ascii="Times New Roman" w:hAnsi="Times New Roman"/>
                <w:sz w:val="21"/>
                <w:szCs w:val="21"/>
                <w:lang w:val="uk-UA" w:eastAsia="ru-RU"/>
              </w:rPr>
              <w:t>2023</w:t>
            </w:r>
            <w:r w:rsidRPr="00187B3B">
              <w:rPr>
                <w:rFonts w:ascii="Times New Roman" w:hAnsi="Times New Roman"/>
                <w:sz w:val="21"/>
                <w:szCs w:val="21"/>
                <w:lang w:val="uk-UA" w:eastAsia="ru-RU"/>
              </w:rPr>
              <w:t xml:space="preserve"> році Замовнику товар (товари), передбачені цим Договором, якість яких відповідає державним стандартам, </w:t>
            </w:r>
            <w:r w:rsidRPr="00187B3B">
              <w:rPr>
                <w:rFonts w:ascii="Times New Roman" w:hAnsi="Times New Roman"/>
                <w:spacing w:val="-1"/>
                <w:sz w:val="21"/>
                <w:szCs w:val="21"/>
                <w:lang w:val="uk-UA" w:eastAsia="ru-RU"/>
              </w:rPr>
              <w:t xml:space="preserve">підтверджуватися </w:t>
            </w:r>
            <w:r w:rsidR="003E225C">
              <w:rPr>
                <w:rFonts w:ascii="Times New Roman" w:hAnsi="Times New Roman"/>
                <w:spacing w:val="-1"/>
                <w:sz w:val="21"/>
                <w:szCs w:val="21"/>
                <w:lang w:val="uk-UA" w:eastAsia="ru-RU"/>
              </w:rPr>
              <w:t>декларацією виробника</w:t>
            </w:r>
            <w:r w:rsidRPr="00187B3B">
              <w:rPr>
                <w:rFonts w:ascii="Times New Roman" w:hAnsi="Times New Roman"/>
                <w:spacing w:val="-1"/>
                <w:sz w:val="21"/>
                <w:szCs w:val="21"/>
                <w:lang w:val="uk-UA" w:eastAsia="ru-RU"/>
              </w:rPr>
              <w:t xml:space="preserve"> і відповідною супроводжувальною документацією.</w:t>
            </w:r>
          </w:p>
          <w:p w:rsidR="001530B6" w:rsidRPr="00187B3B" w:rsidRDefault="001530B6">
            <w:pPr>
              <w:spacing w:after="0" w:line="240" w:lineRule="auto"/>
              <w:jc w:val="both"/>
              <w:rPr>
                <w:rFonts w:ascii="Times New Roman" w:hAnsi="Times New Roman"/>
                <w:spacing w:val="-2"/>
                <w:sz w:val="21"/>
                <w:szCs w:val="21"/>
                <w:lang w:val="uk-UA" w:eastAsia="ru-RU"/>
              </w:rPr>
            </w:pPr>
            <w:r w:rsidRPr="00187B3B">
              <w:rPr>
                <w:rFonts w:ascii="Times New Roman" w:hAnsi="Times New Roman"/>
                <w:b/>
                <w:sz w:val="21"/>
                <w:szCs w:val="21"/>
                <w:lang w:val="uk-UA" w:eastAsia="ru-RU"/>
              </w:rPr>
              <w:t>2.2</w:t>
            </w:r>
            <w:r w:rsidRPr="00187B3B">
              <w:rPr>
                <w:rFonts w:ascii="Times New Roman" w:hAnsi="Times New Roman"/>
                <w:sz w:val="21"/>
                <w:szCs w:val="21"/>
                <w:lang w:val="uk-UA" w:eastAsia="ru-RU"/>
              </w:rPr>
              <w:t xml:space="preserve">. </w:t>
            </w:r>
            <w:r w:rsidR="00A61265">
              <w:rPr>
                <w:rFonts w:ascii="Times New Roman" w:hAnsi="Times New Roman"/>
                <w:spacing w:val="-2"/>
                <w:sz w:val="21"/>
                <w:szCs w:val="21"/>
                <w:lang w:val="uk-UA" w:eastAsia="ru-RU"/>
              </w:rPr>
              <w:t>Постачальник</w:t>
            </w:r>
            <w:r w:rsidRPr="00187B3B">
              <w:rPr>
                <w:rFonts w:ascii="Times New Roman" w:hAnsi="Times New Roman"/>
                <w:spacing w:val="-2"/>
                <w:sz w:val="21"/>
                <w:szCs w:val="21"/>
                <w:lang w:val="uk-UA" w:eastAsia="ru-RU"/>
              </w:rPr>
              <w:t xml:space="preserve"> гарантує якість продуктів харчування згідно з технічними вимогами Замовника.</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pacing w:val="-2"/>
                <w:sz w:val="21"/>
                <w:szCs w:val="21"/>
                <w:lang w:val="uk-UA" w:eastAsia="ru-RU"/>
              </w:rPr>
              <w:t>2.3.</w:t>
            </w:r>
            <w:r w:rsidR="00A61265">
              <w:rPr>
                <w:rFonts w:ascii="Times New Roman" w:hAnsi="Times New Roman"/>
                <w:spacing w:val="-2"/>
                <w:sz w:val="21"/>
                <w:szCs w:val="21"/>
                <w:lang w:val="uk-UA" w:eastAsia="ru-RU"/>
              </w:rPr>
              <w:t xml:space="preserve"> Постачальник</w:t>
            </w:r>
            <w:r w:rsidRPr="00187B3B">
              <w:rPr>
                <w:rFonts w:ascii="Times New Roman" w:hAnsi="Times New Roman"/>
                <w:spacing w:val="-2"/>
                <w:sz w:val="21"/>
                <w:szCs w:val="21"/>
                <w:lang w:val="uk-UA" w:eastAsia="ru-RU"/>
              </w:rPr>
              <w:t xml:space="preserve"> гарантує постачання продуктів харчування у відповідності до вимог </w:t>
            </w:r>
            <w:r w:rsidRPr="00187B3B">
              <w:rPr>
                <w:rFonts w:ascii="Times New Roman" w:hAnsi="Times New Roman"/>
                <w:sz w:val="21"/>
                <w:szCs w:val="21"/>
                <w:lang w:val="uk-UA" w:eastAsia="ru-RU"/>
              </w:rPr>
              <w:t>законодавства України.</w:t>
            </w:r>
          </w:p>
          <w:p w:rsidR="001530B6" w:rsidRPr="00187B3B" w:rsidRDefault="001530B6">
            <w:pPr>
              <w:spacing w:after="0" w:line="240" w:lineRule="auto"/>
              <w:jc w:val="both"/>
              <w:rPr>
                <w:rFonts w:ascii="Times New Roman" w:hAnsi="Times New Roman"/>
                <w:sz w:val="21"/>
                <w:szCs w:val="21"/>
                <w:lang w:val="uk-UA"/>
              </w:rPr>
            </w:pPr>
            <w:r w:rsidRPr="00187B3B">
              <w:rPr>
                <w:rFonts w:ascii="Times New Roman" w:hAnsi="Times New Roman"/>
                <w:b/>
                <w:spacing w:val="-2"/>
                <w:sz w:val="21"/>
                <w:szCs w:val="21"/>
                <w:lang w:val="uk-UA"/>
              </w:rPr>
              <w:t>2.4</w:t>
            </w:r>
            <w:r w:rsidRPr="00187B3B">
              <w:rPr>
                <w:rFonts w:ascii="Times New Roman" w:hAnsi="Times New Roman"/>
                <w:spacing w:val="-2"/>
                <w:sz w:val="21"/>
                <w:szCs w:val="21"/>
                <w:lang w:val="uk-UA"/>
              </w:rPr>
              <w:t>.</w:t>
            </w:r>
            <w:r w:rsidR="00A61265">
              <w:rPr>
                <w:rFonts w:ascii="Times New Roman" w:hAnsi="Times New Roman"/>
                <w:sz w:val="21"/>
                <w:szCs w:val="21"/>
                <w:lang w:val="uk-UA"/>
              </w:rPr>
              <w:t xml:space="preserve"> Постачальник</w:t>
            </w:r>
            <w:r w:rsidRPr="00187B3B">
              <w:rPr>
                <w:rFonts w:ascii="Times New Roman" w:hAnsi="Times New Roman"/>
                <w:sz w:val="21"/>
                <w:szCs w:val="21"/>
                <w:lang w:val="uk-UA"/>
              </w:rPr>
              <w:t xml:space="preserve"> зобов'язується поставляти  Замовнику товар у асортименті відповідної якості та кількості, згідно заявок Замовника, окремими партіями.</w:t>
            </w:r>
          </w:p>
          <w:p w:rsidR="001530B6" w:rsidRPr="00187B3B" w:rsidRDefault="001530B6">
            <w:pPr>
              <w:keepNext/>
              <w:spacing w:after="0" w:line="240" w:lineRule="auto"/>
              <w:jc w:val="both"/>
              <w:outlineLvl w:val="1"/>
              <w:rPr>
                <w:rFonts w:ascii="Times New Roman" w:hAnsi="Times New Roman"/>
                <w:sz w:val="21"/>
                <w:szCs w:val="21"/>
                <w:lang w:val="uk-UA"/>
              </w:rPr>
            </w:pPr>
            <w:r w:rsidRPr="00187B3B">
              <w:rPr>
                <w:rFonts w:ascii="Times New Roman" w:hAnsi="Times New Roman"/>
                <w:b/>
                <w:sz w:val="21"/>
                <w:szCs w:val="21"/>
                <w:lang w:val="uk-UA"/>
              </w:rPr>
              <w:t>2.5.</w:t>
            </w:r>
            <w:r w:rsidRPr="00187B3B">
              <w:rPr>
                <w:rFonts w:ascii="Times New Roman" w:hAnsi="Times New Roman"/>
                <w:sz w:val="21"/>
                <w:szCs w:val="21"/>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187B3B">
              <w:rPr>
                <w:rFonts w:ascii="Times New Roman" w:hAnsi="Times New Roman"/>
                <w:spacing w:val="-1"/>
                <w:sz w:val="21"/>
                <w:szCs w:val="21"/>
                <w:lang w:val="uk-UA"/>
              </w:rPr>
              <w:t xml:space="preserve"> які свідчать про </w:t>
            </w:r>
            <w:r w:rsidRPr="00187B3B">
              <w:rPr>
                <w:rFonts w:ascii="Times New Roman" w:hAnsi="Times New Roman"/>
                <w:sz w:val="21"/>
                <w:szCs w:val="21"/>
                <w:lang w:val="uk-UA"/>
              </w:rPr>
              <w:t xml:space="preserve">походження та якість товару із зазначенням дати виготовлення, умов зберігання, кінцевого терміну реалізації, а саме:  </w:t>
            </w:r>
            <w:r w:rsidR="00CE7259">
              <w:rPr>
                <w:rFonts w:ascii="Times New Roman" w:hAnsi="Times New Roman"/>
                <w:sz w:val="21"/>
                <w:szCs w:val="21"/>
                <w:lang w:val="uk-UA"/>
              </w:rPr>
              <w:t>декларацією виробника</w:t>
            </w:r>
            <w:r w:rsidRPr="00187B3B">
              <w:rPr>
                <w:rFonts w:ascii="Times New Roman" w:hAnsi="Times New Roman"/>
                <w:sz w:val="21"/>
                <w:szCs w:val="21"/>
                <w:lang w:val="uk-UA"/>
              </w:rPr>
              <w:t xml:space="preserve">, </w:t>
            </w:r>
            <w:r w:rsidR="00CE7259">
              <w:rPr>
                <w:rFonts w:ascii="Times New Roman" w:hAnsi="Times New Roman"/>
                <w:sz w:val="21"/>
                <w:szCs w:val="21"/>
                <w:lang w:val="uk-UA"/>
              </w:rPr>
              <w:t xml:space="preserve">видатковою </w:t>
            </w:r>
            <w:r w:rsidRPr="00187B3B">
              <w:rPr>
                <w:rFonts w:ascii="Times New Roman" w:hAnsi="Times New Roman"/>
                <w:sz w:val="21"/>
                <w:szCs w:val="21"/>
                <w:lang w:val="uk-UA"/>
              </w:rPr>
              <w:t>накладн</w:t>
            </w:r>
            <w:r w:rsidR="00CE7259">
              <w:rPr>
                <w:rFonts w:ascii="Times New Roman" w:hAnsi="Times New Roman"/>
                <w:sz w:val="21"/>
                <w:szCs w:val="21"/>
                <w:lang w:val="uk-UA"/>
              </w:rPr>
              <w:t>ою</w:t>
            </w:r>
            <w:r w:rsidRPr="00187B3B">
              <w:rPr>
                <w:rFonts w:ascii="Times New Roman" w:hAnsi="Times New Roman"/>
                <w:sz w:val="21"/>
                <w:szCs w:val="21"/>
                <w:lang w:val="uk-UA"/>
              </w:rPr>
              <w:t>,  тощо.</w:t>
            </w:r>
          </w:p>
          <w:p w:rsidR="001530B6" w:rsidRPr="00187B3B" w:rsidRDefault="001530B6">
            <w:pPr>
              <w:spacing w:after="0" w:line="240" w:lineRule="auto"/>
              <w:jc w:val="both"/>
              <w:rPr>
                <w:rFonts w:ascii="Times New Roman" w:hAnsi="Times New Roman"/>
                <w:spacing w:val="-2"/>
                <w:sz w:val="21"/>
                <w:szCs w:val="21"/>
                <w:lang w:val="uk-UA"/>
              </w:rPr>
            </w:pPr>
            <w:r w:rsidRPr="00187B3B">
              <w:rPr>
                <w:rFonts w:ascii="Times New Roman" w:hAnsi="Times New Roman"/>
                <w:b/>
                <w:sz w:val="21"/>
                <w:szCs w:val="21"/>
                <w:lang w:val="uk-UA"/>
              </w:rPr>
              <w:t>2.6.</w:t>
            </w:r>
            <w:r w:rsidRPr="00187B3B">
              <w:rPr>
                <w:rFonts w:ascii="Times New Roman" w:hAnsi="Times New Roman"/>
                <w:sz w:val="21"/>
                <w:szCs w:val="21"/>
                <w:lang w:val="uk-UA"/>
              </w:rPr>
              <w:t xml:space="preserve"> Споживча та транспортна тара повинна  мати маркування відповідно до Закону України «Про основні принципи та вимоги до безпечності та якості харчових продуктів».</w:t>
            </w:r>
          </w:p>
          <w:p w:rsidR="001530B6" w:rsidRPr="00187B3B" w:rsidRDefault="001530B6">
            <w:pPr>
              <w:spacing w:after="0" w:line="240" w:lineRule="auto"/>
              <w:jc w:val="both"/>
              <w:rPr>
                <w:rFonts w:ascii="Times New Roman" w:hAnsi="Times New Roman"/>
                <w:sz w:val="21"/>
                <w:szCs w:val="21"/>
                <w:lang w:val="uk-UA" w:eastAsia="ru-RU"/>
              </w:rPr>
            </w:pPr>
          </w:p>
        </w:tc>
      </w:tr>
    </w:tbl>
    <w:p w:rsidR="001530B6" w:rsidRPr="00187B3B" w:rsidRDefault="001530B6" w:rsidP="001530B6">
      <w:pPr>
        <w:keepNext/>
        <w:spacing w:after="0" w:line="240" w:lineRule="auto"/>
        <w:jc w:val="center"/>
        <w:outlineLvl w:val="2"/>
        <w:rPr>
          <w:rFonts w:ascii="Times New Roman" w:hAnsi="Times New Roman"/>
          <w:b/>
          <w:sz w:val="21"/>
          <w:szCs w:val="21"/>
          <w:lang w:val="uk-UA"/>
        </w:rPr>
      </w:pPr>
      <w:r w:rsidRPr="00187B3B">
        <w:rPr>
          <w:rFonts w:ascii="Times New Roman" w:hAnsi="Times New Roman"/>
          <w:b/>
          <w:sz w:val="21"/>
          <w:szCs w:val="21"/>
          <w:lang w:val="uk-UA"/>
        </w:rPr>
        <w:t xml:space="preserve">III. ЦІНА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187B3B" w:rsidTr="001530B6">
        <w:trPr>
          <w:tblCellSpacing w:w="22" w:type="dxa"/>
          <w:jc w:val="center"/>
        </w:trPr>
        <w:tc>
          <w:tcPr>
            <w:tcW w:w="0" w:type="auto"/>
            <w:vAlign w:val="center"/>
          </w:tcPr>
          <w:p w:rsidR="001530B6" w:rsidRPr="00A61265" w:rsidRDefault="001530B6" w:rsidP="00532BBD">
            <w:pPr>
              <w:spacing w:after="0" w:line="240" w:lineRule="auto"/>
              <w:jc w:val="both"/>
              <w:rPr>
                <w:lang w:val="uk-UA"/>
              </w:rPr>
            </w:pPr>
            <w:r w:rsidRPr="00187B3B">
              <w:rPr>
                <w:rFonts w:ascii="Times New Roman" w:hAnsi="Times New Roman"/>
                <w:b/>
                <w:sz w:val="21"/>
                <w:szCs w:val="21"/>
                <w:lang w:val="uk-UA" w:eastAsia="ru-RU"/>
              </w:rPr>
              <w:t>3.1.</w:t>
            </w:r>
            <w:r w:rsidRPr="00187B3B">
              <w:rPr>
                <w:rFonts w:ascii="Times New Roman" w:hAnsi="Times New Roman"/>
                <w:sz w:val="21"/>
                <w:szCs w:val="21"/>
                <w:lang w:val="uk-UA" w:eastAsia="ru-RU"/>
              </w:rPr>
              <w:t xml:space="preserve"> Ціна цього Договору становить _______________(_____________________________) гривень,</w:t>
            </w:r>
            <w:r w:rsidRPr="00187B3B">
              <w:rPr>
                <w:rFonts w:ascii="Times New Roman" w:hAnsi="Times New Roman"/>
                <w:sz w:val="21"/>
                <w:szCs w:val="21"/>
                <w:lang w:val="uk-UA" w:eastAsia="ru-RU"/>
              </w:rPr>
              <w:br/>
              <w:t>у тому числі: ПДВ_____________ грн./без ПДВ.</w:t>
            </w:r>
          </w:p>
          <w:p w:rsidR="001530B6" w:rsidRPr="00187B3B" w:rsidRDefault="001530B6" w:rsidP="00A61265">
            <w:pPr>
              <w:spacing w:after="0" w:line="240" w:lineRule="auto"/>
              <w:jc w:val="both"/>
              <w:rPr>
                <w:rFonts w:ascii="Times New Roman" w:hAnsi="Times New Roman"/>
                <w:color w:val="000000"/>
                <w:sz w:val="21"/>
                <w:szCs w:val="21"/>
                <w:lang w:val="uk-UA"/>
              </w:rPr>
            </w:pPr>
            <w:r w:rsidRPr="00187B3B">
              <w:rPr>
                <w:rFonts w:ascii="Times New Roman" w:hAnsi="Times New Roman"/>
                <w:b/>
                <w:sz w:val="21"/>
                <w:szCs w:val="21"/>
                <w:lang w:val="uk-UA" w:eastAsia="ru-RU"/>
              </w:rPr>
              <w:t>3.2.</w:t>
            </w:r>
            <w:r w:rsidRPr="00187B3B">
              <w:rPr>
                <w:rFonts w:ascii="Times New Roman" w:hAnsi="Times New Roman"/>
                <w:color w:val="000000"/>
                <w:sz w:val="21"/>
                <w:szCs w:val="21"/>
                <w:lang w:val="uk-UA"/>
              </w:rPr>
              <w:t xml:space="preserve">Істотні умови Договору можуть бути змінені у випадках, передбачених цим Договором та Законом України "Про публічні закупівлі", </w:t>
            </w:r>
            <w:r w:rsidR="006937CF" w:rsidRPr="00187B3B">
              <w:rPr>
                <w:rFonts w:ascii="Times New Roman" w:hAnsi="Times New Roman"/>
                <w:color w:val="000000"/>
                <w:sz w:val="21"/>
                <w:szCs w:val="21"/>
                <w:lang w:val="uk-UA"/>
              </w:rPr>
              <w:t xml:space="preserve">Постановою 1178, </w:t>
            </w:r>
            <w:r w:rsidRPr="00187B3B">
              <w:rPr>
                <w:rFonts w:ascii="Times New Roman" w:hAnsi="Times New Roman"/>
                <w:color w:val="000000"/>
                <w:sz w:val="21"/>
                <w:szCs w:val="21"/>
                <w:lang w:val="uk-UA"/>
              </w:rPr>
              <w:t>а саме у разі:</w:t>
            </w:r>
          </w:p>
          <w:p w:rsidR="003F7494" w:rsidRPr="00187B3B" w:rsidRDefault="003F7494" w:rsidP="003F7494">
            <w:pPr>
              <w:spacing w:after="0" w:line="240" w:lineRule="auto"/>
              <w:ind w:firstLine="74"/>
              <w:jc w:val="both"/>
              <w:rPr>
                <w:rFonts w:ascii="Times New Roman" w:hAnsi="Times New Roman"/>
                <w:color w:val="000000"/>
                <w:sz w:val="21"/>
                <w:szCs w:val="21"/>
                <w:lang w:val="uk-UA"/>
              </w:rPr>
            </w:pPr>
            <w:r w:rsidRPr="00187B3B">
              <w:rPr>
                <w:rFonts w:ascii="Times New Roman" w:hAnsi="Times New Roman"/>
                <w:color w:val="000000"/>
                <w:sz w:val="21"/>
                <w:szCs w:val="21"/>
                <w:lang w:val="uk-UA"/>
              </w:rPr>
              <w:t>1) зменшення обсягів закупівлі, зокрема з урахуванням фактичного обсягу видатків замовника;</w:t>
            </w:r>
          </w:p>
          <w:p w:rsidR="003F7494" w:rsidRPr="00187B3B" w:rsidRDefault="003F7494" w:rsidP="003F7494">
            <w:pPr>
              <w:spacing w:after="0" w:line="240" w:lineRule="auto"/>
              <w:ind w:firstLine="74"/>
              <w:jc w:val="both"/>
              <w:rPr>
                <w:rFonts w:ascii="Times New Roman" w:hAnsi="Times New Roman"/>
                <w:color w:val="000000"/>
                <w:sz w:val="21"/>
                <w:szCs w:val="21"/>
                <w:lang w:val="uk-UA"/>
              </w:rPr>
            </w:pPr>
            <w:r w:rsidRPr="00187B3B">
              <w:rPr>
                <w:rFonts w:ascii="Times New Roman" w:hAnsi="Times New Roman"/>
                <w:color w:val="000000"/>
                <w:sz w:val="21"/>
                <w:szCs w:val="21"/>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7494" w:rsidRPr="00187B3B" w:rsidRDefault="003F7494" w:rsidP="003F7494">
            <w:pPr>
              <w:spacing w:after="0" w:line="240" w:lineRule="auto"/>
              <w:ind w:firstLine="74"/>
              <w:jc w:val="both"/>
              <w:rPr>
                <w:rFonts w:ascii="Times New Roman" w:hAnsi="Times New Roman"/>
                <w:color w:val="000000"/>
                <w:sz w:val="21"/>
                <w:szCs w:val="21"/>
                <w:lang w:val="uk-UA"/>
              </w:rPr>
            </w:pPr>
            <w:r w:rsidRPr="00187B3B">
              <w:rPr>
                <w:rFonts w:ascii="Times New Roman" w:hAnsi="Times New Roman"/>
                <w:color w:val="000000"/>
                <w:sz w:val="21"/>
                <w:szCs w:val="2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F7494" w:rsidRPr="00187B3B" w:rsidRDefault="003F7494" w:rsidP="003F7494">
            <w:pPr>
              <w:spacing w:after="0" w:line="240" w:lineRule="auto"/>
              <w:ind w:firstLine="74"/>
              <w:jc w:val="both"/>
              <w:rPr>
                <w:rFonts w:ascii="Times New Roman" w:hAnsi="Times New Roman"/>
                <w:color w:val="000000"/>
                <w:sz w:val="21"/>
                <w:szCs w:val="21"/>
                <w:lang w:val="uk-UA"/>
              </w:rPr>
            </w:pPr>
            <w:r w:rsidRPr="00187B3B">
              <w:rPr>
                <w:rFonts w:ascii="Times New Roman" w:hAnsi="Times New Roman"/>
                <w:color w:val="000000"/>
                <w:sz w:val="21"/>
                <w:szCs w:val="21"/>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7494" w:rsidRPr="00187B3B" w:rsidRDefault="003F7494" w:rsidP="003F7494">
            <w:pPr>
              <w:spacing w:after="0" w:line="240" w:lineRule="auto"/>
              <w:ind w:firstLine="74"/>
              <w:jc w:val="both"/>
              <w:rPr>
                <w:rFonts w:ascii="Times New Roman" w:hAnsi="Times New Roman"/>
                <w:color w:val="000000"/>
                <w:sz w:val="21"/>
                <w:szCs w:val="21"/>
                <w:lang w:val="uk-UA"/>
              </w:rPr>
            </w:pPr>
            <w:r w:rsidRPr="00187B3B">
              <w:rPr>
                <w:rFonts w:ascii="Times New Roman" w:hAnsi="Times New Roman"/>
                <w:color w:val="000000"/>
                <w:sz w:val="21"/>
                <w:szCs w:val="21"/>
                <w:lang w:val="uk-UA"/>
              </w:rPr>
              <w:t>5) погодження зміни ціни в договорі про закупівлю в бік зменшення (без зміни кількості (обсягу) та якості товарів, робіт і послуг);</w:t>
            </w:r>
          </w:p>
          <w:p w:rsidR="003F7494" w:rsidRPr="00187B3B" w:rsidRDefault="003F7494" w:rsidP="003F7494">
            <w:pPr>
              <w:spacing w:after="0" w:line="240" w:lineRule="auto"/>
              <w:ind w:firstLine="74"/>
              <w:jc w:val="both"/>
              <w:rPr>
                <w:rFonts w:ascii="Times New Roman" w:hAnsi="Times New Roman"/>
                <w:color w:val="000000"/>
                <w:sz w:val="21"/>
                <w:szCs w:val="21"/>
                <w:lang w:val="uk-UA"/>
              </w:rPr>
            </w:pPr>
            <w:r w:rsidRPr="00187B3B">
              <w:rPr>
                <w:rFonts w:ascii="Times New Roman" w:hAnsi="Times New Roman"/>
                <w:color w:val="000000"/>
                <w:sz w:val="21"/>
                <w:szCs w:val="21"/>
                <w:lang w:val="uk-UA"/>
              </w:rPr>
              <w:t xml:space="preserve">6) зміни ціни в договорі про закупівлю у зв’язку з зміною ставок податків і зборів та/або зміною умов щодо </w:t>
            </w:r>
            <w:r w:rsidRPr="00187B3B">
              <w:rPr>
                <w:rFonts w:ascii="Times New Roman" w:hAnsi="Times New Roman"/>
                <w:color w:val="000000"/>
                <w:sz w:val="21"/>
                <w:szCs w:val="21"/>
                <w:lang w:val="uk-UA"/>
              </w:rPr>
              <w:lastRenderedPageBreak/>
              <w:t>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7494" w:rsidRPr="00187B3B" w:rsidRDefault="003F7494" w:rsidP="003F7494">
            <w:pPr>
              <w:spacing w:after="0" w:line="240" w:lineRule="auto"/>
              <w:ind w:firstLine="74"/>
              <w:jc w:val="both"/>
              <w:rPr>
                <w:rFonts w:ascii="Times New Roman" w:hAnsi="Times New Roman"/>
                <w:color w:val="000000"/>
                <w:sz w:val="21"/>
                <w:szCs w:val="21"/>
                <w:lang w:val="uk-UA"/>
              </w:rPr>
            </w:pPr>
            <w:r w:rsidRPr="00187B3B">
              <w:rPr>
                <w:rFonts w:ascii="Times New Roman" w:hAnsi="Times New Roman"/>
                <w:color w:val="000000"/>
                <w:sz w:val="21"/>
                <w:szCs w:val="21"/>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3F7494" w:rsidRPr="00187B3B" w:rsidRDefault="003F7494" w:rsidP="003F7494">
            <w:pPr>
              <w:spacing w:after="0" w:line="240" w:lineRule="auto"/>
              <w:jc w:val="both"/>
              <w:rPr>
                <w:rFonts w:ascii="Times New Roman" w:hAnsi="Times New Roman"/>
                <w:b/>
                <w:color w:val="000000"/>
                <w:sz w:val="21"/>
                <w:szCs w:val="21"/>
                <w:lang w:val="uk-UA" w:eastAsia="ru-RU"/>
              </w:rPr>
            </w:pPr>
            <w:r w:rsidRPr="00187B3B">
              <w:rPr>
                <w:rFonts w:ascii="Times New Roman" w:hAnsi="Times New Roman"/>
                <w:color w:val="000000"/>
                <w:sz w:val="21"/>
                <w:szCs w:val="21"/>
                <w:lang w:val="uk-UA"/>
              </w:rPr>
              <w:t>8) зміни умов у зв’язку із застосуванням положень частини шостої статті 41 Закону.</w:t>
            </w:r>
          </w:p>
          <w:p w:rsidR="001530B6" w:rsidRPr="00187B3B" w:rsidRDefault="001530B6" w:rsidP="00344E88">
            <w:pPr>
              <w:spacing w:after="0" w:line="240" w:lineRule="auto"/>
              <w:jc w:val="both"/>
              <w:rPr>
                <w:rFonts w:ascii="Times New Roman" w:hAnsi="Times New Roman"/>
                <w:b/>
                <w:sz w:val="21"/>
                <w:szCs w:val="21"/>
                <w:lang w:val="uk-UA" w:eastAsia="ru-RU"/>
              </w:rPr>
            </w:pPr>
            <w:r w:rsidRPr="00187B3B">
              <w:rPr>
                <w:rFonts w:ascii="Times New Roman" w:hAnsi="Times New Roman"/>
                <w:b/>
                <w:sz w:val="21"/>
                <w:szCs w:val="21"/>
                <w:lang w:val="uk-UA" w:eastAsia="ru-RU"/>
              </w:rPr>
              <w:t xml:space="preserve">3.3.  </w:t>
            </w:r>
            <w:r w:rsidRPr="00187B3B">
              <w:rPr>
                <w:rFonts w:ascii="Times New Roman" w:hAnsi="Times New Roman"/>
                <w:sz w:val="21"/>
                <w:szCs w:val="21"/>
                <w:lang w:val="uk-UA" w:eastAsia="ru-RU"/>
              </w:rPr>
              <w:t>Сторони мають право змінювати ціну за одиницю товару, враховуючи п.3.2 цього Договору, як на весь обсяг товару, так і на партію (партії).</w:t>
            </w:r>
          </w:p>
        </w:tc>
      </w:tr>
    </w:tbl>
    <w:p w:rsidR="001530B6" w:rsidRPr="00187B3B" w:rsidRDefault="001530B6" w:rsidP="001530B6">
      <w:pPr>
        <w:keepNext/>
        <w:spacing w:after="0" w:line="240" w:lineRule="auto"/>
        <w:jc w:val="center"/>
        <w:outlineLvl w:val="2"/>
        <w:rPr>
          <w:rFonts w:ascii="Times New Roman" w:hAnsi="Times New Roman"/>
          <w:b/>
          <w:sz w:val="21"/>
          <w:szCs w:val="21"/>
          <w:lang w:val="uk-UA"/>
        </w:rPr>
      </w:pPr>
      <w:r w:rsidRPr="00187B3B">
        <w:rPr>
          <w:rFonts w:ascii="Times New Roman" w:hAnsi="Times New Roman"/>
          <w:b/>
          <w:sz w:val="21"/>
          <w:szCs w:val="21"/>
          <w:lang w:val="uk-UA"/>
        </w:rPr>
        <w:lastRenderedPageBreak/>
        <w:t xml:space="preserve">IV. ПОРЯДОК ЗДІЙСНЕННЯ ОПЛАТИ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187B3B" w:rsidTr="001530B6">
        <w:trPr>
          <w:tblCellSpacing w:w="22" w:type="dxa"/>
          <w:jc w:val="center"/>
        </w:trPr>
        <w:tc>
          <w:tcPr>
            <w:tcW w:w="0" w:type="auto"/>
            <w:vAlign w:val="center"/>
            <w:hideMark/>
          </w:tcPr>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4.1.</w:t>
            </w:r>
            <w:r w:rsidRPr="00187B3B">
              <w:rPr>
                <w:rFonts w:ascii="Times New Roman" w:hAnsi="Times New Roman"/>
                <w:sz w:val="21"/>
                <w:szCs w:val="21"/>
                <w:lang w:val="uk-UA" w:eastAsia="ru-RU"/>
              </w:rPr>
              <w:t xml:space="preserve"> Розрахунки проводяться шляхом оплати Замовни</w:t>
            </w:r>
            <w:r w:rsidR="00A61265">
              <w:rPr>
                <w:rFonts w:ascii="Times New Roman" w:hAnsi="Times New Roman"/>
                <w:sz w:val="21"/>
                <w:szCs w:val="21"/>
                <w:lang w:val="uk-UA" w:eastAsia="ru-RU"/>
              </w:rPr>
              <w:t>ком після пред'явлення Постачальником</w:t>
            </w:r>
            <w:r w:rsidRPr="00187B3B">
              <w:rPr>
                <w:rFonts w:ascii="Times New Roman" w:hAnsi="Times New Roman"/>
                <w:sz w:val="21"/>
                <w:szCs w:val="21"/>
                <w:lang w:val="uk-UA" w:eastAsia="ru-RU"/>
              </w:rPr>
              <w:t xml:space="preserve"> видаткової накладної на оплату товару (далі - накладна).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4.2.</w:t>
            </w:r>
            <w:r w:rsidRPr="00187B3B">
              <w:rPr>
                <w:rFonts w:ascii="Times New Roman" w:hAnsi="Times New Roman"/>
                <w:sz w:val="21"/>
                <w:szCs w:val="21"/>
                <w:lang w:val="uk-UA" w:eastAsia="ru-RU"/>
              </w:rPr>
              <w:t xml:space="preserve"> Накладна, що надається Замовнику, підписуєть</w:t>
            </w:r>
            <w:r w:rsidR="00A61265">
              <w:rPr>
                <w:rFonts w:ascii="Times New Roman" w:hAnsi="Times New Roman"/>
                <w:sz w:val="21"/>
                <w:szCs w:val="21"/>
                <w:lang w:val="uk-UA" w:eastAsia="ru-RU"/>
              </w:rPr>
              <w:t>ся уповноваженою особою Постачальника</w:t>
            </w:r>
            <w:r w:rsidRPr="00187B3B">
              <w:rPr>
                <w:rFonts w:ascii="Times New Roman" w:hAnsi="Times New Roman"/>
                <w:sz w:val="21"/>
                <w:szCs w:val="21"/>
                <w:lang w:val="uk-UA" w:eastAsia="ru-RU"/>
              </w:rPr>
              <w:t xml:space="preserve"> та завіряється його печаткою (у разі наявності).</w:t>
            </w:r>
          </w:p>
          <w:p w:rsidR="001530B6" w:rsidRPr="00187B3B" w:rsidRDefault="001530B6">
            <w:pPr>
              <w:spacing w:after="0" w:line="240" w:lineRule="auto"/>
              <w:jc w:val="both"/>
              <w:rPr>
                <w:rFonts w:ascii="Times New Roman" w:hAnsi="Times New Roman"/>
                <w:sz w:val="21"/>
                <w:szCs w:val="21"/>
                <w:lang w:val="uk-UA"/>
              </w:rPr>
            </w:pPr>
            <w:r w:rsidRPr="00187B3B">
              <w:rPr>
                <w:rFonts w:ascii="Times New Roman" w:hAnsi="Times New Roman"/>
                <w:b/>
                <w:sz w:val="21"/>
                <w:szCs w:val="21"/>
                <w:lang w:val="uk-UA"/>
              </w:rPr>
              <w:t>4.3</w:t>
            </w:r>
            <w:r w:rsidRPr="00187B3B">
              <w:rPr>
                <w:rFonts w:ascii="Times New Roman" w:hAnsi="Times New Roman"/>
                <w:sz w:val="21"/>
                <w:szCs w:val="21"/>
                <w:lang w:val="uk-UA"/>
              </w:rPr>
              <w:t xml:space="preserve">. Замовник оплачує вартість кожної поставленої партії (товару) шляхом безготівкового </w:t>
            </w:r>
            <w:r w:rsidR="00A61265">
              <w:rPr>
                <w:rFonts w:ascii="Times New Roman" w:hAnsi="Times New Roman"/>
                <w:sz w:val="21"/>
                <w:szCs w:val="21"/>
                <w:lang w:val="uk-UA"/>
              </w:rPr>
              <w:t>розрахунку на р/рахунок Постачальника</w:t>
            </w:r>
            <w:r w:rsidRPr="00187B3B">
              <w:rPr>
                <w:rFonts w:ascii="Times New Roman" w:hAnsi="Times New Roman"/>
                <w:sz w:val="21"/>
                <w:szCs w:val="21"/>
                <w:lang w:val="uk-UA"/>
              </w:rPr>
              <w:t xml:space="preserve">,  протягом </w:t>
            </w:r>
            <w:r w:rsidR="00CE7259">
              <w:rPr>
                <w:rFonts w:ascii="Times New Roman" w:hAnsi="Times New Roman"/>
                <w:sz w:val="21"/>
                <w:szCs w:val="21"/>
                <w:lang w:val="uk-UA"/>
              </w:rPr>
              <w:t>14</w:t>
            </w:r>
            <w:r w:rsidRPr="00187B3B">
              <w:rPr>
                <w:rFonts w:ascii="Times New Roman" w:hAnsi="Times New Roman"/>
                <w:sz w:val="21"/>
                <w:szCs w:val="21"/>
                <w:lang w:val="uk-UA"/>
              </w:rPr>
              <w:t xml:space="preserve"> календарних днів з дати постачання товару.</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4.4.</w:t>
            </w:r>
            <w:r w:rsidRPr="00187B3B">
              <w:rPr>
                <w:rFonts w:ascii="Times New Roman" w:hAnsi="Times New Roman"/>
                <w:sz w:val="21"/>
                <w:szCs w:val="21"/>
                <w:lang w:val="uk-UA" w:eastAsia="ru-RU"/>
              </w:rPr>
              <w:t xml:space="preserve"> У зв'язку з виникненням несвоєчасного бюджетного фінансування Замовнику може надаватись відстрочка платежу для здійснення ос</w:t>
            </w:r>
            <w:r w:rsidR="00A61265">
              <w:rPr>
                <w:rFonts w:ascii="Times New Roman" w:hAnsi="Times New Roman"/>
                <w:sz w:val="21"/>
                <w:szCs w:val="21"/>
                <w:lang w:val="uk-UA" w:eastAsia="ru-RU"/>
              </w:rPr>
              <w:t>таточних розрахунків з Постачальником</w:t>
            </w:r>
            <w:r w:rsidRPr="00187B3B">
              <w:rPr>
                <w:rFonts w:ascii="Times New Roman" w:hAnsi="Times New Roman"/>
                <w:sz w:val="21"/>
                <w:szCs w:val="21"/>
                <w:lang w:val="uk-UA" w:eastAsia="ru-RU"/>
              </w:rPr>
              <w:t>.</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4.5.</w:t>
            </w:r>
            <w:r w:rsidRPr="00187B3B">
              <w:rPr>
                <w:rFonts w:ascii="Times New Roman" w:hAnsi="Times New Roman"/>
                <w:sz w:val="21"/>
                <w:szCs w:val="21"/>
                <w:lang w:val="uk-UA" w:eastAsia="ru-RU"/>
              </w:rPr>
              <w:t xml:space="preserve"> Оплата здійснюється тільки за фактично отриманий товар.</w:t>
            </w:r>
          </w:p>
        </w:tc>
      </w:tr>
    </w:tbl>
    <w:p w:rsidR="001530B6" w:rsidRPr="00187B3B" w:rsidRDefault="001530B6" w:rsidP="002B7242">
      <w:pPr>
        <w:keepNext/>
        <w:spacing w:after="0" w:line="240" w:lineRule="auto"/>
        <w:jc w:val="center"/>
        <w:outlineLvl w:val="2"/>
        <w:rPr>
          <w:rFonts w:ascii="Times New Roman" w:hAnsi="Times New Roman"/>
          <w:b/>
          <w:sz w:val="21"/>
          <w:szCs w:val="21"/>
          <w:lang w:val="uk-UA"/>
        </w:rPr>
      </w:pPr>
      <w:r w:rsidRPr="00187B3B">
        <w:rPr>
          <w:rFonts w:ascii="Times New Roman" w:hAnsi="Times New Roman"/>
          <w:b/>
          <w:sz w:val="21"/>
          <w:szCs w:val="21"/>
          <w:lang w:val="uk-UA"/>
        </w:rPr>
        <w:t xml:space="preserve">V. ПОСТАВКА ТОВАРІВ (НАДАННЯ ПОСЛУГ АБО ВИКОНАННЯ РОБІТ) </w:t>
      </w:r>
    </w:p>
    <w:tbl>
      <w:tblPr>
        <w:tblW w:w="10482" w:type="dxa"/>
        <w:jc w:val="center"/>
        <w:tblCellSpacing w:w="22" w:type="dxa"/>
        <w:tblCellMar>
          <w:top w:w="30" w:type="dxa"/>
          <w:left w:w="30" w:type="dxa"/>
          <w:bottom w:w="30" w:type="dxa"/>
          <w:right w:w="30" w:type="dxa"/>
        </w:tblCellMar>
        <w:tblLook w:val="04A0" w:firstRow="1" w:lastRow="0" w:firstColumn="1" w:lastColumn="0" w:noHBand="0" w:noVBand="1"/>
      </w:tblPr>
      <w:tblGrid>
        <w:gridCol w:w="10648"/>
      </w:tblGrid>
      <w:tr w:rsidR="001530B6" w:rsidRPr="00187B3B" w:rsidTr="001530B6">
        <w:trPr>
          <w:trHeight w:val="4337"/>
          <w:tblCellSpacing w:w="22" w:type="dxa"/>
          <w:jc w:val="center"/>
        </w:trPr>
        <w:tc>
          <w:tcPr>
            <w:tcW w:w="0" w:type="auto"/>
            <w:vAlign w:val="center"/>
            <w:hideMark/>
          </w:tcPr>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5.1</w:t>
            </w:r>
            <w:r w:rsidRPr="00187B3B">
              <w:rPr>
                <w:rFonts w:ascii="Times New Roman" w:hAnsi="Times New Roman"/>
                <w:sz w:val="21"/>
                <w:szCs w:val="21"/>
                <w:lang w:val="uk-UA" w:eastAsia="ru-RU"/>
              </w:rPr>
              <w:t xml:space="preserve">. Строк (термін) поставки (передачі) товарів: </w:t>
            </w:r>
            <w:r w:rsidRPr="00187B3B">
              <w:rPr>
                <w:rFonts w:ascii="Times New Roman" w:hAnsi="Times New Roman"/>
                <w:b/>
                <w:sz w:val="21"/>
                <w:szCs w:val="21"/>
                <w:lang w:val="uk-UA"/>
              </w:rPr>
              <w:t xml:space="preserve">на протязі </w:t>
            </w:r>
            <w:r w:rsidR="00637848" w:rsidRPr="00187B3B">
              <w:rPr>
                <w:rFonts w:ascii="Times New Roman" w:hAnsi="Times New Roman"/>
                <w:b/>
                <w:sz w:val="21"/>
                <w:szCs w:val="21"/>
                <w:lang w:val="uk-UA"/>
              </w:rPr>
              <w:t>2023</w:t>
            </w:r>
            <w:r w:rsidRPr="00187B3B">
              <w:rPr>
                <w:rFonts w:ascii="Times New Roman" w:hAnsi="Times New Roman"/>
                <w:b/>
                <w:sz w:val="21"/>
                <w:szCs w:val="21"/>
                <w:lang w:val="uk-UA"/>
              </w:rPr>
              <w:t xml:space="preserve"> року</w:t>
            </w:r>
            <w:r w:rsidR="00F47375">
              <w:rPr>
                <w:rFonts w:ascii="Times New Roman" w:hAnsi="Times New Roman"/>
                <w:b/>
                <w:sz w:val="21"/>
                <w:szCs w:val="21"/>
                <w:lang w:val="uk-UA"/>
              </w:rPr>
              <w:t xml:space="preserve"> (д</w:t>
            </w:r>
            <w:r w:rsidR="00763CB5">
              <w:rPr>
                <w:rFonts w:ascii="Times New Roman" w:hAnsi="Times New Roman"/>
                <w:b/>
                <w:sz w:val="21"/>
                <w:szCs w:val="21"/>
                <w:lang w:val="uk-UA"/>
              </w:rPr>
              <w:t>о 31.12.2023року)</w:t>
            </w:r>
          </w:p>
          <w:p w:rsidR="001530B6" w:rsidRPr="00187B3B" w:rsidRDefault="001530B6">
            <w:pPr>
              <w:spacing w:after="0" w:line="240" w:lineRule="auto"/>
              <w:jc w:val="both"/>
              <w:rPr>
                <w:rFonts w:ascii="Times New Roman" w:hAnsi="Times New Roman"/>
                <w:b/>
                <w:sz w:val="21"/>
                <w:szCs w:val="21"/>
                <w:lang w:val="uk-UA"/>
              </w:rPr>
            </w:pPr>
            <w:r w:rsidRPr="00187B3B">
              <w:rPr>
                <w:rFonts w:ascii="Times New Roman" w:hAnsi="Times New Roman"/>
                <w:b/>
                <w:sz w:val="21"/>
                <w:szCs w:val="21"/>
                <w:lang w:val="uk-UA"/>
              </w:rPr>
              <w:t>5.2.</w:t>
            </w:r>
            <w:r w:rsidRPr="00187B3B">
              <w:rPr>
                <w:rFonts w:ascii="Times New Roman" w:hAnsi="Times New Roman"/>
                <w:sz w:val="21"/>
                <w:szCs w:val="21"/>
                <w:lang w:val="uk-UA"/>
              </w:rPr>
              <w:t xml:space="preserve"> Місце поставки товарів:</w:t>
            </w:r>
            <w:r w:rsidR="00C31A19">
              <w:rPr>
                <w:rFonts w:ascii="Times New Roman" w:hAnsi="Times New Roman"/>
                <w:b/>
                <w:color w:val="0D0D0D"/>
                <w:sz w:val="21"/>
                <w:szCs w:val="21"/>
                <w:lang w:val="uk-UA"/>
              </w:rPr>
              <w:t>30363</w:t>
            </w:r>
            <w:r w:rsidRPr="00187B3B">
              <w:rPr>
                <w:rFonts w:ascii="Times New Roman" w:hAnsi="Times New Roman"/>
                <w:b/>
                <w:color w:val="0D0D0D"/>
                <w:sz w:val="21"/>
                <w:szCs w:val="21"/>
                <w:lang w:val="uk-UA"/>
              </w:rPr>
              <w:t xml:space="preserve">, </w:t>
            </w:r>
            <w:r w:rsidR="00C31A19">
              <w:rPr>
                <w:rFonts w:ascii="Times New Roman" w:hAnsi="Times New Roman"/>
                <w:b/>
                <w:sz w:val="21"/>
                <w:szCs w:val="21"/>
                <w:lang w:val="uk-UA"/>
              </w:rPr>
              <w:t>вул. Гагаріна,6,  с.Ліщани</w:t>
            </w:r>
            <w:r w:rsidRPr="00187B3B">
              <w:rPr>
                <w:rFonts w:ascii="Times New Roman" w:hAnsi="Times New Roman"/>
                <w:b/>
                <w:sz w:val="21"/>
                <w:szCs w:val="21"/>
                <w:lang w:val="uk-UA"/>
              </w:rPr>
              <w:t xml:space="preserve">, </w:t>
            </w:r>
            <w:r w:rsidR="00C31A19">
              <w:rPr>
                <w:rFonts w:ascii="Times New Roman" w:hAnsi="Times New Roman"/>
                <w:b/>
                <w:sz w:val="21"/>
                <w:szCs w:val="21"/>
                <w:lang w:val="uk-UA"/>
              </w:rPr>
              <w:t>Шепетівський район,  Хмельницька обл.</w:t>
            </w:r>
            <w:r w:rsidRPr="00187B3B">
              <w:rPr>
                <w:rFonts w:ascii="Times New Roman" w:hAnsi="Times New Roman"/>
                <w:b/>
                <w:sz w:val="21"/>
                <w:szCs w:val="21"/>
                <w:lang w:val="uk-UA"/>
              </w:rPr>
              <w:t xml:space="preserve"> </w:t>
            </w:r>
          </w:p>
          <w:p w:rsidR="001530B6" w:rsidRPr="00187B3B" w:rsidRDefault="001530B6">
            <w:pPr>
              <w:spacing w:after="0" w:line="240" w:lineRule="auto"/>
              <w:jc w:val="both"/>
              <w:rPr>
                <w:rFonts w:ascii="Times New Roman" w:hAnsi="Times New Roman"/>
                <w:sz w:val="21"/>
                <w:szCs w:val="21"/>
                <w:lang w:val="uk-UA"/>
              </w:rPr>
            </w:pPr>
            <w:r w:rsidRPr="00187B3B">
              <w:rPr>
                <w:rFonts w:ascii="Times New Roman" w:hAnsi="Times New Roman"/>
                <w:b/>
                <w:sz w:val="21"/>
                <w:szCs w:val="21"/>
                <w:lang w:val="uk-UA"/>
              </w:rPr>
              <w:t>5.3</w:t>
            </w:r>
            <w:r w:rsidRPr="00187B3B">
              <w:rPr>
                <w:rFonts w:ascii="Times New Roman" w:hAnsi="Times New Roman"/>
                <w:sz w:val="21"/>
                <w:szCs w:val="21"/>
                <w:lang w:val="uk-UA"/>
              </w:rPr>
              <w:t>. Прийом (передача) товару здійснюється згідно видаткових накладних на товар, які підписуються уповноваженими представниками</w:t>
            </w:r>
            <w:r w:rsidR="00CE7259">
              <w:rPr>
                <w:rFonts w:ascii="Times New Roman" w:hAnsi="Times New Roman"/>
                <w:sz w:val="21"/>
                <w:szCs w:val="21"/>
                <w:lang w:val="uk-UA"/>
              </w:rPr>
              <w:t xml:space="preserve"> </w:t>
            </w:r>
            <w:r w:rsidR="00A61265">
              <w:rPr>
                <w:rFonts w:ascii="Times New Roman" w:hAnsi="Times New Roman"/>
                <w:sz w:val="21"/>
                <w:szCs w:val="21"/>
                <w:lang w:val="uk-UA"/>
              </w:rPr>
              <w:t xml:space="preserve"> Сторін. Постачальник</w:t>
            </w:r>
            <w:r w:rsidRPr="00187B3B">
              <w:rPr>
                <w:rFonts w:ascii="Times New Roman" w:hAnsi="Times New Roman"/>
                <w:sz w:val="21"/>
                <w:szCs w:val="21"/>
                <w:lang w:val="uk-UA"/>
              </w:rPr>
              <w:t xml:space="preserve"> повинен відвантажити товар до місця зберігання товару (складу, складського приміщення).</w:t>
            </w:r>
          </w:p>
          <w:p w:rsidR="001530B6" w:rsidRPr="00187B3B" w:rsidRDefault="001530B6">
            <w:pPr>
              <w:spacing w:after="0" w:line="240" w:lineRule="auto"/>
              <w:jc w:val="both"/>
              <w:rPr>
                <w:rFonts w:ascii="Times New Roman" w:hAnsi="Times New Roman"/>
                <w:sz w:val="21"/>
                <w:szCs w:val="21"/>
                <w:lang w:val="uk-UA"/>
              </w:rPr>
            </w:pPr>
            <w:r w:rsidRPr="00187B3B">
              <w:rPr>
                <w:rFonts w:ascii="Times New Roman" w:hAnsi="Times New Roman"/>
                <w:b/>
                <w:sz w:val="21"/>
                <w:szCs w:val="21"/>
                <w:lang w:val="uk-UA"/>
              </w:rPr>
              <w:t>5.4.</w:t>
            </w:r>
            <w:r w:rsidR="00A61265">
              <w:rPr>
                <w:rFonts w:ascii="Times New Roman" w:hAnsi="Times New Roman"/>
                <w:sz w:val="21"/>
                <w:szCs w:val="21"/>
                <w:lang w:val="uk-UA"/>
              </w:rPr>
              <w:t xml:space="preserve"> Прийняття товару від Постачальника </w:t>
            </w:r>
            <w:r w:rsidRPr="00187B3B">
              <w:rPr>
                <w:rFonts w:ascii="Times New Roman" w:hAnsi="Times New Roman"/>
                <w:sz w:val="21"/>
                <w:szCs w:val="21"/>
                <w:lang w:val="uk-UA"/>
              </w:rPr>
              <w:t xml:space="preserve"> Замовником здійснюється з перевіркою асортименту,  кількості, ціни  та якості поставленої продукції, вказаної в супроводжуючих документах, відповідно до нормативного законодавства.</w:t>
            </w:r>
          </w:p>
          <w:p w:rsidR="001530B6" w:rsidRPr="00187B3B" w:rsidRDefault="001530B6">
            <w:pPr>
              <w:spacing w:after="0" w:line="240" w:lineRule="auto"/>
              <w:jc w:val="both"/>
              <w:rPr>
                <w:rFonts w:ascii="Times New Roman" w:hAnsi="Times New Roman"/>
                <w:sz w:val="21"/>
                <w:szCs w:val="21"/>
                <w:lang w:val="uk-UA"/>
              </w:rPr>
            </w:pPr>
            <w:r w:rsidRPr="00187B3B">
              <w:rPr>
                <w:rFonts w:ascii="Times New Roman" w:hAnsi="Times New Roman"/>
                <w:b/>
                <w:sz w:val="21"/>
                <w:szCs w:val="21"/>
                <w:lang w:val="uk-UA"/>
              </w:rPr>
              <w:t>5.5</w:t>
            </w:r>
            <w:r w:rsidR="00A61265">
              <w:rPr>
                <w:rFonts w:ascii="Times New Roman" w:hAnsi="Times New Roman"/>
                <w:sz w:val="21"/>
                <w:szCs w:val="21"/>
                <w:lang w:val="uk-UA"/>
              </w:rPr>
              <w:t>. Постачальник</w:t>
            </w:r>
            <w:r w:rsidRPr="00187B3B">
              <w:rPr>
                <w:rFonts w:ascii="Times New Roman" w:hAnsi="Times New Roman"/>
                <w:sz w:val="21"/>
                <w:szCs w:val="21"/>
                <w:lang w:val="uk-UA"/>
              </w:rPr>
              <w:t xml:space="preserve">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w:t>
            </w:r>
            <w:r w:rsidR="00A61265">
              <w:rPr>
                <w:rFonts w:ascii="Times New Roman" w:hAnsi="Times New Roman"/>
                <w:sz w:val="21"/>
                <w:szCs w:val="21"/>
                <w:lang w:val="uk-UA"/>
              </w:rPr>
              <w:t>ез компенсування витрат Постачальника</w:t>
            </w:r>
            <w:r w:rsidRPr="00187B3B">
              <w:rPr>
                <w:rFonts w:ascii="Times New Roman" w:hAnsi="Times New Roman"/>
                <w:sz w:val="21"/>
                <w:szCs w:val="21"/>
                <w:lang w:val="uk-UA"/>
              </w:rPr>
              <w:t>, однак це буде розцінюватися</w:t>
            </w:r>
            <w:r w:rsidR="00A61265">
              <w:rPr>
                <w:rFonts w:ascii="Times New Roman" w:hAnsi="Times New Roman"/>
                <w:sz w:val="21"/>
                <w:szCs w:val="21"/>
                <w:lang w:val="uk-UA"/>
              </w:rPr>
              <w:t xml:space="preserve"> як невиконання зобов’язань Постачаль</w:t>
            </w:r>
            <w:r w:rsidRPr="00187B3B">
              <w:rPr>
                <w:rFonts w:ascii="Times New Roman" w:hAnsi="Times New Roman"/>
                <w:sz w:val="21"/>
                <w:szCs w:val="21"/>
                <w:lang w:val="uk-UA"/>
              </w:rPr>
              <w:t>ником.</w:t>
            </w:r>
          </w:p>
          <w:p w:rsidR="001530B6" w:rsidRPr="00187B3B" w:rsidRDefault="001530B6">
            <w:pPr>
              <w:pStyle w:val="a7"/>
              <w:jc w:val="both"/>
              <w:rPr>
                <w:rFonts w:ascii="Times New Roman" w:hAnsi="Times New Roman"/>
                <w:sz w:val="21"/>
                <w:szCs w:val="21"/>
                <w:lang w:val="uk-UA" w:eastAsia="ru-RU"/>
              </w:rPr>
            </w:pPr>
            <w:r w:rsidRPr="00187B3B">
              <w:rPr>
                <w:rFonts w:ascii="Times New Roman" w:hAnsi="Times New Roman"/>
                <w:b/>
                <w:sz w:val="21"/>
                <w:szCs w:val="21"/>
                <w:lang w:val="uk-UA" w:eastAsia="ru-RU"/>
              </w:rPr>
              <w:t>5.6.</w:t>
            </w:r>
            <w:r w:rsidR="00A61265">
              <w:rPr>
                <w:rFonts w:ascii="Times New Roman" w:hAnsi="Times New Roman"/>
                <w:sz w:val="21"/>
                <w:szCs w:val="21"/>
                <w:lang w:val="uk-UA" w:eastAsia="ru-RU"/>
              </w:rPr>
              <w:t xml:space="preserve">  Постачання товару Замовнику</w:t>
            </w:r>
            <w:r w:rsidRPr="00187B3B">
              <w:rPr>
                <w:rFonts w:ascii="Times New Roman" w:hAnsi="Times New Roman"/>
                <w:sz w:val="21"/>
                <w:szCs w:val="21"/>
                <w:lang w:val="uk-UA" w:eastAsia="ru-RU"/>
              </w:rPr>
              <w:t xml:space="preserve"> здійс</w:t>
            </w:r>
            <w:r w:rsidR="00A61265">
              <w:rPr>
                <w:rFonts w:ascii="Times New Roman" w:hAnsi="Times New Roman"/>
                <w:sz w:val="21"/>
                <w:szCs w:val="21"/>
                <w:lang w:val="uk-UA" w:eastAsia="ru-RU"/>
              </w:rPr>
              <w:t>нюється автотранспортом Постачальника</w:t>
            </w:r>
            <w:r w:rsidRPr="00187B3B">
              <w:rPr>
                <w:rFonts w:ascii="Times New Roman" w:hAnsi="Times New Roman"/>
                <w:sz w:val="21"/>
                <w:szCs w:val="21"/>
                <w:lang w:val="uk-UA" w:eastAsia="ru-RU"/>
              </w:rPr>
              <w:t>.</w:t>
            </w:r>
          </w:p>
          <w:p w:rsidR="001530B6" w:rsidRPr="00187B3B" w:rsidRDefault="001530B6">
            <w:pPr>
              <w:pStyle w:val="a7"/>
              <w:jc w:val="both"/>
              <w:rPr>
                <w:rFonts w:ascii="Times New Roman" w:hAnsi="Times New Roman"/>
                <w:i/>
                <w:sz w:val="21"/>
                <w:szCs w:val="21"/>
                <w:lang w:val="uk-UA" w:eastAsia="ru-RU"/>
              </w:rPr>
            </w:pPr>
            <w:r w:rsidRPr="00187B3B">
              <w:rPr>
                <w:rFonts w:ascii="Times New Roman" w:hAnsi="Times New Roman"/>
                <w:b/>
                <w:sz w:val="21"/>
                <w:szCs w:val="21"/>
                <w:lang w:val="uk-UA" w:eastAsia="ru-RU"/>
              </w:rPr>
              <w:t>5.6.1.</w:t>
            </w:r>
            <w:r w:rsidR="00B81A8C">
              <w:rPr>
                <w:rFonts w:ascii="Times New Roman" w:hAnsi="Times New Roman"/>
                <w:sz w:val="21"/>
                <w:szCs w:val="21"/>
                <w:lang w:val="uk-UA" w:eastAsia="ru-RU"/>
              </w:rPr>
              <w:t xml:space="preserve"> Постачальник</w:t>
            </w:r>
            <w:r w:rsidRPr="00187B3B">
              <w:rPr>
                <w:rFonts w:ascii="Times New Roman" w:hAnsi="Times New Roman"/>
                <w:sz w:val="21"/>
                <w:szCs w:val="21"/>
                <w:lang w:val="uk-UA" w:eastAsia="ru-RU"/>
              </w:rPr>
              <w:t xml:space="preserve"> здійснює постачання товару персоналом, який має допуск до роботи з продуктами харчування і продовольчою сировиною.</w:t>
            </w:r>
          </w:p>
          <w:p w:rsidR="001530B6" w:rsidRPr="00187B3B" w:rsidRDefault="001530B6">
            <w:pPr>
              <w:pStyle w:val="a7"/>
              <w:jc w:val="both"/>
              <w:rPr>
                <w:rFonts w:ascii="Times New Roman" w:hAnsi="Times New Roman"/>
                <w:sz w:val="21"/>
                <w:szCs w:val="21"/>
                <w:lang w:val="uk-UA"/>
              </w:rPr>
            </w:pPr>
            <w:r w:rsidRPr="00187B3B">
              <w:rPr>
                <w:rFonts w:ascii="Times New Roman" w:hAnsi="Times New Roman"/>
                <w:b/>
                <w:sz w:val="21"/>
                <w:szCs w:val="21"/>
                <w:lang w:val="uk-UA"/>
              </w:rPr>
              <w:t>5.7.</w:t>
            </w:r>
            <w:r w:rsidRPr="00187B3B">
              <w:rPr>
                <w:rFonts w:ascii="Times New Roman" w:hAnsi="Times New Roman"/>
                <w:sz w:val="21"/>
                <w:szCs w:val="21"/>
                <w:lang w:val="uk-UA"/>
              </w:rPr>
              <w:t xml:space="preserve">  Постачальник повинен дотримуватися санітарн</w:t>
            </w:r>
            <w:r w:rsidR="00DB57D9" w:rsidRPr="00187B3B">
              <w:rPr>
                <w:rFonts w:ascii="Times New Roman" w:hAnsi="Times New Roman"/>
                <w:sz w:val="21"/>
                <w:szCs w:val="21"/>
                <w:lang w:val="uk-UA"/>
              </w:rPr>
              <w:t>о-епідеміологічних</w:t>
            </w:r>
            <w:r w:rsidRPr="00187B3B">
              <w:rPr>
                <w:rFonts w:ascii="Times New Roman" w:hAnsi="Times New Roman"/>
                <w:sz w:val="21"/>
                <w:szCs w:val="21"/>
                <w:lang w:val="uk-UA"/>
              </w:rPr>
              <w:t xml:space="preserve"> норм та правил при транспортуванні продуктів харчування (дотримання температурного режиму, проведення своєчасної санітарної обробки транспортного засобу</w:t>
            </w:r>
            <w:r w:rsidR="00DB57D9" w:rsidRPr="00187B3B">
              <w:rPr>
                <w:rFonts w:ascii="Times New Roman" w:hAnsi="Times New Roman"/>
                <w:sz w:val="21"/>
                <w:szCs w:val="21"/>
                <w:lang w:val="uk-UA"/>
              </w:rPr>
              <w:t>, наявність засобів індивідуального захисту</w:t>
            </w:r>
            <w:r w:rsidRPr="00187B3B">
              <w:rPr>
                <w:rFonts w:ascii="Times New Roman" w:hAnsi="Times New Roman"/>
                <w:sz w:val="21"/>
                <w:szCs w:val="21"/>
                <w:lang w:val="uk-UA"/>
              </w:rPr>
              <w:t>).</w:t>
            </w:r>
          </w:p>
          <w:p w:rsidR="001530B6" w:rsidRPr="00187B3B" w:rsidRDefault="001530B6" w:rsidP="002B7242">
            <w:pPr>
              <w:pStyle w:val="a7"/>
              <w:jc w:val="center"/>
              <w:rPr>
                <w:rFonts w:ascii="Times New Roman" w:hAnsi="Times New Roman"/>
                <w:b/>
                <w:sz w:val="21"/>
                <w:szCs w:val="21"/>
                <w:lang w:val="uk-UA" w:eastAsia="ru-RU"/>
              </w:rPr>
            </w:pPr>
            <w:r w:rsidRPr="00187B3B">
              <w:rPr>
                <w:rFonts w:ascii="Times New Roman" w:hAnsi="Times New Roman"/>
                <w:b/>
                <w:sz w:val="21"/>
                <w:szCs w:val="21"/>
                <w:lang w:val="uk-UA" w:eastAsia="ru-RU"/>
              </w:rPr>
              <w:t>VI. ПРАВА ТА ОБОВ'ЯЗКИ СТОРІН</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6.1.</w:t>
            </w:r>
            <w:r w:rsidRPr="00187B3B">
              <w:rPr>
                <w:rFonts w:ascii="Times New Roman" w:hAnsi="Times New Roman"/>
                <w:sz w:val="21"/>
                <w:szCs w:val="21"/>
                <w:lang w:val="uk-UA" w:eastAsia="ru-RU"/>
              </w:rPr>
              <w:t xml:space="preserve"> Замовник зобов'язаний: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6.1.1</w:t>
            </w:r>
            <w:r w:rsidRPr="00187B3B">
              <w:rPr>
                <w:rFonts w:ascii="Times New Roman" w:hAnsi="Times New Roman"/>
                <w:sz w:val="21"/>
                <w:szCs w:val="21"/>
                <w:lang w:val="uk-UA" w:eastAsia="ru-RU"/>
              </w:rPr>
              <w:t xml:space="preserve">. Своєчасно та в повному обсязі сплачувати за поставлені товари.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6.1.2.</w:t>
            </w:r>
            <w:r w:rsidRPr="00187B3B">
              <w:rPr>
                <w:rFonts w:ascii="Times New Roman" w:hAnsi="Times New Roman"/>
                <w:sz w:val="21"/>
                <w:szCs w:val="21"/>
                <w:lang w:val="uk-UA" w:eastAsia="ru-RU"/>
              </w:rPr>
              <w:t xml:space="preserve"> Приймати продук</w:t>
            </w:r>
            <w:r w:rsidR="00A61265">
              <w:rPr>
                <w:rFonts w:ascii="Times New Roman" w:hAnsi="Times New Roman"/>
                <w:sz w:val="21"/>
                <w:szCs w:val="21"/>
                <w:lang w:val="uk-UA" w:eastAsia="ru-RU"/>
              </w:rPr>
              <w:t>цію та виставляти претензії Постачаль</w:t>
            </w:r>
            <w:r w:rsidRPr="00187B3B">
              <w:rPr>
                <w:rFonts w:ascii="Times New Roman" w:hAnsi="Times New Roman"/>
                <w:sz w:val="21"/>
                <w:szCs w:val="21"/>
                <w:lang w:val="uk-UA" w:eastAsia="ru-RU"/>
              </w:rPr>
              <w:t>нику по кількості та якості товару, керуючись відповідними нормативно-правовими актами України.</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6.1.3.</w:t>
            </w:r>
            <w:r w:rsidR="00A61265">
              <w:rPr>
                <w:rFonts w:ascii="Times New Roman" w:hAnsi="Times New Roman"/>
                <w:sz w:val="21"/>
                <w:szCs w:val="21"/>
                <w:lang w:val="uk-UA" w:eastAsia="ru-RU"/>
              </w:rPr>
              <w:t xml:space="preserve"> Своєчасно подавати Постачаль</w:t>
            </w:r>
            <w:r w:rsidRPr="00187B3B">
              <w:rPr>
                <w:rFonts w:ascii="Times New Roman" w:hAnsi="Times New Roman"/>
                <w:sz w:val="21"/>
                <w:szCs w:val="21"/>
                <w:lang w:val="uk-UA" w:eastAsia="ru-RU"/>
              </w:rPr>
              <w:t>ник</w:t>
            </w:r>
            <w:r w:rsidR="00A61265">
              <w:rPr>
                <w:rFonts w:ascii="Times New Roman" w:hAnsi="Times New Roman"/>
                <w:sz w:val="21"/>
                <w:szCs w:val="21"/>
                <w:lang w:val="uk-UA" w:eastAsia="ru-RU"/>
              </w:rPr>
              <w:t>у/представнику Постачаль</w:t>
            </w:r>
            <w:r w:rsidRPr="00187B3B">
              <w:rPr>
                <w:rFonts w:ascii="Times New Roman" w:hAnsi="Times New Roman"/>
                <w:sz w:val="21"/>
                <w:szCs w:val="21"/>
                <w:lang w:val="uk-UA" w:eastAsia="ru-RU"/>
              </w:rPr>
              <w:t>ника заявку на поставку товару, у якій вказувати найменування товару, його кількість, дату та впрод</w:t>
            </w:r>
            <w:r w:rsidR="00A61265">
              <w:rPr>
                <w:rFonts w:ascii="Times New Roman" w:hAnsi="Times New Roman"/>
                <w:sz w:val="21"/>
                <w:szCs w:val="21"/>
                <w:lang w:val="uk-UA" w:eastAsia="ru-RU"/>
              </w:rPr>
              <w:t>овж одного дня передати її  Постачаль</w:t>
            </w:r>
            <w:r w:rsidRPr="00187B3B">
              <w:rPr>
                <w:rFonts w:ascii="Times New Roman" w:hAnsi="Times New Roman"/>
                <w:sz w:val="21"/>
                <w:szCs w:val="21"/>
                <w:lang w:val="uk-UA" w:eastAsia="ru-RU"/>
              </w:rPr>
              <w:t xml:space="preserve">нику для виконання  по телефону, факсу, електронною поштою, або іншими засобами зв’язку.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6.1.4.</w:t>
            </w:r>
            <w:r w:rsidRPr="00187B3B">
              <w:rPr>
                <w:rFonts w:ascii="Times New Roman" w:hAnsi="Times New Roman"/>
                <w:sz w:val="21"/>
                <w:szCs w:val="21"/>
                <w:lang w:val="uk-UA" w:eastAsia="ru-RU"/>
              </w:rPr>
              <w:t xml:space="preserve"> У випадку виявлення товару неналежної якості або недостач</w:t>
            </w:r>
            <w:r w:rsidR="00A61265">
              <w:rPr>
                <w:rFonts w:ascii="Times New Roman" w:hAnsi="Times New Roman"/>
                <w:sz w:val="21"/>
                <w:szCs w:val="21"/>
                <w:lang w:val="uk-UA" w:eastAsia="ru-RU"/>
              </w:rPr>
              <w:t>і товару, повідомити про це Постачаль</w:t>
            </w:r>
            <w:r w:rsidRPr="00187B3B">
              <w:rPr>
                <w:rFonts w:ascii="Times New Roman" w:hAnsi="Times New Roman"/>
                <w:sz w:val="21"/>
                <w:szCs w:val="21"/>
                <w:lang w:val="uk-UA" w:eastAsia="ru-RU"/>
              </w:rPr>
              <w:t>ника в термін не пізніше ніж 24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6.2</w:t>
            </w:r>
            <w:r w:rsidRPr="00187B3B">
              <w:rPr>
                <w:rFonts w:ascii="Times New Roman" w:hAnsi="Times New Roman"/>
                <w:sz w:val="21"/>
                <w:szCs w:val="21"/>
                <w:lang w:val="uk-UA" w:eastAsia="ru-RU"/>
              </w:rPr>
              <w:t xml:space="preserve">. Замовник має право: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6.2.1.</w:t>
            </w:r>
            <w:r w:rsidRPr="00187B3B">
              <w:rPr>
                <w:rFonts w:ascii="Times New Roman" w:hAnsi="Times New Roman"/>
                <w:sz w:val="21"/>
                <w:szCs w:val="21"/>
                <w:lang w:val="uk-UA" w:eastAsia="ru-RU"/>
              </w:rPr>
              <w:t xml:space="preserve"> Достроково розірвати цей Договір у р</w:t>
            </w:r>
            <w:r w:rsidR="00A61265">
              <w:rPr>
                <w:rFonts w:ascii="Times New Roman" w:hAnsi="Times New Roman"/>
                <w:sz w:val="21"/>
                <w:szCs w:val="21"/>
                <w:lang w:val="uk-UA" w:eastAsia="ru-RU"/>
              </w:rPr>
              <w:t>азі невиконання зобов'язань Постачаль</w:t>
            </w:r>
            <w:r w:rsidRPr="00187B3B">
              <w:rPr>
                <w:rFonts w:ascii="Times New Roman" w:hAnsi="Times New Roman"/>
                <w:sz w:val="21"/>
                <w:szCs w:val="21"/>
                <w:lang w:val="uk-UA" w:eastAsia="ru-RU"/>
              </w:rPr>
              <w:t>ником, за ум</w:t>
            </w:r>
            <w:r w:rsidR="00A61265">
              <w:rPr>
                <w:rFonts w:ascii="Times New Roman" w:hAnsi="Times New Roman"/>
                <w:sz w:val="21"/>
                <w:szCs w:val="21"/>
                <w:lang w:val="uk-UA" w:eastAsia="ru-RU"/>
              </w:rPr>
              <w:t>ови письмового повідомлення Постачаль</w:t>
            </w:r>
            <w:r w:rsidRPr="00187B3B">
              <w:rPr>
                <w:rFonts w:ascii="Times New Roman" w:hAnsi="Times New Roman"/>
                <w:sz w:val="21"/>
                <w:szCs w:val="21"/>
                <w:lang w:val="uk-UA" w:eastAsia="ru-RU"/>
              </w:rPr>
              <w:t xml:space="preserve">ника  не пізніш ніж за 10 (десять) календарних днів із застосуванням штрафних санкцій;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6.2.2.</w:t>
            </w:r>
            <w:r w:rsidRPr="00187B3B">
              <w:rPr>
                <w:rFonts w:ascii="Times New Roman" w:hAnsi="Times New Roman"/>
                <w:sz w:val="21"/>
                <w:szCs w:val="21"/>
                <w:lang w:val="uk-UA" w:eastAsia="ru-RU"/>
              </w:rPr>
              <w:t xml:space="preserve"> Контролювати поставку товарів у строки, встановлені цим Договором;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6.2.3.</w:t>
            </w:r>
            <w:r w:rsidRPr="00187B3B">
              <w:rPr>
                <w:rFonts w:ascii="Times New Roman" w:hAnsi="Times New Roman"/>
                <w:sz w:val="21"/>
                <w:szCs w:val="21"/>
                <w:lang w:val="uk-UA" w:eastAsia="ru-RU"/>
              </w:rPr>
              <w:t xml:space="preserve"> Зменшувати обсяг закупівлі товарів та загальну вартість цього Договору, залежно від реального фінансування видатків.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6.2.4</w:t>
            </w:r>
            <w:r w:rsidR="00344445">
              <w:rPr>
                <w:rFonts w:ascii="Times New Roman" w:hAnsi="Times New Roman"/>
                <w:sz w:val="21"/>
                <w:szCs w:val="21"/>
                <w:lang w:val="uk-UA" w:eastAsia="ru-RU"/>
              </w:rPr>
              <w:t>. Повернути рахунок Постачаль</w:t>
            </w:r>
            <w:r w:rsidRPr="00187B3B">
              <w:rPr>
                <w:rFonts w:ascii="Times New Roman" w:hAnsi="Times New Roman"/>
                <w:sz w:val="21"/>
                <w:szCs w:val="21"/>
                <w:lang w:val="uk-UA" w:eastAsia="ru-RU"/>
              </w:rPr>
              <w:t>нику без здійснення оплати в разі неналежного оформлення документів, зазначених у пункті 4.2 розділу IV цього Договору (відсутність печатки, підписів, наявність розбіжностей, помилок  тощо).</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6.3.</w:t>
            </w:r>
            <w:r w:rsidR="00344445">
              <w:rPr>
                <w:rFonts w:ascii="Times New Roman" w:hAnsi="Times New Roman"/>
                <w:sz w:val="21"/>
                <w:szCs w:val="21"/>
                <w:lang w:val="uk-UA" w:eastAsia="ru-RU"/>
              </w:rPr>
              <w:t xml:space="preserve"> Постачаль</w:t>
            </w:r>
            <w:r w:rsidRPr="00187B3B">
              <w:rPr>
                <w:rFonts w:ascii="Times New Roman" w:hAnsi="Times New Roman"/>
                <w:sz w:val="21"/>
                <w:szCs w:val="21"/>
                <w:lang w:val="uk-UA" w:eastAsia="ru-RU"/>
              </w:rPr>
              <w:t xml:space="preserve">ник зобов'язаний: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6.3.1.</w:t>
            </w:r>
            <w:r w:rsidRPr="00187B3B">
              <w:rPr>
                <w:rFonts w:ascii="Times New Roman" w:hAnsi="Times New Roman"/>
                <w:sz w:val="21"/>
                <w:szCs w:val="21"/>
                <w:lang w:val="uk-UA" w:eastAsia="ru-RU"/>
              </w:rPr>
              <w:t xml:space="preserve"> Забезпечити поставку товарів у строки та у стані, встановленими цим Договором;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6.3.2.</w:t>
            </w:r>
            <w:r w:rsidRPr="00187B3B">
              <w:rPr>
                <w:rFonts w:ascii="Times New Roman" w:hAnsi="Times New Roman"/>
                <w:sz w:val="21"/>
                <w:szCs w:val="21"/>
                <w:lang w:val="uk-UA" w:eastAsia="ru-RU"/>
              </w:rPr>
              <w:t xml:space="preserve"> Забезпечити поставку товарів, якість яких відповідає умовам, установленим розділом II цього Договору.При </w:t>
            </w:r>
            <w:r w:rsidRPr="00187B3B">
              <w:rPr>
                <w:rFonts w:ascii="Times New Roman" w:hAnsi="Times New Roman"/>
                <w:sz w:val="21"/>
                <w:szCs w:val="21"/>
                <w:lang w:val="uk-UA" w:eastAsia="ru-RU"/>
              </w:rPr>
              <w:lastRenderedPageBreak/>
              <w:t>кожн</w:t>
            </w:r>
            <w:r w:rsidR="00344445">
              <w:rPr>
                <w:rFonts w:ascii="Times New Roman" w:hAnsi="Times New Roman"/>
                <w:sz w:val="21"/>
                <w:szCs w:val="21"/>
                <w:lang w:val="uk-UA" w:eastAsia="ru-RU"/>
              </w:rPr>
              <w:t>ій поставці кожному закладу Постачаль</w:t>
            </w:r>
            <w:r w:rsidRPr="00187B3B">
              <w:rPr>
                <w:rFonts w:ascii="Times New Roman" w:hAnsi="Times New Roman"/>
                <w:sz w:val="21"/>
                <w:szCs w:val="21"/>
                <w:lang w:val="uk-UA" w:eastAsia="ru-RU"/>
              </w:rPr>
              <w:t xml:space="preserve">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w:t>
            </w:r>
            <w:r w:rsidR="00344445">
              <w:rPr>
                <w:rFonts w:ascii="Times New Roman" w:hAnsi="Times New Roman"/>
                <w:sz w:val="21"/>
                <w:szCs w:val="21"/>
                <w:lang w:val="uk-UA" w:eastAsia="ru-RU"/>
              </w:rPr>
              <w:t>разі наявності) та підписом Постачаль</w:t>
            </w:r>
            <w:r w:rsidRPr="00187B3B">
              <w:rPr>
                <w:rFonts w:ascii="Times New Roman" w:hAnsi="Times New Roman"/>
                <w:sz w:val="21"/>
                <w:szCs w:val="21"/>
                <w:lang w:val="uk-UA" w:eastAsia="ru-RU"/>
              </w:rPr>
              <w:t>ника.</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6.3.3</w:t>
            </w:r>
            <w:r w:rsidRPr="00187B3B">
              <w:rPr>
                <w:rFonts w:ascii="Times New Roman" w:hAnsi="Times New Roman"/>
                <w:sz w:val="21"/>
                <w:szCs w:val="21"/>
                <w:lang w:val="uk-UA" w:eastAsia="ru-RU"/>
              </w:rPr>
              <w:t xml:space="preserve">. Своєчасно отримувати заявку Замовника на поставку продуктів харчування. </w:t>
            </w:r>
          </w:p>
          <w:p w:rsidR="00416725"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6.3.4.</w:t>
            </w:r>
            <w:r w:rsidR="00344445">
              <w:rPr>
                <w:rFonts w:ascii="Times New Roman" w:hAnsi="Times New Roman"/>
                <w:sz w:val="21"/>
                <w:szCs w:val="21"/>
                <w:lang w:val="uk-UA" w:eastAsia="ru-RU"/>
              </w:rPr>
              <w:t xml:space="preserve"> Постачаль</w:t>
            </w:r>
            <w:r w:rsidRPr="00187B3B">
              <w:rPr>
                <w:rFonts w:ascii="Times New Roman" w:hAnsi="Times New Roman"/>
                <w:sz w:val="21"/>
                <w:szCs w:val="21"/>
                <w:lang w:val="uk-UA" w:eastAsia="ru-RU"/>
              </w:rPr>
              <w:t xml:space="preserve">ник зобов’язаний здійснити поставку товару за попередньою заявкою Замовника, в якій вказується дата та </w:t>
            </w:r>
            <w:r w:rsidR="00823B44" w:rsidRPr="00187B3B">
              <w:rPr>
                <w:rFonts w:ascii="Times New Roman" w:hAnsi="Times New Roman"/>
                <w:sz w:val="21"/>
                <w:szCs w:val="21"/>
                <w:lang w:val="uk-UA" w:eastAsia="ru-RU"/>
              </w:rPr>
              <w:t xml:space="preserve">орієнтовний </w:t>
            </w:r>
            <w:r w:rsidR="00344445">
              <w:rPr>
                <w:rFonts w:ascii="Times New Roman" w:hAnsi="Times New Roman"/>
                <w:sz w:val="21"/>
                <w:szCs w:val="21"/>
                <w:lang w:val="uk-UA" w:eastAsia="ru-RU"/>
              </w:rPr>
              <w:t>час поставки. Обов’язок Постачаль</w:t>
            </w:r>
            <w:r w:rsidRPr="00187B3B">
              <w:rPr>
                <w:rFonts w:ascii="Times New Roman" w:hAnsi="Times New Roman"/>
                <w:sz w:val="21"/>
                <w:szCs w:val="21"/>
                <w:lang w:val="uk-UA" w:eastAsia="ru-RU"/>
              </w:rPr>
              <w:t>ника поставити товар виникає з моменту відправлення Замовником відповідної заявки по телефону, електронній пошті або засобами поштового зв’язку</w:t>
            </w:r>
            <w:r w:rsidR="00416725" w:rsidRPr="00187B3B">
              <w:rPr>
                <w:rFonts w:ascii="Times New Roman" w:hAnsi="Times New Roman"/>
                <w:sz w:val="21"/>
                <w:szCs w:val="21"/>
                <w:lang w:val="uk-UA" w:eastAsia="ru-RU"/>
              </w:rPr>
              <w:t xml:space="preserve"> чи Інтернет.</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6.3.5.</w:t>
            </w:r>
            <w:r w:rsidRPr="00187B3B">
              <w:rPr>
                <w:rFonts w:ascii="Times New Roman" w:hAnsi="Times New Roman"/>
                <w:sz w:val="21"/>
                <w:szCs w:val="21"/>
                <w:lang w:val="uk-UA" w:eastAsia="ru-RU"/>
              </w:rPr>
              <w:t xml:space="preserve"> Здійснювати  доставку продукції (товару) до продуктового складу Замовника та її розвантаження та за власний рахунок.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6.3.6</w:t>
            </w:r>
            <w:r w:rsidRPr="00187B3B">
              <w:rPr>
                <w:rFonts w:ascii="Times New Roman" w:hAnsi="Times New Roman"/>
                <w:sz w:val="21"/>
                <w:szCs w:val="21"/>
                <w:lang w:val="uk-UA" w:eastAsia="ru-RU"/>
              </w:rPr>
              <w:t>. Розглянути претензію Замовника щодо якості та кількості товару протягом доби з дня її отримання.</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6.3.7</w:t>
            </w:r>
            <w:r w:rsidRPr="00187B3B">
              <w:rPr>
                <w:rFonts w:ascii="Times New Roman" w:hAnsi="Times New Roman"/>
                <w:sz w:val="21"/>
                <w:szCs w:val="21"/>
                <w:lang w:val="uk-UA" w:eastAsia="ru-RU"/>
              </w:rPr>
              <w:t>. Якщо якість Товару не відповідає умовам даного Догов</w:t>
            </w:r>
            <w:r w:rsidR="00344445">
              <w:rPr>
                <w:rFonts w:ascii="Times New Roman" w:hAnsi="Times New Roman"/>
                <w:sz w:val="21"/>
                <w:szCs w:val="21"/>
                <w:lang w:val="uk-UA" w:eastAsia="ru-RU"/>
              </w:rPr>
              <w:t>ору, Постачаль</w:t>
            </w:r>
            <w:r w:rsidRPr="00187B3B">
              <w:rPr>
                <w:rFonts w:ascii="Times New Roman" w:hAnsi="Times New Roman"/>
                <w:sz w:val="21"/>
                <w:szCs w:val="21"/>
                <w:lang w:val="uk-UA" w:eastAsia="ru-RU"/>
              </w:rPr>
              <w:t xml:space="preserve">ник гарантує заміну товару протягом доби з дня отримання претензії Замовника.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6.4</w:t>
            </w:r>
            <w:r w:rsidR="00344445">
              <w:rPr>
                <w:rFonts w:ascii="Times New Roman" w:hAnsi="Times New Roman"/>
                <w:sz w:val="21"/>
                <w:szCs w:val="21"/>
                <w:lang w:val="uk-UA" w:eastAsia="ru-RU"/>
              </w:rPr>
              <w:t>. Постачаль</w:t>
            </w:r>
            <w:r w:rsidRPr="00187B3B">
              <w:rPr>
                <w:rFonts w:ascii="Times New Roman" w:hAnsi="Times New Roman"/>
                <w:sz w:val="21"/>
                <w:szCs w:val="21"/>
                <w:lang w:val="uk-UA" w:eastAsia="ru-RU"/>
              </w:rPr>
              <w:t xml:space="preserve">ник має право: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6.4.1.</w:t>
            </w:r>
            <w:r w:rsidRPr="00187B3B">
              <w:rPr>
                <w:rFonts w:ascii="Times New Roman" w:hAnsi="Times New Roman"/>
                <w:sz w:val="21"/>
                <w:szCs w:val="21"/>
                <w:lang w:val="uk-UA" w:eastAsia="ru-RU"/>
              </w:rPr>
              <w:t xml:space="preserve"> Своєчасно та в повному обсязі отримувати плату за поставлені товари;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6.4.2</w:t>
            </w:r>
            <w:r w:rsidRPr="00187B3B">
              <w:rPr>
                <w:rFonts w:ascii="Times New Roman" w:hAnsi="Times New Roman"/>
                <w:sz w:val="21"/>
                <w:szCs w:val="21"/>
                <w:lang w:val="uk-UA" w:eastAsia="ru-RU"/>
              </w:rPr>
              <w:t xml:space="preserve">. На дострокову поставку товарів (за письмовим погодженням Замовника); </w:t>
            </w:r>
          </w:p>
          <w:p w:rsidR="001530B6" w:rsidRPr="00187B3B" w:rsidRDefault="001530B6">
            <w:pPr>
              <w:widowControl w:val="0"/>
              <w:snapToGrid w:val="0"/>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6.4.3.</w:t>
            </w:r>
            <w:r w:rsidRPr="00187B3B">
              <w:rPr>
                <w:rFonts w:ascii="Times New Roman" w:hAnsi="Times New Roman"/>
                <w:sz w:val="21"/>
                <w:szCs w:val="21"/>
                <w:lang w:val="uk-UA" w:eastAsia="ru-RU"/>
              </w:rPr>
              <w:t xml:space="preserve"> У разі систематичного невикона</w:t>
            </w:r>
            <w:r w:rsidR="00344445">
              <w:rPr>
                <w:rFonts w:ascii="Times New Roman" w:hAnsi="Times New Roman"/>
                <w:sz w:val="21"/>
                <w:szCs w:val="21"/>
                <w:lang w:val="uk-UA" w:eastAsia="ru-RU"/>
              </w:rPr>
              <w:t>ння зобов'язань Замовником, Постачаль</w:t>
            </w:r>
            <w:r w:rsidRPr="00187B3B">
              <w:rPr>
                <w:rFonts w:ascii="Times New Roman" w:hAnsi="Times New Roman"/>
                <w:sz w:val="21"/>
                <w:szCs w:val="21"/>
                <w:lang w:val="uk-UA" w:eastAsia="ru-RU"/>
              </w:rPr>
              <w:t>ник має право достроково розірвати цей Договір у судовому порядку.</w:t>
            </w:r>
          </w:p>
          <w:p w:rsidR="001530B6" w:rsidRPr="00187B3B" w:rsidRDefault="001530B6">
            <w:pPr>
              <w:keepNext/>
              <w:spacing w:after="0" w:line="240" w:lineRule="auto"/>
              <w:jc w:val="center"/>
              <w:outlineLvl w:val="2"/>
              <w:rPr>
                <w:rFonts w:ascii="Times New Roman" w:hAnsi="Times New Roman"/>
                <w:b/>
                <w:sz w:val="21"/>
                <w:szCs w:val="21"/>
                <w:lang w:val="uk-UA"/>
              </w:rPr>
            </w:pPr>
            <w:r w:rsidRPr="00187B3B">
              <w:rPr>
                <w:rFonts w:ascii="Times New Roman" w:hAnsi="Times New Roman"/>
                <w:b/>
                <w:sz w:val="21"/>
                <w:szCs w:val="21"/>
                <w:lang w:val="uk-UA"/>
              </w:rPr>
              <w:t xml:space="preserve">VII. ВІДПОВІДАЛЬНІСТЬ СТОРІН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187B3B">
              <w:trPr>
                <w:tblCellSpacing w:w="22" w:type="dxa"/>
                <w:jc w:val="center"/>
              </w:trPr>
              <w:tc>
                <w:tcPr>
                  <w:tcW w:w="0" w:type="auto"/>
                  <w:vAlign w:val="center"/>
                  <w:hideMark/>
                </w:tcPr>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7.1.</w:t>
                  </w:r>
                  <w:r w:rsidRPr="00187B3B">
                    <w:rPr>
                      <w:rFonts w:ascii="Times New Roman" w:hAnsi="Times New Roman"/>
                      <w:sz w:val="21"/>
                      <w:szCs w:val="21"/>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530B6" w:rsidRPr="00187B3B" w:rsidRDefault="001530B6">
                  <w:pPr>
                    <w:suppressAutoHyphens/>
                    <w:spacing w:after="0" w:line="240" w:lineRule="auto"/>
                    <w:jc w:val="both"/>
                    <w:rPr>
                      <w:rFonts w:ascii="Times New Roman" w:hAnsi="Times New Roman"/>
                      <w:b/>
                      <w:sz w:val="21"/>
                      <w:szCs w:val="21"/>
                      <w:lang w:val="uk-UA" w:eastAsia="zh-CN"/>
                    </w:rPr>
                  </w:pPr>
                  <w:r w:rsidRPr="00187B3B">
                    <w:rPr>
                      <w:rFonts w:ascii="Times New Roman" w:hAnsi="Times New Roman"/>
                      <w:b/>
                      <w:sz w:val="21"/>
                      <w:szCs w:val="21"/>
                      <w:lang w:val="uk-UA" w:eastAsia="zh-CN"/>
                    </w:rPr>
                    <w:t>7.2.</w:t>
                  </w:r>
                  <w:r w:rsidRPr="00187B3B">
                    <w:rPr>
                      <w:rFonts w:ascii="Times New Roman" w:hAnsi="Times New Roman"/>
                      <w:sz w:val="21"/>
                      <w:szCs w:val="21"/>
                      <w:lang w:val="uk-UA" w:eastAsia="zh-CN"/>
                    </w:rPr>
                    <w:t xml:space="preserve"> У ра</w:t>
                  </w:r>
                  <w:r w:rsidR="00344445">
                    <w:rPr>
                      <w:rFonts w:ascii="Times New Roman" w:hAnsi="Times New Roman"/>
                      <w:sz w:val="21"/>
                      <w:szCs w:val="21"/>
                      <w:lang w:val="uk-UA" w:eastAsia="zh-CN"/>
                    </w:rPr>
                    <w:t>зі систематичного порушення Постачаль</w:t>
                  </w:r>
                  <w:r w:rsidRPr="00187B3B">
                    <w:rPr>
                      <w:rFonts w:ascii="Times New Roman" w:hAnsi="Times New Roman"/>
                      <w:sz w:val="21"/>
                      <w:szCs w:val="21"/>
                      <w:lang w:val="uk-UA" w:eastAsia="zh-CN"/>
                    </w:rPr>
                    <w:t>ником строків виконання зо</w:t>
                  </w:r>
                  <w:r w:rsidR="00344445">
                    <w:rPr>
                      <w:rFonts w:ascii="Times New Roman" w:hAnsi="Times New Roman"/>
                      <w:sz w:val="21"/>
                      <w:szCs w:val="21"/>
                      <w:lang w:val="uk-UA" w:eastAsia="zh-CN"/>
                    </w:rPr>
                    <w:t>бов'язань за цим договором, Постачаль</w:t>
                  </w:r>
                  <w:r w:rsidRPr="00187B3B">
                    <w:rPr>
                      <w:rFonts w:ascii="Times New Roman" w:hAnsi="Times New Roman"/>
                      <w:sz w:val="21"/>
                      <w:szCs w:val="21"/>
                      <w:lang w:val="uk-UA" w:eastAsia="zh-CN"/>
                    </w:rPr>
                    <w:t>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w:t>
                  </w:r>
                  <w:r w:rsidR="00344445">
                    <w:rPr>
                      <w:rFonts w:ascii="Times New Roman" w:hAnsi="Times New Roman"/>
                      <w:sz w:val="21"/>
                      <w:szCs w:val="21"/>
                      <w:lang w:val="uk-UA" w:eastAsia="zh-CN"/>
                    </w:rPr>
                    <w:t>оменту фактичного виконання Постачаль</w:t>
                  </w:r>
                  <w:r w:rsidRPr="00187B3B">
                    <w:rPr>
                      <w:rFonts w:ascii="Times New Roman" w:hAnsi="Times New Roman"/>
                      <w:sz w:val="21"/>
                      <w:szCs w:val="21"/>
                      <w:lang w:val="uk-UA" w:eastAsia="zh-CN"/>
                    </w:rPr>
                    <w:t>ником зобов’язань за цим Договором.</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7.3</w:t>
                  </w:r>
                  <w:r w:rsidRPr="00187B3B">
                    <w:rPr>
                      <w:rFonts w:ascii="Times New Roman" w:hAnsi="Times New Roman"/>
                      <w:sz w:val="21"/>
                      <w:szCs w:val="21"/>
                      <w:lang w:val="uk-UA" w:eastAsia="ru-RU"/>
                    </w:rPr>
                    <w:t xml:space="preserve">. У разі, якщо прострочення терміну поставки товару перевищить </w:t>
                  </w:r>
                  <w:r w:rsidRPr="00187B3B">
                    <w:rPr>
                      <w:rFonts w:ascii="Times New Roman" w:hAnsi="Times New Roman"/>
                      <w:sz w:val="21"/>
                      <w:szCs w:val="21"/>
                      <w:u w:val="single"/>
                      <w:lang w:val="uk-UA" w:eastAsia="ru-RU"/>
                    </w:rPr>
                    <w:t>7</w:t>
                  </w:r>
                  <w:r w:rsidRPr="00187B3B">
                    <w:rPr>
                      <w:rFonts w:ascii="Times New Roman" w:hAnsi="Times New Roman"/>
                      <w:sz w:val="21"/>
                      <w:szCs w:val="21"/>
                      <w:lang w:val="uk-UA" w:eastAsia="ru-RU"/>
                    </w:rPr>
                    <w:t xml:space="preserve"> календарних днів, Замовник має право розірвати Договір в односторонньому порядку, про що письмово повідомляє</w:t>
                  </w:r>
                  <w:r w:rsidR="00344445">
                    <w:rPr>
                      <w:rFonts w:ascii="Times New Roman" w:hAnsi="Times New Roman"/>
                      <w:sz w:val="21"/>
                      <w:szCs w:val="21"/>
                      <w:lang w:val="uk-UA" w:eastAsia="ru-RU"/>
                    </w:rPr>
                    <w:t xml:space="preserve"> Постачаль</w:t>
                  </w:r>
                  <w:r w:rsidRPr="00187B3B">
                    <w:rPr>
                      <w:rFonts w:ascii="Times New Roman" w:hAnsi="Times New Roman"/>
                      <w:sz w:val="21"/>
                      <w:szCs w:val="21"/>
                      <w:lang w:val="uk-UA" w:eastAsia="ru-RU"/>
                    </w:rPr>
                    <w:t>ника. Договір вважається розір</w:t>
                  </w:r>
                  <w:r w:rsidR="00344445">
                    <w:rPr>
                      <w:rFonts w:ascii="Times New Roman" w:hAnsi="Times New Roman"/>
                      <w:sz w:val="21"/>
                      <w:szCs w:val="21"/>
                      <w:lang w:val="uk-UA" w:eastAsia="ru-RU"/>
                    </w:rPr>
                    <w:t>ваним з моменту направлення Постачаль</w:t>
                  </w:r>
                  <w:r w:rsidRPr="00187B3B">
                    <w:rPr>
                      <w:rFonts w:ascii="Times New Roman" w:hAnsi="Times New Roman"/>
                      <w:sz w:val="21"/>
                      <w:szCs w:val="21"/>
                      <w:lang w:val="uk-UA" w:eastAsia="ru-RU"/>
                    </w:rPr>
                    <w:t>нику письмового повідомлення про розірвання договору.</w:t>
                  </w:r>
                </w:p>
                <w:p w:rsidR="001530B6"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7.4.</w:t>
                  </w:r>
                  <w:r w:rsidRPr="00187B3B">
                    <w:rPr>
                      <w:rFonts w:ascii="Times New Roman" w:hAnsi="Times New Roman"/>
                      <w:sz w:val="21"/>
                      <w:szCs w:val="21"/>
                      <w:lang w:val="uk-UA" w:eastAsia="ru-RU"/>
                    </w:rPr>
                    <w:t xml:space="preserve"> У разі</w:t>
                  </w:r>
                  <w:r w:rsidR="00344445">
                    <w:rPr>
                      <w:rFonts w:ascii="Times New Roman" w:hAnsi="Times New Roman"/>
                      <w:sz w:val="21"/>
                      <w:szCs w:val="21"/>
                      <w:lang w:val="uk-UA" w:eastAsia="ru-RU"/>
                    </w:rPr>
                    <w:t xml:space="preserve"> поставки неякісного товару Постачаль</w:t>
                  </w:r>
                  <w:r w:rsidRPr="00187B3B">
                    <w:rPr>
                      <w:rFonts w:ascii="Times New Roman" w:hAnsi="Times New Roman"/>
                      <w:sz w:val="21"/>
                      <w:szCs w:val="21"/>
                      <w:lang w:val="uk-UA" w:eastAsia="ru-RU"/>
                    </w:rPr>
                    <w:t>ник сплачує 20% від вартості неякісного товару.</w:t>
                  </w:r>
                </w:p>
                <w:p w:rsidR="00CE7259" w:rsidRPr="00187B3B" w:rsidRDefault="00CE7259" w:rsidP="00CE7259">
                  <w:pPr>
                    <w:suppressAutoHyphens/>
                    <w:spacing w:after="0" w:line="240" w:lineRule="auto"/>
                    <w:jc w:val="both"/>
                    <w:rPr>
                      <w:rFonts w:ascii="Times New Roman" w:hAnsi="Times New Roman"/>
                      <w:b/>
                      <w:sz w:val="21"/>
                      <w:szCs w:val="21"/>
                      <w:lang w:val="uk-UA" w:eastAsia="zh-CN"/>
                    </w:rPr>
                  </w:pPr>
                  <w:r>
                    <w:rPr>
                      <w:rFonts w:ascii="Times New Roman" w:hAnsi="Times New Roman"/>
                      <w:sz w:val="21"/>
                      <w:szCs w:val="21"/>
                      <w:lang w:val="uk-UA" w:eastAsia="ru-RU"/>
                    </w:rPr>
                    <w:t>7.5. В разі порушенн</w:t>
                  </w:r>
                  <w:r w:rsidR="00344445">
                    <w:rPr>
                      <w:rFonts w:ascii="Times New Roman" w:hAnsi="Times New Roman"/>
                      <w:sz w:val="21"/>
                      <w:szCs w:val="21"/>
                      <w:lang w:val="uk-UA" w:eastAsia="ru-RU"/>
                    </w:rPr>
                    <w:t>я Замовником терміну оплати Постачаль</w:t>
                  </w:r>
                  <w:r>
                    <w:rPr>
                      <w:rFonts w:ascii="Times New Roman" w:hAnsi="Times New Roman"/>
                      <w:sz w:val="21"/>
                      <w:szCs w:val="21"/>
                      <w:lang w:val="uk-UA" w:eastAsia="ru-RU"/>
                    </w:rPr>
                    <w:t xml:space="preserve">нику за поставлений товар в строки, передбачені даним </w:t>
                  </w:r>
                  <w:r w:rsidR="00344445">
                    <w:rPr>
                      <w:rFonts w:ascii="Times New Roman" w:hAnsi="Times New Roman"/>
                      <w:sz w:val="21"/>
                      <w:szCs w:val="21"/>
                      <w:lang w:val="uk-UA" w:eastAsia="ru-RU"/>
                    </w:rPr>
                    <w:t>договором, Замовник сплачує Постачаль</w:t>
                  </w:r>
                  <w:r>
                    <w:rPr>
                      <w:rFonts w:ascii="Times New Roman" w:hAnsi="Times New Roman"/>
                      <w:sz w:val="21"/>
                      <w:szCs w:val="21"/>
                      <w:lang w:val="uk-UA" w:eastAsia="ru-RU"/>
                    </w:rPr>
                    <w:t xml:space="preserve">нику пеню в розмірі </w:t>
                  </w:r>
                  <w:r w:rsidRPr="00187B3B">
                    <w:rPr>
                      <w:rFonts w:ascii="Times New Roman" w:hAnsi="Times New Roman"/>
                      <w:sz w:val="21"/>
                      <w:szCs w:val="21"/>
                      <w:lang w:val="uk-UA" w:eastAsia="zh-CN"/>
                    </w:rPr>
                    <w:t>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w:t>
                  </w:r>
                  <w:r>
                    <w:rPr>
                      <w:rFonts w:ascii="Times New Roman" w:hAnsi="Times New Roman"/>
                      <w:sz w:val="21"/>
                      <w:szCs w:val="21"/>
                      <w:lang w:val="uk-UA" w:eastAsia="zh-CN"/>
                    </w:rPr>
                    <w:t>у фактичного виконання Замовником</w:t>
                  </w:r>
                  <w:r w:rsidRPr="00187B3B">
                    <w:rPr>
                      <w:rFonts w:ascii="Times New Roman" w:hAnsi="Times New Roman"/>
                      <w:sz w:val="21"/>
                      <w:szCs w:val="21"/>
                      <w:lang w:val="uk-UA" w:eastAsia="zh-CN"/>
                    </w:rPr>
                    <w:t xml:space="preserve"> зобов’язань за цим Договором.</w:t>
                  </w:r>
                </w:p>
                <w:p w:rsidR="00CE7259" w:rsidRPr="00187B3B" w:rsidRDefault="00CE7259">
                  <w:pPr>
                    <w:spacing w:after="0" w:line="240" w:lineRule="auto"/>
                    <w:jc w:val="both"/>
                    <w:rPr>
                      <w:rFonts w:ascii="Times New Roman" w:hAnsi="Times New Roman"/>
                      <w:sz w:val="21"/>
                      <w:szCs w:val="21"/>
                      <w:lang w:val="uk-UA" w:eastAsia="ru-RU"/>
                    </w:rPr>
                  </w:pPr>
                </w:p>
              </w:tc>
            </w:tr>
          </w:tbl>
          <w:p w:rsidR="001530B6" w:rsidRPr="00187B3B" w:rsidRDefault="00BF576A">
            <w:pPr>
              <w:keepNext/>
              <w:spacing w:after="0" w:line="240" w:lineRule="auto"/>
              <w:jc w:val="center"/>
              <w:outlineLvl w:val="2"/>
              <w:rPr>
                <w:rFonts w:ascii="Times New Roman" w:hAnsi="Times New Roman"/>
                <w:b/>
                <w:sz w:val="21"/>
                <w:szCs w:val="21"/>
                <w:lang w:val="uk-UA"/>
              </w:rPr>
            </w:pPr>
            <w:r>
              <w:rPr>
                <w:rFonts w:ascii="Times New Roman" w:hAnsi="Times New Roman"/>
                <w:b/>
                <w:sz w:val="21"/>
                <w:szCs w:val="21"/>
                <w:lang w:val="en-US"/>
              </w:rPr>
              <w:t>VIII</w:t>
            </w:r>
            <w:r w:rsidR="001530B6" w:rsidRPr="00187B3B">
              <w:rPr>
                <w:rFonts w:ascii="Times New Roman" w:hAnsi="Times New Roman"/>
                <w:b/>
                <w:sz w:val="21"/>
                <w:szCs w:val="21"/>
                <w:lang w:val="uk-UA"/>
              </w:rPr>
              <w:t xml:space="preserve">. ВИРІШЕННЯ СПОРІВ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187B3B">
              <w:trPr>
                <w:tblCellSpacing w:w="22" w:type="dxa"/>
                <w:jc w:val="center"/>
              </w:trPr>
              <w:tc>
                <w:tcPr>
                  <w:tcW w:w="0" w:type="auto"/>
                  <w:vAlign w:val="center"/>
                  <w:hideMark/>
                </w:tcPr>
                <w:p w:rsidR="001530B6" w:rsidRPr="00187B3B" w:rsidRDefault="00DB4897">
                  <w:pPr>
                    <w:spacing w:after="0" w:line="240" w:lineRule="auto"/>
                    <w:jc w:val="both"/>
                    <w:rPr>
                      <w:rFonts w:ascii="Times New Roman" w:hAnsi="Times New Roman"/>
                      <w:sz w:val="21"/>
                      <w:szCs w:val="21"/>
                      <w:lang w:val="uk-UA" w:eastAsia="ru-RU"/>
                    </w:rPr>
                  </w:pPr>
                  <w:r w:rsidRPr="00DB4897">
                    <w:rPr>
                      <w:rFonts w:ascii="Times New Roman" w:hAnsi="Times New Roman"/>
                      <w:b/>
                      <w:sz w:val="21"/>
                      <w:szCs w:val="21"/>
                      <w:lang w:eastAsia="ru-RU"/>
                    </w:rPr>
                    <w:t>8</w:t>
                  </w:r>
                  <w:r w:rsidR="001530B6" w:rsidRPr="00187B3B">
                    <w:rPr>
                      <w:rFonts w:ascii="Times New Roman" w:hAnsi="Times New Roman"/>
                      <w:b/>
                      <w:sz w:val="21"/>
                      <w:szCs w:val="21"/>
                      <w:lang w:val="uk-UA" w:eastAsia="ru-RU"/>
                    </w:rPr>
                    <w:t>.1.</w:t>
                  </w:r>
                  <w:r w:rsidR="001530B6" w:rsidRPr="00187B3B">
                    <w:rPr>
                      <w:rFonts w:ascii="Times New Roman" w:hAnsi="Times New Roman"/>
                      <w:sz w:val="21"/>
                      <w:szCs w:val="21"/>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1530B6" w:rsidRPr="00187B3B" w:rsidRDefault="00DB4897">
                  <w:pPr>
                    <w:spacing w:after="0" w:line="240" w:lineRule="auto"/>
                    <w:jc w:val="both"/>
                    <w:rPr>
                      <w:rFonts w:ascii="Times New Roman" w:hAnsi="Times New Roman"/>
                      <w:sz w:val="21"/>
                      <w:szCs w:val="21"/>
                      <w:lang w:val="uk-UA" w:eastAsia="ru-RU"/>
                    </w:rPr>
                  </w:pPr>
                  <w:r w:rsidRPr="00B00A2A">
                    <w:rPr>
                      <w:rFonts w:ascii="Times New Roman" w:hAnsi="Times New Roman"/>
                      <w:b/>
                      <w:sz w:val="21"/>
                      <w:szCs w:val="21"/>
                      <w:lang w:eastAsia="ru-RU"/>
                    </w:rPr>
                    <w:t>8</w:t>
                  </w:r>
                  <w:r w:rsidR="001530B6" w:rsidRPr="00187B3B">
                    <w:rPr>
                      <w:rFonts w:ascii="Times New Roman" w:hAnsi="Times New Roman"/>
                      <w:b/>
                      <w:sz w:val="21"/>
                      <w:szCs w:val="21"/>
                      <w:lang w:val="uk-UA" w:eastAsia="ru-RU"/>
                    </w:rPr>
                    <w:t>.2.</w:t>
                  </w:r>
                  <w:r w:rsidR="001530B6" w:rsidRPr="00187B3B">
                    <w:rPr>
                      <w:rFonts w:ascii="Times New Roman" w:hAnsi="Times New Roman"/>
                      <w:sz w:val="21"/>
                      <w:szCs w:val="21"/>
                      <w:lang w:val="uk-UA" w:eastAsia="ru-RU"/>
                    </w:rPr>
                    <w:t xml:space="preserve"> У разі недосягнення Сторонами згоди спори (розбіжності) вирішуються у судовому порядку.</w:t>
                  </w:r>
                </w:p>
                <w:p w:rsidR="00187B3B" w:rsidRPr="00187B3B" w:rsidRDefault="00187B3B">
                  <w:pPr>
                    <w:spacing w:after="0" w:line="240" w:lineRule="auto"/>
                    <w:jc w:val="both"/>
                    <w:rPr>
                      <w:rFonts w:ascii="Times New Roman" w:hAnsi="Times New Roman"/>
                      <w:sz w:val="21"/>
                      <w:szCs w:val="21"/>
                      <w:lang w:val="uk-UA" w:eastAsia="ru-RU"/>
                    </w:rPr>
                  </w:pPr>
                </w:p>
              </w:tc>
            </w:tr>
          </w:tbl>
          <w:p w:rsidR="00187B3B" w:rsidRPr="00187B3B" w:rsidRDefault="00BF576A" w:rsidP="00187B3B">
            <w:pPr>
              <w:suppressAutoHyphens/>
              <w:spacing w:after="0" w:line="240" w:lineRule="auto"/>
              <w:ind w:left="849" w:hanging="283"/>
              <w:jc w:val="center"/>
              <w:rPr>
                <w:rFonts w:ascii="Times New Roman" w:eastAsia="Arial" w:hAnsi="Times New Roman"/>
                <w:color w:val="000000"/>
                <w:sz w:val="21"/>
                <w:szCs w:val="21"/>
                <w:shd w:val="clear" w:color="auto" w:fill="FFFFFF"/>
                <w:lang w:eastAsia="zh-CN"/>
              </w:rPr>
            </w:pPr>
            <w:r>
              <w:rPr>
                <w:rFonts w:ascii="Times New Roman" w:eastAsia="Arial" w:hAnsi="Times New Roman"/>
                <w:b/>
                <w:color w:val="000000"/>
                <w:sz w:val="21"/>
                <w:szCs w:val="21"/>
                <w:shd w:val="clear" w:color="auto" w:fill="FFFFFF"/>
                <w:lang w:val="uk-UA" w:eastAsia="zh-CN"/>
              </w:rPr>
              <w:t>I</w:t>
            </w:r>
            <w:r w:rsidR="00187B3B" w:rsidRPr="00187B3B">
              <w:rPr>
                <w:rFonts w:ascii="Times New Roman" w:eastAsia="Arial" w:hAnsi="Times New Roman"/>
                <w:b/>
                <w:color w:val="000000"/>
                <w:sz w:val="21"/>
                <w:szCs w:val="21"/>
                <w:shd w:val="clear" w:color="auto" w:fill="FFFFFF"/>
                <w:lang w:val="uk-UA" w:eastAsia="zh-CN"/>
              </w:rPr>
              <w:t>Х. ФОРС-МАЖОР</w:t>
            </w:r>
          </w:p>
          <w:p w:rsidR="00187B3B" w:rsidRDefault="00187B3B" w:rsidP="00187B3B">
            <w:pPr>
              <w:suppressAutoHyphens/>
              <w:spacing w:after="0" w:line="240" w:lineRule="auto"/>
              <w:jc w:val="both"/>
              <w:rPr>
                <w:rFonts w:ascii="Times New Roman" w:eastAsia="Arial" w:hAnsi="Times New Roman"/>
                <w:color w:val="000000"/>
                <w:sz w:val="21"/>
                <w:szCs w:val="21"/>
                <w:shd w:val="clear" w:color="auto" w:fill="FFFFFF"/>
                <w:lang w:val="uk-UA" w:eastAsia="zh-CN"/>
              </w:rPr>
            </w:pPr>
            <w:r w:rsidRPr="00187B3B">
              <w:rPr>
                <w:rFonts w:ascii="Times New Roman" w:eastAsia="Arial" w:hAnsi="Times New Roman"/>
                <w:b/>
                <w:color w:val="000000"/>
                <w:sz w:val="21"/>
                <w:szCs w:val="21"/>
                <w:shd w:val="clear" w:color="auto" w:fill="FFFFFF"/>
                <w:lang w:eastAsia="zh-CN"/>
              </w:rPr>
              <w:t>9.1.</w:t>
            </w:r>
            <w:r w:rsidRPr="00187B3B">
              <w:rPr>
                <w:rFonts w:ascii="Times New Roman" w:eastAsia="Arial" w:hAnsi="Times New Roman"/>
                <w:color w:val="000000"/>
                <w:sz w:val="21"/>
                <w:szCs w:val="21"/>
                <w:shd w:val="clear" w:color="auto" w:fill="FFFFFF"/>
                <w:lang w:val="uk-UA" w:eastAsia="zh-CN"/>
              </w:rPr>
              <w:t>Сторони прийшли до згоди про те, що у випадку виникнення форс-мажорних обставин (виникнення непереборної сили, яка не залежить від волі Сторін, а саме: війни, військових дій, блокади, ембарго, пожеж, повеней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повноцінне виконання Сторонами своїх обов'язків, Сторони звільняються від виконання своїх обов'язків на час дії вказаних обставин.</w:t>
            </w:r>
          </w:p>
          <w:p w:rsidR="00BF576A" w:rsidRPr="00187B3B" w:rsidRDefault="00B00A2A" w:rsidP="00BF576A">
            <w:pPr>
              <w:spacing w:after="0" w:line="240" w:lineRule="auto"/>
              <w:jc w:val="both"/>
              <w:rPr>
                <w:rFonts w:ascii="Times New Roman" w:hAnsi="Times New Roman"/>
                <w:sz w:val="21"/>
                <w:szCs w:val="21"/>
                <w:lang w:val="uk-UA" w:eastAsia="ru-RU"/>
              </w:rPr>
            </w:pPr>
            <w:r w:rsidRPr="00717E2F">
              <w:rPr>
                <w:rFonts w:ascii="Times New Roman" w:hAnsi="Times New Roman"/>
                <w:b/>
                <w:sz w:val="21"/>
                <w:szCs w:val="21"/>
                <w:lang w:eastAsia="ru-RU"/>
              </w:rPr>
              <w:t>9.2</w:t>
            </w:r>
            <w:r w:rsidRPr="00B00A2A">
              <w:rPr>
                <w:rFonts w:ascii="Times New Roman" w:hAnsi="Times New Roman"/>
                <w:sz w:val="21"/>
                <w:szCs w:val="21"/>
                <w:lang w:eastAsia="ru-RU"/>
              </w:rPr>
              <w:t>.</w:t>
            </w:r>
            <w:r w:rsidR="00BF576A" w:rsidRPr="00187B3B">
              <w:rPr>
                <w:rFonts w:ascii="Times New Roman" w:hAnsi="Times New Roman"/>
                <w:sz w:val="21"/>
                <w:szCs w:val="21"/>
                <w:lang w:val="uk-UA"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187B3B" w:rsidRPr="00187B3B" w:rsidRDefault="00187B3B" w:rsidP="00187B3B">
            <w:pPr>
              <w:suppressAutoHyphens/>
              <w:spacing w:after="0" w:line="240" w:lineRule="auto"/>
              <w:jc w:val="both"/>
              <w:rPr>
                <w:rFonts w:ascii="Times New Roman" w:eastAsia="Arial" w:hAnsi="Times New Roman"/>
                <w:color w:val="000000"/>
                <w:sz w:val="21"/>
                <w:szCs w:val="21"/>
                <w:shd w:val="clear" w:color="auto" w:fill="FFFFFF"/>
                <w:lang w:val="uk-UA" w:eastAsia="zh-CN"/>
              </w:rPr>
            </w:pPr>
            <w:r w:rsidRPr="00187B3B">
              <w:rPr>
                <w:rFonts w:ascii="Times New Roman" w:eastAsia="Arial" w:hAnsi="Times New Roman"/>
                <w:b/>
                <w:color w:val="000000"/>
                <w:sz w:val="21"/>
                <w:szCs w:val="21"/>
                <w:shd w:val="clear" w:color="auto" w:fill="FFFFFF"/>
                <w:lang w:val="uk-UA" w:eastAsia="zh-CN"/>
              </w:rPr>
              <w:t>9.</w:t>
            </w:r>
            <w:r w:rsidR="00B00A2A" w:rsidRPr="00717E2F">
              <w:rPr>
                <w:rFonts w:ascii="Times New Roman" w:eastAsia="Arial" w:hAnsi="Times New Roman"/>
                <w:b/>
                <w:color w:val="000000"/>
                <w:sz w:val="21"/>
                <w:szCs w:val="21"/>
                <w:shd w:val="clear" w:color="auto" w:fill="FFFFFF"/>
                <w:lang w:val="uk-UA" w:eastAsia="zh-CN"/>
              </w:rPr>
              <w:t>3</w:t>
            </w:r>
            <w:r w:rsidRPr="00187B3B">
              <w:rPr>
                <w:rFonts w:ascii="Times New Roman" w:eastAsia="Arial" w:hAnsi="Times New Roman"/>
                <w:b/>
                <w:color w:val="000000"/>
                <w:sz w:val="21"/>
                <w:szCs w:val="21"/>
                <w:shd w:val="clear" w:color="auto" w:fill="FFFFFF"/>
                <w:lang w:val="uk-UA" w:eastAsia="zh-CN"/>
              </w:rPr>
              <w:t>.</w:t>
            </w:r>
            <w:r w:rsidRPr="00187B3B">
              <w:rPr>
                <w:rFonts w:ascii="Times New Roman" w:eastAsia="Arial" w:hAnsi="Times New Roman"/>
                <w:color w:val="000000"/>
                <w:sz w:val="21"/>
                <w:szCs w:val="21"/>
                <w:shd w:val="clear" w:color="auto" w:fill="FFFFFF"/>
                <w:lang w:val="uk-UA" w:eastAsia="zh-CN"/>
              </w:rPr>
              <w:t xml:space="preserve">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w:t>
            </w:r>
          </w:p>
          <w:p w:rsidR="00187B3B" w:rsidRPr="00187B3B" w:rsidRDefault="00187B3B" w:rsidP="00187B3B">
            <w:pPr>
              <w:suppressAutoHyphens/>
              <w:spacing w:after="0" w:line="240" w:lineRule="auto"/>
              <w:jc w:val="both"/>
              <w:rPr>
                <w:rFonts w:ascii="Times New Roman" w:eastAsia="Arial" w:hAnsi="Times New Roman"/>
                <w:color w:val="000000"/>
                <w:sz w:val="21"/>
                <w:szCs w:val="21"/>
                <w:shd w:val="clear" w:color="auto" w:fill="FFFFFF"/>
                <w:lang w:eastAsia="zh-CN"/>
              </w:rPr>
            </w:pPr>
            <w:r w:rsidRPr="00187B3B">
              <w:rPr>
                <w:rFonts w:ascii="Times New Roman" w:eastAsia="Arial" w:hAnsi="Times New Roman"/>
                <w:b/>
                <w:color w:val="000000"/>
                <w:sz w:val="21"/>
                <w:szCs w:val="21"/>
                <w:shd w:val="clear" w:color="auto" w:fill="FFFFFF"/>
                <w:lang w:eastAsia="zh-CN"/>
              </w:rPr>
              <w:t>9.</w:t>
            </w:r>
            <w:r w:rsidR="00B00A2A" w:rsidRPr="00717E2F">
              <w:rPr>
                <w:rFonts w:ascii="Times New Roman" w:eastAsia="Arial" w:hAnsi="Times New Roman"/>
                <w:b/>
                <w:color w:val="000000"/>
                <w:sz w:val="21"/>
                <w:szCs w:val="21"/>
                <w:shd w:val="clear" w:color="auto" w:fill="FFFFFF"/>
                <w:lang w:eastAsia="zh-CN"/>
              </w:rPr>
              <w:t>4</w:t>
            </w:r>
            <w:r w:rsidRPr="00187B3B">
              <w:rPr>
                <w:rFonts w:ascii="Times New Roman" w:eastAsia="Arial" w:hAnsi="Times New Roman"/>
                <w:color w:val="000000"/>
                <w:sz w:val="21"/>
                <w:szCs w:val="21"/>
                <w:shd w:val="clear" w:color="auto" w:fill="FFFFFF"/>
                <w:lang w:eastAsia="zh-CN"/>
              </w:rPr>
              <w:t xml:space="preserve">. </w:t>
            </w:r>
            <w:r w:rsidRPr="00187B3B">
              <w:rPr>
                <w:rFonts w:ascii="Times New Roman" w:eastAsia="Arial" w:hAnsi="Times New Roman"/>
                <w:color w:val="000000"/>
                <w:sz w:val="21"/>
                <w:szCs w:val="21"/>
                <w:shd w:val="clear" w:color="auto" w:fill="FFFFFF"/>
                <w:lang w:val="uk-UA" w:eastAsia="zh-CN"/>
              </w:rPr>
              <w:t>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187B3B" w:rsidRPr="00187B3B" w:rsidRDefault="00187B3B" w:rsidP="00187B3B">
            <w:pPr>
              <w:suppressAutoHyphens/>
              <w:spacing w:after="0" w:line="240" w:lineRule="auto"/>
              <w:jc w:val="both"/>
              <w:rPr>
                <w:rFonts w:ascii="Times New Roman" w:eastAsia="Arial" w:hAnsi="Times New Roman"/>
                <w:color w:val="000000"/>
                <w:sz w:val="21"/>
                <w:szCs w:val="21"/>
                <w:shd w:val="clear" w:color="auto" w:fill="FFFFFF"/>
                <w:lang w:eastAsia="zh-CN"/>
              </w:rPr>
            </w:pPr>
          </w:p>
          <w:p w:rsidR="001530B6" w:rsidRPr="00187B3B" w:rsidRDefault="001530B6" w:rsidP="00187B3B">
            <w:pPr>
              <w:keepNext/>
              <w:spacing w:after="0" w:line="240" w:lineRule="auto"/>
              <w:jc w:val="center"/>
              <w:outlineLvl w:val="2"/>
              <w:rPr>
                <w:rFonts w:ascii="Times New Roman" w:hAnsi="Times New Roman"/>
                <w:b/>
                <w:sz w:val="21"/>
                <w:szCs w:val="21"/>
                <w:lang w:val="uk-UA"/>
              </w:rPr>
            </w:pPr>
            <w:r w:rsidRPr="00187B3B">
              <w:rPr>
                <w:rFonts w:ascii="Times New Roman" w:hAnsi="Times New Roman"/>
                <w:b/>
                <w:sz w:val="21"/>
                <w:szCs w:val="21"/>
                <w:lang w:val="uk-UA"/>
              </w:rPr>
              <w:t xml:space="preserve">X. СТРОК ДІЇ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187B3B">
              <w:trPr>
                <w:tblCellSpacing w:w="22" w:type="dxa"/>
                <w:jc w:val="center"/>
              </w:trPr>
              <w:tc>
                <w:tcPr>
                  <w:tcW w:w="0" w:type="auto"/>
                  <w:vAlign w:val="center"/>
                  <w:hideMark/>
                </w:tcPr>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10.1.</w:t>
                  </w:r>
                  <w:r w:rsidRPr="00187B3B">
                    <w:rPr>
                      <w:rFonts w:ascii="Times New Roman" w:hAnsi="Times New Roman"/>
                      <w:sz w:val="21"/>
                      <w:szCs w:val="21"/>
                      <w:lang w:val="uk-UA" w:eastAsia="ru-RU"/>
                    </w:rPr>
                    <w:t xml:space="preserve"> Цей Договір набирає чинності з моменту його підписання  і діє </w:t>
                  </w:r>
                  <w:r w:rsidR="00F47375">
                    <w:rPr>
                      <w:rFonts w:ascii="Times New Roman" w:hAnsi="Times New Roman"/>
                      <w:b/>
                      <w:sz w:val="21"/>
                      <w:szCs w:val="21"/>
                      <w:lang w:val="uk-UA" w:eastAsia="ru-RU"/>
                    </w:rPr>
                    <w:t>д</w:t>
                  </w:r>
                  <w:r w:rsidRPr="00187B3B">
                    <w:rPr>
                      <w:rFonts w:ascii="Times New Roman" w:hAnsi="Times New Roman"/>
                      <w:b/>
                      <w:sz w:val="21"/>
                      <w:szCs w:val="21"/>
                      <w:lang w:val="uk-UA" w:eastAsia="ru-RU"/>
                    </w:rPr>
                    <w:t xml:space="preserve">о 31 грудня </w:t>
                  </w:r>
                  <w:r w:rsidR="00637848" w:rsidRPr="00187B3B">
                    <w:rPr>
                      <w:rFonts w:ascii="Times New Roman" w:hAnsi="Times New Roman"/>
                      <w:b/>
                      <w:sz w:val="21"/>
                      <w:szCs w:val="21"/>
                      <w:lang w:val="uk-UA" w:eastAsia="ru-RU"/>
                    </w:rPr>
                    <w:t>2023</w:t>
                  </w:r>
                  <w:r w:rsidRPr="00187B3B">
                    <w:rPr>
                      <w:rFonts w:ascii="Times New Roman" w:hAnsi="Times New Roman"/>
                      <w:b/>
                      <w:sz w:val="21"/>
                      <w:szCs w:val="21"/>
                      <w:lang w:val="uk-UA" w:eastAsia="ru-RU"/>
                    </w:rPr>
                    <w:t xml:space="preserve"> року</w:t>
                  </w:r>
                  <w:r w:rsidRPr="00187B3B">
                    <w:rPr>
                      <w:rFonts w:ascii="Times New Roman" w:hAnsi="Times New Roman"/>
                      <w:sz w:val="21"/>
                      <w:szCs w:val="21"/>
                      <w:lang w:val="uk-UA" w:eastAsia="ru-RU"/>
                    </w:rPr>
                    <w:t>.</w:t>
                  </w:r>
                  <w:r w:rsidR="00763CB5">
                    <w:rPr>
                      <w:rFonts w:ascii="Times New Roman" w:hAnsi="Times New Roman"/>
                      <w:sz w:val="21"/>
                      <w:szCs w:val="21"/>
                      <w:lang w:val="uk-UA" w:eastAsia="ru-RU"/>
                    </w:rPr>
                    <w:t xml:space="preserve"> </w:t>
                  </w:r>
                  <w:r w:rsidRPr="00187B3B">
                    <w:rPr>
                      <w:rFonts w:ascii="Times New Roman" w:hAnsi="Times New Roman"/>
                      <w:sz w:val="21"/>
                      <w:szCs w:val="21"/>
                      <w:lang w:val="uk-UA" w:eastAsia="ru-RU"/>
                    </w:rPr>
                    <w:t xml:space="preserve">Сплив строку дії Договору не звільняє Сторони від повного виконання своїх зобов’язань за даним Договором.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10.2</w:t>
                  </w:r>
                  <w:r w:rsidRPr="00187B3B">
                    <w:rPr>
                      <w:rFonts w:ascii="Times New Roman" w:hAnsi="Times New Roman"/>
                      <w:sz w:val="21"/>
                      <w:szCs w:val="21"/>
                      <w:lang w:val="uk-UA" w:eastAsia="ru-RU"/>
                    </w:rPr>
                    <w:t xml:space="preserve">. Дія договору про закупівлю може продовжуватися на строк, достатній для проведення процедури закупівлі </w:t>
                  </w:r>
                  <w:r w:rsidRPr="00187B3B">
                    <w:rPr>
                      <w:rFonts w:ascii="Times New Roman" w:hAnsi="Times New Roman"/>
                      <w:sz w:val="21"/>
                      <w:szCs w:val="21"/>
                      <w:lang w:val="uk-UA" w:eastAsia="ru-RU"/>
                    </w:rPr>
                    <w:lastRenderedPageBreak/>
                    <w:t>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10.3.</w:t>
                  </w:r>
                  <w:r w:rsidRPr="00187B3B">
                    <w:rPr>
                      <w:rFonts w:ascii="Times New Roman" w:hAnsi="Times New Roman"/>
                      <w:sz w:val="21"/>
                      <w:szCs w:val="21"/>
                      <w:lang w:val="uk-UA"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10.4.</w:t>
                  </w:r>
                  <w:r w:rsidRPr="00187B3B">
                    <w:rPr>
                      <w:rFonts w:ascii="Times New Roman" w:hAnsi="Times New Roman"/>
                      <w:sz w:val="21"/>
                      <w:szCs w:val="21"/>
                      <w:lang w:val="uk-UA" w:eastAsia="ru-RU"/>
                    </w:rPr>
                    <w:t xml:space="preserve"> Закінчення строку договору не звільняє сторони від відповідальності за його порушення, яке мало місце під час дії договору</w:t>
                  </w:r>
                  <w:r w:rsidR="003F7494" w:rsidRPr="00187B3B">
                    <w:rPr>
                      <w:rFonts w:ascii="Times New Roman" w:hAnsi="Times New Roman"/>
                      <w:sz w:val="21"/>
                      <w:szCs w:val="21"/>
                      <w:lang w:val="uk-UA" w:eastAsia="ru-RU"/>
                    </w:rPr>
                    <w:t>.</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10.5.</w:t>
                  </w:r>
                  <w:r w:rsidRPr="00187B3B">
                    <w:rPr>
                      <w:rFonts w:ascii="Times New Roman" w:hAnsi="Times New Roman"/>
                      <w:sz w:val="21"/>
                      <w:szCs w:val="21"/>
                      <w:lang w:val="uk-UA" w:eastAsia="ru-RU"/>
                    </w:rPr>
                    <w:t xml:space="preserve"> Цей Договір укладається і підписується у двох примірниках, що мають однакову юридичну силу, по одному для кожної із Сторін.</w:t>
                  </w:r>
                </w:p>
              </w:tc>
            </w:tr>
          </w:tbl>
          <w:p w:rsidR="001530B6" w:rsidRPr="00187B3B" w:rsidRDefault="001530B6">
            <w:pPr>
              <w:keepNext/>
              <w:spacing w:after="0" w:line="240" w:lineRule="auto"/>
              <w:jc w:val="center"/>
              <w:outlineLvl w:val="2"/>
              <w:rPr>
                <w:rFonts w:ascii="Times New Roman" w:hAnsi="Times New Roman"/>
                <w:b/>
                <w:sz w:val="21"/>
                <w:szCs w:val="21"/>
                <w:lang w:val="uk-UA"/>
              </w:rPr>
            </w:pPr>
            <w:r w:rsidRPr="00187B3B">
              <w:rPr>
                <w:rFonts w:ascii="Times New Roman" w:hAnsi="Times New Roman"/>
                <w:b/>
                <w:sz w:val="21"/>
                <w:szCs w:val="21"/>
                <w:lang w:val="uk-UA"/>
              </w:rPr>
              <w:lastRenderedPageBreak/>
              <w:t xml:space="preserve">XI. ІНШІ УМОВИ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187B3B">
              <w:trPr>
                <w:tblCellSpacing w:w="22" w:type="dxa"/>
                <w:jc w:val="center"/>
              </w:trPr>
              <w:tc>
                <w:tcPr>
                  <w:tcW w:w="0" w:type="auto"/>
                  <w:vAlign w:val="center"/>
                  <w:hideMark/>
                </w:tcPr>
                <w:p w:rsidR="001530B6" w:rsidRPr="00187B3B" w:rsidRDefault="001530B6">
                  <w:pPr>
                    <w:widowControl w:val="0"/>
                    <w:shd w:val="clear" w:color="auto" w:fill="FFFFFF"/>
                    <w:tabs>
                      <w:tab w:val="left" w:pos="0"/>
                    </w:tabs>
                    <w:autoSpaceDE w:val="0"/>
                    <w:autoSpaceDN w:val="0"/>
                    <w:adjustRightInd w:val="0"/>
                    <w:snapToGrid w:val="0"/>
                    <w:spacing w:after="0" w:line="274" w:lineRule="exact"/>
                    <w:ind w:left="-41" w:right="284"/>
                    <w:jc w:val="both"/>
                    <w:rPr>
                      <w:rFonts w:ascii="Times New Roman" w:hAnsi="Times New Roman"/>
                      <w:spacing w:val="-8"/>
                      <w:sz w:val="21"/>
                      <w:szCs w:val="21"/>
                      <w:lang w:val="uk-UA" w:eastAsia="ru-RU"/>
                    </w:rPr>
                  </w:pPr>
                  <w:r w:rsidRPr="00187B3B">
                    <w:rPr>
                      <w:rFonts w:ascii="Times New Roman" w:hAnsi="Times New Roman"/>
                      <w:b/>
                      <w:spacing w:val="-1"/>
                      <w:sz w:val="21"/>
                      <w:szCs w:val="21"/>
                      <w:lang w:val="uk-UA" w:eastAsia="ru-RU"/>
                    </w:rPr>
                    <w:t>11.1.</w:t>
                  </w:r>
                  <w:r w:rsidRPr="00187B3B">
                    <w:rPr>
                      <w:rFonts w:ascii="Times New Roman" w:hAnsi="Times New Roman"/>
                      <w:spacing w:val="-1"/>
                      <w:sz w:val="21"/>
                      <w:szCs w:val="21"/>
                      <w:lang w:val="uk-UA" w:eastAsia="ru-RU"/>
                    </w:rPr>
                    <w:t xml:space="preserve"> Зміни та доповнення, додаткові угоди та додатки до цього Договору  є його </w:t>
                  </w:r>
                  <w:r w:rsidRPr="00187B3B">
                    <w:rPr>
                      <w:rFonts w:ascii="Times New Roman" w:hAnsi="Times New Roman"/>
                      <w:sz w:val="21"/>
                      <w:szCs w:val="21"/>
                      <w:lang w:val="uk-UA" w:eastAsia="ru-RU"/>
                    </w:rPr>
                    <w:t xml:space="preserve">невід'ємними частинами і мають юридичну силу, в разі, якщо вони викладені в письмовій формі та </w:t>
                  </w:r>
                  <w:r w:rsidRPr="00187B3B">
                    <w:rPr>
                      <w:rFonts w:ascii="Times New Roman" w:hAnsi="Times New Roman"/>
                      <w:spacing w:val="-1"/>
                      <w:sz w:val="21"/>
                      <w:szCs w:val="21"/>
                      <w:lang w:val="uk-UA" w:eastAsia="ru-RU"/>
                    </w:rPr>
                    <w:t>підписані уповноваженими на те представниками Сторін.</w:t>
                  </w:r>
                </w:p>
                <w:p w:rsidR="001530B6" w:rsidRPr="00187B3B" w:rsidRDefault="001530B6">
                  <w:pPr>
                    <w:widowControl w:val="0"/>
                    <w:shd w:val="clear" w:color="auto" w:fill="FFFFFF"/>
                    <w:tabs>
                      <w:tab w:val="left" w:pos="0"/>
                    </w:tabs>
                    <w:autoSpaceDE w:val="0"/>
                    <w:autoSpaceDN w:val="0"/>
                    <w:adjustRightInd w:val="0"/>
                    <w:snapToGrid w:val="0"/>
                    <w:spacing w:after="0" w:line="274" w:lineRule="exact"/>
                    <w:ind w:left="-41" w:right="284"/>
                    <w:jc w:val="both"/>
                    <w:rPr>
                      <w:rFonts w:ascii="Times New Roman" w:hAnsi="Times New Roman"/>
                      <w:spacing w:val="-8"/>
                      <w:sz w:val="21"/>
                      <w:szCs w:val="21"/>
                      <w:lang w:val="uk-UA" w:eastAsia="ru-RU"/>
                    </w:rPr>
                  </w:pPr>
                  <w:r w:rsidRPr="00187B3B">
                    <w:rPr>
                      <w:rFonts w:ascii="Times New Roman" w:hAnsi="Times New Roman"/>
                      <w:b/>
                      <w:spacing w:val="-8"/>
                      <w:sz w:val="21"/>
                      <w:szCs w:val="21"/>
                      <w:lang w:val="uk-UA" w:eastAsia="ru-RU"/>
                    </w:rPr>
                    <w:t>11.2.</w:t>
                  </w:r>
                  <w:r w:rsidRPr="00187B3B">
                    <w:rPr>
                      <w:rFonts w:ascii="Times New Roman" w:hAnsi="Times New Roman"/>
                      <w:spacing w:val="-1"/>
                      <w:sz w:val="21"/>
                      <w:szCs w:val="21"/>
                      <w:lang w:val="uk-UA" w:eastAsia="ru-RU"/>
                    </w:rPr>
                    <w:t>Зміни до цього договору у кількісному та грошовому вигляді, а також зміни умов у зв’язку із застосуванням положень  ЗУ «Про публічні закупівлі» можуть бути внесені за взаємною згодою сторін, що оформляється додатковою угодою до цього Договору.</w:t>
                  </w:r>
                </w:p>
                <w:p w:rsidR="001530B6" w:rsidRPr="00187B3B" w:rsidRDefault="001530B6">
                  <w:pPr>
                    <w:widowControl w:val="0"/>
                    <w:shd w:val="clear" w:color="auto" w:fill="FFFFFF"/>
                    <w:tabs>
                      <w:tab w:val="left" w:pos="0"/>
                    </w:tabs>
                    <w:autoSpaceDE w:val="0"/>
                    <w:autoSpaceDN w:val="0"/>
                    <w:adjustRightInd w:val="0"/>
                    <w:snapToGrid w:val="0"/>
                    <w:spacing w:after="0" w:line="274" w:lineRule="exact"/>
                    <w:ind w:left="-41" w:right="284"/>
                    <w:jc w:val="both"/>
                    <w:rPr>
                      <w:rFonts w:ascii="Times New Roman" w:hAnsi="Times New Roman"/>
                      <w:sz w:val="21"/>
                      <w:szCs w:val="21"/>
                      <w:lang w:val="uk-UA" w:eastAsia="ru-RU"/>
                    </w:rPr>
                  </w:pPr>
                  <w:r w:rsidRPr="00187B3B">
                    <w:rPr>
                      <w:rFonts w:ascii="Times New Roman" w:hAnsi="Times New Roman"/>
                      <w:b/>
                      <w:spacing w:val="-1"/>
                      <w:sz w:val="21"/>
                      <w:szCs w:val="21"/>
                      <w:lang w:val="uk-UA" w:eastAsia="ru-RU"/>
                    </w:rPr>
                    <w:t>11.3.</w:t>
                  </w:r>
                  <w:r w:rsidRPr="00187B3B">
                    <w:rPr>
                      <w:rFonts w:ascii="Times New Roman" w:hAnsi="Times New Roman"/>
                      <w:spacing w:val="-1"/>
                      <w:sz w:val="21"/>
                      <w:szCs w:val="21"/>
                      <w:lang w:val="uk-UA" w:eastAsia="ru-RU"/>
                    </w:rPr>
                    <w:t xml:space="preserve"> Взаємовідносини сторін, які не передбачені цим Договором, регулюються діючим </w:t>
                  </w:r>
                  <w:r w:rsidRPr="00187B3B">
                    <w:rPr>
                      <w:rFonts w:ascii="Times New Roman" w:hAnsi="Times New Roman"/>
                      <w:sz w:val="21"/>
                      <w:szCs w:val="21"/>
                      <w:lang w:val="uk-UA" w:eastAsia="ru-RU"/>
                    </w:rPr>
                    <w:t xml:space="preserve"> законодавством України.</w:t>
                  </w:r>
                </w:p>
              </w:tc>
            </w:tr>
          </w:tbl>
          <w:p w:rsidR="001530B6" w:rsidRPr="00187B3B" w:rsidRDefault="001530B6">
            <w:pPr>
              <w:widowControl w:val="0"/>
              <w:snapToGrid w:val="0"/>
              <w:spacing w:after="0" w:line="300" w:lineRule="auto"/>
              <w:ind w:firstLine="720"/>
              <w:jc w:val="center"/>
              <w:rPr>
                <w:rFonts w:ascii="Times New Roman" w:hAnsi="Times New Roman"/>
                <w:b/>
                <w:sz w:val="21"/>
                <w:szCs w:val="21"/>
                <w:lang w:val="uk-UA" w:eastAsia="ru-RU"/>
              </w:rPr>
            </w:pPr>
            <w:r w:rsidRPr="00187B3B">
              <w:rPr>
                <w:rFonts w:ascii="Times New Roman" w:hAnsi="Times New Roman"/>
                <w:b/>
                <w:sz w:val="21"/>
                <w:szCs w:val="21"/>
                <w:lang w:val="uk-UA" w:eastAsia="ru-RU"/>
              </w:rPr>
              <w:t>XII. ДОДАТКИ ДО ДОГОВОРУ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287121">
              <w:trPr>
                <w:tblCellSpacing w:w="22" w:type="dxa"/>
                <w:jc w:val="center"/>
              </w:trPr>
              <w:tc>
                <w:tcPr>
                  <w:tcW w:w="0" w:type="auto"/>
                  <w:vAlign w:val="center"/>
                </w:tcPr>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sz w:val="21"/>
                      <w:szCs w:val="21"/>
                      <w:lang w:val="uk-UA" w:eastAsia="ru-RU"/>
                    </w:rPr>
                    <w:t>Невід'ємною частиною цього Договору є:</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sz w:val="21"/>
                      <w:szCs w:val="21"/>
                      <w:lang w:val="uk-UA" w:eastAsia="ru-RU"/>
                    </w:rPr>
                    <w:t>- специфікація (додаток 1);</w:t>
                  </w:r>
                </w:p>
                <w:p w:rsidR="001530B6" w:rsidRPr="00187B3B" w:rsidRDefault="001530B6">
                  <w:pPr>
                    <w:spacing w:after="0" w:line="240" w:lineRule="auto"/>
                    <w:jc w:val="both"/>
                    <w:rPr>
                      <w:rFonts w:ascii="Times New Roman" w:hAnsi="Times New Roman"/>
                      <w:sz w:val="21"/>
                      <w:szCs w:val="21"/>
                      <w:lang w:val="uk-UA" w:eastAsia="ru-RU"/>
                    </w:rPr>
                  </w:pPr>
                </w:p>
              </w:tc>
            </w:tr>
          </w:tbl>
          <w:p w:rsidR="001530B6" w:rsidRPr="00187B3B" w:rsidRDefault="001530B6">
            <w:pPr>
              <w:keepNext/>
              <w:spacing w:after="0" w:line="240" w:lineRule="auto"/>
              <w:jc w:val="center"/>
              <w:outlineLvl w:val="2"/>
              <w:rPr>
                <w:rFonts w:ascii="Times New Roman" w:hAnsi="Times New Roman"/>
                <w:b/>
                <w:sz w:val="21"/>
                <w:szCs w:val="21"/>
                <w:lang w:val="uk-UA"/>
              </w:rPr>
            </w:pPr>
            <w:r w:rsidRPr="00187B3B">
              <w:rPr>
                <w:rFonts w:ascii="Times New Roman" w:hAnsi="Times New Roman"/>
                <w:b/>
                <w:sz w:val="21"/>
                <w:szCs w:val="21"/>
                <w:lang w:val="uk-UA"/>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1530B6" w:rsidRPr="00187B3B" w:rsidTr="009453DC">
              <w:trPr>
                <w:tblCellSpacing w:w="22" w:type="dxa"/>
                <w:jc w:val="center"/>
              </w:trPr>
              <w:tc>
                <w:tcPr>
                  <w:tcW w:w="2469" w:type="pct"/>
                  <w:vAlign w:val="center"/>
                  <w:hideMark/>
                </w:tcPr>
                <w:p w:rsidR="001530B6" w:rsidRPr="00187B3B" w:rsidRDefault="001530B6">
                  <w:pPr>
                    <w:spacing w:after="0" w:line="240" w:lineRule="auto"/>
                    <w:jc w:val="center"/>
                    <w:rPr>
                      <w:rFonts w:ascii="Times New Roman" w:hAnsi="Times New Roman"/>
                      <w:b/>
                      <w:sz w:val="21"/>
                      <w:szCs w:val="21"/>
                      <w:lang w:val="uk-UA" w:eastAsia="ru-RU"/>
                    </w:rPr>
                  </w:pPr>
                  <w:r w:rsidRPr="00187B3B">
                    <w:rPr>
                      <w:rFonts w:ascii="Times New Roman" w:hAnsi="Times New Roman"/>
                      <w:b/>
                      <w:sz w:val="21"/>
                      <w:szCs w:val="21"/>
                      <w:lang w:val="uk-UA" w:eastAsia="ru-RU"/>
                    </w:rPr>
                    <w:t>Замовник </w:t>
                  </w:r>
                </w:p>
              </w:tc>
              <w:tc>
                <w:tcPr>
                  <w:tcW w:w="2469" w:type="pct"/>
                  <w:vAlign w:val="center"/>
                  <w:hideMark/>
                </w:tcPr>
                <w:p w:rsidR="001530B6" w:rsidRPr="00187B3B" w:rsidRDefault="00344445">
                  <w:pPr>
                    <w:spacing w:after="0" w:line="240" w:lineRule="auto"/>
                    <w:jc w:val="center"/>
                    <w:rPr>
                      <w:rFonts w:ascii="Times New Roman" w:hAnsi="Times New Roman"/>
                      <w:b/>
                      <w:sz w:val="21"/>
                      <w:szCs w:val="21"/>
                      <w:lang w:val="uk-UA" w:eastAsia="ru-RU"/>
                    </w:rPr>
                  </w:pPr>
                  <w:r>
                    <w:rPr>
                      <w:rFonts w:ascii="Times New Roman" w:hAnsi="Times New Roman"/>
                      <w:b/>
                      <w:sz w:val="21"/>
                      <w:szCs w:val="21"/>
                      <w:lang w:val="uk-UA" w:eastAsia="ru-RU"/>
                    </w:rPr>
                    <w:t>Постачальник</w:t>
                  </w:r>
                  <w:r w:rsidR="001530B6" w:rsidRPr="00187B3B">
                    <w:rPr>
                      <w:rFonts w:ascii="Times New Roman" w:hAnsi="Times New Roman"/>
                      <w:b/>
                      <w:sz w:val="21"/>
                      <w:szCs w:val="21"/>
                      <w:lang w:val="uk-UA" w:eastAsia="ru-RU"/>
                    </w:rPr>
                    <w:t> </w:t>
                  </w:r>
                </w:p>
              </w:tc>
            </w:tr>
            <w:tr w:rsidR="001530B6" w:rsidRPr="00187B3B" w:rsidTr="009453DC">
              <w:trPr>
                <w:tblCellSpacing w:w="22" w:type="dxa"/>
                <w:jc w:val="center"/>
              </w:trPr>
              <w:tc>
                <w:tcPr>
                  <w:tcW w:w="2469" w:type="pct"/>
                  <w:vAlign w:val="center"/>
                  <w:hideMark/>
                </w:tcPr>
                <w:p w:rsidR="005D550C" w:rsidRPr="005D550C" w:rsidRDefault="00C31A19" w:rsidP="005D550C">
                  <w:pPr>
                    <w:spacing w:after="0" w:line="240" w:lineRule="auto"/>
                    <w:jc w:val="center"/>
                    <w:rPr>
                      <w:rFonts w:ascii="Times New Roman" w:hAnsi="Times New Roman"/>
                      <w:b/>
                      <w:sz w:val="21"/>
                      <w:szCs w:val="21"/>
                      <w:u w:val="single"/>
                      <w:lang w:val="uk-UA" w:eastAsia="ru-RU"/>
                    </w:rPr>
                  </w:pPr>
                  <w:r>
                    <w:rPr>
                      <w:rFonts w:ascii="Times New Roman" w:hAnsi="Times New Roman"/>
                      <w:b/>
                      <w:sz w:val="21"/>
                      <w:szCs w:val="21"/>
                      <w:u w:val="single"/>
                      <w:lang w:val="uk-UA" w:eastAsia="ru-RU"/>
                    </w:rPr>
                    <w:t>Ліщанський</w:t>
                  </w:r>
                  <w:r w:rsidR="005D550C" w:rsidRPr="005D550C">
                    <w:rPr>
                      <w:rFonts w:ascii="Times New Roman" w:hAnsi="Times New Roman"/>
                      <w:b/>
                      <w:sz w:val="21"/>
                      <w:szCs w:val="21"/>
                      <w:u w:val="single"/>
                      <w:lang w:val="uk-UA" w:eastAsia="ru-RU"/>
                    </w:rPr>
                    <w:t xml:space="preserve"> будинок – інтернат</w:t>
                  </w:r>
                </w:p>
                <w:p w:rsidR="001530B6" w:rsidRPr="00187B3B" w:rsidRDefault="00C31A19" w:rsidP="005D550C">
                  <w:pPr>
                    <w:spacing w:after="0" w:line="240" w:lineRule="auto"/>
                    <w:jc w:val="center"/>
                    <w:rPr>
                      <w:rFonts w:ascii="Times New Roman" w:hAnsi="Times New Roman"/>
                      <w:sz w:val="21"/>
                      <w:szCs w:val="21"/>
                      <w:lang w:val="uk-UA" w:eastAsia="ru-RU"/>
                    </w:rPr>
                  </w:pPr>
                  <w:r>
                    <w:rPr>
                      <w:rFonts w:ascii="Times New Roman" w:hAnsi="Times New Roman"/>
                      <w:b/>
                      <w:sz w:val="21"/>
                      <w:szCs w:val="21"/>
                      <w:u w:val="single"/>
                      <w:lang w:val="uk-UA" w:eastAsia="ru-RU"/>
                    </w:rPr>
                    <w:t xml:space="preserve"> для громадян</w:t>
                  </w:r>
                  <w:r w:rsidR="005D550C" w:rsidRPr="005D550C">
                    <w:rPr>
                      <w:rFonts w:ascii="Times New Roman" w:hAnsi="Times New Roman"/>
                      <w:b/>
                      <w:sz w:val="21"/>
                      <w:szCs w:val="21"/>
                      <w:u w:val="single"/>
                      <w:lang w:val="uk-UA" w:eastAsia="ru-RU"/>
                    </w:rPr>
                    <w:t xml:space="preserve"> похилого віку та </w:t>
                  </w:r>
                  <w:r>
                    <w:rPr>
                      <w:rFonts w:ascii="Times New Roman" w:hAnsi="Times New Roman"/>
                      <w:b/>
                      <w:sz w:val="21"/>
                      <w:szCs w:val="21"/>
                      <w:u w:val="single"/>
                      <w:lang w:val="uk-UA" w:eastAsia="ru-RU"/>
                    </w:rPr>
                    <w:t xml:space="preserve">осіб з </w:t>
                  </w:r>
                  <w:r w:rsidR="005D550C" w:rsidRPr="005D550C">
                    <w:rPr>
                      <w:rFonts w:ascii="Times New Roman" w:hAnsi="Times New Roman"/>
                      <w:b/>
                      <w:sz w:val="21"/>
                      <w:szCs w:val="21"/>
                      <w:u w:val="single"/>
                      <w:lang w:val="uk-UA" w:eastAsia="ru-RU"/>
                    </w:rPr>
                    <w:t>інвалі</w:t>
                  </w:r>
                  <w:r>
                    <w:rPr>
                      <w:rFonts w:ascii="Times New Roman" w:hAnsi="Times New Roman"/>
                      <w:b/>
                      <w:sz w:val="21"/>
                      <w:szCs w:val="21"/>
                      <w:u w:val="single"/>
                      <w:lang w:val="uk-UA" w:eastAsia="ru-RU"/>
                    </w:rPr>
                    <w:t>дністю</w:t>
                  </w:r>
                  <w:r w:rsidR="001530B6" w:rsidRPr="00187B3B">
                    <w:rPr>
                      <w:rFonts w:ascii="Times New Roman" w:hAnsi="Times New Roman"/>
                      <w:sz w:val="21"/>
                      <w:szCs w:val="21"/>
                      <w:lang w:val="uk-UA" w:eastAsia="ru-RU"/>
                    </w:rPr>
                    <w:br/>
                    <w:t>(найменування) </w:t>
                  </w:r>
                </w:p>
              </w:tc>
              <w:tc>
                <w:tcPr>
                  <w:tcW w:w="2469" w:type="pct"/>
                  <w:vAlign w:val="center"/>
                  <w:hideMark/>
                </w:tcPr>
                <w:p w:rsidR="001530B6" w:rsidRPr="00187B3B" w:rsidRDefault="001530B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w:t>
                  </w:r>
                  <w:r w:rsidRPr="00187B3B">
                    <w:rPr>
                      <w:rFonts w:ascii="Times New Roman" w:hAnsi="Times New Roman"/>
                      <w:sz w:val="21"/>
                      <w:szCs w:val="21"/>
                      <w:lang w:val="uk-UA" w:eastAsia="ru-RU"/>
                    </w:rPr>
                    <w:br/>
                    <w:t>(найменування/П. І. Б) </w:t>
                  </w:r>
                </w:p>
              </w:tc>
            </w:tr>
            <w:tr w:rsidR="001530B6" w:rsidRPr="00187B3B" w:rsidTr="009453DC">
              <w:trPr>
                <w:tblCellSpacing w:w="22" w:type="dxa"/>
                <w:jc w:val="center"/>
              </w:trPr>
              <w:tc>
                <w:tcPr>
                  <w:tcW w:w="2469" w:type="pct"/>
                  <w:vAlign w:val="center"/>
                  <w:hideMark/>
                </w:tcPr>
                <w:p w:rsidR="009453DC" w:rsidRPr="009453DC" w:rsidRDefault="00C31A19">
                  <w:pPr>
                    <w:spacing w:after="0" w:line="240" w:lineRule="auto"/>
                    <w:jc w:val="center"/>
                    <w:rPr>
                      <w:rFonts w:ascii="Times New Roman" w:hAnsi="Times New Roman"/>
                      <w:sz w:val="21"/>
                      <w:szCs w:val="21"/>
                      <w:u w:val="single"/>
                      <w:lang w:val="uk-UA" w:eastAsia="ru-RU"/>
                    </w:rPr>
                  </w:pPr>
                  <w:r>
                    <w:rPr>
                      <w:rFonts w:ascii="Times New Roman" w:hAnsi="Times New Roman"/>
                      <w:sz w:val="21"/>
                      <w:szCs w:val="21"/>
                      <w:u w:val="single"/>
                      <w:lang w:val="uk-UA" w:eastAsia="ru-RU"/>
                    </w:rPr>
                    <w:t>26158402</w:t>
                  </w:r>
                </w:p>
                <w:p w:rsidR="001530B6" w:rsidRPr="00187B3B" w:rsidRDefault="001530B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(ідентифікаційний код) </w:t>
                  </w:r>
                </w:p>
              </w:tc>
              <w:tc>
                <w:tcPr>
                  <w:tcW w:w="2469" w:type="pct"/>
                  <w:vAlign w:val="center"/>
                  <w:hideMark/>
                </w:tcPr>
                <w:p w:rsidR="001530B6" w:rsidRPr="00187B3B" w:rsidRDefault="001530B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w:t>
                  </w:r>
                  <w:r w:rsidRPr="00187B3B">
                    <w:rPr>
                      <w:rFonts w:ascii="Times New Roman" w:hAnsi="Times New Roman"/>
                      <w:sz w:val="21"/>
                      <w:szCs w:val="21"/>
                      <w:lang w:val="uk-UA" w:eastAsia="ru-RU"/>
                    </w:rPr>
                    <w:br/>
                    <w:t>(ідентифікаційний код/ідентифікаційний номер) </w:t>
                  </w:r>
                </w:p>
              </w:tc>
            </w:tr>
            <w:tr w:rsidR="001530B6" w:rsidRPr="00187B3B" w:rsidTr="009453DC">
              <w:trPr>
                <w:tblCellSpacing w:w="22" w:type="dxa"/>
                <w:jc w:val="center"/>
              </w:trPr>
              <w:tc>
                <w:tcPr>
                  <w:tcW w:w="2469" w:type="pct"/>
                  <w:vAlign w:val="center"/>
                  <w:hideMark/>
                </w:tcPr>
                <w:p w:rsidR="009453DC" w:rsidRPr="009453DC" w:rsidRDefault="00C31A19">
                  <w:pPr>
                    <w:spacing w:after="0" w:line="240" w:lineRule="auto"/>
                    <w:jc w:val="center"/>
                    <w:rPr>
                      <w:rFonts w:ascii="Times New Roman" w:hAnsi="Times New Roman"/>
                      <w:sz w:val="21"/>
                      <w:szCs w:val="21"/>
                      <w:u w:val="single"/>
                      <w:lang w:val="uk-UA" w:eastAsia="ru-RU"/>
                    </w:rPr>
                  </w:pPr>
                  <w:r>
                    <w:rPr>
                      <w:rFonts w:ascii="Times New Roman" w:hAnsi="Times New Roman"/>
                      <w:sz w:val="21"/>
                      <w:szCs w:val="21"/>
                      <w:u w:val="single"/>
                      <w:lang w:val="uk-UA" w:eastAsia="ru-RU"/>
                    </w:rPr>
                    <w:t>Хмельницька обл, Шепетів</w:t>
                  </w:r>
                  <w:r w:rsidR="009453DC" w:rsidRPr="009453DC">
                    <w:rPr>
                      <w:rFonts w:ascii="Times New Roman" w:hAnsi="Times New Roman"/>
                      <w:sz w:val="21"/>
                      <w:szCs w:val="21"/>
                      <w:u w:val="single"/>
                      <w:lang w:val="uk-UA" w:eastAsia="ru-RU"/>
                    </w:rPr>
                    <w:t xml:space="preserve">ський р-н, </w:t>
                  </w:r>
                </w:p>
                <w:p w:rsidR="001530B6" w:rsidRPr="00187B3B" w:rsidRDefault="00C31A19" w:rsidP="009453DC">
                  <w:pPr>
                    <w:spacing w:after="0" w:line="240" w:lineRule="auto"/>
                    <w:jc w:val="center"/>
                    <w:rPr>
                      <w:rFonts w:ascii="Times New Roman" w:hAnsi="Times New Roman"/>
                      <w:sz w:val="21"/>
                      <w:szCs w:val="21"/>
                      <w:lang w:val="uk-UA" w:eastAsia="ru-RU"/>
                    </w:rPr>
                  </w:pPr>
                  <w:r>
                    <w:rPr>
                      <w:rFonts w:ascii="Times New Roman" w:hAnsi="Times New Roman"/>
                      <w:sz w:val="21"/>
                      <w:szCs w:val="21"/>
                      <w:u w:val="single"/>
                      <w:lang w:val="uk-UA" w:eastAsia="ru-RU"/>
                    </w:rPr>
                    <w:t>с.Ліщани</w:t>
                  </w:r>
                  <w:r w:rsidR="009453DC" w:rsidRPr="009453DC">
                    <w:rPr>
                      <w:rFonts w:ascii="Times New Roman" w:hAnsi="Times New Roman"/>
                      <w:sz w:val="21"/>
                      <w:szCs w:val="21"/>
                      <w:u w:val="single"/>
                      <w:lang w:val="uk-UA" w:eastAsia="ru-RU"/>
                    </w:rPr>
                    <w:t xml:space="preserve">, </w:t>
                  </w:r>
                  <w:r>
                    <w:rPr>
                      <w:rFonts w:ascii="Times New Roman" w:hAnsi="Times New Roman"/>
                      <w:sz w:val="21"/>
                      <w:szCs w:val="21"/>
                      <w:u w:val="single"/>
                      <w:lang w:val="uk-UA" w:eastAsia="ru-RU"/>
                    </w:rPr>
                    <w:t>вул.Гагаріна</w:t>
                  </w:r>
                  <w:r w:rsidR="009453DC" w:rsidRPr="009453DC">
                    <w:rPr>
                      <w:rFonts w:ascii="Times New Roman" w:hAnsi="Times New Roman"/>
                      <w:sz w:val="21"/>
                      <w:szCs w:val="21"/>
                      <w:u w:val="single"/>
                      <w:lang w:val="uk-UA" w:eastAsia="ru-RU"/>
                    </w:rPr>
                    <w:t>,</w:t>
                  </w:r>
                  <w:r>
                    <w:rPr>
                      <w:rFonts w:ascii="Times New Roman" w:hAnsi="Times New Roman"/>
                      <w:sz w:val="21"/>
                      <w:szCs w:val="21"/>
                      <w:u w:val="single"/>
                      <w:lang w:val="uk-UA" w:eastAsia="ru-RU"/>
                    </w:rPr>
                    <w:t>6</w:t>
                  </w:r>
                  <w:r w:rsidR="001530B6" w:rsidRPr="00187B3B">
                    <w:rPr>
                      <w:rFonts w:ascii="Times New Roman" w:hAnsi="Times New Roman"/>
                      <w:sz w:val="21"/>
                      <w:szCs w:val="21"/>
                      <w:lang w:val="uk-UA" w:eastAsia="ru-RU"/>
                    </w:rPr>
                    <w:br/>
                    <w:t>(місцезнаходження) </w:t>
                  </w:r>
                </w:p>
              </w:tc>
              <w:tc>
                <w:tcPr>
                  <w:tcW w:w="2469" w:type="pct"/>
                  <w:vAlign w:val="center"/>
                  <w:hideMark/>
                </w:tcPr>
                <w:p w:rsidR="001530B6" w:rsidRPr="00187B3B" w:rsidRDefault="001530B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w:t>
                  </w:r>
                  <w:r w:rsidRPr="00187B3B">
                    <w:rPr>
                      <w:rFonts w:ascii="Times New Roman" w:hAnsi="Times New Roman"/>
                      <w:sz w:val="21"/>
                      <w:szCs w:val="21"/>
                      <w:lang w:val="uk-UA" w:eastAsia="ru-RU"/>
                    </w:rPr>
                    <w:br/>
                    <w:t>(місцезнаходження/місце проживання) </w:t>
                  </w:r>
                </w:p>
              </w:tc>
            </w:tr>
            <w:tr w:rsidR="001530B6" w:rsidRPr="00187B3B" w:rsidTr="009453DC">
              <w:trPr>
                <w:tblCellSpacing w:w="22" w:type="dxa"/>
                <w:jc w:val="center"/>
              </w:trPr>
              <w:tc>
                <w:tcPr>
                  <w:tcW w:w="2469" w:type="pct"/>
                  <w:vAlign w:val="center"/>
                  <w:hideMark/>
                </w:tcPr>
                <w:p w:rsidR="001530B6" w:rsidRPr="00187B3B" w:rsidRDefault="001530B6" w:rsidP="00C31A19">
                  <w:pPr>
                    <w:spacing w:after="0" w:line="240" w:lineRule="auto"/>
                    <w:rPr>
                      <w:rFonts w:ascii="Times New Roman" w:hAnsi="Times New Roman"/>
                      <w:sz w:val="21"/>
                      <w:szCs w:val="21"/>
                      <w:lang w:val="uk-UA" w:eastAsia="ru-RU"/>
                    </w:rPr>
                  </w:pPr>
                </w:p>
              </w:tc>
              <w:tc>
                <w:tcPr>
                  <w:tcW w:w="2469" w:type="pct"/>
                  <w:vAlign w:val="center"/>
                  <w:hideMark/>
                </w:tcPr>
                <w:p w:rsidR="001530B6" w:rsidRPr="00187B3B" w:rsidRDefault="001530B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w:t>
                  </w:r>
                  <w:r w:rsidRPr="00187B3B">
                    <w:rPr>
                      <w:rFonts w:ascii="Times New Roman" w:hAnsi="Times New Roman"/>
                      <w:sz w:val="21"/>
                      <w:szCs w:val="21"/>
                      <w:lang w:val="uk-UA" w:eastAsia="ru-RU"/>
                    </w:rPr>
                    <w:br/>
                    <w:t>(телефон) </w:t>
                  </w:r>
                </w:p>
              </w:tc>
            </w:tr>
            <w:tr w:rsidR="001530B6" w:rsidRPr="00187B3B" w:rsidTr="009453DC">
              <w:trPr>
                <w:tblCellSpacing w:w="22" w:type="dxa"/>
                <w:jc w:val="center"/>
              </w:trPr>
              <w:tc>
                <w:tcPr>
                  <w:tcW w:w="2469" w:type="pct"/>
                  <w:vAlign w:val="center"/>
                  <w:hideMark/>
                </w:tcPr>
                <w:p w:rsidR="000C3D5B" w:rsidRDefault="001530B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w:t>
                  </w:r>
                  <w:r w:rsidR="00C31A19">
                    <w:rPr>
                      <w:rFonts w:ascii="Times New Roman" w:hAnsi="Times New Roman"/>
                      <w:sz w:val="21"/>
                      <w:szCs w:val="21"/>
                      <w:lang w:val="uk-UA" w:eastAsia="ru-RU"/>
                    </w:rPr>
                    <w:t>_____________</w:t>
                  </w:r>
                  <w:r w:rsidR="00C31A19">
                    <w:rPr>
                      <w:rFonts w:ascii="Times New Roman" w:hAnsi="Times New Roman"/>
                      <w:sz w:val="21"/>
                      <w:szCs w:val="21"/>
                      <w:lang w:val="uk-UA" w:eastAsia="ru-RU"/>
                    </w:rPr>
                    <w:br/>
                    <w:t>Держказначейська служба України м.Київ</w:t>
                  </w:r>
                </w:p>
                <w:p w:rsidR="001530B6" w:rsidRDefault="001530B6">
                  <w:pPr>
                    <w:spacing w:after="0" w:line="240" w:lineRule="auto"/>
                    <w:jc w:val="center"/>
                    <w:rPr>
                      <w:rFonts w:ascii="Times New Roman" w:hAnsi="Times New Roman"/>
                      <w:sz w:val="21"/>
                      <w:szCs w:val="21"/>
                      <w:lang w:val="uk-UA" w:eastAsia="ru-RU"/>
                    </w:rPr>
                  </w:pPr>
                </w:p>
                <w:p w:rsidR="000C3D5B" w:rsidRPr="00187B3B" w:rsidRDefault="00C31A19">
                  <w:pPr>
                    <w:spacing w:after="0" w:line="240" w:lineRule="auto"/>
                    <w:jc w:val="center"/>
                    <w:rPr>
                      <w:rFonts w:ascii="Times New Roman" w:hAnsi="Times New Roman"/>
                      <w:sz w:val="21"/>
                      <w:szCs w:val="21"/>
                      <w:lang w:val="uk-UA" w:eastAsia="ru-RU"/>
                    </w:rPr>
                  </w:pPr>
                  <w:r>
                    <w:rPr>
                      <w:rFonts w:ascii="Times New Roman" w:hAnsi="Times New Roman"/>
                      <w:sz w:val="21"/>
                      <w:szCs w:val="21"/>
                      <w:lang w:val="uk-UA" w:eastAsia="ru-RU"/>
                    </w:rPr>
                    <w:t>Т.в.од</w:t>
                  </w:r>
                  <w:r w:rsidR="000C3D5B">
                    <w:rPr>
                      <w:rFonts w:ascii="Times New Roman" w:hAnsi="Times New Roman"/>
                      <w:sz w:val="21"/>
                      <w:szCs w:val="21"/>
                      <w:lang w:val="uk-UA" w:eastAsia="ru-RU"/>
                    </w:rPr>
                    <w:t>иректор</w:t>
                  </w:r>
                  <w:r>
                    <w:rPr>
                      <w:rFonts w:ascii="Times New Roman" w:hAnsi="Times New Roman"/>
                      <w:sz w:val="21"/>
                      <w:szCs w:val="21"/>
                      <w:lang w:val="uk-UA" w:eastAsia="ru-RU"/>
                    </w:rPr>
                    <w:t>а___</w:t>
                  </w:r>
                  <w:r w:rsidR="00F47375">
                    <w:rPr>
                      <w:rFonts w:ascii="Times New Roman" w:hAnsi="Times New Roman"/>
                      <w:sz w:val="21"/>
                      <w:szCs w:val="21"/>
                      <w:lang w:val="uk-UA" w:eastAsia="ru-RU"/>
                    </w:rPr>
                    <w:t>__________Тетяна БЕЗКОРОВАЙНА</w:t>
                  </w:r>
                </w:p>
                <w:p w:rsidR="001530B6" w:rsidRPr="00187B3B" w:rsidRDefault="001530B6">
                  <w:pPr>
                    <w:spacing w:after="0" w:line="240" w:lineRule="auto"/>
                    <w:jc w:val="center"/>
                    <w:rPr>
                      <w:rFonts w:ascii="Times New Roman" w:hAnsi="Times New Roman"/>
                      <w:sz w:val="21"/>
                      <w:szCs w:val="21"/>
                      <w:lang w:val="uk-UA" w:eastAsia="ru-RU"/>
                    </w:rPr>
                  </w:pPr>
                  <w:r w:rsidRPr="00187B3B">
                    <w:rPr>
                      <w:rFonts w:ascii="Times New Roman" w:hAnsi="Times New Roman"/>
                      <w:i/>
                      <w:iCs/>
                      <w:sz w:val="21"/>
                      <w:szCs w:val="21"/>
                      <w:lang w:val="uk-UA" w:eastAsia="ru-RU"/>
                    </w:rPr>
                    <w:t>(підпис)</w:t>
                  </w:r>
                  <w:r w:rsidRPr="00187B3B">
                    <w:rPr>
                      <w:rFonts w:ascii="Times New Roman" w:hAnsi="Times New Roman"/>
                      <w:sz w:val="21"/>
                      <w:szCs w:val="21"/>
                      <w:lang w:val="uk-UA" w:eastAsia="ru-RU"/>
                    </w:rPr>
                    <w:br/>
                    <w:t>М. П. </w:t>
                  </w:r>
                </w:p>
              </w:tc>
              <w:tc>
                <w:tcPr>
                  <w:tcW w:w="2469" w:type="pct"/>
                  <w:vAlign w:val="center"/>
                  <w:hideMark/>
                </w:tcPr>
                <w:p w:rsidR="001530B6" w:rsidRDefault="001530B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w:t>
                  </w:r>
                  <w:r w:rsidRPr="00187B3B">
                    <w:rPr>
                      <w:rFonts w:ascii="Times New Roman" w:hAnsi="Times New Roman"/>
                      <w:sz w:val="21"/>
                      <w:szCs w:val="21"/>
                      <w:lang w:val="uk-UA" w:eastAsia="ru-RU"/>
                    </w:rPr>
                    <w:br/>
                    <w:t xml:space="preserve">(р/рахунок у банку) </w:t>
                  </w:r>
                </w:p>
                <w:p w:rsidR="000C3D5B" w:rsidRPr="00187B3B" w:rsidRDefault="000C3D5B">
                  <w:pPr>
                    <w:spacing w:after="0" w:line="240" w:lineRule="auto"/>
                    <w:jc w:val="center"/>
                    <w:rPr>
                      <w:rFonts w:ascii="Times New Roman" w:hAnsi="Times New Roman"/>
                      <w:sz w:val="21"/>
                      <w:szCs w:val="21"/>
                      <w:lang w:val="uk-UA" w:eastAsia="ru-RU"/>
                    </w:rPr>
                  </w:pPr>
                  <w:r>
                    <w:rPr>
                      <w:rFonts w:ascii="Times New Roman" w:hAnsi="Times New Roman"/>
                      <w:sz w:val="21"/>
                      <w:szCs w:val="21"/>
                      <w:lang w:val="uk-UA" w:eastAsia="ru-RU"/>
                    </w:rPr>
                    <w:t>________________________________________</w:t>
                  </w:r>
                </w:p>
                <w:p w:rsidR="001530B6" w:rsidRPr="00187B3B" w:rsidRDefault="001530B6">
                  <w:pPr>
                    <w:spacing w:after="0" w:line="240" w:lineRule="auto"/>
                    <w:jc w:val="center"/>
                    <w:rPr>
                      <w:rFonts w:ascii="Times New Roman" w:hAnsi="Times New Roman"/>
                      <w:sz w:val="21"/>
                      <w:szCs w:val="21"/>
                      <w:lang w:val="uk-UA" w:eastAsia="ru-RU"/>
                    </w:rPr>
                  </w:pPr>
                  <w:r w:rsidRPr="00187B3B">
                    <w:rPr>
                      <w:rFonts w:ascii="Times New Roman" w:hAnsi="Times New Roman"/>
                      <w:i/>
                      <w:iCs/>
                      <w:sz w:val="21"/>
                      <w:szCs w:val="21"/>
                      <w:lang w:val="uk-UA" w:eastAsia="ru-RU"/>
                    </w:rPr>
                    <w:t>(підпис)</w:t>
                  </w:r>
                  <w:r w:rsidRPr="00187B3B">
                    <w:rPr>
                      <w:rFonts w:ascii="Times New Roman" w:hAnsi="Times New Roman"/>
                      <w:sz w:val="21"/>
                      <w:szCs w:val="21"/>
                      <w:lang w:val="uk-UA" w:eastAsia="ru-RU"/>
                    </w:rPr>
                    <w:br/>
                    <w:t>М. П. </w:t>
                  </w:r>
                </w:p>
              </w:tc>
            </w:tr>
          </w:tbl>
          <w:p w:rsidR="001530B6" w:rsidRPr="00187B3B" w:rsidRDefault="001530B6">
            <w:pPr>
              <w:widowControl w:val="0"/>
              <w:snapToGrid w:val="0"/>
              <w:spacing w:after="0" w:line="300" w:lineRule="auto"/>
              <w:ind w:firstLine="720"/>
              <w:jc w:val="both"/>
              <w:rPr>
                <w:rFonts w:ascii="Times New Roman" w:hAnsi="Times New Roman"/>
                <w:sz w:val="21"/>
                <w:szCs w:val="21"/>
                <w:lang w:val="uk-UA" w:eastAsia="ru-RU"/>
              </w:rPr>
            </w:pPr>
          </w:p>
        </w:tc>
      </w:tr>
    </w:tbl>
    <w:p w:rsidR="001530B6" w:rsidRPr="00187B3B" w:rsidRDefault="001530B6" w:rsidP="001530B6">
      <w:pPr>
        <w:suppressAutoHyphens/>
        <w:spacing w:after="0" w:line="240" w:lineRule="auto"/>
        <w:jc w:val="center"/>
        <w:rPr>
          <w:rFonts w:ascii="Times New Roman" w:hAnsi="Times New Roman"/>
          <w:color w:val="000000"/>
          <w:sz w:val="21"/>
          <w:szCs w:val="21"/>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rPr>
          <w:rFonts w:ascii="Times New Roman" w:hAnsi="Times New Roman"/>
          <w:color w:val="000000"/>
          <w:sz w:val="24"/>
          <w:szCs w:val="24"/>
          <w:lang w:val="uk-UA" w:eastAsia="uk-UA"/>
        </w:rPr>
      </w:pPr>
    </w:p>
    <w:p w:rsidR="001530B6" w:rsidRDefault="001530B6" w:rsidP="001530B6">
      <w:pPr>
        <w:suppressAutoHyphens/>
        <w:spacing w:after="0" w:line="240" w:lineRule="auto"/>
        <w:rPr>
          <w:rFonts w:ascii="Times New Roman" w:hAnsi="Times New Roman"/>
          <w:color w:val="000000"/>
          <w:sz w:val="24"/>
          <w:szCs w:val="24"/>
          <w:lang w:val="uk-UA" w:eastAsia="uk-UA"/>
        </w:rPr>
      </w:pPr>
    </w:p>
    <w:p w:rsidR="00344445" w:rsidRDefault="00344445" w:rsidP="001530B6">
      <w:pPr>
        <w:suppressAutoHyphens/>
        <w:spacing w:after="0" w:line="240" w:lineRule="auto"/>
        <w:rPr>
          <w:rFonts w:ascii="Times New Roman" w:hAnsi="Times New Roman"/>
          <w:color w:val="000000"/>
          <w:sz w:val="24"/>
          <w:szCs w:val="24"/>
          <w:lang w:val="uk-UA" w:eastAsia="uk-UA"/>
        </w:rPr>
      </w:pPr>
    </w:p>
    <w:p w:rsidR="00344445" w:rsidRDefault="00344445" w:rsidP="001530B6">
      <w:pPr>
        <w:suppressAutoHyphens/>
        <w:spacing w:after="0" w:line="240" w:lineRule="auto"/>
        <w:rPr>
          <w:rFonts w:ascii="Times New Roman" w:hAnsi="Times New Roman"/>
          <w:color w:val="000000"/>
          <w:sz w:val="24"/>
          <w:szCs w:val="24"/>
          <w:lang w:val="uk-UA" w:eastAsia="uk-UA"/>
        </w:rPr>
      </w:pPr>
    </w:p>
    <w:p w:rsidR="00344445" w:rsidRPr="001530B6" w:rsidRDefault="00344445" w:rsidP="001530B6">
      <w:pPr>
        <w:suppressAutoHyphens/>
        <w:spacing w:after="0" w:line="240" w:lineRule="auto"/>
        <w:rPr>
          <w:rFonts w:ascii="Times New Roman" w:hAnsi="Times New Roman"/>
          <w:color w:val="000000"/>
          <w:sz w:val="24"/>
          <w:szCs w:val="24"/>
          <w:lang w:val="uk-UA" w:eastAsia="uk-UA"/>
        </w:rPr>
      </w:pPr>
    </w:p>
    <w:p w:rsidR="00763CB5" w:rsidRDefault="00763CB5" w:rsidP="00763CB5">
      <w:pPr>
        <w:spacing w:after="160" w:line="259" w:lineRule="auto"/>
        <w:rPr>
          <w:rFonts w:ascii="Times New Roman" w:hAnsi="Times New Roman"/>
          <w:color w:val="000000"/>
          <w:sz w:val="20"/>
          <w:szCs w:val="20"/>
          <w:lang w:val="uk-UA" w:eastAsia="uk-UA"/>
        </w:rPr>
      </w:pPr>
    </w:p>
    <w:p w:rsidR="001530B6" w:rsidRPr="00763CB5" w:rsidRDefault="00763CB5" w:rsidP="00763CB5">
      <w:pPr>
        <w:spacing w:after="160" w:line="259" w:lineRule="auto"/>
        <w:rPr>
          <w:rFonts w:ascii="Times New Roman" w:hAnsi="Times New Roman"/>
          <w:color w:val="000000"/>
          <w:sz w:val="20"/>
          <w:szCs w:val="20"/>
          <w:lang w:eastAsia="uk-UA"/>
        </w:rPr>
      </w:pPr>
      <w:r>
        <w:rPr>
          <w:rFonts w:ascii="Times New Roman" w:hAnsi="Times New Roman"/>
          <w:color w:val="000000"/>
          <w:sz w:val="20"/>
          <w:szCs w:val="20"/>
          <w:lang w:val="uk-UA" w:eastAsia="uk-UA"/>
        </w:rPr>
        <w:t xml:space="preserve">                                                                                                                                       </w:t>
      </w:r>
      <w:r w:rsidR="001530B6" w:rsidRPr="001530B6">
        <w:rPr>
          <w:rFonts w:ascii="Times New Roman" w:hAnsi="Times New Roman"/>
          <w:color w:val="000000"/>
          <w:sz w:val="20"/>
          <w:szCs w:val="20"/>
          <w:lang w:val="uk-UA" w:eastAsia="uk-UA"/>
        </w:rPr>
        <w:t>Додаток №1 До договору</w:t>
      </w:r>
    </w:p>
    <w:p w:rsidR="001530B6" w:rsidRPr="001530B6" w:rsidRDefault="001530B6" w:rsidP="001530B6">
      <w:pPr>
        <w:suppressAutoHyphens/>
        <w:spacing w:after="0" w:line="240" w:lineRule="auto"/>
        <w:ind w:left="6372"/>
        <w:jc w:val="center"/>
        <w:rPr>
          <w:rFonts w:ascii="Times New Roman" w:hAnsi="Times New Roman"/>
          <w:color w:val="000000"/>
          <w:sz w:val="20"/>
          <w:szCs w:val="20"/>
          <w:lang w:val="uk-UA" w:eastAsia="uk-UA"/>
        </w:rPr>
      </w:pPr>
      <w:r w:rsidRPr="001530B6">
        <w:rPr>
          <w:rFonts w:ascii="Times New Roman" w:hAnsi="Times New Roman"/>
          <w:color w:val="000000"/>
          <w:sz w:val="20"/>
          <w:szCs w:val="20"/>
          <w:lang w:val="uk-UA" w:eastAsia="uk-UA"/>
        </w:rPr>
        <w:t>№____ від _______202__ р.</w:t>
      </w:r>
    </w:p>
    <w:p w:rsidR="001530B6" w:rsidRPr="001530B6" w:rsidRDefault="001530B6" w:rsidP="001530B6">
      <w:pPr>
        <w:suppressAutoHyphens/>
        <w:spacing w:after="0" w:line="240" w:lineRule="auto"/>
        <w:jc w:val="center"/>
        <w:rPr>
          <w:rFonts w:ascii="Times New Roman" w:hAnsi="Times New Roman"/>
          <w:color w:val="000000"/>
          <w:sz w:val="20"/>
          <w:szCs w:val="20"/>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pacing w:after="0"/>
        <w:jc w:val="center"/>
        <w:rPr>
          <w:rFonts w:ascii="Times New Roman" w:hAnsi="Times New Roman"/>
          <w:b/>
          <w:sz w:val="28"/>
          <w:szCs w:val="28"/>
          <w:lang w:val="uk-UA"/>
        </w:rPr>
      </w:pPr>
      <w:r w:rsidRPr="001530B6">
        <w:rPr>
          <w:rFonts w:ascii="Times New Roman" w:hAnsi="Times New Roman"/>
          <w:b/>
          <w:sz w:val="28"/>
          <w:szCs w:val="28"/>
          <w:lang w:val="uk-UA"/>
        </w:rPr>
        <w:t xml:space="preserve">Специфікація </w:t>
      </w:r>
    </w:p>
    <w:p w:rsidR="001530B6" w:rsidRPr="001530B6" w:rsidRDefault="001530B6" w:rsidP="001530B6">
      <w:pPr>
        <w:spacing w:after="0"/>
        <w:jc w:val="center"/>
        <w:rPr>
          <w:rFonts w:ascii="Times New Roman" w:hAnsi="Times New Roman"/>
          <w:b/>
          <w:sz w:val="28"/>
          <w:szCs w:val="28"/>
          <w:lang w:val="uk-UA"/>
        </w:rPr>
      </w:pPr>
      <w:r w:rsidRPr="001530B6">
        <w:rPr>
          <w:rFonts w:ascii="Times New Roman" w:hAnsi="Times New Roman"/>
          <w:b/>
          <w:sz w:val="28"/>
          <w:szCs w:val="28"/>
          <w:lang w:val="uk-UA"/>
        </w:rPr>
        <w:t>до договору №__________ від   ________________ 202__ року</w:t>
      </w: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tbl>
      <w:tblPr>
        <w:tblW w:w="9067" w:type="dxa"/>
        <w:tblLayout w:type="fixed"/>
        <w:tblLook w:val="00A0" w:firstRow="1" w:lastRow="0" w:firstColumn="1" w:lastColumn="0" w:noHBand="0" w:noVBand="0"/>
      </w:tblPr>
      <w:tblGrid>
        <w:gridCol w:w="424"/>
        <w:gridCol w:w="2406"/>
        <w:gridCol w:w="993"/>
        <w:gridCol w:w="1134"/>
        <w:gridCol w:w="1134"/>
        <w:gridCol w:w="1275"/>
        <w:gridCol w:w="1701"/>
      </w:tblGrid>
      <w:tr w:rsidR="0031466C" w:rsidRPr="001530B6" w:rsidTr="0031466C">
        <w:trPr>
          <w:trHeight w:val="900"/>
        </w:trPr>
        <w:tc>
          <w:tcPr>
            <w:tcW w:w="424" w:type="dxa"/>
            <w:vMerge w:val="restart"/>
            <w:tcBorders>
              <w:top w:val="single" w:sz="4" w:space="0" w:color="000000"/>
              <w:left w:val="single" w:sz="4" w:space="0" w:color="000000"/>
              <w:right w:val="nil"/>
            </w:tcBorders>
            <w:hideMark/>
          </w:tcPr>
          <w:p w:rsidR="0031466C" w:rsidRPr="001530B6" w:rsidRDefault="0031466C">
            <w:pPr>
              <w:spacing w:after="0"/>
              <w:jc w:val="center"/>
              <w:rPr>
                <w:rFonts w:ascii="Times New Roman" w:hAnsi="Times New Roman"/>
                <w:b/>
                <w:bCs/>
                <w:iCs/>
                <w:sz w:val="24"/>
                <w:szCs w:val="24"/>
                <w:lang w:val="uk-UA"/>
              </w:rPr>
            </w:pPr>
            <w:r w:rsidRPr="001530B6">
              <w:rPr>
                <w:rFonts w:ascii="Times New Roman" w:hAnsi="Times New Roman"/>
                <w:b/>
                <w:bCs/>
                <w:iCs/>
                <w:sz w:val="24"/>
                <w:szCs w:val="24"/>
                <w:lang w:val="uk-UA"/>
              </w:rPr>
              <w:t>№п/п</w:t>
            </w:r>
          </w:p>
        </w:tc>
        <w:tc>
          <w:tcPr>
            <w:tcW w:w="2406" w:type="dxa"/>
            <w:vMerge w:val="restart"/>
            <w:tcBorders>
              <w:top w:val="single" w:sz="4" w:space="0" w:color="000000"/>
              <w:left w:val="single" w:sz="4" w:space="0" w:color="000000"/>
              <w:right w:val="nil"/>
            </w:tcBorders>
            <w:hideMark/>
          </w:tcPr>
          <w:p w:rsidR="0031466C" w:rsidRPr="001530B6" w:rsidRDefault="0031466C">
            <w:pPr>
              <w:spacing w:after="0"/>
              <w:jc w:val="center"/>
              <w:rPr>
                <w:rFonts w:ascii="Times New Roman" w:hAnsi="Times New Roman"/>
                <w:b/>
                <w:bCs/>
                <w:iCs/>
                <w:sz w:val="24"/>
                <w:szCs w:val="24"/>
                <w:lang w:val="uk-UA"/>
              </w:rPr>
            </w:pPr>
            <w:r w:rsidRPr="001530B6">
              <w:rPr>
                <w:rFonts w:ascii="Times New Roman" w:hAnsi="Times New Roman"/>
                <w:b/>
                <w:bCs/>
                <w:iCs/>
                <w:sz w:val="24"/>
                <w:szCs w:val="24"/>
                <w:lang w:val="uk-UA"/>
              </w:rPr>
              <w:t>Найменування товару*</w:t>
            </w:r>
          </w:p>
        </w:tc>
        <w:tc>
          <w:tcPr>
            <w:tcW w:w="993" w:type="dxa"/>
            <w:vMerge w:val="restart"/>
            <w:tcBorders>
              <w:top w:val="single" w:sz="4" w:space="0" w:color="000000"/>
              <w:left w:val="single" w:sz="4" w:space="0" w:color="000000"/>
              <w:right w:val="nil"/>
            </w:tcBorders>
          </w:tcPr>
          <w:p w:rsidR="0031466C" w:rsidRPr="001530B6" w:rsidRDefault="0031466C">
            <w:pPr>
              <w:spacing w:after="0" w:line="240" w:lineRule="auto"/>
              <w:jc w:val="center"/>
              <w:rPr>
                <w:rFonts w:ascii="Times New Roman" w:hAnsi="Times New Roman"/>
                <w:b/>
                <w:bCs/>
                <w:iCs/>
                <w:sz w:val="24"/>
                <w:szCs w:val="24"/>
                <w:lang w:val="uk-UA"/>
              </w:rPr>
            </w:pPr>
            <w:r w:rsidRPr="001530B6">
              <w:rPr>
                <w:rFonts w:ascii="Times New Roman" w:hAnsi="Times New Roman"/>
                <w:b/>
                <w:bCs/>
                <w:iCs/>
                <w:sz w:val="24"/>
                <w:szCs w:val="24"/>
                <w:lang w:val="uk-UA"/>
              </w:rPr>
              <w:t xml:space="preserve">К-ть, </w:t>
            </w:r>
          </w:p>
          <w:p w:rsidR="0031466C" w:rsidRPr="001530B6" w:rsidRDefault="00763CB5">
            <w:pPr>
              <w:spacing w:after="0" w:line="240" w:lineRule="auto"/>
              <w:jc w:val="center"/>
              <w:rPr>
                <w:rFonts w:ascii="Times New Roman" w:hAnsi="Times New Roman"/>
                <w:b/>
                <w:bCs/>
                <w:iCs/>
                <w:sz w:val="24"/>
                <w:szCs w:val="24"/>
                <w:lang w:val="uk-UA"/>
              </w:rPr>
            </w:pPr>
            <w:r>
              <w:rPr>
                <w:rFonts w:ascii="Times New Roman" w:hAnsi="Times New Roman"/>
                <w:b/>
                <w:bCs/>
                <w:iCs/>
                <w:sz w:val="24"/>
                <w:szCs w:val="24"/>
                <w:lang w:val="uk-UA"/>
              </w:rPr>
              <w:t>кг</w:t>
            </w:r>
          </w:p>
          <w:p w:rsidR="0031466C" w:rsidRPr="001530B6" w:rsidRDefault="0031466C">
            <w:pPr>
              <w:spacing w:after="0" w:line="240" w:lineRule="auto"/>
              <w:jc w:val="center"/>
              <w:rPr>
                <w:rFonts w:ascii="Times New Roman" w:hAnsi="Times New Roman"/>
                <w:b/>
                <w:bCs/>
                <w:iCs/>
                <w:sz w:val="24"/>
                <w:szCs w:val="24"/>
                <w:lang w:val="uk-UA"/>
              </w:rPr>
            </w:pPr>
          </w:p>
        </w:tc>
        <w:tc>
          <w:tcPr>
            <w:tcW w:w="3543" w:type="dxa"/>
            <w:gridSpan w:val="3"/>
            <w:tcBorders>
              <w:top w:val="single" w:sz="4" w:space="0" w:color="000000"/>
              <w:left w:val="single" w:sz="4" w:space="0" w:color="000000"/>
              <w:bottom w:val="single" w:sz="4" w:space="0" w:color="auto"/>
              <w:right w:val="single" w:sz="4" w:space="0" w:color="auto"/>
            </w:tcBorders>
            <w:hideMark/>
          </w:tcPr>
          <w:p w:rsidR="0031466C" w:rsidRPr="001530B6" w:rsidRDefault="0031466C" w:rsidP="00CC7420">
            <w:pPr>
              <w:spacing w:after="0" w:line="240" w:lineRule="auto"/>
              <w:jc w:val="center"/>
              <w:rPr>
                <w:rFonts w:ascii="Times New Roman" w:hAnsi="Times New Roman"/>
                <w:b/>
                <w:bCs/>
                <w:iCs/>
                <w:sz w:val="24"/>
                <w:szCs w:val="24"/>
                <w:lang w:val="uk-UA"/>
              </w:rPr>
            </w:pPr>
            <w:r w:rsidRPr="001530B6">
              <w:rPr>
                <w:rFonts w:ascii="Times New Roman" w:hAnsi="Times New Roman"/>
                <w:b/>
                <w:bCs/>
                <w:iCs/>
                <w:sz w:val="24"/>
                <w:szCs w:val="24"/>
                <w:lang w:val="uk-UA"/>
              </w:rPr>
              <w:t>Ціна за 1</w:t>
            </w:r>
            <w:r w:rsidR="00763CB5">
              <w:rPr>
                <w:rFonts w:ascii="Times New Roman" w:hAnsi="Times New Roman"/>
                <w:b/>
                <w:bCs/>
                <w:iCs/>
                <w:sz w:val="24"/>
                <w:szCs w:val="24"/>
                <w:lang w:val="uk-UA"/>
              </w:rPr>
              <w:t>кг</w:t>
            </w:r>
            <w:r>
              <w:rPr>
                <w:rFonts w:ascii="Times New Roman" w:hAnsi="Times New Roman"/>
                <w:b/>
                <w:bCs/>
                <w:iCs/>
                <w:sz w:val="24"/>
                <w:szCs w:val="24"/>
                <w:lang w:val="uk-UA"/>
              </w:rPr>
              <w:t>, грн.</w:t>
            </w:r>
          </w:p>
          <w:p w:rsidR="0031466C" w:rsidRPr="001530B6" w:rsidRDefault="0031466C">
            <w:pPr>
              <w:jc w:val="center"/>
              <w:rPr>
                <w:rFonts w:ascii="Times New Roman" w:hAnsi="Times New Roman"/>
                <w:b/>
                <w:bCs/>
                <w:iCs/>
                <w:sz w:val="24"/>
                <w:szCs w:val="24"/>
                <w:lang w:val="uk-UA"/>
              </w:rPr>
            </w:pPr>
          </w:p>
        </w:tc>
        <w:tc>
          <w:tcPr>
            <w:tcW w:w="1701" w:type="dxa"/>
            <w:vMerge w:val="restart"/>
            <w:tcBorders>
              <w:top w:val="single" w:sz="4" w:space="0" w:color="000000"/>
              <w:left w:val="single" w:sz="4" w:space="0" w:color="000000"/>
              <w:right w:val="single" w:sz="4" w:space="0" w:color="000000"/>
            </w:tcBorders>
            <w:hideMark/>
          </w:tcPr>
          <w:p w:rsidR="0031466C" w:rsidRPr="001530B6" w:rsidRDefault="0031466C">
            <w:pPr>
              <w:spacing w:after="0" w:line="240" w:lineRule="auto"/>
              <w:jc w:val="center"/>
              <w:rPr>
                <w:rFonts w:ascii="Times New Roman" w:hAnsi="Times New Roman"/>
                <w:sz w:val="24"/>
                <w:szCs w:val="24"/>
                <w:lang w:val="uk-UA"/>
              </w:rPr>
            </w:pPr>
            <w:r>
              <w:rPr>
                <w:rFonts w:ascii="Times New Roman" w:hAnsi="Times New Roman"/>
                <w:b/>
                <w:bCs/>
                <w:iCs/>
                <w:sz w:val="24"/>
                <w:szCs w:val="24"/>
                <w:lang w:val="uk-UA"/>
              </w:rPr>
              <w:t>Загальна в</w:t>
            </w:r>
            <w:r w:rsidRPr="001530B6">
              <w:rPr>
                <w:rFonts w:ascii="Times New Roman" w:hAnsi="Times New Roman"/>
                <w:b/>
                <w:bCs/>
                <w:iCs/>
                <w:sz w:val="24"/>
                <w:szCs w:val="24"/>
                <w:lang w:val="uk-UA"/>
              </w:rPr>
              <w:t>артість з ПДВ</w:t>
            </w:r>
            <w:r>
              <w:rPr>
                <w:rFonts w:ascii="Times New Roman" w:hAnsi="Times New Roman"/>
                <w:b/>
                <w:bCs/>
                <w:iCs/>
                <w:sz w:val="24"/>
                <w:szCs w:val="24"/>
                <w:lang w:val="uk-UA"/>
              </w:rPr>
              <w:t>***</w:t>
            </w:r>
            <w:r w:rsidRPr="001530B6">
              <w:rPr>
                <w:rFonts w:ascii="Times New Roman" w:hAnsi="Times New Roman"/>
                <w:b/>
                <w:bCs/>
                <w:iCs/>
                <w:sz w:val="24"/>
                <w:szCs w:val="24"/>
                <w:lang w:val="uk-UA"/>
              </w:rPr>
              <w:t>, грн.</w:t>
            </w:r>
          </w:p>
        </w:tc>
      </w:tr>
      <w:tr w:rsidR="0031466C" w:rsidRPr="001530B6" w:rsidTr="0031466C">
        <w:trPr>
          <w:trHeight w:val="480"/>
        </w:trPr>
        <w:tc>
          <w:tcPr>
            <w:tcW w:w="424" w:type="dxa"/>
            <w:vMerge/>
            <w:tcBorders>
              <w:left w:val="single" w:sz="4" w:space="0" w:color="000000"/>
              <w:bottom w:val="single" w:sz="4" w:space="0" w:color="000000"/>
              <w:right w:val="nil"/>
            </w:tcBorders>
          </w:tcPr>
          <w:p w:rsidR="0031466C" w:rsidRPr="001530B6" w:rsidRDefault="0031466C" w:rsidP="00CC7420">
            <w:pPr>
              <w:spacing w:after="0"/>
              <w:jc w:val="center"/>
              <w:rPr>
                <w:rFonts w:ascii="Times New Roman" w:hAnsi="Times New Roman"/>
                <w:b/>
                <w:bCs/>
                <w:iCs/>
                <w:sz w:val="24"/>
                <w:szCs w:val="24"/>
                <w:lang w:val="uk-UA"/>
              </w:rPr>
            </w:pPr>
          </w:p>
        </w:tc>
        <w:tc>
          <w:tcPr>
            <w:tcW w:w="2406" w:type="dxa"/>
            <w:vMerge/>
            <w:tcBorders>
              <w:left w:val="single" w:sz="4" w:space="0" w:color="000000"/>
              <w:bottom w:val="single" w:sz="4" w:space="0" w:color="000000"/>
              <w:right w:val="nil"/>
            </w:tcBorders>
          </w:tcPr>
          <w:p w:rsidR="0031466C" w:rsidRPr="001530B6" w:rsidRDefault="0031466C" w:rsidP="00CC7420">
            <w:pPr>
              <w:spacing w:after="0"/>
              <w:jc w:val="center"/>
              <w:rPr>
                <w:rFonts w:ascii="Times New Roman" w:hAnsi="Times New Roman"/>
                <w:b/>
                <w:bCs/>
                <w:iCs/>
                <w:sz w:val="24"/>
                <w:szCs w:val="24"/>
                <w:lang w:val="uk-UA"/>
              </w:rPr>
            </w:pPr>
          </w:p>
        </w:tc>
        <w:tc>
          <w:tcPr>
            <w:tcW w:w="993" w:type="dxa"/>
            <w:vMerge/>
            <w:tcBorders>
              <w:left w:val="single" w:sz="4" w:space="0" w:color="000000"/>
              <w:bottom w:val="single" w:sz="4" w:space="0" w:color="000000"/>
              <w:right w:val="nil"/>
            </w:tcBorders>
          </w:tcPr>
          <w:p w:rsidR="0031466C" w:rsidRPr="001530B6" w:rsidRDefault="0031466C" w:rsidP="00CC7420">
            <w:pPr>
              <w:spacing w:after="0" w:line="240" w:lineRule="auto"/>
              <w:jc w:val="center"/>
              <w:rPr>
                <w:rFonts w:ascii="Times New Roman" w:hAnsi="Times New Roman"/>
                <w:b/>
                <w:bCs/>
                <w:iCs/>
                <w:sz w:val="24"/>
                <w:szCs w:val="24"/>
                <w:lang w:val="uk-UA"/>
              </w:rPr>
            </w:pPr>
          </w:p>
        </w:tc>
        <w:tc>
          <w:tcPr>
            <w:tcW w:w="1134" w:type="dxa"/>
            <w:tcBorders>
              <w:top w:val="single" w:sz="4" w:space="0" w:color="auto"/>
              <w:left w:val="single" w:sz="4" w:space="0" w:color="000000"/>
              <w:bottom w:val="single" w:sz="4" w:space="0" w:color="000000"/>
              <w:right w:val="single" w:sz="4" w:space="0" w:color="auto"/>
            </w:tcBorders>
          </w:tcPr>
          <w:p w:rsidR="0031466C" w:rsidRPr="00CC7420" w:rsidRDefault="0031466C" w:rsidP="00CC7420">
            <w:pPr>
              <w:jc w:val="center"/>
              <w:rPr>
                <w:rFonts w:ascii="Times New Roman" w:hAnsi="Times New Roman"/>
              </w:rPr>
            </w:pPr>
            <w:r w:rsidRPr="00CC7420">
              <w:rPr>
                <w:rFonts w:ascii="Times New Roman" w:hAnsi="Times New Roman"/>
              </w:rPr>
              <w:t>ціна без ПДВ</w:t>
            </w:r>
          </w:p>
        </w:tc>
        <w:tc>
          <w:tcPr>
            <w:tcW w:w="1134" w:type="dxa"/>
            <w:tcBorders>
              <w:top w:val="single" w:sz="4" w:space="0" w:color="auto"/>
              <w:left w:val="single" w:sz="4" w:space="0" w:color="000000"/>
              <w:bottom w:val="single" w:sz="4" w:space="0" w:color="000000"/>
              <w:right w:val="single" w:sz="4" w:space="0" w:color="auto"/>
            </w:tcBorders>
          </w:tcPr>
          <w:p w:rsidR="0031466C" w:rsidRPr="00CC7420" w:rsidRDefault="0031466C" w:rsidP="00CC7420">
            <w:pPr>
              <w:jc w:val="center"/>
              <w:rPr>
                <w:rFonts w:ascii="Times New Roman" w:hAnsi="Times New Roman"/>
              </w:rPr>
            </w:pPr>
            <w:r w:rsidRPr="00CC7420">
              <w:rPr>
                <w:rFonts w:ascii="Times New Roman" w:hAnsi="Times New Roman"/>
              </w:rPr>
              <w:t>ПДВ</w:t>
            </w:r>
          </w:p>
        </w:tc>
        <w:tc>
          <w:tcPr>
            <w:tcW w:w="1275" w:type="dxa"/>
            <w:tcBorders>
              <w:top w:val="single" w:sz="4" w:space="0" w:color="auto"/>
              <w:left w:val="single" w:sz="4" w:space="0" w:color="auto"/>
              <w:bottom w:val="single" w:sz="4" w:space="0" w:color="000000"/>
              <w:right w:val="nil"/>
            </w:tcBorders>
          </w:tcPr>
          <w:p w:rsidR="0031466C" w:rsidRDefault="0031466C" w:rsidP="00C033B9">
            <w:pPr>
              <w:spacing w:after="0"/>
              <w:jc w:val="center"/>
              <w:rPr>
                <w:rFonts w:ascii="Times New Roman" w:hAnsi="Times New Roman"/>
                <w:lang w:val="uk-UA"/>
              </w:rPr>
            </w:pPr>
            <w:r w:rsidRPr="00CC7420">
              <w:rPr>
                <w:rFonts w:ascii="Times New Roman" w:hAnsi="Times New Roman"/>
              </w:rPr>
              <w:t xml:space="preserve">ціна з </w:t>
            </w:r>
          </w:p>
          <w:p w:rsidR="0031466C" w:rsidRPr="00CC7420" w:rsidRDefault="0031466C" w:rsidP="00C033B9">
            <w:pPr>
              <w:spacing w:after="0"/>
              <w:jc w:val="center"/>
              <w:rPr>
                <w:rFonts w:ascii="Times New Roman" w:hAnsi="Times New Roman"/>
              </w:rPr>
            </w:pPr>
            <w:r w:rsidRPr="00CC7420">
              <w:rPr>
                <w:rFonts w:ascii="Times New Roman" w:hAnsi="Times New Roman"/>
              </w:rPr>
              <w:t>ПДВ</w:t>
            </w:r>
          </w:p>
        </w:tc>
        <w:tc>
          <w:tcPr>
            <w:tcW w:w="1701" w:type="dxa"/>
            <w:vMerge/>
            <w:tcBorders>
              <w:left w:val="single" w:sz="4" w:space="0" w:color="000000"/>
              <w:bottom w:val="single" w:sz="4" w:space="0" w:color="000000"/>
              <w:right w:val="single" w:sz="4" w:space="0" w:color="000000"/>
            </w:tcBorders>
          </w:tcPr>
          <w:p w:rsidR="0031466C" w:rsidRPr="001530B6" w:rsidRDefault="0031466C" w:rsidP="00CC7420">
            <w:pPr>
              <w:spacing w:after="0" w:line="240" w:lineRule="auto"/>
              <w:jc w:val="center"/>
              <w:rPr>
                <w:rFonts w:ascii="Times New Roman" w:hAnsi="Times New Roman"/>
                <w:b/>
                <w:bCs/>
                <w:iCs/>
                <w:sz w:val="24"/>
                <w:szCs w:val="24"/>
                <w:lang w:val="uk-UA"/>
              </w:rPr>
            </w:pPr>
          </w:p>
        </w:tc>
      </w:tr>
      <w:tr w:rsidR="0031466C" w:rsidRPr="001530B6" w:rsidTr="0031466C">
        <w:trPr>
          <w:trHeight w:val="299"/>
        </w:trPr>
        <w:tc>
          <w:tcPr>
            <w:tcW w:w="424" w:type="dxa"/>
            <w:tcBorders>
              <w:top w:val="single" w:sz="4" w:space="0" w:color="000000"/>
              <w:left w:val="single" w:sz="4" w:space="0" w:color="000000"/>
              <w:bottom w:val="single" w:sz="4" w:space="0" w:color="000000"/>
              <w:right w:val="nil"/>
            </w:tcBorders>
            <w:hideMark/>
          </w:tcPr>
          <w:p w:rsidR="0031466C" w:rsidRPr="001530B6" w:rsidRDefault="0031466C">
            <w:pPr>
              <w:spacing w:after="0"/>
              <w:jc w:val="center"/>
              <w:rPr>
                <w:rFonts w:ascii="Times New Roman" w:hAnsi="Times New Roman"/>
                <w:b/>
                <w:bCs/>
                <w:iCs/>
                <w:sz w:val="16"/>
                <w:szCs w:val="16"/>
                <w:lang w:val="uk-UA"/>
              </w:rPr>
            </w:pPr>
            <w:r w:rsidRPr="001530B6">
              <w:rPr>
                <w:rFonts w:ascii="Times New Roman" w:hAnsi="Times New Roman"/>
                <w:b/>
                <w:bCs/>
                <w:iCs/>
                <w:sz w:val="16"/>
                <w:szCs w:val="16"/>
                <w:lang w:val="uk-UA"/>
              </w:rPr>
              <w:t>1</w:t>
            </w:r>
          </w:p>
        </w:tc>
        <w:tc>
          <w:tcPr>
            <w:tcW w:w="2406" w:type="dxa"/>
            <w:tcBorders>
              <w:top w:val="single" w:sz="4" w:space="0" w:color="000000"/>
              <w:left w:val="single" w:sz="4" w:space="0" w:color="000000"/>
              <w:bottom w:val="single" w:sz="4" w:space="0" w:color="000000"/>
              <w:right w:val="nil"/>
            </w:tcBorders>
            <w:hideMark/>
          </w:tcPr>
          <w:p w:rsidR="0031466C" w:rsidRPr="001530B6" w:rsidRDefault="0031466C">
            <w:pPr>
              <w:spacing w:after="0"/>
              <w:jc w:val="center"/>
              <w:rPr>
                <w:rFonts w:ascii="Times New Roman" w:hAnsi="Times New Roman"/>
                <w:b/>
                <w:bCs/>
                <w:iCs/>
                <w:sz w:val="16"/>
                <w:szCs w:val="16"/>
                <w:lang w:val="uk-UA"/>
              </w:rPr>
            </w:pPr>
            <w:r w:rsidRPr="001530B6">
              <w:rPr>
                <w:rFonts w:ascii="Times New Roman" w:hAnsi="Times New Roman"/>
                <w:b/>
                <w:bCs/>
                <w:iCs/>
                <w:sz w:val="16"/>
                <w:szCs w:val="16"/>
                <w:lang w:val="uk-UA"/>
              </w:rPr>
              <w:t>2</w:t>
            </w:r>
          </w:p>
        </w:tc>
        <w:tc>
          <w:tcPr>
            <w:tcW w:w="993" w:type="dxa"/>
            <w:tcBorders>
              <w:top w:val="single" w:sz="4" w:space="0" w:color="000000"/>
              <w:left w:val="single" w:sz="4" w:space="0" w:color="000000"/>
              <w:bottom w:val="single" w:sz="4" w:space="0" w:color="000000"/>
              <w:right w:val="nil"/>
            </w:tcBorders>
            <w:hideMark/>
          </w:tcPr>
          <w:p w:rsidR="0031466C" w:rsidRPr="001530B6" w:rsidRDefault="0031466C">
            <w:pPr>
              <w:spacing w:after="0"/>
              <w:jc w:val="center"/>
              <w:rPr>
                <w:rFonts w:ascii="Times New Roman" w:hAnsi="Times New Roman"/>
                <w:b/>
                <w:bCs/>
                <w:iCs/>
                <w:sz w:val="16"/>
                <w:szCs w:val="16"/>
                <w:lang w:val="uk-UA"/>
              </w:rPr>
            </w:pPr>
            <w:r>
              <w:rPr>
                <w:rFonts w:ascii="Times New Roman" w:hAnsi="Times New Roman"/>
                <w:b/>
                <w:bCs/>
                <w:iCs/>
                <w:sz w:val="16"/>
                <w:szCs w:val="16"/>
                <w:lang w:val="uk-UA"/>
              </w:rPr>
              <w:t>3</w:t>
            </w:r>
          </w:p>
        </w:tc>
        <w:tc>
          <w:tcPr>
            <w:tcW w:w="1134" w:type="dxa"/>
            <w:tcBorders>
              <w:top w:val="single" w:sz="4" w:space="0" w:color="000000"/>
              <w:left w:val="single" w:sz="4" w:space="0" w:color="000000"/>
              <w:bottom w:val="single" w:sz="4" w:space="0" w:color="000000"/>
              <w:right w:val="single" w:sz="4" w:space="0" w:color="auto"/>
            </w:tcBorders>
            <w:hideMark/>
          </w:tcPr>
          <w:p w:rsidR="0031466C" w:rsidRPr="001530B6" w:rsidRDefault="0031466C">
            <w:pPr>
              <w:spacing w:after="0"/>
              <w:jc w:val="center"/>
              <w:rPr>
                <w:rFonts w:ascii="Times New Roman" w:hAnsi="Times New Roman"/>
                <w:b/>
                <w:bCs/>
                <w:iCs/>
                <w:sz w:val="16"/>
                <w:szCs w:val="16"/>
                <w:lang w:val="uk-UA"/>
              </w:rPr>
            </w:pPr>
            <w:r>
              <w:rPr>
                <w:rFonts w:ascii="Times New Roman" w:hAnsi="Times New Roman"/>
                <w:b/>
                <w:bCs/>
                <w:iCs/>
                <w:sz w:val="16"/>
                <w:szCs w:val="16"/>
                <w:lang w:val="uk-UA"/>
              </w:rPr>
              <w:t>4</w:t>
            </w:r>
          </w:p>
        </w:tc>
        <w:tc>
          <w:tcPr>
            <w:tcW w:w="1134" w:type="dxa"/>
            <w:tcBorders>
              <w:top w:val="single" w:sz="4" w:space="0" w:color="000000"/>
              <w:left w:val="single" w:sz="4" w:space="0" w:color="000000"/>
              <w:bottom w:val="single" w:sz="4" w:space="0" w:color="000000"/>
              <w:right w:val="single" w:sz="4" w:space="0" w:color="auto"/>
            </w:tcBorders>
          </w:tcPr>
          <w:p w:rsidR="0031466C" w:rsidRPr="001530B6" w:rsidRDefault="0031466C" w:rsidP="00CC7420">
            <w:pPr>
              <w:spacing w:after="0"/>
              <w:jc w:val="center"/>
              <w:rPr>
                <w:rFonts w:ascii="Times New Roman" w:hAnsi="Times New Roman"/>
                <w:b/>
                <w:bCs/>
                <w:iCs/>
                <w:sz w:val="16"/>
                <w:szCs w:val="16"/>
                <w:lang w:val="uk-UA"/>
              </w:rPr>
            </w:pPr>
            <w:r>
              <w:rPr>
                <w:rFonts w:ascii="Times New Roman" w:hAnsi="Times New Roman"/>
                <w:b/>
                <w:bCs/>
                <w:iCs/>
                <w:sz w:val="16"/>
                <w:szCs w:val="16"/>
                <w:lang w:val="uk-UA"/>
              </w:rPr>
              <w:t>5</w:t>
            </w:r>
          </w:p>
        </w:tc>
        <w:tc>
          <w:tcPr>
            <w:tcW w:w="1275" w:type="dxa"/>
            <w:tcBorders>
              <w:top w:val="single" w:sz="4" w:space="0" w:color="000000"/>
              <w:left w:val="single" w:sz="4" w:space="0" w:color="auto"/>
              <w:bottom w:val="single" w:sz="4" w:space="0" w:color="000000"/>
              <w:right w:val="nil"/>
            </w:tcBorders>
            <w:hideMark/>
          </w:tcPr>
          <w:p w:rsidR="0031466C" w:rsidRPr="001530B6" w:rsidRDefault="0031466C">
            <w:pPr>
              <w:jc w:val="center"/>
              <w:rPr>
                <w:rFonts w:ascii="Times New Roman" w:hAnsi="Times New Roman"/>
                <w:b/>
                <w:bCs/>
                <w:iCs/>
                <w:sz w:val="16"/>
                <w:szCs w:val="16"/>
                <w:lang w:val="uk-UA"/>
              </w:rPr>
            </w:pPr>
            <w:r>
              <w:rPr>
                <w:rFonts w:ascii="Times New Roman" w:hAnsi="Times New Roman"/>
                <w:b/>
                <w:bCs/>
                <w:iCs/>
                <w:sz w:val="16"/>
                <w:szCs w:val="16"/>
                <w:lang w:val="uk-UA"/>
              </w:rPr>
              <w:t>6</w:t>
            </w:r>
          </w:p>
        </w:tc>
        <w:tc>
          <w:tcPr>
            <w:tcW w:w="1701" w:type="dxa"/>
            <w:tcBorders>
              <w:top w:val="single" w:sz="4" w:space="0" w:color="000000"/>
              <w:left w:val="single" w:sz="4" w:space="0" w:color="000000"/>
              <w:bottom w:val="single" w:sz="4" w:space="0" w:color="000000"/>
              <w:right w:val="single" w:sz="4" w:space="0" w:color="000000"/>
            </w:tcBorders>
            <w:hideMark/>
          </w:tcPr>
          <w:p w:rsidR="0031466C" w:rsidRPr="001530B6" w:rsidRDefault="0031466C" w:rsidP="0031466C">
            <w:pPr>
              <w:spacing w:after="0"/>
              <w:jc w:val="center"/>
              <w:rPr>
                <w:rFonts w:ascii="Times New Roman" w:hAnsi="Times New Roman"/>
                <w:sz w:val="16"/>
                <w:szCs w:val="16"/>
                <w:lang w:val="uk-UA"/>
              </w:rPr>
            </w:pPr>
            <w:r>
              <w:rPr>
                <w:rFonts w:ascii="Times New Roman" w:hAnsi="Times New Roman"/>
                <w:b/>
                <w:bCs/>
                <w:iCs/>
                <w:sz w:val="16"/>
                <w:szCs w:val="16"/>
                <w:lang w:val="uk-UA"/>
              </w:rPr>
              <w:t>7</w:t>
            </w:r>
          </w:p>
        </w:tc>
      </w:tr>
      <w:tr w:rsidR="0031466C" w:rsidRPr="001530B6" w:rsidTr="0031466C">
        <w:tc>
          <w:tcPr>
            <w:tcW w:w="424" w:type="dxa"/>
            <w:tcBorders>
              <w:top w:val="single" w:sz="4" w:space="0" w:color="000000"/>
              <w:left w:val="single" w:sz="4" w:space="0" w:color="000000"/>
              <w:bottom w:val="single" w:sz="4" w:space="0" w:color="000000"/>
              <w:right w:val="nil"/>
            </w:tcBorders>
            <w:hideMark/>
          </w:tcPr>
          <w:p w:rsidR="0031466C" w:rsidRPr="001530B6" w:rsidRDefault="0031466C">
            <w:pPr>
              <w:pStyle w:val="a3"/>
              <w:tabs>
                <w:tab w:val="center" w:pos="4153"/>
                <w:tab w:val="right" w:pos="8306"/>
              </w:tabs>
              <w:autoSpaceDE w:val="0"/>
              <w:ind w:left="80"/>
              <w:jc w:val="left"/>
              <w:rPr>
                <w:rFonts w:ascii="Times New Roman" w:hAnsi="Times New Roman"/>
                <w:color w:val="121212"/>
                <w:sz w:val="24"/>
                <w:szCs w:val="24"/>
              </w:rPr>
            </w:pPr>
            <w:r w:rsidRPr="001530B6">
              <w:rPr>
                <w:rFonts w:ascii="Times New Roman" w:hAnsi="Times New Roman"/>
                <w:sz w:val="24"/>
                <w:szCs w:val="24"/>
              </w:rPr>
              <w:t>1</w:t>
            </w:r>
          </w:p>
        </w:tc>
        <w:tc>
          <w:tcPr>
            <w:tcW w:w="2406" w:type="dxa"/>
            <w:tcBorders>
              <w:top w:val="single" w:sz="4" w:space="0" w:color="000000"/>
              <w:left w:val="single" w:sz="4" w:space="0" w:color="000000"/>
              <w:bottom w:val="single" w:sz="4" w:space="0" w:color="000000"/>
              <w:right w:val="nil"/>
            </w:tcBorders>
            <w:hideMark/>
          </w:tcPr>
          <w:p w:rsidR="0031466C" w:rsidRPr="001530B6" w:rsidRDefault="0031466C">
            <w:pPr>
              <w:pStyle w:val="a9"/>
              <w:shd w:val="clear" w:color="auto" w:fill="FFFFFF"/>
              <w:spacing w:after="0" w:line="240" w:lineRule="auto"/>
              <w:ind w:left="0"/>
              <w:textAlignment w:val="baseline"/>
              <w:rPr>
                <w:rFonts w:ascii="Times New Roman" w:hAnsi="Times New Roman"/>
                <w:color w:val="000000"/>
                <w:sz w:val="24"/>
                <w:szCs w:val="24"/>
                <w:lang w:val="uk-UA" w:eastAsia="uk-UA"/>
              </w:rPr>
            </w:pPr>
          </w:p>
        </w:tc>
        <w:tc>
          <w:tcPr>
            <w:tcW w:w="993" w:type="dxa"/>
            <w:tcBorders>
              <w:top w:val="single" w:sz="4" w:space="0" w:color="000000"/>
              <w:left w:val="single" w:sz="4" w:space="0" w:color="000000"/>
              <w:bottom w:val="single" w:sz="4" w:space="0" w:color="000000"/>
              <w:right w:val="nil"/>
            </w:tcBorders>
            <w:vAlign w:val="center"/>
            <w:hideMark/>
          </w:tcPr>
          <w:p w:rsidR="0031466C" w:rsidRPr="00132C78" w:rsidRDefault="0031466C">
            <w:pPr>
              <w:tabs>
                <w:tab w:val="left" w:pos="9000"/>
              </w:tabs>
              <w:spacing w:after="0"/>
              <w:ind w:right="-5"/>
              <w:jc w:val="center"/>
              <w:rPr>
                <w:rFonts w:ascii="Times New Roman" w:hAnsi="Times New Roman"/>
                <w:b/>
                <w:sz w:val="20"/>
                <w:szCs w:val="20"/>
                <w:lang w:val="uk-UA"/>
              </w:rPr>
            </w:pPr>
          </w:p>
        </w:tc>
        <w:tc>
          <w:tcPr>
            <w:tcW w:w="1134" w:type="dxa"/>
            <w:tcBorders>
              <w:top w:val="single" w:sz="4" w:space="0" w:color="000000"/>
              <w:left w:val="single" w:sz="4" w:space="0" w:color="000000"/>
              <w:bottom w:val="single" w:sz="4" w:space="0" w:color="000000"/>
              <w:right w:val="single" w:sz="4" w:space="0" w:color="auto"/>
            </w:tcBorders>
            <w:vAlign w:val="center"/>
          </w:tcPr>
          <w:p w:rsidR="0031466C" w:rsidRPr="001530B6" w:rsidRDefault="0031466C">
            <w:pPr>
              <w:pStyle w:val="a5"/>
              <w:tabs>
                <w:tab w:val="center" w:pos="4153"/>
                <w:tab w:val="right" w:pos="8306"/>
              </w:tabs>
              <w:snapToGrid w:val="0"/>
              <w:spacing w:after="0"/>
              <w:ind w:right="-108"/>
              <w:jc w:val="center"/>
              <w:rPr>
                <w:sz w:val="20"/>
                <w:szCs w:val="20"/>
                <w:lang w:val="uk-UA"/>
              </w:rPr>
            </w:pPr>
          </w:p>
        </w:tc>
        <w:tc>
          <w:tcPr>
            <w:tcW w:w="1134" w:type="dxa"/>
            <w:tcBorders>
              <w:top w:val="single" w:sz="4" w:space="0" w:color="000000"/>
              <w:left w:val="single" w:sz="4" w:space="0" w:color="000000"/>
              <w:bottom w:val="single" w:sz="4" w:space="0" w:color="000000"/>
              <w:right w:val="single" w:sz="4" w:space="0" w:color="auto"/>
            </w:tcBorders>
            <w:vAlign w:val="center"/>
          </w:tcPr>
          <w:p w:rsidR="0031466C" w:rsidRPr="001530B6" w:rsidRDefault="00763CB5">
            <w:pPr>
              <w:pStyle w:val="a5"/>
              <w:tabs>
                <w:tab w:val="center" w:pos="4153"/>
                <w:tab w:val="right" w:pos="8306"/>
              </w:tabs>
              <w:snapToGrid w:val="0"/>
              <w:spacing w:after="0"/>
              <w:ind w:right="-108"/>
              <w:jc w:val="center"/>
              <w:rPr>
                <w:sz w:val="20"/>
                <w:szCs w:val="20"/>
                <w:lang w:val="uk-UA"/>
              </w:rPr>
            </w:pPr>
            <w:r>
              <w:rPr>
                <w:sz w:val="20"/>
                <w:szCs w:val="20"/>
                <w:lang w:val="uk-UA"/>
              </w:rPr>
              <w:t>-</w:t>
            </w:r>
          </w:p>
        </w:tc>
        <w:tc>
          <w:tcPr>
            <w:tcW w:w="1275" w:type="dxa"/>
            <w:tcBorders>
              <w:top w:val="single" w:sz="4" w:space="0" w:color="000000"/>
              <w:left w:val="single" w:sz="4" w:space="0" w:color="auto"/>
              <w:bottom w:val="single" w:sz="4" w:space="0" w:color="000000"/>
              <w:right w:val="nil"/>
            </w:tcBorders>
            <w:vAlign w:val="center"/>
          </w:tcPr>
          <w:p w:rsidR="0031466C" w:rsidRPr="001530B6" w:rsidRDefault="0031466C">
            <w:pPr>
              <w:pStyle w:val="a5"/>
              <w:tabs>
                <w:tab w:val="center" w:pos="4153"/>
                <w:tab w:val="right" w:pos="8306"/>
              </w:tabs>
              <w:snapToGrid w:val="0"/>
              <w:ind w:left="-108" w:right="-108"/>
              <w:jc w:val="center"/>
              <w:rPr>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1466C" w:rsidRPr="001530B6" w:rsidRDefault="0031466C">
            <w:pPr>
              <w:pStyle w:val="a5"/>
              <w:tabs>
                <w:tab w:val="center" w:pos="4153"/>
                <w:tab w:val="right" w:pos="8306"/>
              </w:tabs>
              <w:snapToGrid w:val="0"/>
              <w:spacing w:after="0"/>
              <w:ind w:left="-228"/>
              <w:jc w:val="center"/>
              <w:rPr>
                <w:sz w:val="20"/>
                <w:szCs w:val="20"/>
                <w:lang w:val="uk-UA"/>
              </w:rPr>
            </w:pPr>
          </w:p>
        </w:tc>
      </w:tr>
      <w:tr w:rsidR="0031466C" w:rsidRPr="001530B6" w:rsidTr="0031466C">
        <w:trPr>
          <w:trHeight w:val="204"/>
        </w:trPr>
        <w:tc>
          <w:tcPr>
            <w:tcW w:w="424" w:type="dxa"/>
            <w:tcBorders>
              <w:top w:val="single" w:sz="4" w:space="0" w:color="000000"/>
              <w:left w:val="single" w:sz="4" w:space="0" w:color="000000"/>
              <w:bottom w:val="single" w:sz="4" w:space="0" w:color="000000"/>
              <w:right w:val="nil"/>
            </w:tcBorders>
          </w:tcPr>
          <w:p w:rsidR="0031466C" w:rsidRPr="001530B6" w:rsidRDefault="0031466C">
            <w:pPr>
              <w:snapToGrid w:val="0"/>
              <w:spacing w:after="0"/>
              <w:rPr>
                <w:rFonts w:ascii="Times New Roman" w:hAnsi="Times New Roman"/>
                <w:sz w:val="24"/>
                <w:szCs w:val="24"/>
                <w:lang w:val="uk-UA"/>
              </w:rPr>
            </w:pPr>
          </w:p>
        </w:tc>
        <w:tc>
          <w:tcPr>
            <w:tcW w:w="2406" w:type="dxa"/>
            <w:tcBorders>
              <w:top w:val="single" w:sz="4" w:space="0" w:color="000000"/>
              <w:left w:val="single" w:sz="4" w:space="0" w:color="000000"/>
              <w:bottom w:val="single" w:sz="4" w:space="0" w:color="000000"/>
              <w:right w:val="nil"/>
            </w:tcBorders>
            <w:hideMark/>
          </w:tcPr>
          <w:p w:rsidR="0031466C" w:rsidRPr="001530B6" w:rsidRDefault="0031466C">
            <w:pPr>
              <w:spacing w:after="0"/>
              <w:rPr>
                <w:rFonts w:ascii="Times New Roman" w:hAnsi="Times New Roman"/>
                <w:b/>
                <w:sz w:val="24"/>
                <w:szCs w:val="24"/>
                <w:lang w:val="uk-UA"/>
              </w:rPr>
            </w:pPr>
            <w:r w:rsidRPr="001530B6">
              <w:rPr>
                <w:rFonts w:ascii="Times New Roman" w:hAnsi="Times New Roman"/>
                <w:b/>
                <w:sz w:val="24"/>
                <w:szCs w:val="24"/>
                <w:lang w:val="uk-UA"/>
              </w:rPr>
              <w:t>ВСЬОГО</w:t>
            </w:r>
            <w:r>
              <w:rPr>
                <w:rFonts w:ascii="Times New Roman" w:hAnsi="Times New Roman"/>
                <w:b/>
                <w:sz w:val="24"/>
                <w:szCs w:val="24"/>
                <w:lang w:val="uk-UA"/>
              </w:rPr>
              <w:t>:</w:t>
            </w:r>
          </w:p>
        </w:tc>
        <w:tc>
          <w:tcPr>
            <w:tcW w:w="993" w:type="dxa"/>
            <w:tcBorders>
              <w:top w:val="single" w:sz="4" w:space="0" w:color="000000"/>
              <w:left w:val="single" w:sz="4" w:space="0" w:color="000000"/>
              <w:bottom w:val="single" w:sz="4" w:space="0" w:color="000000"/>
              <w:right w:val="nil"/>
            </w:tcBorders>
          </w:tcPr>
          <w:p w:rsidR="0031466C" w:rsidRPr="001530B6" w:rsidRDefault="0031466C">
            <w:pPr>
              <w:snapToGrid w:val="0"/>
              <w:spacing w:after="0"/>
              <w:jc w:val="center"/>
              <w:rPr>
                <w:rFonts w:ascii="Times New Roman" w:hAnsi="Times New Roman"/>
                <w:b/>
                <w:sz w:val="24"/>
                <w:szCs w:val="24"/>
                <w:lang w:val="uk-UA"/>
              </w:rPr>
            </w:pPr>
          </w:p>
        </w:tc>
        <w:tc>
          <w:tcPr>
            <w:tcW w:w="1134" w:type="dxa"/>
            <w:tcBorders>
              <w:top w:val="single" w:sz="4" w:space="0" w:color="000000"/>
              <w:left w:val="single" w:sz="4" w:space="0" w:color="000000"/>
              <w:bottom w:val="single" w:sz="4" w:space="0" w:color="000000"/>
              <w:right w:val="single" w:sz="4" w:space="0" w:color="auto"/>
            </w:tcBorders>
          </w:tcPr>
          <w:p w:rsidR="0031466C" w:rsidRPr="001530B6" w:rsidRDefault="0031466C">
            <w:pPr>
              <w:snapToGrid w:val="0"/>
              <w:spacing w:after="0"/>
              <w:jc w:val="center"/>
              <w:rPr>
                <w:rFonts w:ascii="Times New Roman" w:hAnsi="Times New Roman"/>
                <w:b/>
                <w:color w:val="121212"/>
                <w:sz w:val="24"/>
                <w:szCs w:val="24"/>
                <w:lang w:val="uk-UA"/>
              </w:rPr>
            </w:pPr>
            <w:r>
              <w:rPr>
                <w:rFonts w:ascii="Times New Roman" w:hAnsi="Times New Roman"/>
                <w:b/>
                <w:color w:val="121212"/>
                <w:sz w:val="24"/>
                <w:szCs w:val="24"/>
                <w:lang w:val="uk-UA"/>
              </w:rPr>
              <w:t>х</w:t>
            </w:r>
          </w:p>
        </w:tc>
        <w:tc>
          <w:tcPr>
            <w:tcW w:w="1134" w:type="dxa"/>
            <w:tcBorders>
              <w:top w:val="single" w:sz="4" w:space="0" w:color="000000"/>
              <w:left w:val="single" w:sz="4" w:space="0" w:color="000000"/>
              <w:bottom w:val="single" w:sz="4" w:space="0" w:color="000000"/>
              <w:right w:val="single" w:sz="4" w:space="0" w:color="auto"/>
            </w:tcBorders>
          </w:tcPr>
          <w:p w:rsidR="0031466C" w:rsidRPr="001530B6" w:rsidRDefault="0031466C">
            <w:pPr>
              <w:snapToGrid w:val="0"/>
              <w:spacing w:after="0"/>
              <w:jc w:val="center"/>
              <w:rPr>
                <w:rFonts w:ascii="Times New Roman" w:hAnsi="Times New Roman"/>
                <w:b/>
                <w:color w:val="121212"/>
                <w:sz w:val="24"/>
                <w:szCs w:val="24"/>
                <w:lang w:val="uk-UA"/>
              </w:rPr>
            </w:pPr>
            <w:r>
              <w:rPr>
                <w:rFonts w:ascii="Times New Roman" w:hAnsi="Times New Roman"/>
                <w:b/>
                <w:color w:val="121212"/>
                <w:sz w:val="24"/>
                <w:szCs w:val="24"/>
                <w:lang w:val="uk-UA"/>
              </w:rPr>
              <w:t>х</w:t>
            </w:r>
          </w:p>
        </w:tc>
        <w:tc>
          <w:tcPr>
            <w:tcW w:w="1275" w:type="dxa"/>
            <w:tcBorders>
              <w:top w:val="single" w:sz="4" w:space="0" w:color="000000"/>
              <w:left w:val="single" w:sz="4" w:space="0" w:color="auto"/>
              <w:bottom w:val="single" w:sz="4" w:space="0" w:color="000000"/>
              <w:right w:val="nil"/>
            </w:tcBorders>
          </w:tcPr>
          <w:p w:rsidR="0031466C" w:rsidRPr="001530B6" w:rsidRDefault="0031466C">
            <w:pPr>
              <w:snapToGrid w:val="0"/>
              <w:jc w:val="center"/>
              <w:rPr>
                <w:rFonts w:ascii="Times New Roman" w:hAnsi="Times New Roman"/>
                <w:b/>
                <w:color w:val="121212"/>
                <w:sz w:val="24"/>
                <w:szCs w:val="24"/>
                <w:lang w:val="uk-UA"/>
              </w:rPr>
            </w:pPr>
            <w:r>
              <w:rPr>
                <w:rFonts w:ascii="Times New Roman" w:hAnsi="Times New Roman"/>
                <w:b/>
                <w:color w:val="121212"/>
                <w:sz w:val="24"/>
                <w:szCs w:val="24"/>
                <w:lang w:val="uk-UA"/>
              </w:rPr>
              <w:t>х</w:t>
            </w:r>
          </w:p>
        </w:tc>
        <w:tc>
          <w:tcPr>
            <w:tcW w:w="1701" w:type="dxa"/>
            <w:tcBorders>
              <w:top w:val="single" w:sz="4" w:space="0" w:color="000000"/>
              <w:left w:val="single" w:sz="4" w:space="0" w:color="000000"/>
              <w:bottom w:val="single" w:sz="4" w:space="0" w:color="000000"/>
              <w:right w:val="single" w:sz="4" w:space="0" w:color="000000"/>
            </w:tcBorders>
          </w:tcPr>
          <w:p w:rsidR="0031466C" w:rsidRPr="001530B6" w:rsidRDefault="0031466C">
            <w:pPr>
              <w:snapToGrid w:val="0"/>
              <w:spacing w:after="0"/>
              <w:ind w:left="-228"/>
              <w:jc w:val="center"/>
              <w:rPr>
                <w:rFonts w:ascii="Times New Roman" w:hAnsi="Times New Roman"/>
                <w:b/>
                <w:color w:val="121212"/>
                <w:sz w:val="24"/>
                <w:szCs w:val="24"/>
                <w:lang w:val="uk-UA"/>
              </w:rPr>
            </w:pPr>
          </w:p>
        </w:tc>
      </w:tr>
    </w:tbl>
    <w:p w:rsidR="001530B6" w:rsidRDefault="001530B6" w:rsidP="001530B6">
      <w:pPr>
        <w:suppressAutoHyphens/>
        <w:spacing w:after="0" w:line="240" w:lineRule="auto"/>
        <w:jc w:val="center"/>
        <w:rPr>
          <w:rFonts w:ascii="Times New Roman" w:hAnsi="Times New Roman"/>
          <w:color w:val="000000"/>
          <w:sz w:val="20"/>
          <w:szCs w:val="20"/>
          <w:lang w:val="uk-UA" w:eastAsia="uk-UA"/>
        </w:rPr>
      </w:pPr>
    </w:p>
    <w:p w:rsidR="001530B6" w:rsidRDefault="00F13D4F" w:rsidP="00D5133A">
      <w:pPr>
        <w:spacing w:after="160" w:line="240" w:lineRule="auto"/>
        <w:ind w:right="-12" w:firstLine="284"/>
        <w:jc w:val="both"/>
        <w:rPr>
          <w:rFonts w:ascii="Times New Roman" w:hAnsi="Times New Roman"/>
          <w:b/>
          <w:sz w:val="24"/>
          <w:szCs w:val="24"/>
          <w:lang w:val="uk-UA"/>
        </w:rPr>
      </w:pPr>
      <w:r w:rsidRPr="005F4F47">
        <w:rPr>
          <w:rFonts w:ascii="Times New Roman" w:hAnsi="Times New Roman"/>
          <w:spacing w:val="7"/>
          <w:sz w:val="24"/>
          <w:szCs w:val="24"/>
          <w:lang w:val="uk-UA"/>
        </w:rPr>
        <w:t>Загальна вартість</w:t>
      </w:r>
      <w:r w:rsidRPr="005F4F47">
        <w:rPr>
          <w:rFonts w:ascii="Times New Roman" w:hAnsi="Times New Roman"/>
          <w:sz w:val="24"/>
          <w:szCs w:val="24"/>
          <w:lang w:val="uk-UA"/>
        </w:rPr>
        <w:t xml:space="preserve"> Товару за цим Договором становить </w:t>
      </w:r>
      <w:r w:rsidRPr="005F4F47">
        <w:rPr>
          <w:rFonts w:ascii="Times New Roman" w:hAnsi="Times New Roman"/>
          <w:b/>
          <w:sz w:val="24"/>
          <w:szCs w:val="24"/>
          <w:lang w:val="uk-UA"/>
        </w:rPr>
        <w:t>__________ грн. _____коп</w:t>
      </w:r>
      <w:r w:rsidRPr="005F4F47">
        <w:rPr>
          <w:rFonts w:ascii="Times New Roman" w:hAnsi="Times New Roman"/>
          <w:sz w:val="24"/>
          <w:szCs w:val="24"/>
          <w:lang w:val="uk-UA"/>
        </w:rPr>
        <w:t>. (</w:t>
      </w:r>
      <w:r w:rsidRPr="005F4F47">
        <w:rPr>
          <w:rFonts w:ascii="Times New Roman" w:hAnsi="Times New Roman"/>
          <w:i/>
          <w:sz w:val="24"/>
          <w:szCs w:val="24"/>
          <w:lang w:val="uk-UA"/>
        </w:rPr>
        <w:t>прописом</w:t>
      </w:r>
      <w:r w:rsidRPr="005F4F47">
        <w:rPr>
          <w:rFonts w:ascii="Times New Roman" w:hAnsi="Times New Roman"/>
          <w:b/>
          <w:i/>
          <w:sz w:val="24"/>
          <w:szCs w:val="24"/>
          <w:u w:val="single"/>
          <w:lang w:val="uk-UA"/>
        </w:rPr>
        <w:t xml:space="preserve"> _____грн.___ коп</w:t>
      </w:r>
      <w:r w:rsidRPr="005F4F47">
        <w:rPr>
          <w:rFonts w:ascii="Times New Roman" w:hAnsi="Times New Roman"/>
          <w:b/>
          <w:sz w:val="24"/>
          <w:szCs w:val="24"/>
          <w:lang w:val="uk-UA"/>
        </w:rPr>
        <w:t>.),  в т.ч. ПДВ _______________ грн./ без ПДВ</w:t>
      </w:r>
    </w:p>
    <w:p w:rsidR="00D5133A" w:rsidRDefault="00D5133A" w:rsidP="00D5133A">
      <w:pPr>
        <w:spacing w:after="160" w:line="240" w:lineRule="auto"/>
        <w:ind w:right="-12" w:firstLine="284"/>
        <w:jc w:val="both"/>
        <w:rPr>
          <w:rFonts w:ascii="Times New Roman" w:hAnsi="Times New Roman"/>
          <w:b/>
          <w:sz w:val="24"/>
          <w:szCs w:val="24"/>
          <w:lang w:val="uk-UA"/>
        </w:rPr>
      </w:pPr>
    </w:p>
    <w:p w:rsidR="00D5133A" w:rsidRDefault="00D5133A" w:rsidP="00D5133A">
      <w:pPr>
        <w:spacing w:after="160" w:line="240" w:lineRule="auto"/>
        <w:ind w:right="-12" w:firstLine="284"/>
        <w:jc w:val="both"/>
        <w:rPr>
          <w:rFonts w:ascii="Times New Roman" w:hAnsi="Times New Roman"/>
          <w:b/>
          <w:sz w:val="24"/>
          <w:szCs w:val="24"/>
          <w:lang w:val="uk-UA"/>
        </w:rPr>
      </w:pPr>
    </w:p>
    <w:p w:rsidR="00D5133A" w:rsidRPr="00D5133A" w:rsidRDefault="00D5133A" w:rsidP="00D5133A">
      <w:pPr>
        <w:spacing w:after="160" w:line="240" w:lineRule="auto"/>
        <w:ind w:right="-12" w:firstLine="284"/>
        <w:jc w:val="both"/>
        <w:rPr>
          <w:rFonts w:ascii="Times New Roman" w:hAnsi="Times New Roman"/>
          <w:b/>
          <w:sz w:val="24"/>
          <w:szCs w:val="24"/>
          <w:lang w:val="uk-UA"/>
        </w:rPr>
      </w:pP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1530B6" w:rsidRPr="001530B6" w:rsidTr="001530B6">
        <w:trPr>
          <w:tblCellSpacing w:w="22" w:type="dxa"/>
          <w:jc w:val="center"/>
        </w:trPr>
        <w:tc>
          <w:tcPr>
            <w:tcW w:w="2469" w:type="pct"/>
            <w:vAlign w:val="center"/>
            <w:hideMark/>
          </w:tcPr>
          <w:p w:rsidR="001530B6" w:rsidRPr="001530B6" w:rsidRDefault="001530B6">
            <w:pPr>
              <w:spacing w:after="0" w:line="240" w:lineRule="auto"/>
              <w:jc w:val="center"/>
              <w:rPr>
                <w:rFonts w:ascii="Times New Roman" w:hAnsi="Times New Roman"/>
                <w:b/>
                <w:sz w:val="20"/>
                <w:szCs w:val="20"/>
                <w:lang w:val="uk-UA" w:eastAsia="ru-RU"/>
              </w:rPr>
            </w:pPr>
            <w:r w:rsidRPr="001530B6">
              <w:rPr>
                <w:rFonts w:ascii="Times New Roman" w:hAnsi="Times New Roman"/>
                <w:b/>
                <w:sz w:val="20"/>
                <w:szCs w:val="20"/>
                <w:lang w:val="uk-UA" w:eastAsia="ru-RU"/>
              </w:rPr>
              <w:t>Замовник </w:t>
            </w:r>
          </w:p>
        </w:tc>
        <w:tc>
          <w:tcPr>
            <w:tcW w:w="2469" w:type="pct"/>
            <w:vAlign w:val="center"/>
            <w:hideMark/>
          </w:tcPr>
          <w:p w:rsidR="001530B6" w:rsidRPr="001530B6" w:rsidRDefault="00344445">
            <w:pPr>
              <w:spacing w:after="0" w:line="240" w:lineRule="auto"/>
              <w:jc w:val="center"/>
              <w:rPr>
                <w:rFonts w:ascii="Times New Roman" w:hAnsi="Times New Roman"/>
                <w:b/>
                <w:sz w:val="20"/>
                <w:szCs w:val="20"/>
                <w:lang w:val="uk-UA" w:eastAsia="ru-RU"/>
              </w:rPr>
            </w:pPr>
            <w:r>
              <w:rPr>
                <w:rFonts w:ascii="Times New Roman" w:hAnsi="Times New Roman"/>
                <w:b/>
                <w:sz w:val="20"/>
                <w:szCs w:val="20"/>
                <w:lang w:val="uk-UA" w:eastAsia="ru-RU"/>
              </w:rPr>
              <w:t>Постачальник</w:t>
            </w:r>
            <w:r w:rsidR="001530B6" w:rsidRPr="001530B6">
              <w:rPr>
                <w:rFonts w:ascii="Times New Roman" w:hAnsi="Times New Roman"/>
                <w:b/>
                <w:sz w:val="20"/>
                <w:szCs w:val="20"/>
                <w:lang w:val="uk-UA" w:eastAsia="ru-RU"/>
              </w:rPr>
              <w:t> </w:t>
            </w:r>
          </w:p>
        </w:tc>
      </w:tr>
      <w:tr w:rsidR="001530B6" w:rsidRPr="001530B6" w:rsidTr="001530B6">
        <w:trPr>
          <w:tblCellSpacing w:w="22" w:type="dxa"/>
          <w:jc w:val="center"/>
        </w:trPr>
        <w:tc>
          <w:tcPr>
            <w:tcW w:w="2469" w:type="pct"/>
            <w:vAlign w:val="center"/>
            <w:hideMark/>
          </w:tcPr>
          <w:p w:rsidR="00707606" w:rsidRPr="00953A31" w:rsidRDefault="00C31A19">
            <w:pPr>
              <w:spacing w:after="0" w:line="240" w:lineRule="auto"/>
              <w:jc w:val="center"/>
              <w:rPr>
                <w:rFonts w:ascii="Times New Roman" w:hAnsi="Times New Roman"/>
                <w:sz w:val="24"/>
                <w:szCs w:val="24"/>
                <w:u w:val="single"/>
                <w:lang w:val="uk-UA" w:eastAsia="ru-RU"/>
              </w:rPr>
            </w:pPr>
            <w:r>
              <w:rPr>
                <w:rFonts w:ascii="Times New Roman" w:hAnsi="Times New Roman"/>
                <w:sz w:val="24"/>
                <w:szCs w:val="24"/>
                <w:u w:val="single"/>
                <w:lang w:val="uk-UA" w:eastAsia="ru-RU"/>
              </w:rPr>
              <w:t>Ліщан</w:t>
            </w:r>
            <w:r w:rsidR="00B70C6A" w:rsidRPr="00953A31">
              <w:rPr>
                <w:rFonts w:ascii="Times New Roman" w:hAnsi="Times New Roman"/>
                <w:sz w:val="24"/>
                <w:szCs w:val="24"/>
                <w:u w:val="single"/>
                <w:lang w:val="uk-UA" w:eastAsia="ru-RU"/>
              </w:rPr>
              <w:t>ський будинок – інтернат</w:t>
            </w:r>
          </w:p>
          <w:p w:rsidR="001530B6" w:rsidRDefault="00737CE4">
            <w:pPr>
              <w:spacing w:after="0" w:line="240" w:lineRule="auto"/>
              <w:jc w:val="center"/>
              <w:rPr>
                <w:rFonts w:ascii="Times New Roman" w:hAnsi="Times New Roman"/>
                <w:sz w:val="24"/>
                <w:szCs w:val="24"/>
                <w:lang w:val="uk-UA" w:eastAsia="ru-RU"/>
              </w:rPr>
            </w:pPr>
            <w:r>
              <w:rPr>
                <w:rFonts w:ascii="Times New Roman" w:hAnsi="Times New Roman"/>
                <w:sz w:val="24"/>
                <w:szCs w:val="24"/>
                <w:u w:val="single"/>
                <w:lang w:val="uk-UA" w:eastAsia="ru-RU"/>
              </w:rPr>
              <w:t xml:space="preserve"> для громадян </w:t>
            </w:r>
            <w:r w:rsidR="00B70C6A" w:rsidRPr="00953A31">
              <w:rPr>
                <w:rFonts w:ascii="Times New Roman" w:hAnsi="Times New Roman"/>
                <w:sz w:val="24"/>
                <w:szCs w:val="24"/>
                <w:u w:val="single"/>
                <w:lang w:val="uk-UA" w:eastAsia="ru-RU"/>
              </w:rPr>
              <w:t xml:space="preserve"> похилого віку та </w:t>
            </w:r>
            <w:r>
              <w:rPr>
                <w:rFonts w:ascii="Times New Roman" w:hAnsi="Times New Roman"/>
                <w:sz w:val="24"/>
                <w:szCs w:val="24"/>
                <w:u w:val="single"/>
                <w:lang w:val="uk-UA" w:eastAsia="ru-RU"/>
              </w:rPr>
              <w:t xml:space="preserve">осіб з </w:t>
            </w:r>
            <w:r w:rsidR="00B70C6A" w:rsidRPr="00953A31">
              <w:rPr>
                <w:rFonts w:ascii="Times New Roman" w:hAnsi="Times New Roman"/>
                <w:sz w:val="24"/>
                <w:szCs w:val="24"/>
                <w:u w:val="single"/>
                <w:lang w:val="uk-UA" w:eastAsia="ru-RU"/>
              </w:rPr>
              <w:t>інвалід</w:t>
            </w:r>
            <w:r>
              <w:rPr>
                <w:rFonts w:ascii="Times New Roman" w:hAnsi="Times New Roman"/>
                <w:sz w:val="24"/>
                <w:szCs w:val="24"/>
                <w:u w:val="single"/>
                <w:lang w:val="uk-UA" w:eastAsia="ru-RU"/>
              </w:rPr>
              <w:t>ністю</w:t>
            </w:r>
            <w:r w:rsidR="001530B6" w:rsidRPr="00953A31">
              <w:rPr>
                <w:rFonts w:ascii="Times New Roman" w:hAnsi="Times New Roman"/>
                <w:sz w:val="24"/>
                <w:szCs w:val="24"/>
                <w:lang w:val="uk-UA" w:eastAsia="ru-RU"/>
              </w:rPr>
              <w:br/>
              <w:t>(</w:t>
            </w:r>
            <w:r w:rsidR="001530B6" w:rsidRPr="00953A31">
              <w:rPr>
                <w:rFonts w:ascii="Times New Roman" w:hAnsi="Times New Roman"/>
                <w:sz w:val="16"/>
                <w:szCs w:val="16"/>
                <w:lang w:val="uk-UA" w:eastAsia="ru-RU"/>
              </w:rPr>
              <w:t>найменування)</w:t>
            </w:r>
            <w:r w:rsidR="001530B6" w:rsidRPr="00953A31">
              <w:rPr>
                <w:rFonts w:ascii="Times New Roman" w:hAnsi="Times New Roman"/>
                <w:sz w:val="24"/>
                <w:szCs w:val="24"/>
                <w:lang w:val="uk-UA" w:eastAsia="ru-RU"/>
              </w:rPr>
              <w:t> </w:t>
            </w:r>
          </w:p>
          <w:p w:rsidR="00953A31" w:rsidRPr="00953A31" w:rsidRDefault="00953A31">
            <w:pPr>
              <w:spacing w:after="0" w:line="240" w:lineRule="auto"/>
              <w:jc w:val="center"/>
              <w:rPr>
                <w:rFonts w:ascii="Times New Roman" w:hAnsi="Times New Roman"/>
                <w:sz w:val="24"/>
                <w:szCs w:val="24"/>
                <w:lang w:val="uk-UA" w:eastAsia="ru-RU"/>
              </w:rPr>
            </w:pPr>
          </w:p>
        </w:tc>
        <w:tc>
          <w:tcPr>
            <w:tcW w:w="2469" w:type="pct"/>
            <w:vAlign w:val="center"/>
            <w:hideMark/>
          </w:tcPr>
          <w:p w:rsidR="001530B6" w:rsidRPr="00953A31" w:rsidRDefault="001530B6">
            <w:pPr>
              <w:spacing w:after="0" w:line="240" w:lineRule="auto"/>
              <w:jc w:val="center"/>
              <w:rPr>
                <w:rFonts w:ascii="Times New Roman" w:hAnsi="Times New Roman"/>
                <w:sz w:val="24"/>
                <w:szCs w:val="24"/>
                <w:lang w:val="uk-UA" w:eastAsia="ru-RU"/>
              </w:rPr>
            </w:pPr>
            <w:r w:rsidRPr="00953A31">
              <w:rPr>
                <w:rFonts w:ascii="Times New Roman" w:hAnsi="Times New Roman"/>
                <w:sz w:val="24"/>
                <w:szCs w:val="24"/>
                <w:lang w:val="uk-UA" w:eastAsia="ru-RU"/>
              </w:rPr>
              <w:t>_________________________________________</w:t>
            </w:r>
            <w:r w:rsidRPr="00953A31">
              <w:rPr>
                <w:rFonts w:ascii="Times New Roman" w:hAnsi="Times New Roman"/>
                <w:sz w:val="24"/>
                <w:szCs w:val="24"/>
                <w:lang w:val="uk-UA" w:eastAsia="ru-RU"/>
              </w:rPr>
              <w:br/>
              <w:t>(</w:t>
            </w:r>
            <w:r w:rsidRPr="00953A31">
              <w:rPr>
                <w:rFonts w:ascii="Times New Roman" w:hAnsi="Times New Roman"/>
                <w:sz w:val="16"/>
                <w:szCs w:val="16"/>
                <w:lang w:val="uk-UA" w:eastAsia="ru-RU"/>
              </w:rPr>
              <w:t>найменування/П. І. Б)</w:t>
            </w:r>
            <w:r w:rsidRPr="00953A31">
              <w:rPr>
                <w:rFonts w:ascii="Times New Roman" w:hAnsi="Times New Roman"/>
                <w:sz w:val="28"/>
                <w:szCs w:val="24"/>
                <w:lang w:val="uk-UA" w:eastAsia="ru-RU"/>
              </w:rPr>
              <w:t> </w:t>
            </w:r>
          </w:p>
        </w:tc>
      </w:tr>
      <w:tr w:rsidR="001530B6" w:rsidRPr="001530B6" w:rsidTr="001530B6">
        <w:trPr>
          <w:tblCellSpacing w:w="22" w:type="dxa"/>
          <w:jc w:val="center"/>
        </w:trPr>
        <w:tc>
          <w:tcPr>
            <w:tcW w:w="2469" w:type="pct"/>
            <w:vAlign w:val="center"/>
            <w:hideMark/>
          </w:tcPr>
          <w:p w:rsidR="001530B6" w:rsidRPr="00953A31" w:rsidRDefault="00737CE4">
            <w:pPr>
              <w:spacing w:after="0" w:line="240" w:lineRule="auto"/>
              <w:jc w:val="center"/>
              <w:rPr>
                <w:rFonts w:ascii="Times New Roman" w:hAnsi="Times New Roman"/>
                <w:lang w:val="uk-UA" w:eastAsia="ru-RU"/>
              </w:rPr>
            </w:pPr>
            <w:r>
              <w:rPr>
                <w:rFonts w:ascii="Times New Roman" w:hAnsi="Times New Roman"/>
                <w:lang w:val="uk-UA" w:eastAsia="ru-RU"/>
              </w:rPr>
              <w:t>Т.в.о.д</w:t>
            </w:r>
            <w:r w:rsidR="00020B6C" w:rsidRPr="00953A31">
              <w:rPr>
                <w:rFonts w:ascii="Times New Roman" w:hAnsi="Times New Roman"/>
                <w:lang w:val="uk-UA" w:eastAsia="ru-RU"/>
              </w:rPr>
              <w:t>иректор</w:t>
            </w:r>
            <w:r w:rsidR="006A6810">
              <w:rPr>
                <w:rFonts w:ascii="Times New Roman" w:hAnsi="Times New Roman"/>
                <w:lang w:val="uk-UA" w:eastAsia="ru-RU"/>
              </w:rPr>
              <w:t>а__________Тетяна БЕЗКОРОВАЙНА</w:t>
            </w:r>
            <w:r w:rsidR="001530B6" w:rsidRPr="00953A31">
              <w:rPr>
                <w:rFonts w:ascii="Times New Roman" w:hAnsi="Times New Roman"/>
                <w:lang w:val="uk-UA" w:eastAsia="ru-RU"/>
              </w:rPr>
              <w:br/>
            </w:r>
          </w:p>
          <w:p w:rsidR="001530B6" w:rsidRPr="001530B6" w:rsidRDefault="001530B6">
            <w:pPr>
              <w:spacing w:after="0" w:line="240" w:lineRule="auto"/>
              <w:jc w:val="center"/>
              <w:rPr>
                <w:rFonts w:ascii="Times New Roman" w:hAnsi="Times New Roman"/>
                <w:sz w:val="20"/>
                <w:szCs w:val="20"/>
                <w:lang w:val="uk-UA" w:eastAsia="ru-RU"/>
              </w:rPr>
            </w:pPr>
            <w:r w:rsidRPr="001530B6">
              <w:rPr>
                <w:rFonts w:ascii="Times New Roman" w:hAnsi="Times New Roman"/>
                <w:i/>
                <w:iCs/>
                <w:sz w:val="20"/>
                <w:szCs w:val="20"/>
                <w:lang w:val="uk-UA" w:eastAsia="ru-RU"/>
              </w:rPr>
              <w:t>(підпис)</w:t>
            </w:r>
            <w:r w:rsidRPr="001530B6">
              <w:rPr>
                <w:rFonts w:ascii="Times New Roman" w:hAnsi="Times New Roman"/>
                <w:sz w:val="20"/>
                <w:szCs w:val="20"/>
                <w:lang w:val="uk-UA" w:eastAsia="ru-RU"/>
              </w:rPr>
              <w:br/>
              <w:t>М. П. </w:t>
            </w:r>
          </w:p>
        </w:tc>
        <w:tc>
          <w:tcPr>
            <w:tcW w:w="2469" w:type="pct"/>
            <w:vAlign w:val="center"/>
            <w:hideMark/>
          </w:tcPr>
          <w:p w:rsidR="001530B6" w:rsidRPr="001530B6" w:rsidRDefault="001530B6">
            <w:pPr>
              <w:spacing w:after="0" w:line="240" w:lineRule="auto"/>
              <w:jc w:val="center"/>
              <w:rPr>
                <w:rFonts w:ascii="Times New Roman" w:hAnsi="Times New Roman"/>
                <w:sz w:val="20"/>
                <w:szCs w:val="20"/>
                <w:lang w:val="uk-UA" w:eastAsia="ru-RU"/>
              </w:rPr>
            </w:pPr>
            <w:r w:rsidRPr="001530B6">
              <w:rPr>
                <w:rFonts w:ascii="Times New Roman" w:hAnsi="Times New Roman"/>
                <w:sz w:val="20"/>
                <w:szCs w:val="20"/>
                <w:lang w:val="uk-UA" w:eastAsia="ru-RU"/>
              </w:rPr>
              <w:t>_________________________________________</w:t>
            </w:r>
            <w:r w:rsidRPr="001530B6">
              <w:rPr>
                <w:rFonts w:ascii="Times New Roman" w:hAnsi="Times New Roman"/>
                <w:sz w:val="20"/>
                <w:szCs w:val="20"/>
                <w:lang w:val="uk-UA" w:eastAsia="ru-RU"/>
              </w:rPr>
              <w:br/>
            </w:r>
          </w:p>
          <w:p w:rsidR="001530B6" w:rsidRPr="001530B6" w:rsidRDefault="001530B6">
            <w:pPr>
              <w:spacing w:after="0" w:line="240" w:lineRule="auto"/>
              <w:jc w:val="center"/>
              <w:rPr>
                <w:rFonts w:ascii="Times New Roman" w:hAnsi="Times New Roman"/>
                <w:sz w:val="20"/>
                <w:szCs w:val="20"/>
                <w:lang w:val="uk-UA" w:eastAsia="ru-RU"/>
              </w:rPr>
            </w:pPr>
            <w:r w:rsidRPr="001530B6">
              <w:rPr>
                <w:rFonts w:ascii="Times New Roman" w:hAnsi="Times New Roman"/>
                <w:i/>
                <w:iCs/>
                <w:sz w:val="20"/>
                <w:szCs w:val="20"/>
                <w:lang w:val="uk-UA" w:eastAsia="ru-RU"/>
              </w:rPr>
              <w:t>(підпис)</w:t>
            </w:r>
            <w:r w:rsidRPr="001530B6">
              <w:rPr>
                <w:rFonts w:ascii="Times New Roman" w:hAnsi="Times New Roman"/>
                <w:sz w:val="20"/>
                <w:szCs w:val="20"/>
                <w:lang w:val="uk-UA" w:eastAsia="ru-RU"/>
              </w:rPr>
              <w:br/>
              <w:t>М. П. </w:t>
            </w:r>
          </w:p>
        </w:tc>
      </w:tr>
    </w:tbl>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AD7745" w:rsidRPr="001530B6" w:rsidRDefault="00AD7745">
      <w:pPr>
        <w:rPr>
          <w:lang w:val="uk-UA"/>
        </w:rPr>
      </w:pPr>
    </w:p>
    <w:sectPr w:rsidR="00AD7745" w:rsidRPr="001530B6" w:rsidSect="001530B6">
      <w:pgSz w:w="11906" w:h="16838"/>
      <w:pgMar w:top="851" w:right="567"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compat>
    <w:compatSetting w:name="compatibilityMode" w:uri="http://schemas.microsoft.com/office/word" w:val="12"/>
  </w:compat>
  <w:rsids>
    <w:rsidRoot w:val="001530B6"/>
    <w:rsid w:val="00020B6C"/>
    <w:rsid w:val="000C3D5B"/>
    <w:rsid w:val="000C700A"/>
    <w:rsid w:val="00101C26"/>
    <w:rsid w:val="00132C78"/>
    <w:rsid w:val="001530B6"/>
    <w:rsid w:val="00187B3B"/>
    <w:rsid w:val="001B1348"/>
    <w:rsid w:val="001B6F51"/>
    <w:rsid w:val="00220241"/>
    <w:rsid w:val="00224DB3"/>
    <w:rsid w:val="00242D00"/>
    <w:rsid w:val="00287121"/>
    <w:rsid w:val="002B7242"/>
    <w:rsid w:val="002C44BA"/>
    <w:rsid w:val="0031466C"/>
    <w:rsid w:val="00344445"/>
    <w:rsid w:val="00344E88"/>
    <w:rsid w:val="00352D87"/>
    <w:rsid w:val="003768AD"/>
    <w:rsid w:val="003E225C"/>
    <w:rsid w:val="003E2DD7"/>
    <w:rsid w:val="003F7494"/>
    <w:rsid w:val="00401BA4"/>
    <w:rsid w:val="00401E9A"/>
    <w:rsid w:val="00416725"/>
    <w:rsid w:val="00463734"/>
    <w:rsid w:val="00470E69"/>
    <w:rsid w:val="0047355F"/>
    <w:rsid w:val="004A4CF4"/>
    <w:rsid w:val="004F24E8"/>
    <w:rsid w:val="00532BBD"/>
    <w:rsid w:val="005873DB"/>
    <w:rsid w:val="005917AF"/>
    <w:rsid w:val="005D550C"/>
    <w:rsid w:val="005E3ED7"/>
    <w:rsid w:val="005E6588"/>
    <w:rsid w:val="005F4F47"/>
    <w:rsid w:val="00626179"/>
    <w:rsid w:val="00633248"/>
    <w:rsid w:val="00637848"/>
    <w:rsid w:val="006703BB"/>
    <w:rsid w:val="006937CF"/>
    <w:rsid w:val="006A4740"/>
    <w:rsid w:val="006A6810"/>
    <w:rsid w:val="006D1053"/>
    <w:rsid w:val="00707606"/>
    <w:rsid w:val="00713542"/>
    <w:rsid w:val="00717E2F"/>
    <w:rsid w:val="00724F49"/>
    <w:rsid w:val="00737CE4"/>
    <w:rsid w:val="00740694"/>
    <w:rsid w:val="007452E9"/>
    <w:rsid w:val="00763CB5"/>
    <w:rsid w:val="00764422"/>
    <w:rsid w:val="00766AD1"/>
    <w:rsid w:val="00771005"/>
    <w:rsid w:val="007B57D4"/>
    <w:rsid w:val="00823B44"/>
    <w:rsid w:val="008465FF"/>
    <w:rsid w:val="00873E72"/>
    <w:rsid w:val="00883D4D"/>
    <w:rsid w:val="00896D81"/>
    <w:rsid w:val="008B3F0B"/>
    <w:rsid w:val="0090640C"/>
    <w:rsid w:val="009453DC"/>
    <w:rsid w:val="00953A31"/>
    <w:rsid w:val="009975A8"/>
    <w:rsid w:val="009D7F5E"/>
    <w:rsid w:val="009E3723"/>
    <w:rsid w:val="00A61265"/>
    <w:rsid w:val="00AA6D54"/>
    <w:rsid w:val="00AD7745"/>
    <w:rsid w:val="00AF7E60"/>
    <w:rsid w:val="00B00A2A"/>
    <w:rsid w:val="00B07BEE"/>
    <w:rsid w:val="00B16E68"/>
    <w:rsid w:val="00B6143E"/>
    <w:rsid w:val="00B70C6A"/>
    <w:rsid w:val="00B81A8C"/>
    <w:rsid w:val="00BA52AC"/>
    <w:rsid w:val="00BC255F"/>
    <w:rsid w:val="00BF576A"/>
    <w:rsid w:val="00C033B9"/>
    <w:rsid w:val="00C31A19"/>
    <w:rsid w:val="00C36D24"/>
    <w:rsid w:val="00C611B4"/>
    <w:rsid w:val="00C6602E"/>
    <w:rsid w:val="00C81703"/>
    <w:rsid w:val="00C95D96"/>
    <w:rsid w:val="00CA5A16"/>
    <w:rsid w:val="00CC7420"/>
    <w:rsid w:val="00CD74E8"/>
    <w:rsid w:val="00CE7259"/>
    <w:rsid w:val="00D23E3E"/>
    <w:rsid w:val="00D40B91"/>
    <w:rsid w:val="00D5133A"/>
    <w:rsid w:val="00D86DCC"/>
    <w:rsid w:val="00DA045D"/>
    <w:rsid w:val="00DB4897"/>
    <w:rsid w:val="00DB57D9"/>
    <w:rsid w:val="00E56804"/>
    <w:rsid w:val="00E57D62"/>
    <w:rsid w:val="00E64B9D"/>
    <w:rsid w:val="00E82F46"/>
    <w:rsid w:val="00EA4C6B"/>
    <w:rsid w:val="00ED689A"/>
    <w:rsid w:val="00EE291A"/>
    <w:rsid w:val="00F070B2"/>
    <w:rsid w:val="00F13D4F"/>
    <w:rsid w:val="00F143F6"/>
    <w:rsid w:val="00F47375"/>
    <w:rsid w:val="00F71B01"/>
    <w:rsid w:val="00FC3B51"/>
    <w:rsid w:val="00FD1C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B804"/>
  <w15:docId w15:val="{96F5F090-7939-491E-B5A1-A2076455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0B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1530B6"/>
    <w:pPr>
      <w:spacing w:before="240" w:after="60"/>
      <w:jc w:val="center"/>
      <w:outlineLvl w:val="0"/>
    </w:pPr>
    <w:rPr>
      <w:rFonts w:ascii="Calibri Light" w:eastAsia="Times New Roman" w:hAnsi="Calibri Light"/>
      <w:b/>
      <w:bCs/>
      <w:kern w:val="28"/>
      <w:sz w:val="32"/>
      <w:szCs w:val="32"/>
      <w:lang w:val="uk-UA"/>
    </w:rPr>
  </w:style>
  <w:style w:type="character" w:customStyle="1" w:styleId="a4">
    <w:name w:val="Заголовок Знак"/>
    <w:basedOn w:val="a0"/>
    <w:link w:val="a3"/>
    <w:uiPriority w:val="99"/>
    <w:rsid w:val="001530B6"/>
    <w:rPr>
      <w:rFonts w:ascii="Calibri Light" w:eastAsia="Times New Roman" w:hAnsi="Calibri Light" w:cs="Times New Roman"/>
      <w:b/>
      <w:bCs/>
      <w:kern w:val="28"/>
      <w:sz w:val="32"/>
      <w:szCs w:val="32"/>
      <w:lang w:val="uk-UA"/>
    </w:rPr>
  </w:style>
  <w:style w:type="paragraph" w:styleId="a5">
    <w:name w:val="Body Text"/>
    <w:basedOn w:val="a"/>
    <w:link w:val="a6"/>
    <w:uiPriority w:val="99"/>
    <w:semiHidden/>
    <w:unhideWhenUsed/>
    <w:rsid w:val="001530B6"/>
    <w:pPr>
      <w:spacing w:after="120"/>
    </w:pPr>
  </w:style>
  <w:style w:type="character" w:customStyle="1" w:styleId="a6">
    <w:name w:val="Основной текст Знак"/>
    <w:basedOn w:val="a0"/>
    <w:link w:val="a5"/>
    <w:uiPriority w:val="99"/>
    <w:semiHidden/>
    <w:rsid w:val="001530B6"/>
    <w:rPr>
      <w:rFonts w:ascii="Calibri" w:eastAsia="Calibri" w:hAnsi="Calibri" w:cs="Times New Roman"/>
      <w:lang w:val="ru-RU"/>
    </w:rPr>
  </w:style>
  <w:style w:type="paragraph" w:styleId="a7">
    <w:name w:val="No Spacing"/>
    <w:uiPriority w:val="99"/>
    <w:qFormat/>
    <w:rsid w:val="001530B6"/>
    <w:pPr>
      <w:spacing w:after="0" w:line="240" w:lineRule="auto"/>
    </w:pPr>
    <w:rPr>
      <w:rFonts w:ascii="Calibri" w:eastAsia="Calibri" w:hAnsi="Calibri" w:cs="Times New Roman"/>
      <w:lang w:val="ru-RU"/>
    </w:rPr>
  </w:style>
  <w:style w:type="character" w:customStyle="1" w:styleId="a8">
    <w:name w:val="Абзац списка Знак"/>
    <w:link w:val="a9"/>
    <w:uiPriority w:val="99"/>
    <w:locked/>
    <w:rsid w:val="001530B6"/>
  </w:style>
  <w:style w:type="paragraph" w:styleId="a9">
    <w:name w:val="List Paragraph"/>
    <w:basedOn w:val="a"/>
    <w:link w:val="a8"/>
    <w:uiPriority w:val="99"/>
    <w:qFormat/>
    <w:rsid w:val="001530B6"/>
    <w:pPr>
      <w:ind w:left="720"/>
      <w:contextualSpacing/>
    </w:pPr>
    <w:rPr>
      <w:rFonts w:asciiTheme="minorHAnsi" w:eastAsiaTheme="minorHAnsi" w:hAnsiTheme="minorHAnsi" w:cstheme="minorBidi"/>
    </w:rPr>
  </w:style>
  <w:style w:type="paragraph" w:customStyle="1" w:styleId="rvps2">
    <w:name w:val="rvps2"/>
    <w:basedOn w:val="a"/>
    <w:uiPriority w:val="99"/>
    <w:rsid w:val="001530B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80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2580</Words>
  <Characters>14711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Головний бухгалтер</cp:lastModifiedBy>
  <cp:revision>106</cp:revision>
  <dcterms:created xsi:type="dcterms:W3CDTF">2021-11-15T23:30:00Z</dcterms:created>
  <dcterms:modified xsi:type="dcterms:W3CDTF">2023-02-02T07:58:00Z</dcterms:modified>
</cp:coreProperties>
</file>